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before="240" w:after="120"/>
        <w:jc w:val="both"/>
        <w:rPr>
          <w:b/>
          <w:bCs/>
        </w:rPr>
      </w:pPr>
      <w:r>
        <w:rPr>
          <w:rFonts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>Меры поддержки на работе распространяются на семьи с тремя и более детьми. Они закреплены в Трудовом кодексе РФ и направлены на защиту интересов многодетных</w:t>
      </w:r>
    </w:p>
    <w:p>
      <w:pPr>
        <w:pStyle w:val="Normal"/>
        <w:spacing w:before="0" w:after="0"/>
        <w:jc w:val="both"/>
        <w:rPr>
          <w:i/>
          <w:i/>
          <w:iCs/>
        </w:rPr>
      </w:pPr>
      <w:r>
        <w:rPr>
          <w:rFonts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sz w:val="28"/>
          <w:szCs w:val="28"/>
        </w:rPr>
        <w:t>Комментирует</w:t>
      </w:r>
      <w:r>
        <w:rPr>
          <w:rFonts w:eastAsia="Calibri" w:cs="Times New Roman" w:ascii="Times New Roman" w:hAnsi="Times New Roman"/>
          <w:b w:val="false"/>
          <w:i/>
          <w:iCs/>
          <w:caps w:val="false"/>
          <w:smallCaps w:val="false"/>
          <w:color w:val="000000"/>
          <w:spacing w:val="-2"/>
          <w:kern w:val="0"/>
          <w:sz w:val="28"/>
          <w:szCs w:val="28"/>
          <w:lang w:val="ru-RU" w:eastAsia="en-US" w:bidi="ar-SA"/>
        </w:rPr>
        <w:t xml:space="preserve"> заместитель руководителя Межрегиональной территориальной государственной инспекции труда в Краснодарском крае и Республике Адыгея — Подгорбунских Елена Александровна. 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  <w:br/>
      </w:r>
      <w:r>
        <w:rPr>
          <w:rFonts w:cs="Times New Roman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  <w:shd w:fill="FFFFFF" w:val="clear"/>
        </w:rPr>
        <w:t>Трудовой кодекс РФ предусматривает ряд мер поддержки для семей с тремя и более детьми — они призваны защитить интересы многодетных работников и учесть особенности их жизненной ситуации.</w:t>
      </w:r>
    </w:p>
    <w:p>
      <w:pPr>
        <w:pStyle w:val="Body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частности, родители, воспитывающие троих и более детей в возрасте до 18 лет, вправе ежегодно брать отпуск в удобное для них время — до тех пор, пока младшему ребёнку не исполнится 14 лет. Кроме того, такие сотрудники могут отказаться от командировок, ночных смен, сверхурочной работы, а также от занятости в выходные и праздничные дни: привлечь их к этим видам работ можно только с письменного согласия.</w:t>
      </w:r>
    </w:p>
    <w:p>
      <w:pPr>
        <w:pStyle w:val="Body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Ещё одна важная гарантия — преимущественное право на сохранение рабочего места при сокращении штата. Особую защиту закон даёт единственному кормильцу в многодетной семье: если в семье трое и более детей до 14 лет, а младшему ребёнку ещё не исполнилось 3 года, работодатель не вправе уволить такого сотрудника по собственной инициативе.</w:t>
      </w:r>
    </w:p>
    <w:p>
      <w:pPr>
        <w:pStyle w:val="BodyTex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предусмотрена возможность предоставления дополнительного отпуска без сохранения заработной платы сроком до 14 календарных дней. Эта мера не является обязательной для всех работодателей, но может быть закреплена в коллективном договоре предприятия — и распространяется на родителей, воспитывающих двоих и более детей младше 14 лет.</w:t>
      </w:r>
    </w:p>
    <w:p>
      <w:pPr>
        <w:pStyle w:val="Normal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/>
      </w:r>
    </w:p>
    <w:p>
      <w:pPr>
        <w:pStyle w:val="Normal"/>
        <w:spacing w:before="0" w:after="160"/>
        <w:jc w:val="both"/>
        <w:rPr>
          <w:rFonts w:ascii="Times New Roman" w:hAnsi="Times New Roman" w:cs="Times New Roman"/>
          <w:b w:val="false"/>
          <w:i w:val="false"/>
          <w:i w:val="false"/>
          <w:iCs w:val="false"/>
          <w:caps w:val="false"/>
          <w:smallCaps w:val="false"/>
          <w:color w:val="000000"/>
          <w:spacing w:val="-2"/>
          <w:sz w:val="28"/>
          <w:szCs w:val="28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qFormat/>
    <w:rPr>
      <w:color w:val="000080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Application>LibreOffice/24.2.6.2$Linux_X86_64 LibreOffice_project/420$Build-2</Application>
  <AppVersion>15.0000</AppVersion>
  <Pages>1</Pages>
  <Words>223</Words>
  <Characters>1374</Characters>
  <CharactersWithSpaces>1598</CharactersWithSpaces>
  <Paragraphs>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2025-10-16T11:24:00Z</dcterms:created>
  <dc:creator>Пользователь</dc:creator>
  <dc:description/>
  <dc:language>ru-RU</dc:language>
  <cp:lastModifiedBy/>
  <cp:lastPrinted>2026-07-07T13:29:05Z</cp:lastPrinted>
  <dcterms:modified xsi:type="dcterms:W3CDTF">2026-07-07T13:29:14Z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