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E68" w:rsidRDefault="00B77E68" w:rsidP="00540047">
      <w:pPr>
        <w:pStyle w:val="a3"/>
        <w:jc w:val="center"/>
        <w:rPr>
          <w:b/>
        </w:rPr>
      </w:pPr>
      <w:r>
        <w:rPr>
          <w:b/>
        </w:rPr>
        <w:t xml:space="preserve">ИНФОРМАЦИЯ </w:t>
      </w:r>
    </w:p>
    <w:p w:rsidR="00540047" w:rsidRPr="00B968D4" w:rsidRDefault="00B77E68" w:rsidP="00540047">
      <w:pPr>
        <w:pStyle w:val="a3"/>
        <w:jc w:val="center"/>
        <w:rPr>
          <w:b/>
        </w:rPr>
      </w:pPr>
      <w:r>
        <w:rPr>
          <w:b/>
        </w:rPr>
        <w:t xml:space="preserve">О развитии </w:t>
      </w:r>
      <w:r w:rsidR="00540047" w:rsidRPr="00B968D4">
        <w:rPr>
          <w:b/>
        </w:rPr>
        <w:t>физической культур</w:t>
      </w:r>
      <w:r>
        <w:rPr>
          <w:b/>
        </w:rPr>
        <w:t>ы</w:t>
      </w:r>
      <w:r w:rsidR="00540047" w:rsidRPr="00B968D4">
        <w:rPr>
          <w:b/>
        </w:rPr>
        <w:t xml:space="preserve"> и спорт</w:t>
      </w:r>
      <w:r>
        <w:rPr>
          <w:b/>
        </w:rPr>
        <w:t>а</w:t>
      </w:r>
      <w:r w:rsidR="00540047" w:rsidRPr="00B968D4">
        <w:rPr>
          <w:b/>
        </w:rPr>
        <w:t xml:space="preserve"> </w:t>
      </w:r>
      <w:r>
        <w:rPr>
          <w:b/>
        </w:rPr>
        <w:t>в муниципальном образовании</w:t>
      </w:r>
      <w:r w:rsidR="00540047" w:rsidRPr="00B968D4">
        <w:rPr>
          <w:b/>
        </w:rPr>
        <w:t xml:space="preserve"> Абинский район за 20</w:t>
      </w:r>
      <w:r w:rsidR="005B4893">
        <w:rPr>
          <w:b/>
        </w:rPr>
        <w:t>2</w:t>
      </w:r>
      <w:r w:rsidR="00444E84">
        <w:rPr>
          <w:b/>
        </w:rPr>
        <w:t>5</w:t>
      </w:r>
      <w:r w:rsidR="00540047" w:rsidRPr="00B968D4">
        <w:rPr>
          <w:b/>
        </w:rPr>
        <w:t xml:space="preserve"> год</w:t>
      </w:r>
    </w:p>
    <w:p w:rsidR="00540047" w:rsidRDefault="00540047" w:rsidP="00540047">
      <w:pPr>
        <w:pStyle w:val="a3"/>
      </w:pPr>
    </w:p>
    <w:p w:rsidR="00540047" w:rsidRDefault="00540047" w:rsidP="00540047">
      <w:pPr>
        <w:pStyle w:val="a3"/>
        <w:ind w:firstLine="851"/>
        <w:jc w:val="both"/>
      </w:pPr>
      <w:r w:rsidRPr="00B968D4">
        <w:t xml:space="preserve">Основными показателями развития физической культуры и спорта являются привлечение различных слоев населения к систематическим занятиям физической культурой и спортом, в том числе людей с ограниченными возможностями здоровья, развитие детско-юношеского спорта и подготовка спортивного резерва, совершенствование спортивной базы. </w:t>
      </w:r>
    </w:p>
    <w:p w:rsidR="00540047" w:rsidRDefault="00540047" w:rsidP="00540047">
      <w:pPr>
        <w:pStyle w:val="a3"/>
        <w:ind w:firstLine="851"/>
        <w:jc w:val="both"/>
      </w:pPr>
      <w:r>
        <w:t>В</w:t>
      </w:r>
      <w:r w:rsidRPr="00DD0F77">
        <w:t xml:space="preserve"> 20</w:t>
      </w:r>
      <w:r w:rsidR="005B4893">
        <w:t>2</w:t>
      </w:r>
      <w:r w:rsidR="00444E84">
        <w:t>5</w:t>
      </w:r>
      <w:r w:rsidR="005B4893">
        <w:t xml:space="preserve"> </w:t>
      </w:r>
      <w:r w:rsidRPr="00DD0F77">
        <w:t>год</w:t>
      </w:r>
      <w:r>
        <w:t>у</w:t>
      </w:r>
      <w:r w:rsidRPr="00DD0F77">
        <w:t xml:space="preserve"> численность систематически занимающихся физической культурой и спортом </w:t>
      </w:r>
      <w:r w:rsidRPr="001B60B2">
        <w:t xml:space="preserve">составляет </w:t>
      </w:r>
      <w:r w:rsidR="00674625" w:rsidRPr="00674625">
        <w:t>56149</w:t>
      </w:r>
      <w:r w:rsidR="001F6C5B" w:rsidRPr="00A52969">
        <w:t xml:space="preserve"> </w:t>
      </w:r>
      <w:r w:rsidRPr="00A52969">
        <w:t>человек</w:t>
      </w:r>
      <w:r w:rsidR="00EB076D" w:rsidRPr="00A52969">
        <w:t xml:space="preserve"> или </w:t>
      </w:r>
      <w:r w:rsidR="00674625" w:rsidRPr="00674625">
        <w:t>70,2</w:t>
      </w:r>
      <w:r w:rsidR="001F6C5B" w:rsidRPr="00674625">
        <w:t>%</w:t>
      </w:r>
      <w:r w:rsidR="00EB076D" w:rsidRPr="00674625">
        <w:t xml:space="preserve"> </w:t>
      </w:r>
      <w:r w:rsidR="00EB076D" w:rsidRPr="007C1058">
        <w:t xml:space="preserve">от численности населения, </w:t>
      </w:r>
      <w:r w:rsidRPr="007C1058">
        <w:t xml:space="preserve">в том числе </w:t>
      </w:r>
      <w:r w:rsidRPr="000A3627">
        <w:t>11</w:t>
      </w:r>
      <w:r w:rsidR="001F6C5B" w:rsidRPr="000A3627">
        <w:t>8</w:t>
      </w:r>
      <w:r w:rsidR="000A3627" w:rsidRPr="000A3627">
        <w:t>7</w:t>
      </w:r>
      <w:r w:rsidRPr="007C1058">
        <w:t xml:space="preserve"> человек с ограниченными возможностями здоровья. В спортивных</w:t>
      </w:r>
      <w:r w:rsidR="00FB072D" w:rsidRPr="007C1058">
        <w:t xml:space="preserve"> школах Абинского района занимае</w:t>
      </w:r>
      <w:r w:rsidRPr="007C1058">
        <w:t xml:space="preserve">тся </w:t>
      </w:r>
      <w:r w:rsidR="007C1058" w:rsidRPr="004A6085">
        <w:t xml:space="preserve">2 </w:t>
      </w:r>
      <w:r w:rsidR="004A6085" w:rsidRPr="004A6085">
        <w:t>622</w:t>
      </w:r>
      <w:r w:rsidR="00575140" w:rsidRPr="004A6085">
        <w:t xml:space="preserve"> </w:t>
      </w:r>
      <w:r w:rsidR="00C94158" w:rsidRPr="007C1058">
        <w:t>ребен</w:t>
      </w:r>
      <w:r w:rsidR="00A96BFE">
        <w:t>ка</w:t>
      </w:r>
      <w:r>
        <w:t>.</w:t>
      </w:r>
      <w:r w:rsidRPr="00AF5F31">
        <w:t xml:space="preserve"> </w:t>
      </w:r>
    </w:p>
    <w:p w:rsidR="005F7DC3" w:rsidRDefault="005B4893" w:rsidP="005B4893">
      <w:pPr>
        <w:pStyle w:val="a3"/>
        <w:ind w:firstLine="851"/>
        <w:jc w:val="both"/>
      </w:pPr>
      <w:r>
        <w:t>За</w:t>
      </w:r>
      <w:r w:rsidR="00540047" w:rsidRPr="00D97237">
        <w:t xml:space="preserve"> </w:t>
      </w:r>
      <w:r>
        <w:t>202</w:t>
      </w:r>
      <w:r w:rsidR="00444E84">
        <w:t>5</w:t>
      </w:r>
      <w:r>
        <w:t xml:space="preserve"> год</w:t>
      </w:r>
      <w:r w:rsidR="00540047" w:rsidRPr="00D97237">
        <w:t xml:space="preserve"> отделом по физической культуре и спорту совместно со спортивными школами проведен</w:t>
      </w:r>
      <w:r>
        <w:t>ы такие спортивные мероприятия, как:</w:t>
      </w:r>
    </w:p>
    <w:p w:rsidR="0091507B" w:rsidRPr="004A6085" w:rsidRDefault="0091507B" w:rsidP="0091507B">
      <w:pPr>
        <w:pStyle w:val="a3"/>
        <w:ind w:firstLine="851"/>
        <w:jc w:val="both"/>
      </w:pPr>
      <w:r w:rsidRPr="004A6085">
        <w:t>Открытое первенство муниципального образования Абинский район по мини-футболу «Зима-202</w:t>
      </w:r>
      <w:r w:rsidR="002B5B49" w:rsidRPr="004A6085">
        <w:t>5</w:t>
      </w:r>
      <w:r w:rsidRPr="004A6085">
        <w:t>» - 1</w:t>
      </w:r>
      <w:r w:rsidR="001F6C5B" w:rsidRPr="004A6085">
        <w:t>70</w:t>
      </w:r>
      <w:r w:rsidRPr="004A6085">
        <w:t xml:space="preserve"> участников;</w:t>
      </w:r>
    </w:p>
    <w:p w:rsidR="0091507B" w:rsidRPr="00294FE7" w:rsidRDefault="0091507B" w:rsidP="0091507B">
      <w:pPr>
        <w:pStyle w:val="a3"/>
        <w:ind w:firstLine="851"/>
        <w:jc w:val="both"/>
      </w:pPr>
      <w:r w:rsidRPr="00051E6E">
        <w:t>муниципальный этап В</w:t>
      </w:r>
      <w:r>
        <w:t>секубан</w:t>
      </w:r>
      <w:r w:rsidRPr="00051E6E">
        <w:t xml:space="preserve">ского турнира по </w:t>
      </w:r>
      <w:r w:rsidR="00337761">
        <w:t>стритболу</w:t>
      </w:r>
      <w:r w:rsidRPr="00051E6E">
        <w:t xml:space="preserve"> на Кубок губернатора Краснодарского края </w:t>
      </w:r>
      <w:r w:rsidRPr="00294FE7">
        <w:t xml:space="preserve">– </w:t>
      </w:r>
      <w:r w:rsidR="005E563C" w:rsidRPr="00C55D2B">
        <w:t>60</w:t>
      </w:r>
      <w:r w:rsidR="001B7CC4">
        <w:t>40</w:t>
      </w:r>
      <w:r w:rsidRPr="00294FE7">
        <w:t xml:space="preserve"> участников;</w:t>
      </w:r>
    </w:p>
    <w:p w:rsidR="0091507B" w:rsidRPr="00294FE7" w:rsidRDefault="0091507B" w:rsidP="0091507B">
      <w:pPr>
        <w:pStyle w:val="a3"/>
        <w:ind w:firstLine="851"/>
        <w:jc w:val="both"/>
      </w:pPr>
      <w:r w:rsidRPr="00051E6E">
        <w:t>муниципальный этап В</w:t>
      </w:r>
      <w:r>
        <w:t>секубан</w:t>
      </w:r>
      <w:r w:rsidRPr="00051E6E">
        <w:t xml:space="preserve">ского турнира по футболу на Кубок губернатора Краснодарского края </w:t>
      </w:r>
      <w:r w:rsidRPr="00294FE7">
        <w:t xml:space="preserve">– </w:t>
      </w:r>
      <w:r w:rsidR="00C55D2B" w:rsidRPr="00C55D2B">
        <w:t>6</w:t>
      </w:r>
      <w:r w:rsidR="000564F6">
        <w:t>192</w:t>
      </w:r>
      <w:r w:rsidRPr="002E5C8D">
        <w:rPr>
          <w:color w:val="FF0000"/>
        </w:rPr>
        <w:t xml:space="preserve"> </w:t>
      </w:r>
      <w:r w:rsidRPr="00294FE7">
        <w:t>участник</w:t>
      </w:r>
      <w:r w:rsidR="000564F6">
        <w:t>а</w:t>
      </w:r>
      <w:r w:rsidRPr="00294FE7">
        <w:t>;</w:t>
      </w:r>
    </w:p>
    <w:p w:rsidR="0091507B" w:rsidRPr="00136D30" w:rsidRDefault="0091507B" w:rsidP="0091507B">
      <w:pPr>
        <w:pStyle w:val="a3"/>
        <w:ind w:firstLine="851"/>
        <w:jc w:val="both"/>
      </w:pPr>
      <w:r w:rsidRPr="00136D30">
        <w:t>Чемпионат муниципального образования Абинский район по футболу среди команд поселений и трудов</w:t>
      </w:r>
      <w:r w:rsidR="00606068" w:rsidRPr="00136D30">
        <w:t>ых коллективов - 1</w:t>
      </w:r>
      <w:r w:rsidR="00136D30" w:rsidRPr="00136D30">
        <w:t>4</w:t>
      </w:r>
      <w:r w:rsidR="00606068" w:rsidRPr="00136D30">
        <w:t>0 участников;</w:t>
      </w:r>
    </w:p>
    <w:p w:rsidR="00452491" w:rsidRPr="00AB1C0F" w:rsidRDefault="00452491" w:rsidP="0091507B">
      <w:pPr>
        <w:pStyle w:val="a3"/>
        <w:ind w:firstLine="851"/>
        <w:jc w:val="both"/>
        <w:rPr>
          <w:szCs w:val="24"/>
        </w:rPr>
      </w:pPr>
      <w:r w:rsidRPr="00AB1C0F">
        <w:rPr>
          <w:szCs w:val="24"/>
        </w:rPr>
        <w:t xml:space="preserve">Открытый турнир муниципального образования Абинский район по боксу – </w:t>
      </w:r>
      <w:r w:rsidR="00AB1C0F" w:rsidRPr="00AB1C0F">
        <w:rPr>
          <w:szCs w:val="24"/>
        </w:rPr>
        <w:t>91 участник.</w:t>
      </w:r>
    </w:p>
    <w:p w:rsidR="00452491" w:rsidRPr="00C12517" w:rsidRDefault="00452491" w:rsidP="0091507B">
      <w:pPr>
        <w:pStyle w:val="a3"/>
        <w:ind w:firstLine="851"/>
        <w:jc w:val="both"/>
        <w:rPr>
          <w:szCs w:val="24"/>
        </w:rPr>
      </w:pPr>
      <w:r w:rsidRPr="00C12517">
        <w:rPr>
          <w:szCs w:val="24"/>
        </w:rPr>
        <w:t xml:space="preserve">Фестиваль по интеллектуальным видам спорта – </w:t>
      </w:r>
      <w:r w:rsidR="00C12517" w:rsidRPr="00C12517">
        <w:rPr>
          <w:szCs w:val="24"/>
        </w:rPr>
        <w:t>190 участников.</w:t>
      </w:r>
    </w:p>
    <w:p w:rsidR="002B5B49" w:rsidRDefault="00452491" w:rsidP="0091507B">
      <w:pPr>
        <w:pStyle w:val="a3"/>
        <w:ind w:firstLine="851"/>
        <w:jc w:val="both"/>
        <w:rPr>
          <w:szCs w:val="24"/>
        </w:rPr>
      </w:pPr>
      <w:r w:rsidRPr="00575976">
        <w:rPr>
          <w:szCs w:val="24"/>
        </w:rPr>
        <w:t xml:space="preserve">Открытый турнир по волейболу на Кубок главы муниципального образования Абинский район </w:t>
      </w:r>
      <w:r w:rsidR="00225A6E">
        <w:rPr>
          <w:szCs w:val="24"/>
        </w:rPr>
        <w:t>–</w:t>
      </w:r>
      <w:r w:rsidRPr="00575976">
        <w:rPr>
          <w:szCs w:val="24"/>
        </w:rPr>
        <w:t xml:space="preserve"> </w:t>
      </w:r>
      <w:r w:rsidR="00BE519C">
        <w:rPr>
          <w:szCs w:val="24"/>
        </w:rPr>
        <w:t>120 участников.</w:t>
      </w:r>
    </w:p>
    <w:p w:rsidR="00DF5A76" w:rsidRDefault="00DF5A76" w:rsidP="00DF5A76">
      <w:pPr>
        <w:pStyle w:val="a3"/>
        <w:ind w:firstLine="851"/>
        <w:jc w:val="both"/>
        <w:rPr>
          <w:rStyle w:val="vkitposttextroot--f4ock"/>
        </w:rPr>
      </w:pPr>
      <w:r>
        <w:rPr>
          <w:rStyle w:val="vkitposttextroot--f4ock"/>
        </w:rPr>
        <w:t>Открытый турнир по художественной гимнастике «Моя страна – моя Россия» – 130 участников.</w:t>
      </w:r>
    </w:p>
    <w:p w:rsidR="00C602D7" w:rsidRDefault="00C602D7" w:rsidP="0091507B">
      <w:pPr>
        <w:pStyle w:val="a3"/>
        <w:ind w:firstLine="851"/>
        <w:jc w:val="both"/>
        <w:rPr>
          <w:rStyle w:val="vkitposttextroot--f4ock"/>
        </w:rPr>
      </w:pPr>
      <w:r>
        <w:rPr>
          <w:rStyle w:val="vkitposttextroot--f4ock"/>
        </w:rPr>
        <w:t>П</w:t>
      </w:r>
      <w:r w:rsidR="00910F01">
        <w:rPr>
          <w:rStyle w:val="vkitposttextroot--f4ock"/>
        </w:rPr>
        <w:t>ервый</w:t>
      </w:r>
      <w:r>
        <w:rPr>
          <w:rStyle w:val="vkitposttextroot--f4ock"/>
        </w:rPr>
        <w:t xml:space="preserve"> и второй</w:t>
      </w:r>
      <w:r w:rsidR="00910F01">
        <w:rPr>
          <w:rStyle w:val="vkitposttextroot--f4ock"/>
        </w:rPr>
        <w:t xml:space="preserve"> этап</w:t>
      </w:r>
      <w:r>
        <w:rPr>
          <w:rStyle w:val="vkitposttextroot--f4ock"/>
        </w:rPr>
        <w:t>ы</w:t>
      </w:r>
      <w:r w:rsidR="00910F01">
        <w:rPr>
          <w:rStyle w:val="vkitposttextroot--f4ock"/>
        </w:rPr>
        <w:t xml:space="preserve"> чемпионата по </w:t>
      </w:r>
      <w:proofErr w:type="spellStart"/>
      <w:r w:rsidR="00910F01">
        <w:rPr>
          <w:rStyle w:val="vkitposttextroot--f4ock"/>
        </w:rPr>
        <w:t>эндуро</w:t>
      </w:r>
      <w:proofErr w:type="spellEnd"/>
      <w:r w:rsidR="00910F01">
        <w:rPr>
          <w:rStyle w:val="vkitposttextroot--f4ock"/>
        </w:rPr>
        <w:t xml:space="preserve">. </w:t>
      </w:r>
    </w:p>
    <w:p w:rsidR="00BF7DE2" w:rsidRDefault="00C602D7" w:rsidP="0091507B">
      <w:pPr>
        <w:pStyle w:val="a3"/>
        <w:ind w:firstLine="851"/>
        <w:jc w:val="both"/>
        <w:rPr>
          <w:rStyle w:val="vkitposttextroot--f4ock"/>
        </w:rPr>
      </w:pPr>
      <w:r>
        <w:rPr>
          <w:rStyle w:val="vkitposttextroot--f4ock"/>
        </w:rPr>
        <w:t>П</w:t>
      </w:r>
      <w:r w:rsidR="00BF7DE2">
        <w:rPr>
          <w:rStyle w:val="vkitposttextroot--f4ock"/>
        </w:rPr>
        <w:t>ервенство Краснодарского края по баскетболу среди юношей 2011 г. р. и моложе.</w:t>
      </w:r>
    </w:p>
    <w:p w:rsidR="0091507B" w:rsidRPr="00B83017" w:rsidRDefault="0091507B" w:rsidP="0091507B">
      <w:pPr>
        <w:pStyle w:val="a3"/>
        <w:ind w:firstLine="851"/>
        <w:jc w:val="both"/>
      </w:pPr>
      <w:r w:rsidRPr="00B83017">
        <w:t xml:space="preserve">Ведется работа по внедрению Всероссийского физкультурно-спортивного комплекса «Готов к труду и обороне» (ГТО). </w:t>
      </w:r>
      <w:r w:rsidR="00CF56E1" w:rsidRPr="00B83017">
        <w:t>В 202</w:t>
      </w:r>
      <w:r w:rsidR="00B83017" w:rsidRPr="00B83017">
        <w:t>5</w:t>
      </w:r>
      <w:r w:rsidR="00CF56E1" w:rsidRPr="00B83017">
        <w:t xml:space="preserve"> году к</w:t>
      </w:r>
      <w:r w:rsidRPr="00B83017">
        <w:t>оличество жителей, зарегистрированных на сайте ГТО</w:t>
      </w:r>
      <w:r w:rsidR="00B83017" w:rsidRPr="00B83017">
        <w:t xml:space="preserve"> и подтвердивших старые УИН,</w:t>
      </w:r>
      <w:r w:rsidRPr="00B83017">
        <w:t xml:space="preserve"> состав</w:t>
      </w:r>
      <w:r w:rsidR="00CF56E1" w:rsidRPr="00B83017">
        <w:t>ило</w:t>
      </w:r>
      <w:r w:rsidRPr="00B83017">
        <w:t xml:space="preserve"> </w:t>
      </w:r>
      <w:r w:rsidR="00B83017" w:rsidRPr="00B83017">
        <w:t>1728</w:t>
      </w:r>
      <w:r w:rsidRPr="00B83017">
        <w:t xml:space="preserve"> человек</w:t>
      </w:r>
      <w:r w:rsidR="00A70C97" w:rsidRPr="00B83017">
        <w:t xml:space="preserve"> (202</w:t>
      </w:r>
      <w:r w:rsidR="00B83017" w:rsidRPr="00B83017">
        <w:t>4</w:t>
      </w:r>
      <w:r w:rsidR="00A70C97" w:rsidRPr="00B83017">
        <w:t xml:space="preserve"> год – </w:t>
      </w:r>
      <w:r w:rsidR="00B83017" w:rsidRPr="00B83017">
        <w:t xml:space="preserve">2936 </w:t>
      </w:r>
      <w:r w:rsidR="00A70C97" w:rsidRPr="00B83017">
        <w:t>человек)</w:t>
      </w:r>
      <w:r w:rsidRPr="00B83017">
        <w:t>; количество жителей, принявших участие в выполнении нормативов ГТО состав</w:t>
      </w:r>
      <w:r w:rsidR="00CF56E1" w:rsidRPr="00B83017">
        <w:t>ило</w:t>
      </w:r>
      <w:r w:rsidRPr="00B83017">
        <w:t xml:space="preserve"> </w:t>
      </w:r>
      <w:r w:rsidR="00B83017" w:rsidRPr="00B83017">
        <w:t>1617</w:t>
      </w:r>
      <w:r w:rsidRPr="00B83017">
        <w:t xml:space="preserve"> человек</w:t>
      </w:r>
      <w:r w:rsidR="00A70C97" w:rsidRPr="00B83017">
        <w:t xml:space="preserve"> (202</w:t>
      </w:r>
      <w:r w:rsidR="00B83017" w:rsidRPr="00B83017">
        <w:t>4</w:t>
      </w:r>
      <w:r w:rsidR="00A70C97" w:rsidRPr="00B83017">
        <w:t xml:space="preserve"> год – </w:t>
      </w:r>
      <w:r w:rsidR="00B83017" w:rsidRPr="00B83017">
        <w:t>2256</w:t>
      </w:r>
      <w:r w:rsidR="00A70C97" w:rsidRPr="00B83017">
        <w:t xml:space="preserve"> человек)</w:t>
      </w:r>
      <w:r w:rsidRPr="00B83017">
        <w:t xml:space="preserve">; количество жителей, выполнивших нормативы на знаки отличия ГТО – </w:t>
      </w:r>
      <w:r w:rsidR="00B83017" w:rsidRPr="00B83017">
        <w:t>273</w:t>
      </w:r>
      <w:r w:rsidRPr="00B83017">
        <w:t xml:space="preserve"> человек</w:t>
      </w:r>
      <w:r w:rsidR="00B83017" w:rsidRPr="00B83017">
        <w:t>а</w:t>
      </w:r>
      <w:r w:rsidR="00A70C97" w:rsidRPr="00B83017">
        <w:t xml:space="preserve"> (202</w:t>
      </w:r>
      <w:r w:rsidR="00B83017" w:rsidRPr="00B83017">
        <w:t>4</w:t>
      </w:r>
      <w:r w:rsidR="00A70C97" w:rsidRPr="00B83017">
        <w:t xml:space="preserve"> год –</w:t>
      </w:r>
      <w:r w:rsidR="00B83017" w:rsidRPr="00B83017">
        <w:t xml:space="preserve"> 1282 </w:t>
      </w:r>
      <w:r w:rsidR="00A70C97" w:rsidRPr="00B83017">
        <w:t>человек)</w:t>
      </w:r>
      <w:r w:rsidRPr="00B83017">
        <w:t>.</w:t>
      </w:r>
      <w:r w:rsidR="00B83017" w:rsidRPr="00B83017">
        <w:t xml:space="preserve"> В настоящее время Абинский район занимает 6 место в рейтинге ГТО среди муниципальных образований Краснодарского края.</w:t>
      </w:r>
    </w:p>
    <w:p w:rsidR="00D33B46" w:rsidRDefault="00D33B46" w:rsidP="00D33B46"/>
    <w:p w:rsidR="008629C0" w:rsidRDefault="008629C0" w:rsidP="00D33B46">
      <w:pPr>
        <w:pStyle w:val="a3"/>
        <w:ind w:firstLine="709"/>
        <w:jc w:val="both"/>
      </w:pPr>
      <w:r>
        <w:lastRenderedPageBreak/>
        <w:t>Ведется работа по привлечению к систематическим занятиям физической культурой и спортом лиц с ограниченными возможностями здоровья и инвалидностью, в том числе ветеранов и участников специальной военной операции.</w:t>
      </w:r>
    </w:p>
    <w:p w:rsidR="002D26F7" w:rsidRDefault="008629C0" w:rsidP="00D33B46">
      <w:pPr>
        <w:pStyle w:val="a3"/>
        <w:ind w:firstLine="709"/>
        <w:jc w:val="both"/>
      </w:pPr>
      <w:r>
        <w:t xml:space="preserve"> </w:t>
      </w:r>
      <w:r w:rsidR="00D33B46">
        <w:t xml:space="preserve">С декабря 2024 года в муниципальном казенном учреждении «Абинский спортивно-оздоровительный клуб» работает </w:t>
      </w:r>
      <w:r w:rsidR="00D33B46" w:rsidRPr="00C279D9">
        <w:t>Отдел «Центр адаптивной физической культуры и спорта»</w:t>
      </w:r>
      <w:r>
        <w:t xml:space="preserve">, который работает со взрослым населением. </w:t>
      </w:r>
    </w:p>
    <w:p w:rsidR="002D26F7" w:rsidRDefault="00645130" w:rsidP="002D26F7">
      <w:pPr>
        <w:pStyle w:val="a3"/>
        <w:ind w:firstLine="709"/>
        <w:jc w:val="both"/>
      </w:pPr>
      <w:r>
        <w:t xml:space="preserve">Центром адаптивной физической культуры и спорта было организовано участие сборных команд Абинского района в </w:t>
      </w:r>
      <w:r w:rsidR="008629C0" w:rsidRPr="009C3E3C">
        <w:t xml:space="preserve">Открытой </w:t>
      </w:r>
      <w:r w:rsidR="008629C0" w:rsidRPr="00467367">
        <w:t>спартакиаде Черноморского побережья «Мир без границ»</w:t>
      </w:r>
      <w:r w:rsidR="008629C0">
        <w:t xml:space="preserve"> для людей с ограниченными возможностями здоровья. Спортсмены участвовали в соревнованиях по видам спорта «</w:t>
      </w:r>
      <w:proofErr w:type="spellStart"/>
      <w:r w:rsidR="008629C0">
        <w:t>бочча</w:t>
      </w:r>
      <w:proofErr w:type="spellEnd"/>
      <w:r w:rsidR="008629C0">
        <w:t>», «дартс», «шахматы», «легкая атлетика», «плавание», «бадминтон», «настольный теннис»</w:t>
      </w:r>
      <w:r w:rsidR="002D26F7">
        <w:t xml:space="preserve"> и заняли призовые места:</w:t>
      </w:r>
      <w:r w:rsidR="00385B15">
        <w:t xml:space="preserve"> первое место по настольному теннису и плаванию; второе</w:t>
      </w:r>
      <w:r w:rsidR="002D26F7">
        <w:t xml:space="preserve"> место в соревнованиях по шахматам</w:t>
      </w:r>
      <w:r w:rsidR="00385B15">
        <w:t xml:space="preserve"> и плаванию</w:t>
      </w:r>
      <w:r w:rsidR="002D26F7">
        <w:t>;</w:t>
      </w:r>
      <w:r w:rsidR="00385B15">
        <w:t xml:space="preserve"> третье место </w:t>
      </w:r>
      <w:r w:rsidR="002D26F7">
        <w:t>в соревнованиях по бадминтону</w:t>
      </w:r>
      <w:r w:rsidR="00385B15">
        <w:t xml:space="preserve">, </w:t>
      </w:r>
      <w:r w:rsidR="002D26F7">
        <w:t>шахматам и легкой атлетике;</w:t>
      </w:r>
    </w:p>
    <w:p w:rsidR="002D26F7" w:rsidRDefault="00645130" w:rsidP="00645130">
      <w:pPr>
        <w:pStyle w:val="a3"/>
        <w:ind w:firstLine="709"/>
        <w:jc w:val="both"/>
      </w:pPr>
      <w:r>
        <w:t xml:space="preserve">Кроме того, спортсмены с ограниченными возможностями здоровья принимали участие в </w:t>
      </w:r>
      <w:r w:rsidRPr="00645130">
        <w:t>Чемпионат Краснодарского края по бадминтону для лиц с поражением ОДА</w:t>
      </w:r>
      <w:r>
        <w:t>, Первенстве Краснодарского края по плаванию (по спорту лиц с интеллектуальными нарушениями).</w:t>
      </w:r>
    </w:p>
    <w:p w:rsidR="00645130" w:rsidRDefault="00645130" w:rsidP="00645130">
      <w:pPr>
        <w:pStyle w:val="a3"/>
        <w:ind w:firstLine="709"/>
        <w:jc w:val="both"/>
      </w:pPr>
      <w:r w:rsidRPr="00645130">
        <w:t>В ежегодной спартакиаде инвалидов Кубани</w:t>
      </w:r>
      <w:r>
        <w:t xml:space="preserve"> в составе сборной команды Абинского района приняли участие </w:t>
      </w:r>
      <w:r w:rsidRPr="00645130">
        <w:t>2 ветерана СВО</w:t>
      </w:r>
      <w:r w:rsidR="00385B15">
        <w:t xml:space="preserve">. </w:t>
      </w:r>
      <w:r w:rsidRPr="00645130">
        <w:t>Они выступили в соревнованиях по настольному теннису</w:t>
      </w:r>
      <w:r w:rsidR="00385B15">
        <w:t>, заняли 4 и 11 место.</w:t>
      </w:r>
      <w:r>
        <w:t xml:space="preserve"> </w:t>
      </w:r>
    </w:p>
    <w:p w:rsidR="00400FD9" w:rsidRDefault="00400FD9" w:rsidP="00400FD9">
      <w:pPr>
        <w:pStyle w:val="a3"/>
        <w:ind w:firstLine="709"/>
        <w:jc w:val="both"/>
      </w:pPr>
      <w:r w:rsidRPr="00400FD9">
        <w:t>Как часть комплексной системы реабилитации военнослужащих и участников, получивших травмы в ходе СВО, работа отдела «Центр адаптивной физической культуры и спорта» направлена на создание условий и вовлечение их в занятия адаптивными видами спорта.</w:t>
      </w:r>
      <w:r>
        <w:t xml:space="preserve"> </w:t>
      </w:r>
      <w:r w:rsidRPr="00962005">
        <w:t>Все желающие граждане данной категории имеют возможность посещать на безвозмездной основе бассейн</w:t>
      </w:r>
      <w:r>
        <w:t xml:space="preserve">. В течение 2025 года 7 ветеранов заявили о себе с целью посещения бассейна. Занятия по </w:t>
      </w:r>
      <w:r w:rsidRPr="00962005">
        <w:t>настольн</w:t>
      </w:r>
      <w:r>
        <w:t>ому</w:t>
      </w:r>
      <w:r w:rsidRPr="00962005">
        <w:t xml:space="preserve"> теннис</w:t>
      </w:r>
      <w:r>
        <w:t xml:space="preserve">у на базе МКУ ДО СШ «Виктория» посещает </w:t>
      </w:r>
      <w:r w:rsidR="00385B15">
        <w:t>один ветеран СВО</w:t>
      </w:r>
      <w:r>
        <w:t>.</w:t>
      </w:r>
      <w:r w:rsidRPr="00962005">
        <w:t xml:space="preserve"> </w:t>
      </w:r>
      <w:r>
        <w:t xml:space="preserve"> Все желающие ветераны СВО имеют возможность заниматься в тренажерном зале на безвозмездной основе на базе универсального спортивного комплекса </w:t>
      </w:r>
      <w:r w:rsidRPr="00962005">
        <w:t xml:space="preserve">и </w:t>
      </w:r>
      <w:r>
        <w:t>на базе малобюджетного спортивного комплекса в станице Холмской. Регулярно тренажерные залы посещают 4 человека.</w:t>
      </w:r>
    </w:p>
    <w:p w:rsidR="00A95C40" w:rsidRDefault="00400FD9" w:rsidP="00385B15">
      <w:pPr>
        <w:pStyle w:val="a3"/>
        <w:ind w:firstLine="709"/>
        <w:jc w:val="both"/>
      </w:pPr>
      <w:r>
        <w:t>О</w:t>
      </w:r>
      <w:r w:rsidRPr="00777C96">
        <w:t>рганизована работа по спортивной подготовке участника</w:t>
      </w:r>
      <w:r w:rsidRPr="00777C96">
        <w:rPr>
          <w:color w:val="FF0000"/>
        </w:rPr>
        <w:t xml:space="preserve"> </w:t>
      </w:r>
      <w:r w:rsidR="00385B15">
        <w:t>СВО</w:t>
      </w:r>
      <w:r>
        <w:t xml:space="preserve">. </w:t>
      </w:r>
      <w:r w:rsidRPr="00400FD9">
        <w:t xml:space="preserve">Тренеры </w:t>
      </w:r>
      <w:r>
        <w:t>спортивной школы «Виктория» и инструкторы спортивно-оздоровительного комплекса</w:t>
      </w:r>
      <w:r w:rsidRPr="00400FD9">
        <w:t xml:space="preserve"> с июля 2025 г. регулярно проводят </w:t>
      </w:r>
      <w:r>
        <w:t xml:space="preserve">для него </w:t>
      </w:r>
      <w:r w:rsidRPr="00400FD9">
        <w:t>индивидуальные занятия по адаптивному плаванию и легкой атлетике.</w:t>
      </w:r>
      <w:r w:rsidR="00A95C40">
        <w:t xml:space="preserve"> В итоге в офицерском пятиборье, которое проходило в августе 2025 года в Ростовской области, занял </w:t>
      </w:r>
      <w:r w:rsidR="00A95C40" w:rsidRPr="00777C96">
        <w:t xml:space="preserve">в общем личном зачете 9 место, в беге </w:t>
      </w:r>
      <w:r w:rsidR="00A95C40">
        <w:t>–</w:t>
      </w:r>
      <w:r w:rsidR="00A95C40" w:rsidRPr="00777C96">
        <w:t xml:space="preserve"> </w:t>
      </w:r>
      <w:bookmarkStart w:id="0" w:name="_Hlk217311049"/>
      <w:r w:rsidR="00A95C40">
        <w:t>стал вторым</w:t>
      </w:r>
      <w:bookmarkEnd w:id="0"/>
      <w:r w:rsidR="00A95C40" w:rsidRPr="00777C96">
        <w:t xml:space="preserve">. </w:t>
      </w:r>
      <w:r w:rsidR="00A95C40">
        <w:t xml:space="preserve">В декабре 2025 года в составе сборной команды спортсменов </w:t>
      </w:r>
      <w:bookmarkStart w:id="1" w:name="_Hlk217311012"/>
      <w:r w:rsidR="00A95C40">
        <w:t xml:space="preserve">Южного федерального округа </w:t>
      </w:r>
      <w:bookmarkEnd w:id="1"/>
      <w:r w:rsidR="00A95C40">
        <w:t xml:space="preserve">из числа ветеранов СВО принял участие в межрегиональных соревнованиях по легкой </w:t>
      </w:r>
      <w:r w:rsidR="00A95C40">
        <w:lastRenderedPageBreak/>
        <w:t xml:space="preserve">атлетике в г. Москва. </w:t>
      </w:r>
      <w:r w:rsidR="00385B15">
        <w:t>Н</w:t>
      </w:r>
      <w:r w:rsidR="00A95C40">
        <w:t>а дистанции 800 метров стал четвертым. В общем зачете команда Южного федерального округа заняла 2</w:t>
      </w:r>
      <w:r w:rsidR="00A95C40" w:rsidRPr="00777C96">
        <w:t xml:space="preserve"> место</w:t>
      </w:r>
      <w:r w:rsidR="00A95C40">
        <w:t>.</w:t>
      </w:r>
    </w:p>
    <w:p w:rsidR="00D44A7C" w:rsidRDefault="00D44A7C" w:rsidP="00D44A7C">
      <w:pPr>
        <w:spacing w:after="0" w:line="240" w:lineRule="auto"/>
        <w:ind w:firstLine="708"/>
        <w:jc w:val="both"/>
        <w:rPr>
          <w:rFonts w:cs="Times New Roman"/>
        </w:rPr>
      </w:pPr>
      <w:r>
        <w:t xml:space="preserve">Для детей и инвалидностью и ограниченными возможностями здоровья на базе спортивной школы «Юность» </w:t>
      </w:r>
      <w:r w:rsidRPr="001A63D9">
        <w:rPr>
          <w:rFonts w:cs="Times New Roman"/>
        </w:rPr>
        <w:t xml:space="preserve">1 сентября 2025 года </w:t>
      </w:r>
      <w:r>
        <w:rPr>
          <w:rFonts w:cs="Times New Roman"/>
        </w:rPr>
        <w:t xml:space="preserve">открыто отделение начальной подготовки </w:t>
      </w:r>
      <w:r w:rsidRPr="001A63D9">
        <w:rPr>
          <w:rFonts w:cs="Times New Roman"/>
        </w:rPr>
        <w:t>по виду спорта шахматы</w:t>
      </w:r>
      <w:r>
        <w:rPr>
          <w:rFonts w:cs="Times New Roman"/>
        </w:rPr>
        <w:t>. Тренер-преподаватель дважды в неделю занимается с несовершеннолетними.</w:t>
      </w:r>
    </w:p>
    <w:p w:rsidR="001A1B58" w:rsidRDefault="00400FD9" w:rsidP="00763173">
      <w:pPr>
        <w:pStyle w:val="a3"/>
        <w:ind w:firstLine="709"/>
        <w:jc w:val="both"/>
      </w:pPr>
      <w:r>
        <w:t>Кроме того, высоких результатов в</w:t>
      </w:r>
      <w:r w:rsidR="005F7DC3" w:rsidRPr="009328AC">
        <w:t xml:space="preserve"> 20</w:t>
      </w:r>
      <w:r w:rsidR="002E1599" w:rsidRPr="009328AC">
        <w:t>2</w:t>
      </w:r>
      <w:r w:rsidR="0058700E">
        <w:t>5</w:t>
      </w:r>
      <w:r w:rsidR="005F7DC3" w:rsidRPr="009328AC">
        <w:t xml:space="preserve"> году </w:t>
      </w:r>
      <w:r>
        <w:t xml:space="preserve">добивались </w:t>
      </w:r>
      <w:r w:rsidR="005F7DC3" w:rsidRPr="009328AC">
        <w:t xml:space="preserve">спортсмены Абинского района </w:t>
      </w:r>
      <w:r>
        <w:t>на соревнованиях международного</w:t>
      </w:r>
      <w:r w:rsidR="002E060C">
        <w:t xml:space="preserve">, </w:t>
      </w:r>
      <w:r>
        <w:t>всероссийского</w:t>
      </w:r>
      <w:r w:rsidR="002E060C">
        <w:t xml:space="preserve"> и краевого</w:t>
      </w:r>
      <w:r w:rsidR="002E1599" w:rsidRPr="009328AC">
        <w:t xml:space="preserve"> уровня.</w:t>
      </w:r>
      <w:r w:rsidR="005F7DC3" w:rsidRPr="009328AC">
        <w:t xml:space="preserve"> Особо хочется отметить</w:t>
      </w:r>
      <w:r w:rsidR="00E12F61" w:rsidRPr="009328AC">
        <w:t>:</w:t>
      </w:r>
    </w:p>
    <w:p w:rsidR="00C5098E" w:rsidRDefault="00AC7242" w:rsidP="00763173">
      <w:pPr>
        <w:pStyle w:val="a3"/>
        <w:ind w:firstLine="709"/>
        <w:jc w:val="both"/>
      </w:pPr>
      <w:r>
        <w:t>1</w:t>
      </w:r>
      <w:r w:rsidR="00C5098E">
        <w:t xml:space="preserve">) </w:t>
      </w:r>
      <w:r w:rsidR="00385B15">
        <w:t xml:space="preserve">в </w:t>
      </w:r>
      <w:r w:rsidR="00385B15">
        <w:t>Сельских игр Кубани по самбо</w:t>
      </w:r>
      <w:r w:rsidR="00385B15">
        <w:t xml:space="preserve"> спортсмен Абинского района стал </w:t>
      </w:r>
      <w:r>
        <w:t>бронзовы</w:t>
      </w:r>
      <w:r w:rsidR="00385B15">
        <w:t>м</w:t>
      </w:r>
      <w:r>
        <w:t xml:space="preserve"> призер</w:t>
      </w:r>
      <w:r w:rsidR="00385B15">
        <w:t>ом</w:t>
      </w:r>
      <w:r>
        <w:t>;</w:t>
      </w:r>
    </w:p>
    <w:p w:rsidR="00AC7242" w:rsidRDefault="00AC7242" w:rsidP="00763173">
      <w:pPr>
        <w:pStyle w:val="a3"/>
        <w:ind w:firstLine="709"/>
        <w:jc w:val="both"/>
      </w:pPr>
      <w:r>
        <w:t xml:space="preserve">2) </w:t>
      </w:r>
      <w:r w:rsidR="00974A41">
        <w:t xml:space="preserve">два спортсмена стали </w:t>
      </w:r>
      <w:r>
        <w:t>бронзовы</w:t>
      </w:r>
      <w:r w:rsidR="00974A41">
        <w:t>ми</w:t>
      </w:r>
      <w:r>
        <w:t xml:space="preserve"> призер</w:t>
      </w:r>
      <w:r w:rsidR="00974A41">
        <w:t>ами</w:t>
      </w:r>
      <w:r>
        <w:t xml:space="preserve"> </w:t>
      </w:r>
      <w:r w:rsidRPr="00AC7242">
        <w:t>Краев</w:t>
      </w:r>
      <w:r>
        <w:t>ого</w:t>
      </w:r>
      <w:r w:rsidRPr="00AC7242">
        <w:t xml:space="preserve"> фестивал</w:t>
      </w:r>
      <w:r>
        <w:t>я</w:t>
      </w:r>
      <w:r w:rsidRPr="00AC7242">
        <w:t xml:space="preserve"> чемпионов Всероссийского физкультурно-спортивного комплекса «Готов к труду и обороне»</w:t>
      </w:r>
      <w:r>
        <w:t>;</w:t>
      </w:r>
    </w:p>
    <w:p w:rsidR="00E12F61" w:rsidRDefault="004A6A59" w:rsidP="00763173">
      <w:pPr>
        <w:pStyle w:val="a3"/>
        <w:ind w:firstLine="709"/>
        <w:jc w:val="both"/>
      </w:pPr>
      <w:r>
        <w:t xml:space="preserve">4) </w:t>
      </w:r>
      <w:r w:rsidR="007D2A0C">
        <w:t>команда МКУ ДО СШ «Спартак» стал</w:t>
      </w:r>
      <w:r w:rsidR="00AC7242">
        <w:t>а</w:t>
      </w:r>
      <w:r w:rsidR="007D2A0C">
        <w:t xml:space="preserve"> победителем Всекубанского турнира по уличному баскетболу на Кубок Губернатора Краснодарского края среди девушек 2011-2012 г.р.;</w:t>
      </w:r>
    </w:p>
    <w:p w:rsidR="00AC7242" w:rsidRDefault="007D1C31" w:rsidP="00763173">
      <w:pPr>
        <w:pStyle w:val="a3"/>
        <w:ind w:firstLine="709"/>
        <w:jc w:val="both"/>
      </w:pPr>
      <w:r>
        <w:t>5</w:t>
      </w:r>
      <w:r w:rsidR="00AC7242">
        <w:t>) спортсменка МБУ ДО СШ «Юность», победительница первенства Южного и Северо-Кавказского Федеральных округов по пауэрлифтингу в классическом троеборье;</w:t>
      </w:r>
    </w:p>
    <w:p w:rsidR="00AC7242" w:rsidRDefault="007D1C31" w:rsidP="00763173">
      <w:pPr>
        <w:pStyle w:val="a3"/>
        <w:ind w:firstLine="709"/>
        <w:jc w:val="both"/>
      </w:pPr>
      <w:r>
        <w:t>6</w:t>
      </w:r>
      <w:r w:rsidR="00AC7242">
        <w:t>) выпускница МКУ ДО СШ «Виктория», победительница Всероссийских соревнований по легкой атлетике в толкании ядра;</w:t>
      </w:r>
    </w:p>
    <w:p w:rsidR="00AC7242" w:rsidRPr="00E4179F" w:rsidRDefault="007D1C31" w:rsidP="00763173">
      <w:pPr>
        <w:pStyle w:val="a3"/>
        <w:ind w:firstLine="709"/>
        <w:jc w:val="both"/>
      </w:pPr>
      <w:r>
        <w:t>7</w:t>
      </w:r>
      <w:r w:rsidR="00AC7242">
        <w:t>) спортсмен МКУ ДО СШ «Виктория», победитель Первенства России по легкой атлетике в эстафете 4</w:t>
      </w:r>
      <w:r w:rsidR="00AC7242" w:rsidRPr="00BE1DB7">
        <w:t>×</w:t>
      </w:r>
      <w:r w:rsidR="00AC7242">
        <w:t>100 м.</w:t>
      </w:r>
      <w:r w:rsidR="00AC7242" w:rsidRPr="00E4179F">
        <w:t>;</w:t>
      </w:r>
    </w:p>
    <w:p w:rsidR="00AC7242" w:rsidRDefault="007D1C31" w:rsidP="00763173">
      <w:pPr>
        <w:pStyle w:val="a3"/>
        <w:ind w:firstLine="709"/>
        <w:jc w:val="both"/>
      </w:pPr>
      <w:r>
        <w:t>8</w:t>
      </w:r>
      <w:r w:rsidR="00A27A5B" w:rsidRPr="00E4179F">
        <w:t xml:space="preserve">) </w:t>
      </w:r>
      <w:r w:rsidR="00974A41">
        <w:t>два</w:t>
      </w:r>
      <w:r w:rsidR="00A27A5B">
        <w:t xml:space="preserve"> спортсмен</w:t>
      </w:r>
      <w:r w:rsidR="00974A41">
        <w:t>а</w:t>
      </w:r>
      <w:r w:rsidR="00A27A5B">
        <w:t xml:space="preserve"> МБУ ДО СШ «Юность» </w:t>
      </w:r>
      <w:r w:rsidR="00974A41">
        <w:t xml:space="preserve">стали </w:t>
      </w:r>
      <w:r w:rsidR="00A27A5B">
        <w:t>победител</w:t>
      </w:r>
      <w:r w:rsidR="00974A41">
        <w:t>ями</w:t>
      </w:r>
      <w:r w:rsidR="00A27A5B">
        <w:t xml:space="preserve"> первенства мира по универсальному бою;</w:t>
      </w:r>
    </w:p>
    <w:p w:rsidR="00A27A5B" w:rsidRDefault="007D1C31" w:rsidP="00763173">
      <w:pPr>
        <w:pStyle w:val="a3"/>
        <w:ind w:firstLine="709"/>
        <w:jc w:val="both"/>
      </w:pPr>
      <w:r>
        <w:t>9</w:t>
      </w:r>
      <w:r w:rsidR="00A27A5B">
        <w:t xml:space="preserve">) </w:t>
      </w:r>
      <w:r w:rsidR="00974A41">
        <w:t xml:space="preserve">четыре </w:t>
      </w:r>
      <w:r w:rsidR="00B60082">
        <w:t>спортсмен</w:t>
      </w:r>
      <w:r w:rsidR="00974A41">
        <w:t>а</w:t>
      </w:r>
      <w:r w:rsidR="00B60082">
        <w:t xml:space="preserve"> МБУ ДО СШ «Юность»</w:t>
      </w:r>
      <w:r w:rsidR="00974A41">
        <w:t xml:space="preserve"> стали</w:t>
      </w:r>
      <w:r w:rsidR="00B60082">
        <w:t xml:space="preserve"> </w:t>
      </w:r>
      <w:r w:rsidR="00A27A5B">
        <w:t>победител</w:t>
      </w:r>
      <w:r w:rsidR="00974A41">
        <w:t>ями</w:t>
      </w:r>
      <w:r w:rsidR="00A27A5B">
        <w:t xml:space="preserve"> первенства мира по тхэквондо ГТФ</w:t>
      </w:r>
      <w:r w:rsidR="00974A41">
        <w:t>.</w:t>
      </w:r>
    </w:p>
    <w:p w:rsidR="005D6571" w:rsidRPr="005D6571" w:rsidRDefault="00046BCB" w:rsidP="00763173">
      <w:pPr>
        <w:pStyle w:val="a3"/>
        <w:ind w:firstLine="709"/>
        <w:jc w:val="both"/>
      </w:pPr>
      <w:r w:rsidRPr="005D6571">
        <w:t>Также</w:t>
      </w:r>
      <w:r w:rsidR="00BF7DE2" w:rsidRPr="005D6571">
        <w:t xml:space="preserve"> </w:t>
      </w:r>
      <w:r w:rsidR="005D6571" w:rsidRPr="005D6571">
        <w:t xml:space="preserve">необходимо отметить </w:t>
      </w:r>
      <w:r w:rsidR="00BF7DE2" w:rsidRPr="005D6571">
        <w:t>следующи</w:t>
      </w:r>
      <w:r w:rsidR="005D6571" w:rsidRPr="005D6571">
        <w:t>х</w:t>
      </w:r>
      <w:r w:rsidR="00BF7DE2" w:rsidRPr="005D6571">
        <w:t xml:space="preserve"> спортсмен</w:t>
      </w:r>
      <w:r w:rsidR="005D6571" w:rsidRPr="005D6571">
        <w:t>ов</w:t>
      </w:r>
      <w:r w:rsidR="00BF7DE2" w:rsidRPr="005D6571">
        <w:t>:</w:t>
      </w:r>
      <w:r w:rsidRPr="005D6571">
        <w:t xml:space="preserve"> </w:t>
      </w:r>
    </w:p>
    <w:p w:rsidR="005D6571" w:rsidRDefault="005D6571" w:rsidP="005D6571">
      <w:pPr>
        <w:pStyle w:val="a3"/>
        <w:ind w:firstLine="709"/>
        <w:jc w:val="both"/>
        <w:rPr>
          <w:rStyle w:val="vkitposttextroot--f4ock"/>
        </w:rPr>
      </w:pPr>
      <w:r>
        <w:rPr>
          <w:rStyle w:val="vkitposttextroot--f4ock"/>
        </w:rPr>
        <w:t>в первенстве России по хоккею на траве 5</w:t>
      </w:r>
      <w:r w:rsidRPr="005D6571">
        <w:rPr>
          <w:rStyle w:val="vkitposttextroot--f4ock"/>
        </w:rPr>
        <w:t>×</w:t>
      </w:r>
      <w:r>
        <w:rPr>
          <w:rStyle w:val="vkitposttextroot--f4ock"/>
        </w:rPr>
        <w:t>5 среди девушек до 17 лет в составе команды Краснодарского края завоевала золото воспитанница спортивной школы «Спартак»;</w:t>
      </w:r>
      <w:r w:rsidRPr="005D6571">
        <w:rPr>
          <w:rStyle w:val="vkitposttextroot--f4ock"/>
        </w:rPr>
        <w:t xml:space="preserve"> </w:t>
      </w:r>
    </w:p>
    <w:p w:rsidR="005D6571" w:rsidRDefault="005D6571" w:rsidP="005D6571">
      <w:pPr>
        <w:pStyle w:val="a3"/>
        <w:ind w:firstLine="709"/>
        <w:jc w:val="both"/>
        <w:rPr>
          <w:rStyle w:val="vkitposttextroot--f4ock"/>
        </w:rPr>
      </w:pPr>
      <w:r w:rsidRPr="004A76AE">
        <w:rPr>
          <w:rStyle w:val="vkitposttextroot--f4ock"/>
          <w:b/>
        </w:rPr>
        <w:t xml:space="preserve"> </w:t>
      </w:r>
      <w:r>
        <w:rPr>
          <w:rStyle w:val="vkitposttextroot--f4ock"/>
        </w:rPr>
        <w:t>бронзовым призером Чемпионата России по легкой атлетике стал выпускник спортивной школы «Виктория»;</w:t>
      </w:r>
    </w:p>
    <w:p w:rsidR="00046BCB" w:rsidRDefault="005D6571" w:rsidP="00763173">
      <w:pPr>
        <w:pStyle w:val="a3"/>
        <w:ind w:firstLine="709"/>
        <w:jc w:val="both"/>
        <w:rPr>
          <w:rStyle w:val="vkitposttextroot--f4ock"/>
        </w:rPr>
      </w:pPr>
      <w:r>
        <w:rPr>
          <w:rStyle w:val="vkitposttextroot--f4ock"/>
        </w:rPr>
        <w:t xml:space="preserve">воспитанница спортивной школы «Юность» </w:t>
      </w:r>
      <w:r w:rsidR="00046BCB">
        <w:rPr>
          <w:rStyle w:val="vkitposttextroot--f4ock"/>
        </w:rPr>
        <w:t>входит в состав молодежной сборной России по пляжному волейболу</w:t>
      </w:r>
      <w:r w:rsidR="00974A41">
        <w:rPr>
          <w:rStyle w:val="vkitposttextroot--f4ock"/>
        </w:rPr>
        <w:t>.</w:t>
      </w:r>
      <w:bookmarkStart w:id="2" w:name="_GoBack"/>
      <w:bookmarkEnd w:id="2"/>
    </w:p>
    <w:p w:rsidR="007A201B" w:rsidRPr="00596D3E" w:rsidRDefault="00575140" w:rsidP="00974A41">
      <w:pPr>
        <w:pStyle w:val="a3"/>
        <w:ind w:firstLine="709"/>
        <w:jc w:val="both"/>
      </w:pPr>
      <w:r w:rsidRPr="00730E0A">
        <w:t>В целях расширения и укрепления спортивной базы в 202</w:t>
      </w:r>
      <w:r w:rsidR="00F03874">
        <w:t>5</w:t>
      </w:r>
      <w:r w:rsidRPr="00730E0A">
        <w:t xml:space="preserve"> году на территории муниципального образования Абинский район</w:t>
      </w:r>
      <w:r w:rsidR="00547417">
        <w:rPr>
          <w:color w:val="FF0000"/>
        </w:rPr>
        <w:t xml:space="preserve"> </w:t>
      </w:r>
      <w:r w:rsidR="00547417" w:rsidRPr="00596D3E">
        <w:t xml:space="preserve">на условиях софинансирования с краевым бюджетом завершено строительство малобюджетного спортивного зала в станице Федоровская, </w:t>
      </w:r>
      <w:r w:rsidR="002022FF">
        <w:t xml:space="preserve">завершено обустройство футбольного поля с искусственным покрытием в станице Федоровская; </w:t>
      </w:r>
      <w:r w:rsidR="00547417" w:rsidRPr="00596D3E">
        <w:t>в рамках государственной программы Краснодарского края «</w:t>
      </w:r>
      <w:r w:rsidR="00596D3E" w:rsidRPr="00596D3E">
        <w:t>Формирование к</w:t>
      </w:r>
      <w:r w:rsidR="00547417" w:rsidRPr="00596D3E">
        <w:t>омфортн</w:t>
      </w:r>
      <w:r w:rsidR="00596D3E" w:rsidRPr="00596D3E">
        <w:t>ой</w:t>
      </w:r>
      <w:r w:rsidR="00547417" w:rsidRPr="00596D3E">
        <w:t xml:space="preserve"> городск</w:t>
      </w:r>
      <w:r w:rsidR="00596D3E" w:rsidRPr="00596D3E">
        <w:t>ой</w:t>
      </w:r>
      <w:r w:rsidR="00547417" w:rsidRPr="00596D3E">
        <w:t xml:space="preserve"> сред</w:t>
      </w:r>
      <w:r w:rsidR="00596D3E" w:rsidRPr="00596D3E">
        <w:t>ы</w:t>
      </w:r>
      <w:r w:rsidR="00547417" w:rsidRPr="00596D3E">
        <w:t xml:space="preserve">» обустроена площадка с уличными турниками и тренажерами в восточном микрорайоне города </w:t>
      </w:r>
      <w:r w:rsidR="00547417" w:rsidRPr="00596D3E">
        <w:lastRenderedPageBreak/>
        <w:t>Абинска</w:t>
      </w:r>
      <w:r w:rsidR="000E491C" w:rsidRPr="00596D3E">
        <w:t xml:space="preserve">; </w:t>
      </w:r>
      <w:r w:rsidR="00547417" w:rsidRPr="00596D3E">
        <w:t>начаты работы по обустройству модульного спортивного зала в городе Абинске по ул. Ипподромная</w:t>
      </w:r>
      <w:r w:rsidR="00596D3E" w:rsidRPr="00596D3E">
        <w:t>.</w:t>
      </w:r>
      <w:r w:rsidR="00547417" w:rsidRPr="00596D3E">
        <w:t xml:space="preserve"> </w:t>
      </w:r>
    </w:p>
    <w:p w:rsidR="00540047" w:rsidRDefault="00540047" w:rsidP="007C1058">
      <w:pPr>
        <w:pStyle w:val="a3"/>
        <w:ind w:firstLine="709"/>
        <w:jc w:val="both"/>
      </w:pPr>
      <w:r>
        <w:t>В 20</w:t>
      </w:r>
      <w:r w:rsidR="00742A48">
        <w:t>2</w:t>
      </w:r>
      <w:r w:rsidR="001A1B58">
        <w:t>6</w:t>
      </w:r>
      <w:r>
        <w:t xml:space="preserve"> году для дальнейшего развития физической культуры и спорта в Абинском районе запланировано:</w:t>
      </w:r>
    </w:p>
    <w:p w:rsidR="00C449DF" w:rsidRDefault="00540047" w:rsidP="00C449DF">
      <w:pPr>
        <w:pStyle w:val="a3"/>
        <w:ind w:firstLine="709"/>
        <w:jc w:val="both"/>
      </w:pPr>
      <w:r w:rsidRPr="00C449DF">
        <w:t>1. Дальнейшее укрепление материально-технической спортивной базы</w:t>
      </w:r>
      <w:r w:rsidR="00C449DF">
        <w:t>:</w:t>
      </w:r>
    </w:p>
    <w:p w:rsidR="00EB5BC9" w:rsidRDefault="007D1C31" w:rsidP="00C449DF">
      <w:pPr>
        <w:pStyle w:val="a3"/>
        <w:ind w:firstLine="709"/>
        <w:jc w:val="both"/>
      </w:pPr>
      <w:r>
        <w:t>устройство модульных спортивных залов в городе Абинске и поселке Ахтырском;</w:t>
      </w:r>
    </w:p>
    <w:p w:rsidR="007D1C31" w:rsidRPr="00C449DF" w:rsidRDefault="007D1C31" w:rsidP="00C449DF">
      <w:pPr>
        <w:pStyle w:val="a3"/>
        <w:ind w:firstLine="709"/>
        <w:jc w:val="both"/>
      </w:pPr>
      <w:r>
        <w:t>капитальный ремонт стадиона МКУ ДО СШ «Виктория» в городе Абинске.</w:t>
      </w:r>
    </w:p>
    <w:p w:rsidR="00540047" w:rsidRDefault="00540047" w:rsidP="00540047">
      <w:pPr>
        <w:pStyle w:val="a3"/>
        <w:ind w:firstLine="851"/>
        <w:jc w:val="both"/>
      </w:pPr>
      <w:r>
        <w:t>2. Проведение спортивно-массовых мероприятий, сдача норм ВФСК «Готов к труду и обороне», пропаганда физической культуры, спорта и здорового обра</w:t>
      </w:r>
      <w:r w:rsidR="00EB5BC9">
        <w:t xml:space="preserve">за жизни в целях привлечения к </w:t>
      </w:r>
      <w:r>
        <w:t xml:space="preserve">систематическим занятиям физической культурой и </w:t>
      </w:r>
      <w:r w:rsidRPr="005D60B7">
        <w:t xml:space="preserve">спортом </w:t>
      </w:r>
      <w:r w:rsidR="00674625" w:rsidRPr="005D60B7">
        <w:t>70,5</w:t>
      </w:r>
      <w:r w:rsidR="005F4A28" w:rsidRPr="005D60B7">
        <w:t xml:space="preserve"> </w:t>
      </w:r>
      <w:r w:rsidRPr="00DF2F51">
        <w:t>%</w:t>
      </w:r>
      <w:r>
        <w:t xml:space="preserve"> жителей Абинского района в возрасте от 3 до 79 лет.</w:t>
      </w:r>
    </w:p>
    <w:p w:rsidR="00540047" w:rsidRDefault="00540047" w:rsidP="00540047">
      <w:pPr>
        <w:pStyle w:val="a3"/>
        <w:ind w:firstLine="851"/>
        <w:jc w:val="both"/>
      </w:pPr>
    </w:p>
    <w:p w:rsidR="00AB4762" w:rsidRPr="00AB4762" w:rsidRDefault="00AB4762" w:rsidP="009328AC"/>
    <w:sectPr w:rsidR="00AB4762" w:rsidRPr="00AB4762" w:rsidSect="007D1C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D5" w:rsidRDefault="009213D5">
      <w:pPr>
        <w:spacing w:after="0" w:line="240" w:lineRule="auto"/>
      </w:pPr>
      <w:r>
        <w:separator/>
      </w:r>
    </w:p>
  </w:endnote>
  <w:endnote w:type="continuationSeparator" w:id="0">
    <w:p w:rsidR="009213D5" w:rsidRDefault="0092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D5" w:rsidRDefault="009213D5">
      <w:pPr>
        <w:spacing w:after="0" w:line="240" w:lineRule="auto"/>
      </w:pPr>
      <w:r>
        <w:separator/>
      </w:r>
    </w:p>
  </w:footnote>
  <w:footnote w:type="continuationSeparator" w:id="0">
    <w:p w:rsidR="009213D5" w:rsidRDefault="0092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202060"/>
      <w:docPartObj>
        <w:docPartGallery w:val="Page Numbers (Top of Page)"/>
        <w:docPartUnique/>
      </w:docPartObj>
    </w:sdtPr>
    <w:sdtEndPr/>
    <w:sdtContent>
      <w:p w:rsidR="00572006" w:rsidRDefault="00EA6E3A" w:rsidP="009D64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E1">
          <w:rPr>
            <w:noProof/>
          </w:rPr>
          <w:t>2</w:t>
        </w:r>
        <w:r>
          <w:fldChar w:fldCharType="end"/>
        </w:r>
      </w:p>
      <w:p w:rsidR="00993627" w:rsidRDefault="009213D5" w:rsidP="009D64B2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8A4"/>
    <w:rsid w:val="00005EB1"/>
    <w:rsid w:val="00046BCB"/>
    <w:rsid w:val="000564F6"/>
    <w:rsid w:val="0006373D"/>
    <w:rsid w:val="00080938"/>
    <w:rsid w:val="000A3627"/>
    <w:rsid w:val="000B6F04"/>
    <w:rsid w:val="000C228A"/>
    <w:rsid w:val="000D2D16"/>
    <w:rsid w:val="000D3FF4"/>
    <w:rsid w:val="000E491C"/>
    <w:rsid w:val="000F43F4"/>
    <w:rsid w:val="00111BE8"/>
    <w:rsid w:val="00136D30"/>
    <w:rsid w:val="00142ABA"/>
    <w:rsid w:val="00144961"/>
    <w:rsid w:val="00175747"/>
    <w:rsid w:val="001864FC"/>
    <w:rsid w:val="00190F50"/>
    <w:rsid w:val="001A1B58"/>
    <w:rsid w:val="001A6474"/>
    <w:rsid w:val="001B7CC4"/>
    <w:rsid w:val="001F6C5B"/>
    <w:rsid w:val="002022FF"/>
    <w:rsid w:val="00225A6E"/>
    <w:rsid w:val="00226689"/>
    <w:rsid w:val="00227FD8"/>
    <w:rsid w:val="002458A4"/>
    <w:rsid w:val="00280301"/>
    <w:rsid w:val="00294FE7"/>
    <w:rsid w:val="002B188A"/>
    <w:rsid w:val="002B5B49"/>
    <w:rsid w:val="002C7323"/>
    <w:rsid w:val="002D26F7"/>
    <w:rsid w:val="002E060C"/>
    <w:rsid w:val="002E094C"/>
    <w:rsid w:val="002E1599"/>
    <w:rsid w:val="002E5C8D"/>
    <w:rsid w:val="003054A3"/>
    <w:rsid w:val="00337761"/>
    <w:rsid w:val="00345B1F"/>
    <w:rsid w:val="00362B31"/>
    <w:rsid w:val="003776C4"/>
    <w:rsid w:val="00385B15"/>
    <w:rsid w:val="00393AC0"/>
    <w:rsid w:val="003A2B70"/>
    <w:rsid w:val="003B3899"/>
    <w:rsid w:val="003B5E97"/>
    <w:rsid w:val="003C51A8"/>
    <w:rsid w:val="003C65AA"/>
    <w:rsid w:val="003E3FD8"/>
    <w:rsid w:val="003F52AA"/>
    <w:rsid w:val="00400FD9"/>
    <w:rsid w:val="00425A37"/>
    <w:rsid w:val="00427C9F"/>
    <w:rsid w:val="00432A8C"/>
    <w:rsid w:val="00444E84"/>
    <w:rsid w:val="00452491"/>
    <w:rsid w:val="0045510E"/>
    <w:rsid w:val="00470386"/>
    <w:rsid w:val="0047425F"/>
    <w:rsid w:val="004A6085"/>
    <w:rsid w:val="004A6A59"/>
    <w:rsid w:val="004A76AE"/>
    <w:rsid w:val="004E68C5"/>
    <w:rsid w:val="004E77CB"/>
    <w:rsid w:val="005137CE"/>
    <w:rsid w:val="00522CAB"/>
    <w:rsid w:val="00525ECA"/>
    <w:rsid w:val="00540047"/>
    <w:rsid w:val="00544F21"/>
    <w:rsid w:val="00547417"/>
    <w:rsid w:val="00566592"/>
    <w:rsid w:val="00572006"/>
    <w:rsid w:val="00574E04"/>
    <w:rsid w:val="00575140"/>
    <w:rsid w:val="00575976"/>
    <w:rsid w:val="00583CEF"/>
    <w:rsid w:val="0058700E"/>
    <w:rsid w:val="00596D3E"/>
    <w:rsid w:val="005A096C"/>
    <w:rsid w:val="005B4893"/>
    <w:rsid w:val="005C0BD0"/>
    <w:rsid w:val="005D1567"/>
    <w:rsid w:val="005D60B7"/>
    <w:rsid w:val="005D6571"/>
    <w:rsid w:val="005E2D08"/>
    <w:rsid w:val="005E563C"/>
    <w:rsid w:val="005E5788"/>
    <w:rsid w:val="005F07E7"/>
    <w:rsid w:val="005F3806"/>
    <w:rsid w:val="005F4A28"/>
    <w:rsid w:val="005F7DC3"/>
    <w:rsid w:val="00606068"/>
    <w:rsid w:val="00614131"/>
    <w:rsid w:val="00622398"/>
    <w:rsid w:val="00627EDD"/>
    <w:rsid w:val="00645130"/>
    <w:rsid w:val="006644A0"/>
    <w:rsid w:val="00665AD5"/>
    <w:rsid w:val="00674625"/>
    <w:rsid w:val="006874C0"/>
    <w:rsid w:val="00690951"/>
    <w:rsid w:val="00697B1D"/>
    <w:rsid w:val="006E280D"/>
    <w:rsid w:val="006F6BB3"/>
    <w:rsid w:val="00712337"/>
    <w:rsid w:val="00723160"/>
    <w:rsid w:val="00726F82"/>
    <w:rsid w:val="00730575"/>
    <w:rsid w:val="00730E0A"/>
    <w:rsid w:val="00742A48"/>
    <w:rsid w:val="007540C0"/>
    <w:rsid w:val="00763173"/>
    <w:rsid w:val="0076451E"/>
    <w:rsid w:val="007A201B"/>
    <w:rsid w:val="007B59C8"/>
    <w:rsid w:val="007C1058"/>
    <w:rsid w:val="007D1C31"/>
    <w:rsid w:val="007D2A0C"/>
    <w:rsid w:val="007D74BE"/>
    <w:rsid w:val="00801957"/>
    <w:rsid w:val="008366E5"/>
    <w:rsid w:val="00861F2B"/>
    <w:rsid w:val="008629C0"/>
    <w:rsid w:val="008A5F7D"/>
    <w:rsid w:val="008C569F"/>
    <w:rsid w:val="008D280D"/>
    <w:rsid w:val="008F1D55"/>
    <w:rsid w:val="008F6A2B"/>
    <w:rsid w:val="00910F01"/>
    <w:rsid w:val="0091507B"/>
    <w:rsid w:val="009213D5"/>
    <w:rsid w:val="0092254B"/>
    <w:rsid w:val="00931826"/>
    <w:rsid w:val="009328AC"/>
    <w:rsid w:val="00932EFD"/>
    <w:rsid w:val="00943774"/>
    <w:rsid w:val="00946381"/>
    <w:rsid w:val="00974A41"/>
    <w:rsid w:val="00981E8B"/>
    <w:rsid w:val="009843A0"/>
    <w:rsid w:val="00991273"/>
    <w:rsid w:val="00997E8C"/>
    <w:rsid w:val="009B2846"/>
    <w:rsid w:val="009C5BD5"/>
    <w:rsid w:val="009D64B2"/>
    <w:rsid w:val="009E237E"/>
    <w:rsid w:val="009E32C0"/>
    <w:rsid w:val="009E50B9"/>
    <w:rsid w:val="00A16975"/>
    <w:rsid w:val="00A27A5B"/>
    <w:rsid w:val="00A40624"/>
    <w:rsid w:val="00A45E11"/>
    <w:rsid w:val="00A52969"/>
    <w:rsid w:val="00A70C97"/>
    <w:rsid w:val="00A757FC"/>
    <w:rsid w:val="00A82D87"/>
    <w:rsid w:val="00A95C40"/>
    <w:rsid w:val="00A96BFE"/>
    <w:rsid w:val="00AB1C0F"/>
    <w:rsid w:val="00AB4762"/>
    <w:rsid w:val="00AC7242"/>
    <w:rsid w:val="00AF2F79"/>
    <w:rsid w:val="00AF67D1"/>
    <w:rsid w:val="00B01554"/>
    <w:rsid w:val="00B112D3"/>
    <w:rsid w:val="00B13E2C"/>
    <w:rsid w:val="00B248A3"/>
    <w:rsid w:val="00B26B84"/>
    <w:rsid w:val="00B52B48"/>
    <w:rsid w:val="00B54A7D"/>
    <w:rsid w:val="00B55AAC"/>
    <w:rsid w:val="00B60082"/>
    <w:rsid w:val="00B77E68"/>
    <w:rsid w:val="00B83017"/>
    <w:rsid w:val="00B852BD"/>
    <w:rsid w:val="00BA547B"/>
    <w:rsid w:val="00BC0E6E"/>
    <w:rsid w:val="00BC5648"/>
    <w:rsid w:val="00BE519C"/>
    <w:rsid w:val="00BE799D"/>
    <w:rsid w:val="00BF7DE2"/>
    <w:rsid w:val="00C12246"/>
    <w:rsid w:val="00C12517"/>
    <w:rsid w:val="00C449DF"/>
    <w:rsid w:val="00C5098E"/>
    <w:rsid w:val="00C55D2B"/>
    <w:rsid w:val="00C560BE"/>
    <w:rsid w:val="00C602D7"/>
    <w:rsid w:val="00C642FC"/>
    <w:rsid w:val="00C74CA8"/>
    <w:rsid w:val="00C752FE"/>
    <w:rsid w:val="00C86CD5"/>
    <w:rsid w:val="00C94158"/>
    <w:rsid w:val="00CA66F3"/>
    <w:rsid w:val="00CA77C1"/>
    <w:rsid w:val="00CB0E8F"/>
    <w:rsid w:val="00CC0F04"/>
    <w:rsid w:val="00CF56E1"/>
    <w:rsid w:val="00D20D9C"/>
    <w:rsid w:val="00D33B46"/>
    <w:rsid w:val="00D44A7C"/>
    <w:rsid w:val="00D46C42"/>
    <w:rsid w:val="00D81833"/>
    <w:rsid w:val="00DA6BE1"/>
    <w:rsid w:val="00DB20C0"/>
    <w:rsid w:val="00DB29D0"/>
    <w:rsid w:val="00DB71C5"/>
    <w:rsid w:val="00DD2417"/>
    <w:rsid w:val="00DD40EC"/>
    <w:rsid w:val="00DD7E45"/>
    <w:rsid w:val="00DF2F51"/>
    <w:rsid w:val="00DF5A76"/>
    <w:rsid w:val="00E01E14"/>
    <w:rsid w:val="00E12F3E"/>
    <w:rsid w:val="00E12F61"/>
    <w:rsid w:val="00E30911"/>
    <w:rsid w:val="00E4179F"/>
    <w:rsid w:val="00E63F4C"/>
    <w:rsid w:val="00E842F8"/>
    <w:rsid w:val="00EA4BD0"/>
    <w:rsid w:val="00EA6E3A"/>
    <w:rsid w:val="00EB076D"/>
    <w:rsid w:val="00EB5BC9"/>
    <w:rsid w:val="00ED76E5"/>
    <w:rsid w:val="00F020B3"/>
    <w:rsid w:val="00F02B4E"/>
    <w:rsid w:val="00F03874"/>
    <w:rsid w:val="00F04E22"/>
    <w:rsid w:val="00F16222"/>
    <w:rsid w:val="00F448AF"/>
    <w:rsid w:val="00FB072D"/>
    <w:rsid w:val="00FB7406"/>
    <w:rsid w:val="00FC616D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A029"/>
  <w15:docId w15:val="{A8C1AD90-03B9-4F82-977F-854FC6BD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04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54004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4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047"/>
    <w:rPr>
      <w:rFonts w:cstheme="minorBidi"/>
    </w:rPr>
  </w:style>
  <w:style w:type="table" w:styleId="a7">
    <w:name w:val="Table Grid"/>
    <w:basedOn w:val="a1"/>
    <w:uiPriority w:val="59"/>
    <w:rsid w:val="0054004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E3A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Мой Знак"/>
    <w:link w:val="a3"/>
    <w:uiPriority w:val="1"/>
    <w:rsid w:val="00575140"/>
  </w:style>
  <w:style w:type="paragraph" w:styleId="aa">
    <w:name w:val="Normal (Web)"/>
    <w:basedOn w:val="a"/>
    <w:uiPriority w:val="99"/>
    <w:semiHidden/>
    <w:unhideWhenUsed/>
    <w:rsid w:val="00EB5B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D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64B2"/>
    <w:rPr>
      <w:rFonts w:cstheme="minorBidi"/>
    </w:rPr>
  </w:style>
  <w:style w:type="character" w:customStyle="1" w:styleId="vkitposttextroot--f4ock">
    <w:name w:val="vkitposttext__root--f4ock"/>
    <w:basedOn w:val="a0"/>
    <w:rsid w:val="00C752FE"/>
  </w:style>
  <w:style w:type="character" w:styleId="ad">
    <w:name w:val="Hyperlink"/>
    <w:basedOn w:val="a0"/>
    <w:uiPriority w:val="99"/>
    <w:semiHidden/>
    <w:unhideWhenUsed/>
    <w:rsid w:val="00910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5EF8-7128-4FE1-82D1-9B5C9C2C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Васильевич</cp:lastModifiedBy>
  <cp:revision>138</cp:revision>
  <cp:lastPrinted>2025-12-18T10:07:00Z</cp:lastPrinted>
  <dcterms:created xsi:type="dcterms:W3CDTF">2020-01-29T06:24:00Z</dcterms:created>
  <dcterms:modified xsi:type="dcterms:W3CDTF">2026-07-14T12:07:00Z</dcterms:modified>
</cp:coreProperties>
</file>