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-2"/>
          <w:sz w:val="28"/>
          <w:szCs w:val="28"/>
        </w:rPr>
        <w:t>Нужно ли повторно обучать работника по охране труда, если он уволился и вновь принят в ту же организацию?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both"/>
        <w:rPr>
          <w:i/>
          <w:i/>
          <w:iCs/>
        </w:rPr>
      </w:pPr>
      <w:r>
        <w:rPr>
          <w:rFonts w:cs="Times New Roman" w:ascii="Times New Roman" w:hAnsi="Times New Roman"/>
          <w:b w:val="false"/>
          <w:i/>
          <w:iCs/>
          <w:caps w:val="false"/>
          <w:smallCaps w:val="false"/>
          <w:color w:val="000000"/>
          <w:spacing w:val="-2"/>
          <w:sz w:val="28"/>
          <w:szCs w:val="28"/>
        </w:rPr>
        <w:t xml:space="preserve">Комментирует заместитель руководителя Гострудинспекции в Краснодарском крае и Республике Адыгея — Кондратенко Илья Вячеславович </w:t>
      </w:r>
    </w:p>
    <w:p>
      <w:pPr>
        <w:pStyle w:val="BodyText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  <w:t>Да, нужно, независимо от прохождения им такого обучения до увольнения.</w:t>
        <w:br/>
        <w:t> В данном случае речь о прекращении трудовых отношений и новом приёме.</w:t>
        <w:br/>
        <w:t> Действие предыдущего трудового договора прекращено, заключен новый трудовой договор, и между работником и работодателем возникают новые трудовые отношения. Сотрудник считается вновь принятым, а значит, должен пройти обучение по охране труда и проверку знаний заново.</w:t>
      </w:r>
    </w:p>
    <w:p>
      <w:pPr>
        <w:pStyle w:val="Normal"/>
        <w:jc w:val="both"/>
        <w:rPr>
          <w:rFonts w:ascii="Times New Roman" w:hAnsi="Times New Roman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  <w:br/>
        <w:t xml:space="preserve"> Указанные требования установлены постановлением Правительства 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  <w:shd w:fill="FFFFFF" w:val="clear"/>
        </w:rPr>
        <w:t xml:space="preserve">РФ от 24.12.2021 N 2464 (ред. 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  <w:shd w:fill="FFFFFF" w:val="clear"/>
        </w:rPr>
        <w:t>о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  <w:shd w:fill="FFFFFF" w:val="clear"/>
        </w:rPr>
        <w:t xml:space="preserve">т 12.06.2024) 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  <w:t xml:space="preserve">"О порядке обучения по охране труда и проверки знания требований охраны труда" (вместе с "Правилами обучения по охране труда и проверки знания требований охраны труда"), которыми предусмотрено, что вновь принимаемые на работу работники, а также работники, переводимые на другую работу, проходят обучение требованиям охраны труда в сроки, установленные работодателем, но не позднее 60 календарных дней после заключения трудового договора или перевода на другую работу, за исключением случаев, предусмотренных </w:t>
      </w:r>
      <w:hyperlink r:id="rId2">
        <w:r>
          <w:rPr>
            <w:rStyle w:val="Hyperlink"/>
            <w:rFonts w:cs="Times New Roman" w:ascii="Times New Roman" w:hAnsi="Times New Roman"/>
            <w:b w:val="false"/>
            <w:i w:val="false"/>
            <w:iCs w:val="false"/>
            <w:caps w:val="false"/>
            <w:smallCaps w:val="false"/>
            <w:color w:val="000000"/>
            <w:spacing w:val="-2"/>
            <w:sz w:val="28"/>
            <w:szCs w:val="28"/>
          </w:rPr>
          <w:t>пунктом 7</w:t>
        </w:r>
      </w:hyperlink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  <w:t xml:space="preserve"> настоящих Правил.</w:t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</w:pPr>
      <w:bookmarkStart w:id="0" w:name="p0"/>
      <w:bookmarkEnd w:id="0"/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  <w:t>При переводе работника, прошедшего необходимое ему в соответствии с настоящими Правилами обучение по охране труда, на другую должность,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случае, если сохраняются условия труда работника, а также идентифицированные ранее источники опасности.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78737&amp;dst=100032&amp;field=134&amp;date=30.04.2026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Application>LibreOffice/24.2.6.2$Linux_X86_64 LibreOffice_project/420$Build-2</Application>
  <AppVersion>15.0000</AppVersion>
  <Pages>1</Pages>
  <Words>226</Words>
  <Characters>1475</Characters>
  <CharactersWithSpaces>1702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2025-10-16T11:24:00Z</dcterms:created>
  <dc:creator>Пользователь</dc:creator>
  <dc:description/>
  <dc:language>ru-RU</dc:language>
  <cp:lastModifiedBy/>
  <cp:lastPrinted>2026-05-04T15:56:33Z</cp:lastPrinted>
  <dcterms:modified xsi:type="dcterms:W3CDTF">2026-05-05T16:10:36Z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