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185" w:rsidRDefault="00E27185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:rsidR="00E27185" w:rsidRDefault="00734C87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 ТЕРРИТОРИАЛЬНАЯ ИЗБИРАТЕЛЬНАЯ КОМИССИЯ </w:t>
      </w:r>
    </w:p>
    <w:p w:rsidR="00E27185" w:rsidRDefault="00734C87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АБИНСКАЯ </w:t>
      </w:r>
    </w:p>
    <w:p w:rsidR="00E27185" w:rsidRDefault="00734C87">
      <w:pPr>
        <w:spacing w:after="0" w:line="240" w:lineRule="auto"/>
        <w:ind w:left="5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E27185" w:rsidRDefault="00734C87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РЕШЕНИЕ</w:t>
      </w:r>
    </w:p>
    <w:p w:rsidR="00E27185" w:rsidRDefault="00E27185">
      <w:pPr>
        <w:spacing w:after="0" w:line="240" w:lineRule="auto"/>
        <w:ind w:left="540"/>
        <w:jc w:val="center"/>
        <w:rPr>
          <w:rFonts w:ascii="Times New Roman" w:hAnsi="Times New Roman"/>
          <w:sz w:val="28"/>
        </w:rPr>
      </w:pPr>
    </w:p>
    <w:p w:rsidR="00E27185" w:rsidRDefault="009D351A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0</w:t>
      </w:r>
      <w:r w:rsidR="005D2E17">
        <w:rPr>
          <w:rFonts w:ascii="Times New Roman" w:hAnsi="Times New Roman"/>
          <w:b/>
          <w:sz w:val="28"/>
        </w:rPr>
        <w:t>6</w:t>
      </w:r>
      <w:r w:rsidR="00734C87">
        <w:rPr>
          <w:rFonts w:ascii="Times New Roman" w:hAnsi="Times New Roman"/>
          <w:b/>
          <w:sz w:val="28"/>
        </w:rPr>
        <w:t xml:space="preserve"> апреля 2026 года                                                                         </w:t>
      </w:r>
      <w:r w:rsidR="007C1833">
        <w:rPr>
          <w:rFonts w:ascii="Times New Roman" w:hAnsi="Times New Roman"/>
          <w:b/>
          <w:sz w:val="28"/>
        </w:rPr>
        <w:t xml:space="preserve">           </w:t>
      </w:r>
      <w:r w:rsidR="00734C87">
        <w:rPr>
          <w:rFonts w:ascii="Times New Roman" w:hAnsi="Times New Roman"/>
          <w:b/>
          <w:sz w:val="28"/>
        </w:rPr>
        <w:t>№ 10/</w:t>
      </w:r>
      <w:r w:rsidR="007C1833">
        <w:rPr>
          <w:rFonts w:ascii="Times New Roman" w:hAnsi="Times New Roman"/>
          <w:b/>
          <w:sz w:val="28"/>
        </w:rPr>
        <w:t>64</w:t>
      </w:r>
    </w:p>
    <w:p w:rsidR="00E27185" w:rsidRDefault="00734C87">
      <w:pPr>
        <w:spacing w:after="120" w:line="480" w:lineRule="auto"/>
        <w:ind w:right="-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Абинск</w:t>
      </w:r>
    </w:p>
    <w:p w:rsidR="00E27185" w:rsidRDefault="00734C87">
      <w:pPr>
        <w:spacing w:afterAutospacing="1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рассмотрении представления регионального отделения</w:t>
      </w:r>
      <w:r>
        <w:br/>
      </w:r>
      <w:r>
        <w:rPr>
          <w:rFonts w:ascii="Times New Roman" w:hAnsi="Times New Roman"/>
          <w:b/>
          <w:sz w:val="28"/>
        </w:rPr>
        <w:t xml:space="preserve">Социалистической </w:t>
      </w:r>
      <w:r w:rsidR="00220440">
        <w:rPr>
          <w:rFonts w:ascii="Times New Roman" w:hAnsi="Times New Roman"/>
          <w:b/>
          <w:sz w:val="28"/>
        </w:rPr>
        <w:t>политической партии СПРАВЕДЛИВАЯ РОССИЯ</w:t>
      </w:r>
      <w:r>
        <w:br/>
      </w:r>
      <w:r>
        <w:rPr>
          <w:rFonts w:ascii="Times New Roman" w:hAnsi="Times New Roman"/>
          <w:b/>
          <w:sz w:val="28"/>
        </w:rPr>
        <w:t>в Краснодарском крае</w:t>
      </w:r>
    </w:p>
    <w:p w:rsidR="00E27185" w:rsidRDefault="00E27185">
      <w:pPr>
        <w:tabs>
          <w:tab w:val="left" w:pos="240"/>
          <w:tab w:val="center" w:pos="4677"/>
        </w:tabs>
        <w:spacing w:after="0" w:line="240" w:lineRule="auto"/>
        <w:ind w:right="5103"/>
        <w:jc w:val="both"/>
        <w:rPr>
          <w:rFonts w:ascii="Times New Roman" w:hAnsi="Times New Roman"/>
          <w:sz w:val="28"/>
        </w:rPr>
      </w:pPr>
    </w:p>
    <w:p w:rsidR="00E27185" w:rsidRDefault="00734C87">
      <w:pPr>
        <w:tabs>
          <w:tab w:val="left" w:pos="240"/>
        </w:tabs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 марта 2026 года в территориальную избирательную комиссию Абинская </w:t>
      </w:r>
      <w:bookmarkStart w:id="0" w:name="bookmark0"/>
      <w:r>
        <w:rPr>
          <w:rFonts w:ascii="Times New Roman" w:hAnsi="Times New Roman"/>
          <w:sz w:val="28"/>
        </w:rPr>
        <w:t>было представлено решени</w:t>
      </w:r>
      <w:r w:rsidR="005E6B10"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Совета регионального отделения Социалистической политической партии СПРАВЕДЛИВАЯ РОССИЯ в Краснодарском крае от 14.02.2026 г. № 23-14/02 «О представлении о досрочном прекращении полномочий члена участковой избирательной комиссии № 01-29 территориальной избирательной комиссии Абинская с правом решающего голоса и предложении кандидатуры для назначения членом участковой избирательной комиссии № 01-29 территориальной избирательной комиссии Абинская с правом решающего голоса»</w:t>
      </w:r>
      <w:bookmarkEnd w:id="0"/>
      <w:r>
        <w:br/>
      </w:r>
      <w:r>
        <w:rPr>
          <w:rFonts w:ascii="Times New Roman" w:hAnsi="Times New Roman"/>
          <w:sz w:val="28"/>
        </w:rPr>
        <w:t xml:space="preserve">(далее – </w:t>
      </w:r>
      <w:bookmarkStart w:id="1" w:name="_Hlk225861014"/>
      <w:r>
        <w:rPr>
          <w:rFonts w:ascii="Times New Roman" w:hAnsi="Times New Roman"/>
          <w:sz w:val="28"/>
        </w:rPr>
        <w:t>Решение партии СПРАВЕДЛИВАЯ РОССИЯ</w:t>
      </w:r>
      <w:bookmarkEnd w:id="1"/>
      <w:r>
        <w:rPr>
          <w:rFonts w:ascii="Times New Roman" w:hAnsi="Times New Roman"/>
          <w:sz w:val="28"/>
        </w:rPr>
        <w:t>).</w:t>
      </w:r>
    </w:p>
    <w:p w:rsidR="00E27185" w:rsidRDefault="00734C87">
      <w:pPr>
        <w:tabs>
          <w:tab w:val="left" w:pos="240"/>
        </w:tabs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Пунктом 1 Решения партии СПРАВЕДЛИВАЯ РОССИЯ на рассмотрение территориальной избирательной комиссии Абинская</w:t>
      </w:r>
      <w:r>
        <w:br/>
      </w:r>
      <w:r>
        <w:rPr>
          <w:rFonts w:ascii="Times New Roman" w:hAnsi="Times New Roman"/>
          <w:sz w:val="28"/>
        </w:rPr>
        <w:t xml:space="preserve">(далее – ТИК Абинская) внесено представление о досрочном прекращении полномочий члена участковой избирательной комиссии № 01-29 с правом решающего голоса Елинского Эдуарда Григорьевича. Пунктом 2 Решения партии СПРАВЕДЛИВАЯ РОССИЯ предложено ТИК Абинская назначить членом участковой избирательной комиссии № 01-29 с правом решающего голоса </w:t>
      </w:r>
      <w:bookmarkStart w:id="2" w:name="_Hlk225862747"/>
      <w:r>
        <w:rPr>
          <w:rFonts w:ascii="Times New Roman" w:hAnsi="Times New Roman"/>
          <w:sz w:val="28"/>
        </w:rPr>
        <w:t>Попову Людмилу Викторовну</w:t>
      </w:r>
      <w:bookmarkEnd w:id="2"/>
      <w:r>
        <w:rPr>
          <w:rFonts w:ascii="Times New Roman" w:hAnsi="Times New Roman"/>
          <w:sz w:val="28"/>
        </w:rPr>
        <w:t>. Таким образом, вместе с Решением внесено предложение по кандидатуре нового члена комиссии.</w:t>
      </w:r>
    </w:p>
    <w:p w:rsidR="00E27185" w:rsidRDefault="00734C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Рассмотрев указанное выше представление политической партии СПРАВЕДЛИВАЯ РОССИЯ и документы Поповой Людмилы Викторовны, </w:t>
      </w:r>
      <w:r>
        <w:rPr>
          <w:rFonts w:ascii="Times New Roman" w:hAnsi="Times New Roman"/>
          <w:sz w:val="28"/>
        </w:rPr>
        <w:lastRenderedPageBreak/>
        <w:t xml:space="preserve">предложенной к назначению в состав участковой избирательной комиссии </w:t>
      </w:r>
      <w:r w:rsidR="0015541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 01-29 с правом решающего голоса, в соответствии с пунктами 3.1, 3.3 статьи 22, с пунктами 9, 9.1 статьи 26, пунктом 5.1 статьи 27, пунктом 6.2 статьи 29 Федерального закона от 12 июня 2002 г. № 67-ФЗ «Об основных гарантиях избирательных прав и права на участие в референдуме граждан Российской Федерации», пунктами 19 и 20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 декабря 2012 г.</w:t>
      </w:r>
      <w:r w:rsidR="0015541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 152/1137-6, территориальная избирательная комиссия Абинская РЕШИЛА:</w:t>
      </w:r>
    </w:p>
    <w:p w:rsidR="00E27185" w:rsidRDefault="00734C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Зачислить в резерв состава участковой избирательной комиссии избирательного участка № 01-29 территориальной избирательной комиссии Абинская Краснодарского края Попову Людмилу Викторовну по предложению регионального отделения Социалистической политической партии СПРАВЕДЛИВАЯ РОССИЯ в Краснодарском крае.</w:t>
      </w:r>
    </w:p>
    <w:p w:rsidR="00E27185" w:rsidRDefault="00734C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Досрочно прекратить полномочия члена участковой избирательной комиссии избирательного участка № 01-29 с правом решающего голоса Елинского Эдуарда Григорьевича, назначенного по предложению регионального отделения Социалистической политической партии СПРАВЕДЛИВАЯ РОССИЯ в Краснодарском крае (ранее Социалистической политической партии СПРАВЕДЛИВАЯ РОССИЯ - ПАТРИОТЫ - ЗА ПРАВДУ в Краснодарском крае).</w:t>
      </w:r>
    </w:p>
    <w:p w:rsidR="00E27185" w:rsidRDefault="00734C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  Признать утратившим силу абзац 3 пункта 1 решения территориальной избирательной комиссии Абинская от 29 мая 2023 г.</w:t>
      </w:r>
      <w:r>
        <w:br/>
      </w:r>
      <w:r>
        <w:rPr>
          <w:rFonts w:ascii="Times New Roman" w:hAnsi="Times New Roman"/>
          <w:sz w:val="28"/>
        </w:rPr>
        <w:t>№ 98/751 «О формировании участковой избирательной комиссии избирательного участка № 01-29».</w:t>
      </w:r>
    </w:p>
    <w:p w:rsidR="00E27185" w:rsidRDefault="00734C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 Удостоверение на имя Елинского Эдуарда Григорьевича, считать недействительным.</w:t>
      </w:r>
    </w:p>
    <w:p w:rsidR="00E27185" w:rsidRDefault="00734C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5. Назначить членом участковой избирательной комиссии избирательного участка № 01-29 с правом решающего голоса: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4"/>
        <w:gridCol w:w="4786"/>
      </w:tblGrid>
      <w:tr w:rsidR="00E27185">
        <w:tc>
          <w:tcPr>
            <w:tcW w:w="4784" w:type="dxa"/>
          </w:tcPr>
          <w:p w:rsidR="00E27185" w:rsidRDefault="00734C87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Попову Людмилу Викторовну </w:t>
            </w:r>
          </w:p>
        </w:tc>
        <w:tc>
          <w:tcPr>
            <w:tcW w:w="4786" w:type="dxa"/>
          </w:tcPr>
          <w:p w:rsidR="00E27185" w:rsidRDefault="00734C87" w:rsidP="00B702C6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  от регионального отделения Социалистической политической партии СПРАВЕДЛИВАЯ РОССИЯ в Краснодарском крае.</w:t>
            </w:r>
          </w:p>
        </w:tc>
      </w:tr>
    </w:tbl>
    <w:p w:rsidR="00E27185" w:rsidRDefault="00734C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 Выдать Поповой Людмиле Викторовне удостоверение установленного образца.</w:t>
      </w:r>
    </w:p>
    <w:p w:rsidR="00E27185" w:rsidRDefault="00734C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 Исключить из резерва участковой избирательной комиссии избирательного участка № 01-29 территориальной избирательной комиссии Абинская Краснодарского края Попову Людмилу Викторовну по предложению регионального отделения Социалистической политической партии СПРАВЕДЛИВАЯ РОССИЯ в Краснодарском крае.</w:t>
      </w:r>
    </w:p>
    <w:p w:rsidR="00E27185" w:rsidRDefault="00734C87">
      <w:pPr>
        <w:spacing w:after="0" w:line="360" w:lineRule="auto"/>
        <w:ind w:firstLine="69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 Направить настоящее решение в участковую избирательную комиссию избирательного участка № 01-29 и региональное отделение Социалистической политической партии СПРАВЕДЛИВАЯ РОССИЯ в Краснодарском крае.</w:t>
      </w:r>
    </w:p>
    <w:p w:rsidR="00E27185" w:rsidRDefault="00734C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E27185" w:rsidRDefault="00734C8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 Возложить контроль за выполнением пунктов 6, 8 и 9 настоящего решения на секретаря территориальной избирательной комиссии Абинская Маслову Д.Д.</w:t>
      </w:r>
    </w:p>
    <w:p w:rsidR="00E27185" w:rsidRDefault="00E2718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E27185">
        <w:tc>
          <w:tcPr>
            <w:tcW w:w="5678" w:type="dxa"/>
          </w:tcPr>
          <w:p w:rsidR="00E27185" w:rsidRDefault="00734C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</w:t>
            </w:r>
          </w:p>
          <w:p w:rsidR="00E27185" w:rsidRDefault="00734C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территориальной избирательной комиссии Абинская</w:t>
            </w:r>
          </w:p>
          <w:p w:rsidR="00E27185" w:rsidRDefault="00E271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571" w:type="dxa"/>
          </w:tcPr>
          <w:p w:rsidR="00E27185" w:rsidRDefault="00E271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E27185" w:rsidRDefault="00E271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E27185" w:rsidRDefault="00E774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подпись</w:t>
            </w:r>
            <w:r w:rsidR="00734C87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2357" w:type="dxa"/>
          </w:tcPr>
          <w:p w:rsidR="00E27185" w:rsidRDefault="00E271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</w:p>
          <w:p w:rsidR="00E27185" w:rsidRDefault="00E271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</w:p>
          <w:p w:rsidR="00E27185" w:rsidRDefault="00734C8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С.И. Амеличкина</w:t>
            </w:r>
          </w:p>
        </w:tc>
      </w:tr>
      <w:tr w:rsidR="00E27185">
        <w:tc>
          <w:tcPr>
            <w:tcW w:w="5678" w:type="dxa"/>
          </w:tcPr>
          <w:p w:rsidR="00E27185" w:rsidRDefault="00734C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Секретарь</w:t>
            </w:r>
          </w:p>
          <w:p w:rsidR="00E27185" w:rsidRDefault="00734C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E27185" w:rsidRDefault="00E271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E27185" w:rsidRDefault="00E271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E27185" w:rsidRDefault="00E774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подпись</w:t>
            </w:r>
            <w:bookmarkStart w:id="3" w:name="_GoBack"/>
            <w:bookmarkEnd w:id="3"/>
            <w:r w:rsidR="00734C87">
              <w:rPr>
                <w:rFonts w:ascii="Times New Roman" w:hAnsi="Times New Roman"/>
                <w:sz w:val="28"/>
              </w:rPr>
              <w:t xml:space="preserve">    </w:t>
            </w:r>
          </w:p>
          <w:p w:rsidR="00E27185" w:rsidRDefault="00734C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2357" w:type="dxa"/>
          </w:tcPr>
          <w:p w:rsidR="00E27185" w:rsidRDefault="00E271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</w:p>
          <w:p w:rsidR="00E27185" w:rsidRDefault="00E271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</w:p>
          <w:p w:rsidR="00E27185" w:rsidRDefault="00734C8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Д.Д. Маслова</w:t>
            </w:r>
          </w:p>
        </w:tc>
      </w:tr>
    </w:tbl>
    <w:p w:rsidR="00E27185" w:rsidRDefault="00E27185">
      <w:pPr>
        <w:spacing w:after="0"/>
        <w:rPr>
          <w:rFonts w:ascii="Times New Roman" w:hAnsi="Times New Roman"/>
          <w:sz w:val="27"/>
        </w:rPr>
      </w:pPr>
    </w:p>
    <w:sectPr w:rsidR="00E27185">
      <w:headerReference w:type="default" r:id="rId6"/>
      <w:headerReference w:type="first" r:id="rId7"/>
      <w:pgSz w:w="11907" w:h="16840"/>
      <w:pgMar w:top="851" w:right="851" w:bottom="107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E21" w:rsidRDefault="00B36E21">
      <w:pPr>
        <w:spacing w:after="0" w:line="240" w:lineRule="auto"/>
      </w:pPr>
      <w:r>
        <w:separator/>
      </w:r>
    </w:p>
  </w:endnote>
  <w:endnote w:type="continuationSeparator" w:id="0">
    <w:p w:rsidR="00B36E21" w:rsidRDefault="00B36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E21" w:rsidRDefault="00B36E21">
      <w:pPr>
        <w:spacing w:after="0" w:line="240" w:lineRule="auto"/>
      </w:pPr>
      <w:r>
        <w:separator/>
      </w:r>
    </w:p>
  </w:footnote>
  <w:footnote w:type="continuationSeparator" w:id="0">
    <w:p w:rsidR="00B36E21" w:rsidRDefault="00B36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185" w:rsidRDefault="00734C87">
    <w:pPr>
      <w:pStyle w:val="ac"/>
      <w:jc w:val="center"/>
    </w:pPr>
    <w:r>
      <w:fldChar w:fldCharType="begin"/>
    </w:r>
    <w:r>
      <w:instrText xml:space="preserve">PAGE </w:instrText>
    </w:r>
    <w:r>
      <w:fldChar w:fldCharType="separate"/>
    </w:r>
    <w:r w:rsidR="00E7742E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185" w:rsidRDefault="00E27185">
    <w:pPr>
      <w:pStyle w:val="ac"/>
      <w:jc w:val="right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27185"/>
    <w:rsid w:val="00155419"/>
    <w:rsid w:val="00220440"/>
    <w:rsid w:val="00283FF9"/>
    <w:rsid w:val="00411456"/>
    <w:rsid w:val="005D2E17"/>
    <w:rsid w:val="005E6B10"/>
    <w:rsid w:val="00734C87"/>
    <w:rsid w:val="007C1833"/>
    <w:rsid w:val="00853A12"/>
    <w:rsid w:val="009D351A"/>
    <w:rsid w:val="00B36E21"/>
    <w:rsid w:val="00B702C6"/>
    <w:rsid w:val="00C82D98"/>
    <w:rsid w:val="00D17D80"/>
    <w:rsid w:val="00D5271F"/>
    <w:rsid w:val="00DD64D9"/>
    <w:rsid w:val="00E23E8D"/>
    <w:rsid w:val="00E27185"/>
    <w:rsid w:val="00E7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09B769-483A-48C1-8E66-8D836DC12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d">
    <w:name w:val="Верхний колонтитул Знак"/>
    <w:basedOn w:val="1"/>
    <w:link w:val="a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694</Words>
  <Characters>3957</Characters>
  <Application>Microsoft Office Word</Application>
  <DocSecurity>0</DocSecurity>
  <Lines>32</Lines>
  <Paragraphs>9</Paragraphs>
  <ScaleCrop>false</ScaleCrop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ТИК</cp:lastModifiedBy>
  <cp:revision>13</cp:revision>
  <dcterms:created xsi:type="dcterms:W3CDTF">2026-04-01T06:56:00Z</dcterms:created>
  <dcterms:modified xsi:type="dcterms:W3CDTF">2026-04-09T06:32:00Z</dcterms:modified>
</cp:coreProperties>
</file>