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9.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0.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1.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2.xml" ContentType="application/vnd.openxmlformats-officedocument.drawingml.chart+xml"/>
  <Override PartName="/word/theme/themeOverride5.xml" ContentType="application/vnd.openxmlformats-officedocument.themeOverride+xml"/>
  <Override PartName="/word/charts/chart13.xml" ContentType="application/vnd.openxmlformats-officedocument.drawingml.chart+xml"/>
  <Override PartName="/word/theme/themeOverride6.xml" ContentType="application/vnd.openxmlformats-officedocument.themeOverride+xml"/>
  <Override PartName="/word/charts/chart14.xml" ContentType="application/vnd.openxmlformats-officedocument.drawingml.chart+xml"/>
  <Override PartName="/word/theme/themeOverride7.xml" ContentType="application/vnd.openxmlformats-officedocument.themeOverride+xml"/>
  <Override PartName="/word/charts/chart15.xml" ContentType="application/vnd.openxmlformats-officedocument.drawingml.chart+xml"/>
  <Override PartName="/word/theme/themeOverride8.xml" ContentType="application/vnd.openxmlformats-officedocument.themeOverride+xml"/>
  <Override PartName="/word/charts/chart16.xml" ContentType="application/vnd.openxmlformats-officedocument.drawingml.chart+xml"/>
  <Override PartName="/word/theme/themeOverride9.xml" ContentType="application/vnd.openxmlformats-officedocument.themeOverride+xml"/>
  <Override PartName="/word/charts/chart17.xml" ContentType="application/vnd.openxmlformats-officedocument.drawingml.chart+xml"/>
  <Override PartName="/word/theme/themeOverride10.xml" ContentType="application/vnd.openxmlformats-officedocument.themeOverride+xml"/>
  <Override PartName="/word/charts/chart1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20.xml" ContentType="application/vnd.openxmlformats-officedocument.drawingml.chart+xml"/>
  <Override PartName="/word/theme/themeOverride11.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theme/themeOverride12.xml" ContentType="application/vnd.openxmlformats-officedocument.themeOverride+xml"/>
  <Override PartName="/word/charts/chart23.xml" ContentType="application/vnd.openxmlformats-officedocument.drawingml.chart+xml"/>
  <Override PartName="/word/charts/chart24.xml" ContentType="application/vnd.openxmlformats-officedocument.drawingml.chart+xml"/>
  <Override PartName="/word/theme/themeOverride13.xml" ContentType="application/vnd.openxmlformats-officedocument.themeOverride+xml"/>
  <Override PartName="/word/charts/chart25.xml" ContentType="application/vnd.openxmlformats-officedocument.drawingml.chart+xml"/>
  <Override PartName="/word/theme/themeOverride14.xml" ContentType="application/vnd.openxmlformats-officedocument.themeOverride+xml"/>
  <Override PartName="/word/charts/chart26.xml" ContentType="application/vnd.openxmlformats-officedocument.drawingml.chart+xml"/>
  <Override PartName="/word/theme/themeOverride1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59DF" w:rsidRDefault="007659DF" w:rsidP="005B3876">
      <w:pPr>
        <w:keepNext/>
        <w:keepLines/>
        <w:spacing w:after="0" w:line="240" w:lineRule="auto"/>
        <w:rPr>
          <w:rFonts w:ascii="Times New Roman" w:hAnsi="Times New Roman"/>
          <w:sz w:val="28"/>
          <w:szCs w:val="28"/>
        </w:rPr>
      </w:pPr>
    </w:p>
    <w:p w:rsidR="00A948D7" w:rsidRDefault="00A948D7" w:rsidP="005B3876">
      <w:pPr>
        <w:keepNext/>
        <w:keepLines/>
        <w:spacing w:after="0" w:line="240" w:lineRule="auto"/>
        <w:rPr>
          <w:rFonts w:ascii="Times New Roman" w:hAnsi="Times New Roman"/>
          <w:sz w:val="28"/>
          <w:szCs w:val="28"/>
        </w:rPr>
      </w:pPr>
    </w:p>
    <w:p w:rsidR="00A948D7" w:rsidRDefault="00A948D7" w:rsidP="005B3876">
      <w:pPr>
        <w:keepNext/>
        <w:keepLines/>
        <w:spacing w:after="0" w:line="240" w:lineRule="auto"/>
        <w:rPr>
          <w:rFonts w:ascii="Times New Roman" w:hAnsi="Times New Roman"/>
          <w:sz w:val="28"/>
          <w:szCs w:val="28"/>
        </w:rPr>
      </w:pPr>
    </w:p>
    <w:p w:rsidR="00A948D7" w:rsidRDefault="00A948D7" w:rsidP="005B3876">
      <w:pPr>
        <w:keepNext/>
        <w:keepLines/>
        <w:spacing w:after="0" w:line="240" w:lineRule="auto"/>
        <w:rPr>
          <w:rFonts w:ascii="Times New Roman" w:hAnsi="Times New Roman"/>
          <w:sz w:val="28"/>
          <w:szCs w:val="28"/>
        </w:rPr>
      </w:pPr>
    </w:p>
    <w:p w:rsidR="00A948D7" w:rsidRDefault="00A948D7" w:rsidP="005B3876">
      <w:pPr>
        <w:keepNext/>
        <w:keepLines/>
        <w:spacing w:after="0" w:line="240" w:lineRule="auto"/>
        <w:rPr>
          <w:rFonts w:ascii="Times New Roman" w:hAnsi="Times New Roman"/>
          <w:sz w:val="28"/>
          <w:szCs w:val="28"/>
        </w:rPr>
      </w:pPr>
    </w:p>
    <w:p w:rsidR="00A948D7" w:rsidRDefault="00A948D7" w:rsidP="005B3876">
      <w:pPr>
        <w:keepNext/>
        <w:keepLines/>
        <w:spacing w:after="0" w:line="240" w:lineRule="auto"/>
        <w:rPr>
          <w:rFonts w:ascii="Times New Roman" w:hAnsi="Times New Roman"/>
          <w:sz w:val="28"/>
          <w:szCs w:val="28"/>
        </w:rPr>
      </w:pPr>
    </w:p>
    <w:p w:rsidR="00A948D7" w:rsidRDefault="00A948D7" w:rsidP="005B3876">
      <w:pPr>
        <w:keepNext/>
        <w:keepLines/>
        <w:spacing w:after="0" w:line="240" w:lineRule="auto"/>
        <w:rPr>
          <w:rFonts w:ascii="Times New Roman" w:hAnsi="Times New Roman"/>
          <w:sz w:val="28"/>
          <w:szCs w:val="28"/>
        </w:rPr>
      </w:pPr>
    </w:p>
    <w:p w:rsidR="007659DF" w:rsidRDefault="007659DF" w:rsidP="005B3876">
      <w:pPr>
        <w:keepNext/>
        <w:keepLines/>
        <w:spacing w:after="0" w:line="240" w:lineRule="auto"/>
        <w:rPr>
          <w:rFonts w:ascii="Times New Roman" w:hAnsi="Times New Roman"/>
          <w:sz w:val="28"/>
          <w:szCs w:val="28"/>
        </w:rPr>
      </w:pPr>
    </w:p>
    <w:p w:rsidR="006B2F4E" w:rsidRDefault="006B2F4E" w:rsidP="005B3876">
      <w:pPr>
        <w:keepNext/>
        <w:keepLines/>
        <w:spacing w:after="0" w:line="240" w:lineRule="auto"/>
        <w:jc w:val="center"/>
        <w:rPr>
          <w:rFonts w:ascii="Times New Roman" w:hAnsi="Times New Roman"/>
          <w:b/>
          <w:sz w:val="28"/>
          <w:szCs w:val="28"/>
        </w:rPr>
      </w:pPr>
      <w:r>
        <w:rPr>
          <w:rFonts w:ascii="Times New Roman" w:hAnsi="Times New Roman"/>
          <w:b/>
          <w:sz w:val="28"/>
          <w:szCs w:val="28"/>
        </w:rPr>
        <w:t xml:space="preserve">Проект </w:t>
      </w:r>
      <w:r w:rsidR="007C1E2A">
        <w:rPr>
          <w:rFonts w:ascii="Times New Roman" w:hAnsi="Times New Roman"/>
          <w:b/>
          <w:sz w:val="28"/>
          <w:szCs w:val="28"/>
        </w:rPr>
        <w:t>С</w:t>
      </w:r>
      <w:r>
        <w:rPr>
          <w:rFonts w:ascii="Times New Roman" w:hAnsi="Times New Roman"/>
          <w:b/>
          <w:sz w:val="28"/>
          <w:szCs w:val="28"/>
        </w:rPr>
        <w:t xml:space="preserve">тратегии </w:t>
      </w:r>
      <w:r w:rsidR="007659DF" w:rsidRPr="007659DF">
        <w:rPr>
          <w:rFonts w:ascii="Times New Roman" w:hAnsi="Times New Roman"/>
          <w:b/>
          <w:sz w:val="28"/>
          <w:szCs w:val="28"/>
        </w:rPr>
        <w:t>социально-эконом</w:t>
      </w:r>
      <w:r w:rsidR="007659DF">
        <w:rPr>
          <w:rFonts w:ascii="Times New Roman" w:hAnsi="Times New Roman"/>
          <w:b/>
          <w:sz w:val="28"/>
          <w:szCs w:val="28"/>
        </w:rPr>
        <w:t xml:space="preserve">ического развития </w:t>
      </w:r>
    </w:p>
    <w:p w:rsidR="007659DF" w:rsidRDefault="007659DF" w:rsidP="005B3876">
      <w:pPr>
        <w:keepNext/>
        <w:keepLines/>
        <w:spacing w:after="0" w:line="240" w:lineRule="auto"/>
        <w:jc w:val="center"/>
        <w:rPr>
          <w:rFonts w:ascii="Times New Roman" w:hAnsi="Times New Roman"/>
          <w:b/>
          <w:sz w:val="28"/>
          <w:szCs w:val="28"/>
        </w:rPr>
      </w:pPr>
      <w:r>
        <w:rPr>
          <w:rFonts w:ascii="Times New Roman" w:hAnsi="Times New Roman"/>
          <w:b/>
          <w:sz w:val="28"/>
          <w:szCs w:val="28"/>
        </w:rPr>
        <w:t>муниципальног</w:t>
      </w:r>
      <w:r w:rsidRPr="007659DF">
        <w:rPr>
          <w:rFonts w:ascii="Times New Roman" w:hAnsi="Times New Roman"/>
          <w:b/>
          <w:sz w:val="28"/>
          <w:szCs w:val="28"/>
        </w:rPr>
        <w:t xml:space="preserve">о образования </w:t>
      </w:r>
      <w:proofErr w:type="spellStart"/>
      <w:r w:rsidRPr="007659DF">
        <w:rPr>
          <w:rFonts w:ascii="Times New Roman" w:hAnsi="Times New Roman"/>
          <w:b/>
          <w:sz w:val="28"/>
          <w:szCs w:val="28"/>
        </w:rPr>
        <w:t>Абинский</w:t>
      </w:r>
      <w:proofErr w:type="spellEnd"/>
      <w:r w:rsidRPr="007659DF">
        <w:rPr>
          <w:rFonts w:ascii="Times New Roman" w:hAnsi="Times New Roman"/>
          <w:b/>
          <w:sz w:val="28"/>
          <w:szCs w:val="28"/>
        </w:rPr>
        <w:t xml:space="preserve"> район до 2030 года</w:t>
      </w:r>
    </w:p>
    <w:p w:rsidR="007659DF" w:rsidRDefault="007659DF" w:rsidP="005B3876">
      <w:pPr>
        <w:keepNext/>
        <w:keepLines/>
        <w:spacing w:after="0" w:line="240" w:lineRule="auto"/>
        <w:jc w:val="center"/>
        <w:rPr>
          <w:rFonts w:ascii="Times New Roman" w:hAnsi="Times New Roman"/>
          <w:b/>
          <w:sz w:val="28"/>
          <w:szCs w:val="28"/>
        </w:rPr>
      </w:pPr>
    </w:p>
    <w:p w:rsidR="007659DF" w:rsidRDefault="007659DF" w:rsidP="005B3876">
      <w:pPr>
        <w:keepNext/>
        <w:keepLines/>
        <w:spacing w:after="0" w:line="240" w:lineRule="auto"/>
        <w:jc w:val="center"/>
        <w:rPr>
          <w:rFonts w:ascii="Times New Roman" w:hAnsi="Times New Roman"/>
          <w:b/>
          <w:sz w:val="28"/>
          <w:szCs w:val="28"/>
        </w:rPr>
      </w:pPr>
    </w:p>
    <w:p w:rsidR="007659DF" w:rsidRDefault="007659DF" w:rsidP="005B3876">
      <w:pPr>
        <w:keepNext/>
        <w:keepLines/>
        <w:spacing w:after="0" w:line="240" w:lineRule="auto"/>
        <w:jc w:val="center"/>
        <w:rPr>
          <w:rFonts w:ascii="Times New Roman" w:hAnsi="Times New Roman"/>
          <w:b/>
          <w:sz w:val="28"/>
          <w:szCs w:val="28"/>
        </w:rPr>
      </w:pPr>
    </w:p>
    <w:p w:rsidR="007659DF" w:rsidRDefault="007659DF" w:rsidP="005B3876">
      <w:pPr>
        <w:keepNext/>
        <w:keepLines/>
        <w:spacing w:after="0" w:line="240" w:lineRule="auto"/>
        <w:jc w:val="center"/>
        <w:rPr>
          <w:rFonts w:ascii="Times New Roman" w:hAnsi="Times New Roman"/>
          <w:b/>
          <w:sz w:val="28"/>
          <w:szCs w:val="28"/>
        </w:rPr>
      </w:pPr>
    </w:p>
    <w:p w:rsidR="007659DF" w:rsidRDefault="007659DF" w:rsidP="005B3876">
      <w:pPr>
        <w:keepNext/>
        <w:keepLines/>
        <w:spacing w:after="0" w:line="240" w:lineRule="auto"/>
        <w:jc w:val="center"/>
        <w:rPr>
          <w:rFonts w:ascii="Times New Roman" w:hAnsi="Times New Roman"/>
          <w:b/>
          <w:sz w:val="28"/>
          <w:szCs w:val="28"/>
        </w:rPr>
      </w:pPr>
    </w:p>
    <w:p w:rsidR="007659DF" w:rsidRDefault="007659DF" w:rsidP="005B3876">
      <w:pPr>
        <w:keepNext/>
        <w:keepLines/>
        <w:spacing w:after="0" w:line="240" w:lineRule="auto"/>
        <w:jc w:val="center"/>
        <w:rPr>
          <w:rFonts w:ascii="Times New Roman" w:hAnsi="Times New Roman"/>
          <w:b/>
          <w:sz w:val="28"/>
          <w:szCs w:val="28"/>
        </w:rPr>
      </w:pPr>
    </w:p>
    <w:p w:rsidR="007659DF" w:rsidRDefault="007659DF" w:rsidP="005B3876">
      <w:pPr>
        <w:keepNext/>
        <w:keepLines/>
        <w:spacing w:after="0" w:line="240" w:lineRule="auto"/>
        <w:jc w:val="center"/>
        <w:rPr>
          <w:rFonts w:ascii="Times New Roman" w:hAnsi="Times New Roman"/>
          <w:b/>
          <w:sz w:val="28"/>
          <w:szCs w:val="28"/>
        </w:rPr>
      </w:pPr>
    </w:p>
    <w:p w:rsidR="007659DF" w:rsidRDefault="007659DF" w:rsidP="005B3876">
      <w:pPr>
        <w:keepNext/>
        <w:keepLines/>
        <w:spacing w:after="0" w:line="240" w:lineRule="auto"/>
        <w:jc w:val="center"/>
        <w:rPr>
          <w:rFonts w:ascii="Times New Roman" w:hAnsi="Times New Roman"/>
          <w:b/>
          <w:sz w:val="28"/>
          <w:szCs w:val="28"/>
        </w:rPr>
      </w:pPr>
    </w:p>
    <w:p w:rsidR="007659DF" w:rsidRDefault="007659DF" w:rsidP="005B3876">
      <w:pPr>
        <w:keepNext/>
        <w:keepLines/>
        <w:spacing w:after="0" w:line="240" w:lineRule="auto"/>
        <w:jc w:val="center"/>
        <w:rPr>
          <w:rFonts w:ascii="Times New Roman" w:hAnsi="Times New Roman"/>
          <w:b/>
          <w:sz w:val="28"/>
          <w:szCs w:val="28"/>
        </w:rPr>
      </w:pPr>
    </w:p>
    <w:p w:rsidR="007659DF" w:rsidRDefault="007659DF" w:rsidP="005B3876">
      <w:pPr>
        <w:keepNext/>
        <w:keepLines/>
        <w:spacing w:after="0" w:line="240" w:lineRule="auto"/>
        <w:jc w:val="center"/>
        <w:rPr>
          <w:rFonts w:ascii="Times New Roman" w:hAnsi="Times New Roman"/>
          <w:b/>
          <w:sz w:val="28"/>
          <w:szCs w:val="28"/>
        </w:rPr>
      </w:pPr>
    </w:p>
    <w:p w:rsidR="007659DF" w:rsidRDefault="007659DF" w:rsidP="005B3876">
      <w:pPr>
        <w:keepNext/>
        <w:keepLines/>
        <w:spacing w:after="0" w:line="240" w:lineRule="auto"/>
        <w:jc w:val="center"/>
        <w:rPr>
          <w:rFonts w:ascii="Times New Roman" w:hAnsi="Times New Roman"/>
          <w:b/>
          <w:sz w:val="28"/>
          <w:szCs w:val="28"/>
        </w:rPr>
      </w:pPr>
    </w:p>
    <w:p w:rsidR="007659DF" w:rsidRDefault="007659DF" w:rsidP="005B3876">
      <w:pPr>
        <w:keepNext/>
        <w:keepLines/>
        <w:spacing w:after="0" w:line="240" w:lineRule="auto"/>
        <w:jc w:val="center"/>
        <w:rPr>
          <w:rFonts w:ascii="Times New Roman" w:hAnsi="Times New Roman"/>
          <w:b/>
          <w:sz w:val="28"/>
          <w:szCs w:val="28"/>
        </w:rPr>
      </w:pPr>
    </w:p>
    <w:p w:rsidR="007659DF" w:rsidRDefault="007659DF" w:rsidP="005B3876">
      <w:pPr>
        <w:keepNext/>
        <w:keepLines/>
        <w:spacing w:after="0" w:line="240" w:lineRule="auto"/>
        <w:jc w:val="center"/>
        <w:rPr>
          <w:rFonts w:ascii="Times New Roman" w:hAnsi="Times New Roman"/>
          <w:b/>
          <w:sz w:val="28"/>
          <w:szCs w:val="28"/>
        </w:rPr>
      </w:pPr>
    </w:p>
    <w:p w:rsidR="007659DF" w:rsidRDefault="007659DF" w:rsidP="005B3876">
      <w:pPr>
        <w:keepNext/>
        <w:keepLines/>
        <w:spacing w:after="0" w:line="240" w:lineRule="auto"/>
        <w:jc w:val="center"/>
        <w:rPr>
          <w:rFonts w:ascii="Times New Roman" w:hAnsi="Times New Roman"/>
          <w:b/>
          <w:sz w:val="28"/>
          <w:szCs w:val="28"/>
        </w:rPr>
      </w:pPr>
    </w:p>
    <w:p w:rsidR="007659DF" w:rsidRDefault="007659DF" w:rsidP="005B3876">
      <w:pPr>
        <w:keepNext/>
        <w:keepLines/>
        <w:spacing w:after="0" w:line="240" w:lineRule="auto"/>
        <w:jc w:val="center"/>
        <w:rPr>
          <w:rFonts w:ascii="Times New Roman" w:hAnsi="Times New Roman"/>
          <w:b/>
          <w:sz w:val="28"/>
          <w:szCs w:val="28"/>
        </w:rPr>
      </w:pPr>
    </w:p>
    <w:p w:rsidR="007659DF" w:rsidRDefault="007659DF" w:rsidP="005B3876">
      <w:pPr>
        <w:keepNext/>
        <w:keepLines/>
        <w:spacing w:after="0" w:line="240" w:lineRule="auto"/>
        <w:jc w:val="center"/>
        <w:rPr>
          <w:rFonts w:ascii="Times New Roman" w:hAnsi="Times New Roman"/>
          <w:b/>
          <w:sz w:val="28"/>
          <w:szCs w:val="28"/>
        </w:rPr>
      </w:pPr>
    </w:p>
    <w:p w:rsidR="007659DF" w:rsidRDefault="007659DF" w:rsidP="005B3876">
      <w:pPr>
        <w:keepNext/>
        <w:keepLines/>
        <w:spacing w:after="0" w:line="240" w:lineRule="auto"/>
        <w:jc w:val="center"/>
        <w:rPr>
          <w:rFonts w:ascii="Times New Roman" w:hAnsi="Times New Roman"/>
          <w:b/>
          <w:sz w:val="28"/>
          <w:szCs w:val="28"/>
        </w:rPr>
      </w:pPr>
    </w:p>
    <w:p w:rsidR="007659DF" w:rsidRDefault="007659DF" w:rsidP="005B3876">
      <w:pPr>
        <w:keepNext/>
        <w:keepLines/>
        <w:spacing w:after="0" w:line="240" w:lineRule="auto"/>
        <w:jc w:val="center"/>
        <w:rPr>
          <w:rFonts w:ascii="Times New Roman" w:hAnsi="Times New Roman"/>
          <w:b/>
          <w:sz w:val="28"/>
          <w:szCs w:val="28"/>
        </w:rPr>
      </w:pPr>
    </w:p>
    <w:p w:rsidR="007659DF" w:rsidRDefault="007659DF" w:rsidP="005B3876">
      <w:pPr>
        <w:keepNext/>
        <w:keepLines/>
        <w:spacing w:after="0" w:line="240" w:lineRule="auto"/>
        <w:jc w:val="center"/>
        <w:rPr>
          <w:rFonts w:ascii="Times New Roman" w:hAnsi="Times New Roman"/>
          <w:b/>
          <w:sz w:val="28"/>
          <w:szCs w:val="28"/>
        </w:rPr>
      </w:pPr>
    </w:p>
    <w:p w:rsidR="007659DF" w:rsidRDefault="007659DF" w:rsidP="005B3876">
      <w:pPr>
        <w:keepNext/>
        <w:keepLines/>
        <w:spacing w:after="0" w:line="240" w:lineRule="auto"/>
        <w:jc w:val="center"/>
        <w:rPr>
          <w:rFonts w:ascii="Times New Roman" w:hAnsi="Times New Roman"/>
          <w:b/>
          <w:sz w:val="28"/>
          <w:szCs w:val="28"/>
        </w:rPr>
      </w:pPr>
    </w:p>
    <w:p w:rsidR="007659DF" w:rsidRDefault="007659DF" w:rsidP="005B3876">
      <w:pPr>
        <w:keepNext/>
        <w:keepLines/>
        <w:spacing w:after="0" w:line="240" w:lineRule="auto"/>
        <w:jc w:val="center"/>
        <w:rPr>
          <w:rFonts w:ascii="Times New Roman" w:hAnsi="Times New Roman"/>
          <w:b/>
          <w:sz w:val="28"/>
          <w:szCs w:val="28"/>
        </w:rPr>
      </w:pPr>
    </w:p>
    <w:p w:rsidR="007659DF" w:rsidRDefault="007659DF" w:rsidP="005B3876">
      <w:pPr>
        <w:keepNext/>
        <w:keepLines/>
        <w:spacing w:after="0" w:line="240" w:lineRule="auto"/>
        <w:jc w:val="center"/>
        <w:rPr>
          <w:rFonts w:ascii="Times New Roman" w:hAnsi="Times New Roman"/>
          <w:b/>
          <w:sz w:val="28"/>
          <w:szCs w:val="28"/>
        </w:rPr>
      </w:pPr>
    </w:p>
    <w:p w:rsidR="007659DF" w:rsidRDefault="007659DF" w:rsidP="005B3876">
      <w:pPr>
        <w:keepNext/>
        <w:keepLines/>
        <w:spacing w:after="0" w:line="240" w:lineRule="auto"/>
        <w:jc w:val="center"/>
        <w:rPr>
          <w:rFonts w:ascii="Times New Roman" w:hAnsi="Times New Roman"/>
          <w:b/>
          <w:sz w:val="28"/>
          <w:szCs w:val="28"/>
        </w:rPr>
      </w:pPr>
    </w:p>
    <w:p w:rsidR="007659DF" w:rsidRDefault="007659DF" w:rsidP="005B3876">
      <w:pPr>
        <w:keepNext/>
        <w:keepLines/>
        <w:spacing w:after="0" w:line="240" w:lineRule="auto"/>
        <w:jc w:val="center"/>
        <w:rPr>
          <w:rFonts w:ascii="Times New Roman" w:hAnsi="Times New Roman"/>
          <w:b/>
          <w:sz w:val="28"/>
          <w:szCs w:val="28"/>
        </w:rPr>
      </w:pPr>
    </w:p>
    <w:p w:rsidR="007659DF" w:rsidRDefault="007659DF" w:rsidP="005B3876">
      <w:pPr>
        <w:keepNext/>
        <w:keepLines/>
        <w:spacing w:after="0" w:line="240" w:lineRule="auto"/>
        <w:jc w:val="center"/>
        <w:rPr>
          <w:rFonts w:ascii="Times New Roman" w:hAnsi="Times New Roman"/>
          <w:b/>
          <w:sz w:val="28"/>
          <w:szCs w:val="28"/>
        </w:rPr>
      </w:pPr>
    </w:p>
    <w:p w:rsidR="007659DF" w:rsidRDefault="007659DF" w:rsidP="005B3876">
      <w:pPr>
        <w:keepNext/>
        <w:keepLines/>
        <w:spacing w:after="0" w:line="240" w:lineRule="auto"/>
        <w:jc w:val="center"/>
        <w:rPr>
          <w:rFonts w:ascii="Times New Roman" w:hAnsi="Times New Roman"/>
          <w:b/>
          <w:sz w:val="28"/>
          <w:szCs w:val="28"/>
        </w:rPr>
      </w:pPr>
    </w:p>
    <w:p w:rsidR="007659DF" w:rsidRDefault="007659DF" w:rsidP="005B3876">
      <w:pPr>
        <w:keepNext/>
        <w:keepLines/>
        <w:spacing w:after="0" w:line="240" w:lineRule="auto"/>
        <w:jc w:val="center"/>
        <w:rPr>
          <w:rFonts w:ascii="Times New Roman" w:hAnsi="Times New Roman"/>
          <w:b/>
          <w:sz w:val="28"/>
          <w:szCs w:val="28"/>
        </w:rPr>
      </w:pPr>
    </w:p>
    <w:p w:rsidR="007659DF" w:rsidRDefault="007659DF" w:rsidP="005B3876">
      <w:pPr>
        <w:keepNext/>
        <w:keepLines/>
        <w:spacing w:after="0" w:line="240" w:lineRule="auto"/>
        <w:jc w:val="center"/>
        <w:rPr>
          <w:rFonts w:ascii="Times New Roman" w:hAnsi="Times New Roman"/>
          <w:b/>
          <w:sz w:val="28"/>
          <w:szCs w:val="28"/>
        </w:rPr>
      </w:pPr>
    </w:p>
    <w:p w:rsidR="007659DF" w:rsidRDefault="007659DF" w:rsidP="005B3876">
      <w:pPr>
        <w:keepNext/>
        <w:keepLines/>
        <w:spacing w:after="0" w:line="240" w:lineRule="auto"/>
        <w:jc w:val="center"/>
        <w:rPr>
          <w:rFonts w:ascii="Times New Roman" w:hAnsi="Times New Roman"/>
          <w:b/>
          <w:sz w:val="28"/>
          <w:szCs w:val="28"/>
        </w:rPr>
      </w:pPr>
    </w:p>
    <w:p w:rsidR="007659DF" w:rsidRDefault="007659DF" w:rsidP="005B3876">
      <w:pPr>
        <w:keepNext/>
        <w:keepLines/>
        <w:spacing w:after="0" w:line="240" w:lineRule="auto"/>
        <w:jc w:val="center"/>
        <w:rPr>
          <w:rFonts w:ascii="Times New Roman" w:hAnsi="Times New Roman"/>
          <w:b/>
          <w:sz w:val="28"/>
          <w:szCs w:val="28"/>
        </w:rPr>
      </w:pPr>
    </w:p>
    <w:p w:rsidR="007659DF" w:rsidRDefault="007659DF" w:rsidP="005B3876">
      <w:pPr>
        <w:keepNext/>
        <w:keepLines/>
        <w:spacing w:after="0" w:line="240" w:lineRule="auto"/>
        <w:jc w:val="center"/>
        <w:rPr>
          <w:rFonts w:ascii="Times New Roman" w:hAnsi="Times New Roman"/>
          <w:b/>
          <w:sz w:val="28"/>
          <w:szCs w:val="28"/>
        </w:rPr>
      </w:pPr>
    </w:p>
    <w:p w:rsidR="006B2F4E" w:rsidRDefault="006B2F4E" w:rsidP="005B3876">
      <w:pPr>
        <w:keepNext/>
        <w:keepLines/>
        <w:spacing w:after="0" w:line="240" w:lineRule="auto"/>
        <w:jc w:val="center"/>
        <w:rPr>
          <w:rFonts w:ascii="Times New Roman" w:hAnsi="Times New Roman"/>
          <w:b/>
          <w:sz w:val="28"/>
          <w:szCs w:val="28"/>
        </w:rPr>
      </w:pPr>
    </w:p>
    <w:p w:rsidR="006B2F4E" w:rsidRDefault="006B2F4E" w:rsidP="005B3876">
      <w:pPr>
        <w:keepNext/>
        <w:keepLines/>
        <w:spacing w:after="0" w:line="240" w:lineRule="auto"/>
        <w:jc w:val="center"/>
        <w:rPr>
          <w:rFonts w:ascii="Times New Roman" w:hAnsi="Times New Roman"/>
          <w:b/>
          <w:sz w:val="28"/>
          <w:szCs w:val="28"/>
        </w:rPr>
      </w:pPr>
    </w:p>
    <w:p w:rsidR="007659DF" w:rsidRPr="006B2F4E" w:rsidRDefault="007659DF" w:rsidP="005B3876">
      <w:pPr>
        <w:keepNext/>
        <w:keepLines/>
        <w:spacing w:after="0" w:line="240" w:lineRule="auto"/>
        <w:jc w:val="center"/>
        <w:rPr>
          <w:rFonts w:ascii="Times New Roman" w:hAnsi="Times New Roman"/>
          <w:b/>
          <w:sz w:val="28"/>
          <w:szCs w:val="28"/>
        </w:rPr>
      </w:pPr>
      <w:r w:rsidRPr="006B2F4E">
        <w:rPr>
          <w:rFonts w:ascii="Times New Roman" w:hAnsi="Times New Roman"/>
          <w:b/>
          <w:sz w:val="28"/>
          <w:szCs w:val="28"/>
        </w:rPr>
        <w:t>г. Абинск</w:t>
      </w:r>
    </w:p>
    <w:p w:rsidR="007659DF" w:rsidRPr="006B2F4E" w:rsidRDefault="007659DF" w:rsidP="005B3876">
      <w:pPr>
        <w:keepNext/>
        <w:keepLines/>
        <w:spacing w:after="0" w:line="240" w:lineRule="auto"/>
        <w:jc w:val="center"/>
        <w:rPr>
          <w:rFonts w:ascii="Times New Roman" w:hAnsi="Times New Roman"/>
          <w:b/>
          <w:sz w:val="28"/>
          <w:szCs w:val="28"/>
        </w:rPr>
      </w:pPr>
      <w:r w:rsidRPr="006B2F4E">
        <w:rPr>
          <w:rFonts w:ascii="Times New Roman" w:hAnsi="Times New Roman"/>
          <w:b/>
          <w:sz w:val="28"/>
          <w:szCs w:val="28"/>
        </w:rPr>
        <w:t>20</w:t>
      </w:r>
      <w:r w:rsidR="00A66B02">
        <w:rPr>
          <w:rFonts w:ascii="Times New Roman" w:hAnsi="Times New Roman"/>
          <w:b/>
          <w:sz w:val="28"/>
          <w:szCs w:val="28"/>
        </w:rPr>
        <w:t>19</w:t>
      </w:r>
      <w:r w:rsidRPr="006B2F4E">
        <w:rPr>
          <w:rFonts w:ascii="Times New Roman" w:hAnsi="Times New Roman"/>
          <w:b/>
          <w:sz w:val="28"/>
          <w:szCs w:val="28"/>
        </w:rPr>
        <w:t xml:space="preserve"> год</w:t>
      </w:r>
    </w:p>
    <w:p w:rsidR="00536260" w:rsidRDefault="00536260" w:rsidP="00536260">
      <w:pPr>
        <w:keepNext/>
        <w:keepLines/>
        <w:spacing w:after="0" w:line="240" w:lineRule="auto"/>
        <w:ind w:firstLine="709"/>
        <w:jc w:val="center"/>
        <w:rPr>
          <w:rFonts w:ascii="Times New Roman" w:hAnsi="Times New Roman"/>
          <w:sz w:val="28"/>
          <w:szCs w:val="28"/>
        </w:rPr>
      </w:pPr>
      <w:r>
        <w:rPr>
          <w:rFonts w:ascii="Times New Roman" w:hAnsi="Times New Roman"/>
          <w:sz w:val="28"/>
          <w:szCs w:val="28"/>
        </w:rPr>
        <w:lastRenderedPageBreak/>
        <w:t>СОДЕРЖАНИЕ</w:t>
      </w:r>
    </w:p>
    <w:p w:rsidR="00536260" w:rsidRDefault="00536260" w:rsidP="00536260">
      <w:pPr>
        <w:keepNext/>
        <w:keepLines/>
        <w:spacing w:after="0" w:line="240" w:lineRule="auto"/>
        <w:ind w:firstLine="709"/>
        <w:jc w:val="center"/>
        <w:rPr>
          <w:rFonts w:ascii="Times New Roman" w:hAnsi="Times New Roman"/>
          <w:sz w:val="28"/>
          <w:szCs w:val="28"/>
        </w:rPr>
      </w:pPr>
    </w:p>
    <w:p w:rsidR="00536260" w:rsidRDefault="00536260" w:rsidP="00536260">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Резюме Стратегии……………………………………………</w:t>
      </w:r>
      <w:proofErr w:type="gramStart"/>
      <w:r>
        <w:rPr>
          <w:rFonts w:ascii="Times New Roman" w:hAnsi="Times New Roman"/>
          <w:sz w:val="28"/>
          <w:szCs w:val="28"/>
        </w:rPr>
        <w:t>…….</w:t>
      </w:r>
      <w:proofErr w:type="gramEnd"/>
      <w:r>
        <w:rPr>
          <w:rFonts w:ascii="Times New Roman" w:hAnsi="Times New Roman"/>
          <w:sz w:val="28"/>
          <w:szCs w:val="28"/>
        </w:rPr>
        <w:t>………….5</w:t>
      </w:r>
    </w:p>
    <w:p w:rsidR="00536260" w:rsidRDefault="00536260" w:rsidP="00536260">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Введение…………………………………………………………………</w:t>
      </w:r>
      <w:proofErr w:type="gramStart"/>
      <w:r>
        <w:rPr>
          <w:rFonts w:ascii="Times New Roman" w:hAnsi="Times New Roman"/>
          <w:sz w:val="28"/>
          <w:szCs w:val="28"/>
        </w:rPr>
        <w:t>…….</w:t>
      </w:r>
      <w:proofErr w:type="gramEnd"/>
      <w:r>
        <w:rPr>
          <w:rFonts w:ascii="Times New Roman" w:hAnsi="Times New Roman"/>
          <w:sz w:val="28"/>
          <w:szCs w:val="28"/>
        </w:rPr>
        <w:t>6</w:t>
      </w:r>
    </w:p>
    <w:p w:rsidR="00536260" w:rsidRDefault="00536260" w:rsidP="00536260">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 xml:space="preserve">Раздел 1. Анализ развития муниципального </w:t>
      </w:r>
      <w:proofErr w:type="gramStart"/>
      <w:r>
        <w:rPr>
          <w:rFonts w:ascii="Times New Roman" w:hAnsi="Times New Roman"/>
          <w:sz w:val="28"/>
          <w:szCs w:val="28"/>
        </w:rPr>
        <w:t>образования….</w:t>
      </w:r>
      <w:proofErr w:type="gramEnd"/>
      <w:r>
        <w:rPr>
          <w:rFonts w:ascii="Times New Roman" w:hAnsi="Times New Roman"/>
          <w:sz w:val="28"/>
          <w:szCs w:val="28"/>
        </w:rPr>
        <w:t>.………….…</w:t>
      </w:r>
      <w:r w:rsidR="004641E1">
        <w:rPr>
          <w:rFonts w:ascii="Times New Roman" w:hAnsi="Times New Roman"/>
          <w:sz w:val="28"/>
          <w:szCs w:val="28"/>
        </w:rPr>
        <w:t>.</w:t>
      </w:r>
      <w:r>
        <w:rPr>
          <w:rFonts w:ascii="Times New Roman" w:hAnsi="Times New Roman"/>
          <w:sz w:val="28"/>
          <w:szCs w:val="28"/>
        </w:rPr>
        <w:t>.8</w:t>
      </w:r>
    </w:p>
    <w:p w:rsidR="00536260" w:rsidRDefault="00536260" w:rsidP="00536260">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1.1. Общая характеристика муниципального образования……………</w:t>
      </w:r>
      <w:proofErr w:type="gramStart"/>
      <w:r>
        <w:rPr>
          <w:rFonts w:ascii="Times New Roman" w:hAnsi="Times New Roman"/>
          <w:sz w:val="28"/>
          <w:szCs w:val="28"/>
        </w:rPr>
        <w:t>…....</w:t>
      </w:r>
      <w:proofErr w:type="gramEnd"/>
      <w:r>
        <w:rPr>
          <w:rFonts w:ascii="Times New Roman" w:hAnsi="Times New Roman"/>
          <w:sz w:val="28"/>
          <w:szCs w:val="28"/>
        </w:rPr>
        <w:t>8</w:t>
      </w:r>
    </w:p>
    <w:p w:rsidR="00536260" w:rsidRDefault="00536260" w:rsidP="00536260">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 xml:space="preserve">1.2. </w:t>
      </w:r>
      <w:r w:rsidRPr="00987441">
        <w:rPr>
          <w:rFonts w:ascii="Times New Roman" w:hAnsi="Times New Roman"/>
          <w:sz w:val="28"/>
          <w:szCs w:val="28"/>
        </w:rPr>
        <w:t xml:space="preserve">Общая оценка уровня конкурентоспособности муниципального образования </w:t>
      </w:r>
      <w:proofErr w:type="spellStart"/>
      <w:r w:rsidRPr="00987441">
        <w:rPr>
          <w:rFonts w:ascii="Times New Roman" w:hAnsi="Times New Roman"/>
          <w:sz w:val="28"/>
          <w:szCs w:val="28"/>
        </w:rPr>
        <w:t>Абинский</w:t>
      </w:r>
      <w:proofErr w:type="spellEnd"/>
      <w:r w:rsidRPr="00987441">
        <w:rPr>
          <w:rFonts w:ascii="Times New Roman" w:hAnsi="Times New Roman"/>
          <w:sz w:val="28"/>
          <w:szCs w:val="28"/>
        </w:rPr>
        <w:t xml:space="preserve"> район в сравнении с другими муниципальными образованиями России и Краснодарского края……………………………</w:t>
      </w:r>
      <w:proofErr w:type="gramStart"/>
      <w:r w:rsidRPr="00987441">
        <w:rPr>
          <w:rFonts w:ascii="Times New Roman" w:hAnsi="Times New Roman"/>
          <w:sz w:val="28"/>
          <w:szCs w:val="28"/>
        </w:rPr>
        <w:t>…….</w:t>
      </w:r>
      <w:proofErr w:type="gramEnd"/>
      <w:r>
        <w:rPr>
          <w:rFonts w:ascii="Times New Roman" w:hAnsi="Times New Roman"/>
          <w:sz w:val="28"/>
          <w:szCs w:val="28"/>
        </w:rPr>
        <w:t>.</w:t>
      </w:r>
      <w:r w:rsidRPr="00987441">
        <w:rPr>
          <w:rFonts w:ascii="Times New Roman" w:hAnsi="Times New Roman"/>
          <w:sz w:val="28"/>
          <w:szCs w:val="28"/>
        </w:rPr>
        <w:t>1</w:t>
      </w:r>
      <w:r>
        <w:rPr>
          <w:rFonts w:ascii="Times New Roman" w:hAnsi="Times New Roman"/>
          <w:sz w:val="28"/>
          <w:szCs w:val="28"/>
        </w:rPr>
        <w:t>0</w:t>
      </w:r>
    </w:p>
    <w:p w:rsidR="00536260" w:rsidRDefault="00536260" w:rsidP="00536260">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1.3. Оценка достигнутых целей социально-экономического развития муниципального образования……………………………………………………</w:t>
      </w:r>
      <w:r w:rsidR="007D7A37">
        <w:rPr>
          <w:rFonts w:ascii="Times New Roman" w:hAnsi="Times New Roman"/>
          <w:sz w:val="28"/>
          <w:szCs w:val="28"/>
        </w:rPr>
        <w:t>...</w:t>
      </w:r>
      <w:r>
        <w:rPr>
          <w:rFonts w:ascii="Times New Roman" w:hAnsi="Times New Roman"/>
          <w:sz w:val="28"/>
          <w:szCs w:val="28"/>
        </w:rPr>
        <w:t>13</w:t>
      </w:r>
    </w:p>
    <w:p w:rsidR="00536260" w:rsidRDefault="00536260" w:rsidP="00536260">
      <w:pPr>
        <w:pStyle w:val="20"/>
        <w:keepNext/>
        <w:keepLines/>
        <w:widowControl/>
        <w:shd w:val="clear" w:color="auto" w:fill="auto"/>
        <w:spacing w:before="0" w:after="0" w:line="240" w:lineRule="auto"/>
        <w:ind w:firstLine="740"/>
        <w:jc w:val="both"/>
      </w:pPr>
      <w:r>
        <w:t>Раздел 2. Оценка развития экономики муниципального образования в разрезе экономических комплексов…………………………</w:t>
      </w:r>
      <w:proofErr w:type="gramStart"/>
      <w:r>
        <w:t>…….</w:t>
      </w:r>
      <w:proofErr w:type="gramEnd"/>
      <w:r>
        <w:t>……………...16</w:t>
      </w:r>
    </w:p>
    <w:p w:rsidR="00536260" w:rsidRDefault="00536260" w:rsidP="00536260">
      <w:pPr>
        <w:pStyle w:val="20"/>
        <w:keepNext/>
        <w:keepLines/>
        <w:widowControl/>
        <w:shd w:val="clear" w:color="auto" w:fill="auto"/>
        <w:spacing w:before="0" w:after="0" w:line="240" w:lineRule="auto"/>
        <w:ind w:firstLine="740"/>
        <w:jc w:val="both"/>
      </w:pPr>
      <w:r>
        <w:t>2.1. Комплекс отраслей промышленности……………………</w:t>
      </w:r>
      <w:proofErr w:type="gramStart"/>
      <w:r>
        <w:t>…….</w:t>
      </w:r>
      <w:proofErr w:type="gramEnd"/>
      <w:r>
        <w:t>.…….16</w:t>
      </w:r>
    </w:p>
    <w:p w:rsidR="00536260" w:rsidRDefault="00536260" w:rsidP="00536260">
      <w:pPr>
        <w:pStyle w:val="20"/>
        <w:keepNext/>
        <w:keepLines/>
        <w:widowControl/>
        <w:shd w:val="clear" w:color="auto" w:fill="auto"/>
        <w:spacing w:before="0" w:after="0" w:line="240" w:lineRule="auto"/>
        <w:ind w:firstLine="740"/>
        <w:jc w:val="both"/>
      </w:pPr>
      <w:r>
        <w:t>2.2. Агропромышленный комплекс………………………...……………...19</w:t>
      </w:r>
    </w:p>
    <w:p w:rsidR="00536260" w:rsidRDefault="00536260" w:rsidP="00536260">
      <w:pPr>
        <w:pStyle w:val="20"/>
        <w:keepNext/>
        <w:keepLines/>
        <w:widowControl/>
        <w:shd w:val="clear" w:color="auto" w:fill="auto"/>
        <w:spacing w:before="0" w:after="0" w:line="240" w:lineRule="auto"/>
        <w:ind w:firstLine="740"/>
        <w:jc w:val="both"/>
      </w:pPr>
      <w:r>
        <w:t xml:space="preserve">2.3. Комплекс </w:t>
      </w:r>
      <w:bookmarkStart w:id="0" w:name="_Hlk52545223"/>
      <w:r>
        <w:t>строительства и жилищно-коммунального хозяйства</w:t>
      </w:r>
      <w:bookmarkEnd w:id="0"/>
      <w:proofErr w:type="gramStart"/>
      <w:r>
        <w:t>…....</w:t>
      </w:r>
      <w:proofErr w:type="gramEnd"/>
      <w:r>
        <w:t>22</w:t>
      </w:r>
    </w:p>
    <w:p w:rsidR="00536260" w:rsidRDefault="00536260" w:rsidP="00536260">
      <w:pPr>
        <w:pStyle w:val="20"/>
        <w:keepNext/>
        <w:keepLines/>
        <w:widowControl/>
        <w:shd w:val="clear" w:color="auto" w:fill="auto"/>
        <w:spacing w:before="0" w:after="0" w:line="240" w:lineRule="auto"/>
        <w:ind w:firstLine="740"/>
        <w:jc w:val="both"/>
      </w:pPr>
      <w:r>
        <w:t xml:space="preserve">2.4. </w:t>
      </w:r>
      <w:bookmarkStart w:id="1" w:name="_Hlk52545456"/>
      <w:r>
        <w:t>Санаторно-курортный и туристский комплекс</w:t>
      </w:r>
      <w:bookmarkEnd w:id="1"/>
      <w:r>
        <w:t>………………….........25</w:t>
      </w:r>
    </w:p>
    <w:p w:rsidR="00536260" w:rsidRDefault="00536260" w:rsidP="00536260">
      <w:pPr>
        <w:pStyle w:val="20"/>
        <w:keepNext/>
        <w:keepLines/>
        <w:widowControl/>
        <w:shd w:val="clear" w:color="auto" w:fill="auto"/>
        <w:spacing w:before="0" w:after="0" w:line="240" w:lineRule="auto"/>
        <w:ind w:firstLine="740"/>
        <w:jc w:val="both"/>
      </w:pPr>
      <w:r>
        <w:t xml:space="preserve">2.5. </w:t>
      </w:r>
      <w:bookmarkStart w:id="2" w:name="_Hlk52545535"/>
      <w:r>
        <w:t>Торгово-транспортно-логистический комплекс</w:t>
      </w:r>
      <w:bookmarkEnd w:id="2"/>
      <w:r>
        <w:t>………………………28</w:t>
      </w:r>
    </w:p>
    <w:p w:rsidR="00536260" w:rsidRDefault="00536260" w:rsidP="00536260">
      <w:pPr>
        <w:pStyle w:val="20"/>
        <w:keepNext/>
        <w:keepLines/>
        <w:widowControl/>
        <w:shd w:val="clear" w:color="auto" w:fill="auto"/>
        <w:spacing w:before="0" w:after="0" w:line="240" w:lineRule="auto"/>
        <w:ind w:firstLine="740"/>
        <w:jc w:val="both"/>
      </w:pPr>
      <w:r>
        <w:t>2.6. Топливно-энергетический комплекс…</w:t>
      </w:r>
      <w:proofErr w:type="gramStart"/>
      <w:r>
        <w:t>…….</w:t>
      </w:r>
      <w:proofErr w:type="gramEnd"/>
      <w:r>
        <w:t>……………....................</w:t>
      </w:r>
      <w:r w:rsidR="007D7A37">
        <w:t>.</w:t>
      </w:r>
      <w:r>
        <w:t>31</w:t>
      </w:r>
    </w:p>
    <w:p w:rsidR="00536260" w:rsidRPr="004E2D56" w:rsidRDefault="00536260" w:rsidP="00536260">
      <w:pPr>
        <w:keepNext/>
        <w:keepLines/>
        <w:autoSpaceDE w:val="0"/>
        <w:autoSpaceDN w:val="0"/>
        <w:adjustRightInd w:val="0"/>
        <w:spacing w:after="0" w:line="240" w:lineRule="auto"/>
        <w:ind w:firstLine="709"/>
        <w:jc w:val="both"/>
        <w:rPr>
          <w:rFonts w:ascii="Times New Roman" w:hAnsi="Times New Roman"/>
          <w:sz w:val="28"/>
          <w:szCs w:val="28"/>
        </w:rPr>
      </w:pPr>
      <w:r w:rsidRPr="004E2D56">
        <w:rPr>
          <w:rFonts w:ascii="Times New Roman" w:hAnsi="Times New Roman"/>
          <w:sz w:val="28"/>
          <w:szCs w:val="28"/>
        </w:rPr>
        <w:t xml:space="preserve">Раздел 3. </w:t>
      </w:r>
      <w:r w:rsidRPr="004E2D56">
        <w:rPr>
          <w:rFonts w:ascii="Times New Roman" w:hAnsi="Times New Roman"/>
          <w:sz w:val="28"/>
          <w:szCs w:val="28"/>
          <w:lang w:eastAsia="ru-RU"/>
        </w:rPr>
        <w:t>Оценка качества и анализ конкурентоспособности развития человеческого капитала и социальной сферы</w:t>
      </w:r>
      <w:r w:rsidRPr="004E2D56">
        <w:rPr>
          <w:rFonts w:ascii="Times New Roman" w:hAnsi="Times New Roman"/>
          <w:sz w:val="28"/>
          <w:szCs w:val="28"/>
        </w:rPr>
        <w:t>………</w:t>
      </w:r>
      <w:proofErr w:type="gramStart"/>
      <w:r w:rsidRPr="004E2D56">
        <w:rPr>
          <w:rFonts w:ascii="Times New Roman" w:hAnsi="Times New Roman"/>
          <w:sz w:val="28"/>
          <w:szCs w:val="28"/>
        </w:rPr>
        <w:t>…</w:t>
      </w:r>
      <w:r>
        <w:rPr>
          <w:rFonts w:ascii="Times New Roman" w:hAnsi="Times New Roman"/>
          <w:sz w:val="28"/>
          <w:szCs w:val="28"/>
        </w:rPr>
        <w:t>….</w:t>
      </w:r>
      <w:proofErr w:type="gramEnd"/>
      <w:r w:rsidRPr="004E2D56">
        <w:rPr>
          <w:rFonts w:ascii="Times New Roman" w:hAnsi="Times New Roman"/>
          <w:sz w:val="28"/>
          <w:szCs w:val="28"/>
        </w:rPr>
        <w:t>……………………</w:t>
      </w:r>
      <w:r w:rsidR="007D7A37">
        <w:rPr>
          <w:rFonts w:ascii="Times New Roman" w:hAnsi="Times New Roman"/>
          <w:sz w:val="28"/>
          <w:szCs w:val="28"/>
        </w:rPr>
        <w:t>…</w:t>
      </w:r>
      <w:r>
        <w:rPr>
          <w:rFonts w:ascii="Times New Roman" w:hAnsi="Times New Roman"/>
          <w:sz w:val="28"/>
          <w:szCs w:val="28"/>
        </w:rPr>
        <w:t>34</w:t>
      </w:r>
    </w:p>
    <w:p w:rsidR="00536260" w:rsidRDefault="00536260" w:rsidP="00536260">
      <w:pPr>
        <w:pStyle w:val="20"/>
        <w:keepNext/>
        <w:keepLines/>
        <w:widowControl/>
        <w:shd w:val="clear" w:color="auto" w:fill="auto"/>
        <w:spacing w:before="0" w:after="0" w:line="240" w:lineRule="auto"/>
        <w:ind w:firstLine="740"/>
        <w:jc w:val="both"/>
      </w:pPr>
      <w:r>
        <w:t>3.1. Демографическое развитие и занятость населения………………....</w:t>
      </w:r>
      <w:r w:rsidR="007D7A37">
        <w:t>...</w:t>
      </w:r>
      <w:r>
        <w:t>34</w:t>
      </w:r>
    </w:p>
    <w:p w:rsidR="00536260" w:rsidRDefault="00536260" w:rsidP="00536260">
      <w:pPr>
        <w:pStyle w:val="20"/>
        <w:keepNext/>
        <w:keepLines/>
        <w:widowControl/>
        <w:shd w:val="clear" w:color="auto" w:fill="auto"/>
        <w:spacing w:before="0" w:after="0" w:line="240" w:lineRule="auto"/>
        <w:ind w:firstLine="740"/>
        <w:jc w:val="both"/>
      </w:pPr>
      <w:r>
        <w:t>3.2. Уровень жизни населения………………………………………………36</w:t>
      </w:r>
    </w:p>
    <w:p w:rsidR="00536260" w:rsidRDefault="00536260" w:rsidP="00536260">
      <w:pPr>
        <w:pStyle w:val="20"/>
        <w:keepNext/>
        <w:keepLines/>
        <w:widowControl/>
        <w:shd w:val="clear" w:color="auto" w:fill="auto"/>
        <w:spacing w:before="0" w:after="0" w:line="240" w:lineRule="auto"/>
        <w:ind w:firstLine="740"/>
        <w:jc w:val="both"/>
      </w:pPr>
      <w:r>
        <w:t>3.3. Развитие здравоохранения…………………………………</w:t>
      </w:r>
      <w:proofErr w:type="gramStart"/>
      <w:r>
        <w:t>…….</w:t>
      </w:r>
      <w:proofErr w:type="gramEnd"/>
      <w:r>
        <w:t>……..38</w:t>
      </w:r>
    </w:p>
    <w:p w:rsidR="00536260" w:rsidRDefault="00536260" w:rsidP="00536260">
      <w:pPr>
        <w:pStyle w:val="20"/>
        <w:keepNext/>
        <w:keepLines/>
        <w:widowControl/>
        <w:shd w:val="clear" w:color="auto" w:fill="auto"/>
        <w:spacing w:before="0" w:after="0" w:line="240" w:lineRule="auto"/>
        <w:ind w:firstLine="740"/>
        <w:jc w:val="both"/>
      </w:pPr>
      <w:r>
        <w:t>3.4. Развитие обр</w:t>
      </w:r>
      <w:r w:rsidR="00D12DE5">
        <w:t>азования…………………………………………………...40</w:t>
      </w:r>
    </w:p>
    <w:p w:rsidR="00536260" w:rsidRDefault="00536260" w:rsidP="00536260">
      <w:pPr>
        <w:pStyle w:val="20"/>
        <w:keepNext/>
        <w:keepLines/>
        <w:widowControl/>
        <w:shd w:val="clear" w:color="auto" w:fill="auto"/>
        <w:spacing w:before="0" w:after="0" w:line="240" w:lineRule="auto"/>
        <w:ind w:firstLine="740"/>
        <w:jc w:val="both"/>
      </w:pPr>
      <w:r>
        <w:t>3.5. Развитие физической</w:t>
      </w:r>
      <w:r w:rsidR="00D12DE5">
        <w:t xml:space="preserve"> культуры и спорта………………………………42</w:t>
      </w:r>
    </w:p>
    <w:p w:rsidR="00536260" w:rsidRDefault="00536260" w:rsidP="00536260">
      <w:pPr>
        <w:pStyle w:val="20"/>
        <w:keepNext/>
        <w:keepLines/>
        <w:widowControl/>
        <w:shd w:val="clear" w:color="auto" w:fill="auto"/>
        <w:spacing w:before="0" w:after="0" w:line="240" w:lineRule="auto"/>
        <w:ind w:firstLine="740"/>
        <w:jc w:val="both"/>
      </w:pPr>
      <w:r>
        <w:t>3.6. Развитие ку</w:t>
      </w:r>
      <w:r w:rsidR="00D12DE5">
        <w:t>льтуры…………………………………………………</w:t>
      </w:r>
      <w:proofErr w:type="gramStart"/>
      <w:r w:rsidR="00D12DE5">
        <w:t>…....</w:t>
      </w:r>
      <w:proofErr w:type="gramEnd"/>
      <w:r w:rsidR="00D12DE5">
        <w:t>43</w:t>
      </w:r>
    </w:p>
    <w:p w:rsidR="00536260" w:rsidRPr="00951FBA" w:rsidRDefault="00536260" w:rsidP="00536260">
      <w:pPr>
        <w:pStyle w:val="20"/>
        <w:keepNext/>
        <w:keepLines/>
        <w:widowControl/>
        <w:shd w:val="clear" w:color="auto" w:fill="auto"/>
        <w:spacing w:before="0" w:after="0" w:line="240" w:lineRule="auto"/>
        <w:ind w:firstLine="740"/>
        <w:jc w:val="both"/>
      </w:pPr>
      <w:r>
        <w:t>3</w:t>
      </w:r>
      <w:r w:rsidRPr="00951FBA">
        <w:t>.7. Развитие молодежной политики…………………………………</w:t>
      </w:r>
      <w:proofErr w:type="gramStart"/>
      <w:r w:rsidRPr="00951FBA">
        <w:t>…….</w:t>
      </w:r>
      <w:proofErr w:type="gramEnd"/>
      <w:r w:rsidR="00D12DE5">
        <w:t>44</w:t>
      </w:r>
    </w:p>
    <w:p w:rsidR="00536260" w:rsidRDefault="00536260" w:rsidP="00536260">
      <w:pPr>
        <w:pStyle w:val="20"/>
        <w:keepNext/>
        <w:keepLines/>
        <w:widowControl/>
        <w:shd w:val="clear" w:color="auto" w:fill="auto"/>
        <w:spacing w:before="0" w:after="0" w:line="240" w:lineRule="auto"/>
        <w:ind w:firstLine="740"/>
        <w:jc w:val="both"/>
      </w:pPr>
      <w:r>
        <w:t>3</w:t>
      </w:r>
      <w:r w:rsidRPr="00951FBA">
        <w:t>.8. Профилактика социального сиротства………………………………</w:t>
      </w:r>
      <w:r w:rsidR="00D12DE5">
        <w:t>...45</w:t>
      </w:r>
    </w:p>
    <w:p w:rsidR="00536260" w:rsidRDefault="00536260" w:rsidP="00536260">
      <w:pPr>
        <w:pStyle w:val="20"/>
        <w:keepNext/>
        <w:keepLines/>
        <w:widowControl/>
        <w:shd w:val="clear" w:color="auto" w:fill="auto"/>
        <w:spacing w:before="0" w:after="0" w:line="240" w:lineRule="auto"/>
        <w:ind w:firstLine="740"/>
        <w:jc w:val="both"/>
      </w:pPr>
      <w:r>
        <w:t>3.9. Государственные и муниципальные услуги…</w:t>
      </w:r>
      <w:proofErr w:type="gramStart"/>
      <w:r>
        <w:t>…….</w:t>
      </w:r>
      <w:proofErr w:type="gramEnd"/>
      <w:r>
        <w:t>…………………</w:t>
      </w:r>
      <w:r w:rsidR="007D7A37">
        <w:t>.</w:t>
      </w:r>
      <w:r w:rsidR="00D12DE5">
        <w:t>.45</w:t>
      </w:r>
    </w:p>
    <w:p w:rsidR="00304263" w:rsidRDefault="00304263" w:rsidP="00536260">
      <w:pPr>
        <w:pStyle w:val="20"/>
        <w:keepNext/>
        <w:keepLines/>
        <w:widowControl/>
        <w:shd w:val="clear" w:color="auto" w:fill="auto"/>
        <w:spacing w:before="0" w:after="0" w:line="240" w:lineRule="auto"/>
        <w:ind w:firstLine="740"/>
        <w:jc w:val="both"/>
      </w:pPr>
      <w:r>
        <w:t>Раздел 4. Природопользование и обеспечение экологической безопасност</w:t>
      </w:r>
      <w:r w:rsidR="00D12DE5">
        <w:t>и…………………………………………………………………</w:t>
      </w:r>
      <w:proofErr w:type="gramStart"/>
      <w:r w:rsidR="00D12DE5">
        <w:t>…….</w:t>
      </w:r>
      <w:proofErr w:type="gramEnd"/>
      <w:r w:rsidR="00D12DE5">
        <w:t>.47</w:t>
      </w:r>
    </w:p>
    <w:p w:rsidR="00536260" w:rsidRDefault="00536260" w:rsidP="00536260">
      <w:pPr>
        <w:pStyle w:val="20"/>
        <w:keepNext/>
        <w:keepLines/>
        <w:widowControl/>
        <w:shd w:val="clear" w:color="auto" w:fill="auto"/>
        <w:spacing w:before="0" w:after="0" w:line="240" w:lineRule="auto"/>
        <w:ind w:firstLine="740"/>
        <w:jc w:val="both"/>
      </w:pPr>
      <w:r>
        <w:t xml:space="preserve">Раздел </w:t>
      </w:r>
      <w:r w:rsidR="00304263">
        <w:t>5</w:t>
      </w:r>
      <w:r>
        <w:t>.</w:t>
      </w:r>
      <w:r w:rsidRPr="007E268A">
        <w:t xml:space="preserve"> </w:t>
      </w:r>
      <w:r>
        <w:t>Инвестиционное развитие……………………………………...</w:t>
      </w:r>
      <w:r w:rsidR="007D7A37">
        <w:t>...</w:t>
      </w:r>
      <w:r>
        <w:t>4</w:t>
      </w:r>
      <w:r w:rsidR="00D12DE5">
        <w:t>9</w:t>
      </w:r>
    </w:p>
    <w:p w:rsidR="00536260" w:rsidRDefault="00536260" w:rsidP="00536260">
      <w:pPr>
        <w:pStyle w:val="20"/>
        <w:keepNext/>
        <w:keepLines/>
        <w:widowControl/>
        <w:shd w:val="clear" w:color="auto" w:fill="auto"/>
        <w:spacing w:before="0" w:after="0" w:line="240" w:lineRule="auto"/>
        <w:ind w:firstLine="740"/>
        <w:jc w:val="both"/>
      </w:pPr>
      <w:r>
        <w:t xml:space="preserve">Раздел </w:t>
      </w:r>
      <w:r w:rsidR="00304263">
        <w:t>6</w:t>
      </w:r>
      <w:r>
        <w:t>.</w:t>
      </w:r>
      <w:r w:rsidRPr="007E268A">
        <w:t xml:space="preserve"> </w:t>
      </w:r>
      <w:r>
        <w:t>Малое и среднее предпринимательство………</w:t>
      </w:r>
      <w:proofErr w:type="gramStart"/>
      <w:r>
        <w:t>…….</w:t>
      </w:r>
      <w:proofErr w:type="gramEnd"/>
      <w:r>
        <w:t>.…………..</w:t>
      </w:r>
      <w:r w:rsidR="00D12DE5">
        <w:t>51</w:t>
      </w:r>
    </w:p>
    <w:p w:rsidR="00536260" w:rsidRPr="007E268A" w:rsidRDefault="00536260" w:rsidP="00536260">
      <w:pPr>
        <w:pStyle w:val="20"/>
        <w:keepNext/>
        <w:keepLines/>
        <w:widowControl/>
        <w:shd w:val="clear" w:color="auto" w:fill="auto"/>
        <w:spacing w:before="0" w:after="0" w:line="240" w:lineRule="auto"/>
        <w:ind w:firstLine="740"/>
        <w:jc w:val="both"/>
      </w:pPr>
      <w:r>
        <w:t xml:space="preserve">Раздел </w:t>
      </w:r>
      <w:r w:rsidR="00304263">
        <w:t>7</w:t>
      </w:r>
      <w:r w:rsidRPr="007E268A">
        <w:t>. Бюджетная и налоговая политика…………………………</w:t>
      </w:r>
      <w:proofErr w:type="gramStart"/>
      <w:r w:rsidRPr="007E268A">
        <w:t>…….</w:t>
      </w:r>
      <w:proofErr w:type="gramEnd"/>
      <w:r w:rsidR="006C2B99">
        <w:t>5</w:t>
      </w:r>
      <w:r w:rsidR="00D12DE5">
        <w:t>3</w:t>
      </w:r>
    </w:p>
    <w:p w:rsidR="00536260" w:rsidRPr="00CD6768" w:rsidRDefault="00536260" w:rsidP="00536260">
      <w:pPr>
        <w:keepNext/>
        <w:keepLines/>
        <w:spacing w:after="0" w:line="240" w:lineRule="auto"/>
        <w:ind w:firstLine="709"/>
        <w:jc w:val="both"/>
        <w:rPr>
          <w:rFonts w:ascii="Times New Roman" w:hAnsi="Times New Roman"/>
          <w:sz w:val="28"/>
          <w:szCs w:val="28"/>
        </w:rPr>
      </w:pPr>
      <w:r w:rsidRPr="00CD6768">
        <w:rPr>
          <w:rFonts w:ascii="Times New Roman" w:hAnsi="Times New Roman"/>
          <w:sz w:val="28"/>
          <w:szCs w:val="28"/>
        </w:rPr>
        <w:t xml:space="preserve">Раздел </w:t>
      </w:r>
      <w:r w:rsidR="00304263">
        <w:rPr>
          <w:rFonts w:ascii="Times New Roman" w:hAnsi="Times New Roman"/>
          <w:sz w:val="28"/>
          <w:szCs w:val="28"/>
        </w:rPr>
        <w:t>8</w:t>
      </w:r>
      <w:r w:rsidRPr="00CD6768">
        <w:rPr>
          <w:rFonts w:ascii="Times New Roman" w:hAnsi="Times New Roman"/>
          <w:sz w:val="28"/>
          <w:szCs w:val="28"/>
        </w:rPr>
        <w:t xml:space="preserve">. Результаты стратегического анализа в соответствии с принципами </w:t>
      </w:r>
      <w:r w:rsidRPr="00CD6768">
        <w:rPr>
          <w:rFonts w:ascii="Times New Roman" w:hAnsi="Times New Roman"/>
          <w:sz w:val="28"/>
          <w:szCs w:val="28"/>
          <w:lang w:val="en-US"/>
        </w:rPr>
        <w:t>SWOT</w:t>
      </w:r>
      <w:r w:rsidRPr="00CD6768">
        <w:rPr>
          <w:rFonts w:ascii="Times New Roman" w:hAnsi="Times New Roman"/>
          <w:sz w:val="28"/>
          <w:szCs w:val="28"/>
        </w:rPr>
        <w:t>-анализа………………………………</w:t>
      </w:r>
      <w:proofErr w:type="gramStart"/>
      <w:r w:rsidRPr="00CD6768">
        <w:rPr>
          <w:rFonts w:ascii="Times New Roman" w:hAnsi="Times New Roman"/>
          <w:sz w:val="28"/>
          <w:szCs w:val="28"/>
        </w:rPr>
        <w:t>…….</w:t>
      </w:r>
      <w:proofErr w:type="gramEnd"/>
      <w:r w:rsidRPr="00CD6768">
        <w:rPr>
          <w:rFonts w:ascii="Times New Roman" w:hAnsi="Times New Roman"/>
          <w:sz w:val="28"/>
          <w:szCs w:val="28"/>
        </w:rPr>
        <w:t>………………</w:t>
      </w:r>
      <w:r w:rsidR="007D7A37">
        <w:rPr>
          <w:rFonts w:ascii="Times New Roman" w:hAnsi="Times New Roman"/>
          <w:sz w:val="28"/>
          <w:szCs w:val="28"/>
        </w:rPr>
        <w:t>…</w:t>
      </w:r>
      <w:r w:rsidR="006C2B99" w:rsidRPr="00CD6768">
        <w:rPr>
          <w:rFonts w:ascii="Times New Roman" w:hAnsi="Times New Roman"/>
          <w:sz w:val="28"/>
          <w:szCs w:val="28"/>
        </w:rPr>
        <w:t>5</w:t>
      </w:r>
      <w:r w:rsidR="00D12DE5">
        <w:rPr>
          <w:rFonts w:ascii="Times New Roman" w:hAnsi="Times New Roman"/>
          <w:sz w:val="28"/>
          <w:szCs w:val="28"/>
        </w:rPr>
        <w:t>5</w:t>
      </w:r>
    </w:p>
    <w:p w:rsidR="00536260" w:rsidRPr="00CD6768" w:rsidRDefault="00536260" w:rsidP="00536260">
      <w:pPr>
        <w:pStyle w:val="20"/>
        <w:keepNext/>
        <w:keepLines/>
        <w:widowControl/>
        <w:shd w:val="clear" w:color="auto" w:fill="auto"/>
        <w:spacing w:before="0" w:after="0" w:line="240" w:lineRule="auto"/>
        <w:ind w:firstLine="740"/>
        <w:jc w:val="both"/>
      </w:pPr>
      <w:r w:rsidRPr="00CD6768">
        <w:t xml:space="preserve">Раздел </w:t>
      </w:r>
      <w:r w:rsidR="00304263">
        <w:t>9</w:t>
      </w:r>
      <w:r w:rsidRPr="00CD6768">
        <w:t>. Система целей и задач………………………………………</w:t>
      </w:r>
      <w:proofErr w:type="gramStart"/>
      <w:r w:rsidRPr="00CD6768">
        <w:t>…….</w:t>
      </w:r>
      <w:proofErr w:type="gramEnd"/>
      <w:r w:rsidR="00D12DE5">
        <w:t>61</w:t>
      </w:r>
    </w:p>
    <w:p w:rsidR="00536260" w:rsidRPr="00CD6768" w:rsidRDefault="00304263" w:rsidP="00536260">
      <w:pPr>
        <w:pStyle w:val="20"/>
        <w:keepNext/>
        <w:keepLines/>
        <w:widowControl/>
        <w:shd w:val="clear" w:color="auto" w:fill="auto"/>
        <w:spacing w:before="0" w:after="0" w:line="240" w:lineRule="auto"/>
        <w:ind w:firstLine="740"/>
        <w:jc w:val="both"/>
      </w:pPr>
      <w:r>
        <w:t>9</w:t>
      </w:r>
      <w:r w:rsidR="00536260" w:rsidRPr="00CD6768">
        <w:t>.1. Стратегическая цель социально-экономического развития муниципального развития муниципального образования на долгосрочный период…………………………………………………………………………</w:t>
      </w:r>
      <w:proofErr w:type="gramStart"/>
      <w:r w:rsidR="00536260" w:rsidRPr="00CD6768">
        <w:t>…….</w:t>
      </w:r>
      <w:proofErr w:type="gramEnd"/>
      <w:r w:rsidR="00D12DE5">
        <w:t>61</w:t>
      </w:r>
    </w:p>
    <w:p w:rsidR="00536260" w:rsidRDefault="00304263" w:rsidP="00536260">
      <w:pPr>
        <w:pStyle w:val="20"/>
        <w:keepNext/>
        <w:keepLines/>
        <w:widowControl/>
        <w:shd w:val="clear" w:color="auto" w:fill="auto"/>
        <w:spacing w:before="0" w:after="0" w:line="240" w:lineRule="auto"/>
        <w:ind w:firstLine="740"/>
        <w:jc w:val="both"/>
      </w:pPr>
      <w:r>
        <w:t>9</w:t>
      </w:r>
      <w:r w:rsidR="00536260" w:rsidRPr="00221EEB">
        <w:t>.2. Стратегические направления развития………………………………...</w:t>
      </w:r>
      <w:r w:rsidR="007D7A37">
        <w:t>6</w:t>
      </w:r>
      <w:r w:rsidR="00D12DE5">
        <w:t>3</w:t>
      </w:r>
    </w:p>
    <w:p w:rsidR="00536260" w:rsidRDefault="00304263" w:rsidP="00536260">
      <w:pPr>
        <w:pStyle w:val="20"/>
        <w:keepNext/>
        <w:keepLines/>
        <w:widowControl/>
        <w:shd w:val="clear" w:color="auto" w:fill="auto"/>
        <w:spacing w:before="0" w:after="0" w:line="240" w:lineRule="auto"/>
        <w:ind w:firstLine="740"/>
        <w:jc w:val="both"/>
      </w:pPr>
      <w:bookmarkStart w:id="3" w:name="_Hlk52960053"/>
      <w:r>
        <w:t>9</w:t>
      </w:r>
      <w:r w:rsidR="00536260">
        <w:t xml:space="preserve">.2.1. Приоритетное направление </w:t>
      </w:r>
      <w:bookmarkEnd w:id="3"/>
      <w:r w:rsidR="00536260">
        <w:t xml:space="preserve">«Развитие экономических </w:t>
      </w:r>
      <w:proofErr w:type="gramStart"/>
      <w:r w:rsidR="00536260">
        <w:t>комплексов»…</w:t>
      </w:r>
      <w:proofErr w:type="gramEnd"/>
      <w:r w:rsidR="00536260">
        <w:t>…………………………………..………………………………</w:t>
      </w:r>
      <w:r w:rsidR="007D7A37">
        <w:t>….6</w:t>
      </w:r>
      <w:r w:rsidR="00D12DE5">
        <w:t>3</w:t>
      </w:r>
    </w:p>
    <w:p w:rsidR="00536260" w:rsidRPr="002C144A" w:rsidRDefault="00304263" w:rsidP="00536260">
      <w:pPr>
        <w:pStyle w:val="a7"/>
        <w:keepNext/>
        <w:keepLines/>
        <w:spacing w:after="0" w:line="240" w:lineRule="auto"/>
        <w:ind w:left="0" w:firstLine="709"/>
        <w:jc w:val="both"/>
        <w:rPr>
          <w:rFonts w:ascii="Times New Roman" w:hAnsi="Times New Roman"/>
          <w:sz w:val="28"/>
          <w:szCs w:val="28"/>
        </w:rPr>
      </w:pPr>
      <w:bookmarkStart w:id="4" w:name="_Hlk52545397"/>
      <w:r>
        <w:rPr>
          <w:rFonts w:ascii="Times New Roman" w:hAnsi="Times New Roman"/>
          <w:sz w:val="28"/>
          <w:szCs w:val="28"/>
        </w:rPr>
        <w:t>9</w:t>
      </w:r>
      <w:r w:rsidR="00536260">
        <w:rPr>
          <w:rFonts w:ascii="Times New Roman" w:hAnsi="Times New Roman"/>
          <w:sz w:val="28"/>
          <w:szCs w:val="28"/>
        </w:rPr>
        <w:t>.2.1.</w:t>
      </w:r>
      <w:bookmarkEnd w:id="4"/>
      <w:r w:rsidR="00536260" w:rsidRPr="002C144A">
        <w:rPr>
          <w:rFonts w:ascii="Times New Roman" w:hAnsi="Times New Roman"/>
          <w:sz w:val="28"/>
          <w:szCs w:val="28"/>
        </w:rPr>
        <w:t xml:space="preserve">1. </w:t>
      </w:r>
      <w:r w:rsidR="00536260">
        <w:rPr>
          <w:rFonts w:ascii="Times New Roman" w:hAnsi="Times New Roman"/>
          <w:sz w:val="28"/>
          <w:szCs w:val="28"/>
        </w:rPr>
        <w:t>Приоритет «</w:t>
      </w:r>
      <w:r w:rsidR="00536260" w:rsidRPr="002C144A">
        <w:rPr>
          <w:rFonts w:ascii="Times New Roman" w:hAnsi="Times New Roman"/>
          <w:sz w:val="28"/>
          <w:szCs w:val="28"/>
        </w:rPr>
        <w:t xml:space="preserve">Развитие </w:t>
      </w:r>
      <w:r w:rsidR="00536260">
        <w:rPr>
          <w:rFonts w:ascii="Times New Roman" w:hAnsi="Times New Roman"/>
          <w:sz w:val="28"/>
          <w:szCs w:val="28"/>
        </w:rPr>
        <w:t>комплекса отраслей промышленности</w:t>
      </w:r>
      <w:proofErr w:type="gramStart"/>
      <w:r w:rsidR="00536260">
        <w:rPr>
          <w:rFonts w:ascii="Times New Roman" w:hAnsi="Times New Roman"/>
          <w:sz w:val="28"/>
          <w:szCs w:val="28"/>
        </w:rPr>
        <w:t>»….</w:t>
      </w:r>
      <w:proofErr w:type="gramEnd"/>
      <w:r w:rsidR="007D7A37">
        <w:rPr>
          <w:rFonts w:ascii="Times New Roman" w:hAnsi="Times New Roman"/>
          <w:sz w:val="28"/>
          <w:szCs w:val="28"/>
        </w:rPr>
        <w:t>6</w:t>
      </w:r>
      <w:r w:rsidR="00D12DE5">
        <w:rPr>
          <w:rFonts w:ascii="Times New Roman" w:hAnsi="Times New Roman"/>
          <w:sz w:val="28"/>
          <w:szCs w:val="28"/>
        </w:rPr>
        <w:t>3</w:t>
      </w:r>
    </w:p>
    <w:p w:rsidR="00536260" w:rsidRPr="002C144A" w:rsidRDefault="00304263" w:rsidP="00536260">
      <w:pPr>
        <w:pStyle w:val="a7"/>
        <w:keepNext/>
        <w:keepLines/>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9</w:t>
      </w:r>
      <w:r w:rsidR="00536260">
        <w:rPr>
          <w:rFonts w:ascii="Times New Roman" w:hAnsi="Times New Roman"/>
          <w:sz w:val="28"/>
          <w:szCs w:val="28"/>
        </w:rPr>
        <w:t>.2.1.</w:t>
      </w:r>
      <w:r w:rsidR="00536260" w:rsidRPr="002C144A">
        <w:rPr>
          <w:rFonts w:ascii="Times New Roman" w:hAnsi="Times New Roman"/>
          <w:sz w:val="28"/>
          <w:szCs w:val="28"/>
        </w:rPr>
        <w:t>2</w:t>
      </w:r>
      <w:r w:rsidR="00536260">
        <w:rPr>
          <w:rFonts w:ascii="Times New Roman" w:hAnsi="Times New Roman"/>
          <w:sz w:val="28"/>
          <w:szCs w:val="28"/>
        </w:rPr>
        <w:t>.</w:t>
      </w:r>
      <w:r w:rsidR="00536260" w:rsidRPr="002C144A">
        <w:rPr>
          <w:rFonts w:ascii="Times New Roman" w:hAnsi="Times New Roman"/>
          <w:sz w:val="28"/>
          <w:szCs w:val="28"/>
        </w:rPr>
        <w:t xml:space="preserve"> </w:t>
      </w:r>
      <w:r w:rsidR="00536260">
        <w:rPr>
          <w:rFonts w:ascii="Times New Roman" w:hAnsi="Times New Roman"/>
          <w:sz w:val="28"/>
          <w:szCs w:val="28"/>
        </w:rPr>
        <w:t>Приоритет «</w:t>
      </w:r>
      <w:r w:rsidR="00536260" w:rsidRPr="002C144A">
        <w:rPr>
          <w:rFonts w:ascii="Times New Roman" w:hAnsi="Times New Roman"/>
          <w:sz w:val="28"/>
          <w:szCs w:val="28"/>
        </w:rPr>
        <w:t xml:space="preserve">Развитие </w:t>
      </w:r>
      <w:r w:rsidR="00536260">
        <w:rPr>
          <w:rFonts w:ascii="Times New Roman" w:hAnsi="Times New Roman"/>
          <w:sz w:val="28"/>
          <w:szCs w:val="28"/>
        </w:rPr>
        <w:t xml:space="preserve">агропромышленного </w:t>
      </w:r>
      <w:proofErr w:type="gramStart"/>
      <w:r w:rsidR="00536260">
        <w:rPr>
          <w:rFonts w:ascii="Times New Roman" w:hAnsi="Times New Roman"/>
          <w:sz w:val="28"/>
          <w:szCs w:val="28"/>
        </w:rPr>
        <w:t>комплекса»…</w:t>
      </w:r>
      <w:proofErr w:type="gramEnd"/>
      <w:r w:rsidR="00536260">
        <w:rPr>
          <w:rFonts w:ascii="Times New Roman" w:hAnsi="Times New Roman"/>
          <w:sz w:val="28"/>
          <w:szCs w:val="28"/>
        </w:rPr>
        <w:t>……</w:t>
      </w:r>
      <w:r w:rsidR="004641E1">
        <w:rPr>
          <w:rFonts w:ascii="Times New Roman" w:hAnsi="Times New Roman"/>
          <w:sz w:val="28"/>
          <w:szCs w:val="28"/>
        </w:rPr>
        <w:t>.</w:t>
      </w:r>
      <w:r w:rsidR="007D7A37">
        <w:rPr>
          <w:rFonts w:ascii="Times New Roman" w:hAnsi="Times New Roman"/>
          <w:sz w:val="28"/>
          <w:szCs w:val="28"/>
        </w:rPr>
        <w:t>…6</w:t>
      </w:r>
      <w:r w:rsidR="00D12DE5">
        <w:rPr>
          <w:rFonts w:ascii="Times New Roman" w:hAnsi="Times New Roman"/>
          <w:sz w:val="28"/>
          <w:szCs w:val="28"/>
        </w:rPr>
        <w:t>4</w:t>
      </w:r>
    </w:p>
    <w:p w:rsidR="00536260" w:rsidRPr="002C144A" w:rsidRDefault="00304263" w:rsidP="00536260">
      <w:pPr>
        <w:pStyle w:val="a7"/>
        <w:keepNext/>
        <w:keepLines/>
        <w:spacing w:after="0" w:line="240" w:lineRule="auto"/>
        <w:ind w:left="0" w:firstLine="709"/>
        <w:jc w:val="both"/>
        <w:rPr>
          <w:rFonts w:ascii="Times New Roman" w:hAnsi="Times New Roman"/>
          <w:sz w:val="28"/>
          <w:szCs w:val="28"/>
        </w:rPr>
      </w:pPr>
      <w:r>
        <w:rPr>
          <w:rFonts w:ascii="Times New Roman" w:hAnsi="Times New Roman"/>
          <w:sz w:val="28"/>
          <w:szCs w:val="28"/>
        </w:rPr>
        <w:t>9</w:t>
      </w:r>
      <w:r w:rsidR="00536260">
        <w:rPr>
          <w:rFonts w:ascii="Times New Roman" w:hAnsi="Times New Roman"/>
          <w:sz w:val="28"/>
          <w:szCs w:val="28"/>
        </w:rPr>
        <w:t xml:space="preserve">.2.1.3 Приоритет «Развитие комплекса </w:t>
      </w:r>
      <w:r w:rsidR="00536260" w:rsidRPr="00B83A06">
        <w:rPr>
          <w:rFonts w:ascii="Times New Roman" w:hAnsi="Times New Roman"/>
          <w:sz w:val="28"/>
          <w:szCs w:val="28"/>
        </w:rPr>
        <w:t xml:space="preserve">строительства и жилищно-коммунального </w:t>
      </w:r>
      <w:proofErr w:type="gramStart"/>
      <w:r w:rsidR="00536260" w:rsidRPr="00B83A06">
        <w:rPr>
          <w:rFonts w:ascii="Times New Roman" w:hAnsi="Times New Roman"/>
          <w:sz w:val="28"/>
          <w:szCs w:val="28"/>
        </w:rPr>
        <w:t>хозяйства</w:t>
      </w:r>
      <w:r w:rsidR="00536260">
        <w:rPr>
          <w:rFonts w:ascii="Times New Roman" w:hAnsi="Times New Roman"/>
          <w:sz w:val="28"/>
          <w:szCs w:val="28"/>
        </w:rPr>
        <w:t>»…</w:t>
      </w:r>
      <w:proofErr w:type="gramEnd"/>
      <w:r w:rsidR="00536260">
        <w:rPr>
          <w:rFonts w:ascii="Times New Roman" w:hAnsi="Times New Roman"/>
          <w:sz w:val="28"/>
          <w:szCs w:val="28"/>
        </w:rPr>
        <w:t>……………………………………………………..</w:t>
      </w:r>
      <w:r w:rsidR="007D7A37">
        <w:rPr>
          <w:rFonts w:ascii="Times New Roman" w:hAnsi="Times New Roman"/>
          <w:sz w:val="28"/>
          <w:szCs w:val="28"/>
        </w:rPr>
        <w:t>.6</w:t>
      </w:r>
      <w:r w:rsidR="00D12DE5">
        <w:rPr>
          <w:rFonts w:ascii="Times New Roman" w:hAnsi="Times New Roman"/>
          <w:sz w:val="28"/>
          <w:szCs w:val="28"/>
        </w:rPr>
        <w:t>5</w:t>
      </w:r>
    </w:p>
    <w:p w:rsidR="00536260" w:rsidRPr="002C144A" w:rsidRDefault="00304263" w:rsidP="00536260">
      <w:pPr>
        <w:pStyle w:val="a7"/>
        <w:keepNext/>
        <w:keepLines/>
        <w:spacing w:after="0" w:line="240" w:lineRule="auto"/>
        <w:ind w:left="0" w:firstLine="709"/>
        <w:jc w:val="both"/>
        <w:rPr>
          <w:rFonts w:ascii="Times New Roman" w:hAnsi="Times New Roman"/>
          <w:sz w:val="28"/>
          <w:szCs w:val="28"/>
        </w:rPr>
      </w:pPr>
      <w:r>
        <w:rPr>
          <w:rFonts w:ascii="Times New Roman" w:hAnsi="Times New Roman"/>
          <w:sz w:val="28"/>
          <w:szCs w:val="28"/>
        </w:rPr>
        <w:t>9</w:t>
      </w:r>
      <w:r w:rsidR="00536260">
        <w:rPr>
          <w:rFonts w:ascii="Times New Roman" w:hAnsi="Times New Roman"/>
          <w:sz w:val="28"/>
          <w:szCs w:val="28"/>
        </w:rPr>
        <w:t>.2.1.4</w:t>
      </w:r>
      <w:r w:rsidR="00536260" w:rsidRPr="002C144A">
        <w:rPr>
          <w:rFonts w:ascii="Times New Roman" w:hAnsi="Times New Roman"/>
          <w:sz w:val="28"/>
          <w:szCs w:val="28"/>
        </w:rPr>
        <w:t xml:space="preserve">. </w:t>
      </w:r>
      <w:r w:rsidR="00536260">
        <w:rPr>
          <w:rFonts w:ascii="Times New Roman" w:hAnsi="Times New Roman"/>
          <w:sz w:val="28"/>
          <w:szCs w:val="28"/>
        </w:rPr>
        <w:t>Приоритет «</w:t>
      </w:r>
      <w:r w:rsidR="00536260" w:rsidRPr="002C144A">
        <w:rPr>
          <w:rFonts w:ascii="Times New Roman" w:hAnsi="Times New Roman"/>
          <w:sz w:val="28"/>
          <w:szCs w:val="28"/>
        </w:rPr>
        <w:t xml:space="preserve">Развитие </w:t>
      </w:r>
      <w:r w:rsidR="00536260">
        <w:rPr>
          <w:rFonts w:ascii="Times New Roman" w:hAnsi="Times New Roman"/>
          <w:sz w:val="28"/>
          <w:szCs w:val="28"/>
        </w:rPr>
        <w:t>с</w:t>
      </w:r>
      <w:r w:rsidR="00536260" w:rsidRPr="00B83A06">
        <w:rPr>
          <w:rFonts w:ascii="Times New Roman" w:hAnsi="Times New Roman"/>
          <w:sz w:val="28"/>
          <w:szCs w:val="28"/>
        </w:rPr>
        <w:t>анаторно-курортн</w:t>
      </w:r>
      <w:r w:rsidR="00536260">
        <w:rPr>
          <w:rFonts w:ascii="Times New Roman" w:hAnsi="Times New Roman"/>
          <w:sz w:val="28"/>
          <w:szCs w:val="28"/>
        </w:rPr>
        <w:t>ого</w:t>
      </w:r>
      <w:r w:rsidR="00536260" w:rsidRPr="00B83A06">
        <w:rPr>
          <w:rFonts w:ascii="Times New Roman" w:hAnsi="Times New Roman"/>
          <w:sz w:val="28"/>
          <w:szCs w:val="28"/>
        </w:rPr>
        <w:t xml:space="preserve"> и туристск</w:t>
      </w:r>
      <w:r w:rsidR="00536260">
        <w:rPr>
          <w:rFonts w:ascii="Times New Roman" w:hAnsi="Times New Roman"/>
          <w:sz w:val="28"/>
          <w:szCs w:val="28"/>
        </w:rPr>
        <w:t>ого</w:t>
      </w:r>
      <w:r w:rsidR="00536260" w:rsidRPr="00B83A06">
        <w:rPr>
          <w:rFonts w:ascii="Times New Roman" w:hAnsi="Times New Roman"/>
          <w:sz w:val="28"/>
          <w:szCs w:val="28"/>
        </w:rPr>
        <w:t xml:space="preserve"> </w:t>
      </w:r>
      <w:proofErr w:type="gramStart"/>
      <w:r w:rsidR="00536260" w:rsidRPr="00B83A06">
        <w:rPr>
          <w:rFonts w:ascii="Times New Roman" w:hAnsi="Times New Roman"/>
          <w:sz w:val="28"/>
          <w:szCs w:val="28"/>
        </w:rPr>
        <w:t>комплекс</w:t>
      </w:r>
      <w:r w:rsidR="00536260">
        <w:rPr>
          <w:rFonts w:ascii="Times New Roman" w:hAnsi="Times New Roman"/>
          <w:sz w:val="28"/>
          <w:szCs w:val="28"/>
        </w:rPr>
        <w:t>а»…</w:t>
      </w:r>
      <w:proofErr w:type="gramEnd"/>
      <w:r w:rsidR="00536260">
        <w:rPr>
          <w:rFonts w:ascii="Times New Roman" w:hAnsi="Times New Roman"/>
          <w:sz w:val="28"/>
          <w:szCs w:val="28"/>
        </w:rPr>
        <w:t>……………………………………………………………………….</w:t>
      </w:r>
      <w:r w:rsidR="007D7A37">
        <w:rPr>
          <w:rFonts w:ascii="Times New Roman" w:hAnsi="Times New Roman"/>
          <w:sz w:val="28"/>
          <w:szCs w:val="28"/>
        </w:rPr>
        <w:t>6</w:t>
      </w:r>
      <w:r w:rsidR="00D12DE5">
        <w:rPr>
          <w:rFonts w:ascii="Times New Roman" w:hAnsi="Times New Roman"/>
          <w:sz w:val="28"/>
          <w:szCs w:val="28"/>
        </w:rPr>
        <w:t>7</w:t>
      </w:r>
    </w:p>
    <w:p w:rsidR="00536260" w:rsidRDefault="00304263" w:rsidP="00536260">
      <w:pPr>
        <w:pStyle w:val="a7"/>
        <w:keepNext/>
        <w:keepLines/>
        <w:spacing w:after="0" w:line="240" w:lineRule="auto"/>
        <w:ind w:left="0" w:firstLine="709"/>
        <w:jc w:val="both"/>
        <w:rPr>
          <w:rFonts w:ascii="Times New Roman" w:hAnsi="Times New Roman"/>
          <w:sz w:val="28"/>
          <w:szCs w:val="28"/>
        </w:rPr>
      </w:pPr>
      <w:r>
        <w:rPr>
          <w:rFonts w:ascii="Times New Roman" w:hAnsi="Times New Roman"/>
          <w:sz w:val="28"/>
          <w:szCs w:val="28"/>
        </w:rPr>
        <w:t>9</w:t>
      </w:r>
      <w:r w:rsidR="00536260">
        <w:rPr>
          <w:rFonts w:ascii="Times New Roman" w:hAnsi="Times New Roman"/>
          <w:sz w:val="28"/>
          <w:szCs w:val="28"/>
        </w:rPr>
        <w:t>.2.1.5</w:t>
      </w:r>
      <w:r w:rsidR="00536260" w:rsidRPr="002C144A">
        <w:rPr>
          <w:rFonts w:ascii="Times New Roman" w:hAnsi="Times New Roman"/>
          <w:sz w:val="28"/>
          <w:szCs w:val="28"/>
        </w:rPr>
        <w:t xml:space="preserve">. </w:t>
      </w:r>
      <w:r w:rsidR="00536260">
        <w:rPr>
          <w:rFonts w:ascii="Times New Roman" w:hAnsi="Times New Roman"/>
          <w:sz w:val="28"/>
          <w:szCs w:val="28"/>
        </w:rPr>
        <w:t>Приоритет «Развитие т</w:t>
      </w:r>
      <w:r w:rsidR="00536260" w:rsidRPr="00B83A06">
        <w:rPr>
          <w:rFonts w:ascii="Times New Roman" w:hAnsi="Times New Roman"/>
          <w:sz w:val="28"/>
          <w:szCs w:val="28"/>
        </w:rPr>
        <w:t>оргово-транспортно-логистическ</w:t>
      </w:r>
      <w:r w:rsidR="00536260">
        <w:rPr>
          <w:rFonts w:ascii="Times New Roman" w:hAnsi="Times New Roman"/>
          <w:sz w:val="28"/>
          <w:szCs w:val="28"/>
        </w:rPr>
        <w:t>ого</w:t>
      </w:r>
      <w:r w:rsidR="00536260" w:rsidRPr="00B83A06">
        <w:rPr>
          <w:rFonts w:ascii="Times New Roman" w:hAnsi="Times New Roman"/>
          <w:sz w:val="28"/>
          <w:szCs w:val="28"/>
        </w:rPr>
        <w:t xml:space="preserve"> </w:t>
      </w:r>
      <w:proofErr w:type="gramStart"/>
      <w:r w:rsidR="00536260" w:rsidRPr="00B83A06">
        <w:rPr>
          <w:rFonts w:ascii="Times New Roman" w:hAnsi="Times New Roman"/>
          <w:sz w:val="28"/>
          <w:szCs w:val="28"/>
        </w:rPr>
        <w:t>комплекс</w:t>
      </w:r>
      <w:r w:rsidR="00536260">
        <w:rPr>
          <w:rFonts w:ascii="Times New Roman" w:hAnsi="Times New Roman"/>
          <w:sz w:val="28"/>
          <w:szCs w:val="28"/>
        </w:rPr>
        <w:t>а»…</w:t>
      </w:r>
      <w:proofErr w:type="gramEnd"/>
      <w:r w:rsidR="00536260">
        <w:rPr>
          <w:rFonts w:ascii="Times New Roman" w:hAnsi="Times New Roman"/>
          <w:sz w:val="28"/>
          <w:szCs w:val="28"/>
        </w:rPr>
        <w:t>……………………………………………………………………….</w:t>
      </w:r>
      <w:r w:rsidR="007D7A37">
        <w:rPr>
          <w:rFonts w:ascii="Times New Roman" w:hAnsi="Times New Roman"/>
          <w:sz w:val="28"/>
          <w:szCs w:val="28"/>
        </w:rPr>
        <w:t>6</w:t>
      </w:r>
      <w:r w:rsidR="00D12DE5">
        <w:rPr>
          <w:rFonts w:ascii="Times New Roman" w:hAnsi="Times New Roman"/>
          <w:sz w:val="28"/>
          <w:szCs w:val="28"/>
        </w:rPr>
        <w:t>8</w:t>
      </w:r>
    </w:p>
    <w:p w:rsidR="00536260" w:rsidRPr="002C144A" w:rsidRDefault="00304263" w:rsidP="00536260">
      <w:pPr>
        <w:pStyle w:val="a7"/>
        <w:keepNext/>
        <w:keepLines/>
        <w:spacing w:after="0" w:line="240" w:lineRule="auto"/>
        <w:ind w:left="0" w:firstLine="709"/>
        <w:jc w:val="both"/>
        <w:rPr>
          <w:rFonts w:ascii="Times New Roman" w:hAnsi="Times New Roman"/>
          <w:sz w:val="28"/>
          <w:szCs w:val="28"/>
        </w:rPr>
      </w:pPr>
      <w:r>
        <w:rPr>
          <w:rFonts w:ascii="Times New Roman" w:hAnsi="Times New Roman"/>
          <w:sz w:val="28"/>
          <w:szCs w:val="28"/>
        </w:rPr>
        <w:t>9</w:t>
      </w:r>
      <w:r w:rsidR="00536260">
        <w:rPr>
          <w:rFonts w:ascii="Times New Roman" w:hAnsi="Times New Roman"/>
          <w:sz w:val="28"/>
          <w:szCs w:val="28"/>
        </w:rPr>
        <w:t xml:space="preserve">.2.1.6. Приоритет «Развитие топливно-энергетического </w:t>
      </w:r>
      <w:proofErr w:type="gramStart"/>
      <w:r w:rsidR="00536260">
        <w:rPr>
          <w:rFonts w:ascii="Times New Roman" w:hAnsi="Times New Roman"/>
          <w:sz w:val="28"/>
          <w:szCs w:val="28"/>
        </w:rPr>
        <w:t>комплекса»…</w:t>
      </w:r>
      <w:proofErr w:type="gramEnd"/>
      <w:r w:rsidR="00536260">
        <w:rPr>
          <w:rFonts w:ascii="Times New Roman" w:hAnsi="Times New Roman"/>
          <w:sz w:val="28"/>
          <w:szCs w:val="28"/>
        </w:rPr>
        <w:t>……………………………………………………………………</w:t>
      </w:r>
      <w:r w:rsidR="00D12DE5">
        <w:rPr>
          <w:rFonts w:ascii="Times New Roman" w:hAnsi="Times New Roman"/>
          <w:sz w:val="28"/>
          <w:szCs w:val="28"/>
        </w:rPr>
        <w:t>….70</w:t>
      </w:r>
    </w:p>
    <w:p w:rsidR="00536260" w:rsidRDefault="00304263" w:rsidP="00536260">
      <w:pPr>
        <w:pStyle w:val="20"/>
        <w:keepNext/>
        <w:keepLines/>
        <w:widowControl/>
        <w:shd w:val="clear" w:color="auto" w:fill="auto"/>
        <w:spacing w:before="0" w:after="0" w:line="240" w:lineRule="auto"/>
        <w:ind w:firstLine="740"/>
        <w:jc w:val="both"/>
      </w:pPr>
      <w:r>
        <w:t>9</w:t>
      </w:r>
      <w:r w:rsidR="00536260">
        <w:t xml:space="preserve">.2.2. Приоритетное направление «Развитие социальной сферы – развитие человеческого </w:t>
      </w:r>
      <w:proofErr w:type="gramStart"/>
      <w:r w:rsidR="00536260">
        <w:t>капитала»…</w:t>
      </w:r>
      <w:proofErr w:type="gramEnd"/>
      <w:r w:rsidR="00536260">
        <w:t>………......................................................................</w:t>
      </w:r>
      <w:r w:rsidR="007D7A37">
        <w:t>.....</w:t>
      </w:r>
      <w:r w:rsidR="00D12DE5">
        <w:t>71</w:t>
      </w:r>
    </w:p>
    <w:p w:rsidR="00536260" w:rsidRPr="002C144A" w:rsidRDefault="00304263" w:rsidP="00536260">
      <w:pPr>
        <w:pStyle w:val="a7"/>
        <w:keepNext/>
        <w:keepLines/>
        <w:spacing w:after="0" w:line="240" w:lineRule="auto"/>
        <w:ind w:left="0" w:firstLine="709"/>
        <w:jc w:val="both"/>
        <w:rPr>
          <w:rFonts w:ascii="Times New Roman" w:hAnsi="Times New Roman"/>
          <w:sz w:val="28"/>
          <w:szCs w:val="28"/>
        </w:rPr>
      </w:pPr>
      <w:bookmarkStart w:id="5" w:name="_Hlk52546060"/>
      <w:r>
        <w:rPr>
          <w:rFonts w:ascii="Times New Roman" w:hAnsi="Times New Roman"/>
          <w:sz w:val="28"/>
          <w:szCs w:val="28"/>
        </w:rPr>
        <w:t>9</w:t>
      </w:r>
      <w:r w:rsidR="00536260">
        <w:rPr>
          <w:rFonts w:ascii="Times New Roman" w:hAnsi="Times New Roman"/>
          <w:sz w:val="28"/>
          <w:szCs w:val="28"/>
        </w:rPr>
        <w:t>.2.2.</w:t>
      </w:r>
      <w:bookmarkEnd w:id="5"/>
      <w:r w:rsidR="00536260">
        <w:rPr>
          <w:rFonts w:ascii="Times New Roman" w:hAnsi="Times New Roman"/>
          <w:sz w:val="28"/>
          <w:szCs w:val="28"/>
        </w:rPr>
        <w:t>1</w:t>
      </w:r>
      <w:r w:rsidR="00536260" w:rsidRPr="002C144A">
        <w:rPr>
          <w:rFonts w:ascii="Times New Roman" w:hAnsi="Times New Roman"/>
          <w:sz w:val="28"/>
          <w:szCs w:val="28"/>
        </w:rPr>
        <w:t xml:space="preserve">. </w:t>
      </w:r>
      <w:r w:rsidR="00536260">
        <w:rPr>
          <w:rFonts w:ascii="Times New Roman" w:hAnsi="Times New Roman"/>
          <w:sz w:val="28"/>
          <w:szCs w:val="28"/>
        </w:rPr>
        <w:t>Приоритет «</w:t>
      </w:r>
      <w:r w:rsidR="00536260" w:rsidRPr="002C144A">
        <w:rPr>
          <w:rFonts w:ascii="Times New Roman" w:hAnsi="Times New Roman"/>
          <w:sz w:val="28"/>
          <w:szCs w:val="28"/>
        </w:rPr>
        <w:t xml:space="preserve">Развитие сферы социально-трудовых </w:t>
      </w:r>
      <w:proofErr w:type="gramStart"/>
      <w:r w:rsidR="00536260" w:rsidRPr="002C144A">
        <w:rPr>
          <w:rFonts w:ascii="Times New Roman" w:hAnsi="Times New Roman"/>
          <w:sz w:val="28"/>
          <w:szCs w:val="28"/>
        </w:rPr>
        <w:t>отношений</w:t>
      </w:r>
      <w:r w:rsidR="00536260">
        <w:rPr>
          <w:rFonts w:ascii="Times New Roman" w:hAnsi="Times New Roman"/>
          <w:sz w:val="28"/>
          <w:szCs w:val="28"/>
        </w:rPr>
        <w:t>»…</w:t>
      </w:r>
      <w:proofErr w:type="gramEnd"/>
      <w:r w:rsidR="00536260">
        <w:rPr>
          <w:rFonts w:ascii="Times New Roman" w:hAnsi="Times New Roman"/>
          <w:sz w:val="28"/>
          <w:szCs w:val="28"/>
        </w:rPr>
        <w:t>………………………………………………………………………</w:t>
      </w:r>
      <w:r w:rsidR="00D12DE5">
        <w:rPr>
          <w:rFonts w:ascii="Times New Roman" w:hAnsi="Times New Roman"/>
          <w:sz w:val="28"/>
          <w:szCs w:val="28"/>
        </w:rPr>
        <w:t>71</w:t>
      </w:r>
    </w:p>
    <w:p w:rsidR="00536260" w:rsidRPr="002C144A" w:rsidRDefault="00304263" w:rsidP="00536260">
      <w:pPr>
        <w:pStyle w:val="a7"/>
        <w:keepNext/>
        <w:keepLines/>
        <w:spacing w:after="0" w:line="240" w:lineRule="auto"/>
        <w:ind w:left="0" w:firstLine="709"/>
        <w:jc w:val="both"/>
        <w:rPr>
          <w:rFonts w:ascii="Times New Roman" w:hAnsi="Times New Roman"/>
          <w:sz w:val="28"/>
          <w:szCs w:val="28"/>
        </w:rPr>
      </w:pPr>
      <w:r>
        <w:rPr>
          <w:rFonts w:ascii="Times New Roman" w:hAnsi="Times New Roman"/>
          <w:sz w:val="28"/>
          <w:szCs w:val="28"/>
        </w:rPr>
        <w:t>9</w:t>
      </w:r>
      <w:r w:rsidR="00536260">
        <w:rPr>
          <w:rFonts w:ascii="Times New Roman" w:hAnsi="Times New Roman"/>
          <w:sz w:val="28"/>
          <w:szCs w:val="28"/>
        </w:rPr>
        <w:t>.2.2.2</w:t>
      </w:r>
      <w:r w:rsidR="00536260" w:rsidRPr="002C144A">
        <w:rPr>
          <w:rFonts w:ascii="Times New Roman" w:hAnsi="Times New Roman"/>
          <w:sz w:val="28"/>
          <w:szCs w:val="28"/>
        </w:rPr>
        <w:t xml:space="preserve">. </w:t>
      </w:r>
      <w:r w:rsidR="00536260">
        <w:rPr>
          <w:rFonts w:ascii="Times New Roman" w:hAnsi="Times New Roman"/>
          <w:sz w:val="28"/>
          <w:szCs w:val="28"/>
        </w:rPr>
        <w:t>Приоритет «</w:t>
      </w:r>
      <w:r w:rsidR="00536260" w:rsidRPr="002C144A">
        <w:rPr>
          <w:rFonts w:ascii="Times New Roman" w:hAnsi="Times New Roman"/>
          <w:sz w:val="28"/>
          <w:szCs w:val="28"/>
        </w:rPr>
        <w:t>Достижение современного качества образования</w:t>
      </w:r>
      <w:r w:rsidR="00536260">
        <w:rPr>
          <w:rFonts w:ascii="Times New Roman" w:hAnsi="Times New Roman"/>
          <w:sz w:val="28"/>
          <w:szCs w:val="28"/>
        </w:rPr>
        <w:t xml:space="preserve">, воспитание, интеллектуальное и творческое развитие </w:t>
      </w:r>
      <w:proofErr w:type="gramStart"/>
      <w:r w:rsidR="00536260">
        <w:rPr>
          <w:rFonts w:ascii="Times New Roman" w:hAnsi="Times New Roman"/>
          <w:sz w:val="28"/>
          <w:szCs w:val="28"/>
        </w:rPr>
        <w:t>молодежи»…</w:t>
      </w:r>
      <w:proofErr w:type="gramEnd"/>
      <w:r w:rsidR="00536260">
        <w:rPr>
          <w:rFonts w:ascii="Times New Roman" w:hAnsi="Times New Roman"/>
          <w:sz w:val="28"/>
          <w:szCs w:val="28"/>
        </w:rPr>
        <w:t>………….</w:t>
      </w:r>
      <w:r w:rsidR="004641E1">
        <w:rPr>
          <w:rFonts w:ascii="Times New Roman" w:hAnsi="Times New Roman"/>
          <w:sz w:val="28"/>
          <w:szCs w:val="28"/>
        </w:rPr>
        <w:t>.</w:t>
      </w:r>
      <w:r w:rsidR="00536260">
        <w:rPr>
          <w:rFonts w:ascii="Times New Roman" w:hAnsi="Times New Roman"/>
          <w:sz w:val="28"/>
          <w:szCs w:val="28"/>
        </w:rPr>
        <w:t>.</w:t>
      </w:r>
      <w:r w:rsidR="00D12DE5">
        <w:rPr>
          <w:rFonts w:ascii="Times New Roman" w:hAnsi="Times New Roman"/>
          <w:sz w:val="28"/>
          <w:szCs w:val="28"/>
        </w:rPr>
        <w:t>72</w:t>
      </w:r>
    </w:p>
    <w:p w:rsidR="00536260" w:rsidRPr="002C144A" w:rsidRDefault="00304263" w:rsidP="00536260">
      <w:pPr>
        <w:pStyle w:val="a7"/>
        <w:keepNext/>
        <w:keepLines/>
        <w:spacing w:after="0" w:line="240" w:lineRule="auto"/>
        <w:ind w:left="0" w:firstLine="709"/>
        <w:jc w:val="both"/>
        <w:rPr>
          <w:rFonts w:ascii="Times New Roman" w:hAnsi="Times New Roman"/>
          <w:sz w:val="28"/>
          <w:szCs w:val="28"/>
        </w:rPr>
      </w:pPr>
      <w:r>
        <w:rPr>
          <w:rFonts w:ascii="Times New Roman" w:hAnsi="Times New Roman"/>
          <w:sz w:val="28"/>
          <w:szCs w:val="28"/>
        </w:rPr>
        <w:t>9</w:t>
      </w:r>
      <w:r w:rsidR="00536260">
        <w:rPr>
          <w:rFonts w:ascii="Times New Roman" w:hAnsi="Times New Roman"/>
          <w:sz w:val="28"/>
          <w:szCs w:val="28"/>
        </w:rPr>
        <w:t>.2.2.3</w:t>
      </w:r>
      <w:r w:rsidR="00536260" w:rsidRPr="002C144A">
        <w:rPr>
          <w:rFonts w:ascii="Times New Roman" w:hAnsi="Times New Roman"/>
          <w:sz w:val="28"/>
          <w:szCs w:val="28"/>
        </w:rPr>
        <w:t xml:space="preserve">. </w:t>
      </w:r>
      <w:r w:rsidR="00536260">
        <w:rPr>
          <w:rFonts w:ascii="Times New Roman" w:hAnsi="Times New Roman"/>
          <w:sz w:val="28"/>
          <w:szCs w:val="28"/>
        </w:rPr>
        <w:t>Приоритет «</w:t>
      </w:r>
      <w:r w:rsidR="00536260" w:rsidRPr="002C144A">
        <w:rPr>
          <w:rFonts w:ascii="Times New Roman" w:hAnsi="Times New Roman"/>
          <w:sz w:val="28"/>
          <w:szCs w:val="28"/>
        </w:rPr>
        <w:t xml:space="preserve">Развитие </w:t>
      </w:r>
      <w:proofErr w:type="gramStart"/>
      <w:r w:rsidR="00536260">
        <w:rPr>
          <w:rFonts w:ascii="Times New Roman" w:hAnsi="Times New Roman"/>
          <w:sz w:val="28"/>
          <w:szCs w:val="28"/>
        </w:rPr>
        <w:t>культуры»…</w:t>
      </w:r>
      <w:proofErr w:type="gramEnd"/>
      <w:r w:rsidR="00536260">
        <w:rPr>
          <w:rFonts w:ascii="Times New Roman" w:hAnsi="Times New Roman"/>
          <w:sz w:val="28"/>
          <w:szCs w:val="28"/>
        </w:rPr>
        <w:t>……………………………</w:t>
      </w:r>
      <w:r w:rsidR="007D7A37">
        <w:rPr>
          <w:rFonts w:ascii="Times New Roman" w:hAnsi="Times New Roman"/>
          <w:sz w:val="28"/>
          <w:szCs w:val="28"/>
        </w:rPr>
        <w:t>…..</w:t>
      </w:r>
      <w:r w:rsidR="004641E1">
        <w:rPr>
          <w:rFonts w:ascii="Times New Roman" w:hAnsi="Times New Roman"/>
          <w:sz w:val="28"/>
          <w:szCs w:val="28"/>
        </w:rPr>
        <w:t>.</w:t>
      </w:r>
      <w:r w:rsidR="007D7A37">
        <w:rPr>
          <w:rFonts w:ascii="Times New Roman" w:hAnsi="Times New Roman"/>
          <w:sz w:val="28"/>
          <w:szCs w:val="28"/>
        </w:rPr>
        <w:t>7</w:t>
      </w:r>
      <w:r w:rsidR="00D12DE5">
        <w:rPr>
          <w:rFonts w:ascii="Times New Roman" w:hAnsi="Times New Roman"/>
          <w:sz w:val="28"/>
          <w:szCs w:val="28"/>
        </w:rPr>
        <w:t>5</w:t>
      </w:r>
    </w:p>
    <w:p w:rsidR="00536260" w:rsidRPr="002C144A" w:rsidRDefault="00304263" w:rsidP="00536260">
      <w:pPr>
        <w:pStyle w:val="a7"/>
        <w:keepNext/>
        <w:keepLines/>
        <w:spacing w:after="0" w:line="240" w:lineRule="auto"/>
        <w:ind w:left="0" w:firstLine="709"/>
        <w:jc w:val="both"/>
        <w:rPr>
          <w:rFonts w:ascii="Times New Roman" w:hAnsi="Times New Roman"/>
          <w:sz w:val="28"/>
          <w:szCs w:val="28"/>
        </w:rPr>
      </w:pPr>
      <w:r>
        <w:rPr>
          <w:rFonts w:ascii="Times New Roman" w:hAnsi="Times New Roman"/>
          <w:sz w:val="28"/>
          <w:szCs w:val="28"/>
        </w:rPr>
        <w:t>9</w:t>
      </w:r>
      <w:r w:rsidR="00536260">
        <w:rPr>
          <w:rFonts w:ascii="Times New Roman" w:hAnsi="Times New Roman"/>
          <w:sz w:val="28"/>
          <w:szCs w:val="28"/>
        </w:rPr>
        <w:t>.2.2.4</w:t>
      </w:r>
      <w:r w:rsidR="00536260" w:rsidRPr="002C144A">
        <w:rPr>
          <w:rFonts w:ascii="Times New Roman" w:hAnsi="Times New Roman"/>
          <w:sz w:val="28"/>
          <w:szCs w:val="28"/>
        </w:rPr>
        <w:t xml:space="preserve">. </w:t>
      </w:r>
      <w:r w:rsidR="00536260">
        <w:rPr>
          <w:rFonts w:ascii="Times New Roman" w:hAnsi="Times New Roman"/>
          <w:sz w:val="28"/>
          <w:szCs w:val="28"/>
        </w:rPr>
        <w:t>Приоритет «</w:t>
      </w:r>
      <w:r w:rsidR="00536260" w:rsidRPr="002C144A">
        <w:rPr>
          <w:rFonts w:ascii="Times New Roman" w:hAnsi="Times New Roman"/>
          <w:sz w:val="28"/>
          <w:szCs w:val="28"/>
        </w:rPr>
        <w:t xml:space="preserve">Развитие </w:t>
      </w:r>
      <w:proofErr w:type="gramStart"/>
      <w:r w:rsidR="00536260" w:rsidRPr="002C144A">
        <w:rPr>
          <w:rFonts w:ascii="Times New Roman" w:hAnsi="Times New Roman"/>
          <w:sz w:val="28"/>
          <w:szCs w:val="28"/>
        </w:rPr>
        <w:t>здравоохранения</w:t>
      </w:r>
      <w:r w:rsidR="00536260">
        <w:rPr>
          <w:rFonts w:ascii="Times New Roman" w:hAnsi="Times New Roman"/>
          <w:sz w:val="28"/>
          <w:szCs w:val="28"/>
        </w:rPr>
        <w:t>»…</w:t>
      </w:r>
      <w:proofErr w:type="gramEnd"/>
      <w:r w:rsidR="00536260">
        <w:rPr>
          <w:rFonts w:ascii="Times New Roman" w:hAnsi="Times New Roman"/>
          <w:sz w:val="28"/>
          <w:szCs w:val="28"/>
        </w:rPr>
        <w:t>………………………</w:t>
      </w:r>
      <w:r w:rsidR="007D7A37">
        <w:rPr>
          <w:rFonts w:ascii="Times New Roman" w:hAnsi="Times New Roman"/>
          <w:sz w:val="28"/>
          <w:szCs w:val="28"/>
        </w:rPr>
        <w:t>..7</w:t>
      </w:r>
      <w:r w:rsidR="00D12DE5">
        <w:rPr>
          <w:rFonts w:ascii="Times New Roman" w:hAnsi="Times New Roman"/>
          <w:sz w:val="28"/>
          <w:szCs w:val="28"/>
        </w:rPr>
        <w:t>7</w:t>
      </w:r>
    </w:p>
    <w:p w:rsidR="00536260" w:rsidRDefault="00304263" w:rsidP="00536260">
      <w:pPr>
        <w:pStyle w:val="a7"/>
        <w:keepNext/>
        <w:keepLines/>
        <w:spacing w:after="0" w:line="240" w:lineRule="auto"/>
        <w:ind w:left="0" w:firstLine="709"/>
        <w:jc w:val="both"/>
        <w:rPr>
          <w:rFonts w:ascii="Times New Roman" w:hAnsi="Times New Roman"/>
          <w:sz w:val="28"/>
          <w:szCs w:val="28"/>
        </w:rPr>
      </w:pPr>
      <w:r>
        <w:rPr>
          <w:rFonts w:ascii="Times New Roman" w:hAnsi="Times New Roman"/>
          <w:sz w:val="28"/>
          <w:szCs w:val="28"/>
        </w:rPr>
        <w:t>9</w:t>
      </w:r>
      <w:r w:rsidR="00536260">
        <w:rPr>
          <w:rFonts w:ascii="Times New Roman" w:hAnsi="Times New Roman"/>
          <w:sz w:val="28"/>
          <w:szCs w:val="28"/>
        </w:rPr>
        <w:t xml:space="preserve">.2.2.5. Приоритет «Развитие физической культуры и </w:t>
      </w:r>
      <w:proofErr w:type="gramStart"/>
      <w:r w:rsidR="00536260">
        <w:rPr>
          <w:rFonts w:ascii="Times New Roman" w:hAnsi="Times New Roman"/>
          <w:sz w:val="28"/>
          <w:szCs w:val="28"/>
        </w:rPr>
        <w:t>спорта»…</w:t>
      </w:r>
      <w:proofErr w:type="gramEnd"/>
      <w:r w:rsidR="00536260">
        <w:rPr>
          <w:rFonts w:ascii="Times New Roman" w:hAnsi="Times New Roman"/>
          <w:sz w:val="28"/>
          <w:szCs w:val="28"/>
        </w:rPr>
        <w:t>……….</w:t>
      </w:r>
      <w:r w:rsidR="007D7A37">
        <w:rPr>
          <w:rFonts w:ascii="Times New Roman" w:hAnsi="Times New Roman"/>
          <w:sz w:val="28"/>
          <w:szCs w:val="28"/>
        </w:rPr>
        <w:t>..7</w:t>
      </w:r>
      <w:r w:rsidR="00D12DE5">
        <w:rPr>
          <w:rFonts w:ascii="Times New Roman" w:hAnsi="Times New Roman"/>
          <w:sz w:val="28"/>
          <w:szCs w:val="28"/>
        </w:rPr>
        <w:t>9</w:t>
      </w:r>
    </w:p>
    <w:p w:rsidR="00536260" w:rsidRDefault="00304263" w:rsidP="00536260">
      <w:pPr>
        <w:pStyle w:val="a7"/>
        <w:keepNext/>
        <w:keepLines/>
        <w:spacing w:after="0" w:line="240" w:lineRule="auto"/>
        <w:ind w:left="0" w:firstLine="709"/>
        <w:jc w:val="both"/>
        <w:rPr>
          <w:rFonts w:ascii="Times New Roman" w:hAnsi="Times New Roman"/>
          <w:sz w:val="28"/>
          <w:szCs w:val="28"/>
        </w:rPr>
      </w:pPr>
      <w:r>
        <w:rPr>
          <w:rFonts w:ascii="Times New Roman" w:hAnsi="Times New Roman"/>
          <w:sz w:val="28"/>
          <w:szCs w:val="28"/>
        </w:rPr>
        <w:t>9</w:t>
      </w:r>
      <w:r w:rsidR="00536260">
        <w:rPr>
          <w:rFonts w:ascii="Times New Roman" w:hAnsi="Times New Roman"/>
          <w:sz w:val="28"/>
          <w:szCs w:val="28"/>
        </w:rPr>
        <w:t xml:space="preserve">.2.2.6. Приоритет «Профилактика социального </w:t>
      </w:r>
      <w:proofErr w:type="gramStart"/>
      <w:r w:rsidR="00536260">
        <w:rPr>
          <w:rFonts w:ascii="Times New Roman" w:hAnsi="Times New Roman"/>
          <w:sz w:val="28"/>
          <w:szCs w:val="28"/>
        </w:rPr>
        <w:t>сиротства»…</w:t>
      </w:r>
      <w:proofErr w:type="gramEnd"/>
      <w:r w:rsidR="00536260">
        <w:rPr>
          <w:rFonts w:ascii="Times New Roman" w:hAnsi="Times New Roman"/>
          <w:sz w:val="28"/>
          <w:szCs w:val="28"/>
        </w:rPr>
        <w:t>…………</w:t>
      </w:r>
      <w:r w:rsidR="00D12DE5">
        <w:rPr>
          <w:rFonts w:ascii="Times New Roman" w:hAnsi="Times New Roman"/>
          <w:sz w:val="28"/>
          <w:szCs w:val="28"/>
        </w:rPr>
        <w:t>..80</w:t>
      </w:r>
    </w:p>
    <w:p w:rsidR="00536260" w:rsidRPr="00CF3DD0" w:rsidRDefault="00304263" w:rsidP="00536260">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9</w:t>
      </w:r>
      <w:r w:rsidR="00536260" w:rsidRPr="006E4933">
        <w:rPr>
          <w:rFonts w:ascii="Times New Roman" w:hAnsi="Times New Roman"/>
          <w:sz w:val="28"/>
          <w:szCs w:val="28"/>
        </w:rPr>
        <w:t>.2.2.</w:t>
      </w:r>
      <w:r w:rsidR="00DB78E2">
        <w:rPr>
          <w:rFonts w:ascii="Times New Roman" w:hAnsi="Times New Roman"/>
          <w:sz w:val="28"/>
          <w:szCs w:val="28"/>
        </w:rPr>
        <w:t>7</w:t>
      </w:r>
      <w:r w:rsidR="00536260" w:rsidRPr="006E4933">
        <w:rPr>
          <w:rFonts w:ascii="Times New Roman" w:hAnsi="Times New Roman"/>
          <w:sz w:val="28"/>
          <w:szCs w:val="28"/>
        </w:rPr>
        <w:t xml:space="preserve">. </w:t>
      </w:r>
      <w:r w:rsidR="006E4933" w:rsidRPr="006E4933">
        <w:rPr>
          <w:rFonts w:ascii="Times New Roman" w:hAnsi="Times New Roman"/>
          <w:sz w:val="28"/>
          <w:szCs w:val="28"/>
        </w:rPr>
        <w:t xml:space="preserve">Приоритет «Повышение доступности государственных и муниципальных </w:t>
      </w:r>
      <w:proofErr w:type="gramStart"/>
      <w:r w:rsidR="006E4933" w:rsidRPr="006E4933">
        <w:rPr>
          <w:rFonts w:ascii="Times New Roman" w:hAnsi="Times New Roman"/>
          <w:sz w:val="28"/>
          <w:szCs w:val="28"/>
        </w:rPr>
        <w:t>услуг»…</w:t>
      </w:r>
      <w:proofErr w:type="gramEnd"/>
      <w:r w:rsidR="006E4933" w:rsidRPr="006E4933">
        <w:rPr>
          <w:rFonts w:ascii="Times New Roman" w:hAnsi="Times New Roman"/>
          <w:sz w:val="28"/>
          <w:szCs w:val="28"/>
        </w:rPr>
        <w:t>………………………………………….</w:t>
      </w:r>
      <w:r w:rsidR="00536260" w:rsidRPr="006E4933">
        <w:rPr>
          <w:rFonts w:ascii="Times New Roman" w:hAnsi="Times New Roman"/>
          <w:sz w:val="28"/>
          <w:szCs w:val="28"/>
        </w:rPr>
        <w:t>………………</w:t>
      </w:r>
      <w:r w:rsidR="00D12DE5">
        <w:rPr>
          <w:rFonts w:ascii="Times New Roman" w:hAnsi="Times New Roman"/>
          <w:sz w:val="28"/>
          <w:szCs w:val="28"/>
        </w:rPr>
        <w:t>81</w:t>
      </w:r>
    </w:p>
    <w:p w:rsidR="00536260" w:rsidRDefault="00304263" w:rsidP="00536260">
      <w:pPr>
        <w:pStyle w:val="20"/>
        <w:keepNext/>
        <w:keepLines/>
        <w:widowControl/>
        <w:shd w:val="clear" w:color="auto" w:fill="auto"/>
        <w:spacing w:before="0" w:after="0" w:line="240" w:lineRule="auto"/>
        <w:ind w:firstLine="740"/>
        <w:jc w:val="both"/>
      </w:pPr>
      <w:r>
        <w:t>9</w:t>
      </w:r>
      <w:r w:rsidR="00536260">
        <w:t xml:space="preserve">.2.3 Приоритетное направление «Эффективное управление муниципальным </w:t>
      </w:r>
      <w:proofErr w:type="gramStart"/>
      <w:r w:rsidR="00536260">
        <w:t>образованием»…</w:t>
      </w:r>
      <w:proofErr w:type="gramEnd"/>
      <w:r w:rsidR="00536260">
        <w:t>……………………………………………….</w:t>
      </w:r>
      <w:r w:rsidR="00D12DE5">
        <w:t>..82</w:t>
      </w:r>
    </w:p>
    <w:p w:rsidR="00536260" w:rsidRPr="002C144A" w:rsidRDefault="00304263" w:rsidP="00536260">
      <w:pPr>
        <w:pStyle w:val="a7"/>
        <w:keepNext/>
        <w:keepLines/>
        <w:spacing w:after="0" w:line="240" w:lineRule="auto"/>
        <w:ind w:left="0" w:firstLine="709"/>
        <w:jc w:val="both"/>
        <w:rPr>
          <w:rFonts w:ascii="Times New Roman" w:hAnsi="Times New Roman"/>
          <w:sz w:val="28"/>
          <w:szCs w:val="28"/>
        </w:rPr>
      </w:pPr>
      <w:bookmarkStart w:id="6" w:name="_Hlk52546252"/>
      <w:r>
        <w:rPr>
          <w:rFonts w:ascii="Times New Roman" w:hAnsi="Times New Roman"/>
          <w:sz w:val="28"/>
          <w:szCs w:val="28"/>
        </w:rPr>
        <w:t>9</w:t>
      </w:r>
      <w:r w:rsidR="00536260">
        <w:rPr>
          <w:rFonts w:ascii="Times New Roman" w:hAnsi="Times New Roman"/>
          <w:sz w:val="28"/>
          <w:szCs w:val="28"/>
        </w:rPr>
        <w:t>.2.3.</w:t>
      </w:r>
      <w:bookmarkEnd w:id="6"/>
      <w:r w:rsidR="00536260" w:rsidRPr="002C144A">
        <w:rPr>
          <w:rFonts w:ascii="Times New Roman" w:hAnsi="Times New Roman"/>
          <w:sz w:val="28"/>
          <w:szCs w:val="28"/>
        </w:rPr>
        <w:t xml:space="preserve">1. </w:t>
      </w:r>
      <w:r w:rsidR="006E4933">
        <w:rPr>
          <w:rFonts w:ascii="Times New Roman" w:hAnsi="Times New Roman"/>
          <w:sz w:val="28"/>
          <w:szCs w:val="28"/>
        </w:rPr>
        <w:t>Приоритет «</w:t>
      </w:r>
      <w:r w:rsidR="00536260" w:rsidRPr="002C144A">
        <w:rPr>
          <w:rFonts w:ascii="Times New Roman" w:hAnsi="Times New Roman"/>
          <w:sz w:val="28"/>
          <w:szCs w:val="28"/>
        </w:rPr>
        <w:t xml:space="preserve">Управление бюджетом и муниципальной </w:t>
      </w:r>
      <w:proofErr w:type="gramStart"/>
      <w:r w:rsidR="00536260" w:rsidRPr="002C144A">
        <w:rPr>
          <w:rFonts w:ascii="Times New Roman" w:hAnsi="Times New Roman"/>
          <w:sz w:val="28"/>
          <w:szCs w:val="28"/>
        </w:rPr>
        <w:t>собственностью</w:t>
      </w:r>
      <w:r w:rsidR="006E4933">
        <w:rPr>
          <w:rFonts w:ascii="Times New Roman" w:hAnsi="Times New Roman"/>
          <w:sz w:val="28"/>
          <w:szCs w:val="28"/>
        </w:rPr>
        <w:t>»</w:t>
      </w:r>
      <w:r w:rsidR="00536260">
        <w:rPr>
          <w:rFonts w:ascii="Times New Roman" w:hAnsi="Times New Roman"/>
          <w:sz w:val="28"/>
          <w:szCs w:val="28"/>
        </w:rPr>
        <w:t>…</w:t>
      </w:r>
      <w:proofErr w:type="gramEnd"/>
      <w:r w:rsidR="00536260">
        <w:rPr>
          <w:rFonts w:ascii="Times New Roman" w:hAnsi="Times New Roman"/>
          <w:sz w:val="28"/>
          <w:szCs w:val="28"/>
        </w:rPr>
        <w:t>...</w:t>
      </w:r>
      <w:r w:rsidR="007D7A37">
        <w:rPr>
          <w:rFonts w:ascii="Times New Roman" w:hAnsi="Times New Roman"/>
          <w:sz w:val="28"/>
          <w:szCs w:val="28"/>
        </w:rPr>
        <w:t>...................................................................</w:t>
      </w:r>
      <w:r w:rsidR="00D12DE5">
        <w:rPr>
          <w:rFonts w:ascii="Times New Roman" w:hAnsi="Times New Roman"/>
          <w:sz w:val="28"/>
          <w:szCs w:val="28"/>
        </w:rPr>
        <w:t>..............................82</w:t>
      </w:r>
    </w:p>
    <w:p w:rsidR="00536260" w:rsidRPr="002C144A" w:rsidRDefault="00304263" w:rsidP="00536260">
      <w:pPr>
        <w:pStyle w:val="a7"/>
        <w:keepNext/>
        <w:keepLines/>
        <w:spacing w:after="0" w:line="240" w:lineRule="auto"/>
        <w:ind w:left="0" w:firstLine="709"/>
        <w:jc w:val="both"/>
        <w:rPr>
          <w:rFonts w:ascii="Times New Roman" w:hAnsi="Times New Roman"/>
          <w:sz w:val="28"/>
          <w:szCs w:val="28"/>
        </w:rPr>
      </w:pPr>
      <w:r>
        <w:rPr>
          <w:rFonts w:ascii="Times New Roman" w:hAnsi="Times New Roman"/>
          <w:sz w:val="28"/>
          <w:szCs w:val="28"/>
        </w:rPr>
        <w:t>9</w:t>
      </w:r>
      <w:r w:rsidR="00536260">
        <w:rPr>
          <w:rFonts w:ascii="Times New Roman" w:hAnsi="Times New Roman"/>
          <w:sz w:val="28"/>
          <w:szCs w:val="28"/>
        </w:rPr>
        <w:t>.2.3.</w:t>
      </w:r>
      <w:r w:rsidR="00536260" w:rsidRPr="002C144A">
        <w:rPr>
          <w:rFonts w:ascii="Times New Roman" w:hAnsi="Times New Roman"/>
          <w:sz w:val="28"/>
          <w:szCs w:val="28"/>
        </w:rPr>
        <w:t xml:space="preserve">2. </w:t>
      </w:r>
      <w:r w:rsidR="006E4933">
        <w:rPr>
          <w:rFonts w:ascii="Times New Roman" w:hAnsi="Times New Roman"/>
          <w:sz w:val="28"/>
          <w:szCs w:val="28"/>
        </w:rPr>
        <w:t>Приоритет «</w:t>
      </w:r>
      <w:r w:rsidR="00536260" w:rsidRPr="002C144A">
        <w:rPr>
          <w:rFonts w:ascii="Times New Roman" w:hAnsi="Times New Roman"/>
          <w:sz w:val="28"/>
          <w:szCs w:val="28"/>
        </w:rPr>
        <w:t xml:space="preserve">Повышение квалификации муниципальных кадров, формирование кадрового </w:t>
      </w:r>
      <w:proofErr w:type="gramStart"/>
      <w:r w:rsidR="00536260" w:rsidRPr="002C144A">
        <w:rPr>
          <w:rFonts w:ascii="Times New Roman" w:hAnsi="Times New Roman"/>
          <w:sz w:val="28"/>
          <w:szCs w:val="28"/>
        </w:rPr>
        <w:t>резерва</w:t>
      </w:r>
      <w:r w:rsidR="006E4933">
        <w:rPr>
          <w:rFonts w:ascii="Times New Roman" w:hAnsi="Times New Roman"/>
          <w:sz w:val="28"/>
          <w:szCs w:val="28"/>
        </w:rPr>
        <w:t>»</w:t>
      </w:r>
      <w:r w:rsidR="00536260">
        <w:rPr>
          <w:rFonts w:ascii="Times New Roman" w:hAnsi="Times New Roman"/>
          <w:sz w:val="28"/>
          <w:szCs w:val="28"/>
        </w:rPr>
        <w:t>…</w:t>
      </w:r>
      <w:proofErr w:type="gramEnd"/>
      <w:r w:rsidR="00536260">
        <w:rPr>
          <w:rFonts w:ascii="Times New Roman" w:hAnsi="Times New Roman"/>
          <w:sz w:val="28"/>
          <w:szCs w:val="28"/>
        </w:rPr>
        <w:t>…………………………………………….</w:t>
      </w:r>
      <w:r w:rsidR="004641E1">
        <w:rPr>
          <w:rFonts w:ascii="Times New Roman" w:hAnsi="Times New Roman"/>
          <w:sz w:val="28"/>
          <w:szCs w:val="28"/>
        </w:rPr>
        <w:t>..</w:t>
      </w:r>
      <w:r w:rsidR="007D7A37">
        <w:rPr>
          <w:rFonts w:ascii="Times New Roman" w:hAnsi="Times New Roman"/>
          <w:sz w:val="28"/>
          <w:szCs w:val="28"/>
        </w:rPr>
        <w:t>8</w:t>
      </w:r>
      <w:r w:rsidR="00D12DE5">
        <w:rPr>
          <w:rFonts w:ascii="Times New Roman" w:hAnsi="Times New Roman"/>
          <w:sz w:val="28"/>
          <w:szCs w:val="28"/>
        </w:rPr>
        <w:t>3</w:t>
      </w:r>
    </w:p>
    <w:p w:rsidR="00536260" w:rsidRPr="002C144A" w:rsidRDefault="00304263" w:rsidP="00536260">
      <w:pPr>
        <w:pStyle w:val="a7"/>
        <w:keepNext/>
        <w:keepLines/>
        <w:spacing w:after="0" w:line="240" w:lineRule="auto"/>
        <w:ind w:left="0" w:firstLine="709"/>
        <w:jc w:val="both"/>
        <w:rPr>
          <w:rFonts w:ascii="Times New Roman" w:hAnsi="Times New Roman"/>
          <w:sz w:val="28"/>
          <w:szCs w:val="28"/>
        </w:rPr>
      </w:pPr>
      <w:r>
        <w:rPr>
          <w:rFonts w:ascii="Times New Roman" w:hAnsi="Times New Roman"/>
          <w:sz w:val="28"/>
          <w:szCs w:val="28"/>
        </w:rPr>
        <w:t>9</w:t>
      </w:r>
      <w:r w:rsidR="00536260">
        <w:rPr>
          <w:rFonts w:ascii="Times New Roman" w:hAnsi="Times New Roman"/>
          <w:sz w:val="28"/>
          <w:szCs w:val="28"/>
        </w:rPr>
        <w:t>.2.3.</w:t>
      </w:r>
      <w:r w:rsidR="00536260" w:rsidRPr="002C144A">
        <w:rPr>
          <w:rFonts w:ascii="Times New Roman" w:hAnsi="Times New Roman"/>
          <w:sz w:val="28"/>
          <w:szCs w:val="28"/>
        </w:rPr>
        <w:t xml:space="preserve">3. </w:t>
      </w:r>
      <w:r w:rsidR="006E4933">
        <w:rPr>
          <w:rFonts w:ascii="Times New Roman" w:hAnsi="Times New Roman"/>
          <w:sz w:val="28"/>
          <w:szCs w:val="28"/>
        </w:rPr>
        <w:t>Приоритет «</w:t>
      </w:r>
      <w:r w:rsidR="00536260" w:rsidRPr="002C144A">
        <w:rPr>
          <w:rFonts w:ascii="Times New Roman" w:hAnsi="Times New Roman"/>
          <w:sz w:val="28"/>
          <w:szCs w:val="28"/>
        </w:rPr>
        <w:t xml:space="preserve">Проектное </w:t>
      </w:r>
      <w:proofErr w:type="gramStart"/>
      <w:r w:rsidR="00536260" w:rsidRPr="002C144A">
        <w:rPr>
          <w:rFonts w:ascii="Times New Roman" w:hAnsi="Times New Roman"/>
          <w:sz w:val="28"/>
          <w:szCs w:val="28"/>
        </w:rPr>
        <w:t>управление</w:t>
      </w:r>
      <w:r w:rsidR="006E4933">
        <w:rPr>
          <w:rFonts w:ascii="Times New Roman" w:hAnsi="Times New Roman"/>
          <w:sz w:val="28"/>
          <w:szCs w:val="28"/>
        </w:rPr>
        <w:t>»…</w:t>
      </w:r>
      <w:proofErr w:type="gramEnd"/>
      <w:r w:rsidR="006E4933">
        <w:rPr>
          <w:rFonts w:ascii="Times New Roman" w:hAnsi="Times New Roman"/>
          <w:sz w:val="28"/>
          <w:szCs w:val="28"/>
        </w:rPr>
        <w:t>……</w:t>
      </w:r>
      <w:r w:rsidR="00536260">
        <w:rPr>
          <w:rFonts w:ascii="Times New Roman" w:hAnsi="Times New Roman"/>
          <w:sz w:val="28"/>
          <w:szCs w:val="28"/>
        </w:rPr>
        <w:t>…………...</w:t>
      </w:r>
      <w:r w:rsidR="007D7A37">
        <w:rPr>
          <w:rFonts w:ascii="Times New Roman" w:hAnsi="Times New Roman"/>
          <w:sz w:val="28"/>
          <w:szCs w:val="28"/>
        </w:rPr>
        <w:t>................</w:t>
      </w:r>
      <w:r w:rsidR="004641E1">
        <w:rPr>
          <w:rFonts w:ascii="Times New Roman" w:hAnsi="Times New Roman"/>
          <w:sz w:val="28"/>
          <w:szCs w:val="28"/>
        </w:rPr>
        <w:t>.</w:t>
      </w:r>
      <w:r w:rsidR="007D7A37">
        <w:rPr>
          <w:rFonts w:ascii="Times New Roman" w:hAnsi="Times New Roman"/>
          <w:sz w:val="28"/>
          <w:szCs w:val="28"/>
        </w:rPr>
        <w:t>8</w:t>
      </w:r>
      <w:r w:rsidR="00D12DE5">
        <w:rPr>
          <w:rFonts w:ascii="Times New Roman" w:hAnsi="Times New Roman"/>
          <w:sz w:val="28"/>
          <w:szCs w:val="28"/>
        </w:rPr>
        <w:t>4</w:t>
      </w:r>
    </w:p>
    <w:p w:rsidR="00536260" w:rsidRPr="002C144A" w:rsidRDefault="00304263" w:rsidP="00536260">
      <w:pPr>
        <w:pStyle w:val="a7"/>
        <w:keepNext/>
        <w:keepLines/>
        <w:spacing w:after="0" w:line="240" w:lineRule="auto"/>
        <w:ind w:left="0" w:firstLine="709"/>
        <w:jc w:val="both"/>
        <w:rPr>
          <w:rFonts w:ascii="Times New Roman" w:hAnsi="Times New Roman"/>
          <w:sz w:val="28"/>
          <w:szCs w:val="28"/>
        </w:rPr>
      </w:pPr>
      <w:r>
        <w:rPr>
          <w:rFonts w:ascii="Times New Roman" w:hAnsi="Times New Roman"/>
          <w:sz w:val="28"/>
          <w:szCs w:val="28"/>
        </w:rPr>
        <w:t>9</w:t>
      </w:r>
      <w:r w:rsidR="00536260">
        <w:rPr>
          <w:rFonts w:ascii="Times New Roman" w:hAnsi="Times New Roman"/>
          <w:sz w:val="28"/>
          <w:szCs w:val="28"/>
        </w:rPr>
        <w:t>.2.3.</w:t>
      </w:r>
      <w:r w:rsidR="00536260" w:rsidRPr="002C144A">
        <w:rPr>
          <w:rFonts w:ascii="Times New Roman" w:hAnsi="Times New Roman"/>
          <w:sz w:val="28"/>
          <w:szCs w:val="28"/>
        </w:rPr>
        <w:t xml:space="preserve">4. </w:t>
      </w:r>
      <w:r w:rsidR="006E4933">
        <w:rPr>
          <w:rFonts w:ascii="Times New Roman" w:hAnsi="Times New Roman"/>
          <w:sz w:val="28"/>
          <w:szCs w:val="28"/>
        </w:rPr>
        <w:t>Приоритет «</w:t>
      </w:r>
      <w:r w:rsidR="00536260">
        <w:rPr>
          <w:rFonts w:ascii="Times New Roman" w:hAnsi="Times New Roman"/>
          <w:sz w:val="28"/>
          <w:szCs w:val="28"/>
        </w:rPr>
        <w:t xml:space="preserve">Развитие системы стратегического </w:t>
      </w:r>
      <w:proofErr w:type="gramStart"/>
      <w:r w:rsidR="00536260">
        <w:rPr>
          <w:rFonts w:ascii="Times New Roman" w:hAnsi="Times New Roman"/>
          <w:sz w:val="28"/>
          <w:szCs w:val="28"/>
        </w:rPr>
        <w:t>управления</w:t>
      </w:r>
      <w:r w:rsidR="006E4933">
        <w:rPr>
          <w:rFonts w:ascii="Times New Roman" w:hAnsi="Times New Roman"/>
          <w:sz w:val="28"/>
          <w:szCs w:val="28"/>
        </w:rPr>
        <w:t>»</w:t>
      </w:r>
      <w:r w:rsidR="00536260">
        <w:rPr>
          <w:rFonts w:ascii="Times New Roman" w:hAnsi="Times New Roman"/>
          <w:sz w:val="28"/>
          <w:szCs w:val="28"/>
        </w:rPr>
        <w:t>…</w:t>
      </w:r>
      <w:proofErr w:type="gramEnd"/>
      <w:r w:rsidR="004641E1">
        <w:rPr>
          <w:rFonts w:ascii="Times New Roman" w:hAnsi="Times New Roman"/>
          <w:sz w:val="28"/>
          <w:szCs w:val="28"/>
        </w:rPr>
        <w:t>…</w:t>
      </w:r>
      <w:r w:rsidR="00D12DE5">
        <w:rPr>
          <w:rFonts w:ascii="Times New Roman" w:hAnsi="Times New Roman"/>
          <w:sz w:val="28"/>
          <w:szCs w:val="28"/>
        </w:rPr>
        <w:t>85</w:t>
      </w:r>
    </w:p>
    <w:p w:rsidR="00536260" w:rsidRDefault="00304263" w:rsidP="00536260">
      <w:pPr>
        <w:pStyle w:val="a7"/>
        <w:keepNext/>
        <w:keepLines/>
        <w:spacing w:after="0" w:line="240" w:lineRule="auto"/>
        <w:ind w:left="0" w:firstLine="709"/>
        <w:jc w:val="both"/>
        <w:rPr>
          <w:rFonts w:ascii="Times New Roman" w:hAnsi="Times New Roman"/>
          <w:sz w:val="28"/>
          <w:szCs w:val="28"/>
        </w:rPr>
      </w:pPr>
      <w:r>
        <w:rPr>
          <w:rFonts w:ascii="Times New Roman" w:hAnsi="Times New Roman"/>
          <w:sz w:val="28"/>
          <w:szCs w:val="28"/>
        </w:rPr>
        <w:t>9</w:t>
      </w:r>
      <w:r w:rsidR="00536260">
        <w:rPr>
          <w:rFonts w:ascii="Times New Roman" w:hAnsi="Times New Roman"/>
          <w:sz w:val="28"/>
          <w:szCs w:val="28"/>
        </w:rPr>
        <w:t>.2.3.</w:t>
      </w:r>
      <w:r w:rsidR="00536260" w:rsidRPr="002C144A">
        <w:rPr>
          <w:rFonts w:ascii="Times New Roman" w:hAnsi="Times New Roman"/>
          <w:sz w:val="28"/>
          <w:szCs w:val="28"/>
        </w:rPr>
        <w:t xml:space="preserve">5 </w:t>
      </w:r>
      <w:r w:rsidR="006E4933">
        <w:rPr>
          <w:rFonts w:ascii="Times New Roman" w:hAnsi="Times New Roman"/>
          <w:sz w:val="28"/>
          <w:szCs w:val="28"/>
        </w:rPr>
        <w:t>Приоритет «</w:t>
      </w:r>
      <w:r w:rsidR="00536260" w:rsidRPr="002C144A">
        <w:rPr>
          <w:rFonts w:ascii="Times New Roman" w:hAnsi="Times New Roman"/>
          <w:sz w:val="28"/>
          <w:szCs w:val="28"/>
        </w:rPr>
        <w:t xml:space="preserve">Межмуниципальное и межрегиональное </w:t>
      </w:r>
      <w:proofErr w:type="gramStart"/>
      <w:r w:rsidR="00536260" w:rsidRPr="002C144A">
        <w:rPr>
          <w:rFonts w:ascii="Times New Roman" w:hAnsi="Times New Roman"/>
          <w:sz w:val="28"/>
          <w:szCs w:val="28"/>
        </w:rPr>
        <w:t>сотрудничество</w:t>
      </w:r>
      <w:r w:rsidR="006E4933">
        <w:rPr>
          <w:rFonts w:ascii="Times New Roman" w:hAnsi="Times New Roman"/>
          <w:sz w:val="28"/>
          <w:szCs w:val="28"/>
        </w:rPr>
        <w:t>»</w:t>
      </w:r>
      <w:r w:rsidR="00536260">
        <w:rPr>
          <w:rFonts w:ascii="Times New Roman" w:hAnsi="Times New Roman"/>
          <w:sz w:val="28"/>
          <w:szCs w:val="28"/>
        </w:rPr>
        <w:t>…</w:t>
      </w:r>
      <w:proofErr w:type="gramEnd"/>
      <w:r w:rsidR="00536260">
        <w:rPr>
          <w:rFonts w:ascii="Times New Roman" w:hAnsi="Times New Roman"/>
          <w:sz w:val="28"/>
          <w:szCs w:val="28"/>
        </w:rPr>
        <w:t>…</w:t>
      </w:r>
      <w:r w:rsidR="007D7A37">
        <w:rPr>
          <w:rFonts w:ascii="Times New Roman" w:hAnsi="Times New Roman"/>
          <w:sz w:val="28"/>
          <w:szCs w:val="28"/>
        </w:rPr>
        <w:t>………………………………………………………………8</w:t>
      </w:r>
      <w:r w:rsidR="00D12DE5">
        <w:rPr>
          <w:rFonts w:ascii="Times New Roman" w:hAnsi="Times New Roman"/>
          <w:sz w:val="28"/>
          <w:szCs w:val="28"/>
        </w:rPr>
        <w:t>6</w:t>
      </w:r>
    </w:p>
    <w:p w:rsidR="00221EEB" w:rsidRDefault="00304263" w:rsidP="00221EEB">
      <w:pPr>
        <w:pStyle w:val="20"/>
        <w:keepNext/>
        <w:keepLines/>
        <w:widowControl/>
        <w:shd w:val="clear" w:color="auto" w:fill="auto"/>
        <w:spacing w:before="0" w:after="0" w:line="240" w:lineRule="auto"/>
        <w:ind w:firstLine="740"/>
        <w:jc w:val="both"/>
      </w:pPr>
      <w:r>
        <w:t>9</w:t>
      </w:r>
      <w:r w:rsidR="00221EEB">
        <w:t xml:space="preserve">.2.3.6. Приоритет «Пространственное </w:t>
      </w:r>
      <w:proofErr w:type="gramStart"/>
      <w:r w:rsidR="00221EEB">
        <w:t>развитие»…</w:t>
      </w:r>
      <w:proofErr w:type="gramEnd"/>
      <w:r w:rsidR="00221EEB">
        <w:t>……………</w:t>
      </w:r>
      <w:r w:rsidR="004641E1">
        <w:t>………...</w:t>
      </w:r>
      <w:r w:rsidR="00D12DE5">
        <w:t>87</w:t>
      </w:r>
    </w:p>
    <w:p w:rsidR="00536260" w:rsidRDefault="00304263" w:rsidP="00536260">
      <w:pPr>
        <w:pStyle w:val="20"/>
        <w:keepNext/>
        <w:keepLines/>
        <w:widowControl/>
        <w:shd w:val="clear" w:color="auto" w:fill="auto"/>
        <w:spacing w:before="0" w:after="0" w:line="240" w:lineRule="auto"/>
        <w:ind w:firstLine="740"/>
        <w:jc w:val="both"/>
      </w:pPr>
      <w:r>
        <w:t>9</w:t>
      </w:r>
      <w:r w:rsidR="00536260">
        <w:t xml:space="preserve">.2.4. Приоритетное направление «Условия для инвестиций и развития </w:t>
      </w:r>
      <w:proofErr w:type="gramStart"/>
      <w:r w:rsidR="00536260">
        <w:t>предпринимательства»</w:t>
      </w:r>
      <w:r w:rsidR="00EC4508">
        <w:t>…</w:t>
      </w:r>
      <w:proofErr w:type="gramEnd"/>
      <w:r w:rsidR="00EC4508">
        <w:t>…………………………………………………………</w:t>
      </w:r>
      <w:r w:rsidR="00AF5CE8">
        <w:t>.</w:t>
      </w:r>
      <w:r w:rsidR="004641E1">
        <w:t>.</w:t>
      </w:r>
      <w:r w:rsidR="00EC4508">
        <w:t>8</w:t>
      </w:r>
      <w:r w:rsidR="00D12DE5">
        <w:t>9</w:t>
      </w:r>
    </w:p>
    <w:p w:rsidR="00536260" w:rsidRDefault="00304263" w:rsidP="00536260">
      <w:pPr>
        <w:pStyle w:val="20"/>
        <w:keepNext/>
        <w:keepLines/>
        <w:widowControl/>
        <w:shd w:val="clear" w:color="auto" w:fill="auto"/>
        <w:spacing w:before="0" w:after="0" w:line="240" w:lineRule="auto"/>
        <w:ind w:firstLine="740"/>
        <w:jc w:val="both"/>
      </w:pPr>
      <w:r>
        <w:t>9</w:t>
      </w:r>
      <w:r w:rsidR="00536260" w:rsidRPr="006E4933">
        <w:t xml:space="preserve">.2.4.1. </w:t>
      </w:r>
      <w:r w:rsidR="006E4933">
        <w:t>Приоритет «</w:t>
      </w:r>
      <w:r w:rsidR="00536260" w:rsidRPr="006E4933">
        <w:t xml:space="preserve">Повышение инвестиционной </w:t>
      </w:r>
      <w:proofErr w:type="gramStart"/>
      <w:r w:rsidR="00536260" w:rsidRPr="006E4933">
        <w:t>привлекательности</w:t>
      </w:r>
      <w:r w:rsidR="006E4933">
        <w:t>»</w:t>
      </w:r>
      <w:r w:rsidR="004641E1">
        <w:t>…</w:t>
      </w:r>
      <w:proofErr w:type="gramEnd"/>
      <w:r w:rsidR="00EC4508">
        <w:t>8</w:t>
      </w:r>
      <w:r w:rsidR="00D12DE5">
        <w:t>9</w:t>
      </w:r>
    </w:p>
    <w:p w:rsidR="00536260" w:rsidRDefault="00304263" w:rsidP="00536260">
      <w:pPr>
        <w:pStyle w:val="20"/>
        <w:keepNext/>
        <w:keepLines/>
        <w:widowControl/>
        <w:shd w:val="clear" w:color="auto" w:fill="auto"/>
        <w:spacing w:before="0" w:after="0" w:line="240" w:lineRule="auto"/>
        <w:ind w:firstLine="740"/>
        <w:jc w:val="both"/>
      </w:pPr>
      <w:r>
        <w:t>9</w:t>
      </w:r>
      <w:r w:rsidR="00536260">
        <w:t xml:space="preserve">.2.4.2. </w:t>
      </w:r>
      <w:r w:rsidR="006E4933">
        <w:t>Приоритет «</w:t>
      </w:r>
      <w:r w:rsidR="00536260">
        <w:t xml:space="preserve">Содействие развитию малого и среднего </w:t>
      </w:r>
      <w:proofErr w:type="gramStart"/>
      <w:r w:rsidR="00536260">
        <w:t>предпринимательства</w:t>
      </w:r>
      <w:r w:rsidR="006E4933">
        <w:t>»…</w:t>
      </w:r>
      <w:proofErr w:type="gramEnd"/>
      <w:r w:rsidR="006E4933">
        <w:t>…………………………………………………………</w:t>
      </w:r>
      <w:r w:rsidR="004641E1">
        <w:t>..</w:t>
      </w:r>
      <w:r w:rsidR="00D12DE5">
        <w:t>91</w:t>
      </w:r>
    </w:p>
    <w:p w:rsidR="00DB78E2" w:rsidRDefault="00DB78E2" w:rsidP="00536260">
      <w:pPr>
        <w:pStyle w:val="20"/>
        <w:keepNext/>
        <w:keepLines/>
        <w:widowControl/>
        <w:shd w:val="clear" w:color="auto" w:fill="auto"/>
        <w:spacing w:before="0" w:after="0" w:line="240" w:lineRule="auto"/>
        <w:ind w:firstLine="740"/>
        <w:jc w:val="both"/>
      </w:pPr>
      <w:r>
        <w:t xml:space="preserve">9.2.5. Приоритетное направление «Рациональное природопользование и обеспечение экологической </w:t>
      </w:r>
      <w:proofErr w:type="gramStart"/>
      <w:r>
        <w:t>безопасности»…</w:t>
      </w:r>
      <w:proofErr w:type="gramEnd"/>
      <w:r>
        <w:t>……………………………………</w:t>
      </w:r>
      <w:r w:rsidR="00D12DE5">
        <w:t>92</w:t>
      </w:r>
    </w:p>
    <w:p w:rsidR="00DB78E2" w:rsidRDefault="00DB78E2" w:rsidP="00536260">
      <w:pPr>
        <w:pStyle w:val="20"/>
        <w:keepNext/>
        <w:keepLines/>
        <w:widowControl/>
        <w:shd w:val="clear" w:color="auto" w:fill="auto"/>
        <w:spacing w:before="0" w:after="0" w:line="240" w:lineRule="auto"/>
        <w:ind w:firstLine="740"/>
        <w:jc w:val="both"/>
      </w:pPr>
      <w:r>
        <w:t>9.2.5.1. Приоритет «</w:t>
      </w:r>
      <w:r w:rsidRPr="001040D7">
        <w:t>Природопользование и охрана окружающей среды</w:t>
      </w:r>
      <w:r>
        <w:t>».</w:t>
      </w:r>
      <w:r w:rsidR="00D12DE5">
        <w:t>92</w:t>
      </w:r>
    </w:p>
    <w:p w:rsidR="00DB78E2" w:rsidRDefault="00DB78E2" w:rsidP="00536260">
      <w:pPr>
        <w:pStyle w:val="20"/>
        <w:keepNext/>
        <w:keepLines/>
        <w:widowControl/>
        <w:shd w:val="clear" w:color="auto" w:fill="auto"/>
        <w:spacing w:before="0" w:after="0" w:line="240" w:lineRule="auto"/>
        <w:ind w:firstLine="740"/>
        <w:jc w:val="both"/>
      </w:pPr>
      <w:r>
        <w:t>9.2.5.2. Приоритет «</w:t>
      </w:r>
      <w:r w:rsidRPr="001040D7">
        <w:t xml:space="preserve">Защита населения и территории от чрезвычайных ситуаций природного и техногенного </w:t>
      </w:r>
      <w:proofErr w:type="gramStart"/>
      <w:r w:rsidRPr="001040D7">
        <w:t>характера</w:t>
      </w:r>
      <w:r>
        <w:t>»</w:t>
      </w:r>
      <w:r w:rsidRPr="001040D7">
        <w:t>…</w:t>
      </w:r>
      <w:proofErr w:type="gramEnd"/>
      <w:r w:rsidRPr="001040D7">
        <w:t>…………………</w:t>
      </w:r>
      <w:r>
        <w:t>…………..</w:t>
      </w:r>
      <w:r w:rsidR="00D12DE5">
        <w:t>94</w:t>
      </w:r>
    </w:p>
    <w:p w:rsidR="00536260" w:rsidRDefault="00304263" w:rsidP="00536260">
      <w:pPr>
        <w:pStyle w:val="20"/>
        <w:keepNext/>
        <w:keepLines/>
        <w:widowControl/>
        <w:shd w:val="clear" w:color="auto" w:fill="auto"/>
        <w:spacing w:before="0" w:after="0" w:line="240" w:lineRule="auto"/>
        <w:ind w:firstLine="740"/>
        <w:jc w:val="both"/>
      </w:pPr>
      <w:r>
        <w:t>9</w:t>
      </w:r>
      <w:r w:rsidR="00536260">
        <w:t>.</w:t>
      </w:r>
      <w:r w:rsidR="00DB78E2">
        <w:t>3</w:t>
      </w:r>
      <w:r w:rsidR="00536260">
        <w:t xml:space="preserve">. Сценарные условия социально-экономического развития муниципального образования </w:t>
      </w:r>
      <w:proofErr w:type="spellStart"/>
      <w:r w:rsidR="00536260">
        <w:t>Абинский</w:t>
      </w:r>
      <w:proofErr w:type="spellEnd"/>
      <w:r w:rsidR="00536260">
        <w:t xml:space="preserve"> район……………………………</w:t>
      </w:r>
      <w:proofErr w:type="gramStart"/>
      <w:r w:rsidR="00536260">
        <w:t>…….</w:t>
      </w:r>
      <w:proofErr w:type="gramEnd"/>
      <w:r w:rsidR="00536260">
        <w:t>.</w:t>
      </w:r>
      <w:r w:rsidR="00EC4508">
        <w:t>9</w:t>
      </w:r>
      <w:r w:rsidR="00D12DE5">
        <w:t>5</w:t>
      </w:r>
    </w:p>
    <w:p w:rsidR="00536260" w:rsidRDefault="00536260" w:rsidP="00536260">
      <w:pPr>
        <w:pStyle w:val="20"/>
        <w:keepNext/>
        <w:keepLines/>
        <w:widowControl/>
        <w:shd w:val="clear" w:color="auto" w:fill="auto"/>
        <w:spacing w:before="0" w:after="0" w:line="240" w:lineRule="auto"/>
        <w:ind w:firstLine="740"/>
        <w:jc w:val="both"/>
      </w:pPr>
      <w:r>
        <w:lastRenderedPageBreak/>
        <w:t xml:space="preserve">Раздел </w:t>
      </w:r>
      <w:r w:rsidR="00304263">
        <w:t>1</w:t>
      </w:r>
      <w:r w:rsidR="003009C6">
        <w:t>0</w:t>
      </w:r>
      <w:r>
        <w:t>. Оценка финансовых ресурсов, необходимых для реализации Стратегии………………………………………………………………………</w:t>
      </w:r>
      <w:proofErr w:type="gramStart"/>
      <w:r>
        <w:t>….</w:t>
      </w:r>
      <w:r w:rsidR="00EC4508">
        <w:t>..</w:t>
      </w:r>
      <w:r>
        <w:t>.</w:t>
      </w:r>
      <w:proofErr w:type="gramEnd"/>
      <w:r w:rsidR="00EC4508">
        <w:t>9</w:t>
      </w:r>
      <w:r w:rsidR="00D12DE5">
        <w:t>8</w:t>
      </w:r>
    </w:p>
    <w:p w:rsidR="00536260" w:rsidRDefault="00536260" w:rsidP="00536260">
      <w:pPr>
        <w:pStyle w:val="20"/>
        <w:keepNext/>
        <w:keepLines/>
        <w:widowControl/>
        <w:shd w:val="clear" w:color="auto" w:fill="auto"/>
        <w:spacing w:before="0" w:after="0" w:line="240" w:lineRule="auto"/>
        <w:ind w:firstLine="740"/>
        <w:jc w:val="both"/>
      </w:pPr>
      <w:r w:rsidRPr="005424C4">
        <w:t xml:space="preserve">Раздел </w:t>
      </w:r>
      <w:r>
        <w:t>1</w:t>
      </w:r>
      <w:r w:rsidR="003009C6">
        <w:t>1</w:t>
      </w:r>
      <w:r w:rsidRPr="005424C4">
        <w:t>. Инструменты реализации, мониторинг Стратегии..................</w:t>
      </w:r>
      <w:r w:rsidR="00EC4508">
        <w:t>..9</w:t>
      </w:r>
      <w:r w:rsidR="00D12DE5">
        <w:t>9</w:t>
      </w:r>
    </w:p>
    <w:p w:rsidR="00536260" w:rsidRDefault="00536260" w:rsidP="00536260">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 xml:space="preserve">Приложение 1 </w:t>
      </w:r>
      <w:r w:rsidRPr="0059113B">
        <w:rPr>
          <w:rFonts w:ascii="Times New Roman" w:hAnsi="Times New Roman"/>
          <w:sz w:val="28"/>
          <w:szCs w:val="28"/>
        </w:rPr>
        <w:t xml:space="preserve">«Перечень значимых инвестиционных проектов, планируемых к реализации на территории муниципального образования </w:t>
      </w:r>
      <w:proofErr w:type="spellStart"/>
      <w:r w:rsidRPr="0059113B">
        <w:rPr>
          <w:rFonts w:ascii="Times New Roman" w:hAnsi="Times New Roman"/>
          <w:sz w:val="28"/>
          <w:szCs w:val="28"/>
        </w:rPr>
        <w:t>Абинский</w:t>
      </w:r>
      <w:proofErr w:type="spellEnd"/>
      <w:r w:rsidRPr="0059113B">
        <w:rPr>
          <w:rFonts w:ascii="Times New Roman" w:hAnsi="Times New Roman"/>
          <w:sz w:val="28"/>
          <w:szCs w:val="28"/>
        </w:rPr>
        <w:t xml:space="preserve"> район до 2030 года»</w:t>
      </w:r>
    </w:p>
    <w:p w:rsidR="00536260" w:rsidRDefault="00536260" w:rsidP="00536260">
      <w:pPr>
        <w:keepNext/>
        <w:keepLines/>
        <w:spacing w:after="0" w:line="240" w:lineRule="auto"/>
        <w:ind w:firstLine="709"/>
        <w:jc w:val="both"/>
        <w:rPr>
          <w:rFonts w:ascii="Times New Roman" w:hAnsi="Times New Roman"/>
          <w:sz w:val="28"/>
          <w:szCs w:val="28"/>
        </w:rPr>
      </w:pPr>
      <w:r w:rsidRPr="000D71B2">
        <w:rPr>
          <w:rFonts w:ascii="Times New Roman" w:hAnsi="Times New Roman"/>
          <w:sz w:val="28"/>
          <w:szCs w:val="28"/>
        </w:rPr>
        <w:t xml:space="preserve">Приложение 2 «Ключевые показатели реализации Стратегии социально-экономического развития муниципального образования </w:t>
      </w:r>
      <w:proofErr w:type="spellStart"/>
      <w:r w:rsidRPr="000D71B2">
        <w:rPr>
          <w:rFonts w:ascii="Times New Roman" w:hAnsi="Times New Roman"/>
          <w:sz w:val="28"/>
          <w:szCs w:val="28"/>
        </w:rPr>
        <w:t>Абинский</w:t>
      </w:r>
      <w:proofErr w:type="spellEnd"/>
      <w:r w:rsidRPr="000D71B2">
        <w:rPr>
          <w:rFonts w:ascii="Times New Roman" w:hAnsi="Times New Roman"/>
          <w:sz w:val="28"/>
          <w:szCs w:val="28"/>
        </w:rPr>
        <w:t xml:space="preserve"> район до 2030 года»</w:t>
      </w:r>
    </w:p>
    <w:p w:rsidR="00536260" w:rsidRDefault="00536260" w:rsidP="00536260">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Приложение 3 «</w:t>
      </w:r>
      <w:r w:rsidRPr="0025371A">
        <w:rPr>
          <w:rFonts w:ascii="Times New Roman" w:hAnsi="Times New Roman"/>
          <w:sz w:val="28"/>
          <w:szCs w:val="28"/>
        </w:rPr>
        <w:t xml:space="preserve">Муниципальные программы, направленные на реализацию Стратегии социально-экономического развития муниципального образования </w:t>
      </w:r>
      <w:proofErr w:type="spellStart"/>
      <w:r w:rsidRPr="0025371A">
        <w:rPr>
          <w:rFonts w:ascii="Times New Roman" w:hAnsi="Times New Roman"/>
          <w:sz w:val="28"/>
          <w:szCs w:val="28"/>
        </w:rPr>
        <w:t>Абинский</w:t>
      </w:r>
      <w:proofErr w:type="spellEnd"/>
      <w:r w:rsidRPr="0025371A">
        <w:rPr>
          <w:rFonts w:ascii="Times New Roman" w:hAnsi="Times New Roman"/>
          <w:sz w:val="28"/>
          <w:szCs w:val="28"/>
        </w:rPr>
        <w:t xml:space="preserve"> район до 2030 года»</w:t>
      </w:r>
    </w:p>
    <w:p w:rsidR="00187FBD" w:rsidRDefault="00187FBD" w:rsidP="005B3876">
      <w:pPr>
        <w:keepNext/>
        <w:keepLines/>
        <w:spacing w:after="0" w:line="240" w:lineRule="auto"/>
        <w:ind w:firstLine="709"/>
        <w:jc w:val="both"/>
        <w:rPr>
          <w:rFonts w:ascii="Times New Roman" w:hAnsi="Times New Roman"/>
          <w:sz w:val="28"/>
          <w:szCs w:val="28"/>
        </w:rPr>
      </w:pPr>
    </w:p>
    <w:p w:rsidR="00187FBD" w:rsidRDefault="00187FBD" w:rsidP="005B3876">
      <w:pPr>
        <w:keepNext/>
        <w:keepLines/>
        <w:spacing w:after="0" w:line="240" w:lineRule="auto"/>
        <w:ind w:firstLine="709"/>
        <w:jc w:val="both"/>
        <w:rPr>
          <w:rFonts w:ascii="Times New Roman" w:hAnsi="Times New Roman"/>
          <w:sz w:val="28"/>
          <w:szCs w:val="28"/>
        </w:rPr>
      </w:pPr>
    </w:p>
    <w:p w:rsidR="00187FBD" w:rsidRDefault="00187FBD" w:rsidP="005B3876">
      <w:pPr>
        <w:keepNext/>
        <w:keepLines/>
        <w:spacing w:after="0" w:line="240" w:lineRule="auto"/>
        <w:ind w:firstLine="709"/>
        <w:jc w:val="both"/>
        <w:rPr>
          <w:rFonts w:ascii="Times New Roman" w:hAnsi="Times New Roman"/>
          <w:sz w:val="28"/>
          <w:szCs w:val="28"/>
        </w:rPr>
      </w:pPr>
    </w:p>
    <w:p w:rsidR="00187FBD" w:rsidRDefault="00187FBD" w:rsidP="005B3876">
      <w:pPr>
        <w:keepNext/>
        <w:keepLines/>
        <w:spacing w:after="0" w:line="240" w:lineRule="auto"/>
        <w:ind w:firstLine="709"/>
        <w:jc w:val="both"/>
        <w:rPr>
          <w:rFonts w:ascii="Times New Roman" w:hAnsi="Times New Roman"/>
          <w:sz w:val="28"/>
          <w:szCs w:val="28"/>
        </w:rPr>
      </w:pPr>
    </w:p>
    <w:p w:rsidR="00187FBD" w:rsidRDefault="00187FBD" w:rsidP="005B3876">
      <w:pPr>
        <w:keepNext/>
        <w:keepLines/>
        <w:spacing w:after="0" w:line="240" w:lineRule="auto"/>
        <w:ind w:firstLine="709"/>
        <w:jc w:val="both"/>
        <w:rPr>
          <w:rFonts w:ascii="Times New Roman" w:hAnsi="Times New Roman"/>
          <w:sz w:val="28"/>
          <w:szCs w:val="28"/>
        </w:rPr>
      </w:pPr>
    </w:p>
    <w:p w:rsidR="00187FBD" w:rsidRDefault="00187FBD" w:rsidP="005B3876">
      <w:pPr>
        <w:keepNext/>
        <w:keepLines/>
        <w:spacing w:after="0" w:line="240" w:lineRule="auto"/>
        <w:ind w:firstLine="709"/>
        <w:jc w:val="both"/>
        <w:rPr>
          <w:rFonts w:ascii="Times New Roman" w:hAnsi="Times New Roman"/>
          <w:sz w:val="28"/>
          <w:szCs w:val="28"/>
        </w:rPr>
      </w:pPr>
    </w:p>
    <w:p w:rsidR="00187FBD" w:rsidRDefault="00187FBD" w:rsidP="005B3876">
      <w:pPr>
        <w:keepNext/>
        <w:keepLines/>
        <w:spacing w:after="0" w:line="240" w:lineRule="auto"/>
        <w:ind w:firstLine="709"/>
        <w:jc w:val="both"/>
        <w:rPr>
          <w:rFonts w:ascii="Times New Roman" w:hAnsi="Times New Roman"/>
          <w:sz w:val="28"/>
          <w:szCs w:val="28"/>
        </w:rPr>
      </w:pPr>
    </w:p>
    <w:p w:rsidR="00187FBD" w:rsidRDefault="00187FBD" w:rsidP="005B3876">
      <w:pPr>
        <w:keepNext/>
        <w:keepLines/>
        <w:spacing w:after="0" w:line="240" w:lineRule="auto"/>
        <w:ind w:firstLine="709"/>
        <w:jc w:val="both"/>
        <w:rPr>
          <w:rFonts w:ascii="Times New Roman" w:hAnsi="Times New Roman"/>
          <w:sz w:val="28"/>
          <w:szCs w:val="28"/>
        </w:rPr>
      </w:pPr>
    </w:p>
    <w:p w:rsidR="00187FBD" w:rsidRDefault="00187FBD" w:rsidP="005B3876">
      <w:pPr>
        <w:keepNext/>
        <w:keepLines/>
        <w:spacing w:after="0" w:line="240" w:lineRule="auto"/>
        <w:ind w:firstLine="709"/>
        <w:jc w:val="both"/>
        <w:rPr>
          <w:rFonts w:ascii="Times New Roman" w:hAnsi="Times New Roman"/>
          <w:sz w:val="28"/>
          <w:szCs w:val="28"/>
        </w:rPr>
      </w:pPr>
    </w:p>
    <w:p w:rsidR="00187FBD" w:rsidRDefault="00187FBD" w:rsidP="005B3876">
      <w:pPr>
        <w:keepNext/>
        <w:keepLines/>
        <w:spacing w:after="0" w:line="240" w:lineRule="auto"/>
        <w:ind w:firstLine="709"/>
        <w:jc w:val="both"/>
        <w:rPr>
          <w:rFonts w:ascii="Times New Roman" w:hAnsi="Times New Roman"/>
          <w:sz w:val="28"/>
          <w:szCs w:val="28"/>
        </w:rPr>
      </w:pPr>
    </w:p>
    <w:p w:rsidR="00187FBD" w:rsidRDefault="00187FBD" w:rsidP="005B3876">
      <w:pPr>
        <w:keepNext/>
        <w:keepLines/>
        <w:spacing w:after="0" w:line="240" w:lineRule="auto"/>
        <w:ind w:firstLine="709"/>
        <w:jc w:val="both"/>
        <w:rPr>
          <w:rFonts w:ascii="Times New Roman" w:hAnsi="Times New Roman"/>
          <w:sz w:val="28"/>
          <w:szCs w:val="28"/>
        </w:rPr>
      </w:pPr>
    </w:p>
    <w:p w:rsidR="00187FBD" w:rsidRDefault="00187FBD" w:rsidP="005B3876">
      <w:pPr>
        <w:keepNext/>
        <w:keepLines/>
        <w:spacing w:after="0" w:line="240" w:lineRule="auto"/>
        <w:ind w:firstLine="709"/>
        <w:jc w:val="both"/>
        <w:rPr>
          <w:rFonts w:ascii="Times New Roman" w:hAnsi="Times New Roman"/>
          <w:sz w:val="28"/>
          <w:szCs w:val="28"/>
        </w:rPr>
      </w:pPr>
    </w:p>
    <w:p w:rsidR="00187FBD" w:rsidRDefault="00187FBD" w:rsidP="005B3876">
      <w:pPr>
        <w:keepNext/>
        <w:keepLines/>
        <w:spacing w:after="0" w:line="240" w:lineRule="auto"/>
        <w:ind w:firstLine="709"/>
        <w:jc w:val="both"/>
        <w:rPr>
          <w:rFonts w:ascii="Times New Roman" w:hAnsi="Times New Roman"/>
          <w:sz w:val="28"/>
          <w:szCs w:val="28"/>
        </w:rPr>
      </w:pPr>
    </w:p>
    <w:p w:rsidR="00187FBD" w:rsidRDefault="00187FBD" w:rsidP="005B3876">
      <w:pPr>
        <w:keepNext/>
        <w:keepLines/>
        <w:spacing w:after="0" w:line="240" w:lineRule="auto"/>
        <w:ind w:firstLine="709"/>
        <w:jc w:val="both"/>
        <w:rPr>
          <w:rFonts w:ascii="Times New Roman" w:hAnsi="Times New Roman"/>
          <w:sz w:val="28"/>
          <w:szCs w:val="28"/>
        </w:rPr>
      </w:pPr>
    </w:p>
    <w:p w:rsidR="008423CD" w:rsidRDefault="008423CD" w:rsidP="005B3876">
      <w:pPr>
        <w:keepNext/>
        <w:keepLines/>
        <w:spacing w:after="0" w:line="240" w:lineRule="auto"/>
        <w:ind w:firstLine="709"/>
        <w:jc w:val="both"/>
        <w:rPr>
          <w:rFonts w:ascii="Times New Roman" w:hAnsi="Times New Roman"/>
          <w:sz w:val="28"/>
          <w:szCs w:val="28"/>
        </w:rPr>
      </w:pPr>
    </w:p>
    <w:p w:rsidR="008423CD" w:rsidRDefault="008423CD" w:rsidP="005B3876">
      <w:pPr>
        <w:keepNext/>
        <w:keepLines/>
        <w:spacing w:after="0" w:line="240" w:lineRule="auto"/>
        <w:ind w:firstLine="709"/>
        <w:jc w:val="both"/>
        <w:rPr>
          <w:rFonts w:ascii="Times New Roman" w:hAnsi="Times New Roman"/>
          <w:sz w:val="28"/>
          <w:szCs w:val="28"/>
        </w:rPr>
      </w:pPr>
    </w:p>
    <w:p w:rsidR="008423CD" w:rsidRDefault="008423CD" w:rsidP="005B3876">
      <w:pPr>
        <w:keepNext/>
        <w:keepLines/>
        <w:spacing w:after="0" w:line="240" w:lineRule="auto"/>
        <w:ind w:firstLine="709"/>
        <w:jc w:val="both"/>
        <w:rPr>
          <w:rFonts w:ascii="Times New Roman" w:hAnsi="Times New Roman"/>
          <w:sz w:val="28"/>
          <w:szCs w:val="28"/>
        </w:rPr>
      </w:pPr>
    </w:p>
    <w:p w:rsidR="00536260" w:rsidRDefault="00536260" w:rsidP="005B3876">
      <w:pPr>
        <w:keepNext/>
        <w:keepLines/>
        <w:spacing w:after="0" w:line="240" w:lineRule="auto"/>
        <w:ind w:firstLine="709"/>
        <w:jc w:val="both"/>
        <w:rPr>
          <w:rFonts w:ascii="Times New Roman" w:hAnsi="Times New Roman"/>
          <w:sz w:val="28"/>
          <w:szCs w:val="28"/>
        </w:rPr>
      </w:pPr>
    </w:p>
    <w:p w:rsidR="00536260" w:rsidRDefault="00536260" w:rsidP="005B3876">
      <w:pPr>
        <w:keepNext/>
        <w:keepLines/>
        <w:spacing w:after="0" w:line="240" w:lineRule="auto"/>
        <w:ind w:firstLine="709"/>
        <w:jc w:val="both"/>
        <w:rPr>
          <w:rFonts w:ascii="Times New Roman" w:hAnsi="Times New Roman"/>
          <w:sz w:val="28"/>
          <w:szCs w:val="28"/>
        </w:rPr>
      </w:pPr>
    </w:p>
    <w:p w:rsidR="00536260" w:rsidRDefault="00536260" w:rsidP="005B3876">
      <w:pPr>
        <w:keepNext/>
        <w:keepLines/>
        <w:spacing w:after="0" w:line="240" w:lineRule="auto"/>
        <w:ind w:firstLine="709"/>
        <w:jc w:val="both"/>
        <w:rPr>
          <w:rFonts w:ascii="Times New Roman" w:hAnsi="Times New Roman"/>
          <w:sz w:val="28"/>
          <w:szCs w:val="28"/>
        </w:rPr>
      </w:pPr>
    </w:p>
    <w:p w:rsidR="00536260" w:rsidRDefault="00536260" w:rsidP="005B3876">
      <w:pPr>
        <w:keepNext/>
        <w:keepLines/>
        <w:spacing w:after="0" w:line="240" w:lineRule="auto"/>
        <w:ind w:firstLine="709"/>
        <w:jc w:val="both"/>
        <w:rPr>
          <w:rFonts w:ascii="Times New Roman" w:hAnsi="Times New Roman"/>
          <w:sz w:val="28"/>
          <w:szCs w:val="28"/>
        </w:rPr>
      </w:pPr>
    </w:p>
    <w:p w:rsidR="00536260" w:rsidRDefault="00536260" w:rsidP="005B3876">
      <w:pPr>
        <w:keepNext/>
        <w:keepLines/>
        <w:spacing w:after="0" w:line="240" w:lineRule="auto"/>
        <w:ind w:firstLine="709"/>
        <w:jc w:val="both"/>
        <w:rPr>
          <w:rFonts w:ascii="Times New Roman" w:hAnsi="Times New Roman"/>
          <w:sz w:val="28"/>
          <w:szCs w:val="28"/>
        </w:rPr>
      </w:pPr>
    </w:p>
    <w:p w:rsidR="00536260" w:rsidRDefault="00536260" w:rsidP="005B3876">
      <w:pPr>
        <w:keepNext/>
        <w:keepLines/>
        <w:spacing w:after="0" w:line="240" w:lineRule="auto"/>
        <w:ind w:firstLine="709"/>
        <w:jc w:val="both"/>
        <w:rPr>
          <w:rFonts w:ascii="Times New Roman" w:hAnsi="Times New Roman"/>
          <w:sz w:val="28"/>
          <w:szCs w:val="28"/>
        </w:rPr>
      </w:pPr>
    </w:p>
    <w:p w:rsidR="00536260" w:rsidRDefault="00536260" w:rsidP="005B3876">
      <w:pPr>
        <w:keepNext/>
        <w:keepLines/>
        <w:spacing w:after="0" w:line="240" w:lineRule="auto"/>
        <w:ind w:firstLine="709"/>
        <w:jc w:val="both"/>
        <w:rPr>
          <w:rFonts w:ascii="Times New Roman" w:hAnsi="Times New Roman"/>
          <w:sz w:val="28"/>
          <w:szCs w:val="28"/>
        </w:rPr>
      </w:pPr>
    </w:p>
    <w:p w:rsidR="00536260" w:rsidRDefault="00536260" w:rsidP="005B3876">
      <w:pPr>
        <w:keepNext/>
        <w:keepLines/>
        <w:spacing w:after="0" w:line="240" w:lineRule="auto"/>
        <w:ind w:firstLine="709"/>
        <w:jc w:val="both"/>
        <w:rPr>
          <w:rFonts w:ascii="Times New Roman" w:hAnsi="Times New Roman"/>
          <w:sz w:val="28"/>
          <w:szCs w:val="28"/>
        </w:rPr>
      </w:pPr>
    </w:p>
    <w:p w:rsidR="00536260" w:rsidRDefault="00536260" w:rsidP="005B3876">
      <w:pPr>
        <w:keepNext/>
        <w:keepLines/>
        <w:spacing w:after="0" w:line="240" w:lineRule="auto"/>
        <w:ind w:firstLine="709"/>
        <w:jc w:val="both"/>
        <w:rPr>
          <w:rFonts w:ascii="Times New Roman" w:hAnsi="Times New Roman"/>
          <w:sz w:val="28"/>
          <w:szCs w:val="28"/>
        </w:rPr>
      </w:pPr>
    </w:p>
    <w:p w:rsidR="00536260" w:rsidRDefault="00536260" w:rsidP="005B3876">
      <w:pPr>
        <w:keepNext/>
        <w:keepLines/>
        <w:spacing w:after="0" w:line="240" w:lineRule="auto"/>
        <w:ind w:firstLine="709"/>
        <w:jc w:val="both"/>
        <w:rPr>
          <w:rFonts w:ascii="Times New Roman" w:hAnsi="Times New Roman"/>
          <w:sz w:val="28"/>
          <w:szCs w:val="28"/>
        </w:rPr>
      </w:pPr>
    </w:p>
    <w:p w:rsidR="00536260" w:rsidRDefault="00536260" w:rsidP="005B3876">
      <w:pPr>
        <w:keepNext/>
        <w:keepLines/>
        <w:spacing w:after="0" w:line="240" w:lineRule="auto"/>
        <w:ind w:firstLine="709"/>
        <w:jc w:val="both"/>
        <w:rPr>
          <w:rFonts w:ascii="Times New Roman" w:hAnsi="Times New Roman"/>
          <w:sz w:val="28"/>
          <w:szCs w:val="28"/>
        </w:rPr>
      </w:pPr>
    </w:p>
    <w:p w:rsidR="00536260" w:rsidRDefault="00536260" w:rsidP="005B3876">
      <w:pPr>
        <w:keepNext/>
        <w:keepLines/>
        <w:spacing w:after="0" w:line="240" w:lineRule="auto"/>
        <w:ind w:firstLine="709"/>
        <w:jc w:val="both"/>
        <w:rPr>
          <w:rFonts w:ascii="Times New Roman" w:hAnsi="Times New Roman"/>
          <w:sz w:val="28"/>
          <w:szCs w:val="28"/>
        </w:rPr>
      </w:pPr>
    </w:p>
    <w:p w:rsidR="00536260" w:rsidRDefault="00536260" w:rsidP="005B3876">
      <w:pPr>
        <w:keepNext/>
        <w:keepLines/>
        <w:spacing w:after="0" w:line="240" w:lineRule="auto"/>
        <w:ind w:firstLine="709"/>
        <w:jc w:val="both"/>
        <w:rPr>
          <w:rFonts w:ascii="Times New Roman" w:hAnsi="Times New Roman"/>
          <w:sz w:val="28"/>
          <w:szCs w:val="28"/>
        </w:rPr>
      </w:pPr>
    </w:p>
    <w:p w:rsidR="00536260" w:rsidRDefault="00536260" w:rsidP="005B3876">
      <w:pPr>
        <w:keepNext/>
        <w:keepLines/>
        <w:spacing w:after="0" w:line="240" w:lineRule="auto"/>
        <w:ind w:firstLine="709"/>
        <w:jc w:val="both"/>
        <w:rPr>
          <w:rFonts w:ascii="Times New Roman" w:hAnsi="Times New Roman"/>
          <w:sz w:val="28"/>
          <w:szCs w:val="28"/>
        </w:rPr>
      </w:pPr>
    </w:p>
    <w:p w:rsidR="00536260" w:rsidRDefault="00536260" w:rsidP="005B3876">
      <w:pPr>
        <w:keepNext/>
        <w:keepLines/>
        <w:spacing w:after="0" w:line="240" w:lineRule="auto"/>
        <w:ind w:firstLine="709"/>
        <w:jc w:val="both"/>
        <w:rPr>
          <w:rFonts w:ascii="Times New Roman" w:hAnsi="Times New Roman"/>
          <w:sz w:val="28"/>
          <w:szCs w:val="28"/>
        </w:rPr>
      </w:pPr>
    </w:p>
    <w:p w:rsidR="00536260" w:rsidRDefault="00536260" w:rsidP="005B3876">
      <w:pPr>
        <w:keepNext/>
        <w:keepLines/>
        <w:spacing w:after="0" w:line="240" w:lineRule="auto"/>
        <w:ind w:firstLine="709"/>
        <w:jc w:val="both"/>
        <w:rPr>
          <w:rFonts w:ascii="Times New Roman" w:hAnsi="Times New Roman"/>
          <w:sz w:val="28"/>
          <w:szCs w:val="28"/>
        </w:rPr>
      </w:pPr>
    </w:p>
    <w:p w:rsidR="00C04858" w:rsidRPr="00C04858" w:rsidRDefault="00C04858" w:rsidP="005B3876">
      <w:pPr>
        <w:pStyle w:val="20"/>
        <w:keepNext/>
        <w:keepLines/>
        <w:widowControl/>
        <w:shd w:val="clear" w:color="auto" w:fill="auto"/>
        <w:spacing w:before="0" w:after="0" w:line="240" w:lineRule="auto"/>
        <w:ind w:firstLine="740"/>
        <w:jc w:val="both"/>
        <w:rPr>
          <w:b/>
        </w:rPr>
      </w:pPr>
      <w:r w:rsidRPr="00C04858">
        <w:rPr>
          <w:b/>
        </w:rPr>
        <w:lastRenderedPageBreak/>
        <w:t>РЕЗЮМЕ СТРАТЕГИИ</w:t>
      </w:r>
    </w:p>
    <w:p w:rsidR="00C04858" w:rsidRDefault="00C04858" w:rsidP="005B3876">
      <w:pPr>
        <w:pStyle w:val="20"/>
        <w:keepNext/>
        <w:keepLines/>
        <w:widowControl/>
        <w:shd w:val="clear" w:color="auto" w:fill="auto"/>
        <w:spacing w:before="0" w:after="0" w:line="240" w:lineRule="auto"/>
        <w:ind w:firstLine="740"/>
        <w:jc w:val="both"/>
      </w:pPr>
    </w:p>
    <w:p w:rsidR="00C04858" w:rsidRPr="0082268F" w:rsidRDefault="0082268F" w:rsidP="005B3876">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В соответствии с</w:t>
      </w:r>
      <w:r w:rsidRPr="0082268F">
        <w:rPr>
          <w:rFonts w:ascii="Times New Roman" w:hAnsi="Times New Roman"/>
          <w:sz w:val="28"/>
          <w:szCs w:val="28"/>
        </w:rPr>
        <w:t xml:space="preserve"> распоряжением администрации муниципального образования </w:t>
      </w:r>
      <w:proofErr w:type="spellStart"/>
      <w:r w:rsidRPr="0082268F">
        <w:rPr>
          <w:rFonts w:ascii="Times New Roman" w:hAnsi="Times New Roman"/>
          <w:sz w:val="28"/>
          <w:szCs w:val="28"/>
        </w:rPr>
        <w:t>Абинский</w:t>
      </w:r>
      <w:proofErr w:type="spellEnd"/>
      <w:r w:rsidRPr="0082268F">
        <w:rPr>
          <w:rFonts w:ascii="Times New Roman" w:hAnsi="Times New Roman"/>
          <w:sz w:val="28"/>
          <w:szCs w:val="28"/>
        </w:rPr>
        <w:t xml:space="preserve"> район </w:t>
      </w:r>
      <w:r w:rsidRPr="0083209F">
        <w:rPr>
          <w:rFonts w:ascii="Times New Roman" w:hAnsi="Times New Roman"/>
          <w:sz w:val="28"/>
          <w:szCs w:val="28"/>
        </w:rPr>
        <w:t xml:space="preserve">от </w:t>
      </w:r>
      <w:r w:rsidR="0083209F" w:rsidRPr="0083209F">
        <w:rPr>
          <w:rFonts w:ascii="Times New Roman" w:hAnsi="Times New Roman"/>
          <w:sz w:val="28"/>
          <w:szCs w:val="28"/>
        </w:rPr>
        <w:t xml:space="preserve">16 </w:t>
      </w:r>
      <w:r w:rsidR="0011013E">
        <w:rPr>
          <w:rFonts w:ascii="Times New Roman" w:hAnsi="Times New Roman"/>
          <w:sz w:val="28"/>
          <w:szCs w:val="28"/>
        </w:rPr>
        <w:t>июля 2018 г.</w:t>
      </w:r>
      <w:r w:rsidRPr="0083209F">
        <w:rPr>
          <w:rFonts w:ascii="Times New Roman" w:hAnsi="Times New Roman"/>
          <w:sz w:val="28"/>
          <w:szCs w:val="28"/>
        </w:rPr>
        <w:t xml:space="preserve"> №</w:t>
      </w:r>
      <w:r w:rsidR="0083209F">
        <w:rPr>
          <w:rFonts w:ascii="Times New Roman" w:hAnsi="Times New Roman"/>
          <w:sz w:val="28"/>
          <w:szCs w:val="28"/>
        </w:rPr>
        <w:t xml:space="preserve"> 53-р</w:t>
      </w:r>
      <w:r w:rsidRPr="0082268F">
        <w:rPr>
          <w:rFonts w:ascii="Times New Roman" w:hAnsi="Times New Roman"/>
          <w:sz w:val="28"/>
          <w:szCs w:val="28"/>
        </w:rPr>
        <w:t xml:space="preserve"> </w:t>
      </w:r>
      <w:r w:rsidRPr="0082268F">
        <w:rPr>
          <w:rFonts w:ascii="Times New Roman" w:hAnsi="Times New Roman"/>
          <w:bCs/>
          <w:color w:val="000000"/>
          <w:sz w:val="28"/>
          <w:szCs w:val="28"/>
        </w:rPr>
        <w:t xml:space="preserve">«О разработке стратегии социально-экономического развития муниципального образования </w:t>
      </w:r>
      <w:proofErr w:type="spellStart"/>
      <w:r w:rsidRPr="0082268F">
        <w:rPr>
          <w:rFonts w:ascii="Times New Roman" w:hAnsi="Times New Roman"/>
          <w:bCs/>
          <w:color w:val="000000"/>
          <w:sz w:val="28"/>
          <w:szCs w:val="28"/>
        </w:rPr>
        <w:t>Абинский</w:t>
      </w:r>
      <w:proofErr w:type="spellEnd"/>
      <w:r w:rsidRPr="0082268F">
        <w:rPr>
          <w:rFonts w:ascii="Times New Roman" w:hAnsi="Times New Roman"/>
          <w:bCs/>
          <w:color w:val="000000"/>
          <w:sz w:val="28"/>
          <w:szCs w:val="28"/>
        </w:rPr>
        <w:t xml:space="preserve"> район на долгосрочный период» разработана с</w:t>
      </w:r>
      <w:r w:rsidR="00C04858" w:rsidRPr="0082268F">
        <w:rPr>
          <w:rFonts w:ascii="Times New Roman" w:hAnsi="Times New Roman"/>
          <w:sz w:val="28"/>
          <w:szCs w:val="28"/>
        </w:rPr>
        <w:t xml:space="preserve">тратегия социально-экономического развития муниципального образования </w:t>
      </w:r>
      <w:proofErr w:type="spellStart"/>
      <w:r w:rsidR="00F26D88" w:rsidRPr="0082268F">
        <w:rPr>
          <w:rFonts w:ascii="Times New Roman" w:hAnsi="Times New Roman"/>
          <w:sz w:val="28"/>
          <w:szCs w:val="28"/>
        </w:rPr>
        <w:t>Абинский</w:t>
      </w:r>
      <w:proofErr w:type="spellEnd"/>
      <w:r w:rsidR="00C04858" w:rsidRPr="0082268F">
        <w:rPr>
          <w:rFonts w:ascii="Times New Roman" w:hAnsi="Times New Roman"/>
          <w:sz w:val="28"/>
          <w:szCs w:val="28"/>
        </w:rPr>
        <w:t xml:space="preserve"> район до 2030 года (далее - Стратегия).</w:t>
      </w:r>
    </w:p>
    <w:p w:rsidR="00BD7C72" w:rsidRDefault="0082268F" w:rsidP="005B3876">
      <w:pPr>
        <w:pStyle w:val="a9"/>
        <w:keepNext/>
        <w:keepLines/>
        <w:ind w:firstLine="709"/>
      </w:pPr>
      <w:r>
        <w:t xml:space="preserve">Участниками разработки Стратегии являются: </w:t>
      </w:r>
    </w:p>
    <w:p w:rsidR="00BD7C72" w:rsidRDefault="00BD7C72" w:rsidP="005B3876">
      <w:pPr>
        <w:pStyle w:val="a9"/>
        <w:keepNext/>
        <w:keepLines/>
        <w:ind w:firstLine="709"/>
      </w:pPr>
      <w:r>
        <w:t xml:space="preserve">муниципальное казенное учреждение муниципального образования </w:t>
      </w:r>
      <w:proofErr w:type="spellStart"/>
      <w:r w:rsidRPr="00490E3E">
        <w:t>Абинский</w:t>
      </w:r>
      <w:proofErr w:type="spellEnd"/>
      <w:r w:rsidRPr="00490E3E">
        <w:t xml:space="preserve"> район</w:t>
      </w:r>
      <w:r>
        <w:t xml:space="preserve"> «Муниципальный центр инвестиций и предпринимательства»;</w:t>
      </w:r>
    </w:p>
    <w:p w:rsidR="00BD7C72" w:rsidRDefault="00BD7C72" w:rsidP="005B3876">
      <w:pPr>
        <w:pStyle w:val="a9"/>
        <w:keepNext/>
        <w:keepLines/>
        <w:ind w:firstLine="709"/>
      </w:pPr>
      <w:r>
        <w:t xml:space="preserve">отдел культуры администрации муниципального образования </w:t>
      </w:r>
      <w:proofErr w:type="spellStart"/>
      <w:r>
        <w:t>Абинский</w:t>
      </w:r>
      <w:proofErr w:type="spellEnd"/>
      <w:r>
        <w:t xml:space="preserve"> район;</w:t>
      </w:r>
    </w:p>
    <w:p w:rsidR="00BD7C72" w:rsidRDefault="00BD7C72" w:rsidP="005B3876">
      <w:pPr>
        <w:pStyle w:val="a9"/>
        <w:keepNext/>
        <w:keepLines/>
        <w:ind w:firstLine="709"/>
      </w:pPr>
      <w:r>
        <w:t xml:space="preserve">отдел потребительской сферы и защиты прав потребителей администрации муниципального образования </w:t>
      </w:r>
      <w:proofErr w:type="spellStart"/>
      <w:r>
        <w:t>Абинский</w:t>
      </w:r>
      <w:proofErr w:type="spellEnd"/>
      <w:r>
        <w:t xml:space="preserve"> район;</w:t>
      </w:r>
    </w:p>
    <w:p w:rsidR="00BD7C72" w:rsidRDefault="00BD7C72" w:rsidP="005B3876">
      <w:pPr>
        <w:pStyle w:val="a9"/>
        <w:keepNext/>
        <w:keepLines/>
        <w:ind w:firstLine="709"/>
      </w:pPr>
      <w:r>
        <w:t>отдел по социальным вопросам</w:t>
      </w:r>
      <w:r w:rsidRPr="00A74E45">
        <w:t xml:space="preserve"> </w:t>
      </w:r>
      <w:r>
        <w:t xml:space="preserve">администрации муниципального образования </w:t>
      </w:r>
      <w:proofErr w:type="spellStart"/>
      <w:r>
        <w:t>Абинский</w:t>
      </w:r>
      <w:proofErr w:type="spellEnd"/>
      <w:r>
        <w:t xml:space="preserve"> район; </w:t>
      </w:r>
    </w:p>
    <w:p w:rsidR="00BD7C72" w:rsidRDefault="00BD7C72" w:rsidP="005B3876">
      <w:pPr>
        <w:pStyle w:val="a9"/>
        <w:keepNext/>
        <w:keepLines/>
        <w:ind w:firstLine="709"/>
      </w:pPr>
      <w:r>
        <w:t xml:space="preserve">отдел по физической культуре и спорту администрации муниципального образования </w:t>
      </w:r>
      <w:proofErr w:type="spellStart"/>
      <w:r>
        <w:t>Абинский</w:t>
      </w:r>
      <w:proofErr w:type="spellEnd"/>
      <w:r>
        <w:t xml:space="preserve"> район;</w:t>
      </w:r>
    </w:p>
    <w:p w:rsidR="00BD7C72" w:rsidRDefault="00BD7C72" w:rsidP="005B3876">
      <w:pPr>
        <w:pStyle w:val="a9"/>
        <w:keepNext/>
        <w:keepLines/>
        <w:ind w:firstLine="709"/>
      </w:pPr>
      <w:r>
        <w:t xml:space="preserve">управление архитектуры и градостроительства администрации муниципального образования </w:t>
      </w:r>
      <w:proofErr w:type="spellStart"/>
      <w:r>
        <w:t>Абинский</w:t>
      </w:r>
      <w:proofErr w:type="spellEnd"/>
      <w:r>
        <w:t xml:space="preserve"> район;</w:t>
      </w:r>
    </w:p>
    <w:p w:rsidR="00BD7C72" w:rsidRDefault="00BD7C72" w:rsidP="005B3876">
      <w:pPr>
        <w:pStyle w:val="a9"/>
        <w:keepNext/>
        <w:keepLines/>
        <w:ind w:firstLine="709"/>
      </w:pPr>
      <w:r>
        <w:t>управление образования и молодежной политики</w:t>
      </w:r>
      <w:r w:rsidRPr="00A74E45">
        <w:t xml:space="preserve"> </w:t>
      </w:r>
      <w:r>
        <w:t xml:space="preserve">администрации муниципального образования </w:t>
      </w:r>
      <w:proofErr w:type="spellStart"/>
      <w:r>
        <w:t>Абинский</w:t>
      </w:r>
      <w:proofErr w:type="spellEnd"/>
      <w:r>
        <w:t xml:space="preserve"> район;</w:t>
      </w:r>
    </w:p>
    <w:p w:rsidR="00BD7C72" w:rsidRDefault="00BD7C72" w:rsidP="005B3876">
      <w:pPr>
        <w:pStyle w:val="a9"/>
        <w:keepNext/>
        <w:keepLines/>
        <w:ind w:firstLine="709"/>
      </w:pPr>
      <w:r>
        <w:t xml:space="preserve">управление сельского хозяйства и охраны окружающей среды администрации муниципального образования </w:t>
      </w:r>
      <w:proofErr w:type="spellStart"/>
      <w:r>
        <w:t>Абинский</w:t>
      </w:r>
      <w:proofErr w:type="spellEnd"/>
      <w:r>
        <w:t xml:space="preserve"> район;</w:t>
      </w:r>
    </w:p>
    <w:p w:rsidR="00BD7C72" w:rsidRDefault="00BD7C72" w:rsidP="005B3876">
      <w:pPr>
        <w:pStyle w:val="a9"/>
        <w:keepNext/>
        <w:keepLines/>
        <w:ind w:firstLine="709"/>
      </w:pPr>
      <w:r>
        <w:t xml:space="preserve">управление строительства, жилищно-коммунального хозяйства, транспорта и связи администрации муниципального образования </w:t>
      </w:r>
      <w:proofErr w:type="spellStart"/>
      <w:r>
        <w:t>Абинский</w:t>
      </w:r>
      <w:proofErr w:type="spellEnd"/>
      <w:r>
        <w:t xml:space="preserve"> район;</w:t>
      </w:r>
    </w:p>
    <w:p w:rsidR="00BD7C72" w:rsidRDefault="00BD7C72" w:rsidP="005B3876">
      <w:pPr>
        <w:pStyle w:val="a9"/>
        <w:keepNext/>
        <w:keepLines/>
        <w:ind w:firstLine="709"/>
      </w:pPr>
      <w:r>
        <w:t xml:space="preserve">финансовое управление администрации муниципального образования </w:t>
      </w:r>
      <w:proofErr w:type="spellStart"/>
      <w:r>
        <w:t>Абинский</w:t>
      </w:r>
      <w:proofErr w:type="spellEnd"/>
      <w:r>
        <w:t xml:space="preserve"> район.</w:t>
      </w:r>
    </w:p>
    <w:p w:rsidR="0082268F" w:rsidRDefault="0082268F" w:rsidP="005B3876">
      <w:pPr>
        <w:pStyle w:val="20"/>
        <w:keepNext/>
        <w:keepLines/>
        <w:widowControl/>
        <w:shd w:val="clear" w:color="auto" w:fill="auto"/>
        <w:spacing w:before="0" w:after="0" w:line="240" w:lineRule="auto"/>
        <w:ind w:firstLine="740"/>
        <w:jc w:val="both"/>
      </w:pPr>
      <w:r>
        <w:t>Разработку Стратегии осуществляет упр</w:t>
      </w:r>
      <w:r w:rsidR="00E5177B">
        <w:t>авление экономического развития</w:t>
      </w:r>
      <w:r>
        <w:t xml:space="preserve"> администрации муниципального образования </w:t>
      </w:r>
      <w:proofErr w:type="spellStart"/>
      <w:r>
        <w:t>Абинский</w:t>
      </w:r>
      <w:proofErr w:type="spellEnd"/>
      <w:r>
        <w:t xml:space="preserve"> район под руководством курирующего заместителя главы муниципального образования </w:t>
      </w:r>
      <w:proofErr w:type="spellStart"/>
      <w:r>
        <w:t>Абинский</w:t>
      </w:r>
      <w:proofErr w:type="spellEnd"/>
      <w:r>
        <w:t xml:space="preserve"> район.</w:t>
      </w:r>
    </w:p>
    <w:p w:rsidR="00C04858" w:rsidRDefault="00C04858" w:rsidP="005B3876">
      <w:pPr>
        <w:pStyle w:val="20"/>
        <w:keepNext/>
        <w:keepLines/>
        <w:widowControl/>
        <w:shd w:val="clear" w:color="auto" w:fill="auto"/>
        <w:spacing w:before="0" w:after="0" w:line="240" w:lineRule="auto"/>
        <w:ind w:firstLine="740"/>
        <w:jc w:val="both"/>
      </w:pPr>
      <w:r>
        <w:t xml:space="preserve">На основе проведенного стратегического анализа </w:t>
      </w:r>
      <w:proofErr w:type="spellStart"/>
      <w:r>
        <w:t>социально</w:t>
      </w:r>
      <w:r>
        <w:softHyphen/>
        <w:t>экономического</w:t>
      </w:r>
      <w:proofErr w:type="spellEnd"/>
      <w:r>
        <w:t xml:space="preserve"> развития муниципального образования, роли и места </w:t>
      </w:r>
      <w:proofErr w:type="spellStart"/>
      <w:r>
        <w:t>Абинского</w:t>
      </w:r>
      <w:proofErr w:type="spellEnd"/>
      <w:r>
        <w:t xml:space="preserve"> района в социально-экономическом развити</w:t>
      </w:r>
      <w:r w:rsidR="00B100A3">
        <w:t>и Краснодарского края определены</w:t>
      </w:r>
      <w:r>
        <w:t xml:space="preserve"> главная стратегическая цель и приоритеты социально-экономического развития муниципального образования до 2030 года.</w:t>
      </w:r>
    </w:p>
    <w:p w:rsidR="00444999" w:rsidRDefault="00444999" w:rsidP="005B3876">
      <w:pPr>
        <w:pStyle w:val="20"/>
        <w:keepNext/>
        <w:keepLines/>
        <w:widowControl/>
        <w:shd w:val="clear" w:color="auto" w:fill="auto"/>
        <w:spacing w:before="0" w:after="0" w:line="240" w:lineRule="auto"/>
        <w:ind w:firstLine="740"/>
        <w:jc w:val="both"/>
      </w:pPr>
    </w:p>
    <w:p w:rsidR="00B100A3" w:rsidRDefault="00B100A3" w:rsidP="005B3876">
      <w:pPr>
        <w:pStyle w:val="20"/>
        <w:keepNext/>
        <w:keepLines/>
        <w:widowControl/>
        <w:shd w:val="clear" w:color="auto" w:fill="auto"/>
        <w:spacing w:before="0" w:after="0" w:line="240" w:lineRule="auto"/>
        <w:ind w:firstLine="740"/>
        <w:jc w:val="both"/>
      </w:pPr>
    </w:p>
    <w:p w:rsidR="00B100A3" w:rsidRDefault="00B100A3" w:rsidP="005B3876">
      <w:pPr>
        <w:pStyle w:val="20"/>
        <w:keepNext/>
        <w:keepLines/>
        <w:widowControl/>
        <w:shd w:val="clear" w:color="auto" w:fill="auto"/>
        <w:spacing w:before="0" w:after="0" w:line="240" w:lineRule="auto"/>
        <w:ind w:firstLine="740"/>
        <w:jc w:val="both"/>
      </w:pPr>
    </w:p>
    <w:p w:rsidR="00B100A3" w:rsidRDefault="00B100A3" w:rsidP="005B3876">
      <w:pPr>
        <w:pStyle w:val="20"/>
        <w:keepNext/>
        <w:keepLines/>
        <w:widowControl/>
        <w:shd w:val="clear" w:color="auto" w:fill="auto"/>
        <w:spacing w:before="0" w:after="0" w:line="240" w:lineRule="auto"/>
        <w:ind w:firstLine="740"/>
        <w:jc w:val="both"/>
      </w:pPr>
    </w:p>
    <w:p w:rsidR="00B100A3" w:rsidRDefault="00B100A3" w:rsidP="005B3876">
      <w:pPr>
        <w:pStyle w:val="20"/>
        <w:keepNext/>
        <w:keepLines/>
        <w:widowControl/>
        <w:shd w:val="clear" w:color="auto" w:fill="auto"/>
        <w:spacing w:before="0" w:after="0" w:line="240" w:lineRule="auto"/>
        <w:ind w:firstLine="740"/>
        <w:jc w:val="both"/>
      </w:pPr>
    </w:p>
    <w:p w:rsidR="00B100A3" w:rsidRDefault="00B100A3" w:rsidP="005B3876">
      <w:pPr>
        <w:pStyle w:val="20"/>
        <w:keepNext/>
        <w:keepLines/>
        <w:widowControl/>
        <w:shd w:val="clear" w:color="auto" w:fill="auto"/>
        <w:spacing w:before="0" w:after="0" w:line="240" w:lineRule="auto"/>
        <w:ind w:firstLine="740"/>
        <w:jc w:val="both"/>
      </w:pPr>
    </w:p>
    <w:p w:rsidR="003F0C01" w:rsidRPr="003F0C01" w:rsidRDefault="003F0C01" w:rsidP="005B3876">
      <w:pPr>
        <w:keepNext/>
        <w:keepLines/>
        <w:spacing w:after="0" w:line="240" w:lineRule="auto"/>
        <w:ind w:firstLine="709"/>
        <w:jc w:val="both"/>
        <w:rPr>
          <w:rFonts w:ascii="Times New Roman" w:hAnsi="Times New Roman"/>
          <w:b/>
          <w:sz w:val="28"/>
          <w:szCs w:val="28"/>
        </w:rPr>
      </w:pPr>
      <w:r w:rsidRPr="003F0C01">
        <w:rPr>
          <w:rFonts w:ascii="Times New Roman" w:hAnsi="Times New Roman"/>
          <w:b/>
          <w:sz w:val="28"/>
          <w:szCs w:val="28"/>
        </w:rPr>
        <w:lastRenderedPageBreak/>
        <w:t>ВВЕДЕНИЕ</w:t>
      </w:r>
    </w:p>
    <w:p w:rsidR="003F0C01" w:rsidRDefault="003F0C01" w:rsidP="005B3876">
      <w:pPr>
        <w:keepNext/>
        <w:keepLines/>
        <w:spacing w:after="0" w:line="240" w:lineRule="auto"/>
        <w:ind w:firstLine="709"/>
        <w:jc w:val="both"/>
        <w:rPr>
          <w:rFonts w:ascii="Times New Roman" w:hAnsi="Times New Roman"/>
          <w:sz w:val="28"/>
          <w:szCs w:val="28"/>
        </w:rPr>
      </w:pPr>
    </w:p>
    <w:p w:rsidR="003F0C01" w:rsidRDefault="003F0C01" w:rsidP="005B3876">
      <w:pPr>
        <w:pStyle w:val="20"/>
        <w:keepNext/>
        <w:keepLines/>
        <w:widowControl/>
        <w:shd w:val="clear" w:color="auto" w:fill="auto"/>
        <w:spacing w:before="0" w:after="0" w:line="240" w:lineRule="auto"/>
        <w:ind w:firstLine="740"/>
        <w:jc w:val="both"/>
      </w:pPr>
      <w:r>
        <w:t>Стратегия определяет миссию, стратегические приоритеты, цели и задачи социально-экономического развития муниципального образования, основные направления их достижения на долгосрочную перспективу.</w:t>
      </w:r>
    </w:p>
    <w:p w:rsidR="003F0C01" w:rsidRDefault="003F0C01" w:rsidP="005B3876">
      <w:pPr>
        <w:pStyle w:val="20"/>
        <w:keepNext/>
        <w:keepLines/>
        <w:widowControl/>
        <w:shd w:val="clear" w:color="auto" w:fill="auto"/>
        <w:spacing w:before="0" w:after="0" w:line="240" w:lineRule="auto"/>
        <w:ind w:firstLine="740"/>
        <w:jc w:val="both"/>
      </w:pPr>
      <w:r>
        <w:t xml:space="preserve">Стратегия является основополагающим документом стратегического планирования муниципального образования </w:t>
      </w:r>
      <w:proofErr w:type="spellStart"/>
      <w:r>
        <w:t>Абинский</w:t>
      </w:r>
      <w:proofErr w:type="spellEnd"/>
      <w:r>
        <w:t xml:space="preserve"> район.</w:t>
      </w:r>
    </w:p>
    <w:p w:rsidR="003F0C01" w:rsidRDefault="003F0C01" w:rsidP="005B3876">
      <w:pPr>
        <w:pStyle w:val="20"/>
        <w:keepNext/>
        <w:keepLines/>
        <w:widowControl/>
        <w:shd w:val="clear" w:color="auto" w:fill="auto"/>
        <w:spacing w:before="0" w:after="0" w:line="240" w:lineRule="auto"/>
        <w:ind w:firstLine="740"/>
        <w:jc w:val="both"/>
      </w:pPr>
      <w:r>
        <w:t xml:space="preserve">Стратегия разработана в соответствии с законодательством Российской Федерации, законодательством Краснодарского края и нормативно-правовыми актами муниципального образования </w:t>
      </w:r>
      <w:proofErr w:type="spellStart"/>
      <w:r>
        <w:t>Абинский</w:t>
      </w:r>
      <w:proofErr w:type="spellEnd"/>
      <w:r>
        <w:t xml:space="preserve"> район.</w:t>
      </w:r>
    </w:p>
    <w:p w:rsidR="003F0C01" w:rsidRDefault="003F0C01" w:rsidP="005B3876">
      <w:pPr>
        <w:pStyle w:val="20"/>
        <w:keepNext/>
        <w:keepLines/>
        <w:widowControl/>
        <w:shd w:val="clear" w:color="auto" w:fill="auto"/>
        <w:spacing w:before="0" w:after="0" w:line="240" w:lineRule="auto"/>
        <w:ind w:firstLine="740"/>
        <w:jc w:val="both"/>
      </w:pPr>
      <w:r>
        <w:t>Правовой основой для разработки явились:</w:t>
      </w:r>
    </w:p>
    <w:p w:rsidR="003F0C01" w:rsidRDefault="007A0FE3" w:rsidP="005B3876">
      <w:pPr>
        <w:pStyle w:val="20"/>
        <w:keepNext/>
        <w:keepLines/>
        <w:widowControl/>
        <w:shd w:val="clear" w:color="auto" w:fill="auto"/>
        <w:spacing w:before="0" w:after="0" w:line="240" w:lineRule="auto"/>
        <w:ind w:firstLine="740"/>
        <w:jc w:val="both"/>
      </w:pPr>
      <w:r>
        <w:t xml:space="preserve">- </w:t>
      </w:r>
      <w:r w:rsidR="003F0C01">
        <w:t xml:space="preserve">Федеральный </w:t>
      </w:r>
      <w:r>
        <w:t>з</w:t>
      </w:r>
      <w:r w:rsidR="003F0C01">
        <w:t xml:space="preserve">акон </w:t>
      </w:r>
      <w:r w:rsidR="0011013E">
        <w:t>от 28 июня 2014 г.</w:t>
      </w:r>
      <w:r w:rsidR="00643768">
        <w:t xml:space="preserve"> № 172-ФЗ </w:t>
      </w:r>
      <w:r w:rsidR="003F0C01">
        <w:t>«О стратегическом планировании в Российской Федерации»;</w:t>
      </w:r>
    </w:p>
    <w:p w:rsidR="003F0C01" w:rsidRDefault="007A0FE3" w:rsidP="005B3876">
      <w:pPr>
        <w:pStyle w:val="20"/>
        <w:keepNext/>
        <w:keepLines/>
        <w:widowControl/>
        <w:shd w:val="clear" w:color="auto" w:fill="auto"/>
        <w:spacing w:before="0" w:after="0" w:line="240" w:lineRule="auto"/>
        <w:ind w:firstLine="740"/>
        <w:jc w:val="both"/>
      </w:pPr>
      <w:r>
        <w:t>- Закон Краснодарск</w:t>
      </w:r>
      <w:r w:rsidR="0011013E">
        <w:t>ого края от 21 декабря 2018 г.</w:t>
      </w:r>
      <w:r>
        <w:t xml:space="preserve"> № 3930-КЗ </w:t>
      </w:r>
      <w:r w:rsidR="0011013E">
        <w:t xml:space="preserve">                                 </w:t>
      </w:r>
      <w:proofErr w:type="gramStart"/>
      <w:r w:rsidR="0011013E">
        <w:t xml:space="preserve">   </w:t>
      </w:r>
      <w:r>
        <w:t>«</w:t>
      </w:r>
      <w:proofErr w:type="gramEnd"/>
      <w:r>
        <w:t>О</w:t>
      </w:r>
      <w:r w:rsidR="003F0C01">
        <w:t xml:space="preserve"> Стратегии социально-экономического развития Краснодарского края до 2030 года</w:t>
      </w:r>
      <w:r>
        <w:t>»</w:t>
      </w:r>
      <w:r w:rsidR="003F0C01">
        <w:t>;</w:t>
      </w:r>
    </w:p>
    <w:p w:rsidR="00A52F34" w:rsidRDefault="007A0FE3" w:rsidP="005B3876">
      <w:pPr>
        <w:pStyle w:val="20"/>
        <w:keepNext/>
        <w:keepLines/>
        <w:widowControl/>
        <w:shd w:val="clear" w:color="auto" w:fill="auto"/>
        <w:spacing w:before="0" w:after="0" w:line="240" w:lineRule="auto"/>
        <w:ind w:firstLine="740"/>
        <w:jc w:val="both"/>
      </w:pPr>
      <w:r>
        <w:rPr>
          <w:color w:val="000000"/>
        </w:rPr>
        <w:t>- п</w:t>
      </w:r>
      <w:r w:rsidR="00A52F34">
        <w:rPr>
          <w:color w:val="000000"/>
        </w:rPr>
        <w:t xml:space="preserve">остановление администрации муниципального образования </w:t>
      </w:r>
      <w:proofErr w:type="spellStart"/>
      <w:r w:rsidR="00A52F34">
        <w:rPr>
          <w:color w:val="000000"/>
        </w:rPr>
        <w:t>Абинск</w:t>
      </w:r>
      <w:r w:rsidR="0011013E">
        <w:rPr>
          <w:color w:val="000000"/>
        </w:rPr>
        <w:t>ий</w:t>
      </w:r>
      <w:proofErr w:type="spellEnd"/>
      <w:r w:rsidR="0011013E">
        <w:rPr>
          <w:color w:val="000000"/>
        </w:rPr>
        <w:t xml:space="preserve"> район от 30 октября 2015 г.</w:t>
      </w:r>
      <w:r w:rsidR="00A52F34">
        <w:rPr>
          <w:color w:val="000000"/>
        </w:rPr>
        <w:t xml:space="preserve"> № 1230 «Об утверждении порядка разработки, мониторинга и корректировки стратегии социально-экономического развития муниципального образования </w:t>
      </w:r>
      <w:proofErr w:type="spellStart"/>
      <w:r w:rsidR="00A52F34">
        <w:rPr>
          <w:color w:val="000000"/>
        </w:rPr>
        <w:t>Абинский</w:t>
      </w:r>
      <w:proofErr w:type="spellEnd"/>
      <w:r w:rsidR="00A52F34">
        <w:rPr>
          <w:color w:val="000000"/>
        </w:rPr>
        <w:t xml:space="preserve"> район»</w:t>
      </w:r>
      <w:r w:rsidR="003F0C01" w:rsidRPr="00A52F34">
        <w:t>;</w:t>
      </w:r>
    </w:p>
    <w:p w:rsidR="003F0C01" w:rsidRDefault="007A0FE3" w:rsidP="005B3876">
      <w:pPr>
        <w:pStyle w:val="20"/>
        <w:keepNext/>
        <w:keepLines/>
        <w:widowControl/>
        <w:shd w:val="clear" w:color="auto" w:fill="auto"/>
        <w:spacing w:before="0" w:after="0" w:line="240" w:lineRule="auto"/>
        <w:ind w:firstLine="740"/>
        <w:jc w:val="both"/>
      </w:pPr>
      <w:r>
        <w:rPr>
          <w:color w:val="000000"/>
        </w:rPr>
        <w:t>- п</w:t>
      </w:r>
      <w:r w:rsidR="00A52F34" w:rsidRPr="00C26343">
        <w:rPr>
          <w:color w:val="000000"/>
        </w:rPr>
        <w:t xml:space="preserve">остановление администрации муниципального образования </w:t>
      </w:r>
      <w:proofErr w:type="spellStart"/>
      <w:r w:rsidR="00A52F34" w:rsidRPr="00C26343">
        <w:rPr>
          <w:color w:val="000000"/>
        </w:rPr>
        <w:t>Абинский</w:t>
      </w:r>
      <w:proofErr w:type="spellEnd"/>
      <w:r w:rsidR="00A52F34" w:rsidRPr="00C26343">
        <w:rPr>
          <w:color w:val="000000"/>
        </w:rPr>
        <w:t xml:space="preserve"> район </w:t>
      </w:r>
      <w:r w:rsidR="00A52F34" w:rsidRPr="00897B81">
        <w:rPr>
          <w:color w:val="000000"/>
        </w:rPr>
        <w:t xml:space="preserve">от </w:t>
      </w:r>
      <w:r w:rsidR="00897B81" w:rsidRPr="00897B81">
        <w:rPr>
          <w:color w:val="000000"/>
        </w:rPr>
        <w:t xml:space="preserve">31 июля </w:t>
      </w:r>
      <w:r w:rsidR="0011013E">
        <w:rPr>
          <w:color w:val="000000"/>
        </w:rPr>
        <w:t>2018 г.</w:t>
      </w:r>
      <w:r w:rsidR="00A52F34" w:rsidRPr="00897B81">
        <w:rPr>
          <w:color w:val="000000"/>
        </w:rPr>
        <w:t xml:space="preserve"> № </w:t>
      </w:r>
      <w:r w:rsidR="00897B81">
        <w:rPr>
          <w:color w:val="000000"/>
        </w:rPr>
        <w:t xml:space="preserve">873 </w:t>
      </w:r>
      <w:r w:rsidR="00A52F34" w:rsidRPr="00C26343">
        <w:rPr>
          <w:bCs/>
        </w:rPr>
        <w:t xml:space="preserve">«Об утверждении перечня участников разработки стратегии социально-экономического развития муниципального образования </w:t>
      </w:r>
      <w:proofErr w:type="spellStart"/>
      <w:r w:rsidR="00A52F34" w:rsidRPr="00C26343">
        <w:rPr>
          <w:bCs/>
        </w:rPr>
        <w:t>Абинский</w:t>
      </w:r>
      <w:proofErr w:type="spellEnd"/>
      <w:r w:rsidR="00A52F34" w:rsidRPr="00C26343">
        <w:rPr>
          <w:bCs/>
        </w:rPr>
        <w:t xml:space="preserve"> район на долгосрочный период»</w:t>
      </w:r>
      <w:r w:rsidR="00C26343">
        <w:rPr>
          <w:bCs/>
        </w:rPr>
        <w:t>.</w:t>
      </w:r>
    </w:p>
    <w:p w:rsidR="003F0C01" w:rsidRDefault="003F0C01" w:rsidP="005B3876">
      <w:pPr>
        <w:pStyle w:val="20"/>
        <w:keepNext/>
        <w:keepLines/>
        <w:widowControl/>
        <w:shd w:val="clear" w:color="auto" w:fill="auto"/>
        <w:spacing w:before="0" w:after="0" w:line="240" w:lineRule="auto"/>
        <w:ind w:firstLine="740"/>
        <w:jc w:val="both"/>
      </w:pPr>
      <w:r>
        <w:t xml:space="preserve">Цель разработки Стратегии - определение путей и способов обеспечения устойчивого повышения благосостояния жителей </w:t>
      </w:r>
      <w:proofErr w:type="spellStart"/>
      <w:r>
        <w:t>Абинского</w:t>
      </w:r>
      <w:proofErr w:type="spellEnd"/>
      <w:r>
        <w:t xml:space="preserve"> района, динамичного развития экономики в долгосрочной перспективе до 2030 года.</w:t>
      </w:r>
    </w:p>
    <w:p w:rsidR="003F0C01" w:rsidRPr="00D35748" w:rsidRDefault="003F0C01" w:rsidP="005B3876">
      <w:pPr>
        <w:keepNext/>
        <w:keepLines/>
        <w:spacing w:after="0" w:line="240" w:lineRule="auto"/>
        <w:ind w:firstLine="709"/>
        <w:jc w:val="both"/>
        <w:rPr>
          <w:rFonts w:ascii="Times New Roman" w:hAnsi="Times New Roman"/>
          <w:sz w:val="28"/>
          <w:szCs w:val="28"/>
        </w:rPr>
      </w:pPr>
      <w:r w:rsidRPr="00D35748">
        <w:rPr>
          <w:rFonts w:ascii="Times New Roman" w:hAnsi="Times New Roman"/>
          <w:sz w:val="28"/>
          <w:szCs w:val="28"/>
        </w:rPr>
        <w:t xml:space="preserve">При разработке Стратегии учитывались сценарные условия функционирования экономики Российской Федерации, Краснодарского края, анализ развития экономики муниципального образования. </w:t>
      </w:r>
      <w:r w:rsidRPr="00F22AFA">
        <w:rPr>
          <w:rFonts w:ascii="Times New Roman" w:hAnsi="Times New Roman"/>
          <w:sz w:val="28"/>
          <w:szCs w:val="28"/>
        </w:rPr>
        <w:t xml:space="preserve">За основу взяты статистические отчетные данные за </w:t>
      </w:r>
      <w:r w:rsidR="00F22AFA" w:rsidRPr="00F22AFA">
        <w:rPr>
          <w:rFonts w:ascii="Times New Roman" w:hAnsi="Times New Roman"/>
          <w:sz w:val="28"/>
          <w:szCs w:val="28"/>
        </w:rPr>
        <w:t>2012</w:t>
      </w:r>
      <w:r w:rsidR="00F22AFA">
        <w:rPr>
          <w:rFonts w:ascii="Times New Roman" w:hAnsi="Times New Roman"/>
          <w:sz w:val="28"/>
          <w:szCs w:val="28"/>
        </w:rPr>
        <w:t>-201</w:t>
      </w:r>
      <w:r w:rsidR="00CE08BC">
        <w:rPr>
          <w:rFonts w:ascii="Times New Roman" w:hAnsi="Times New Roman"/>
          <w:sz w:val="28"/>
          <w:szCs w:val="28"/>
        </w:rPr>
        <w:t>8</w:t>
      </w:r>
      <w:r w:rsidRPr="00D35748">
        <w:rPr>
          <w:rFonts w:ascii="Times New Roman" w:hAnsi="Times New Roman"/>
          <w:sz w:val="28"/>
          <w:szCs w:val="28"/>
        </w:rPr>
        <w:t xml:space="preserve"> годы и сведения по перспективе развития, представленные предприятиями и организациями муниципального образования, </w:t>
      </w:r>
      <w:r w:rsidRPr="006113DF">
        <w:rPr>
          <w:rFonts w:ascii="Times New Roman" w:hAnsi="Times New Roman"/>
          <w:sz w:val="28"/>
          <w:szCs w:val="28"/>
        </w:rPr>
        <w:t xml:space="preserve">с учетом </w:t>
      </w:r>
      <w:r w:rsidR="00D35748" w:rsidRPr="00D35748">
        <w:rPr>
          <w:rFonts w:ascii="Times New Roman" w:hAnsi="Times New Roman"/>
          <w:bCs/>
          <w:color w:val="000000"/>
          <w:sz w:val="28"/>
          <w:szCs w:val="28"/>
        </w:rPr>
        <w:t xml:space="preserve">прогноза социально - экономического развития муниципального образования </w:t>
      </w:r>
      <w:proofErr w:type="spellStart"/>
      <w:r w:rsidR="00D35748" w:rsidRPr="00D35748">
        <w:rPr>
          <w:rFonts w:ascii="Times New Roman" w:hAnsi="Times New Roman"/>
          <w:bCs/>
          <w:color w:val="000000"/>
          <w:sz w:val="28"/>
          <w:szCs w:val="28"/>
        </w:rPr>
        <w:t>Абинский</w:t>
      </w:r>
      <w:proofErr w:type="spellEnd"/>
      <w:r w:rsidR="00D35748" w:rsidRPr="00D35748">
        <w:rPr>
          <w:rFonts w:ascii="Times New Roman" w:hAnsi="Times New Roman"/>
          <w:bCs/>
          <w:color w:val="000000"/>
          <w:sz w:val="28"/>
          <w:szCs w:val="28"/>
        </w:rPr>
        <w:t xml:space="preserve"> район</w:t>
      </w:r>
      <w:r w:rsidRPr="006113DF">
        <w:rPr>
          <w:rFonts w:ascii="Times New Roman" w:hAnsi="Times New Roman"/>
          <w:sz w:val="28"/>
          <w:szCs w:val="28"/>
        </w:rPr>
        <w:t xml:space="preserve"> </w:t>
      </w:r>
      <w:r w:rsidR="00921B4A">
        <w:rPr>
          <w:rFonts w:ascii="Times New Roman" w:hAnsi="Times New Roman"/>
          <w:sz w:val="28"/>
          <w:szCs w:val="28"/>
        </w:rPr>
        <w:t>на 20</w:t>
      </w:r>
      <w:r w:rsidR="000A3BDB">
        <w:rPr>
          <w:rFonts w:ascii="Times New Roman" w:hAnsi="Times New Roman"/>
          <w:sz w:val="28"/>
          <w:szCs w:val="28"/>
        </w:rPr>
        <w:t>20</w:t>
      </w:r>
      <w:r w:rsidR="00921B4A">
        <w:rPr>
          <w:rFonts w:ascii="Times New Roman" w:hAnsi="Times New Roman"/>
          <w:sz w:val="28"/>
          <w:szCs w:val="28"/>
        </w:rPr>
        <w:t xml:space="preserve"> год и на период до 2024</w:t>
      </w:r>
      <w:r w:rsidRPr="006113DF">
        <w:rPr>
          <w:rFonts w:ascii="Times New Roman" w:hAnsi="Times New Roman"/>
          <w:sz w:val="28"/>
          <w:szCs w:val="28"/>
        </w:rPr>
        <w:t xml:space="preserve"> года.</w:t>
      </w:r>
    </w:p>
    <w:p w:rsidR="003F0C01" w:rsidRDefault="003F0C01" w:rsidP="00CD6768">
      <w:pPr>
        <w:keepNext/>
        <w:spacing w:after="0" w:line="240" w:lineRule="auto"/>
        <w:ind w:firstLine="709"/>
        <w:jc w:val="both"/>
        <w:rPr>
          <w:rFonts w:ascii="Times New Roman" w:hAnsi="Times New Roman"/>
          <w:sz w:val="28"/>
          <w:szCs w:val="28"/>
        </w:rPr>
      </w:pPr>
      <w:r w:rsidRPr="003F0C01">
        <w:rPr>
          <w:rFonts w:ascii="Times New Roman" w:hAnsi="Times New Roman"/>
          <w:sz w:val="28"/>
          <w:szCs w:val="28"/>
        </w:rPr>
        <w:t>В Стратегии дана оценка ключевых внешних и внутренних факторов развития экономики района, определены важнейшие проблемы его развития, приоритетные направления и стратегические цели, организационные, правовые, финансовые механизмы реализации Стратегии.</w:t>
      </w:r>
    </w:p>
    <w:p w:rsidR="002B0404" w:rsidRPr="006113DF" w:rsidRDefault="00FC1F15" w:rsidP="00CD6768">
      <w:pPr>
        <w:pStyle w:val="20"/>
        <w:widowControl/>
        <w:shd w:val="clear" w:color="auto" w:fill="auto"/>
        <w:spacing w:before="0" w:after="0" w:line="240" w:lineRule="auto"/>
        <w:ind w:firstLine="760"/>
        <w:jc w:val="both"/>
        <w:rPr>
          <w:highlight w:val="cyan"/>
        </w:rPr>
      </w:pPr>
      <w:r w:rsidRPr="00A4458E">
        <w:t xml:space="preserve">Перспективы развития муниципального образования </w:t>
      </w:r>
      <w:proofErr w:type="spellStart"/>
      <w:r w:rsidR="00A4458E" w:rsidRPr="00A4458E">
        <w:t>Аби</w:t>
      </w:r>
      <w:r w:rsidRPr="00A4458E">
        <w:t>нский</w:t>
      </w:r>
      <w:proofErr w:type="spellEnd"/>
      <w:r w:rsidRPr="00A4458E">
        <w:t xml:space="preserve"> район напрямую зависят от процессов, происходящих на федеральном и региональном уровнях, что обуславливает необх</w:t>
      </w:r>
      <w:r w:rsidR="006113DF">
        <w:t>одимость тесной увязки с</w:t>
      </w:r>
      <w:r w:rsidRPr="00A4458E">
        <w:t xml:space="preserve"> </w:t>
      </w:r>
      <w:r w:rsidR="006113DF">
        <w:t xml:space="preserve"> главной </w:t>
      </w:r>
      <w:r w:rsidRPr="00A4458E">
        <w:t>стратег</w:t>
      </w:r>
      <w:r w:rsidR="006113DF">
        <w:t>ической целью</w:t>
      </w:r>
      <w:r w:rsidR="00A4458E" w:rsidRPr="00A4458E">
        <w:t xml:space="preserve"> Краснода</w:t>
      </w:r>
      <w:r w:rsidR="006113DF">
        <w:t>рского края обозначенной</w:t>
      </w:r>
      <w:r w:rsidRPr="00A4458E">
        <w:t xml:space="preserve"> в Стратегии социально-экономического развития </w:t>
      </w:r>
      <w:r w:rsidR="006113DF">
        <w:t>Краснода</w:t>
      </w:r>
      <w:r w:rsidR="00A4458E">
        <w:t>рского края до 2030 года:</w:t>
      </w:r>
      <w:r w:rsidR="006113DF">
        <w:t xml:space="preserve"> </w:t>
      </w:r>
      <w:r w:rsidR="006113DF" w:rsidRPr="00E870E5">
        <w:t xml:space="preserve">Краснодарский край 2030 – глобальный устойчивый конкурентоспособный </w:t>
      </w:r>
      <w:r w:rsidR="006113DF" w:rsidRPr="00E870E5">
        <w:lastRenderedPageBreak/>
        <w:t xml:space="preserve">регион умных, здоровых и творческих людей, магнит для талантов и предпринимателей, лидер </w:t>
      </w:r>
      <w:r w:rsidR="006F7335" w:rsidRPr="00E870E5">
        <w:t>Южного полюса роста России.</w:t>
      </w:r>
      <w:r w:rsidR="006113DF">
        <w:rPr>
          <w:highlight w:val="cyan"/>
        </w:rPr>
        <w:t xml:space="preserve"> </w:t>
      </w:r>
      <w:r w:rsidR="006113DF" w:rsidRPr="006113DF">
        <w:rPr>
          <w:highlight w:val="cyan"/>
        </w:rPr>
        <w:t xml:space="preserve"> </w:t>
      </w:r>
    </w:p>
    <w:p w:rsidR="002B0404" w:rsidRDefault="002B0404" w:rsidP="00CD6768">
      <w:pPr>
        <w:pStyle w:val="20"/>
        <w:keepLines/>
        <w:widowControl/>
        <w:shd w:val="clear" w:color="auto" w:fill="auto"/>
        <w:spacing w:before="0" w:after="0" w:line="240" w:lineRule="auto"/>
        <w:ind w:firstLine="760"/>
        <w:jc w:val="both"/>
      </w:pPr>
      <w:r w:rsidRPr="00F54F3F">
        <w:t xml:space="preserve">Стратегия социально-экономического развития муниципального образования </w:t>
      </w:r>
      <w:proofErr w:type="spellStart"/>
      <w:r w:rsidRPr="00F54F3F">
        <w:t>Абинский</w:t>
      </w:r>
      <w:proofErr w:type="spellEnd"/>
      <w:r w:rsidRPr="00F54F3F">
        <w:t xml:space="preserve"> район до 2030 года является основой для разработки</w:t>
      </w:r>
      <w:r w:rsidR="00F54F3F">
        <w:t xml:space="preserve"> муниципальных программ муниципального образования </w:t>
      </w:r>
      <w:proofErr w:type="spellStart"/>
      <w:r w:rsidR="00F54F3F">
        <w:t>Абинский</w:t>
      </w:r>
      <w:proofErr w:type="spellEnd"/>
      <w:r w:rsidR="00F54F3F">
        <w:t xml:space="preserve"> район, схемы территориального планирования муниципального образования и плана мероприятий по реализации развития экономики и инфраструктуры муниципального образования.</w:t>
      </w:r>
    </w:p>
    <w:p w:rsidR="00597A4F" w:rsidRDefault="00597A4F" w:rsidP="00CD6768">
      <w:pPr>
        <w:pStyle w:val="20"/>
        <w:keepLines/>
        <w:widowControl/>
        <w:shd w:val="clear" w:color="auto" w:fill="auto"/>
        <w:spacing w:before="0" w:after="0" w:line="240" w:lineRule="auto"/>
        <w:ind w:firstLine="760"/>
        <w:jc w:val="both"/>
      </w:pPr>
    </w:p>
    <w:p w:rsidR="00F239E1" w:rsidRDefault="00F239E1" w:rsidP="005B3876">
      <w:pPr>
        <w:keepNext/>
        <w:keepLines/>
        <w:spacing w:after="0" w:line="240" w:lineRule="auto"/>
        <w:ind w:firstLine="709"/>
        <w:jc w:val="both"/>
        <w:rPr>
          <w:rFonts w:ascii="Times New Roman" w:hAnsi="Times New Roman"/>
          <w:b/>
          <w:sz w:val="28"/>
          <w:szCs w:val="28"/>
        </w:rPr>
      </w:pPr>
      <w:r w:rsidRPr="00F239E1">
        <w:rPr>
          <w:rFonts w:ascii="Times New Roman" w:hAnsi="Times New Roman"/>
          <w:b/>
          <w:sz w:val="28"/>
          <w:szCs w:val="28"/>
        </w:rPr>
        <w:lastRenderedPageBreak/>
        <w:t xml:space="preserve">Раздел 1. </w:t>
      </w:r>
      <w:r w:rsidR="00222318">
        <w:rPr>
          <w:rFonts w:ascii="Times New Roman" w:hAnsi="Times New Roman"/>
          <w:b/>
          <w:sz w:val="28"/>
          <w:szCs w:val="28"/>
        </w:rPr>
        <w:t>А</w:t>
      </w:r>
      <w:r w:rsidRPr="00F239E1">
        <w:rPr>
          <w:rFonts w:ascii="Times New Roman" w:hAnsi="Times New Roman"/>
          <w:b/>
          <w:sz w:val="28"/>
          <w:szCs w:val="28"/>
        </w:rPr>
        <w:t>нализ развития</w:t>
      </w:r>
      <w:r w:rsidR="00222318">
        <w:rPr>
          <w:rFonts w:ascii="Times New Roman" w:hAnsi="Times New Roman"/>
          <w:b/>
          <w:sz w:val="28"/>
          <w:szCs w:val="28"/>
        </w:rPr>
        <w:t xml:space="preserve"> муниципального образования</w:t>
      </w:r>
    </w:p>
    <w:p w:rsidR="00CD6768" w:rsidRPr="00F239E1" w:rsidRDefault="00CD6768" w:rsidP="005B3876">
      <w:pPr>
        <w:keepNext/>
        <w:keepLines/>
        <w:spacing w:after="0" w:line="240" w:lineRule="auto"/>
        <w:ind w:firstLine="709"/>
        <w:jc w:val="both"/>
        <w:rPr>
          <w:rFonts w:ascii="Times New Roman" w:hAnsi="Times New Roman"/>
          <w:b/>
          <w:sz w:val="28"/>
          <w:szCs w:val="28"/>
        </w:rPr>
      </w:pPr>
    </w:p>
    <w:p w:rsidR="00F239E1" w:rsidRPr="00F239E1" w:rsidRDefault="00F239E1" w:rsidP="005B3876">
      <w:pPr>
        <w:keepNext/>
        <w:keepLines/>
        <w:spacing w:after="0" w:line="240" w:lineRule="auto"/>
        <w:ind w:firstLine="709"/>
        <w:jc w:val="both"/>
        <w:rPr>
          <w:rFonts w:ascii="Times New Roman" w:hAnsi="Times New Roman"/>
          <w:b/>
          <w:sz w:val="28"/>
          <w:szCs w:val="28"/>
        </w:rPr>
      </w:pPr>
      <w:bookmarkStart w:id="7" w:name="_Hlk26360842"/>
      <w:r w:rsidRPr="00F239E1">
        <w:rPr>
          <w:rFonts w:ascii="Times New Roman" w:hAnsi="Times New Roman"/>
          <w:b/>
          <w:sz w:val="28"/>
          <w:szCs w:val="28"/>
        </w:rPr>
        <w:t xml:space="preserve">1.1. Общая </w:t>
      </w:r>
      <w:r w:rsidR="006D1DF0">
        <w:rPr>
          <w:rFonts w:ascii="Times New Roman" w:hAnsi="Times New Roman"/>
          <w:b/>
          <w:sz w:val="28"/>
          <w:szCs w:val="28"/>
        </w:rPr>
        <w:t xml:space="preserve">характеристика </w:t>
      </w:r>
      <w:r w:rsidRPr="00F239E1">
        <w:rPr>
          <w:rFonts w:ascii="Times New Roman" w:hAnsi="Times New Roman"/>
          <w:b/>
          <w:sz w:val="28"/>
          <w:szCs w:val="28"/>
        </w:rPr>
        <w:t>муниципального образования</w:t>
      </w:r>
    </w:p>
    <w:bookmarkEnd w:id="7"/>
    <w:p w:rsidR="00732BCC" w:rsidRPr="00C93BCE" w:rsidRDefault="00732BCC" w:rsidP="005B3876">
      <w:pPr>
        <w:keepNext/>
        <w:keepLines/>
        <w:spacing w:after="0" w:line="240" w:lineRule="auto"/>
        <w:ind w:firstLine="709"/>
        <w:jc w:val="both"/>
        <w:rPr>
          <w:rFonts w:ascii="Times New Roman" w:hAnsi="Times New Roman"/>
          <w:sz w:val="28"/>
          <w:szCs w:val="28"/>
        </w:rPr>
      </w:pPr>
    </w:p>
    <w:p w:rsidR="00C93BCE" w:rsidRPr="00C93BCE" w:rsidRDefault="00667322" w:rsidP="005B3876">
      <w:pPr>
        <w:keepNext/>
        <w:keepLines/>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4144" behindDoc="0" locked="0" layoutInCell="1" allowOverlap="1">
            <wp:simplePos x="0" y="0"/>
            <wp:positionH relativeFrom="column">
              <wp:posOffset>2089150</wp:posOffset>
            </wp:positionH>
            <wp:positionV relativeFrom="paragraph">
              <wp:posOffset>57785</wp:posOffset>
            </wp:positionV>
            <wp:extent cx="4030980" cy="3975100"/>
            <wp:effectExtent l="19050" t="0" r="7620" b="0"/>
            <wp:wrapSquare wrapText="bothSides"/>
            <wp:docPr id="2" name="Рисунок 2" descr="&amp;Fcy;&amp;acy;&amp;jcy;&amp;lcy;:Location Abinsky District Krasnodar Krai.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amp;Fcy;&amp;acy;&amp;jcy;&amp;lcy;:Location Abinsky District Krasnodar Krai.svg"/>
                    <pic:cNvPicPr>
                      <a:picLocks noChangeAspect="1" noChangeArrowheads="1"/>
                    </pic:cNvPicPr>
                  </pic:nvPicPr>
                  <pic:blipFill>
                    <a:blip r:embed="rId8" r:link="rId9" cstate="print"/>
                    <a:srcRect/>
                    <a:stretch>
                      <a:fillRect/>
                    </a:stretch>
                  </pic:blipFill>
                  <pic:spPr bwMode="auto">
                    <a:xfrm>
                      <a:off x="0" y="0"/>
                      <a:ext cx="4030980" cy="3975100"/>
                    </a:xfrm>
                    <a:prstGeom prst="rect">
                      <a:avLst/>
                    </a:prstGeom>
                    <a:noFill/>
                    <a:ln w="9525">
                      <a:noFill/>
                      <a:miter lim="800000"/>
                      <a:headEnd/>
                      <a:tailEnd/>
                    </a:ln>
                  </pic:spPr>
                </pic:pic>
              </a:graphicData>
            </a:graphic>
          </wp:anchor>
        </w:drawing>
      </w:r>
      <w:proofErr w:type="spellStart"/>
      <w:r w:rsidR="00C93BCE" w:rsidRPr="00C93BCE">
        <w:rPr>
          <w:rFonts w:ascii="Times New Roman" w:hAnsi="Times New Roman"/>
          <w:sz w:val="28"/>
          <w:szCs w:val="28"/>
        </w:rPr>
        <w:t>Абинский</w:t>
      </w:r>
      <w:proofErr w:type="spellEnd"/>
      <w:r w:rsidR="00C93BCE" w:rsidRPr="00C93BCE">
        <w:rPr>
          <w:rFonts w:ascii="Times New Roman" w:hAnsi="Times New Roman"/>
          <w:sz w:val="28"/>
          <w:szCs w:val="28"/>
        </w:rPr>
        <w:t xml:space="preserve"> район расположен на Кубано-Приазовской низменности, в южно-предгорной зоне (44,52º северной широты и 38,10º восточной долготы) и характеризуется разнообразием почвенно-климатических условий. Наибольшая протяженность территории с севера на юг составляет </w:t>
      </w:r>
      <w:smartTag w:uri="urn:schemas-microsoft-com:office:smarttags" w:element="metricconverter">
        <w:smartTagPr>
          <w:attr w:name="ProductID" w:val="61 км"/>
        </w:smartTagPr>
        <w:r w:rsidR="00C93BCE" w:rsidRPr="00C93BCE">
          <w:rPr>
            <w:rFonts w:ascii="Times New Roman" w:hAnsi="Times New Roman"/>
            <w:sz w:val="28"/>
            <w:szCs w:val="28"/>
          </w:rPr>
          <w:t>61 км</w:t>
        </w:r>
      </w:smartTag>
      <w:r w:rsidR="00C93BCE" w:rsidRPr="00C93BCE">
        <w:rPr>
          <w:rFonts w:ascii="Times New Roman" w:hAnsi="Times New Roman"/>
          <w:sz w:val="28"/>
          <w:szCs w:val="28"/>
        </w:rPr>
        <w:t xml:space="preserve"> и с запада на восток - </w:t>
      </w:r>
      <w:smartTag w:uri="urn:schemas-microsoft-com:office:smarttags" w:element="metricconverter">
        <w:smartTagPr>
          <w:attr w:name="ProductID" w:val="30 км"/>
        </w:smartTagPr>
        <w:r w:rsidR="00C93BCE" w:rsidRPr="00C93BCE">
          <w:rPr>
            <w:rFonts w:ascii="Times New Roman" w:hAnsi="Times New Roman"/>
            <w:sz w:val="28"/>
            <w:szCs w:val="28"/>
          </w:rPr>
          <w:t>30 км</w:t>
        </w:r>
      </w:smartTag>
      <w:r w:rsidR="00C93BCE" w:rsidRPr="00C93BCE">
        <w:rPr>
          <w:rFonts w:ascii="Times New Roman" w:hAnsi="Times New Roman"/>
          <w:sz w:val="28"/>
          <w:szCs w:val="28"/>
        </w:rPr>
        <w:t>. Общая площадь района составляет 1624,1 кв. км (2,2% площади Краснодарского края).</w:t>
      </w:r>
    </w:p>
    <w:p w:rsidR="00333F86" w:rsidRDefault="00C93BCE" w:rsidP="005B3876">
      <w:pPr>
        <w:keepNext/>
        <w:keepLines/>
        <w:spacing w:after="0" w:line="240" w:lineRule="auto"/>
        <w:ind w:firstLine="709"/>
        <w:jc w:val="both"/>
        <w:rPr>
          <w:rFonts w:ascii="Times New Roman" w:hAnsi="Times New Roman"/>
          <w:sz w:val="28"/>
          <w:szCs w:val="28"/>
        </w:rPr>
      </w:pPr>
      <w:r w:rsidRPr="00C93BCE">
        <w:rPr>
          <w:rFonts w:ascii="Times New Roman" w:hAnsi="Times New Roman"/>
          <w:sz w:val="28"/>
          <w:szCs w:val="28"/>
        </w:rPr>
        <w:t xml:space="preserve">На севере граница с Красноармейским и Славянским районом проходит по реке Кубань, на западе - с Крымским районом, на юге - граница с городом Геленджиком проходит по Главному Кавказскому Хребту, на востоке - с Северским районом. Ландшафт носит довольно разнообразный характер. Равнина занимает более 60 % территории района, на юге простирается пояс старых гор и возвышенностей, весьма разнообразных по своему геологическому строению. Климат умеренно континентальный, без резких колебаний суточных и месячных температур, продолжительность теплого периода (температура выше 0º С) 9-10 месяцев, среднегодовая температура близка к +11º. Лето длится 4-5 месяцев. Средняя температура его постепенно нарастает с 15º в мае до 30º в августе. Однако случается, что в зимние месяцы спады температуры доходят до – 23º С, в летние месяцы температура часто повышается до 37º С. Годовая сумма осадков достигает 800 мм. Биоклиматический потенциал благоприятен для ведения интенсивного орошаемого земледелия. </w:t>
      </w:r>
    </w:p>
    <w:p w:rsidR="00C93BCE" w:rsidRDefault="00C93BCE" w:rsidP="005B3876">
      <w:pPr>
        <w:keepNext/>
        <w:keepLines/>
        <w:spacing w:after="0" w:line="240" w:lineRule="auto"/>
        <w:ind w:firstLine="709"/>
        <w:jc w:val="both"/>
        <w:rPr>
          <w:rFonts w:ascii="Times New Roman" w:hAnsi="Times New Roman"/>
          <w:sz w:val="28"/>
          <w:szCs w:val="28"/>
        </w:rPr>
      </w:pPr>
      <w:r w:rsidRPr="00C93BCE">
        <w:rPr>
          <w:rFonts w:ascii="Times New Roman" w:hAnsi="Times New Roman"/>
          <w:sz w:val="28"/>
          <w:szCs w:val="28"/>
        </w:rPr>
        <w:t>Район пересекает дорога Краснодар-Новороссийск. По территории района проходит железная дорога федерального значения (Новороссийск - Москва), ориентированная в сторону морских международных портов края и курортов Черного и Азовского морей.</w:t>
      </w:r>
    </w:p>
    <w:p w:rsidR="00732BCC" w:rsidRDefault="00732BCC" w:rsidP="005B3876">
      <w:pPr>
        <w:keepNext/>
        <w:keepLines/>
        <w:spacing w:after="0" w:line="240" w:lineRule="auto"/>
        <w:ind w:firstLine="709"/>
        <w:jc w:val="both"/>
        <w:rPr>
          <w:rFonts w:ascii="Times New Roman" w:hAnsi="Times New Roman"/>
          <w:bCs/>
          <w:sz w:val="28"/>
          <w:szCs w:val="28"/>
        </w:rPr>
      </w:pPr>
      <w:r w:rsidRPr="00AA485E">
        <w:rPr>
          <w:rFonts w:ascii="Times New Roman" w:hAnsi="Times New Roman"/>
          <w:bCs/>
          <w:sz w:val="28"/>
          <w:szCs w:val="28"/>
        </w:rPr>
        <w:t xml:space="preserve">На территории района находится 35 населенных пунктов, в которых проживает </w:t>
      </w:r>
      <w:r w:rsidR="00AA485E" w:rsidRPr="00AA485E">
        <w:rPr>
          <w:rFonts w:ascii="Times New Roman" w:hAnsi="Times New Roman"/>
          <w:bCs/>
          <w:sz w:val="28"/>
          <w:szCs w:val="28"/>
        </w:rPr>
        <w:t>97</w:t>
      </w:r>
      <w:r w:rsidRPr="00AA485E">
        <w:rPr>
          <w:rFonts w:ascii="Times New Roman" w:hAnsi="Times New Roman"/>
          <w:bCs/>
          <w:sz w:val="28"/>
          <w:szCs w:val="28"/>
        </w:rPr>
        <w:t xml:space="preserve"> </w:t>
      </w:r>
      <w:r w:rsidR="00DC2AD6">
        <w:rPr>
          <w:rFonts w:ascii="Times New Roman" w:hAnsi="Times New Roman"/>
          <w:bCs/>
          <w:sz w:val="28"/>
          <w:szCs w:val="28"/>
        </w:rPr>
        <w:t>925</w:t>
      </w:r>
      <w:r w:rsidRPr="00AA485E">
        <w:rPr>
          <w:rFonts w:ascii="Times New Roman" w:hAnsi="Times New Roman"/>
          <w:bCs/>
          <w:sz w:val="28"/>
          <w:szCs w:val="28"/>
        </w:rPr>
        <w:t xml:space="preserve"> человек (на 1 января 201</w:t>
      </w:r>
      <w:r w:rsidR="00DC2AD6">
        <w:rPr>
          <w:rFonts w:ascii="Times New Roman" w:hAnsi="Times New Roman"/>
          <w:bCs/>
          <w:sz w:val="28"/>
          <w:szCs w:val="28"/>
        </w:rPr>
        <w:t>9</w:t>
      </w:r>
      <w:r w:rsidRPr="00AA485E">
        <w:rPr>
          <w:rFonts w:ascii="Times New Roman" w:hAnsi="Times New Roman"/>
          <w:bCs/>
          <w:sz w:val="28"/>
          <w:szCs w:val="28"/>
        </w:rPr>
        <w:t xml:space="preserve"> года). </w:t>
      </w:r>
    </w:p>
    <w:p w:rsidR="00087EBB" w:rsidRDefault="00087EBB" w:rsidP="005B3876">
      <w:pPr>
        <w:keepNext/>
        <w:keepLines/>
        <w:spacing w:after="0" w:line="240" w:lineRule="auto"/>
        <w:ind w:firstLine="709"/>
        <w:jc w:val="both"/>
        <w:rPr>
          <w:rFonts w:ascii="Times New Roman" w:hAnsi="Times New Roman"/>
          <w:bCs/>
          <w:sz w:val="28"/>
          <w:szCs w:val="28"/>
        </w:rPr>
      </w:pPr>
    </w:p>
    <w:p w:rsidR="00C93BCE" w:rsidRPr="00C93BCE" w:rsidRDefault="0011013E" w:rsidP="005B3876">
      <w:pPr>
        <w:keepNext/>
        <w:keepLines/>
        <w:autoSpaceDE w:val="0"/>
        <w:autoSpaceDN w:val="0"/>
        <w:adjustRightInd w:val="0"/>
        <w:spacing w:after="0" w:line="240" w:lineRule="auto"/>
        <w:ind w:firstLine="709"/>
        <w:jc w:val="right"/>
        <w:rPr>
          <w:rFonts w:ascii="Times New Roman" w:hAnsi="Times New Roman"/>
          <w:sz w:val="28"/>
          <w:szCs w:val="28"/>
        </w:rPr>
      </w:pPr>
      <w:r>
        <w:rPr>
          <w:rFonts w:ascii="Times New Roman" w:hAnsi="Times New Roman"/>
          <w:sz w:val="28"/>
          <w:szCs w:val="28"/>
        </w:rPr>
        <w:lastRenderedPageBreak/>
        <w:t xml:space="preserve">Таблица </w:t>
      </w:r>
      <w:r w:rsidR="00C93BCE" w:rsidRPr="00C93BCE">
        <w:rPr>
          <w:rFonts w:ascii="Times New Roman" w:hAnsi="Times New Roman"/>
          <w:sz w:val="28"/>
          <w:szCs w:val="28"/>
        </w:rPr>
        <w:t>1</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851"/>
        <w:gridCol w:w="4960"/>
      </w:tblGrid>
      <w:tr w:rsidR="00C93BCE" w:rsidRPr="007C3237" w:rsidTr="001C0DBF">
        <w:trPr>
          <w:trHeight w:val="70"/>
        </w:trPr>
        <w:tc>
          <w:tcPr>
            <w:tcW w:w="3936" w:type="dxa"/>
          </w:tcPr>
          <w:p w:rsidR="00C93BCE" w:rsidRPr="007C3237" w:rsidRDefault="00C93BCE" w:rsidP="005B3876">
            <w:pPr>
              <w:keepNext/>
              <w:keepLines/>
              <w:spacing w:after="0" w:line="240" w:lineRule="auto"/>
              <w:rPr>
                <w:rFonts w:ascii="Times New Roman" w:hAnsi="Times New Roman"/>
                <w:sz w:val="24"/>
                <w:szCs w:val="24"/>
              </w:rPr>
            </w:pPr>
            <w:r w:rsidRPr="007C3237">
              <w:rPr>
                <w:rFonts w:ascii="Times New Roman" w:hAnsi="Times New Roman"/>
                <w:sz w:val="24"/>
                <w:szCs w:val="24"/>
              </w:rPr>
              <w:t>Количество поселений</w:t>
            </w:r>
          </w:p>
        </w:tc>
        <w:tc>
          <w:tcPr>
            <w:tcW w:w="5811" w:type="dxa"/>
            <w:gridSpan w:val="2"/>
          </w:tcPr>
          <w:p w:rsidR="00C93BCE" w:rsidRPr="007C3237" w:rsidRDefault="00C93BCE" w:rsidP="005B3876">
            <w:pPr>
              <w:keepNext/>
              <w:keepLines/>
              <w:spacing w:after="0" w:line="240" w:lineRule="auto"/>
              <w:rPr>
                <w:rFonts w:ascii="Times New Roman" w:hAnsi="Times New Roman"/>
                <w:sz w:val="24"/>
                <w:szCs w:val="24"/>
              </w:rPr>
            </w:pPr>
            <w:r w:rsidRPr="007C3237">
              <w:rPr>
                <w:rFonts w:ascii="Times New Roman" w:hAnsi="Times New Roman"/>
                <w:sz w:val="24"/>
                <w:szCs w:val="24"/>
              </w:rPr>
              <w:t>8 (в том числе 2 городских, 6 сельских)</w:t>
            </w:r>
          </w:p>
        </w:tc>
      </w:tr>
      <w:tr w:rsidR="00C93BCE" w:rsidRPr="007C3237" w:rsidTr="001C0DBF">
        <w:trPr>
          <w:trHeight w:val="70"/>
        </w:trPr>
        <w:tc>
          <w:tcPr>
            <w:tcW w:w="3936" w:type="dxa"/>
          </w:tcPr>
          <w:p w:rsidR="00C93BCE" w:rsidRPr="007C3237" w:rsidRDefault="00C93BCE" w:rsidP="005B3876">
            <w:pPr>
              <w:keepNext/>
              <w:keepLines/>
              <w:spacing w:after="0" w:line="240" w:lineRule="auto"/>
              <w:rPr>
                <w:rFonts w:ascii="Times New Roman" w:hAnsi="Times New Roman"/>
                <w:sz w:val="24"/>
                <w:szCs w:val="24"/>
              </w:rPr>
            </w:pPr>
            <w:r w:rsidRPr="007C3237">
              <w:rPr>
                <w:rFonts w:ascii="Times New Roman" w:hAnsi="Times New Roman"/>
                <w:sz w:val="24"/>
                <w:szCs w:val="24"/>
              </w:rPr>
              <w:t>Количество населенных пунктов</w:t>
            </w:r>
          </w:p>
        </w:tc>
        <w:tc>
          <w:tcPr>
            <w:tcW w:w="5811" w:type="dxa"/>
            <w:gridSpan w:val="2"/>
          </w:tcPr>
          <w:p w:rsidR="00C93BCE" w:rsidRPr="007C3237" w:rsidRDefault="00C93BCE" w:rsidP="005B3876">
            <w:pPr>
              <w:keepNext/>
              <w:keepLines/>
              <w:spacing w:after="0" w:line="240" w:lineRule="auto"/>
              <w:rPr>
                <w:rFonts w:ascii="Times New Roman" w:hAnsi="Times New Roman"/>
                <w:sz w:val="24"/>
                <w:szCs w:val="24"/>
              </w:rPr>
            </w:pPr>
            <w:r w:rsidRPr="007C3237">
              <w:rPr>
                <w:rFonts w:ascii="Times New Roman" w:hAnsi="Times New Roman"/>
                <w:sz w:val="24"/>
                <w:szCs w:val="24"/>
              </w:rPr>
              <w:t>35</w:t>
            </w:r>
          </w:p>
        </w:tc>
      </w:tr>
      <w:tr w:rsidR="00C93BCE" w:rsidRPr="007C3237" w:rsidTr="001C0DBF">
        <w:trPr>
          <w:trHeight w:val="70"/>
        </w:trPr>
        <w:tc>
          <w:tcPr>
            <w:tcW w:w="3936" w:type="dxa"/>
          </w:tcPr>
          <w:p w:rsidR="00C93BCE" w:rsidRPr="007C3237" w:rsidRDefault="00C93BCE" w:rsidP="005B3876">
            <w:pPr>
              <w:keepNext/>
              <w:keepLines/>
              <w:spacing w:after="0" w:line="240" w:lineRule="auto"/>
              <w:rPr>
                <w:rFonts w:ascii="Times New Roman" w:hAnsi="Times New Roman"/>
                <w:sz w:val="24"/>
                <w:szCs w:val="24"/>
              </w:rPr>
            </w:pPr>
            <w:r w:rsidRPr="007C3237">
              <w:rPr>
                <w:rFonts w:ascii="Times New Roman" w:hAnsi="Times New Roman"/>
                <w:sz w:val="24"/>
                <w:szCs w:val="24"/>
              </w:rPr>
              <w:t>Административный центр</w:t>
            </w:r>
          </w:p>
        </w:tc>
        <w:tc>
          <w:tcPr>
            <w:tcW w:w="5811" w:type="dxa"/>
            <w:gridSpan w:val="2"/>
          </w:tcPr>
          <w:p w:rsidR="00C93BCE" w:rsidRPr="007C3237" w:rsidRDefault="00C93BCE" w:rsidP="005B3876">
            <w:pPr>
              <w:keepNext/>
              <w:keepLines/>
              <w:spacing w:after="0" w:line="240" w:lineRule="auto"/>
              <w:rPr>
                <w:rFonts w:ascii="Times New Roman" w:hAnsi="Times New Roman"/>
                <w:sz w:val="24"/>
                <w:szCs w:val="24"/>
              </w:rPr>
            </w:pPr>
            <w:r w:rsidRPr="007C3237">
              <w:rPr>
                <w:rFonts w:ascii="Times New Roman" w:hAnsi="Times New Roman"/>
                <w:sz w:val="24"/>
                <w:szCs w:val="24"/>
              </w:rPr>
              <w:t>город Абинск</w:t>
            </w:r>
          </w:p>
        </w:tc>
      </w:tr>
      <w:tr w:rsidR="00C93BCE" w:rsidRPr="007C3237" w:rsidTr="001C0DBF">
        <w:trPr>
          <w:trHeight w:val="70"/>
        </w:trPr>
        <w:tc>
          <w:tcPr>
            <w:tcW w:w="3936" w:type="dxa"/>
            <w:vAlign w:val="center"/>
          </w:tcPr>
          <w:p w:rsidR="00C93BCE" w:rsidRPr="007C3237" w:rsidRDefault="00C93BCE" w:rsidP="005B3876">
            <w:pPr>
              <w:keepNext/>
              <w:keepLines/>
              <w:spacing w:after="0" w:line="240" w:lineRule="auto"/>
              <w:rPr>
                <w:rFonts w:ascii="Times New Roman" w:hAnsi="Times New Roman"/>
                <w:sz w:val="24"/>
                <w:szCs w:val="24"/>
              </w:rPr>
            </w:pPr>
            <w:r w:rsidRPr="007C3237">
              <w:rPr>
                <w:rFonts w:ascii="Times New Roman" w:hAnsi="Times New Roman"/>
                <w:sz w:val="24"/>
                <w:szCs w:val="24"/>
              </w:rPr>
              <w:t>Расстояние до:</w:t>
            </w:r>
          </w:p>
        </w:tc>
        <w:tc>
          <w:tcPr>
            <w:tcW w:w="5811" w:type="dxa"/>
            <w:gridSpan w:val="2"/>
          </w:tcPr>
          <w:p w:rsidR="00C93BCE" w:rsidRPr="007C3237" w:rsidRDefault="00C93BCE" w:rsidP="005B3876">
            <w:pPr>
              <w:keepNext/>
              <w:keepLines/>
              <w:spacing w:after="0" w:line="240" w:lineRule="auto"/>
              <w:rPr>
                <w:rFonts w:ascii="Times New Roman" w:hAnsi="Times New Roman"/>
                <w:sz w:val="24"/>
                <w:szCs w:val="24"/>
              </w:rPr>
            </w:pPr>
            <w:r w:rsidRPr="007C3237">
              <w:rPr>
                <w:rFonts w:ascii="Times New Roman" w:hAnsi="Times New Roman"/>
                <w:sz w:val="24"/>
                <w:szCs w:val="24"/>
              </w:rPr>
              <w:t>Регионального центра (г. Краснодар) – 80 км</w:t>
            </w:r>
          </w:p>
          <w:p w:rsidR="00C93BCE" w:rsidRPr="007C3237" w:rsidRDefault="00C93BCE" w:rsidP="005B3876">
            <w:pPr>
              <w:keepNext/>
              <w:keepLines/>
              <w:spacing w:after="0" w:line="240" w:lineRule="auto"/>
              <w:rPr>
                <w:rFonts w:ascii="Times New Roman" w:hAnsi="Times New Roman"/>
                <w:sz w:val="24"/>
                <w:szCs w:val="24"/>
              </w:rPr>
            </w:pPr>
            <w:r w:rsidRPr="007C3237">
              <w:rPr>
                <w:rFonts w:ascii="Times New Roman" w:hAnsi="Times New Roman"/>
                <w:sz w:val="24"/>
                <w:szCs w:val="24"/>
              </w:rPr>
              <w:t>Международного аэропорта (г. Краснодар) – 90 км</w:t>
            </w:r>
          </w:p>
          <w:p w:rsidR="00C93BCE" w:rsidRPr="007C3237" w:rsidRDefault="00C93BCE" w:rsidP="005B3876">
            <w:pPr>
              <w:keepNext/>
              <w:keepLines/>
              <w:spacing w:after="0" w:line="240" w:lineRule="auto"/>
              <w:rPr>
                <w:rFonts w:ascii="Times New Roman" w:hAnsi="Times New Roman"/>
                <w:sz w:val="24"/>
                <w:szCs w:val="24"/>
              </w:rPr>
            </w:pPr>
            <w:r w:rsidRPr="007C3237">
              <w:rPr>
                <w:rFonts w:ascii="Times New Roman" w:hAnsi="Times New Roman"/>
                <w:sz w:val="24"/>
                <w:szCs w:val="24"/>
              </w:rPr>
              <w:t>Морского торгового порта (г. Новороссийск) – 61 км</w:t>
            </w:r>
          </w:p>
        </w:tc>
      </w:tr>
      <w:tr w:rsidR="00C93BCE" w:rsidRPr="007C3237" w:rsidTr="001C0DBF">
        <w:trPr>
          <w:trHeight w:val="70"/>
        </w:trPr>
        <w:tc>
          <w:tcPr>
            <w:tcW w:w="4787" w:type="dxa"/>
            <w:gridSpan w:val="2"/>
          </w:tcPr>
          <w:p w:rsidR="00C93BCE" w:rsidRPr="007C3237" w:rsidRDefault="00C93BCE" w:rsidP="005B3876">
            <w:pPr>
              <w:keepNext/>
              <w:keepLines/>
              <w:spacing w:after="0" w:line="240" w:lineRule="auto"/>
              <w:rPr>
                <w:rFonts w:ascii="Times New Roman" w:hAnsi="Times New Roman"/>
                <w:sz w:val="24"/>
                <w:szCs w:val="24"/>
              </w:rPr>
            </w:pPr>
            <w:proofErr w:type="spellStart"/>
            <w:r w:rsidRPr="007C3237">
              <w:rPr>
                <w:rFonts w:ascii="Times New Roman" w:hAnsi="Times New Roman"/>
                <w:sz w:val="24"/>
                <w:szCs w:val="24"/>
              </w:rPr>
              <w:t>Абинское</w:t>
            </w:r>
            <w:proofErr w:type="spellEnd"/>
            <w:r w:rsidRPr="007C3237">
              <w:rPr>
                <w:rFonts w:ascii="Times New Roman" w:hAnsi="Times New Roman"/>
                <w:sz w:val="24"/>
                <w:szCs w:val="24"/>
              </w:rPr>
              <w:t xml:space="preserve"> городское поселение</w:t>
            </w:r>
          </w:p>
        </w:tc>
        <w:tc>
          <w:tcPr>
            <w:tcW w:w="4960" w:type="dxa"/>
          </w:tcPr>
          <w:p w:rsidR="00C93BCE" w:rsidRPr="007C3237" w:rsidRDefault="00F25AB9" w:rsidP="005B3876">
            <w:pPr>
              <w:keepNext/>
              <w:keepLines/>
              <w:spacing w:after="0" w:line="240" w:lineRule="auto"/>
              <w:rPr>
                <w:rFonts w:ascii="Times New Roman" w:hAnsi="Times New Roman"/>
                <w:sz w:val="24"/>
                <w:szCs w:val="24"/>
              </w:rPr>
            </w:pPr>
            <w:r w:rsidRPr="007C3237">
              <w:rPr>
                <w:rFonts w:ascii="Times New Roman" w:hAnsi="Times New Roman"/>
                <w:sz w:val="24"/>
                <w:szCs w:val="24"/>
              </w:rPr>
              <w:t>39</w:t>
            </w:r>
            <w:r w:rsidR="00DF5382">
              <w:rPr>
                <w:rFonts w:ascii="Times New Roman" w:hAnsi="Times New Roman"/>
                <w:sz w:val="24"/>
                <w:szCs w:val="24"/>
              </w:rPr>
              <w:t>654</w:t>
            </w:r>
            <w:r w:rsidR="00C93BCE" w:rsidRPr="007C3237">
              <w:rPr>
                <w:rFonts w:ascii="Times New Roman" w:hAnsi="Times New Roman"/>
                <w:sz w:val="24"/>
                <w:szCs w:val="24"/>
              </w:rPr>
              <w:t xml:space="preserve"> человек</w:t>
            </w:r>
            <w:r w:rsidR="0011013E">
              <w:rPr>
                <w:rFonts w:ascii="Times New Roman" w:hAnsi="Times New Roman"/>
                <w:sz w:val="24"/>
                <w:szCs w:val="24"/>
              </w:rPr>
              <w:t>а</w:t>
            </w:r>
          </w:p>
        </w:tc>
      </w:tr>
      <w:tr w:rsidR="00C93BCE" w:rsidRPr="007C3237" w:rsidTr="001C0DBF">
        <w:trPr>
          <w:trHeight w:val="70"/>
        </w:trPr>
        <w:tc>
          <w:tcPr>
            <w:tcW w:w="4787" w:type="dxa"/>
            <w:gridSpan w:val="2"/>
          </w:tcPr>
          <w:p w:rsidR="00C93BCE" w:rsidRPr="007C3237" w:rsidRDefault="00C93BCE" w:rsidP="005B3876">
            <w:pPr>
              <w:keepNext/>
              <w:keepLines/>
              <w:spacing w:after="0" w:line="240" w:lineRule="auto"/>
              <w:rPr>
                <w:rFonts w:ascii="Times New Roman" w:hAnsi="Times New Roman"/>
                <w:sz w:val="24"/>
                <w:szCs w:val="24"/>
              </w:rPr>
            </w:pPr>
            <w:proofErr w:type="spellStart"/>
            <w:r w:rsidRPr="007C3237">
              <w:rPr>
                <w:rFonts w:ascii="Times New Roman" w:hAnsi="Times New Roman"/>
                <w:sz w:val="24"/>
                <w:szCs w:val="24"/>
              </w:rPr>
              <w:t>Ахтырское</w:t>
            </w:r>
            <w:proofErr w:type="spellEnd"/>
            <w:r w:rsidRPr="007C3237">
              <w:rPr>
                <w:rFonts w:ascii="Times New Roman" w:hAnsi="Times New Roman"/>
                <w:sz w:val="24"/>
                <w:szCs w:val="24"/>
              </w:rPr>
              <w:t xml:space="preserve"> городское поселение</w:t>
            </w:r>
          </w:p>
        </w:tc>
        <w:tc>
          <w:tcPr>
            <w:tcW w:w="4960" w:type="dxa"/>
          </w:tcPr>
          <w:p w:rsidR="00C93BCE" w:rsidRPr="007C3237" w:rsidRDefault="00F25AB9" w:rsidP="005B3876">
            <w:pPr>
              <w:keepNext/>
              <w:keepLines/>
              <w:spacing w:after="0" w:line="240" w:lineRule="auto"/>
              <w:rPr>
                <w:rFonts w:ascii="Times New Roman" w:hAnsi="Times New Roman"/>
                <w:sz w:val="24"/>
                <w:szCs w:val="24"/>
              </w:rPr>
            </w:pPr>
            <w:r w:rsidRPr="007C3237">
              <w:rPr>
                <w:rFonts w:ascii="Times New Roman" w:hAnsi="Times New Roman"/>
                <w:sz w:val="24"/>
                <w:szCs w:val="24"/>
              </w:rPr>
              <w:t>21</w:t>
            </w:r>
            <w:r w:rsidR="00DF5382">
              <w:rPr>
                <w:rFonts w:ascii="Times New Roman" w:hAnsi="Times New Roman"/>
                <w:sz w:val="24"/>
                <w:szCs w:val="24"/>
              </w:rPr>
              <w:t>169</w:t>
            </w:r>
            <w:r w:rsidR="00C93BCE" w:rsidRPr="007C3237">
              <w:rPr>
                <w:rFonts w:ascii="Times New Roman" w:hAnsi="Times New Roman"/>
                <w:sz w:val="24"/>
                <w:szCs w:val="24"/>
              </w:rPr>
              <w:t xml:space="preserve"> человек</w:t>
            </w:r>
          </w:p>
        </w:tc>
      </w:tr>
      <w:tr w:rsidR="00C93BCE" w:rsidRPr="007C3237" w:rsidTr="001C0DBF">
        <w:trPr>
          <w:trHeight w:val="70"/>
        </w:trPr>
        <w:tc>
          <w:tcPr>
            <w:tcW w:w="4787" w:type="dxa"/>
            <w:gridSpan w:val="2"/>
          </w:tcPr>
          <w:p w:rsidR="00C93BCE" w:rsidRPr="007C3237" w:rsidRDefault="00C93BCE" w:rsidP="005B3876">
            <w:pPr>
              <w:keepNext/>
              <w:keepLines/>
              <w:spacing w:after="0" w:line="240" w:lineRule="auto"/>
              <w:rPr>
                <w:rFonts w:ascii="Times New Roman" w:hAnsi="Times New Roman"/>
                <w:sz w:val="24"/>
                <w:szCs w:val="24"/>
              </w:rPr>
            </w:pPr>
            <w:r w:rsidRPr="007C3237">
              <w:rPr>
                <w:rFonts w:ascii="Times New Roman" w:hAnsi="Times New Roman"/>
                <w:sz w:val="24"/>
                <w:szCs w:val="24"/>
              </w:rPr>
              <w:t>Варнавинское сельское поселение</w:t>
            </w:r>
          </w:p>
        </w:tc>
        <w:tc>
          <w:tcPr>
            <w:tcW w:w="4960" w:type="dxa"/>
          </w:tcPr>
          <w:p w:rsidR="00C93BCE" w:rsidRPr="007C3237" w:rsidRDefault="00F25AB9" w:rsidP="005B3876">
            <w:pPr>
              <w:keepNext/>
              <w:keepLines/>
              <w:spacing w:after="0" w:line="240" w:lineRule="auto"/>
              <w:rPr>
                <w:rFonts w:ascii="Times New Roman" w:hAnsi="Times New Roman"/>
                <w:sz w:val="24"/>
                <w:szCs w:val="24"/>
              </w:rPr>
            </w:pPr>
            <w:r w:rsidRPr="007C3237">
              <w:rPr>
                <w:rFonts w:ascii="Times New Roman" w:hAnsi="Times New Roman"/>
                <w:sz w:val="24"/>
                <w:szCs w:val="24"/>
              </w:rPr>
              <w:t>118</w:t>
            </w:r>
            <w:r w:rsidR="00DF5382">
              <w:rPr>
                <w:rFonts w:ascii="Times New Roman" w:hAnsi="Times New Roman"/>
                <w:sz w:val="24"/>
                <w:szCs w:val="24"/>
              </w:rPr>
              <w:t>1</w:t>
            </w:r>
            <w:r w:rsidR="00C93BCE" w:rsidRPr="007C3237">
              <w:rPr>
                <w:rFonts w:ascii="Times New Roman" w:hAnsi="Times New Roman"/>
                <w:sz w:val="24"/>
                <w:szCs w:val="24"/>
              </w:rPr>
              <w:t xml:space="preserve"> человек</w:t>
            </w:r>
          </w:p>
        </w:tc>
      </w:tr>
      <w:tr w:rsidR="00C93BCE" w:rsidRPr="007C3237" w:rsidTr="001C0DBF">
        <w:trPr>
          <w:trHeight w:val="70"/>
        </w:trPr>
        <w:tc>
          <w:tcPr>
            <w:tcW w:w="4787" w:type="dxa"/>
            <w:gridSpan w:val="2"/>
          </w:tcPr>
          <w:p w:rsidR="00C93BCE" w:rsidRPr="007C3237" w:rsidRDefault="00C93BCE" w:rsidP="005B3876">
            <w:pPr>
              <w:keepNext/>
              <w:keepLines/>
              <w:spacing w:after="0" w:line="240" w:lineRule="auto"/>
              <w:rPr>
                <w:rFonts w:ascii="Times New Roman" w:hAnsi="Times New Roman"/>
                <w:sz w:val="24"/>
                <w:szCs w:val="24"/>
              </w:rPr>
            </w:pPr>
            <w:r w:rsidRPr="007C3237">
              <w:rPr>
                <w:rFonts w:ascii="Times New Roman" w:hAnsi="Times New Roman"/>
                <w:sz w:val="24"/>
                <w:szCs w:val="24"/>
              </w:rPr>
              <w:t>Мингрельское сельское поселение</w:t>
            </w:r>
          </w:p>
        </w:tc>
        <w:tc>
          <w:tcPr>
            <w:tcW w:w="4960" w:type="dxa"/>
          </w:tcPr>
          <w:p w:rsidR="00C93BCE" w:rsidRPr="007C3237" w:rsidRDefault="00F25AB9" w:rsidP="005B3876">
            <w:pPr>
              <w:keepNext/>
              <w:keepLines/>
              <w:spacing w:after="0" w:line="240" w:lineRule="auto"/>
              <w:rPr>
                <w:rFonts w:ascii="Times New Roman" w:hAnsi="Times New Roman"/>
                <w:sz w:val="24"/>
                <w:szCs w:val="24"/>
              </w:rPr>
            </w:pPr>
            <w:r w:rsidRPr="007C3237">
              <w:rPr>
                <w:rFonts w:ascii="Times New Roman" w:hAnsi="Times New Roman"/>
                <w:sz w:val="24"/>
                <w:szCs w:val="24"/>
              </w:rPr>
              <w:t>53</w:t>
            </w:r>
            <w:r w:rsidR="00DF5382">
              <w:rPr>
                <w:rFonts w:ascii="Times New Roman" w:hAnsi="Times New Roman"/>
                <w:sz w:val="24"/>
                <w:szCs w:val="24"/>
              </w:rPr>
              <w:t>97</w:t>
            </w:r>
            <w:r w:rsidR="00C93BCE" w:rsidRPr="007C3237">
              <w:rPr>
                <w:rFonts w:ascii="Times New Roman" w:hAnsi="Times New Roman"/>
                <w:sz w:val="24"/>
                <w:szCs w:val="24"/>
              </w:rPr>
              <w:t xml:space="preserve"> человек</w:t>
            </w:r>
          </w:p>
        </w:tc>
      </w:tr>
      <w:tr w:rsidR="00C93BCE" w:rsidRPr="007C3237" w:rsidTr="001C0DBF">
        <w:trPr>
          <w:trHeight w:val="70"/>
        </w:trPr>
        <w:tc>
          <w:tcPr>
            <w:tcW w:w="4787" w:type="dxa"/>
            <w:gridSpan w:val="2"/>
          </w:tcPr>
          <w:p w:rsidR="00C93BCE" w:rsidRPr="007C3237" w:rsidRDefault="00C93BCE" w:rsidP="005B3876">
            <w:pPr>
              <w:keepNext/>
              <w:keepLines/>
              <w:spacing w:after="0" w:line="240" w:lineRule="auto"/>
              <w:rPr>
                <w:rFonts w:ascii="Times New Roman" w:hAnsi="Times New Roman"/>
                <w:sz w:val="24"/>
                <w:szCs w:val="24"/>
              </w:rPr>
            </w:pPr>
            <w:proofErr w:type="spellStart"/>
            <w:r w:rsidRPr="007C3237">
              <w:rPr>
                <w:rFonts w:ascii="Times New Roman" w:hAnsi="Times New Roman"/>
                <w:sz w:val="24"/>
                <w:szCs w:val="24"/>
              </w:rPr>
              <w:t>Ольгинское</w:t>
            </w:r>
            <w:proofErr w:type="spellEnd"/>
            <w:r w:rsidRPr="007C3237">
              <w:rPr>
                <w:rFonts w:ascii="Times New Roman" w:hAnsi="Times New Roman"/>
                <w:sz w:val="24"/>
                <w:szCs w:val="24"/>
              </w:rPr>
              <w:t xml:space="preserve"> сельское поселение</w:t>
            </w:r>
          </w:p>
        </w:tc>
        <w:tc>
          <w:tcPr>
            <w:tcW w:w="4960" w:type="dxa"/>
          </w:tcPr>
          <w:p w:rsidR="00C93BCE" w:rsidRPr="007C3237" w:rsidRDefault="00F25AB9" w:rsidP="005B3876">
            <w:pPr>
              <w:keepNext/>
              <w:keepLines/>
              <w:spacing w:after="0" w:line="240" w:lineRule="auto"/>
              <w:rPr>
                <w:rFonts w:ascii="Times New Roman" w:hAnsi="Times New Roman"/>
                <w:sz w:val="24"/>
                <w:szCs w:val="24"/>
              </w:rPr>
            </w:pPr>
            <w:r w:rsidRPr="007C3237">
              <w:rPr>
                <w:rFonts w:ascii="Times New Roman" w:hAnsi="Times New Roman"/>
                <w:sz w:val="24"/>
                <w:szCs w:val="24"/>
              </w:rPr>
              <w:t>24</w:t>
            </w:r>
            <w:r w:rsidR="00DF5382">
              <w:rPr>
                <w:rFonts w:ascii="Times New Roman" w:hAnsi="Times New Roman"/>
                <w:sz w:val="24"/>
                <w:szCs w:val="24"/>
              </w:rPr>
              <w:t>58</w:t>
            </w:r>
            <w:r w:rsidR="00C93BCE" w:rsidRPr="007C3237">
              <w:rPr>
                <w:rFonts w:ascii="Times New Roman" w:hAnsi="Times New Roman"/>
                <w:sz w:val="24"/>
                <w:szCs w:val="24"/>
              </w:rPr>
              <w:t xml:space="preserve"> человек</w:t>
            </w:r>
          </w:p>
        </w:tc>
      </w:tr>
      <w:tr w:rsidR="00C93BCE" w:rsidRPr="007C3237" w:rsidTr="001C0DBF">
        <w:trPr>
          <w:trHeight w:val="70"/>
        </w:trPr>
        <w:tc>
          <w:tcPr>
            <w:tcW w:w="4787" w:type="dxa"/>
            <w:gridSpan w:val="2"/>
          </w:tcPr>
          <w:p w:rsidR="00C93BCE" w:rsidRPr="007C3237" w:rsidRDefault="00C93BCE" w:rsidP="005B3876">
            <w:pPr>
              <w:keepNext/>
              <w:keepLines/>
              <w:spacing w:after="0" w:line="240" w:lineRule="auto"/>
              <w:rPr>
                <w:rFonts w:ascii="Times New Roman" w:hAnsi="Times New Roman"/>
                <w:sz w:val="24"/>
                <w:szCs w:val="24"/>
              </w:rPr>
            </w:pPr>
            <w:r w:rsidRPr="007C3237">
              <w:rPr>
                <w:rFonts w:ascii="Times New Roman" w:hAnsi="Times New Roman"/>
                <w:sz w:val="24"/>
                <w:szCs w:val="24"/>
              </w:rPr>
              <w:t>Светлогорское сельское поселение</w:t>
            </w:r>
          </w:p>
        </w:tc>
        <w:tc>
          <w:tcPr>
            <w:tcW w:w="4960" w:type="dxa"/>
          </w:tcPr>
          <w:p w:rsidR="00C93BCE" w:rsidRPr="007C3237" w:rsidRDefault="00F25AB9" w:rsidP="005B3876">
            <w:pPr>
              <w:keepNext/>
              <w:keepLines/>
              <w:spacing w:after="0" w:line="240" w:lineRule="auto"/>
              <w:rPr>
                <w:rFonts w:ascii="Times New Roman" w:hAnsi="Times New Roman"/>
                <w:sz w:val="24"/>
                <w:szCs w:val="24"/>
              </w:rPr>
            </w:pPr>
            <w:r w:rsidRPr="007C3237">
              <w:rPr>
                <w:rFonts w:ascii="Times New Roman" w:hAnsi="Times New Roman"/>
                <w:sz w:val="24"/>
                <w:szCs w:val="24"/>
              </w:rPr>
              <w:t>18</w:t>
            </w:r>
            <w:r w:rsidR="00DF5382">
              <w:rPr>
                <w:rFonts w:ascii="Times New Roman" w:hAnsi="Times New Roman"/>
                <w:sz w:val="24"/>
                <w:szCs w:val="24"/>
              </w:rPr>
              <w:t>23</w:t>
            </w:r>
            <w:r w:rsidR="00C93BCE" w:rsidRPr="007C3237">
              <w:rPr>
                <w:rFonts w:ascii="Times New Roman" w:hAnsi="Times New Roman"/>
                <w:sz w:val="24"/>
                <w:szCs w:val="24"/>
              </w:rPr>
              <w:t xml:space="preserve"> человек</w:t>
            </w:r>
            <w:r w:rsidR="0011013E">
              <w:rPr>
                <w:rFonts w:ascii="Times New Roman" w:hAnsi="Times New Roman"/>
                <w:sz w:val="24"/>
                <w:szCs w:val="24"/>
              </w:rPr>
              <w:t>а</w:t>
            </w:r>
          </w:p>
        </w:tc>
      </w:tr>
      <w:tr w:rsidR="00C93BCE" w:rsidRPr="007C3237" w:rsidTr="001C0DBF">
        <w:trPr>
          <w:trHeight w:val="70"/>
        </w:trPr>
        <w:tc>
          <w:tcPr>
            <w:tcW w:w="4787" w:type="dxa"/>
            <w:gridSpan w:val="2"/>
          </w:tcPr>
          <w:p w:rsidR="00C93BCE" w:rsidRPr="007C3237" w:rsidRDefault="00C93BCE" w:rsidP="005B3876">
            <w:pPr>
              <w:keepNext/>
              <w:keepLines/>
              <w:spacing w:after="0" w:line="240" w:lineRule="auto"/>
              <w:rPr>
                <w:rFonts w:ascii="Times New Roman" w:hAnsi="Times New Roman"/>
                <w:sz w:val="24"/>
                <w:szCs w:val="24"/>
              </w:rPr>
            </w:pPr>
            <w:r w:rsidRPr="007C3237">
              <w:rPr>
                <w:rFonts w:ascii="Times New Roman" w:hAnsi="Times New Roman"/>
                <w:sz w:val="24"/>
                <w:szCs w:val="24"/>
              </w:rPr>
              <w:t>Федоровское сельское поселение</w:t>
            </w:r>
          </w:p>
        </w:tc>
        <w:tc>
          <w:tcPr>
            <w:tcW w:w="4960" w:type="dxa"/>
          </w:tcPr>
          <w:p w:rsidR="00C93BCE" w:rsidRPr="007C3237" w:rsidRDefault="00F25AB9" w:rsidP="005B3876">
            <w:pPr>
              <w:keepNext/>
              <w:keepLines/>
              <w:spacing w:after="0" w:line="240" w:lineRule="auto"/>
              <w:rPr>
                <w:rFonts w:ascii="Times New Roman" w:hAnsi="Times New Roman"/>
                <w:sz w:val="24"/>
                <w:szCs w:val="24"/>
              </w:rPr>
            </w:pPr>
            <w:r w:rsidRPr="007C3237">
              <w:rPr>
                <w:rFonts w:ascii="Times New Roman" w:hAnsi="Times New Roman"/>
                <w:sz w:val="24"/>
                <w:szCs w:val="24"/>
              </w:rPr>
              <w:t>44</w:t>
            </w:r>
            <w:r w:rsidR="00DF5382">
              <w:rPr>
                <w:rFonts w:ascii="Times New Roman" w:hAnsi="Times New Roman"/>
                <w:sz w:val="24"/>
                <w:szCs w:val="24"/>
              </w:rPr>
              <w:t>1</w:t>
            </w:r>
            <w:r w:rsidRPr="007C3237">
              <w:rPr>
                <w:rFonts w:ascii="Times New Roman" w:hAnsi="Times New Roman"/>
                <w:sz w:val="24"/>
                <w:szCs w:val="24"/>
              </w:rPr>
              <w:t>7</w:t>
            </w:r>
            <w:r w:rsidR="00C93BCE" w:rsidRPr="007C3237">
              <w:rPr>
                <w:rFonts w:ascii="Times New Roman" w:hAnsi="Times New Roman"/>
                <w:sz w:val="24"/>
                <w:szCs w:val="24"/>
              </w:rPr>
              <w:t xml:space="preserve"> человек</w:t>
            </w:r>
          </w:p>
        </w:tc>
      </w:tr>
      <w:tr w:rsidR="00C93BCE" w:rsidRPr="007C3237" w:rsidTr="001C0DBF">
        <w:trPr>
          <w:trHeight w:val="70"/>
        </w:trPr>
        <w:tc>
          <w:tcPr>
            <w:tcW w:w="4787" w:type="dxa"/>
            <w:gridSpan w:val="2"/>
          </w:tcPr>
          <w:p w:rsidR="00C93BCE" w:rsidRPr="007C3237" w:rsidRDefault="00C93BCE" w:rsidP="005B3876">
            <w:pPr>
              <w:keepNext/>
              <w:keepLines/>
              <w:spacing w:after="0" w:line="240" w:lineRule="auto"/>
              <w:rPr>
                <w:rFonts w:ascii="Times New Roman" w:hAnsi="Times New Roman"/>
                <w:sz w:val="24"/>
                <w:szCs w:val="24"/>
              </w:rPr>
            </w:pPr>
            <w:proofErr w:type="spellStart"/>
            <w:r w:rsidRPr="007C3237">
              <w:rPr>
                <w:rFonts w:ascii="Times New Roman" w:hAnsi="Times New Roman"/>
                <w:sz w:val="24"/>
                <w:szCs w:val="24"/>
              </w:rPr>
              <w:t>Холмское</w:t>
            </w:r>
            <w:proofErr w:type="spellEnd"/>
            <w:r w:rsidRPr="007C3237">
              <w:rPr>
                <w:rFonts w:ascii="Times New Roman" w:hAnsi="Times New Roman"/>
                <w:sz w:val="24"/>
                <w:szCs w:val="24"/>
              </w:rPr>
              <w:t xml:space="preserve"> сельское поселение</w:t>
            </w:r>
          </w:p>
        </w:tc>
        <w:tc>
          <w:tcPr>
            <w:tcW w:w="4960" w:type="dxa"/>
          </w:tcPr>
          <w:p w:rsidR="00C93BCE" w:rsidRPr="007C3237" w:rsidRDefault="00F25AB9" w:rsidP="005B3876">
            <w:pPr>
              <w:keepNext/>
              <w:keepLines/>
              <w:spacing w:after="0" w:line="240" w:lineRule="auto"/>
              <w:rPr>
                <w:rFonts w:ascii="Times New Roman" w:hAnsi="Times New Roman"/>
                <w:sz w:val="24"/>
                <w:szCs w:val="24"/>
              </w:rPr>
            </w:pPr>
            <w:r w:rsidRPr="007C3237">
              <w:rPr>
                <w:rFonts w:ascii="Times New Roman" w:hAnsi="Times New Roman"/>
                <w:sz w:val="24"/>
                <w:szCs w:val="24"/>
              </w:rPr>
              <w:t>21</w:t>
            </w:r>
            <w:r w:rsidR="00DF5382">
              <w:rPr>
                <w:rFonts w:ascii="Times New Roman" w:hAnsi="Times New Roman"/>
                <w:sz w:val="24"/>
                <w:szCs w:val="24"/>
              </w:rPr>
              <w:t>826</w:t>
            </w:r>
            <w:r w:rsidR="00C93BCE" w:rsidRPr="007C3237">
              <w:rPr>
                <w:rFonts w:ascii="Times New Roman" w:hAnsi="Times New Roman"/>
                <w:sz w:val="24"/>
                <w:szCs w:val="24"/>
              </w:rPr>
              <w:t xml:space="preserve"> человек</w:t>
            </w:r>
          </w:p>
        </w:tc>
      </w:tr>
    </w:tbl>
    <w:p w:rsidR="00C93BCE" w:rsidRPr="005F4E43" w:rsidRDefault="00C93BCE" w:rsidP="005B3876">
      <w:pPr>
        <w:keepNext/>
        <w:keepLines/>
        <w:spacing w:after="0" w:line="240" w:lineRule="auto"/>
        <w:ind w:firstLine="709"/>
        <w:jc w:val="both"/>
        <w:rPr>
          <w:rFonts w:ascii="Times New Roman" w:hAnsi="Times New Roman"/>
          <w:sz w:val="16"/>
          <w:szCs w:val="16"/>
        </w:rPr>
      </w:pPr>
    </w:p>
    <w:p w:rsidR="00C93BCE" w:rsidRDefault="00C93BCE" w:rsidP="005B3876">
      <w:pPr>
        <w:keepNext/>
        <w:keepLines/>
        <w:spacing w:after="0" w:line="240" w:lineRule="auto"/>
        <w:ind w:firstLine="709"/>
        <w:jc w:val="both"/>
        <w:rPr>
          <w:rFonts w:ascii="Times New Roman" w:hAnsi="Times New Roman"/>
          <w:sz w:val="28"/>
          <w:szCs w:val="28"/>
        </w:rPr>
      </w:pPr>
      <w:bookmarkStart w:id="8" w:name="_Hlk26360280"/>
      <w:r w:rsidRPr="00C93BCE">
        <w:rPr>
          <w:rFonts w:ascii="Times New Roman" w:hAnsi="Times New Roman"/>
          <w:sz w:val="28"/>
          <w:szCs w:val="28"/>
        </w:rPr>
        <w:t xml:space="preserve">Две трети рельефа занимают равнины. Почвенный покров неоднороден, в их смене проявляется вертикальная зональность. Черноземы в основном уплотненные и слитые, сменяются серыми лесостепными, серыми и бурыми лесными почвами. </w:t>
      </w:r>
      <w:r w:rsidRPr="00333F86">
        <w:rPr>
          <w:rFonts w:ascii="Times New Roman" w:hAnsi="Times New Roman"/>
          <w:sz w:val="28"/>
          <w:szCs w:val="28"/>
        </w:rPr>
        <w:t xml:space="preserve">Долинные почвы лугово-черноземные и аллювиально-луговые. Мощность гумусового слоя составляет от 50 до </w:t>
      </w:r>
      <w:smartTag w:uri="urn:schemas-microsoft-com:office:smarttags" w:element="metricconverter">
        <w:smartTagPr>
          <w:attr w:name="ProductID" w:val="136 см"/>
        </w:smartTagPr>
        <w:r w:rsidRPr="00333F86">
          <w:rPr>
            <w:rFonts w:ascii="Times New Roman" w:hAnsi="Times New Roman"/>
            <w:sz w:val="28"/>
            <w:szCs w:val="28"/>
          </w:rPr>
          <w:t>136 см</w:t>
        </w:r>
      </w:smartTag>
      <w:r w:rsidRPr="00333F86">
        <w:rPr>
          <w:rFonts w:ascii="Times New Roman" w:hAnsi="Times New Roman"/>
          <w:sz w:val="28"/>
          <w:szCs w:val="28"/>
        </w:rPr>
        <w:t xml:space="preserve">. В составе земель сельскохозяйственного назначения особое место занимают орошаемые земли, которые размещены на общей площади </w:t>
      </w:r>
      <w:r w:rsidR="006C2667" w:rsidRPr="006C2667">
        <w:rPr>
          <w:rFonts w:ascii="Times New Roman" w:hAnsi="Times New Roman"/>
          <w:sz w:val="28"/>
          <w:szCs w:val="28"/>
        </w:rPr>
        <w:t xml:space="preserve">26,9 тыс. га, что составляет 37,3 </w:t>
      </w:r>
      <w:r w:rsidRPr="006C2667">
        <w:rPr>
          <w:rFonts w:ascii="Times New Roman" w:hAnsi="Times New Roman"/>
          <w:sz w:val="28"/>
          <w:szCs w:val="28"/>
        </w:rPr>
        <w:t>% от общей площади сельскохозяйственных земель. Орошаемые</w:t>
      </w:r>
      <w:r w:rsidRPr="00333F86">
        <w:rPr>
          <w:rFonts w:ascii="Times New Roman" w:hAnsi="Times New Roman"/>
          <w:sz w:val="28"/>
          <w:szCs w:val="28"/>
        </w:rPr>
        <w:t xml:space="preserve"> земли представлены инженерными рисовыми системами. По данным государственного кадастра земель, бонитет сельскохозяйственных угодий и пашни </w:t>
      </w:r>
      <w:r w:rsidRPr="006C2667">
        <w:rPr>
          <w:rFonts w:ascii="Times New Roman" w:hAnsi="Times New Roman"/>
          <w:sz w:val="28"/>
          <w:szCs w:val="28"/>
        </w:rPr>
        <w:t xml:space="preserve">составляет 75 баллов, </w:t>
      </w:r>
      <w:r w:rsidRPr="00333F86">
        <w:rPr>
          <w:rFonts w:ascii="Times New Roman" w:hAnsi="Times New Roman"/>
          <w:sz w:val="28"/>
          <w:szCs w:val="28"/>
        </w:rPr>
        <w:t>что определяет высокий уровень качества почв.</w:t>
      </w:r>
    </w:p>
    <w:p w:rsidR="00151DE8" w:rsidRPr="005F4E43" w:rsidRDefault="0011013E" w:rsidP="005B3876">
      <w:pPr>
        <w:keepNext/>
        <w:keepLines/>
        <w:spacing w:after="0" w:line="240" w:lineRule="auto"/>
        <w:jc w:val="right"/>
        <w:rPr>
          <w:rFonts w:ascii="Times New Roman" w:hAnsi="Times New Roman"/>
          <w:sz w:val="28"/>
          <w:szCs w:val="28"/>
        </w:rPr>
      </w:pPr>
      <w:r>
        <w:rPr>
          <w:rFonts w:ascii="Times New Roman" w:hAnsi="Times New Roman"/>
          <w:sz w:val="28"/>
          <w:szCs w:val="28"/>
        </w:rPr>
        <w:t xml:space="preserve">Таблица </w:t>
      </w:r>
      <w:r w:rsidR="00151DE8" w:rsidRPr="005F4E43">
        <w:rPr>
          <w:rFonts w:ascii="Times New Roman" w:hAnsi="Times New Roman"/>
          <w:sz w:val="28"/>
          <w:szCs w:val="28"/>
        </w:rPr>
        <w:t>2</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
        <w:gridCol w:w="2511"/>
        <w:gridCol w:w="1706"/>
        <w:gridCol w:w="5308"/>
      </w:tblGrid>
      <w:tr w:rsidR="00151DE8" w:rsidRPr="00151DE8" w:rsidTr="0067265A">
        <w:trPr>
          <w:trHeight w:val="431"/>
        </w:trPr>
        <w:tc>
          <w:tcPr>
            <w:tcW w:w="9825" w:type="dxa"/>
            <w:gridSpan w:val="4"/>
            <w:shd w:val="clear" w:color="auto" w:fill="FFFFFF"/>
          </w:tcPr>
          <w:p w:rsidR="00151DE8" w:rsidRPr="00151DE8" w:rsidRDefault="00151DE8" w:rsidP="005B3876">
            <w:pPr>
              <w:keepNext/>
              <w:keepLines/>
              <w:spacing w:after="0" w:line="240" w:lineRule="auto"/>
              <w:rPr>
                <w:rFonts w:ascii="Times New Roman" w:hAnsi="Times New Roman"/>
                <w:sz w:val="24"/>
                <w:szCs w:val="24"/>
              </w:rPr>
            </w:pPr>
            <w:r w:rsidRPr="00151DE8">
              <w:rPr>
                <w:rFonts w:ascii="Times New Roman" w:hAnsi="Times New Roman"/>
                <w:sz w:val="24"/>
                <w:szCs w:val="24"/>
              </w:rPr>
              <w:t xml:space="preserve">Общая площадь территории </w:t>
            </w:r>
            <w:proofErr w:type="spellStart"/>
            <w:r w:rsidRPr="00151DE8">
              <w:rPr>
                <w:rFonts w:ascii="Times New Roman" w:hAnsi="Times New Roman"/>
                <w:sz w:val="24"/>
                <w:szCs w:val="24"/>
              </w:rPr>
              <w:t>Абинского</w:t>
            </w:r>
            <w:proofErr w:type="spellEnd"/>
            <w:r w:rsidRPr="00151DE8">
              <w:rPr>
                <w:rFonts w:ascii="Times New Roman" w:hAnsi="Times New Roman"/>
                <w:sz w:val="24"/>
                <w:szCs w:val="24"/>
              </w:rPr>
              <w:t xml:space="preserve"> района:</w:t>
            </w:r>
          </w:p>
          <w:p w:rsidR="00151DE8" w:rsidRPr="00151DE8" w:rsidRDefault="00151DE8" w:rsidP="005B3876">
            <w:pPr>
              <w:keepNext/>
              <w:keepLines/>
              <w:spacing w:after="0" w:line="240" w:lineRule="auto"/>
              <w:jc w:val="right"/>
              <w:rPr>
                <w:rFonts w:ascii="Times New Roman" w:hAnsi="Times New Roman"/>
                <w:sz w:val="24"/>
                <w:szCs w:val="24"/>
              </w:rPr>
            </w:pPr>
            <w:r w:rsidRPr="00151DE8">
              <w:rPr>
                <w:rFonts w:ascii="Times New Roman" w:hAnsi="Times New Roman"/>
                <w:sz w:val="24"/>
                <w:szCs w:val="24"/>
              </w:rPr>
              <w:t>1624,1 кв. км</w:t>
            </w:r>
          </w:p>
        </w:tc>
      </w:tr>
      <w:tr w:rsidR="00151DE8" w:rsidRPr="00151DE8" w:rsidTr="0067265A">
        <w:trPr>
          <w:trHeight w:val="326"/>
        </w:trPr>
        <w:tc>
          <w:tcPr>
            <w:tcW w:w="4517" w:type="dxa"/>
            <w:gridSpan w:val="3"/>
          </w:tcPr>
          <w:p w:rsidR="00151DE8" w:rsidRPr="00151DE8" w:rsidRDefault="00151DE8" w:rsidP="005B3876">
            <w:pPr>
              <w:keepNext/>
              <w:keepLines/>
              <w:spacing w:after="0" w:line="240" w:lineRule="auto"/>
              <w:rPr>
                <w:rFonts w:ascii="Times New Roman" w:hAnsi="Times New Roman"/>
                <w:sz w:val="24"/>
                <w:szCs w:val="24"/>
              </w:rPr>
            </w:pPr>
            <w:r w:rsidRPr="00151DE8">
              <w:rPr>
                <w:rFonts w:ascii="Times New Roman" w:hAnsi="Times New Roman"/>
                <w:sz w:val="24"/>
                <w:szCs w:val="24"/>
              </w:rPr>
              <w:t>в том числе (по категориям земель)</w:t>
            </w:r>
          </w:p>
        </w:tc>
        <w:tc>
          <w:tcPr>
            <w:tcW w:w="5308" w:type="dxa"/>
            <w:vMerge w:val="restart"/>
          </w:tcPr>
          <w:p w:rsidR="00151DE8" w:rsidRPr="00151DE8" w:rsidRDefault="00151DE8" w:rsidP="005B3876">
            <w:pPr>
              <w:keepNext/>
              <w:keepLines/>
              <w:spacing w:after="0" w:line="240" w:lineRule="auto"/>
              <w:rPr>
                <w:rFonts w:ascii="Times New Roman" w:hAnsi="Times New Roman"/>
              </w:rPr>
            </w:pPr>
            <w:r w:rsidRPr="00151DE8">
              <w:rPr>
                <w:rFonts w:ascii="Times New Roman" w:hAnsi="Times New Roman"/>
                <w:noProof/>
                <w:lang w:eastAsia="ru-RU"/>
              </w:rPr>
              <w:drawing>
                <wp:anchor distT="0" distB="0" distL="114300" distR="114300" simplePos="0" relativeHeight="251658240" behindDoc="0" locked="0" layoutInCell="1" allowOverlap="1">
                  <wp:simplePos x="0" y="0"/>
                  <wp:positionH relativeFrom="column">
                    <wp:posOffset>-60960</wp:posOffset>
                  </wp:positionH>
                  <wp:positionV relativeFrom="paragraph">
                    <wp:posOffset>43815</wp:posOffset>
                  </wp:positionV>
                  <wp:extent cx="3212465" cy="2792730"/>
                  <wp:effectExtent l="0" t="0" r="0" b="0"/>
                  <wp:wrapTight wrapText="bothSides">
                    <wp:wrapPolygon edited="0">
                      <wp:start x="13501" y="560"/>
                      <wp:lineTo x="13501" y="2362"/>
                      <wp:lineTo x="1648" y="2814"/>
                      <wp:lineTo x="1648" y="18560"/>
                      <wp:lineTo x="13501" y="18560"/>
                      <wp:lineTo x="13501" y="20927"/>
                      <wp:lineTo x="20925" y="20927"/>
                      <wp:lineTo x="20925" y="560"/>
                      <wp:lineTo x="13501" y="560"/>
                    </wp:wrapPolygon>
                  </wp:wrapTight>
                  <wp:docPr id="3"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tc>
      </w:tr>
      <w:tr w:rsidR="00151DE8" w:rsidRPr="00151DE8" w:rsidTr="0067265A">
        <w:trPr>
          <w:trHeight w:val="70"/>
        </w:trPr>
        <w:tc>
          <w:tcPr>
            <w:tcW w:w="300" w:type="dxa"/>
            <w:shd w:val="clear" w:color="auto" w:fill="00FF00"/>
          </w:tcPr>
          <w:p w:rsidR="00151DE8" w:rsidRPr="00151DE8" w:rsidRDefault="00151DE8" w:rsidP="005B3876">
            <w:pPr>
              <w:keepNext/>
              <w:keepLines/>
              <w:spacing w:after="0" w:line="240" w:lineRule="auto"/>
              <w:rPr>
                <w:rFonts w:ascii="Times New Roman" w:hAnsi="Times New Roman"/>
                <w:sz w:val="24"/>
                <w:szCs w:val="24"/>
              </w:rPr>
            </w:pPr>
          </w:p>
        </w:tc>
        <w:tc>
          <w:tcPr>
            <w:tcW w:w="2511" w:type="dxa"/>
          </w:tcPr>
          <w:p w:rsidR="00151DE8" w:rsidRPr="00151DE8" w:rsidRDefault="00151DE8" w:rsidP="005B3876">
            <w:pPr>
              <w:keepNext/>
              <w:keepLines/>
              <w:spacing w:after="0" w:line="240" w:lineRule="auto"/>
              <w:rPr>
                <w:rFonts w:ascii="Times New Roman" w:hAnsi="Times New Roman"/>
                <w:sz w:val="24"/>
                <w:szCs w:val="24"/>
              </w:rPr>
            </w:pPr>
            <w:r w:rsidRPr="00151DE8">
              <w:rPr>
                <w:rFonts w:ascii="Times New Roman" w:hAnsi="Times New Roman"/>
                <w:sz w:val="24"/>
                <w:szCs w:val="24"/>
              </w:rPr>
              <w:t>Лесного фонда:</w:t>
            </w:r>
          </w:p>
        </w:tc>
        <w:tc>
          <w:tcPr>
            <w:tcW w:w="1706" w:type="dxa"/>
          </w:tcPr>
          <w:p w:rsidR="00151DE8" w:rsidRPr="00F97096" w:rsidRDefault="008A7B1E" w:rsidP="005B3876">
            <w:pPr>
              <w:keepNext/>
              <w:keepLines/>
              <w:spacing w:after="0" w:line="240" w:lineRule="auto"/>
              <w:rPr>
                <w:rFonts w:ascii="Times New Roman" w:hAnsi="Times New Roman"/>
                <w:sz w:val="24"/>
                <w:szCs w:val="24"/>
              </w:rPr>
            </w:pPr>
            <w:r>
              <w:rPr>
                <w:rFonts w:ascii="Times New Roman" w:hAnsi="Times New Roman"/>
                <w:sz w:val="24"/>
                <w:szCs w:val="24"/>
              </w:rPr>
              <w:t>703,66</w:t>
            </w:r>
            <w:r w:rsidR="00151DE8" w:rsidRPr="00F97096">
              <w:rPr>
                <w:rFonts w:ascii="Times New Roman" w:hAnsi="Times New Roman"/>
                <w:sz w:val="24"/>
                <w:szCs w:val="24"/>
              </w:rPr>
              <w:t xml:space="preserve"> кв. км</w:t>
            </w:r>
          </w:p>
        </w:tc>
        <w:tc>
          <w:tcPr>
            <w:tcW w:w="5308" w:type="dxa"/>
            <w:vMerge/>
          </w:tcPr>
          <w:p w:rsidR="00151DE8" w:rsidRPr="00151DE8" w:rsidRDefault="00151DE8" w:rsidP="005B3876">
            <w:pPr>
              <w:keepNext/>
              <w:keepLines/>
              <w:spacing w:after="0" w:line="240" w:lineRule="auto"/>
              <w:rPr>
                <w:rFonts w:ascii="Times New Roman" w:hAnsi="Times New Roman"/>
              </w:rPr>
            </w:pPr>
          </w:p>
        </w:tc>
      </w:tr>
      <w:tr w:rsidR="00151DE8" w:rsidRPr="00151DE8" w:rsidTr="0067265A">
        <w:trPr>
          <w:trHeight w:val="70"/>
        </w:trPr>
        <w:tc>
          <w:tcPr>
            <w:tcW w:w="300" w:type="dxa"/>
            <w:shd w:val="clear" w:color="auto" w:fill="FFFF00"/>
          </w:tcPr>
          <w:p w:rsidR="00151DE8" w:rsidRPr="00151DE8" w:rsidRDefault="00151DE8" w:rsidP="005B3876">
            <w:pPr>
              <w:keepNext/>
              <w:keepLines/>
              <w:spacing w:after="0" w:line="240" w:lineRule="auto"/>
              <w:rPr>
                <w:rFonts w:ascii="Times New Roman" w:hAnsi="Times New Roman"/>
                <w:sz w:val="24"/>
                <w:szCs w:val="24"/>
              </w:rPr>
            </w:pPr>
          </w:p>
        </w:tc>
        <w:tc>
          <w:tcPr>
            <w:tcW w:w="2511" w:type="dxa"/>
          </w:tcPr>
          <w:p w:rsidR="00151DE8" w:rsidRPr="00151DE8" w:rsidRDefault="00151DE8" w:rsidP="005B3876">
            <w:pPr>
              <w:keepNext/>
              <w:keepLines/>
              <w:spacing w:after="0" w:line="240" w:lineRule="auto"/>
              <w:rPr>
                <w:rFonts w:ascii="Times New Roman" w:hAnsi="Times New Roman"/>
                <w:sz w:val="24"/>
                <w:szCs w:val="24"/>
              </w:rPr>
            </w:pPr>
            <w:r w:rsidRPr="00151DE8">
              <w:rPr>
                <w:rFonts w:ascii="Times New Roman" w:hAnsi="Times New Roman"/>
                <w:sz w:val="24"/>
                <w:szCs w:val="24"/>
              </w:rPr>
              <w:t>Сельскохозяйственного назначения:</w:t>
            </w:r>
          </w:p>
        </w:tc>
        <w:tc>
          <w:tcPr>
            <w:tcW w:w="1706" w:type="dxa"/>
          </w:tcPr>
          <w:p w:rsidR="00151DE8" w:rsidRPr="00F97096" w:rsidRDefault="006C2667" w:rsidP="005B3876">
            <w:pPr>
              <w:keepNext/>
              <w:keepLines/>
              <w:spacing w:after="0" w:line="240" w:lineRule="auto"/>
              <w:rPr>
                <w:rFonts w:ascii="Times New Roman" w:hAnsi="Times New Roman"/>
                <w:sz w:val="24"/>
                <w:szCs w:val="24"/>
              </w:rPr>
            </w:pPr>
            <w:r w:rsidRPr="00F97096">
              <w:rPr>
                <w:rFonts w:ascii="Times New Roman" w:hAnsi="Times New Roman"/>
                <w:sz w:val="24"/>
                <w:szCs w:val="24"/>
              </w:rPr>
              <w:t>720,59</w:t>
            </w:r>
            <w:r w:rsidR="00151DE8" w:rsidRPr="00F97096">
              <w:rPr>
                <w:rFonts w:ascii="Times New Roman" w:hAnsi="Times New Roman"/>
                <w:sz w:val="24"/>
                <w:szCs w:val="24"/>
              </w:rPr>
              <w:t xml:space="preserve"> кв. км</w:t>
            </w:r>
          </w:p>
        </w:tc>
        <w:tc>
          <w:tcPr>
            <w:tcW w:w="5308" w:type="dxa"/>
            <w:vMerge/>
          </w:tcPr>
          <w:p w:rsidR="00151DE8" w:rsidRPr="00151DE8" w:rsidRDefault="00151DE8" w:rsidP="005B3876">
            <w:pPr>
              <w:keepNext/>
              <w:keepLines/>
              <w:spacing w:after="0" w:line="240" w:lineRule="auto"/>
              <w:rPr>
                <w:rFonts w:ascii="Times New Roman" w:hAnsi="Times New Roman"/>
              </w:rPr>
            </w:pPr>
          </w:p>
        </w:tc>
      </w:tr>
      <w:tr w:rsidR="00151DE8" w:rsidRPr="00151DE8" w:rsidTr="0067265A">
        <w:trPr>
          <w:trHeight w:val="85"/>
        </w:trPr>
        <w:tc>
          <w:tcPr>
            <w:tcW w:w="300" w:type="dxa"/>
            <w:shd w:val="clear" w:color="auto" w:fill="FF9900"/>
          </w:tcPr>
          <w:p w:rsidR="00151DE8" w:rsidRPr="00151DE8" w:rsidRDefault="00151DE8" w:rsidP="005B3876">
            <w:pPr>
              <w:keepNext/>
              <w:keepLines/>
              <w:spacing w:after="0" w:line="240" w:lineRule="auto"/>
              <w:rPr>
                <w:rFonts w:ascii="Times New Roman" w:hAnsi="Times New Roman"/>
                <w:sz w:val="24"/>
                <w:szCs w:val="24"/>
              </w:rPr>
            </w:pPr>
          </w:p>
        </w:tc>
        <w:tc>
          <w:tcPr>
            <w:tcW w:w="2511" w:type="dxa"/>
          </w:tcPr>
          <w:p w:rsidR="00151DE8" w:rsidRPr="00151DE8" w:rsidRDefault="00151DE8" w:rsidP="005B3876">
            <w:pPr>
              <w:keepNext/>
              <w:keepLines/>
              <w:spacing w:after="0" w:line="240" w:lineRule="auto"/>
              <w:rPr>
                <w:rFonts w:ascii="Times New Roman" w:hAnsi="Times New Roman"/>
                <w:sz w:val="24"/>
                <w:szCs w:val="24"/>
              </w:rPr>
            </w:pPr>
            <w:r w:rsidRPr="00151DE8">
              <w:rPr>
                <w:rFonts w:ascii="Times New Roman" w:hAnsi="Times New Roman"/>
                <w:sz w:val="24"/>
                <w:szCs w:val="24"/>
              </w:rPr>
              <w:t>Населенных пунктов:</w:t>
            </w:r>
          </w:p>
        </w:tc>
        <w:tc>
          <w:tcPr>
            <w:tcW w:w="1706" w:type="dxa"/>
          </w:tcPr>
          <w:p w:rsidR="00151DE8" w:rsidRPr="00F97096" w:rsidRDefault="00151DE8" w:rsidP="005B3876">
            <w:pPr>
              <w:keepNext/>
              <w:keepLines/>
              <w:spacing w:after="0" w:line="240" w:lineRule="auto"/>
              <w:rPr>
                <w:rFonts w:ascii="Times New Roman" w:hAnsi="Times New Roman"/>
                <w:sz w:val="24"/>
                <w:szCs w:val="24"/>
              </w:rPr>
            </w:pPr>
            <w:r w:rsidRPr="00F97096">
              <w:rPr>
                <w:rFonts w:ascii="Times New Roman" w:hAnsi="Times New Roman"/>
                <w:sz w:val="24"/>
                <w:szCs w:val="24"/>
              </w:rPr>
              <w:t>139,59 кв. км</w:t>
            </w:r>
          </w:p>
        </w:tc>
        <w:tc>
          <w:tcPr>
            <w:tcW w:w="5308" w:type="dxa"/>
            <w:vMerge/>
          </w:tcPr>
          <w:p w:rsidR="00151DE8" w:rsidRPr="00151DE8" w:rsidRDefault="00151DE8" w:rsidP="005B3876">
            <w:pPr>
              <w:keepNext/>
              <w:keepLines/>
              <w:spacing w:after="0" w:line="240" w:lineRule="auto"/>
              <w:rPr>
                <w:rFonts w:ascii="Times New Roman" w:hAnsi="Times New Roman"/>
              </w:rPr>
            </w:pPr>
          </w:p>
        </w:tc>
      </w:tr>
      <w:tr w:rsidR="00151DE8" w:rsidRPr="00151DE8" w:rsidTr="0067265A">
        <w:trPr>
          <w:trHeight w:val="70"/>
        </w:trPr>
        <w:tc>
          <w:tcPr>
            <w:tcW w:w="300" w:type="dxa"/>
            <w:shd w:val="clear" w:color="auto" w:fill="CCFFFF"/>
          </w:tcPr>
          <w:p w:rsidR="00151DE8" w:rsidRPr="00151DE8" w:rsidRDefault="00151DE8" w:rsidP="005B3876">
            <w:pPr>
              <w:keepNext/>
              <w:keepLines/>
              <w:spacing w:after="0" w:line="240" w:lineRule="auto"/>
              <w:rPr>
                <w:rFonts w:ascii="Times New Roman" w:hAnsi="Times New Roman"/>
                <w:sz w:val="24"/>
                <w:szCs w:val="24"/>
              </w:rPr>
            </w:pPr>
          </w:p>
        </w:tc>
        <w:tc>
          <w:tcPr>
            <w:tcW w:w="2511" w:type="dxa"/>
          </w:tcPr>
          <w:p w:rsidR="00151DE8" w:rsidRPr="00151DE8" w:rsidRDefault="00151DE8" w:rsidP="005B3876">
            <w:pPr>
              <w:keepNext/>
              <w:keepLines/>
              <w:spacing w:after="0" w:line="240" w:lineRule="auto"/>
              <w:rPr>
                <w:rFonts w:ascii="Times New Roman" w:hAnsi="Times New Roman"/>
                <w:sz w:val="24"/>
                <w:szCs w:val="24"/>
              </w:rPr>
            </w:pPr>
            <w:r w:rsidRPr="00151DE8">
              <w:rPr>
                <w:rFonts w:ascii="Times New Roman" w:hAnsi="Times New Roman"/>
                <w:sz w:val="24"/>
                <w:szCs w:val="24"/>
              </w:rPr>
              <w:t>Запаса:</w:t>
            </w:r>
          </w:p>
        </w:tc>
        <w:tc>
          <w:tcPr>
            <w:tcW w:w="1706" w:type="dxa"/>
          </w:tcPr>
          <w:p w:rsidR="00151DE8" w:rsidRPr="00F97096" w:rsidRDefault="00151DE8" w:rsidP="005B3876">
            <w:pPr>
              <w:keepNext/>
              <w:keepLines/>
              <w:spacing w:after="0" w:line="240" w:lineRule="auto"/>
              <w:rPr>
                <w:rFonts w:ascii="Times New Roman" w:hAnsi="Times New Roman"/>
                <w:sz w:val="24"/>
                <w:szCs w:val="24"/>
              </w:rPr>
            </w:pPr>
            <w:r w:rsidRPr="00F97096">
              <w:rPr>
                <w:rFonts w:ascii="Times New Roman" w:hAnsi="Times New Roman"/>
                <w:sz w:val="24"/>
                <w:szCs w:val="24"/>
              </w:rPr>
              <w:t>13,73 кв. км</w:t>
            </w:r>
          </w:p>
        </w:tc>
        <w:tc>
          <w:tcPr>
            <w:tcW w:w="5308" w:type="dxa"/>
            <w:vMerge/>
          </w:tcPr>
          <w:p w:rsidR="00151DE8" w:rsidRPr="00151DE8" w:rsidRDefault="00151DE8" w:rsidP="005B3876">
            <w:pPr>
              <w:keepNext/>
              <w:keepLines/>
              <w:spacing w:after="0" w:line="240" w:lineRule="auto"/>
              <w:rPr>
                <w:rFonts w:ascii="Times New Roman" w:hAnsi="Times New Roman"/>
              </w:rPr>
            </w:pPr>
          </w:p>
        </w:tc>
      </w:tr>
      <w:tr w:rsidR="00151DE8" w:rsidRPr="00151DE8" w:rsidTr="0067265A">
        <w:trPr>
          <w:trHeight w:val="70"/>
        </w:trPr>
        <w:tc>
          <w:tcPr>
            <w:tcW w:w="300" w:type="dxa"/>
            <w:shd w:val="clear" w:color="auto" w:fill="800080"/>
          </w:tcPr>
          <w:p w:rsidR="00151DE8" w:rsidRPr="00151DE8" w:rsidRDefault="00151DE8" w:rsidP="005B3876">
            <w:pPr>
              <w:keepNext/>
              <w:keepLines/>
              <w:spacing w:after="0" w:line="240" w:lineRule="auto"/>
              <w:rPr>
                <w:rFonts w:ascii="Times New Roman" w:hAnsi="Times New Roman"/>
                <w:sz w:val="24"/>
                <w:szCs w:val="24"/>
              </w:rPr>
            </w:pPr>
          </w:p>
        </w:tc>
        <w:tc>
          <w:tcPr>
            <w:tcW w:w="2511" w:type="dxa"/>
          </w:tcPr>
          <w:p w:rsidR="00151DE8" w:rsidRPr="00151DE8" w:rsidRDefault="00151DE8" w:rsidP="005B3876">
            <w:pPr>
              <w:keepNext/>
              <w:keepLines/>
              <w:spacing w:after="0" w:line="240" w:lineRule="auto"/>
              <w:rPr>
                <w:rFonts w:ascii="Times New Roman" w:hAnsi="Times New Roman"/>
                <w:sz w:val="24"/>
                <w:szCs w:val="24"/>
              </w:rPr>
            </w:pPr>
            <w:r w:rsidRPr="00151DE8">
              <w:rPr>
                <w:rFonts w:ascii="Times New Roman" w:hAnsi="Times New Roman"/>
                <w:sz w:val="24"/>
                <w:szCs w:val="24"/>
              </w:rPr>
              <w:t>Промышленности, энергетики, транспорта, связи и т.д.</w:t>
            </w:r>
          </w:p>
        </w:tc>
        <w:tc>
          <w:tcPr>
            <w:tcW w:w="1706" w:type="dxa"/>
          </w:tcPr>
          <w:p w:rsidR="00151DE8" w:rsidRPr="00F97096" w:rsidRDefault="00151DE8" w:rsidP="005B3876">
            <w:pPr>
              <w:keepNext/>
              <w:keepLines/>
              <w:spacing w:after="0" w:line="240" w:lineRule="auto"/>
              <w:rPr>
                <w:rFonts w:ascii="Times New Roman" w:hAnsi="Times New Roman"/>
                <w:sz w:val="24"/>
                <w:szCs w:val="24"/>
              </w:rPr>
            </w:pPr>
            <w:r w:rsidRPr="00F97096">
              <w:rPr>
                <w:rFonts w:ascii="Times New Roman" w:hAnsi="Times New Roman"/>
                <w:sz w:val="24"/>
                <w:szCs w:val="24"/>
              </w:rPr>
              <w:t>25,16 кв. км</w:t>
            </w:r>
          </w:p>
        </w:tc>
        <w:tc>
          <w:tcPr>
            <w:tcW w:w="5308" w:type="dxa"/>
            <w:vMerge/>
          </w:tcPr>
          <w:p w:rsidR="00151DE8" w:rsidRPr="00151DE8" w:rsidRDefault="00151DE8" w:rsidP="005B3876">
            <w:pPr>
              <w:keepNext/>
              <w:keepLines/>
              <w:spacing w:after="0" w:line="240" w:lineRule="auto"/>
              <w:rPr>
                <w:rFonts w:ascii="Times New Roman" w:hAnsi="Times New Roman"/>
              </w:rPr>
            </w:pPr>
          </w:p>
        </w:tc>
      </w:tr>
      <w:tr w:rsidR="00151DE8" w:rsidRPr="00151DE8" w:rsidTr="0067265A">
        <w:trPr>
          <w:trHeight w:val="70"/>
        </w:trPr>
        <w:tc>
          <w:tcPr>
            <w:tcW w:w="300" w:type="dxa"/>
            <w:shd w:val="clear" w:color="auto" w:fill="3366FF"/>
          </w:tcPr>
          <w:p w:rsidR="00151DE8" w:rsidRPr="00151DE8" w:rsidRDefault="00151DE8" w:rsidP="005B3876">
            <w:pPr>
              <w:keepNext/>
              <w:keepLines/>
              <w:spacing w:after="0" w:line="240" w:lineRule="auto"/>
              <w:rPr>
                <w:rFonts w:ascii="Times New Roman" w:hAnsi="Times New Roman"/>
                <w:sz w:val="24"/>
                <w:szCs w:val="24"/>
              </w:rPr>
            </w:pPr>
          </w:p>
        </w:tc>
        <w:tc>
          <w:tcPr>
            <w:tcW w:w="2511" w:type="dxa"/>
          </w:tcPr>
          <w:p w:rsidR="00151DE8" w:rsidRPr="00151DE8" w:rsidRDefault="00151DE8" w:rsidP="005B3876">
            <w:pPr>
              <w:keepNext/>
              <w:keepLines/>
              <w:spacing w:after="0" w:line="240" w:lineRule="auto"/>
              <w:rPr>
                <w:rFonts w:ascii="Times New Roman" w:hAnsi="Times New Roman"/>
                <w:sz w:val="24"/>
                <w:szCs w:val="24"/>
              </w:rPr>
            </w:pPr>
            <w:r w:rsidRPr="00151DE8">
              <w:rPr>
                <w:rFonts w:ascii="Times New Roman" w:hAnsi="Times New Roman"/>
                <w:sz w:val="24"/>
                <w:szCs w:val="24"/>
              </w:rPr>
              <w:t>Водного фонда:</w:t>
            </w:r>
          </w:p>
        </w:tc>
        <w:tc>
          <w:tcPr>
            <w:tcW w:w="1706" w:type="dxa"/>
          </w:tcPr>
          <w:p w:rsidR="00151DE8" w:rsidRPr="00F97096" w:rsidRDefault="00151DE8" w:rsidP="005B3876">
            <w:pPr>
              <w:keepNext/>
              <w:keepLines/>
              <w:spacing w:after="0" w:line="240" w:lineRule="auto"/>
              <w:rPr>
                <w:rFonts w:ascii="Times New Roman" w:hAnsi="Times New Roman"/>
                <w:sz w:val="24"/>
                <w:szCs w:val="24"/>
              </w:rPr>
            </w:pPr>
            <w:r w:rsidRPr="00F97096">
              <w:rPr>
                <w:rFonts w:ascii="Times New Roman" w:hAnsi="Times New Roman"/>
                <w:sz w:val="24"/>
                <w:szCs w:val="24"/>
              </w:rPr>
              <w:t>30,87 кв. км</w:t>
            </w:r>
          </w:p>
        </w:tc>
        <w:tc>
          <w:tcPr>
            <w:tcW w:w="5308" w:type="dxa"/>
            <w:vMerge/>
          </w:tcPr>
          <w:p w:rsidR="00151DE8" w:rsidRPr="00151DE8" w:rsidRDefault="00151DE8" w:rsidP="005B3876">
            <w:pPr>
              <w:keepNext/>
              <w:keepLines/>
              <w:spacing w:after="0" w:line="240" w:lineRule="auto"/>
              <w:rPr>
                <w:rFonts w:ascii="Times New Roman" w:hAnsi="Times New Roman"/>
              </w:rPr>
            </w:pPr>
          </w:p>
        </w:tc>
      </w:tr>
      <w:tr w:rsidR="00151DE8" w:rsidRPr="00151DE8" w:rsidTr="00151DE8">
        <w:trPr>
          <w:trHeight w:val="1623"/>
        </w:trPr>
        <w:tc>
          <w:tcPr>
            <w:tcW w:w="300" w:type="dxa"/>
            <w:shd w:val="clear" w:color="auto" w:fill="0000FF"/>
          </w:tcPr>
          <w:p w:rsidR="00151DE8" w:rsidRPr="00151DE8" w:rsidRDefault="00151DE8" w:rsidP="005B3876">
            <w:pPr>
              <w:keepNext/>
              <w:keepLines/>
              <w:spacing w:after="0" w:line="240" w:lineRule="auto"/>
              <w:rPr>
                <w:rFonts w:ascii="Times New Roman" w:hAnsi="Times New Roman"/>
                <w:sz w:val="24"/>
                <w:szCs w:val="24"/>
              </w:rPr>
            </w:pPr>
          </w:p>
        </w:tc>
        <w:tc>
          <w:tcPr>
            <w:tcW w:w="2511" w:type="dxa"/>
          </w:tcPr>
          <w:p w:rsidR="00151DE8" w:rsidRPr="00151DE8" w:rsidRDefault="00151DE8" w:rsidP="005B3876">
            <w:pPr>
              <w:keepNext/>
              <w:keepLines/>
              <w:spacing w:after="0" w:line="240" w:lineRule="auto"/>
              <w:rPr>
                <w:rFonts w:ascii="Times New Roman" w:hAnsi="Times New Roman"/>
                <w:sz w:val="24"/>
                <w:szCs w:val="24"/>
              </w:rPr>
            </w:pPr>
            <w:r w:rsidRPr="00151DE8">
              <w:rPr>
                <w:rFonts w:ascii="Times New Roman" w:hAnsi="Times New Roman"/>
                <w:sz w:val="24"/>
                <w:szCs w:val="24"/>
              </w:rPr>
              <w:t>Особо охраняемых территорий и объектов:</w:t>
            </w:r>
          </w:p>
        </w:tc>
        <w:tc>
          <w:tcPr>
            <w:tcW w:w="1706" w:type="dxa"/>
          </w:tcPr>
          <w:p w:rsidR="00151DE8" w:rsidRPr="00F97096" w:rsidRDefault="00686A45" w:rsidP="005B3876">
            <w:pPr>
              <w:keepNext/>
              <w:keepLines/>
              <w:spacing w:after="0" w:line="240" w:lineRule="auto"/>
              <w:rPr>
                <w:rFonts w:ascii="Times New Roman" w:hAnsi="Times New Roman"/>
                <w:sz w:val="24"/>
                <w:szCs w:val="24"/>
              </w:rPr>
            </w:pPr>
            <w:r>
              <w:rPr>
                <w:rFonts w:ascii="Times New Roman" w:hAnsi="Times New Roman"/>
                <w:sz w:val="24"/>
                <w:szCs w:val="24"/>
              </w:rPr>
              <w:t>0,03</w:t>
            </w:r>
            <w:r w:rsidR="00151DE8" w:rsidRPr="00F97096">
              <w:rPr>
                <w:rFonts w:ascii="Times New Roman" w:hAnsi="Times New Roman"/>
                <w:sz w:val="24"/>
                <w:szCs w:val="24"/>
              </w:rPr>
              <w:t xml:space="preserve"> кв. км</w:t>
            </w:r>
          </w:p>
        </w:tc>
        <w:tc>
          <w:tcPr>
            <w:tcW w:w="5308" w:type="dxa"/>
            <w:vMerge/>
          </w:tcPr>
          <w:p w:rsidR="00151DE8" w:rsidRPr="00151DE8" w:rsidRDefault="00151DE8" w:rsidP="005B3876">
            <w:pPr>
              <w:keepNext/>
              <w:keepLines/>
              <w:spacing w:after="0" w:line="240" w:lineRule="auto"/>
              <w:rPr>
                <w:rFonts w:ascii="Times New Roman" w:hAnsi="Times New Roman"/>
              </w:rPr>
            </w:pPr>
          </w:p>
        </w:tc>
      </w:tr>
    </w:tbl>
    <w:p w:rsidR="009622E4" w:rsidRPr="009622E4" w:rsidRDefault="009622E4" w:rsidP="005B3876">
      <w:pPr>
        <w:keepNext/>
        <w:keepLines/>
        <w:spacing w:after="0" w:line="240" w:lineRule="auto"/>
        <w:ind w:firstLine="709"/>
        <w:jc w:val="both"/>
        <w:rPr>
          <w:rFonts w:ascii="Times New Roman" w:hAnsi="Times New Roman"/>
          <w:sz w:val="28"/>
          <w:szCs w:val="28"/>
        </w:rPr>
      </w:pPr>
      <w:r w:rsidRPr="009622E4">
        <w:rPr>
          <w:rFonts w:ascii="Times New Roman" w:hAnsi="Times New Roman"/>
          <w:sz w:val="28"/>
          <w:szCs w:val="28"/>
        </w:rPr>
        <w:lastRenderedPageBreak/>
        <w:t xml:space="preserve">Территория </w:t>
      </w:r>
      <w:proofErr w:type="spellStart"/>
      <w:r w:rsidRPr="009622E4">
        <w:rPr>
          <w:rFonts w:ascii="Times New Roman" w:hAnsi="Times New Roman"/>
          <w:sz w:val="28"/>
          <w:szCs w:val="28"/>
        </w:rPr>
        <w:t>Абинского</w:t>
      </w:r>
      <w:proofErr w:type="spellEnd"/>
      <w:r w:rsidRPr="009622E4">
        <w:rPr>
          <w:rFonts w:ascii="Times New Roman" w:hAnsi="Times New Roman"/>
          <w:sz w:val="28"/>
          <w:szCs w:val="28"/>
        </w:rPr>
        <w:t xml:space="preserve"> района, относящаяся к горно-предгорной части Краснодарского края, обладает </w:t>
      </w:r>
      <w:r w:rsidR="0011013E">
        <w:rPr>
          <w:rFonts w:ascii="Times New Roman" w:hAnsi="Times New Roman"/>
          <w:sz w:val="28"/>
          <w:szCs w:val="28"/>
        </w:rPr>
        <w:t>богатейшим и в целом весьма емки</w:t>
      </w:r>
      <w:r w:rsidRPr="009622E4">
        <w:rPr>
          <w:rFonts w:ascii="Times New Roman" w:hAnsi="Times New Roman"/>
          <w:sz w:val="28"/>
          <w:szCs w:val="28"/>
        </w:rPr>
        <w:t>м природно-ресурсным потенциалом: сочетание равнинных, предгорных и горных ландшафтов, наличие лечебных минеральных вод и грязей. Важнейшим фактором, благоприятствующим развитию рекреационных ресурсов, является климат, позволяющий комфортно чувствовать себя отдыхающим.</w:t>
      </w:r>
    </w:p>
    <w:p w:rsidR="009622E4" w:rsidRPr="009622E4" w:rsidRDefault="009622E4" w:rsidP="005B3876">
      <w:pPr>
        <w:keepNext/>
        <w:keepLines/>
        <w:spacing w:after="0" w:line="240" w:lineRule="auto"/>
        <w:ind w:firstLine="709"/>
        <w:jc w:val="both"/>
        <w:rPr>
          <w:rFonts w:ascii="Times New Roman" w:hAnsi="Times New Roman"/>
          <w:sz w:val="28"/>
          <w:szCs w:val="28"/>
        </w:rPr>
      </w:pPr>
      <w:r w:rsidRPr="009622E4">
        <w:rPr>
          <w:rFonts w:ascii="Times New Roman" w:hAnsi="Times New Roman"/>
          <w:sz w:val="28"/>
          <w:szCs w:val="28"/>
        </w:rPr>
        <w:t>Северная часть района в силу наличия водных ресурсов (прудов, реки Кубань и маленьких рек), сочетания равнин и небольших лесов оптимально подходит для создания охотничьих и рыболовных баз отдыха, оздоровительных лагерей. Необходимо воссоздание имеющихся и создание новых туристских маршрутов по лесной территории, этнографического поселения, бальнеологического комплекса, развитие конного туризма и т.д.</w:t>
      </w:r>
    </w:p>
    <w:p w:rsidR="00362632" w:rsidRDefault="009622E4" w:rsidP="005B3876">
      <w:pPr>
        <w:keepNext/>
        <w:keepLines/>
        <w:spacing w:after="0" w:line="240" w:lineRule="auto"/>
        <w:ind w:firstLine="709"/>
        <w:jc w:val="both"/>
        <w:rPr>
          <w:rFonts w:ascii="Times New Roman" w:eastAsiaTheme="minorEastAsia" w:hAnsi="Times New Roman"/>
          <w:sz w:val="28"/>
          <w:szCs w:val="28"/>
          <w:lang w:eastAsia="ru-RU"/>
        </w:rPr>
      </w:pPr>
      <w:r w:rsidRPr="009622E4">
        <w:rPr>
          <w:rFonts w:ascii="Times New Roman" w:eastAsiaTheme="minorEastAsia" w:hAnsi="Times New Roman"/>
          <w:sz w:val="28"/>
          <w:szCs w:val="28"/>
          <w:lang w:eastAsia="ru-RU"/>
        </w:rPr>
        <w:t xml:space="preserve">В рамках стратегии социально-экономического развития Краснодарского края на период до 2030 года </w:t>
      </w:r>
      <w:proofErr w:type="spellStart"/>
      <w:r w:rsidRPr="009622E4">
        <w:rPr>
          <w:rFonts w:ascii="Times New Roman" w:eastAsiaTheme="minorEastAsia" w:hAnsi="Times New Roman"/>
          <w:sz w:val="28"/>
          <w:szCs w:val="28"/>
          <w:lang w:eastAsia="ru-RU"/>
        </w:rPr>
        <w:t>Абинский</w:t>
      </w:r>
      <w:proofErr w:type="spellEnd"/>
      <w:r w:rsidRPr="009622E4">
        <w:rPr>
          <w:rFonts w:ascii="Times New Roman" w:eastAsiaTheme="minorEastAsia" w:hAnsi="Times New Roman"/>
          <w:sz w:val="28"/>
          <w:szCs w:val="28"/>
          <w:lang w:eastAsia="ru-RU"/>
        </w:rPr>
        <w:t xml:space="preserve"> район рассматривается в составе Центральной экономической зоны Краснодарского края.</w:t>
      </w:r>
    </w:p>
    <w:p w:rsidR="00362632" w:rsidRDefault="00362632" w:rsidP="005B3876">
      <w:pPr>
        <w:keepNext/>
        <w:keepLines/>
        <w:spacing w:after="0" w:line="240" w:lineRule="auto"/>
        <w:ind w:firstLine="709"/>
        <w:jc w:val="both"/>
        <w:rPr>
          <w:rFonts w:ascii="Times New Roman" w:eastAsiaTheme="minorEastAsia" w:hAnsi="Times New Roman"/>
          <w:sz w:val="28"/>
          <w:szCs w:val="28"/>
          <w:lang w:eastAsia="ru-RU"/>
        </w:rPr>
      </w:pPr>
    </w:p>
    <w:p w:rsidR="002A4B43" w:rsidRPr="00DF673E" w:rsidRDefault="002A4B43" w:rsidP="002A4B43">
      <w:pPr>
        <w:keepNext/>
        <w:keepLines/>
        <w:spacing w:after="0" w:line="240" w:lineRule="auto"/>
        <w:ind w:firstLine="709"/>
        <w:jc w:val="both"/>
        <w:rPr>
          <w:rFonts w:ascii="Times New Roman" w:hAnsi="Times New Roman"/>
          <w:b/>
          <w:iCs/>
          <w:sz w:val="28"/>
          <w:szCs w:val="28"/>
        </w:rPr>
      </w:pPr>
      <w:r w:rsidRPr="00DF673E">
        <w:rPr>
          <w:rFonts w:ascii="Times New Roman" w:eastAsiaTheme="minorEastAsia" w:hAnsi="Times New Roman"/>
          <w:b/>
          <w:bCs/>
          <w:sz w:val="28"/>
          <w:szCs w:val="28"/>
          <w:lang w:eastAsia="ru-RU"/>
        </w:rPr>
        <w:t>1.2.</w:t>
      </w:r>
      <w:r w:rsidRPr="00DF673E">
        <w:rPr>
          <w:rFonts w:ascii="Times New Roman" w:eastAsiaTheme="minorEastAsia" w:hAnsi="Times New Roman"/>
          <w:sz w:val="28"/>
          <w:szCs w:val="28"/>
          <w:lang w:eastAsia="ru-RU"/>
        </w:rPr>
        <w:t xml:space="preserve"> </w:t>
      </w:r>
      <w:r w:rsidRPr="00DF673E">
        <w:rPr>
          <w:rFonts w:ascii="Times New Roman" w:hAnsi="Times New Roman"/>
          <w:b/>
          <w:iCs/>
          <w:sz w:val="28"/>
          <w:szCs w:val="28"/>
        </w:rPr>
        <w:t xml:space="preserve">Общая оценка уровня конкурентоспособности муниципального образования </w:t>
      </w:r>
      <w:proofErr w:type="spellStart"/>
      <w:r w:rsidRPr="00DF673E">
        <w:rPr>
          <w:rFonts w:ascii="Times New Roman" w:hAnsi="Times New Roman"/>
          <w:b/>
          <w:iCs/>
          <w:sz w:val="28"/>
          <w:szCs w:val="28"/>
        </w:rPr>
        <w:t>Абинский</w:t>
      </w:r>
      <w:proofErr w:type="spellEnd"/>
      <w:r w:rsidRPr="00DF673E">
        <w:rPr>
          <w:rFonts w:ascii="Times New Roman" w:hAnsi="Times New Roman"/>
          <w:b/>
          <w:iCs/>
          <w:sz w:val="28"/>
          <w:szCs w:val="28"/>
        </w:rPr>
        <w:t xml:space="preserve"> район в сравнении с муниципальными образованиями России и Краснодарского края</w:t>
      </w:r>
    </w:p>
    <w:p w:rsidR="002A4B43" w:rsidRPr="00DF673E" w:rsidRDefault="002A4B43" w:rsidP="002A4B43">
      <w:pPr>
        <w:keepNext/>
        <w:keepLines/>
        <w:spacing w:after="0" w:line="240" w:lineRule="auto"/>
        <w:ind w:firstLine="709"/>
        <w:jc w:val="both"/>
        <w:rPr>
          <w:rFonts w:ascii="Times New Roman" w:hAnsi="Times New Roman"/>
          <w:b/>
          <w:iCs/>
          <w:sz w:val="28"/>
          <w:szCs w:val="28"/>
        </w:rPr>
      </w:pPr>
    </w:p>
    <w:p w:rsidR="002A4B43" w:rsidRPr="00DF673E" w:rsidRDefault="002A4B43" w:rsidP="002A4B43">
      <w:pPr>
        <w:keepNext/>
        <w:keepLines/>
        <w:spacing w:after="0" w:line="240" w:lineRule="auto"/>
        <w:ind w:firstLine="708"/>
        <w:jc w:val="both"/>
        <w:rPr>
          <w:rFonts w:ascii="Times New Roman" w:eastAsia="Times New Roman" w:hAnsi="Times New Roman"/>
          <w:sz w:val="28"/>
          <w:szCs w:val="28"/>
          <w:lang w:eastAsia="ru-RU"/>
        </w:rPr>
      </w:pPr>
      <w:r w:rsidRPr="00DF673E">
        <w:rPr>
          <w:rFonts w:ascii="Times New Roman" w:eastAsia="Times New Roman" w:hAnsi="Times New Roman"/>
          <w:sz w:val="28"/>
          <w:szCs w:val="28"/>
          <w:lang w:eastAsia="ru-RU"/>
        </w:rPr>
        <w:t xml:space="preserve">Для проведения анализа конкурентоспособности и конкурентных преимуществ </w:t>
      </w:r>
      <w:proofErr w:type="spellStart"/>
      <w:r w:rsidRPr="00DF673E">
        <w:rPr>
          <w:rFonts w:ascii="Times New Roman" w:eastAsia="Times New Roman" w:hAnsi="Times New Roman"/>
          <w:sz w:val="28"/>
          <w:szCs w:val="28"/>
          <w:lang w:eastAsia="ru-RU"/>
        </w:rPr>
        <w:t>Абинского</w:t>
      </w:r>
      <w:proofErr w:type="spellEnd"/>
      <w:r w:rsidRPr="00DF673E">
        <w:rPr>
          <w:rFonts w:ascii="Times New Roman" w:eastAsia="Times New Roman" w:hAnsi="Times New Roman"/>
          <w:sz w:val="28"/>
          <w:szCs w:val="28"/>
          <w:lang w:eastAsia="ru-RU"/>
        </w:rPr>
        <w:t xml:space="preserve"> района необходимо рассмотреть конкурентоспособность </w:t>
      </w:r>
      <w:proofErr w:type="spellStart"/>
      <w:r w:rsidRPr="00DF673E">
        <w:rPr>
          <w:rFonts w:ascii="Times New Roman" w:eastAsia="Times New Roman" w:hAnsi="Times New Roman"/>
          <w:sz w:val="28"/>
          <w:szCs w:val="28"/>
          <w:lang w:eastAsia="ru-RU"/>
        </w:rPr>
        <w:t>Абинского</w:t>
      </w:r>
      <w:proofErr w:type="spellEnd"/>
      <w:r w:rsidRPr="00DF673E">
        <w:rPr>
          <w:rFonts w:ascii="Times New Roman" w:eastAsia="Times New Roman" w:hAnsi="Times New Roman"/>
          <w:sz w:val="28"/>
          <w:szCs w:val="28"/>
          <w:lang w:eastAsia="ru-RU"/>
        </w:rPr>
        <w:t xml:space="preserve"> района, охарактеризовать его   конкурентные преимущества,</w:t>
      </w:r>
      <w:r w:rsidRPr="00DF673E">
        <w:t xml:space="preserve"> </w:t>
      </w:r>
      <w:r w:rsidRPr="00DF673E">
        <w:rPr>
          <w:rFonts w:ascii="Times New Roman" w:hAnsi="Times New Roman"/>
          <w:sz w:val="28"/>
          <w:szCs w:val="28"/>
        </w:rPr>
        <w:t>определить привлекательность, сильные и слабые стороны.</w:t>
      </w:r>
    </w:p>
    <w:p w:rsidR="002A4B43" w:rsidRPr="00DF673E" w:rsidRDefault="002A4B43" w:rsidP="002A4B43">
      <w:pPr>
        <w:keepNext/>
        <w:keepLines/>
        <w:spacing w:after="0" w:line="240" w:lineRule="auto"/>
        <w:ind w:firstLine="709"/>
        <w:jc w:val="both"/>
        <w:rPr>
          <w:rFonts w:ascii="Times New Roman" w:eastAsiaTheme="minorEastAsia" w:hAnsi="Times New Roman" w:cstheme="minorBidi"/>
          <w:sz w:val="28"/>
          <w:szCs w:val="28"/>
          <w:lang w:eastAsia="ru-RU"/>
        </w:rPr>
      </w:pPr>
      <w:proofErr w:type="spellStart"/>
      <w:r w:rsidRPr="00DF673E">
        <w:rPr>
          <w:rFonts w:ascii="Times New Roman" w:eastAsiaTheme="minorEastAsia" w:hAnsi="Times New Roman" w:cstheme="minorBidi"/>
          <w:sz w:val="28"/>
          <w:szCs w:val="28"/>
          <w:lang w:eastAsia="ru-RU"/>
        </w:rPr>
        <w:t>Абинский</w:t>
      </w:r>
      <w:proofErr w:type="spellEnd"/>
      <w:r w:rsidRPr="00DF673E">
        <w:rPr>
          <w:rFonts w:ascii="Times New Roman" w:eastAsiaTheme="minorEastAsia" w:hAnsi="Times New Roman" w:cstheme="minorBidi"/>
          <w:sz w:val="28"/>
          <w:szCs w:val="28"/>
          <w:lang w:eastAsia="ru-RU"/>
        </w:rPr>
        <w:t xml:space="preserve"> район – динамично развивающийся район.</w:t>
      </w:r>
    </w:p>
    <w:p w:rsidR="002A4B43" w:rsidRPr="00DF673E" w:rsidRDefault="002A4B43" w:rsidP="002A4B43">
      <w:pPr>
        <w:keepNext/>
        <w:keepLines/>
        <w:spacing w:after="0" w:line="240" w:lineRule="auto"/>
        <w:ind w:firstLine="709"/>
        <w:jc w:val="both"/>
        <w:rPr>
          <w:rFonts w:ascii="Times New Roman" w:eastAsiaTheme="minorEastAsia" w:hAnsi="Times New Roman" w:cstheme="minorBidi"/>
          <w:sz w:val="28"/>
          <w:szCs w:val="28"/>
          <w:lang w:eastAsia="ru-RU"/>
        </w:rPr>
      </w:pPr>
      <w:r w:rsidRPr="00DF673E">
        <w:rPr>
          <w:rFonts w:ascii="Times New Roman" w:eastAsiaTheme="minorEastAsia" w:hAnsi="Times New Roman" w:cstheme="minorBidi"/>
          <w:sz w:val="28"/>
          <w:szCs w:val="28"/>
          <w:lang w:eastAsia="ru-RU"/>
        </w:rPr>
        <w:t xml:space="preserve">Основные конкурентные преимущества района - природные ресурсы, промышленный, </w:t>
      </w:r>
      <w:proofErr w:type="spellStart"/>
      <w:r w:rsidRPr="00DF673E">
        <w:rPr>
          <w:rFonts w:ascii="Times New Roman" w:eastAsiaTheme="minorEastAsia" w:hAnsi="Times New Roman" w:cstheme="minorBidi"/>
          <w:sz w:val="28"/>
          <w:szCs w:val="28"/>
          <w:lang w:eastAsia="ru-RU"/>
        </w:rPr>
        <w:t>курортно</w:t>
      </w:r>
      <w:proofErr w:type="spellEnd"/>
      <w:r w:rsidRPr="00DF673E">
        <w:rPr>
          <w:rFonts w:ascii="Times New Roman" w:eastAsiaTheme="minorEastAsia" w:hAnsi="Times New Roman" w:cstheme="minorBidi"/>
          <w:sz w:val="28"/>
          <w:szCs w:val="28"/>
          <w:lang w:eastAsia="ru-RU"/>
        </w:rPr>
        <w:t xml:space="preserve"> – рекреационный потенциал.</w:t>
      </w:r>
    </w:p>
    <w:p w:rsidR="002A4B43" w:rsidRPr="00DF673E" w:rsidRDefault="002A4B43" w:rsidP="002A4B43">
      <w:pPr>
        <w:keepNext/>
        <w:keepLines/>
        <w:spacing w:after="0" w:line="240" w:lineRule="auto"/>
        <w:ind w:firstLine="709"/>
        <w:jc w:val="both"/>
        <w:rPr>
          <w:rFonts w:ascii="Times New Roman" w:eastAsiaTheme="minorEastAsia" w:hAnsi="Times New Roman" w:cstheme="minorBidi"/>
          <w:sz w:val="28"/>
          <w:szCs w:val="28"/>
          <w:lang w:eastAsia="ru-RU"/>
        </w:rPr>
      </w:pPr>
      <w:r w:rsidRPr="00DF673E">
        <w:rPr>
          <w:rFonts w:ascii="Times New Roman" w:eastAsiaTheme="minorEastAsia" w:hAnsi="Times New Roman" w:cstheme="minorBidi"/>
          <w:sz w:val="28"/>
          <w:szCs w:val="28"/>
          <w:lang w:eastAsia="ru-RU"/>
        </w:rPr>
        <w:t xml:space="preserve">Сравнительный анализ основных показателей среди муниципальных районов </w:t>
      </w:r>
      <w:bookmarkStart w:id="9" w:name="_Hlk41982717"/>
      <w:r w:rsidRPr="00DF673E">
        <w:rPr>
          <w:rFonts w:ascii="Times New Roman" w:eastAsiaTheme="minorEastAsia" w:hAnsi="Times New Roman" w:cstheme="minorBidi"/>
          <w:sz w:val="28"/>
          <w:szCs w:val="28"/>
          <w:lang w:eastAsia="ru-RU"/>
        </w:rPr>
        <w:t>Центральной экономической зоны Краснодарского края</w:t>
      </w:r>
      <w:bookmarkEnd w:id="9"/>
      <w:r w:rsidRPr="00DF673E">
        <w:rPr>
          <w:rFonts w:ascii="Times New Roman" w:hAnsi="Times New Roman"/>
          <w:sz w:val="28"/>
          <w:szCs w:val="28"/>
        </w:rPr>
        <w:t xml:space="preserve"> (анализ показателей за период 2015-2018 годы размещен в разделах по направлениям) </w:t>
      </w:r>
      <w:r w:rsidRPr="00DF673E">
        <w:rPr>
          <w:rFonts w:ascii="Times New Roman" w:eastAsiaTheme="minorEastAsia" w:hAnsi="Times New Roman" w:cstheme="minorBidi"/>
          <w:sz w:val="28"/>
          <w:szCs w:val="28"/>
          <w:lang w:eastAsia="ru-RU"/>
        </w:rPr>
        <w:t xml:space="preserve"> показал, что </w:t>
      </w:r>
      <w:proofErr w:type="spellStart"/>
      <w:r w:rsidRPr="00DF673E">
        <w:rPr>
          <w:rFonts w:ascii="Times New Roman" w:eastAsiaTheme="minorEastAsia" w:hAnsi="Times New Roman" w:cstheme="minorBidi"/>
          <w:sz w:val="28"/>
          <w:szCs w:val="28"/>
          <w:lang w:eastAsia="ru-RU"/>
        </w:rPr>
        <w:t>Абинский</w:t>
      </w:r>
      <w:proofErr w:type="spellEnd"/>
      <w:r w:rsidRPr="00DF673E">
        <w:rPr>
          <w:rFonts w:ascii="Times New Roman" w:eastAsiaTheme="minorEastAsia" w:hAnsi="Times New Roman" w:cstheme="minorBidi"/>
          <w:sz w:val="28"/>
          <w:szCs w:val="28"/>
          <w:lang w:eastAsia="ru-RU"/>
        </w:rPr>
        <w:t xml:space="preserve"> район имеет высокий уровень развития промышленного производства (3 место), накопленных инвестиций (4 место), ввода жилья                      (4 место), средней заработной платы (4 место), численности работников малого и среднего предпринимательства (4 место), количества средств размещения                 (2 место).</w:t>
      </w:r>
    </w:p>
    <w:p w:rsidR="002A4B43" w:rsidRPr="00DF673E" w:rsidRDefault="002A4B43" w:rsidP="002A4B43">
      <w:pPr>
        <w:keepNext/>
        <w:keepLines/>
        <w:spacing w:after="0" w:line="240" w:lineRule="auto"/>
        <w:ind w:firstLine="709"/>
        <w:jc w:val="both"/>
        <w:rPr>
          <w:rFonts w:ascii="Times New Roman" w:eastAsiaTheme="minorEastAsia" w:hAnsi="Times New Roman" w:cstheme="minorBidi"/>
          <w:sz w:val="28"/>
          <w:szCs w:val="28"/>
          <w:lang w:eastAsia="ru-RU"/>
        </w:rPr>
      </w:pPr>
      <w:r w:rsidRPr="00DF673E">
        <w:rPr>
          <w:rFonts w:ascii="Times New Roman" w:eastAsiaTheme="minorEastAsia" w:hAnsi="Times New Roman" w:cstheme="minorBidi"/>
          <w:sz w:val="28"/>
          <w:szCs w:val="28"/>
          <w:lang w:eastAsia="ru-RU"/>
        </w:rPr>
        <w:t>При этом, в Абинском районе в сравнении с муниципалитетами Центральной экономической зоны Краснодарского края достаточно высокий уровень безработицы (8 место), причиной является дисбаланс спроса и предложения рабочей силы по профессионально-квалификационному признаку.</w:t>
      </w:r>
    </w:p>
    <w:p w:rsidR="002A4B43" w:rsidRPr="00DF673E" w:rsidRDefault="002A4B43" w:rsidP="002A4B43">
      <w:pPr>
        <w:keepNext/>
        <w:keepLines/>
        <w:spacing w:after="0" w:line="240" w:lineRule="auto"/>
        <w:ind w:firstLine="709"/>
        <w:jc w:val="both"/>
        <w:rPr>
          <w:rFonts w:ascii="Times New Roman" w:eastAsiaTheme="minorEastAsia" w:hAnsi="Times New Roman" w:cstheme="minorBidi"/>
          <w:sz w:val="28"/>
          <w:szCs w:val="28"/>
          <w:lang w:eastAsia="ru-RU"/>
        </w:rPr>
      </w:pPr>
      <w:proofErr w:type="spellStart"/>
      <w:r w:rsidRPr="00DF673E">
        <w:rPr>
          <w:rFonts w:ascii="Times New Roman" w:eastAsiaTheme="minorEastAsia" w:hAnsi="Times New Roman" w:cstheme="minorBidi"/>
          <w:sz w:val="28"/>
          <w:szCs w:val="28"/>
          <w:lang w:eastAsia="ru-RU"/>
        </w:rPr>
        <w:t>Абинский</w:t>
      </w:r>
      <w:proofErr w:type="spellEnd"/>
      <w:r w:rsidRPr="00DF673E">
        <w:rPr>
          <w:rFonts w:ascii="Times New Roman" w:eastAsiaTheme="minorEastAsia" w:hAnsi="Times New Roman" w:cstheme="minorBidi"/>
          <w:sz w:val="28"/>
          <w:szCs w:val="28"/>
          <w:lang w:eastAsia="ru-RU"/>
        </w:rPr>
        <w:t xml:space="preserve"> район имеет значительный потенциал роста конкурентных позиций среди муниципальных районов Центральной экономической зоны Краснодарского края, а при рассмотрении позиции «локомотива» металлургии можно ставить задачи конкуренции и на уровне Российской Федерации.</w:t>
      </w:r>
    </w:p>
    <w:p w:rsidR="002A4B43" w:rsidRPr="00DF673E" w:rsidRDefault="002A4B43" w:rsidP="002A4B43">
      <w:pPr>
        <w:keepNext/>
        <w:keepLines/>
        <w:spacing w:after="0" w:line="240" w:lineRule="auto"/>
        <w:ind w:firstLine="709"/>
        <w:jc w:val="both"/>
        <w:rPr>
          <w:rFonts w:ascii="Times New Roman" w:eastAsiaTheme="minorEastAsia" w:hAnsi="Times New Roman" w:cstheme="minorBidi"/>
          <w:sz w:val="28"/>
          <w:szCs w:val="28"/>
          <w:lang w:eastAsia="ru-RU"/>
        </w:rPr>
      </w:pPr>
      <w:proofErr w:type="spellStart"/>
      <w:r w:rsidRPr="00DF673E">
        <w:rPr>
          <w:rFonts w:ascii="Times New Roman" w:eastAsiaTheme="minorEastAsia" w:hAnsi="Times New Roman" w:cstheme="minorBidi"/>
          <w:sz w:val="28"/>
          <w:szCs w:val="28"/>
          <w:lang w:eastAsia="ru-RU"/>
        </w:rPr>
        <w:lastRenderedPageBreak/>
        <w:t>Абинский</w:t>
      </w:r>
      <w:proofErr w:type="spellEnd"/>
      <w:r w:rsidRPr="00DF673E">
        <w:rPr>
          <w:rFonts w:ascii="Times New Roman" w:eastAsiaTheme="minorEastAsia" w:hAnsi="Times New Roman" w:cstheme="minorBidi"/>
          <w:sz w:val="28"/>
          <w:szCs w:val="28"/>
          <w:lang w:eastAsia="ru-RU"/>
        </w:rPr>
        <w:t xml:space="preserve"> район – привлекателен для жизни и трудовой деятельности; ведения бизнеса, имеет позитивную демографическую ситуацию и устойчивый миграционный прирост. </w:t>
      </w:r>
      <w:r w:rsidRPr="00DF673E">
        <w:rPr>
          <w:rFonts w:ascii="Times New Roman" w:hAnsi="Times New Roman"/>
          <w:sz w:val="28"/>
          <w:szCs w:val="28"/>
        </w:rPr>
        <w:t>Среднегодовая численность постоянного населения                 с 2015 года увеличилась к 2018 году на 1595 человек и составила 97651 человек, миграционный прирост с 2015 года  ежегодно в среднем  - 756 человек, рост средней заработной платы с 2015 года  к 2018 году - 32%.</w:t>
      </w:r>
    </w:p>
    <w:p w:rsidR="002A4B43" w:rsidRPr="00DF673E" w:rsidRDefault="002A4B43" w:rsidP="002A4B43">
      <w:pPr>
        <w:keepNext/>
        <w:keepLines/>
        <w:spacing w:after="0" w:line="240" w:lineRule="auto"/>
        <w:ind w:firstLine="709"/>
        <w:jc w:val="both"/>
        <w:rPr>
          <w:rFonts w:ascii="Times New Roman" w:eastAsiaTheme="minorEastAsia" w:hAnsi="Times New Roman" w:cstheme="minorBidi"/>
          <w:sz w:val="28"/>
          <w:szCs w:val="28"/>
          <w:lang w:eastAsia="ru-RU"/>
        </w:rPr>
      </w:pPr>
      <w:proofErr w:type="spellStart"/>
      <w:r w:rsidRPr="00DF673E">
        <w:rPr>
          <w:rFonts w:ascii="Times New Roman" w:eastAsiaTheme="minorEastAsia" w:hAnsi="Times New Roman" w:cstheme="minorBidi"/>
          <w:sz w:val="28"/>
          <w:szCs w:val="28"/>
          <w:lang w:eastAsia="ru-RU"/>
        </w:rPr>
        <w:t>Абинский</w:t>
      </w:r>
      <w:proofErr w:type="spellEnd"/>
      <w:r w:rsidRPr="00DF673E">
        <w:rPr>
          <w:rFonts w:ascii="Times New Roman" w:eastAsiaTheme="minorEastAsia" w:hAnsi="Times New Roman" w:cstheme="minorBidi"/>
          <w:sz w:val="28"/>
          <w:szCs w:val="28"/>
          <w:lang w:eastAsia="ru-RU"/>
        </w:rPr>
        <w:t xml:space="preserve"> район имеет опыт реализации крупных инвестиционных проектов и предлагает высокооплачиваемые рабочие места.</w:t>
      </w:r>
    </w:p>
    <w:p w:rsidR="002A4B43" w:rsidRPr="00DF673E" w:rsidRDefault="002A4B43" w:rsidP="002A4B43">
      <w:pPr>
        <w:keepNext/>
        <w:keepLines/>
        <w:spacing w:after="0" w:line="240" w:lineRule="auto"/>
        <w:ind w:firstLine="709"/>
        <w:jc w:val="both"/>
        <w:rPr>
          <w:rFonts w:ascii="Times New Roman" w:eastAsiaTheme="minorEastAsia" w:hAnsi="Times New Roman" w:cstheme="minorBidi"/>
          <w:sz w:val="28"/>
          <w:szCs w:val="28"/>
          <w:lang w:eastAsia="ru-RU"/>
        </w:rPr>
      </w:pPr>
      <w:r w:rsidRPr="00DF673E">
        <w:rPr>
          <w:rFonts w:ascii="Times New Roman" w:eastAsiaTheme="minorEastAsia" w:hAnsi="Times New Roman" w:cstheme="minorBidi"/>
          <w:sz w:val="28"/>
          <w:szCs w:val="28"/>
          <w:lang w:eastAsia="ru-RU"/>
        </w:rPr>
        <w:t xml:space="preserve">Огромную роль в развитии </w:t>
      </w:r>
      <w:proofErr w:type="spellStart"/>
      <w:r w:rsidRPr="00DF673E">
        <w:rPr>
          <w:rFonts w:ascii="Times New Roman" w:eastAsiaTheme="minorEastAsia" w:hAnsi="Times New Roman" w:cstheme="minorBidi"/>
          <w:sz w:val="28"/>
          <w:szCs w:val="28"/>
          <w:lang w:eastAsia="ru-RU"/>
        </w:rPr>
        <w:t>Абинского</w:t>
      </w:r>
      <w:proofErr w:type="spellEnd"/>
      <w:r w:rsidRPr="00DF673E">
        <w:rPr>
          <w:rFonts w:ascii="Times New Roman" w:eastAsiaTheme="minorEastAsia" w:hAnsi="Times New Roman" w:cstheme="minorBidi"/>
          <w:sz w:val="28"/>
          <w:szCs w:val="28"/>
          <w:lang w:eastAsia="ru-RU"/>
        </w:rPr>
        <w:t xml:space="preserve"> района сыграет развитие транспортного коридора в причерноморскую зону.</w:t>
      </w:r>
    </w:p>
    <w:p w:rsidR="002A4B43" w:rsidRDefault="002A4B43" w:rsidP="002A4B43">
      <w:pPr>
        <w:keepNext/>
        <w:keepLines/>
        <w:spacing w:after="0" w:line="240" w:lineRule="auto"/>
        <w:ind w:right="-105" w:firstLine="720"/>
        <w:jc w:val="both"/>
        <w:rPr>
          <w:rFonts w:ascii="Times New Roman" w:hAnsi="Times New Roman"/>
          <w:spacing w:val="-3"/>
          <w:sz w:val="28"/>
          <w:szCs w:val="28"/>
        </w:rPr>
      </w:pPr>
      <w:r w:rsidRPr="00DF673E">
        <w:rPr>
          <w:rFonts w:ascii="Times New Roman" w:eastAsiaTheme="minorEastAsia" w:hAnsi="Times New Roman" w:cstheme="minorBidi"/>
          <w:iCs/>
          <w:sz w:val="28"/>
          <w:szCs w:val="28"/>
          <w:lang w:eastAsia="ru-RU"/>
        </w:rPr>
        <w:t xml:space="preserve">В целях проведения сравнительного анализа по уровню конкурентоспособности </w:t>
      </w:r>
      <w:proofErr w:type="spellStart"/>
      <w:r w:rsidRPr="00DF673E">
        <w:rPr>
          <w:rFonts w:ascii="Times New Roman" w:eastAsiaTheme="minorEastAsia" w:hAnsi="Times New Roman" w:cstheme="minorBidi"/>
          <w:iCs/>
          <w:sz w:val="28"/>
          <w:szCs w:val="28"/>
          <w:lang w:eastAsia="ru-RU"/>
        </w:rPr>
        <w:t>Абинского</w:t>
      </w:r>
      <w:proofErr w:type="spellEnd"/>
      <w:r w:rsidRPr="00DF673E">
        <w:rPr>
          <w:rFonts w:ascii="Times New Roman" w:eastAsiaTheme="minorEastAsia" w:hAnsi="Times New Roman" w:cstheme="minorBidi"/>
          <w:iCs/>
          <w:sz w:val="28"/>
          <w:szCs w:val="28"/>
          <w:lang w:eastAsia="ru-RU"/>
        </w:rPr>
        <w:t xml:space="preserve"> района среди муниципалитетов схожих по структуре экономики и численности населения, рассмотрены муниципальные образования ЮФО и СКФО. Д</w:t>
      </w:r>
      <w:r w:rsidRPr="00DF673E">
        <w:rPr>
          <w:rFonts w:ascii="Times New Roman" w:hAnsi="Times New Roman"/>
          <w:spacing w:val="-3"/>
          <w:sz w:val="28"/>
          <w:szCs w:val="28"/>
        </w:rPr>
        <w:t xml:space="preserve">ля объективности исследования в состав муниципальных образований, участвующих в сравнительной оценке конкурентоспособности, были включены районы с примерно одинаковой численность населения (+/- 15% от численности населения </w:t>
      </w:r>
      <w:proofErr w:type="spellStart"/>
      <w:r w:rsidRPr="00DF673E">
        <w:rPr>
          <w:rFonts w:ascii="Times New Roman" w:hAnsi="Times New Roman"/>
          <w:spacing w:val="-3"/>
          <w:sz w:val="28"/>
          <w:szCs w:val="28"/>
        </w:rPr>
        <w:t>Абинского</w:t>
      </w:r>
      <w:proofErr w:type="spellEnd"/>
      <w:r w:rsidRPr="00DF673E">
        <w:rPr>
          <w:rFonts w:ascii="Times New Roman" w:hAnsi="Times New Roman"/>
          <w:spacing w:val="-3"/>
          <w:sz w:val="28"/>
          <w:szCs w:val="28"/>
        </w:rPr>
        <w:t xml:space="preserve"> района)                  и схожие по структуре экономики с муниципальным образованием </w:t>
      </w:r>
      <w:proofErr w:type="spellStart"/>
      <w:r w:rsidRPr="00DF673E">
        <w:rPr>
          <w:rFonts w:ascii="Times New Roman" w:hAnsi="Times New Roman"/>
          <w:spacing w:val="-3"/>
          <w:sz w:val="28"/>
          <w:szCs w:val="28"/>
        </w:rPr>
        <w:t>Абинский</w:t>
      </w:r>
      <w:proofErr w:type="spellEnd"/>
      <w:r w:rsidRPr="00DF673E">
        <w:rPr>
          <w:rFonts w:ascii="Times New Roman" w:hAnsi="Times New Roman"/>
          <w:spacing w:val="-3"/>
          <w:sz w:val="28"/>
          <w:szCs w:val="28"/>
        </w:rPr>
        <w:t xml:space="preserve"> район (преобладает промышленное производство и сельское хозяйство). Анализ проведен по данным за 2018 год. </w:t>
      </w:r>
    </w:p>
    <w:p w:rsidR="00CD6768" w:rsidRPr="00DF673E" w:rsidRDefault="00CD6768" w:rsidP="002A4B43">
      <w:pPr>
        <w:keepNext/>
        <w:keepLines/>
        <w:spacing w:after="0" w:line="240" w:lineRule="auto"/>
        <w:ind w:right="-105" w:firstLine="720"/>
        <w:jc w:val="both"/>
        <w:rPr>
          <w:rFonts w:ascii="Times New Roman" w:eastAsiaTheme="minorEastAsia" w:hAnsi="Times New Roman" w:cstheme="minorBidi"/>
          <w:iCs/>
          <w:sz w:val="28"/>
          <w:szCs w:val="28"/>
          <w:lang w:eastAsia="ru-RU"/>
        </w:rPr>
      </w:pPr>
    </w:p>
    <w:p w:rsidR="002A4B43" w:rsidRPr="00DF673E" w:rsidRDefault="002A4B43" w:rsidP="002A4B43">
      <w:pPr>
        <w:keepNext/>
        <w:keepLines/>
        <w:autoSpaceDE w:val="0"/>
        <w:autoSpaceDN w:val="0"/>
        <w:adjustRightInd w:val="0"/>
        <w:spacing w:after="0" w:line="240" w:lineRule="auto"/>
        <w:ind w:right="-105"/>
        <w:jc w:val="center"/>
        <w:rPr>
          <w:rFonts w:ascii="Times New Roman" w:eastAsiaTheme="minorEastAsia" w:hAnsi="Times New Roman" w:cstheme="minorBidi"/>
          <w:iCs/>
          <w:sz w:val="28"/>
          <w:szCs w:val="28"/>
          <w:lang w:eastAsia="ru-RU"/>
        </w:rPr>
      </w:pPr>
      <w:r w:rsidRPr="00DF673E">
        <w:rPr>
          <w:rFonts w:ascii="Times New Roman" w:eastAsiaTheme="minorEastAsia" w:hAnsi="Times New Roman" w:cstheme="minorBidi"/>
          <w:iCs/>
          <w:sz w:val="28"/>
          <w:szCs w:val="28"/>
          <w:lang w:eastAsia="ru-RU"/>
        </w:rPr>
        <w:t>Население</w:t>
      </w:r>
    </w:p>
    <w:p w:rsidR="002A4B43" w:rsidRPr="00DF673E" w:rsidRDefault="0011013E" w:rsidP="002A4B43">
      <w:pPr>
        <w:keepNext/>
        <w:keepLines/>
        <w:autoSpaceDE w:val="0"/>
        <w:autoSpaceDN w:val="0"/>
        <w:adjustRightInd w:val="0"/>
        <w:spacing w:after="0" w:line="240" w:lineRule="auto"/>
        <w:ind w:right="-105"/>
        <w:jc w:val="right"/>
        <w:rPr>
          <w:rFonts w:ascii="Times New Roman" w:eastAsiaTheme="minorEastAsia" w:hAnsi="Times New Roman" w:cstheme="minorBidi"/>
          <w:bCs/>
          <w:iCs/>
          <w:sz w:val="28"/>
          <w:szCs w:val="28"/>
          <w:lang w:eastAsia="ru-RU"/>
        </w:rPr>
      </w:pPr>
      <w:r>
        <w:rPr>
          <w:rFonts w:ascii="Times New Roman" w:eastAsiaTheme="minorEastAsia" w:hAnsi="Times New Roman" w:cstheme="minorBidi"/>
          <w:bCs/>
          <w:iCs/>
          <w:sz w:val="28"/>
          <w:szCs w:val="28"/>
          <w:lang w:eastAsia="ru-RU"/>
        </w:rPr>
        <w:t>Таблица</w:t>
      </w:r>
      <w:r w:rsidR="002A4B43" w:rsidRPr="00DF673E">
        <w:rPr>
          <w:rFonts w:ascii="Times New Roman" w:eastAsiaTheme="minorEastAsia" w:hAnsi="Times New Roman" w:cstheme="minorBidi"/>
          <w:bCs/>
          <w:iCs/>
          <w:sz w:val="28"/>
          <w:szCs w:val="28"/>
          <w:lang w:eastAsia="ru-RU"/>
        </w:rPr>
        <w:t xml:space="preserve"> 3</w:t>
      </w:r>
    </w:p>
    <w:tbl>
      <w:tblPr>
        <w:tblStyle w:val="af6"/>
        <w:tblW w:w="0" w:type="auto"/>
        <w:tblLook w:val="04A0" w:firstRow="1" w:lastRow="0" w:firstColumn="1" w:lastColumn="0" w:noHBand="0" w:noVBand="1"/>
      </w:tblPr>
      <w:tblGrid>
        <w:gridCol w:w="4996"/>
        <w:gridCol w:w="4632"/>
      </w:tblGrid>
      <w:tr w:rsidR="002A4B43" w:rsidRPr="00DF673E" w:rsidTr="00A2109C">
        <w:tc>
          <w:tcPr>
            <w:tcW w:w="5070" w:type="dxa"/>
          </w:tcPr>
          <w:p w:rsidR="002A4B43" w:rsidRPr="00DF673E" w:rsidRDefault="002A4B43" w:rsidP="00A2109C">
            <w:pPr>
              <w:keepNext/>
              <w:keepLines/>
              <w:autoSpaceDE w:val="0"/>
              <w:autoSpaceDN w:val="0"/>
              <w:adjustRightInd w:val="0"/>
              <w:spacing w:after="0" w:line="240" w:lineRule="auto"/>
              <w:ind w:right="-105"/>
              <w:jc w:val="center"/>
              <w:rPr>
                <w:color w:val="000000"/>
                <w:lang w:eastAsia="ru-RU"/>
              </w:rPr>
            </w:pPr>
            <w:r w:rsidRPr="00DF673E">
              <w:rPr>
                <w:color w:val="000000"/>
                <w:lang w:eastAsia="ru-RU"/>
              </w:rPr>
              <w:t xml:space="preserve">Наименование </w:t>
            </w:r>
          </w:p>
          <w:p w:rsidR="002A4B43" w:rsidRPr="00DF673E" w:rsidRDefault="002A4B43" w:rsidP="00A2109C">
            <w:pPr>
              <w:keepNext/>
              <w:keepLines/>
              <w:autoSpaceDE w:val="0"/>
              <w:autoSpaceDN w:val="0"/>
              <w:adjustRightInd w:val="0"/>
              <w:spacing w:after="0" w:line="240" w:lineRule="auto"/>
              <w:ind w:right="-105"/>
              <w:jc w:val="center"/>
              <w:rPr>
                <w:color w:val="000000"/>
                <w:lang w:eastAsia="ru-RU"/>
              </w:rPr>
            </w:pPr>
            <w:r w:rsidRPr="00DF673E">
              <w:rPr>
                <w:color w:val="000000"/>
                <w:lang w:eastAsia="ru-RU"/>
              </w:rPr>
              <w:t>муниципального образования</w:t>
            </w:r>
          </w:p>
        </w:tc>
        <w:tc>
          <w:tcPr>
            <w:tcW w:w="4715" w:type="dxa"/>
          </w:tcPr>
          <w:p w:rsidR="002A4B43" w:rsidRPr="00DF673E" w:rsidRDefault="002A4B43" w:rsidP="00A2109C">
            <w:pPr>
              <w:keepNext/>
              <w:keepLines/>
              <w:autoSpaceDE w:val="0"/>
              <w:autoSpaceDN w:val="0"/>
              <w:adjustRightInd w:val="0"/>
              <w:spacing w:after="0" w:line="240" w:lineRule="auto"/>
              <w:ind w:right="-105"/>
              <w:jc w:val="center"/>
              <w:rPr>
                <w:color w:val="000000"/>
                <w:lang w:eastAsia="ru-RU"/>
              </w:rPr>
            </w:pPr>
            <w:r w:rsidRPr="00DF673E">
              <w:rPr>
                <w:color w:val="000000"/>
                <w:lang w:eastAsia="ru-RU"/>
              </w:rPr>
              <w:t>Население (человек)</w:t>
            </w:r>
          </w:p>
        </w:tc>
      </w:tr>
      <w:tr w:rsidR="0011013E" w:rsidRPr="00DF673E" w:rsidTr="00A2109C">
        <w:tc>
          <w:tcPr>
            <w:tcW w:w="5070" w:type="dxa"/>
          </w:tcPr>
          <w:p w:rsidR="0011013E" w:rsidRPr="00DF673E" w:rsidRDefault="0011013E" w:rsidP="00A2109C">
            <w:pPr>
              <w:keepNext/>
              <w:keepLines/>
              <w:autoSpaceDE w:val="0"/>
              <w:autoSpaceDN w:val="0"/>
              <w:adjustRightInd w:val="0"/>
              <w:spacing w:after="0" w:line="240" w:lineRule="auto"/>
              <w:ind w:right="-105"/>
              <w:jc w:val="center"/>
              <w:rPr>
                <w:color w:val="000000"/>
                <w:lang w:eastAsia="ru-RU"/>
              </w:rPr>
            </w:pPr>
            <w:r>
              <w:rPr>
                <w:color w:val="000000"/>
                <w:lang w:eastAsia="ru-RU"/>
              </w:rPr>
              <w:t>1</w:t>
            </w:r>
          </w:p>
        </w:tc>
        <w:tc>
          <w:tcPr>
            <w:tcW w:w="4715" w:type="dxa"/>
          </w:tcPr>
          <w:p w:rsidR="0011013E" w:rsidRPr="00DF673E" w:rsidRDefault="0011013E" w:rsidP="00A2109C">
            <w:pPr>
              <w:keepNext/>
              <w:keepLines/>
              <w:autoSpaceDE w:val="0"/>
              <w:autoSpaceDN w:val="0"/>
              <w:adjustRightInd w:val="0"/>
              <w:spacing w:after="0" w:line="240" w:lineRule="auto"/>
              <w:ind w:right="-105"/>
              <w:jc w:val="center"/>
              <w:rPr>
                <w:color w:val="000000"/>
                <w:lang w:eastAsia="ru-RU"/>
              </w:rPr>
            </w:pPr>
            <w:r>
              <w:rPr>
                <w:color w:val="000000"/>
                <w:lang w:eastAsia="ru-RU"/>
              </w:rPr>
              <w:t>2</w:t>
            </w:r>
          </w:p>
        </w:tc>
      </w:tr>
      <w:tr w:rsidR="002A4B43" w:rsidRPr="00DF673E" w:rsidTr="00A2109C">
        <w:tc>
          <w:tcPr>
            <w:tcW w:w="5070" w:type="dxa"/>
          </w:tcPr>
          <w:p w:rsidR="002A4B43" w:rsidRPr="00DF673E" w:rsidRDefault="002A4B43" w:rsidP="00A2109C">
            <w:pPr>
              <w:keepNext/>
              <w:keepLines/>
              <w:autoSpaceDE w:val="0"/>
              <w:autoSpaceDN w:val="0"/>
              <w:adjustRightInd w:val="0"/>
              <w:spacing w:after="0" w:line="240" w:lineRule="auto"/>
              <w:ind w:right="-105"/>
              <w:rPr>
                <w:color w:val="000000"/>
                <w:lang w:eastAsia="ru-RU"/>
              </w:rPr>
            </w:pPr>
            <w:proofErr w:type="spellStart"/>
            <w:r w:rsidRPr="00DF673E">
              <w:rPr>
                <w:color w:val="000000"/>
                <w:lang w:eastAsia="ru-RU"/>
              </w:rPr>
              <w:t>Аксайский</w:t>
            </w:r>
            <w:proofErr w:type="spellEnd"/>
            <w:r w:rsidRPr="00DF673E">
              <w:rPr>
                <w:color w:val="000000"/>
                <w:lang w:eastAsia="ru-RU"/>
              </w:rPr>
              <w:t xml:space="preserve"> район Ростовской области</w:t>
            </w:r>
          </w:p>
        </w:tc>
        <w:tc>
          <w:tcPr>
            <w:tcW w:w="4715" w:type="dxa"/>
          </w:tcPr>
          <w:p w:rsidR="002A4B43" w:rsidRPr="00DF673E" w:rsidRDefault="002A4B43" w:rsidP="00A2109C">
            <w:pPr>
              <w:keepNext/>
              <w:keepLines/>
              <w:autoSpaceDE w:val="0"/>
              <w:autoSpaceDN w:val="0"/>
              <w:adjustRightInd w:val="0"/>
              <w:spacing w:after="0" w:line="240" w:lineRule="auto"/>
              <w:ind w:right="-105"/>
              <w:jc w:val="center"/>
              <w:rPr>
                <w:color w:val="000000"/>
                <w:lang w:eastAsia="ru-RU"/>
              </w:rPr>
            </w:pPr>
            <w:r w:rsidRPr="00DF673E">
              <w:rPr>
                <w:color w:val="000000"/>
                <w:lang w:eastAsia="ru-RU"/>
              </w:rPr>
              <w:t>113321</w:t>
            </w:r>
          </w:p>
        </w:tc>
      </w:tr>
      <w:tr w:rsidR="002A4B43" w:rsidRPr="00DF673E" w:rsidTr="00A2109C">
        <w:tc>
          <w:tcPr>
            <w:tcW w:w="5070" w:type="dxa"/>
          </w:tcPr>
          <w:p w:rsidR="002A4B43" w:rsidRPr="00DF673E" w:rsidRDefault="002A4B43" w:rsidP="00A2109C">
            <w:pPr>
              <w:keepNext/>
              <w:keepLines/>
              <w:autoSpaceDE w:val="0"/>
              <w:autoSpaceDN w:val="0"/>
              <w:adjustRightInd w:val="0"/>
              <w:spacing w:after="0" w:line="240" w:lineRule="auto"/>
              <w:ind w:right="-105"/>
              <w:rPr>
                <w:color w:val="000000"/>
                <w:lang w:eastAsia="ru-RU"/>
              </w:rPr>
            </w:pPr>
            <w:proofErr w:type="spellStart"/>
            <w:r w:rsidRPr="00DF673E">
              <w:rPr>
                <w:color w:val="000000"/>
                <w:lang w:eastAsia="ru-RU"/>
              </w:rPr>
              <w:t>Белокалитвинский</w:t>
            </w:r>
            <w:proofErr w:type="spellEnd"/>
            <w:r w:rsidRPr="00DF673E">
              <w:rPr>
                <w:color w:val="000000"/>
                <w:lang w:eastAsia="ru-RU"/>
              </w:rPr>
              <w:t xml:space="preserve"> район Ростовской области</w:t>
            </w:r>
          </w:p>
        </w:tc>
        <w:tc>
          <w:tcPr>
            <w:tcW w:w="4715" w:type="dxa"/>
          </w:tcPr>
          <w:p w:rsidR="002A4B43" w:rsidRPr="00DF673E" w:rsidRDefault="002A4B43" w:rsidP="00A2109C">
            <w:pPr>
              <w:keepNext/>
              <w:keepLines/>
              <w:autoSpaceDE w:val="0"/>
              <w:autoSpaceDN w:val="0"/>
              <w:adjustRightInd w:val="0"/>
              <w:spacing w:after="0" w:line="240" w:lineRule="auto"/>
              <w:ind w:right="-105"/>
              <w:jc w:val="center"/>
              <w:rPr>
                <w:color w:val="000000"/>
                <w:lang w:eastAsia="ru-RU"/>
              </w:rPr>
            </w:pPr>
            <w:r w:rsidRPr="00DF673E">
              <w:rPr>
                <w:color w:val="000000"/>
                <w:lang w:eastAsia="ru-RU"/>
              </w:rPr>
              <w:t>93294</w:t>
            </w:r>
          </w:p>
        </w:tc>
      </w:tr>
      <w:tr w:rsidR="002A4B43" w:rsidRPr="00DF673E" w:rsidTr="00A2109C">
        <w:tc>
          <w:tcPr>
            <w:tcW w:w="5070" w:type="dxa"/>
          </w:tcPr>
          <w:p w:rsidR="002A4B43" w:rsidRPr="00DF673E" w:rsidRDefault="002A4B43" w:rsidP="00A2109C">
            <w:pPr>
              <w:keepNext/>
              <w:keepLines/>
              <w:autoSpaceDE w:val="0"/>
              <w:autoSpaceDN w:val="0"/>
              <w:adjustRightInd w:val="0"/>
              <w:spacing w:after="0" w:line="240" w:lineRule="auto"/>
              <w:ind w:right="-105"/>
              <w:rPr>
                <w:color w:val="000000"/>
                <w:lang w:eastAsia="ru-RU"/>
              </w:rPr>
            </w:pPr>
            <w:proofErr w:type="spellStart"/>
            <w:r w:rsidRPr="00DF673E">
              <w:rPr>
                <w:color w:val="000000"/>
                <w:lang w:eastAsia="ru-RU"/>
              </w:rPr>
              <w:t>Сальский</w:t>
            </w:r>
            <w:proofErr w:type="spellEnd"/>
            <w:r w:rsidRPr="00DF673E">
              <w:rPr>
                <w:color w:val="000000"/>
                <w:lang w:eastAsia="ru-RU"/>
              </w:rPr>
              <w:t xml:space="preserve"> район  Ростовской области</w:t>
            </w:r>
          </w:p>
        </w:tc>
        <w:tc>
          <w:tcPr>
            <w:tcW w:w="4715" w:type="dxa"/>
          </w:tcPr>
          <w:p w:rsidR="002A4B43" w:rsidRPr="00DF673E" w:rsidRDefault="002A4B43" w:rsidP="00A2109C">
            <w:pPr>
              <w:keepNext/>
              <w:keepLines/>
              <w:autoSpaceDE w:val="0"/>
              <w:autoSpaceDN w:val="0"/>
              <w:adjustRightInd w:val="0"/>
              <w:spacing w:after="0" w:line="240" w:lineRule="auto"/>
              <w:ind w:right="-105"/>
              <w:jc w:val="center"/>
              <w:rPr>
                <w:color w:val="000000"/>
                <w:lang w:eastAsia="ru-RU"/>
              </w:rPr>
            </w:pPr>
            <w:r w:rsidRPr="00DF673E">
              <w:rPr>
                <w:color w:val="000000"/>
                <w:lang w:eastAsia="ru-RU"/>
              </w:rPr>
              <w:t>102646</w:t>
            </w:r>
          </w:p>
          <w:p w:rsidR="002A4B43" w:rsidRPr="00DF673E" w:rsidRDefault="002A4B43" w:rsidP="00A2109C">
            <w:pPr>
              <w:keepNext/>
              <w:keepLines/>
              <w:autoSpaceDE w:val="0"/>
              <w:autoSpaceDN w:val="0"/>
              <w:adjustRightInd w:val="0"/>
              <w:spacing w:after="0" w:line="240" w:lineRule="auto"/>
              <w:ind w:right="-105"/>
              <w:jc w:val="center"/>
              <w:rPr>
                <w:color w:val="000000"/>
                <w:lang w:eastAsia="ru-RU"/>
              </w:rPr>
            </w:pPr>
          </w:p>
        </w:tc>
      </w:tr>
      <w:tr w:rsidR="002A4B43" w:rsidRPr="00DF673E" w:rsidTr="00A2109C">
        <w:tc>
          <w:tcPr>
            <w:tcW w:w="5070" w:type="dxa"/>
          </w:tcPr>
          <w:p w:rsidR="002A4B43" w:rsidRPr="00DF673E" w:rsidRDefault="002A4B43" w:rsidP="00A2109C">
            <w:pPr>
              <w:keepNext/>
              <w:keepLines/>
              <w:autoSpaceDE w:val="0"/>
              <w:autoSpaceDN w:val="0"/>
              <w:adjustRightInd w:val="0"/>
              <w:spacing w:after="0" w:line="240" w:lineRule="auto"/>
              <w:ind w:right="-105"/>
              <w:rPr>
                <w:color w:val="000000"/>
                <w:lang w:eastAsia="ru-RU"/>
              </w:rPr>
            </w:pPr>
            <w:proofErr w:type="spellStart"/>
            <w:r w:rsidRPr="00DF673E">
              <w:rPr>
                <w:color w:val="000000"/>
                <w:lang w:eastAsia="ru-RU"/>
              </w:rPr>
              <w:t>Изобильненский</w:t>
            </w:r>
            <w:proofErr w:type="spellEnd"/>
            <w:r w:rsidRPr="00DF673E">
              <w:rPr>
                <w:color w:val="000000"/>
                <w:lang w:eastAsia="ru-RU"/>
              </w:rPr>
              <w:t xml:space="preserve"> район Ставропольского края</w:t>
            </w:r>
          </w:p>
        </w:tc>
        <w:tc>
          <w:tcPr>
            <w:tcW w:w="4715" w:type="dxa"/>
          </w:tcPr>
          <w:p w:rsidR="002A4B43" w:rsidRPr="00DF673E" w:rsidRDefault="002A4B43" w:rsidP="00A2109C">
            <w:pPr>
              <w:keepNext/>
              <w:keepLines/>
              <w:autoSpaceDE w:val="0"/>
              <w:autoSpaceDN w:val="0"/>
              <w:adjustRightInd w:val="0"/>
              <w:spacing w:after="0" w:line="240" w:lineRule="auto"/>
              <w:ind w:right="-105"/>
              <w:jc w:val="center"/>
              <w:rPr>
                <w:color w:val="000000"/>
                <w:lang w:eastAsia="ru-RU"/>
              </w:rPr>
            </w:pPr>
            <w:r w:rsidRPr="00DF673E">
              <w:rPr>
                <w:color w:val="000000"/>
                <w:lang w:eastAsia="ru-RU"/>
              </w:rPr>
              <w:t>98921</w:t>
            </w:r>
          </w:p>
        </w:tc>
      </w:tr>
      <w:tr w:rsidR="002A4B43" w:rsidRPr="00DF673E" w:rsidTr="00A2109C">
        <w:tc>
          <w:tcPr>
            <w:tcW w:w="5070" w:type="dxa"/>
          </w:tcPr>
          <w:p w:rsidR="002A4B43" w:rsidRPr="00DF673E" w:rsidRDefault="002A4B43" w:rsidP="00A2109C">
            <w:pPr>
              <w:keepNext/>
              <w:keepLines/>
              <w:autoSpaceDE w:val="0"/>
              <w:autoSpaceDN w:val="0"/>
              <w:adjustRightInd w:val="0"/>
              <w:spacing w:after="0" w:line="240" w:lineRule="auto"/>
              <w:ind w:right="-105"/>
              <w:rPr>
                <w:color w:val="000000"/>
                <w:lang w:eastAsia="ru-RU"/>
              </w:rPr>
            </w:pPr>
            <w:proofErr w:type="spellStart"/>
            <w:r w:rsidRPr="00DF673E">
              <w:rPr>
                <w:color w:val="000000"/>
                <w:lang w:eastAsia="ru-RU"/>
              </w:rPr>
              <w:t>Абинский</w:t>
            </w:r>
            <w:proofErr w:type="spellEnd"/>
            <w:r w:rsidRPr="00DF673E">
              <w:rPr>
                <w:color w:val="000000"/>
                <w:lang w:eastAsia="ru-RU"/>
              </w:rPr>
              <w:t xml:space="preserve"> район Краснодарского края</w:t>
            </w:r>
          </w:p>
        </w:tc>
        <w:tc>
          <w:tcPr>
            <w:tcW w:w="4715" w:type="dxa"/>
          </w:tcPr>
          <w:p w:rsidR="002A4B43" w:rsidRPr="00DF673E" w:rsidRDefault="002A4B43" w:rsidP="00A2109C">
            <w:pPr>
              <w:keepNext/>
              <w:keepLines/>
              <w:autoSpaceDE w:val="0"/>
              <w:autoSpaceDN w:val="0"/>
              <w:adjustRightInd w:val="0"/>
              <w:spacing w:after="0" w:line="240" w:lineRule="auto"/>
              <w:ind w:right="-105"/>
              <w:jc w:val="center"/>
              <w:rPr>
                <w:color w:val="000000"/>
                <w:lang w:eastAsia="ru-RU"/>
              </w:rPr>
            </w:pPr>
            <w:r w:rsidRPr="00DF673E">
              <w:rPr>
                <w:color w:val="000000"/>
                <w:lang w:eastAsia="ru-RU"/>
              </w:rPr>
              <w:t>97651</w:t>
            </w:r>
          </w:p>
        </w:tc>
      </w:tr>
    </w:tbl>
    <w:p w:rsidR="002A4B43" w:rsidRDefault="002A4B43" w:rsidP="002A4B43">
      <w:pPr>
        <w:keepNext/>
        <w:keepLines/>
        <w:spacing w:after="0" w:line="240" w:lineRule="auto"/>
        <w:ind w:firstLine="709"/>
        <w:jc w:val="center"/>
        <w:rPr>
          <w:rFonts w:ascii="Times New Roman" w:eastAsiaTheme="minorEastAsia" w:hAnsi="Times New Roman"/>
          <w:sz w:val="28"/>
          <w:szCs w:val="28"/>
          <w:lang w:eastAsia="ru-RU"/>
        </w:rPr>
      </w:pPr>
    </w:p>
    <w:p w:rsidR="00CD6768" w:rsidRPr="00DF673E" w:rsidRDefault="00CD6768" w:rsidP="002A4B43">
      <w:pPr>
        <w:keepNext/>
        <w:keepLines/>
        <w:spacing w:after="0" w:line="240" w:lineRule="auto"/>
        <w:ind w:firstLine="709"/>
        <w:jc w:val="center"/>
        <w:rPr>
          <w:rFonts w:ascii="Times New Roman" w:eastAsiaTheme="minorEastAsia" w:hAnsi="Times New Roman"/>
          <w:sz w:val="28"/>
          <w:szCs w:val="28"/>
          <w:lang w:eastAsia="ru-RU"/>
        </w:rPr>
      </w:pPr>
    </w:p>
    <w:p w:rsidR="002A4B43" w:rsidRPr="00DF673E" w:rsidRDefault="002A4B43" w:rsidP="002A4B43">
      <w:pPr>
        <w:keepNext/>
        <w:keepLines/>
        <w:spacing w:after="0" w:line="240" w:lineRule="auto"/>
        <w:ind w:firstLine="709"/>
        <w:jc w:val="center"/>
        <w:rPr>
          <w:rFonts w:ascii="Times New Roman" w:eastAsiaTheme="minorEastAsia" w:hAnsi="Times New Roman" w:cstheme="minorBidi"/>
          <w:sz w:val="28"/>
          <w:szCs w:val="28"/>
          <w:lang w:eastAsia="ru-RU"/>
        </w:rPr>
      </w:pPr>
      <w:r w:rsidRPr="00DF673E">
        <w:rPr>
          <w:rFonts w:ascii="Times New Roman" w:eastAsiaTheme="minorEastAsia" w:hAnsi="Times New Roman" w:cstheme="minorBidi"/>
          <w:sz w:val="28"/>
          <w:szCs w:val="28"/>
          <w:lang w:eastAsia="ru-RU"/>
        </w:rPr>
        <w:t>Промышленное производство</w:t>
      </w:r>
    </w:p>
    <w:p w:rsidR="002A4B43" w:rsidRPr="00DF673E" w:rsidRDefault="0011013E" w:rsidP="002A4B43">
      <w:pPr>
        <w:keepNext/>
        <w:keepLines/>
        <w:spacing w:after="0" w:line="240" w:lineRule="auto"/>
        <w:ind w:firstLine="709"/>
        <w:jc w:val="right"/>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Таблица</w:t>
      </w:r>
      <w:r w:rsidR="002A4B43" w:rsidRPr="00DF673E">
        <w:rPr>
          <w:rFonts w:ascii="Times New Roman" w:eastAsiaTheme="minorEastAsia" w:hAnsi="Times New Roman" w:cstheme="minorBidi"/>
          <w:sz w:val="28"/>
          <w:szCs w:val="28"/>
          <w:lang w:eastAsia="ru-RU"/>
        </w:rPr>
        <w:t xml:space="preserve"> 4</w:t>
      </w:r>
    </w:p>
    <w:tbl>
      <w:tblPr>
        <w:tblStyle w:val="af6"/>
        <w:tblW w:w="0" w:type="auto"/>
        <w:tblLook w:val="04A0" w:firstRow="1" w:lastRow="0" w:firstColumn="1" w:lastColumn="0" w:noHBand="0" w:noVBand="1"/>
      </w:tblPr>
      <w:tblGrid>
        <w:gridCol w:w="4992"/>
        <w:gridCol w:w="4636"/>
      </w:tblGrid>
      <w:tr w:rsidR="002A4B43" w:rsidRPr="00DF673E" w:rsidTr="00A2109C">
        <w:tc>
          <w:tcPr>
            <w:tcW w:w="5070" w:type="dxa"/>
          </w:tcPr>
          <w:p w:rsidR="002A4B43" w:rsidRPr="00DF673E" w:rsidRDefault="002A4B43" w:rsidP="00A2109C">
            <w:pPr>
              <w:keepNext/>
              <w:keepLines/>
              <w:autoSpaceDE w:val="0"/>
              <w:autoSpaceDN w:val="0"/>
              <w:adjustRightInd w:val="0"/>
              <w:spacing w:after="0" w:line="240" w:lineRule="auto"/>
              <w:ind w:right="-105"/>
              <w:jc w:val="center"/>
              <w:rPr>
                <w:color w:val="000000"/>
                <w:lang w:eastAsia="ru-RU"/>
              </w:rPr>
            </w:pPr>
            <w:r w:rsidRPr="00DF673E">
              <w:rPr>
                <w:color w:val="000000"/>
                <w:lang w:eastAsia="ru-RU"/>
              </w:rPr>
              <w:t xml:space="preserve">Наименование </w:t>
            </w:r>
          </w:p>
          <w:p w:rsidR="002A4B43" w:rsidRPr="00DF673E" w:rsidRDefault="002A4B43" w:rsidP="00A2109C">
            <w:pPr>
              <w:keepNext/>
              <w:keepLines/>
              <w:autoSpaceDE w:val="0"/>
              <w:autoSpaceDN w:val="0"/>
              <w:adjustRightInd w:val="0"/>
              <w:spacing w:after="0" w:line="240" w:lineRule="auto"/>
              <w:ind w:right="-105"/>
              <w:jc w:val="center"/>
              <w:rPr>
                <w:color w:val="000000"/>
                <w:lang w:eastAsia="ru-RU"/>
              </w:rPr>
            </w:pPr>
            <w:r w:rsidRPr="00DF673E">
              <w:rPr>
                <w:color w:val="000000"/>
                <w:lang w:eastAsia="ru-RU"/>
              </w:rPr>
              <w:t>муниципального образования</w:t>
            </w:r>
          </w:p>
        </w:tc>
        <w:tc>
          <w:tcPr>
            <w:tcW w:w="4715" w:type="dxa"/>
          </w:tcPr>
          <w:p w:rsidR="002A4B43" w:rsidRPr="00DF673E" w:rsidRDefault="002A4B43" w:rsidP="00A2109C">
            <w:pPr>
              <w:keepNext/>
              <w:keepLines/>
              <w:autoSpaceDE w:val="0"/>
              <w:autoSpaceDN w:val="0"/>
              <w:adjustRightInd w:val="0"/>
              <w:spacing w:after="0" w:line="240" w:lineRule="auto"/>
              <w:ind w:right="-105"/>
              <w:jc w:val="center"/>
              <w:rPr>
                <w:color w:val="000000"/>
                <w:lang w:eastAsia="ru-RU"/>
              </w:rPr>
            </w:pPr>
            <w:r w:rsidRPr="00DF673E">
              <w:rPr>
                <w:color w:val="000000"/>
                <w:lang w:eastAsia="ru-RU"/>
              </w:rPr>
              <w:t>Объем отгруженных товаров собственного производства, выполненных работ и услуг</w:t>
            </w:r>
          </w:p>
          <w:p w:rsidR="002A4B43" w:rsidRPr="00DF673E" w:rsidRDefault="002A4B43" w:rsidP="00A2109C">
            <w:pPr>
              <w:keepNext/>
              <w:keepLines/>
              <w:autoSpaceDE w:val="0"/>
              <w:autoSpaceDN w:val="0"/>
              <w:adjustRightInd w:val="0"/>
              <w:spacing w:after="0" w:line="240" w:lineRule="auto"/>
              <w:ind w:right="-105"/>
              <w:jc w:val="center"/>
              <w:rPr>
                <w:color w:val="000000"/>
                <w:lang w:eastAsia="ru-RU"/>
              </w:rPr>
            </w:pPr>
            <w:r w:rsidRPr="00DF673E">
              <w:rPr>
                <w:color w:val="000000"/>
                <w:lang w:eastAsia="ru-RU"/>
              </w:rPr>
              <w:t xml:space="preserve"> (млн руб.)</w:t>
            </w:r>
          </w:p>
        </w:tc>
      </w:tr>
      <w:tr w:rsidR="0011013E" w:rsidRPr="00DF673E" w:rsidTr="00A2109C">
        <w:tc>
          <w:tcPr>
            <w:tcW w:w="5070" w:type="dxa"/>
          </w:tcPr>
          <w:p w:rsidR="0011013E" w:rsidRPr="00DF673E" w:rsidRDefault="0011013E" w:rsidP="00A2109C">
            <w:pPr>
              <w:keepNext/>
              <w:keepLines/>
              <w:autoSpaceDE w:val="0"/>
              <w:autoSpaceDN w:val="0"/>
              <w:adjustRightInd w:val="0"/>
              <w:spacing w:after="0" w:line="240" w:lineRule="auto"/>
              <w:ind w:right="-105"/>
              <w:jc w:val="center"/>
              <w:rPr>
                <w:color w:val="000000"/>
                <w:lang w:eastAsia="ru-RU"/>
              </w:rPr>
            </w:pPr>
            <w:r>
              <w:rPr>
                <w:color w:val="000000"/>
                <w:lang w:eastAsia="ru-RU"/>
              </w:rPr>
              <w:t>1</w:t>
            </w:r>
          </w:p>
        </w:tc>
        <w:tc>
          <w:tcPr>
            <w:tcW w:w="4715" w:type="dxa"/>
          </w:tcPr>
          <w:p w:rsidR="0011013E" w:rsidRPr="00DF673E" w:rsidRDefault="0011013E" w:rsidP="00A2109C">
            <w:pPr>
              <w:keepNext/>
              <w:keepLines/>
              <w:autoSpaceDE w:val="0"/>
              <w:autoSpaceDN w:val="0"/>
              <w:adjustRightInd w:val="0"/>
              <w:spacing w:after="0" w:line="240" w:lineRule="auto"/>
              <w:ind w:right="-105"/>
              <w:jc w:val="center"/>
              <w:rPr>
                <w:color w:val="000000"/>
                <w:lang w:eastAsia="ru-RU"/>
              </w:rPr>
            </w:pPr>
            <w:r>
              <w:rPr>
                <w:color w:val="000000"/>
                <w:lang w:eastAsia="ru-RU"/>
              </w:rPr>
              <w:t>2</w:t>
            </w:r>
          </w:p>
        </w:tc>
      </w:tr>
      <w:tr w:rsidR="002A4B43" w:rsidRPr="00DF673E" w:rsidTr="00A2109C">
        <w:tc>
          <w:tcPr>
            <w:tcW w:w="5070" w:type="dxa"/>
          </w:tcPr>
          <w:p w:rsidR="002A4B43" w:rsidRPr="00DF673E" w:rsidRDefault="002A4B43" w:rsidP="00A2109C">
            <w:pPr>
              <w:keepNext/>
              <w:keepLines/>
              <w:autoSpaceDE w:val="0"/>
              <w:autoSpaceDN w:val="0"/>
              <w:adjustRightInd w:val="0"/>
              <w:spacing w:after="0" w:line="240" w:lineRule="auto"/>
              <w:ind w:right="-105"/>
              <w:rPr>
                <w:color w:val="000000"/>
                <w:lang w:eastAsia="ru-RU"/>
              </w:rPr>
            </w:pPr>
            <w:proofErr w:type="spellStart"/>
            <w:r w:rsidRPr="00DF673E">
              <w:rPr>
                <w:color w:val="000000"/>
                <w:lang w:eastAsia="ru-RU"/>
              </w:rPr>
              <w:t>Аксайский</w:t>
            </w:r>
            <w:proofErr w:type="spellEnd"/>
            <w:r w:rsidRPr="00DF673E">
              <w:rPr>
                <w:color w:val="000000"/>
                <w:lang w:eastAsia="ru-RU"/>
              </w:rPr>
              <w:t xml:space="preserve"> район Ростовской области</w:t>
            </w:r>
          </w:p>
        </w:tc>
        <w:tc>
          <w:tcPr>
            <w:tcW w:w="4715" w:type="dxa"/>
          </w:tcPr>
          <w:p w:rsidR="002A4B43" w:rsidRPr="00DF673E" w:rsidRDefault="002A4B43" w:rsidP="00A2109C">
            <w:pPr>
              <w:keepNext/>
              <w:keepLines/>
              <w:autoSpaceDE w:val="0"/>
              <w:autoSpaceDN w:val="0"/>
              <w:adjustRightInd w:val="0"/>
              <w:spacing w:after="0" w:line="240" w:lineRule="auto"/>
              <w:ind w:right="-105"/>
              <w:jc w:val="center"/>
              <w:rPr>
                <w:color w:val="000000"/>
                <w:lang w:eastAsia="ru-RU"/>
              </w:rPr>
            </w:pPr>
            <w:r w:rsidRPr="00DF673E">
              <w:rPr>
                <w:color w:val="000000"/>
                <w:lang w:eastAsia="ru-RU"/>
              </w:rPr>
              <w:t>17479,2</w:t>
            </w:r>
          </w:p>
        </w:tc>
      </w:tr>
      <w:tr w:rsidR="002A4B43" w:rsidRPr="00DF673E" w:rsidTr="00A2109C">
        <w:tc>
          <w:tcPr>
            <w:tcW w:w="5070" w:type="dxa"/>
          </w:tcPr>
          <w:p w:rsidR="002A4B43" w:rsidRPr="00DF673E" w:rsidRDefault="002A4B43" w:rsidP="00A2109C">
            <w:pPr>
              <w:keepNext/>
              <w:keepLines/>
              <w:autoSpaceDE w:val="0"/>
              <w:autoSpaceDN w:val="0"/>
              <w:adjustRightInd w:val="0"/>
              <w:spacing w:after="0" w:line="240" w:lineRule="auto"/>
              <w:ind w:right="-105"/>
              <w:rPr>
                <w:color w:val="000000"/>
                <w:lang w:eastAsia="ru-RU"/>
              </w:rPr>
            </w:pPr>
            <w:proofErr w:type="spellStart"/>
            <w:r w:rsidRPr="00DF673E">
              <w:rPr>
                <w:color w:val="000000"/>
                <w:lang w:eastAsia="ru-RU"/>
              </w:rPr>
              <w:t>Белокалитвинский</w:t>
            </w:r>
            <w:proofErr w:type="spellEnd"/>
            <w:r w:rsidRPr="00DF673E">
              <w:rPr>
                <w:color w:val="000000"/>
                <w:lang w:eastAsia="ru-RU"/>
              </w:rPr>
              <w:t xml:space="preserve"> район Ростовской области</w:t>
            </w:r>
          </w:p>
        </w:tc>
        <w:tc>
          <w:tcPr>
            <w:tcW w:w="4715" w:type="dxa"/>
          </w:tcPr>
          <w:p w:rsidR="002A4B43" w:rsidRPr="00DF673E" w:rsidRDefault="002A4B43" w:rsidP="00A2109C">
            <w:pPr>
              <w:keepNext/>
              <w:keepLines/>
              <w:autoSpaceDE w:val="0"/>
              <w:autoSpaceDN w:val="0"/>
              <w:adjustRightInd w:val="0"/>
              <w:spacing w:after="0" w:line="240" w:lineRule="auto"/>
              <w:ind w:right="-105"/>
              <w:jc w:val="center"/>
              <w:rPr>
                <w:color w:val="000000"/>
                <w:lang w:eastAsia="ru-RU"/>
              </w:rPr>
            </w:pPr>
            <w:r w:rsidRPr="00DF673E">
              <w:rPr>
                <w:color w:val="000000"/>
                <w:lang w:eastAsia="ru-RU"/>
              </w:rPr>
              <w:t>18081,1</w:t>
            </w:r>
          </w:p>
        </w:tc>
      </w:tr>
      <w:tr w:rsidR="002A4B43" w:rsidRPr="00DF673E" w:rsidTr="00A2109C">
        <w:tc>
          <w:tcPr>
            <w:tcW w:w="5070" w:type="dxa"/>
          </w:tcPr>
          <w:p w:rsidR="002A4B43" w:rsidRPr="00DF673E" w:rsidRDefault="002A4B43" w:rsidP="00A2109C">
            <w:pPr>
              <w:keepNext/>
              <w:keepLines/>
              <w:autoSpaceDE w:val="0"/>
              <w:autoSpaceDN w:val="0"/>
              <w:adjustRightInd w:val="0"/>
              <w:spacing w:after="0" w:line="240" w:lineRule="auto"/>
              <w:ind w:right="-105"/>
              <w:rPr>
                <w:color w:val="000000"/>
                <w:lang w:eastAsia="ru-RU"/>
              </w:rPr>
            </w:pPr>
            <w:proofErr w:type="spellStart"/>
            <w:r w:rsidRPr="00DF673E">
              <w:rPr>
                <w:color w:val="000000"/>
                <w:lang w:eastAsia="ru-RU"/>
              </w:rPr>
              <w:t>Сальский</w:t>
            </w:r>
            <w:proofErr w:type="spellEnd"/>
            <w:r w:rsidRPr="00DF673E">
              <w:rPr>
                <w:color w:val="000000"/>
                <w:lang w:eastAsia="ru-RU"/>
              </w:rPr>
              <w:t xml:space="preserve"> район  Ростовской области</w:t>
            </w:r>
          </w:p>
        </w:tc>
        <w:tc>
          <w:tcPr>
            <w:tcW w:w="4715" w:type="dxa"/>
          </w:tcPr>
          <w:p w:rsidR="002A4B43" w:rsidRPr="00DF673E" w:rsidRDefault="002A4B43" w:rsidP="00A2109C">
            <w:pPr>
              <w:keepNext/>
              <w:keepLines/>
              <w:autoSpaceDE w:val="0"/>
              <w:autoSpaceDN w:val="0"/>
              <w:adjustRightInd w:val="0"/>
              <w:spacing w:after="0" w:line="240" w:lineRule="auto"/>
              <w:ind w:right="-105"/>
              <w:jc w:val="center"/>
              <w:rPr>
                <w:color w:val="000000"/>
                <w:lang w:eastAsia="ru-RU"/>
              </w:rPr>
            </w:pPr>
            <w:r w:rsidRPr="00DF673E">
              <w:rPr>
                <w:color w:val="000000"/>
                <w:lang w:eastAsia="ru-RU"/>
              </w:rPr>
              <w:t>4858,1</w:t>
            </w:r>
          </w:p>
        </w:tc>
      </w:tr>
      <w:tr w:rsidR="002A4B43" w:rsidRPr="00DF673E" w:rsidTr="00A2109C">
        <w:tc>
          <w:tcPr>
            <w:tcW w:w="5070" w:type="dxa"/>
          </w:tcPr>
          <w:p w:rsidR="002A4B43" w:rsidRPr="00DF673E" w:rsidRDefault="002A4B43" w:rsidP="00A2109C">
            <w:pPr>
              <w:keepNext/>
              <w:keepLines/>
              <w:autoSpaceDE w:val="0"/>
              <w:autoSpaceDN w:val="0"/>
              <w:adjustRightInd w:val="0"/>
              <w:spacing w:after="0" w:line="240" w:lineRule="auto"/>
              <w:ind w:right="-105"/>
              <w:rPr>
                <w:color w:val="000000"/>
                <w:lang w:eastAsia="ru-RU"/>
              </w:rPr>
            </w:pPr>
            <w:proofErr w:type="spellStart"/>
            <w:r w:rsidRPr="00DF673E">
              <w:rPr>
                <w:color w:val="000000"/>
                <w:lang w:eastAsia="ru-RU"/>
              </w:rPr>
              <w:t>Изобильненский</w:t>
            </w:r>
            <w:proofErr w:type="spellEnd"/>
            <w:r w:rsidRPr="00DF673E">
              <w:rPr>
                <w:color w:val="000000"/>
                <w:lang w:eastAsia="ru-RU"/>
              </w:rPr>
              <w:t xml:space="preserve"> район Ставропольского края</w:t>
            </w:r>
          </w:p>
        </w:tc>
        <w:tc>
          <w:tcPr>
            <w:tcW w:w="4715" w:type="dxa"/>
          </w:tcPr>
          <w:p w:rsidR="002A4B43" w:rsidRPr="00DF673E" w:rsidRDefault="002A4B43" w:rsidP="00A2109C">
            <w:pPr>
              <w:keepNext/>
              <w:keepLines/>
              <w:autoSpaceDE w:val="0"/>
              <w:autoSpaceDN w:val="0"/>
              <w:adjustRightInd w:val="0"/>
              <w:spacing w:after="0" w:line="240" w:lineRule="auto"/>
              <w:ind w:right="-105"/>
              <w:jc w:val="center"/>
              <w:rPr>
                <w:color w:val="000000"/>
                <w:lang w:eastAsia="ru-RU"/>
              </w:rPr>
            </w:pPr>
            <w:r w:rsidRPr="00DF673E">
              <w:rPr>
                <w:color w:val="000000"/>
                <w:lang w:eastAsia="ru-RU"/>
              </w:rPr>
              <w:t>38606,6</w:t>
            </w:r>
          </w:p>
        </w:tc>
      </w:tr>
      <w:tr w:rsidR="002A4B43" w:rsidRPr="00DF673E" w:rsidTr="00A2109C">
        <w:tc>
          <w:tcPr>
            <w:tcW w:w="5070" w:type="dxa"/>
          </w:tcPr>
          <w:p w:rsidR="002A4B43" w:rsidRPr="00DF673E" w:rsidRDefault="002A4B43" w:rsidP="00A2109C">
            <w:pPr>
              <w:keepNext/>
              <w:keepLines/>
              <w:autoSpaceDE w:val="0"/>
              <w:autoSpaceDN w:val="0"/>
              <w:adjustRightInd w:val="0"/>
              <w:spacing w:after="0" w:line="240" w:lineRule="auto"/>
              <w:ind w:right="-105"/>
              <w:rPr>
                <w:color w:val="000000"/>
                <w:lang w:eastAsia="ru-RU"/>
              </w:rPr>
            </w:pPr>
            <w:proofErr w:type="spellStart"/>
            <w:r w:rsidRPr="00DF673E">
              <w:rPr>
                <w:color w:val="000000"/>
                <w:lang w:eastAsia="ru-RU"/>
              </w:rPr>
              <w:t>Абинский</w:t>
            </w:r>
            <w:proofErr w:type="spellEnd"/>
            <w:r w:rsidRPr="00DF673E">
              <w:rPr>
                <w:color w:val="000000"/>
                <w:lang w:eastAsia="ru-RU"/>
              </w:rPr>
              <w:t xml:space="preserve"> район Краснодарского края</w:t>
            </w:r>
          </w:p>
        </w:tc>
        <w:tc>
          <w:tcPr>
            <w:tcW w:w="4715" w:type="dxa"/>
          </w:tcPr>
          <w:p w:rsidR="002A4B43" w:rsidRPr="00DF673E" w:rsidRDefault="002A4B43" w:rsidP="00A2109C">
            <w:pPr>
              <w:keepNext/>
              <w:keepLines/>
              <w:autoSpaceDE w:val="0"/>
              <w:autoSpaceDN w:val="0"/>
              <w:adjustRightInd w:val="0"/>
              <w:spacing w:after="0" w:line="240" w:lineRule="auto"/>
              <w:ind w:right="-105"/>
              <w:jc w:val="center"/>
              <w:rPr>
                <w:color w:val="000000"/>
                <w:lang w:eastAsia="ru-RU"/>
              </w:rPr>
            </w:pPr>
            <w:r w:rsidRPr="00DF673E">
              <w:rPr>
                <w:color w:val="000000"/>
                <w:lang w:eastAsia="ru-RU"/>
              </w:rPr>
              <w:t>44917,1</w:t>
            </w:r>
          </w:p>
        </w:tc>
      </w:tr>
    </w:tbl>
    <w:p w:rsidR="002A4B43" w:rsidRPr="00DF673E" w:rsidRDefault="002A4B43" w:rsidP="002A4B43">
      <w:pPr>
        <w:keepNext/>
        <w:keepLines/>
        <w:spacing w:after="0" w:line="240" w:lineRule="auto"/>
        <w:ind w:firstLine="709"/>
        <w:jc w:val="center"/>
        <w:rPr>
          <w:rFonts w:ascii="Times New Roman" w:eastAsiaTheme="minorEastAsia" w:hAnsi="Times New Roman" w:cstheme="minorBidi"/>
          <w:sz w:val="28"/>
          <w:szCs w:val="28"/>
          <w:lang w:eastAsia="ru-RU"/>
        </w:rPr>
      </w:pPr>
    </w:p>
    <w:p w:rsidR="002A4B43" w:rsidRPr="00DF673E" w:rsidRDefault="002A4B43" w:rsidP="002A4B43">
      <w:pPr>
        <w:keepNext/>
        <w:keepLines/>
        <w:spacing w:after="0" w:line="240" w:lineRule="auto"/>
        <w:ind w:firstLine="709"/>
        <w:jc w:val="both"/>
        <w:rPr>
          <w:rFonts w:ascii="Times New Roman" w:eastAsiaTheme="minorEastAsia" w:hAnsi="Times New Roman" w:cstheme="minorBidi"/>
          <w:sz w:val="28"/>
          <w:szCs w:val="28"/>
          <w:lang w:eastAsia="ru-RU"/>
        </w:rPr>
      </w:pPr>
      <w:r w:rsidRPr="00DF673E">
        <w:rPr>
          <w:rFonts w:ascii="Times New Roman" w:eastAsiaTheme="minorEastAsia" w:hAnsi="Times New Roman" w:cstheme="minorBidi"/>
          <w:sz w:val="28"/>
          <w:szCs w:val="28"/>
          <w:lang w:eastAsia="ru-RU"/>
        </w:rPr>
        <w:t xml:space="preserve">Анализ данных показывает, что </w:t>
      </w:r>
      <w:proofErr w:type="spellStart"/>
      <w:r w:rsidRPr="00DF673E">
        <w:rPr>
          <w:rFonts w:ascii="Times New Roman" w:eastAsiaTheme="minorEastAsia" w:hAnsi="Times New Roman" w:cstheme="minorBidi"/>
          <w:sz w:val="28"/>
          <w:szCs w:val="28"/>
          <w:lang w:eastAsia="ru-RU"/>
        </w:rPr>
        <w:t>Абинский</w:t>
      </w:r>
      <w:proofErr w:type="spellEnd"/>
      <w:r w:rsidRPr="00DF673E">
        <w:rPr>
          <w:rFonts w:ascii="Times New Roman" w:eastAsiaTheme="minorEastAsia" w:hAnsi="Times New Roman" w:cstheme="minorBidi"/>
          <w:sz w:val="28"/>
          <w:szCs w:val="28"/>
          <w:lang w:eastAsia="ru-RU"/>
        </w:rPr>
        <w:t xml:space="preserve"> район имеет самый высокий уровень развития  промышленного сектора экономики.</w:t>
      </w:r>
    </w:p>
    <w:p w:rsidR="002A4B43" w:rsidRPr="00DF673E" w:rsidRDefault="002A4B43" w:rsidP="002A4B43">
      <w:pPr>
        <w:keepNext/>
        <w:keepLines/>
        <w:spacing w:after="0" w:line="240" w:lineRule="auto"/>
        <w:ind w:firstLine="709"/>
        <w:jc w:val="center"/>
        <w:rPr>
          <w:rFonts w:ascii="Times New Roman" w:eastAsiaTheme="minorEastAsia" w:hAnsi="Times New Roman" w:cstheme="minorBidi"/>
          <w:sz w:val="28"/>
          <w:szCs w:val="28"/>
          <w:lang w:eastAsia="ru-RU"/>
        </w:rPr>
      </w:pPr>
      <w:r w:rsidRPr="00DF673E">
        <w:rPr>
          <w:rFonts w:ascii="Times New Roman" w:eastAsiaTheme="minorEastAsia" w:hAnsi="Times New Roman" w:cstheme="minorBidi"/>
          <w:sz w:val="28"/>
          <w:szCs w:val="28"/>
          <w:lang w:eastAsia="ru-RU"/>
        </w:rPr>
        <w:lastRenderedPageBreak/>
        <w:t>Сельское хозяйство</w:t>
      </w:r>
    </w:p>
    <w:p w:rsidR="002A4B43" w:rsidRPr="00DF673E" w:rsidRDefault="0011013E" w:rsidP="002A4B43">
      <w:pPr>
        <w:keepNext/>
        <w:keepLines/>
        <w:spacing w:after="0" w:line="240" w:lineRule="auto"/>
        <w:ind w:firstLine="709"/>
        <w:jc w:val="right"/>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Таблица</w:t>
      </w:r>
      <w:r w:rsidR="002A4B43" w:rsidRPr="00DF673E">
        <w:rPr>
          <w:rFonts w:ascii="Times New Roman" w:eastAsiaTheme="minorEastAsia" w:hAnsi="Times New Roman" w:cstheme="minorBidi"/>
          <w:sz w:val="28"/>
          <w:szCs w:val="28"/>
          <w:lang w:eastAsia="ru-RU"/>
        </w:rPr>
        <w:t xml:space="preserve"> 5</w:t>
      </w:r>
    </w:p>
    <w:tbl>
      <w:tblPr>
        <w:tblStyle w:val="af6"/>
        <w:tblW w:w="0" w:type="auto"/>
        <w:tblLook w:val="04A0" w:firstRow="1" w:lastRow="0" w:firstColumn="1" w:lastColumn="0" w:noHBand="0" w:noVBand="1"/>
      </w:tblPr>
      <w:tblGrid>
        <w:gridCol w:w="4992"/>
        <w:gridCol w:w="4636"/>
      </w:tblGrid>
      <w:tr w:rsidR="002A4B43" w:rsidRPr="00DF673E" w:rsidTr="00A2109C">
        <w:tc>
          <w:tcPr>
            <w:tcW w:w="5070" w:type="dxa"/>
          </w:tcPr>
          <w:p w:rsidR="002A4B43" w:rsidRPr="00DF673E" w:rsidRDefault="002A4B43" w:rsidP="00A2109C">
            <w:pPr>
              <w:keepNext/>
              <w:keepLines/>
              <w:autoSpaceDE w:val="0"/>
              <w:autoSpaceDN w:val="0"/>
              <w:adjustRightInd w:val="0"/>
              <w:spacing w:after="0" w:line="240" w:lineRule="auto"/>
              <w:ind w:right="-105"/>
              <w:jc w:val="center"/>
              <w:rPr>
                <w:color w:val="000000"/>
                <w:lang w:eastAsia="ru-RU"/>
              </w:rPr>
            </w:pPr>
            <w:r w:rsidRPr="00DF673E">
              <w:rPr>
                <w:color w:val="000000"/>
                <w:lang w:eastAsia="ru-RU"/>
              </w:rPr>
              <w:t xml:space="preserve">Наименование </w:t>
            </w:r>
          </w:p>
          <w:p w:rsidR="002A4B43" w:rsidRPr="00DF673E" w:rsidRDefault="002A4B43" w:rsidP="00A2109C">
            <w:pPr>
              <w:keepNext/>
              <w:keepLines/>
              <w:autoSpaceDE w:val="0"/>
              <w:autoSpaceDN w:val="0"/>
              <w:adjustRightInd w:val="0"/>
              <w:spacing w:after="0" w:line="240" w:lineRule="auto"/>
              <w:ind w:right="-105"/>
              <w:jc w:val="center"/>
              <w:rPr>
                <w:color w:val="000000"/>
                <w:lang w:eastAsia="ru-RU"/>
              </w:rPr>
            </w:pPr>
            <w:r w:rsidRPr="00DF673E">
              <w:rPr>
                <w:color w:val="000000"/>
                <w:lang w:eastAsia="ru-RU"/>
              </w:rPr>
              <w:t>муниципального образования</w:t>
            </w:r>
          </w:p>
        </w:tc>
        <w:tc>
          <w:tcPr>
            <w:tcW w:w="4715" w:type="dxa"/>
          </w:tcPr>
          <w:p w:rsidR="002A4B43" w:rsidRPr="00DF673E" w:rsidRDefault="002A4B43" w:rsidP="00A2109C">
            <w:pPr>
              <w:keepNext/>
              <w:keepLines/>
              <w:autoSpaceDE w:val="0"/>
              <w:autoSpaceDN w:val="0"/>
              <w:adjustRightInd w:val="0"/>
              <w:spacing w:after="0" w:line="240" w:lineRule="auto"/>
              <w:ind w:right="-105"/>
              <w:jc w:val="center"/>
              <w:rPr>
                <w:color w:val="000000"/>
                <w:lang w:eastAsia="ru-RU"/>
              </w:rPr>
            </w:pPr>
            <w:r w:rsidRPr="00DF673E">
              <w:rPr>
                <w:color w:val="000000"/>
                <w:lang w:eastAsia="ru-RU"/>
              </w:rPr>
              <w:t xml:space="preserve">Объем отгруженных товаров собственного производства, выполненных работ и услуг </w:t>
            </w:r>
          </w:p>
          <w:p w:rsidR="002A4B43" w:rsidRPr="00DF673E" w:rsidRDefault="002A4B43" w:rsidP="00A2109C">
            <w:pPr>
              <w:keepNext/>
              <w:keepLines/>
              <w:autoSpaceDE w:val="0"/>
              <w:autoSpaceDN w:val="0"/>
              <w:adjustRightInd w:val="0"/>
              <w:spacing w:after="0" w:line="240" w:lineRule="auto"/>
              <w:ind w:right="-105"/>
              <w:jc w:val="center"/>
              <w:rPr>
                <w:color w:val="000000"/>
                <w:lang w:eastAsia="ru-RU"/>
              </w:rPr>
            </w:pPr>
            <w:r w:rsidRPr="00DF673E">
              <w:rPr>
                <w:color w:val="000000"/>
                <w:lang w:eastAsia="ru-RU"/>
              </w:rPr>
              <w:t>(млн руб.)</w:t>
            </w:r>
          </w:p>
        </w:tc>
      </w:tr>
      <w:tr w:rsidR="0011013E" w:rsidRPr="00DF673E" w:rsidTr="00A2109C">
        <w:tc>
          <w:tcPr>
            <w:tcW w:w="5070" w:type="dxa"/>
          </w:tcPr>
          <w:p w:rsidR="0011013E" w:rsidRPr="00DF673E" w:rsidRDefault="0011013E" w:rsidP="00A2109C">
            <w:pPr>
              <w:keepNext/>
              <w:keepLines/>
              <w:autoSpaceDE w:val="0"/>
              <w:autoSpaceDN w:val="0"/>
              <w:adjustRightInd w:val="0"/>
              <w:spacing w:after="0" w:line="240" w:lineRule="auto"/>
              <w:ind w:right="-105"/>
              <w:jc w:val="center"/>
              <w:rPr>
                <w:color w:val="000000"/>
                <w:lang w:eastAsia="ru-RU"/>
              </w:rPr>
            </w:pPr>
            <w:r>
              <w:rPr>
                <w:color w:val="000000"/>
                <w:lang w:eastAsia="ru-RU"/>
              </w:rPr>
              <w:t>1</w:t>
            </w:r>
          </w:p>
        </w:tc>
        <w:tc>
          <w:tcPr>
            <w:tcW w:w="4715" w:type="dxa"/>
          </w:tcPr>
          <w:p w:rsidR="0011013E" w:rsidRPr="00DF673E" w:rsidRDefault="0011013E" w:rsidP="00A2109C">
            <w:pPr>
              <w:keepNext/>
              <w:keepLines/>
              <w:autoSpaceDE w:val="0"/>
              <w:autoSpaceDN w:val="0"/>
              <w:adjustRightInd w:val="0"/>
              <w:spacing w:after="0" w:line="240" w:lineRule="auto"/>
              <w:ind w:right="-105"/>
              <w:jc w:val="center"/>
              <w:rPr>
                <w:color w:val="000000"/>
                <w:lang w:eastAsia="ru-RU"/>
              </w:rPr>
            </w:pPr>
            <w:r>
              <w:rPr>
                <w:color w:val="000000"/>
                <w:lang w:eastAsia="ru-RU"/>
              </w:rPr>
              <w:t>2</w:t>
            </w:r>
          </w:p>
        </w:tc>
      </w:tr>
      <w:tr w:rsidR="002A4B43" w:rsidRPr="00DF673E" w:rsidTr="00A2109C">
        <w:tc>
          <w:tcPr>
            <w:tcW w:w="5070" w:type="dxa"/>
          </w:tcPr>
          <w:p w:rsidR="002A4B43" w:rsidRPr="00DF673E" w:rsidRDefault="002A4B43" w:rsidP="00A2109C">
            <w:pPr>
              <w:keepNext/>
              <w:keepLines/>
              <w:autoSpaceDE w:val="0"/>
              <w:autoSpaceDN w:val="0"/>
              <w:adjustRightInd w:val="0"/>
              <w:spacing w:after="0" w:line="240" w:lineRule="auto"/>
              <w:ind w:right="-105"/>
              <w:rPr>
                <w:color w:val="000000"/>
                <w:lang w:eastAsia="ru-RU"/>
              </w:rPr>
            </w:pPr>
            <w:proofErr w:type="spellStart"/>
            <w:r w:rsidRPr="00DF673E">
              <w:rPr>
                <w:color w:val="000000"/>
                <w:lang w:eastAsia="ru-RU"/>
              </w:rPr>
              <w:t>Аксайский</w:t>
            </w:r>
            <w:proofErr w:type="spellEnd"/>
            <w:r w:rsidRPr="00DF673E">
              <w:rPr>
                <w:color w:val="000000"/>
                <w:lang w:eastAsia="ru-RU"/>
              </w:rPr>
              <w:t xml:space="preserve"> район Ростовской области</w:t>
            </w:r>
          </w:p>
        </w:tc>
        <w:tc>
          <w:tcPr>
            <w:tcW w:w="4715" w:type="dxa"/>
          </w:tcPr>
          <w:p w:rsidR="002A4B43" w:rsidRPr="00DF673E" w:rsidRDefault="002A4B43" w:rsidP="00A2109C">
            <w:pPr>
              <w:keepNext/>
              <w:keepLines/>
              <w:autoSpaceDE w:val="0"/>
              <w:autoSpaceDN w:val="0"/>
              <w:adjustRightInd w:val="0"/>
              <w:spacing w:after="0" w:line="240" w:lineRule="auto"/>
              <w:ind w:right="-105"/>
              <w:jc w:val="center"/>
              <w:rPr>
                <w:color w:val="000000"/>
                <w:lang w:eastAsia="ru-RU"/>
              </w:rPr>
            </w:pPr>
            <w:r w:rsidRPr="00DF673E">
              <w:rPr>
                <w:color w:val="000000"/>
                <w:lang w:eastAsia="ru-RU"/>
              </w:rPr>
              <w:t>3814,8</w:t>
            </w:r>
          </w:p>
        </w:tc>
      </w:tr>
      <w:tr w:rsidR="002A4B43" w:rsidRPr="00DF673E" w:rsidTr="00A2109C">
        <w:tc>
          <w:tcPr>
            <w:tcW w:w="5070" w:type="dxa"/>
          </w:tcPr>
          <w:p w:rsidR="002A4B43" w:rsidRPr="00DF673E" w:rsidRDefault="002A4B43" w:rsidP="00A2109C">
            <w:pPr>
              <w:keepNext/>
              <w:keepLines/>
              <w:autoSpaceDE w:val="0"/>
              <w:autoSpaceDN w:val="0"/>
              <w:adjustRightInd w:val="0"/>
              <w:spacing w:after="0" w:line="240" w:lineRule="auto"/>
              <w:ind w:right="-105"/>
              <w:rPr>
                <w:color w:val="000000"/>
                <w:lang w:eastAsia="ru-RU"/>
              </w:rPr>
            </w:pPr>
            <w:proofErr w:type="spellStart"/>
            <w:r w:rsidRPr="00DF673E">
              <w:rPr>
                <w:color w:val="000000"/>
                <w:lang w:eastAsia="ru-RU"/>
              </w:rPr>
              <w:t>Белокалитвинский</w:t>
            </w:r>
            <w:proofErr w:type="spellEnd"/>
            <w:r w:rsidRPr="00DF673E">
              <w:rPr>
                <w:color w:val="000000"/>
                <w:lang w:eastAsia="ru-RU"/>
              </w:rPr>
              <w:t xml:space="preserve"> район Ростовской области</w:t>
            </w:r>
          </w:p>
        </w:tc>
        <w:tc>
          <w:tcPr>
            <w:tcW w:w="4715" w:type="dxa"/>
          </w:tcPr>
          <w:p w:rsidR="002A4B43" w:rsidRPr="00DF673E" w:rsidRDefault="002A4B43" w:rsidP="00A2109C">
            <w:pPr>
              <w:keepNext/>
              <w:keepLines/>
              <w:autoSpaceDE w:val="0"/>
              <w:autoSpaceDN w:val="0"/>
              <w:adjustRightInd w:val="0"/>
              <w:spacing w:after="0" w:line="240" w:lineRule="auto"/>
              <w:ind w:right="-105"/>
              <w:jc w:val="center"/>
              <w:rPr>
                <w:color w:val="000000"/>
                <w:lang w:eastAsia="ru-RU"/>
              </w:rPr>
            </w:pPr>
            <w:r w:rsidRPr="00DF673E">
              <w:rPr>
                <w:color w:val="000000"/>
                <w:lang w:eastAsia="ru-RU"/>
              </w:rPr>
              <w:t>5397,0</w:t>
            </w:r>
          </w:p>
        </w:tc>
      </w:tr>
      <w:tr w:rsidR="002A4B43" w:rsidRPr="00DF673E" w:rsidTr="00A2109C">
        <w:tc>
          <w:tcPr>
            <w:tcW w:w="5070" w:type="dxa"/>
          </w:tcPr>
          <w:p w:rsidR="002A4B43" w:rsidRPr="00DF673E" w:rsidRDefault="002A4B43" w:rsidP="00A2109C">
            <w:pPr>
              <w:keepNext/>
              <w:keepLines/>
              <w:autoSpaceDE w:val="0"/>
              <w:autoSpaceDN w:val="0"/>
              <w:adjustRightInd w:val="0"/>
              <w:spacing w:after="0" w:line="240" w:lineRule="auto"/>
              <w:ind w:right="-105"/>
              <w:rPr>
                <w:color w:val="000000"/>
                <w:lang w:eastAsia="ru-RU"/>
              </w:rPr>
            </w:pPr>
            <w:proofErr w:type="spellStart"/>
            <w:r w:rsidRPr="00DF673E">
              <w:rPr>
                <w:color w:val="000000"/>
                <w:lang w:eastAsia="ru-RU"/>
              </w:rPr>
              <w:t>Сальский</w:t>
            </w:r>
            <w:proofErr w:type="spellEnd"/>
            <w:r w:rsidRPr="00DF673E">
              <w:rPr>
                <w:color w:val="000000"/>
                <w:lang w:eastAsia="ru-RU"/>
              </w:rPr>
              <w:t xml:space="preserve"> район  Ростовской области</w:t>
            </w:r>
          </w:p>
        </w:tc>
        <w:tc>
          <w:tcPr>
            <w:tcW w:w="4715" w:type="dxa"/>
          </w:tcPr>
          <w:p w:rsidR="002A4B43" w:rsidRPr="00DF673E" w:rsidRDefault="002A4B43" w:rsidP="00A2109C">
            <w:pPr>
              <w:keepNext/>
              <w:keepLines/>
              <w:autoSpaceDE w:val="0"/>
              <w:autoSpaceDN w:val="0"/>
              <w:adjustRightInd w:val="0"/>
              <w:spacing w:after="0" w:line="240" w:lineRule="auto"/>
              <w:ind w:right="-105"/>
              <w:jc w:val="center"/>
              <w:rPr>
                <w:color w:val="000000"/>
                <w:lang w:eastAsia="ru-RU"/>
              </w:rPr>
            </w:pPr>
            <w:r w:rsidRPr="00DF673E">
              <w:rPr>
                <w:color w:val="000000"/>
                <w:lang w:eastAsia="ru-RU"/>
              </w:rPr>
              <w:t>11478,0</w:t>
            </w:r>
          </w:p>
        </w:tc>
      </w:tr>
      <w:tr w:rsidR="002A4B43" w:rsidRPr="00DF673E" w:rsidTr="00A2109C">
        <w:tc>
          <w:tcPr>
            <w:tcW w:w="5070" w:type="dxa"/>
          </w:tcPr>
          <w:p w:rsidR="002A4B43" w:rsidRPr="00DF673E" w:rsidRDefault="002A4B43" w:rsidP="00A2109C">
            <w:pPr>
              <w:keepNext/>
              <w:keepLines/>
              <w:autoSpaceDE w:val="0"/>
              <w:autoSpaceDN w:val="0"/>
              <w:adjustRightInd w:val="0"/>
              <w:spacing w:after="0" w:line="240" w:lineRule="auto"/>
              <w:ind w:right="-105"/>
              <w:rPr>
                <w:color w:val="000000"/>
                <w:lang w:eastAsia="ru-RU"/>
              </w:rPr>
            </w:pPr>
            <w:proofErr w:type="spellStart"/>
            <w:r w:rsidRPr="00DF673E">
              <w:rPr>
                <w:color w:val="000000"/>
                <w:lang w:eastAsia="ru-RU"/>
              </w:rPr>
              <w:t>Изобильненский</w:t>
            </w:r>
            <w:proofErr w:type="spellEnd"/>
            <w:r w:rsidRPr="00DF673E">
              <w:rPr>
                <w:color w:val="000000"/>
                <w:lang w:eastAsia="ru-RU"/>
              </w:rPr>
              <w:t xml:space="preserve"> район Ставропольского края</w:t>
            </w:r>
          </w:p>
        </w:tc>
        <w:tc>
          <w:tcPr>
            <w:tcW w:w="4715" w:type="dxa"/>
          </w:tcPr>
          <w:p w:rsidR="002A4B43" w:rsidRPr="00DF673E" w:rsidRDefault="002A4B43" w:rsidP="00A2109C">
            <w:pPr>
              <w:keepNext/>
              <w:keepLines/>
              <w:autoSpaceDE w:val="0"/>
              <w:autoSpaceDN w:val="0"/>
              <w:adjustRightInd w:val="0"/>
              <w:spacing w:after="0" w:line="240" w:lineRule="auto"/>
              <w:ind w:right="-105"/>
              <w:jc w:val="center"/>
              <w:rPr>
                <w:color w:val="000000"/>
                <w:lang w:eastAsia="ru-RU"/>
              </w:rPr>
            </w:pPr>
            <w:r w:rsidRPr="00DF673E">
              <w:rPr>
                <w:color w:val="000000"/>
                <w:lang w:eastAsia="ru-RU"/>
              </w:rPr>
              <w:t>3983,1</w:t>
            </w:r>
          </w:p>
        </w:tc>
      </w:tr>
      <w:tr w:rsidR="002A4B43" w:rsidRPr="00DF673E" w:rsidTr="00A2109C">
        <w:tc>
          <w:tcPr>
            <w:tcW w:w="5070" w:type="dxa"/>
          </w:tcPr>
          <w:p w:rsidR="002A4B43" w:rsidRPr="00DF673E" w:rsidRDefault="002A4B43" w:rsidP="00A2109C">
            <w:pPr>
              <w:keepNext/>
              <w:keepLines/>
              <w:autoSpaceDE w:val="0"/>
              <w:autoSpaceDN w:val="0"/>
              <w:adjustRightInd w:val="0"/>
              <w:spacing w:after="0" w:line="240" w:lineRule="auto"/>
              <w:ind w:right="-105"/>
              <w:rPr>
                <w:color w:val="000000"/>
                <w:lang w:eastAsia="ru-RU"/>
              </w:rPr>
            </w:pPr>
            <w:proofErr w:type="spellStart"/>
            <w:r w:rsidRPr="00DF673E">
              <w:rPr>
                <w:color w:val="000000"/>
                <w:lang w:eastAsia="ru-RU"/>
              </w:rPr>
              <w:t>Абинский</w:t>
            </w:r>
            <w:proofErr w:type="spellEnd"/>
            <w:r w:rsidRPr="00DF673E">
              <w:rPr>
                <w:color w:val="000000"/>
                <w:lang w:eastAsia="ru-RU"/>
              </w:rPr>
              <w:t xml:space="preserve"> район Краснодарского края</w:t>
            </w:r>
          </w:p>
        </w:tc>
        <w:tc>
          <w:tcPr>
            <w:tcW w:w="4715" w:type="dxa"/>
          </w:tcPr>
          <w:p w:rsidR="002A4B43" w:rsidRPr="00DF673E" w:rsidRDefault="002A4B43" w:rsidP="00A2109C">
            <w:pPr>
              <w:keepNext/>
              <w:keepLines/>
              <w:autoSpaceDE w:val="0"/>
              <w:autoSpaceDN w:val="0"/>
              <w:adjustRightInd w:val="0"/>
              <w:spacing w:after="0" w:line="240" w:lineRule="auto"/>
              <w:ind w:right="-105"/>
              <w:jc w:val="center"/>
              <w:rPr>
                <w:color w:val="000000"/>
                <w:lang w:eastAsia="ru-RU"/>
              </w:rPr>
            </w:pPr>
            <w:r w:rsidRPr="00DF673E">
              <w:rPr>
                <w:color w:val="000000"/>
                <w:lang w:eastAsia="ru-RU"/>
              </w:rPr>
              <w:t>5837,5</w:t>
            </w:r>
          </w:p>
        </w:tc>
      </w:tr>
    </w:tbl>
    <w:p w:rsidR="002A4B43" w:rsidRPr="0011013E" w:rsidRDefault="002A4B43" w:rsidP="002A4B43">
      <w:pPr>
        <w:keepNext/>
        <w:keepLines/>
        <w:spacing w:after="0" w:line="240" w:lineRule="auto"/>
        <w:ind w:firstLine="709"/>
        <w:jc w:val="center"/>
        <w:rPr>
          <w:rFonts w:ascii="Times New Roman" w:eastAsiaTheme="minorEastAsia" w:hAnsi="Times New Roman" w:cstheme="minorBidi"/>
          <w:sz w:val="16"/>
          <w:szCs w:val="16"/>
          <w:lang w:eastAsia="ru-RU"/>
        </w:rPr>
      </w:pPr>
    </w:p>
    <w:p w:rsidR="002A4B43" w:rsidRDefault="002A4B43" w:rsidP="002A4B43">
      <w:pPr>
        <w:keepNext/>
        <w:keepLines/>
        <w:spacing w:after="0" w:line="240" w:lineRule="auto"/>
        <w:ind w:firstLine="709"/>
        <w:jc w:val="both"/>
        <w:rPr>
          <w:rFonts w:ascii="Times New Roman" w:eastAsiaTheme="minorEastAsia" w:hAnsi="Times New Roman" w:cstheme="minorBidi"/>
          <w:sz w:val="28"/>
          <w:szCs w:val="28"/>
          <w:lang w:eastAsia="ru-RU"/>
        </w:rPr>
      </w:pPr>
      <w:r w:rsidRPr="00DF673E">
        <w:rPr>
          <w:rFonts w:ascii="Times New Roman" w:eastAsiaTheme="minorEastAsia" w:hAnsi="Times New Roman" w:cstheme="minorBidi"/>
          <w:sz w:val="28"/>
          <w:szCs w:val="28"/>
          <w:lang w:eastAsia="ru-RU"/>
        </w:rPr>
        <w:t xml:space="preserve">Из данных таблицы видно, что </w:t>
      </w:r>
      <w:proofErr w:type="spellStart"/>
      <w:r w:rsidRPr="00DF673E">
        <w:rPr>
          <w:rFonts w:ascii="Times New Roman" w:eastAsiaTheme="minorEastAsia" w:hAnsi="Times New Roman" w:cstheme="minorBidi"/>
          <w:sz w:val="28"/>
          <w:szCs w:val="28"/>
          <w:lang w:eastAsia="ru-RU"/>
        </w:rPr>
        <w:t>Абинский</w:t>
      </w:r>
      <w:proofErr w:type="spellEnd"/>
      <w:r w:rsidRPr="00DF673E">
        <w:rPr>
          <w:rFonts w:ascii="Times New Roman" w:eastAsiaTheme="minorEastAsia" w:hAnsi="Times New Roman" w:cstheme="minorBidi"/>
          <w:sz w:val="28"/>
          <w:szCs w:val="28"/>
          <w:lang w:eastAsia="ru-RU"/>
        </w:rPr>
        <w:t xml:space="preserve"> район имеет довольно высокий уровень сельскохозяйственного производства.</w:t>
      </w:r>
    </w:p>
    <w:p w:rsidR="002A4B43" w:rsidRPr="0011013E" w:rsidRDefault="002A4B43" w:rsidP="002A4B43">
      <w:pPr>
        <w:keepNext/>
        <w:keepLines/>
        <w:spacing w:after="0" w:line="240" w:lineRule="auto"/>
        <w:ind w:firstLine="709"/>
        <w:jc w:val="both"/>
        <w:rPr>
          <w:rFonts w:ascii="Times New Roman" w:eastAsiaTheme="minorEastAsia" w:hAnsi="Times New Roman" w:cstheme="minorBidi"/>
          <w:sz w:val="16"/>
          <w:szCs w:val="16"/>
          <w:lang w:eastAsia="ru-RU"/>
        </w:rPr>
      </w:pPr>
    </w:p>
    <w:p w:rsidR="002A4B43" w:rsidRPr="00DF673E" w:rsidRDefault="002A4B43" w:rsidP="002A4B43">
      <w:pPr>
        <w:keepNext/>
        <w:keepLines/>
        <w:spacing w:after="0" w:line="240" w:lineRule="auto"/>
        <w:ind w:firstLine="709"/>
        <w:jc w:val="center"/>
        <w:rPr>
          <w:rFonts w:ascii="Times New Roman" w:eastAsiaTheme="minorEastAsia" w:hAnsi="Times New Roman" w:cstheme="minorBidi"/>
          <w:sz w:val="28"/>
          <w:szCs w:val="28"/>
          <w:lang w:eastAsia="ru-RU"/>
        </w:rPr>
      </w:pPr>
      <w:r w:rsidRPr="00DF673E">
        <w:rPr>
          <w:rFonts w:ascii="Times New Roman" w:eastAsiaTheme="minorEastAsia" w:hAnsi="Times New Roman" w:cstheme="minorBidi"/>
          <w:sz w:val="28"/>
          <w:szCs w:val="28"/>
          <w:lang w:eastAsia="ru-RU"/>
        </w:rPr>
        <w:t>Ввод жилья</w:t>
      </w:r>
    </w:p>
    <w:p w:rsidR="002A4B43" w:rsidRPr="00DF673E" w:rsidRDefault="0011013E" w:rsidP="002A4B43">
      <w:pPr>
        <w:keepNext/>
        <w:keepLines/>
        <w:spacing w:after="0" w:line="240" w:lineRule="auto"/>
        <w:ind w:firstLine="709"/>
        <w:jc w:val="right"/>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Таблица</w:t>
      </w:r>
      <w:r w:rsidR="002A4B43" w:rsidRPr="00DF673E">
        <w:rPr>
          <w:rFonts w:ascii="Times New Roman" w:eastAsiaTheme="minorEastAsia" w:hAnsi="Times New Roman" w:cstheme="minorBidi"/>
          <w:sz w:val="28"/>
          <w:szCs w:val="28"/>
          <w:lang w:eastAsia="ru-RU"/>
        </w:rPr>
        <w:t xml:space="preserve"> 6</w:t>
      </w:r>
    </w:p>
    <w:tbl>
      <w:tblPr>
        <w:tblStyle w:val="af6"/>
        <w:tblW w:w="0" w:type="auto"/>
        <w:tblLook w:val="04A0" w:firstRow="1" w:lastRow="0" w:firstColumn="1" w:lastColumn="0" w:noHBand="0" w:noVBand="1"/>
      </w:tblPr>
      <w:tblGrid>
        <w:gridCol w:w="4992"/>
        <w:gridCol w:w="4636"/>
      </w:tblGrid>
      <w:tr w:rsidR="002A4B43" w:rsidRPr="00DF673E" w:rsidTr="00A2109C">
        <w:tc>
          <w:tcPr>
            <w:tcW w:w="5070" w:type="dxa"/>
          </w:tcPr>
          <w:p w:rsidR="002A4B43" w:rsidRPr="00DF673E" w:rsidRDefault="002A4B43" w:rsidP="00A2109C">
            <w:pPr>
              <w:keepNext/>
              <w:keepLines/>
              <w:autoSpaceDE w:val="0"/>
              <w:autoSpaceDN w:val="0"/>
              <w:adjustRightInd w:val="0"/>
              <w:spacing w:after="0" w:line="240" w:lineRule="auto"/>
              <w:ind w:right="-105"/>
              <w:jc w:val="center"/>
              <w:rPr>
                <w:color w:val="000000"/>
                <w:lang w:eastAsia="ru-RU"/>
              </w:rPr>
            </w:pPr>
            <w:r w:rsidRPr="00DF673E">
              <w:rPr>
                <w:color w:val="000000"/>
                <w:lang w:eastAsia="ru-RU"/>
              </w:rPr>
              <w:t xml:space="preserve">Наименование </w:t>
            </w:r>
          </w:p>
          <w:p w:rsidR="002A4B43" w:rsidRPr="00DF673E" w:rsidRDefault="002A4B43" w:rsidP="00A2109C">
            <w:pPr>
              <w:keepNext/>
              <w:keepLines/>
              <w:autoSpaceDE w:val="0"/>
              <w:autoSpaceDN w:val="0"/>
              <w:adjustRightInd w:val="0"/>
              <w:spacing w:after="0" w:line="240" w:lineRule="auto"/>
              <w:ind w:right="-105"/>
              <w:jc w:val="center"/>
              <w:rPr>
                <w:color w:val="000000"/>
                <w:lang w:eastAsia="ru-RU"/>
              </w:rPr>
            </w:pPr>
            <w:r w:rsidRPr="00DF673E">
              <w:rPr>
                <w:color w:val="000000"/>
                <w:lang w:eastAsia="ru-RU"/>
              </w:rPr>
              <w:t>муниципального образования</w:t>
            </w:r>
          </w:p>
        </w:tc>
        <w:tc>
          <w:tcPr>
            <w:tcW w:w="4715" w:type="dxa"/>
          </w:tcPr>
          <w:p w:rsidR="0011013E" w:rsidRDefault="0011013E" w:rsidP="00A2109C">
            <w:pPr>
              <w:keepNext/>
              <w:keepLines/>
              <w:autoSpaceDE w:val="0"/>
              <w:autoSpaceDN w:val="0"/>
              <w:adjustRightInd w:val="0"/>
              <w:spacing w:after="0" w:line="240" w:lineRule="auto"/>
              <w:ind w:right="-105"/>
              <w:jc w:val="center"/>
              <w:rPr>
                <w:color w:val="000000"/>
                <w:lang w:eastAsia="ru-RU"/>
              </w:rPr>
            </w:pPr>
            <w:r>
              <w:rPr>
                <w:color w:val="000000"/>
                <w:lang w:eastAsia="ru-RU"/>
              </w:rPr>
              <w:t>Объем жилищного строительства</w:t>
            </w:r>
          </w:p>
          <w:p w:rsidR="002A4B43" w:rsidRPr="00DF673E" w:rsidRDefault="0011013E" w:rsidP="00A2109C">
            <w:pPr>
              <w:keepNext/>
              <w:keepLines/>
              <w:autoSpaceDE w:val="0"/>
              <w:autoSpaceDN w:val="0"/>
              <w:adjustRightInd w:val="0"/>
              <w:spacing w:after="0" w:line="240" w:lineRule="auto"/>
              <w:ind w:right="-105"/>
              <w:jc w:val="center"/>
              <w:rPr>
                <w:color w:val="000000"/>
                <w:lang w:eastAsia="ru-RU"/>
              </w:rPr>
            </w:pPr>
            <w:r>
              <w:rPr>
                <w:color w:val="000000"/>
                <w:lang w:eastAsia="ru-RU"/>
              </w:rPr>
              <w:t>(</w:t>
            </w:r>
            <w:r w:rsidR="002A4B43" w:rsidRPr="00DF673E">
              <w:rPr>
                <w:color w:val="000000"/>
                <w:lang w:eastAsia="ru-RU"/>
              </w:rPr>
              <w:t>тыс. кв. метров</w:t>
            </w:r>
            <w:r>
              <w:rPr>
                <w:color w:val="000000"/>
                <w:lang w:eastAsia="ru-RU"/>
              </w:rPr>
              <w:t>)</w:t>
            </w:r>
          </w:p>
        </w:tc>
      </w:tr>
      <w:tr w:rsidR="0011013E" w:rsidRPr="00DF673E" w:rsidTr="00A2109C">
        <w:tc>
          <w:tcPr>
            <w:tcW w:w="5070" w:type="dxa"/>
          </w:tcPr>
          <w:p w:rsidR="0011013E" w:rsidRPr="00DF673E" w:rsidRDefault="0011013E" w:rsidP="00A2109C">
            <w:pPr>
              <w:keepNext/>
              <w:keepLines/>
              <w:autoSpaceDE w:val="0"/>
              <w:autoSpaceDN w:val="0"/>
              <w:adjustRightInd w:val="0"/>
              <w:spacing w:after="0" w:line="240" w:lineRule="auto"/>
              <w:ind w:right="-105"/>
              <w:jc w:val="center"/>
              <w:rPr>
                <w:color w:val="000000"/>
                <w:lang w:eastAsia="ru-RU"/>
              </w:rPr>
            </w:pPr>
            <w:r>
              <w:rPr>
                <w:color w:val="000000"/>
                <w:lang w:eastAsia="ru-RU"/>
              </w:rPr>
              <w:t>1</w:t>
            </w:r>
          </w:p>
        </w:tc>
        <w:tc>
          <w:tcPr>
            <w:tcW w:w="4715" w:type="dxa"/>
          </w:tcPr>
          <w:p w:rsidR="0011013E" w:rsidRPr="00DF673E" w:rsidRDefault="0011013E" w:rsidP="00A2109C">
            <w:pPr>
              <w:keepNext/>
              <w:keepLines/>
              <w:autoSpaceDE w:val="0"/>
              <w:autoSpaceDN w:val="0"/>
              <w:adjustRightInd w:val="0"/>
              <w:spacing w:after="0" w:line="240" w:lineRule="auto"/>
              <w:ind w:right="-105"/>
              <w:jc w:val="center"/>
              <w:rPr>
                <w:color w:val="000000"/>
                <w:lang w:eastAsia="ru-RU"/>
              </w:rPr>
            </w:pPr>
            <w:r>
              <w:rPr>
                <w:color w:val="000000"/>
                <w:lang w:eastAsia="ru-RU"/>
              </w:rPr>
              <w:t>2</w:t>
            </w:r>
          </w:p>
        </w:tc>
      </w:tr>
      <w:tr w:rsidR="002A4B43" w:rsidRPr="00DF673E" w:rsidTr="00A2109C">
        <w:tc>
          <w:tcPr>
            <w:tcW w:w="5070" w:type="dxa"/>
          </w:tcPr>
          <w:p w:rsidR="002A4B43" w:rsidRPr="00DF673E" w:rsidRDefault="002A4B43" w:rsidP="00A2109C">
            <w:pPr>
              <w:keepNext/>
              <w:keepLines/>
              <w:autoSpaceDE w:val="0"/>
              <w:autoSpaceDN w:val="0"/>
              <w:adjustRightInd w:val="0"/>
              <w:spacing w:after="0" w:line="240" w:lineRule="auto"/>
              <w:ind w:right="-105"/>
              <w:rPr>
                <w:color w:val="000000"/>
                <w:lang w:eastAsia="ru-RU"/>
              </w:rPr>
            </w:pPr>
            <w:proofErr w:type="spellStart"/>
            <w:r w:rsidRPr="00DF673E">
              <w:rPr>
                <w:color w:val="000000"/>
                <w:lang w:eastAsia="ru-RU"/>
              </w:rPr>
              <w:t>Аксайский</w:t>
            </w:r>
            <w:proofErr w:type="spellEnd"/>
            <w:r w:rsidRPr="00DF673E">
              <w:rPr>
                <w:color w:val="000000"/>
                <w:lang w:eastAsia="ru-RU"/>
              </w:rPr>
              <w:t xml:space="preserve"> район Ростовской области</w:t>
            </w:r>
          </w:p>
        </w:tc>
        <w:tc>
          <w:tcPr>
            <w:tcW w:w="4715" w:type="dxa"/>
          </w:tcPr>
          <w:p w:rsidR="002A4B43" w:rsidRPr="00DF673E" w:rsidRDefault="002A4B43" w:rsidP="00A2109C">
            <w:pPr>
              <w:keepNext/>
              <w:keepLines/>
              <w:autoSpaceDE w:val="0"/>
              <w:autoSpaceDN w:val="0"/>
              <w:adjustRightInd w:val="0"/>
              <w:spacing w:after="0" w:line="240" w:lineRule="auto"/>
              <w:ind w:right="-105"/>
              <w:jc w:val="center"/>
              <w:rPr>
                <w:color w:val="000000"/>
                <w:lang w:eastAsia="ru-RU"/>
              </w:rPr>
            </w:pPr>
            <w:r w:rsidRPr="00DF673E">
              <w:rPr>
                <w:color w:val="000000"/>
                <w:lang w:eastAsia="ru-RU"/>
              </w:rPr>
              <w:t>108,8</w:t>
            </w:r>
          </w:p>
        </w:tc>
      </w:tr>
      <w:tr w:rsidR="002A4B43" w:rsidRPr="00DF673E" w:rsidTr="00A2109C">
        <w:tc>
          <w:tcPr>
            <w:tcW w:w="5070" w:type="dxa"/>
          </w:tcPr>
          <w:p w:rsidR="002A4B43" w:rsidRPr="00DF673E" w:rsidRDefault="002A4B43" w:rsidP="00A2109C">
            <w:pPr>
              <w:keepNext/>
              <w:keepLines/>
              <w:autoSpaceDE w:val="0"/>
              <w:autoSpaceDN w:val="0"/>
              <w:adjustRightInd w:val="0"/>
              <w:spacing w:after="0" w:line="240" w:lineRule="auto"/>
              <w:ind w:right="-105"/>
              <w:rPr>
                <w:color w:val="000000"/>
                <w:lang w:eastAsia="ru-RU"/>
              </w:rPr>
            </w:pPr>
            <w:proofErr w:type="spellStart"/>
            <w:r w:rsidRPr="00DF673E">
              <w:rPr>
                <w:color w:val="000000"/>
                <w:lang w:eastAsia="ru-RU"/>
              </w:rPr>
              <w:t>Белокалитвинский</w:t>
            </w:r>
            <w:proofErr w:type="spellEnd"/>
            <w:r w:rsidRPr="00DF673E">
              <w:rPr>
                <w:color w:val="000000"/>
                <w:lang w:eastAsia="ru-RU"/>
              </w:rPr>
              <w:t xml:space="preserve"> район Ростовской области</w:t>
            </w:r>
          </w:p>
        </w:tc>
        <w:tc>
          <w:tcPr>
            <w:tcW w:w="4715" w:type="dxa"/>
          </w:tcPr>
          <w:p w:rsidR="002A4B43" w:rsidRPr="00DF673E" w:rsidRDefault="002A4B43" w:rsidP="00A2109C">
            <w:pPr>
              <w:keepNext/>
              <w:keepLines/>
              <w:autoSpaceDE w:val="0"/>
              <w:autoSpaceDN w:val="0"/>
              <w:adjustRightInd w:val="0"/>
              <w:spacing w:after="0" w:line="240" w:lineRule="auto"/>
              <w:ind w:right="-105"/>
              <w:jc w:val="center"/>
              <w:rPr>
                <w:color w:val="000000"/>
                <w:lang w:eastAsia="ru-RU"/>
              </w:rPr>
            </w:pPr>
            <w:r w:rsidRPr="00DF673E">
              <w:rPr>
                <w:color w:val="000000"/>
                <w:lang w:eastAsia="ru-RU"/>
              </w:rPr>
              <w:t>19,4</w:t>
            </w:r>
          </w:p>
        </w:tc>
      </w:tr>
      <w:tr w:rsidR="002A4B43" w:rsidRPr="00DF673E" w:rsidTr="00A2109C">
        <w:tc>
          <w:tcPr>
            <w:tcW w:w="5070" w:type="dxa"/>
          </w:tcPr>
          <w:p w:rsidR="002A4B43" w:rsidRPr="00DF673E" w:rsidRDefault="002A4B43" w:rsidP="00A2109C">
            <w:pPr>
              <w:keepNext/>
              <w:keepLines/>
              <w:autoSpaceDE w:val="0"/>
              <w:autoSpaceDN w:val="0"/>
              <w:adjustRightInd w:val="0"/>
              <w:spacing w:after="0" w:line="240" w:lineRule="auto"/>
              <w:ind w:right="-105"/>
              <w:rPr>
                <w:color w:val="000000"/>
                <w:lang w:eastAsia="ru-RU"/>
              </w:rPr>
            </w:pPr>
            <w:proofErr w:type="spellStart"/>
            <w:r w:rsidRPr="00DF673E">
              <w:rPr>
                <w:color w:val="000000"/>
                <w:lang w:eastAsia="ru-RU"/>
              </w:rPr>
              <w:t>Сальский</w:t>
            </w:r>
            <w:proofErr w:type="spellEnd"/>
            <w:r w:rsidRPr="00DF673E">
              <w:rPr>
                <w:color w:val="000000"/>
                <w:lang w:eastAsia="ru-RU"/>
              </w:rPr>
              <w:t xml:space="preserve"> район  Ростовской области</w:t>
            </w:r>
          </w:p>
        </w:tc>
        <w:tc>
          <w:tcPr>
            <w:tcW w:w="4715" w:type="dxa"/>
          </w:tcPr>
          <w:p w:rsidR="002A4B43" w:rsidRPr="00DF673E" w:rsidRDefault="002A4B43" w:rsidP="00A2109C">
            <w:pPr>
              <w:keepNext/>
              <w:keepLines/>
              <w:autoSpaceDE w:val="0"/>
              <w:autoSpaceDN w:val="0"/>
              <w:adjustRightInd w:val="0"/>
              <w:spacing w:after="0" w:line="240" w:lineRule="auto"/>
              <w:ind w:right="-105"/>
              <w:jc w:val="center"/>
              <w:rPr>
                <w:color w:val="000000"/>
                <w:lang w:eastAsia="ru-RU"/>
              </w:rPr>
            </w:pPr>
            <w:r w:rsidRPr="00DF673E">
              <w:rPr>
                <w:color w:val="000000"/>
                <w:lang w:eastAsia="ru-RU"/>
              </w:rPr>
              <w:t>40,1</w:t>
            </w:r>
          </w:p>
        </w:tc>
      </w:tr>
      <w:tr w:rsidR="002A4B43" w:rsidRPr="00DF673E" w:rsidTr="00A2109C">
        <w:tc>
          <w:tcPr>
            <w:tcW w:w="5070" w:type="dxa"/>
          </w:tcPr>
          <w:p w:rsidR="002A4B43" w:rsidRPr="00DF673E" w:rsidRDefault="002A4B43" w:rsidP="00A2109C">
            <w:pPr>
              <w:keepNext/>
              <w:keepLines/>
              <w:autoSpaceDE w:val="0"/>
              <w:autoSpaceDN w:val="0"/>
              <w:adjustRightInd w:val="0"/>
              <w:spacing w:after="0" w:line="240" w:lineRule="auto"/>
              <w:ind w:right="-105"/>
              <w:rPr>
                <w:color w:val="000000"/>
                <w:lang w:eastAsia="ru-RU"/>
              </w:rPr>
            </w:pPr>
            <w:proofErr w:type="spellStart"/>
            <w:r w:rsidRPr="00DF673E">
              <w:rPr>
                <w:color w:val="000000"/>
                <w:lang w:eastAsia="ru-RU"/>
              </w:rPr>
              <w:t>Изобильненский</w:t>
            </w:r>
            <w:proofErr w:type="spellEnd"/>
            <w:r w:rsidRPr="00DF673E">
              <w:rPr>
                <w:color w:val="000000"/>
                <w:lang w:eastAsia="ru-RU"/>
              </w:rPr>
              <w:t xml:space="preserve"> район Ставропольского края</w:t>
            </w:r>
          </w:p>
        </w:tc>
        <w:tc>
          <w:tcPr>
            <w:tcW w:w="4715" w:type="dxa"/>
          </w:tcPr>
          <w:p w:rsidR="002A4B43" w:rsidRPr="00DF673E" w:rsidRDefault="002A4B43" w:rsidP="00A2109C">
            <w:pPr>
              <w:keepNext/>
              <w:keepLines/>
              <w:autoSpaceDE w:val="0"/>
              <w:autoSpaceDN w:val="0"/>
              <w:adjustRightInd w:val="0"/>
              <w:spacing w:after="0" w:line="240" w:lineRule="auto"/>
              <w:ind w:right="-105"/>
              <w:jc w:val="center"/>
              <w:rPr>
                <w:color w:val="000000"/>
                <w:lang w:eastAsia="ru-RU"/>
              </w:rPr>
            </w:pPr>
            <w:r w:rsidRPr="00DF673E">
              <w:rPr>
                <w:color w:val="000000"/>
                <w:lang w:eastAsia="ru-RU"/>
              </w:rPr>
              <w:t>15,1</w:t>
            </w:r>
          </w:p>
        </w:tc>
      </w:tr>
      <w:tr w:rsidR="002A4B43" w:rsidRPr="00DF673E" w:rsidTr="00A2109C">
        <w:tc>
          <w:tcPr>
            <w:tcW w:w="5070" w:type="dxa"/>
          </w:tcPr>
          <w:p w:rsidR="002A4B43" w:rsidRPr="00DF673E" w:rsidRDefault="002A4B43" w:rsidP="00A2109C">
            <w:pPr>
              <w:keepNext/>
              <w:keepLines/>
              <w:autoSpaceDE w:val="0"/>
              <w:autoSpaceDN w:val="0"/>
              <w:adjustRightInd w:val="0"/>
              <w:spacing w:after="0" w:line="240" w:lineRule="auto"/>
              <w:ind w:right="-105"/>
              <w:rPr>
                <w:color w:val="000000"/>
                <w:lang w:eastAsia="ru-RU"/>
              </w:rPr>
            </w:pPr>
            <w:proofErr w:type="spellStart"/>
            <w:r w:rsidRPr="00DF673E">
              <w:rPr>
                <w:color w:val="000000"/>
                <w:lang w:eastAsia="ru-RU"/>
              </w:rPr>
              <w:t>Абинский</w:t>
            </w:r>
            <w:proofErr w:type="spellEnd"/>
            <w:r w:rsidRPr="00DF673E">
              <w:rPr>
                <w:color w:val="000000"/>
                <w:lang w:eastAsia="ru-RU"/>
              </w:rPr>
              <w:t xml:space="preserve"> район Краснодарского края</w:t>
            </w:r>
          </w:p>
        </w:tc>
        <w:tc>
          <w:tcPr>
            <w:tcW w:w="4715" w:type="dxa"/>
          </w:tcPr>
          <w:p w:rsidR="002A4B43" w:rsidRPr="00DF673E" w:rsidRDefault="002A4B43" w:rsidP="00A2109C">
            <w:pPr>
              <w:keepNext/>
              <w:keepLines/>
              <w:autoSpaceDE w:val="0"/>
              <w:autoSpaceDN w:val="0"/>
              <w:adjustRightInd w:val="0"/>
              <w:spacing w:after="0" w:line="240" w:lineRule="auto"/>
              <w:ind w:right="-105"/>
              <w:jc w:val="center"/>
              <w:rPr>
                <w:color w:val="000000"/>
                <w:lang w:eastAsia="ru-RU"/>
              </w:rPr>
            </w:pPr>
            <w:r w:rsidRPr="00DF673E">
              <w:rPr>
                <w:color w:val="000000"/>
                <w:lang w:eastAsia="ru-RU"/>
              </w:rPr>
              <w:t>37,8</w:t>
            </w:r>
          </w:p>
        </w:tc>
      </w:tr>
    </w:tbl>
    <w:p w:rsidR="002A4B43" w:rsidRPr="0011013E" w:rsidRDefault="002A4B43" w:rsidP="002A4B43">
      <w:pPr>
        <w:keepNext/>
        <w:keepLines/>
        <w:spacing w:after="0" w:line="240" w:lineRule="auto"/>
        <w:ind w:firstLine="709"/>
        <w:jc w:val="center"/>
        <w:rPr>
          <w:rFonts w:ascii="Times New Roman" w:eastAsiaTheme="minorEastAsia" w:hAnsi="Times New Roman"/>
          <w:sz w:val="16"/>
          <w:szCs w:val="16"/>
          <w:lang w:eastAsia="ru-RU"/>
        </w:rPr>
      </w:pPr>
    </w:p>
    <w:p w:rsidR="002A4B43" w:rsidRPr="00DF673E" w:rsidRDefault="002A4B43" w:rsidP="002A4B43">
      <w:pPr>
        <w:keepNext/>
        <w:keepLines/>
        <w:spacing w:after="0" w:line="240" w:lineRule="auto"/>
        <w:ind w:firstLine="708"/>
        <w:jc w:val="both"/>
        <w:rPr>
          <w:rFonts w:ascii="Times New Roman" w:eastAsiaTheme="minorEastAsia" w:hAnsi="Times New Roman" w:cstheme="minorBidi"/>
          <w:sz w:val="28"/>
          <w:szCs w:val="28"/>
          <w:lang w:eastAsia="ru-RU"/>
        </w:rPr>
      </w:pPr>
      <w:r w:rsidRPr="00DF673E">
        <w:rPr>
          <w:rFonts w:ascii="Times New Roman" w:eastAsiaTheme="minorEastAsia" w:hAnsi="Times New Roman" w:cstheme="minorBidi"/>
          <w:sz w:val="28"/>
          <w:szCs w:val="28"/>
          <w:lang w:eastAsia="ru-RU"/>
        </w:rPr>
        <w:t xml:space="preserve">Среди сравниваемых муниципалитетов </w:t>
      </w:r>
      <w:proofErr w:type="spellStart"/>
      <w:r w:rsidRPr="00DF673E">
        <w:rPr>
          <w:rFonts w:ascii="Times New Roman" w:eastAsiaTheme="minorEastAsia" w:hAnsi="Times New Roman" w:cstheme="minorBidi"/>
          <w:sz w:val="28"/>
          <w:szCs w:val="28"/>
          <w:lang w:eastAsia="ru-RU"/>
        </w:rPr>
        <w:t>Абинский</w:t>
      </w:r>
      <w:proofErr w:type="spellEnd"/>
      <w:r w:rsidRPr="00DF673E">
        <w:rPr>
          <w:rFonts w:ascii="Times New Roman" w:eastAsiaTheme="minorEastAsia" w:hAnsi="Times New Roman" w:cstheme="minorBidi"/>
          <w:sz w:val="28"/>
          <w:szCs w:val="28"/>
          <w:lang w:eastAsia="ru-RU"/>
        </w:rPr>
        <w:t xml:space="preserve"> район </w:t>
      </w:r>
      <w:proofErr w:type="gramStart"/>
      <w:r w:rsidRPr="00DF673E">
        <w:rPr>
          <w:rFonts w:ascii="Times New Roman" w:eastAsiaTheme="minorEastAsia" w:hAnsi="Times New Roman" w:cstheme="minorBidi"/>
          <w:sz w:val="28"/>
          <w:szCs w:val="28"/>
          <w:lang w:eastAsia="ru-RU"/>
        </w:rPr>
        <w:t>имеет  средний</w:t>
      </w:r>
      <w:proofErr w:type="gramEnd"/>
      <w:r w:rsidRPr="00DF673E">
        <w:rPr>
          <w:rFonts w:ascii="Times New Roman" w:eastAsiaTheme="minorEastAsia" w:hAnsi="Times New Roman" w:cstheme="minorBidi"/>
          <w:sz w:val="28"/>
          <w:szCs w:val="28"/>
          <w:lang w:eastAsia="ru-RU"/>
        </w:rPr>
        <w:t xml:space="preserve"> уровень по объему жилищного строительства.</w:t>
      </w:r>
    </w:p>
    <w:p w:rsidR="002A4B43" w:rsidRPr="0011013E" w:rsidRDefault="002A4B43" w:rsidP="002A4B43">
      <w:pPr>
        <w:keepNext/>
        <w:keepLines/>
        <w:spacing w:after="0" w:line="240" w:lineRule="auto"/>
        <w:ind w:firstLine="709"/>
        <w:jc w:val="both"/>
        <w:rPr>
          <w:rFonts w:ascii="Times New Roman" w:eastAsiaTheme="minorEastAsia" w:hAnsi="Times New Roman" w:cstheme="minorBidi"/>
          <w:sz w:val="16"/>
          <w:szCs w:val="16"/>
          <w:lang w:eastAsia="ru-RU"/>
        </w:rPr>
      </w:pPr>
    </w:p>
    <w:p w:rsidR="002A4B43" w:rsidRPr="00DF673E" w:rsidRDefault="002A4B43" w:rsidP="002A4B43">
      <w:pPr>
        <w:keepNext/>
        <w:keepLines/>
        <w:spacing w:after="0" w:line="240" w:lineRule="auto"/>
        <w:ind w:firstLine="709"/>
        <w:jc w:val="center"/>
        <w:rPr>
          <w:rFonts w:ascii="Times New Roman" w:eastAsiaTheme="minorEastAsia" w:hAnsi="Times New Roman" w:cstheme="minorBidi"/>
          <w:sz w:val="28"/>
          <w:szCs w:val="28"/>
          <w:lang w:eastAsia="ru-RU"/>
        </w:rPr>
      </w:pPr>
      <w:r w:rsidRPr="00DF673E">
        <w:rPr>
          <w:rFonts w:ascii="Times New Roman" w:eastAsiaTheme="minorEastAsia" w:hAnsi="Times New Roman" w:cstheme="minorBidi"/>
          <w:sz w:val="28"/>
          <w:szCs w:val="28"/>
          <w:lang w:eastAsia="ru-RU"/>
        </w:rPr>
        <w:t xml:space="preserve">Среднемесячная заработная плата </w:t>
      </w:r>
    </w:p>
    <w:p w:rsidR="002A4B43" w:rsidRPr="00DF673E" w:rsidRDefault="0011013E" w:rsidP="002A4B43">
      <w:pPr>
        <w:keepNext/>
        <w:keepLines/>
        <w:spacing w:after="0" w:line="240" w:lineRule="auto"/>
        <w:ind w:firstLine="709"/>
        <w:jc w:val="right"/>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 xml:space="preserve">Таблица </w:t>
      </w:r>
      <w:r w:rsidR="002A4B43" w:rsidRPr="00DF673E">
        <w:rPr>
          <w:rFonts w:ascii="Times New Roman" w:eastAsiaTheme="minorEastAsia" w:hAnsi="Times New Roman" w:cstheme="minorBidi"/>
          <w:sz w:val="28"/>
          <w:szCs w:val="28"/>
          <w:lang w:eastAsia="ru-RU"/>
        </w:rPr>
        <w:t>7</w:t>
      </w:r>
    </w:p>
    <w:tbl>
      <w:tblPr>
        <w:tblStyle w:val="af6"/>
        <w:tblW w:w="0" w:type="auto"/>
        <w:tblLook w:val="04A0" w:firstRow="1" w:lastRow="0" w:firstColumn="1" w:lastColumn="0" w:noHBand="0" w:noVBand="1"/>
      </w:tblPr>
      <w:tblGrid>
        <w:gridCol w:w="4990"/>
        <w:gridCol w:w="4638"/>
      </w:tblGrid>
      <w:tr w:rsidR="002A4B43" w:rsidRPr="00DF673E" w:rsidTr="00A2109C">
        <w:tc>
          <w:tcPr>
            <w:tcW w:w="5070" w:type="dxa"/>
          </w:tcPr>
          <w:p w:rsidR="002A4B43" w:rsidRPr="00DF673E" w:rsidRDefault="002A4B43" w:rsidP="00A2109C">
            <w:pPr>
              <w:keepNext/>
              <w:keepLines/>
              <w:autoSpaceDE w:val="0"/>
              <w:autoSpaceDN w:val="0"/>
              <w:adjustRightInd w:val="0"/>
              <w:spacing w:after="0" w:line="240" w:lineRule="auto"/>
              <w:ind w:right="-105"/>
              <w:jc w:val="center"/>
              <w:rPr>
                <w:color w:val="000000"/>
                <w:lang w:eastAsia="ru-RU"/>
              </w:rPr>
            </w:pPr>
            <w:r w:rsidRPr="00DF673E">
              <w:rPr>
                <w:color w:val="000000"/>
                <w:lang w:eastAsia="ru-RU"/>
              </w:rPr>
              <w:t xml:space="preserve">Наименование </w:t>
            </w:r>
          </w:p>
          <w:p w:rsidR="002A4B43" w:rsidRPr="00DF673E" w:rsidRDefault="002A4B43" w:rsidP="00A2109C">
            <w:pPr>
              <w:keepNext/>
              <w:keepLines/>
              <w:autoSpaceDE w:val="0"/>
              <w:autoSpaceDN w:val="0"/>
              <w:adjustRightInd w:val="0"/>
              <w:spacing w:after="0" w:line="240" w:lineRule="auto"/>
              <w:ind w:right="-105"/>
              <w:jc w:val="center"/>
              <w:rPr>
                <w:color w:val="000000"/>
                <w:lang w:eastAsia="ru-RU"/>
              </w:rPr>
            </w:pPr>
            <w:r w:rsidRPr="00DF673E">
              <w:rPr>
                <w:color w:val="000000"/>
                <w:lang w:eastAsia="ru-RU"/>
              </w:rPr>
              <w:t>муниципального образования</w:t>
            </w:r>
          </w:p>
        </w:tc>
        <w:tc>
          <w:tcPr>
            <w:tcW w:w="4715" w:type="dxa"/>
          </w:tcPr>
          <w:p w:rsidR="002A4B43" w:rsidRPr="00DF673E" w:rsidRDefault="0011013E" w:rsidP="00A2109C">
            <w:pPr>
              <w:keepNext/>
              <w:keepLines/>
              <w:autoSpaceDE w:val="0"/>
              <w:autoSpaceDN w:val="0"/>
              <w:adjustRightInd w:val="0"/>
              <w:spacing w:after="0" w:line="240" w:lineRule="auto"/>
              <w:ind w:right="-105"/>
              <w:jc w:val="center"/>
              <w:rPr>
                <w:color w:val="000000"/>
                <w:lang w:eastAsia="ru-RU"/>
              </w:rPr>
            </w:pPr>
            <w:r w:rsidRPr="0011013E">
              <w:rPr>
                <w:color w:val="000000"/>
                <w:lang w:eastAsia="ru-RU"/>
              </w:rPr>
              <w:t xml:space="preserve">Среднемесячная начисленная заработная плата на одного работника </w:t>
            </w:r>
            <w:r>
              <w:rPr>
                <w:color w:val="000000"/>
                <w:lang w:eastAsia="ru-RU"/>
              </w:rPr>
              <w:t>(руб.)</w:t>
            </w:r>
          </w:p>
        </w:tc>
      </w:tr>
      <w:tr w:rsidR="0011013E" w:rsidRPr="00DF673E" w:rsidTr="00A2109C">
        <w:tc>
          <w:tcPr>
            <w:tcW w:w="5070" w:type="dxa"/>
          </w:tcPr>
          <w:p w:rsidR="0011013E" w:rsidRPr="00DF673E" w:rsidRDefault="0011013E" w:rsidP="00A2109C">
            <w:pPr>
              <w:keepNext/>
              <w:keepLines/>
              <w:autoSpaceDE w:val="0"/>
              <w:autoSpaceDN w:val="0"/>
              <w:adjustRightInd w:val="0"/>
              <w:spacing w:after="0" w:line="240" w:lineRule="auto"/>
              <w:ind w:right="-105"/>
              <w:jc w:val="center"/>
              <w:rPr>
                <w:color w:val="000000"/>
                <w:lang w:eastAsia="ru-RU"/>
              </w:rPr>
            </w:pPr>
            <w:r>
              <w:rPr>
                <w:color w:val="000000"/>
                <w:lang w:eastAsia="ru-RU"/>
              </w:rPr>
              <w:t>1</w:t>
            </w:r>
          </w:p>
        </w:tc>
        <w:tc>
          <w:tcPr>
            <w:tcW w:w="4715" w:type="dxa"/>
          </w:tcPr>
          <w:p w:rsidR="0011013E" w:rsidRPr="00DF673E" w:rsidRDefault="0011013E" w:rsidP="00A2109C">
            <w:pPr>
              <w:keepNext/>
              <w:keepLines/>
              <w:autoSpaceDE w:val="0"/>
              <w:autoSpaceDN w:val="0"/>
              <w:adjustRightInd w:val="0"/>
              <w:spacing w:after="0" w:line="240" w:lineRule="auto"/>
              <w:ind w:right="-105"/>
              <w:jc w:val="center"/>
              <w:rPr>
                <w:color w:val="000000"/>
                <w:lang w:eastAsia="ru-RU"/>
              </w:rPr>
            </w:pPr>
            <w:r>
              <w:rPr>
                <w:color w:val="000000"/>
                <w:lang w:eastAsia="ru-RU"/>
              </w:rPr>
              <w:t>2</w:t>
            </w:r>
          </w:p>
        </w:tc>
      </w:tr>
      <w:tr w:rsidR="002A4B43" w:rsidRPr="00DF673E" w:rsidTr="00A2109C">
        <w:tc>
          <w:tcPr>
            <w:tcW w:w="5070" w:type="dxa"/>
          </w:tcPr>
          <w:p w:rsidR="002A4B43" w:rsidRPr="00DF673E" w:rsidRDefault="002A4B43" w:rsidP="00A2109C">
            <w:pPr>
              <w:keepNext/>
              <w:keepLines/>
              <w:autoSpaceDE w:val="0"/>
              <w:autoSpaceDN w:val="0"/>
              <w:adjustRightInd w:val="0"/>
              <w:spacing w:after="0" w:line="240" w:lineRule="auto"/>
              <w:ind w:right="-105"/>
              <w:rPr>
                <w:color w:val="000000"/>
                <w:lang w:eastAsia="ru-RU"/>
              </w:rPr>
            </w:pPr>
            <w:proofErr w:type="spellStart"/>
            <w:r w:rsidRPr="00DF673E">
              <w:rPr>
                <w:color w:val="000000"/>
                <w:lang w:eastAsia="ru-RU"/>
              </w:rPr>
              <w:t>Аксайский</w:t>
            </w:r>
            <w:proofErr w:type="spellEnd"/>
            <w:r w:rsidRPr="00DF673E">
              <w:rPr>
                <w:color w:val="000000"/>
                <w:lang w:eastAsia="ru-RU"/>
              </w:rPr>
              <w:t xml:space="preserve"> район Ростовской области</w:t>
            </w:r>
          </w:p>
        </w:tc>
        <w:tc>
          <w:tcPr>
            <w:tcW w:w="4715" w:type="dxa"/>
          </w:tcPr>
          <w:p w:rsidR="002A4B43" w:rsidRPr="00DF673E" w:rsidRDefault="002A4B43" w:rsidP="00A2109C">
            <w:pPr>
              <w:keepNext/>
              <w:keepLines/>
              <w:autoSpaceDE w:val="0"/>
              <w:autoSpaceDN w:val="0"/>
              <w:adjustRightInd w:val="0"/>
              <w:spacing w:after="0" w:line="240" w:lineRule="auto"/>
              <w:ind w:right="-105"/>
              <w:jc w:val="center"/>
              <w:rPr>
                <w:color w:val="000000"/>
                <w:lang w:eastAsia="ru-RU"/>
              </w:rPr>
            </w:pPr>
            <w:r w:rsidRPr="00DF673E">
              <w:rPr>
                <w:color w:val="000000"/>
                <w:lang w:eastAsia="ru-RU"/>
              </w:rPr>
              <w:t>30814,7</w:t>
            </w:r>
          </w:p>
        </w:tc>
      </w:tr>
      <w:tr w:rsidR="002A4B43" w:rsidRPr="00DF673E" w:rsidTr="00A2109C">
        <w:tc>
          <w:tcPr>
            <w:tcW w:w="5070" w:type="dxa"/>
          </w:tcPr>
          <w:p w:rsidR="002A4B43" w:rsidRPr="00DF673E" w:rsidRDefault="002A4B43" w:rsidP="00A2109C">
            <w:pPr>
              <w:keepNext/>
              <w:keepLines/>
              <w:autoSpaceDE w:val="0"/>
              <w:autoSpaceDN w:val="0"/>
              <w:adjustRightInd w:val="0"/>
              <w:spacing w:after="0" w:line="240" w:lineRule="auto"/>
              <w:ind w:right="-105"/>
              <w:rPr>
                <w:color w:val="000000"/>
                <w:lang w:eastAsia="ru-RU"/>
              </w:rPr>
            </w:pPr>
            <w:proofErr w:type="spellStart"/>
            <w:r w:rsidRPr="00DF673E">
              <w:rPr>
                <w:color w:val="000000"/>
                <w:lang w:eastAsia="ru-RU"/>
              </w:rPr>
              <w:t>Белокалитвинский</w:t>
            </w:r>
            <w:proofErr w:type="spellEnd"/>
            <w:r w:rsidRPr="00DF673E">
              <w:rPr>
                <w:color w:val="000000"/>
                <w:lang w:eastAsia="ru-RU"/>
              </w:rPr>
              <w:t xml:space="preserve"> район Ростовской области</w:t>
            </w:r>
          </w:p>
        </w:tc>
        <w:tc>
          <w:tcPr>
            <w:tcW w:w="4715" w:type="dxa"/>
          </w:tcPr>
          <w:p w:rsidR="002A4B43" w:rsidRPr="00DF673E" w:rsidRDefault="002A4B43" w:rsidP="00A2109C">
            <w:pPr>
              <w:keepNext/>
              <w:keepLines/>
              <w:autoSpaceDE w:val="0"/>
              <w:autoSpaceDN w:val="0"/>
              <w:adjustRightInd w:val="0"/>
              <w:spacing w:after="0" w:line="240" w:lineRule="auto"/>
              <w:ind w:right="-105"/>
              <w:jc w:val="center"/>
              <w:rPr>
                <w:color w:val="000000"/>
                <w:lang w:eastAsia="ru-RU"/>
              </w:rPr>
            </w:pPr>
            <w:r w:rsidRPr="00DF673E">
              <w:rPr>
                <w:color w:val="000000"/>
                <w:lang w:eastAsia="ru-RU"/>
              </w:rPr>
              <w:t>25115,9</w:t>
            </w:r>
          </w:p>
        </w:tc>
      </w:tr>
      <w:tr w:rsidR="002A4B43" w:rsidRPr="00DF673E" w:rsidTr="00A2109C">
        <w:tc>
          <w:tcPr>
            <w:tcW w:w="5070" w:type="dxa"/>
          </w:tcPr>
          <w:p w:rsidR="002A4B43" w:rsidRPr="00DF673E" w:rsidRDefault="002A4B43" w:rsidP="00A2109C">
            <w:pPr>
              <w:keepNext/>
              <w:keepLines/>
              <w:autoSpaceDE w:val="0"/>
              <w:autoSpaceDN w:val="0"/>
              <w:adjustRightInd w:val="0"/>
              <w:spacing w:after="0" w:line="240" w:lineRule="auto"/>
              <w:ind w:right="-105"/>
              <w:rPr>
                <w:color w:val="000000"/>
                <w:lang w:eastAsia="ru-RU"/>
              </w:rPr>
            </w:pPr>
            <w:proofErr w:type="spellStart"/>
            <w:r w:rsidRPr="00DF673E">
              <w:rPr>
                <w:color w:val="000000"/>
                <w:lang w:eastAsia="ru-RU"/>
              </w:rPr>
              <w:t>Сальский</w:t>
            </w:r>
            <w:proofErr w:type="spellEnd"/>
            <w:r w:rsidRPr="00DF673E">
              <w:rPr>
                <w:color w:val="000000"/>
                <w:lang w:eastAsia="ru-RU"/>
              </w:rPr>
              <w:t xml:space="preserve"> район  Ростовской области</w:t>
            </w:r>
          </w:p>
        </w:tc>
        <w:tc>
          <w:tcPr>
            <w:tcW w:w="4715" w:type="dxa"/>
          </w:tcPr>
          <w:p w:rsidR="002A4B43" w:rsidRPr="00DF673E" w:rsidRDefault="002A4B43" w:rsidP="00A2109C">
            <w:pPr>
              <w:keepNext/>
              <w:keepLines/>
              <w:autoSpaceDE w:val="0"/>
              <w:autoSpaceDN w:val="0"/>
              <w:adjustRightInd w:val="0"/>
              <w:spacing w:after="0" w:line="240" w:lineRule="auto"/>
              <w:ind w:right="-105"/>
              <w:jc w:val="center"/>
              <w:rPr>
                <w:color w:val="000000"/>
                <w:lang w:eastAsia="ru-RU"/>
              </w:rPr>
            </w:pPr>
            <w:r w:rsidRPr="00DF673E">
              <w:rPr>
                <w:color w:val="000000"/>
                <w:lang w:eastAsia="ru-RU"/>
              </w:rPr>
              <w:t>25726,7</w:t>
            </w:r>
          </w:p>
        </w:tc>
      </w:tr>
      <w:tr w:rsidR="002A4B43" w:rsidRPr="00DF673E" w:rsidTr="00A2109C">
        <w:tc>
          <w:tcPr>
            <w:tcW w:w="5070" w:type="dxa"/>
          </w:tcPr>
          <w:p w:rsidR="002A4B43" w:rsidRPr="00DF673E" w:rsidRDefault="002A4B43" w:rsidP="00A2109C">
            <w:pPr>
              <w:keepNext/>
              <w:keepLines/>
              <w:autoSpaceDE w:val="0"/>
              <w:autoSpaceDN w:val="0"/>
              <w:adjustRightInd w:val="0"/>
              <w:spacing w:after="0" w:line="240" w:lineRule="auto"/>
              <w:ind w:right="-105"/>
              <w:rPr>
                <w:color w:val="000000"/>
                <w:lang w:eastAsia="ru-RU"/>
              </w:rPr>
            </w:pPr>
            <w:proofErr w:type="spellStart"/>
            <w:r w:rsidRPr="00DF673E">
              <w:rPr>
                <w:color w:val="000000"/>
                <w:lang w:eastAsia="ru-RU"/>
              </w:rPr>
              <w:t>Изобильненский</w:t>
            </w:r>
            <w:proofErr w:type="spellEnd"/>
            <w:r w:rsidRPr="00DF673E">
              <w:rPr>
                <w:color w:val="000000"/>
                <w:lang w:eastAsia="ru-RU"/>
              </w:rPr>
              <w:t xml:space="preserve"> район Ставропольского края</w:t>
            </w:r>
          </w:p>
        </w:tc>
        <w:tc>
          <w:tcPr>
            <w:tcW w:w="4715" w:type="dxa"/>
          </w:tcPr>
          <w:p w:rsidR="002A4B43" w:rsidRPr="00DF673E" w:rsidRDefault="002A4B43" w:rsidP="00A2109C">
            <w:pPr>
              <w:keepNext/>
              <w:keepLines/>
              <w:autoSpaceDE w:val="0"/>
              <w:autoSpaceDN w:val="0"/>
              <w:adjustRightInd w:val="0"/>
              <w:spacing w:after="0" w:line="240" w:lineRule="auto"/>
              <w:ind w:right="-105"/>
              <w:jc w:val="center"/>
              <w:rPr>
                <w:color w:val="000000"/>
                <w:lang w:eastAsia="ru-RU"/>
              </w:rPr>
            </w:pPr>
            <w:r w:rsidRPr="00DF673E">
              <w:rPr>
                <w:color w:val="000000"/>
                <w:lang w:eastAsia="ru-RU"/>
              </w:rPr>
              <w:t>36192,4</w:t>
            </w:r>
          </w:p>
        </w:tc>
      </w:tr>
      <w:tr w:rsidR="002A4B43" w:rsidRPr="00DF673E" w:rsidTr="00A2109C">
        <w:tc>
          <w:tcPr>
            <w:tcW w:w="5070" w:type="dxa"/>
          </w:tcPr>
          <w:p w:rsidR="002A4B43" w:rsidRPr="00DF673E" w:rsidRDefault="002A4B43" w:rsidP="00A2109C">
            <w:pPr>
              <w:keepNext/>
              <w:keepLines/>
              <w:autoSpaceDE w:val="0"/>
              <w:autoSpaceDN w:val="0"/>
              <w:adjustRightInd w:val="0"/>
              <w:spacing w:after="0" w:line="240" w:lineRule="auto"/>
              <w:ind w:right="-105"/>
              <w:rPr>
                <w:color w:val="000000"/>
                <w:lang w:eastAsia="ru-RU"/>
              </w:rPr>
            </w:pPr>
            <w:proofErr w:type="spellStart"/>
            <w:r w:rsidRPr="00DF673E">
              <w:rPr>
                <w:color w:val="000000"/>
                <w:lang w:eastAsia="ru-RU"/>
              </w:rPr>
              <w:t>Абинский</w:t>
            </w:r>
            <w:proofErr w:type="spellEnd"/>
            <w:r w:rsidRPr="00DF673E">
              <w:rPr>
                <w:color w:val="000000"/>
                <w:lang w:eastAsia="ru-RU"/>
              </w:rPr>
              <w:t xml:space="preserve"> район Краснодарского края</w:t>
            </w:r>
          </w:p>
        </w:tc>
        <w:tc>
          <w:tcPr>
            <w:tcW w:w="4715" w:type="dxa"/>
          </w:tcPr>
          <w:p w:rsidR="002A4B43" w:rsidRPr="00DF673E" w:rsidRDefault="002A4B43" w:rsidP="00A2109C">
            <w:pPr>
              <w:keepNext/>
              <w:keepLines/>
              <w:autoSpaceDE w:val="0"/>
              <w:autoSpaceDN w:val="0"/>
              <w:adjustRightInd w:val="0"/>
              <w:spacing w:after="0" w:line="240" w:lineRule="auto"/>
              <w:ind w:right="-105"/>
              <w:jc w:val="center"/>
              <w:rPr>
                <w:color w:val="000000"/>
                <w:lang w:eastAsia="ru-RU"/>
              </w:rPr>
            </w:pPr>
            <w:r w:rsidRPr="00DF673E">
              <w:rPr>
                <w:color w:val="000000"/>
                <w:lang w:eastAsia="ru-RU"/>
              </w:rPr>
              <w:t>30704,6</w:t>
            </w:r>
          </w:p>
        </w:tc>
      </w:tr>
    </w:tbl>
    <w:p w:rsidR="0011013E" w:rsidRPr="0011013E" w:rsidRDefault="0011013E" w:rsidP="002A4B43">
      <w:pPr>
        <w:keepNext/>
        <w:keepLines/>
        <w:spacing w:after="0" w:line="240" w:lineRule="auto"/>
        <w:ind w:firstLine="709"/>
        <w:jc w:val="both"/>
        <w:rPr>
          <w:rFonts w:ascii="Times New Roman" w:eastAsiaTheme="minorEastAsia" w:hAnsi="Times New Roman" w:cstheme="minorBidi"/>
          <w:sz w:val="16"/>
          <w:szCs w:val="16"/>
          <w:lang w:eastAsia="ru-RU"/>
        </w:rPr>
      </w:pPr>
    </w:p>
    <w:p w:rsidR="002A4B43" w:rsidRPr="00DF673E" w:rsidRDefault="002A4B43" w:rsidP="002A4B43">
      <w:pPr>
        <w:keepNext/>
        <w:keepLines/>
        <w:spacing w:after="0" w:line="240" w:lineRule="auto"/>
        <w:ind w:firstLine="709"/>
        <w:jc w:val="both"/>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У</w:t>
      </w:r>
      <w:r w:rsidRPr="00DF673E">
        <w:rPr>
          <w:rFonts w:ascii="Times New Roman" w:eastAsiaTheme="minorEastAsia" w:hAnsi="Times New Roman" w:cstheme="minorBidi"/>
          <w:sz w:val="28"/>
          <w:szCs w:val="28"/>
          <w:lang w:eastAsia="ru-RU"/>
        </w:rPr>
        <w:t xml:space="preserve">ровень среднемесячной начисленной заработная плата на одного работника достаточно высокий.  </w:t>
      </w:r>
    </w:p>
    <w:p w:rsidR="002A4B43" w:rsidRPr="0011013E" w:rsidRDefault="002A4B43" w:rsidP="002A4B43">
      <w:pPr>
        <w:keepNext/>
        <w:keepLines/>
        <w:spacing w:after="0" w:line="240" w:lineRule="auto"/>
        <w:ind w:firstLine="709"/>
        <w:jc w:val="center"/>
        <w:rPr>
          <w:rFonts w:ascii="Times New Roman" w:eastAsiaTheme="minorEastAsia" w:hAnsi="Times New Roman" w:cstheme="minorBidi"/>
          <w:sz w:val="16"/>
          <w:szCs w:val="16"/>
          <w:lang w:eastAsia="ru-RU"/>
        </w:rPr>
      </w:pPr>
    </w:p>
    <w:p w:rsidR="002A4B43" w:rsidRPr="00DF673E" w:rsidRDefault="0011013E" w:rsidP="002A4B43">
      <w:pPr>
        <w:keepNext/>
        <w:keepLines/>
        <w:spacing w:after="0" w:line="240" w:lineRule="auto"/>
        <w:ind w:firstLine="709"/>
        <w:jc w:val="center"/>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Безработица</w:t>
      </w:r>
    </w:p>
    <w:p w:rsidR="002A4B43" w:rsidRPr="00DF673E" w:rsidRDefault="0011013E" w:rsidP="002A4B43">
      <w:pPr>
        <w:keepNext/>
        <w:keepLines/>
        <w:spacing w:after="0" w:line="240" w:lineRule="auto"/>
        <w:ind w:firstLine="709"/>
        <w:jc w:val="right"/>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 xml:space="preserve">Таблица </w:t>
      </w:r>
      <w:r w:rsidR="002A4B43" w:rsidRPr="00DF673E">
        <w:rPr>
          <w:rFonts w:ascii="Times New Roman" w:eastAsiaTheme="minorEastAsia" w:hAnsi="Times New Roman" w:cstheme="minorBidi"/>
          <w:sz w:val="28"/>
          <w:szCs w:val="28"/>
          <w:lang w:eastAsia="ru-RU"/>
        </w:rPr>
        <w:t>8</w:t>
      </w:r>
    </w:p>
    <w:tbl>
      <w:tblPr>
        <w:tblStyle w:val="af6"/>
        <w:tblW w:w="0" w:type="auto"/>
        <w:tblLook w:val="04A0" w:firstRow="1" w:lastRow="0" w:firstColumn="1" w:lastColumn="0" w:noHBand="0" w:noVBand="1"/>
      </w:tblPr>
      <w:tblGrid>
        <w:gridCol w:w="4990"/>
        <w:gridCol w:w="4638"/>
      </w:tblGrid>
      <w:tr w:rsidR="002A4B43" w:rsidRPr="00DF673E" w:rsidTr="00A2109C">
        <w:tc>
          <w:tcPr>
            <w:tcW w:w="5070" w:type="dxa"/>
          </w:tcPr>
          <w:p w:rsidR="002A4B43" w:rsidRPr="00DF673E" w:rsidRDefault="002A4B43" w:rsidP="00A2109C">
            <w:pPr>
              <w:keepNext/>
              <w:keepLines/>
              <w:autoSpaceDE w:val="0"/>
              <w:autoSpaceDN w:val="0"/>
              <w:adjustRightInd w:val="0"/>
              <w:spacing w:after="0" w:line="240" w:lineRule="auto"/>
              <w:ind w:right="-105"/>
              <w:jc w:val="center"/>
              <w:rPr>
                <w:color w:val="000000"/>
                <w:lang w:eastAsia="ru-RU"/>
              </w:rPr>
            </w:pPr>
            <w:r w:rsidRPr="00DF673E">
              <w:rPr>
                <w:color w:val="000000"/>
                <w:lang w:eastAsia="ru-RU"/>
              </w:rPr>
              <w:t xml:space="preserve">Наименование </w:t>
            </w:r>
          </w:p>
          <w:p w:rsidR="002A4B43" w:rsidRPr="00DF673E" w:rsidRDefault="002A4B43" w:rsidP="00A2109C">
            <w:pPr>
              <w:keepNext/>
              <w:keepLines/>
              <w:autoSpaceDE w:val="0"/>
              <w:autoSpaceDN w:val="0"/>
              <w:adjustRightInd w:val="0"/>
              <w:spacing w:after="0" w:line="240" w:lineRule="auto"/>
              <w:ind w:right="-105"/>
              <w:jc w:val="center"/>
              <w:rPr>
                <w:color w:val="000000"/>
                <w:lang w:eastAsia="ru-RU"/>
              </w:rPr>
            </w:pPr>
            <w:r w:rsidRPr="00DF673E">
              <w:rPr>
                <w:color w:val="000000"/>
                <w:lang w:eastAsia="ru-RU"/>
              </w:rPr>
              <w:t>муниципального образования</w:t>
            </w:r>
          </w:p>
        </w:tc>
        <w:tc>
          <w:tcPr>
            <w:tcW w:w="4715" w:type="dxa"/>
          </w:tcPr>
          <w:p w:rsidR="0011013E" w:rsidRDefault="0011013E" w:rsidP="00A2109C">
            <w:pPr>
              <w:keepNext/>
              <w:keepLines/>
              <w:autoSpaceDE w:val="0"/>
              <w:autoSpaceDN w:val="0"/>
              <w:adjustRightInd w:val="0"/>
              <w:spacing w:after="0" w:line="240" w:lineRule="auto"/>
              <w:ind w:right="-105"/>
              <w:jc w:val="center"/>
              <w:rPr>
                <w:color w:val="000000"/>
                <w:lang w:eastAsia="ru-RU"/>
              </w:rPr>
            </w:pPr>
            <w:r w:rsidRPr="0011013E">
              <w:rPr>
                <w:color w:val="000000"/>
                <w:lang w:eastAsia="ru-RU"/>
              </w:rPr>
              <w:t>Уровень регистрируемой безработицы</w:t>
            </w:r>
          </w:p>
          <w:p w:rsidR="002A4B43" w:rsidRPr="00DF673E" w:rsidRDefault="0011013E" w:rsidP="00A2109C">
            <w:pPr>
              <w:keepNext/>
              <w:keepLines/>
              <w:autoSpaceDE w:val="0"/>
              <w:autoSpaceDN w:val="0"/>
              <w:adjustRightInd w:val="0"/>
              <w:spacing w:after="0" w:line="240" w:lineRule="auto"/>
              <w:ind w:right="-105"/>
              <w:jc w:val="center"/>
              <w:rPr>
                <w:color w:val="000000"/>
                <w:lang w:eastAsia="ru-RU"/>
              </w:rPr>
            </w:pPr>
            <w:r>
              <w:rPr>
                <w:color w:val="000000"/>
                <w:lang w:eastAsia="ru-RU"/>
              </w:rPr>
              <w:t>(</w:t>
            </w:r>
            <w:r w:rsidR="002A4B43" w:rsidRPr="00DF673E">
              <w:rPr>
                <w:color w:val="000000"/>
                <w:lang w:eastAsia="ru-RU"/>
              </w:rPr>
              <w:t>%</w:t>
            </w:r>
            <w:r>
              <w:rPr>
                <w:color w:val="000000"/>
                <w:lang w:eastAsia="ru-RU"/>
              </w:rPr>
              <w:t>)</w:t>
            </w:r>
          </w:p>
        </w:tc>
      </w:tr>
      <w:tr w:rsidR="0011013E" w:rsidRPr="00DF673E" w:rsidTr="00A2109C">
        <w:tc>
          <w:tcPr>
            <w:tcW w:w="5070" w:type="dxa"/>
          </w:tcPr>
          <w:p w:rsidR="0011013E" w:rsidRPr="00DF673E" w:rsidRDefault="0011013E" w:rsidP="00A2109C">
            <w:pPr>
              <w:keepNext/>
              <w:keepLines/>
              <w:autoSpaceDE w:val="0"/>
              <w:autoSpaceDN w:val="0"/>
              <w:adjustRightInd w:val="0"/>
              <w:spacing w:after="0" w:line="240" w:lineRule="auto"/>
              <w:ind w:right="-105"/>
              <w:jc w:val="center"/>
              <w:rPr>
                <w:color w:val="000000"/>
                <w:lang w:eastAsia="ru-RU"/>
              </w:rPr>
            </w:pPr>
            <w:r>
              <w:rPr>
                <w:color w:val="000000"/>
                <w:lang w:eastAsia="ru-RU"/>
              </w:rPr>
              <w:t>1</w:t>
            </w:r>
          </w:p>
        </w:tc>
        <w:tc>
          <w:tcPr>
            <w:tcW w:w="4715" w:type="dxa"/>
          </w:tcPr>
          <w:p w:rsidR="0011013E" w:rsidRPr="00DF673E" w:rsidRDefault="0011013E" w:rsidP="00A2109C">
            <w:pPr>
              <w:keepNext/>
              <w:keepLines/>
              <w:autoSpaceDE w:val="0"/>
              <w:autoSpaceDN w:val="0"/>
              <w:adjustRightInd w:val="0"/>
              <w:spacing w:after="0" w:line="240" w:lineRule="auto"/>
              <w:ind w:right="-105"/>
              <w:jc w:val="center"/>
              <w:rPr>
                <w:color w:val="000000"/>
                <w:lang w:eastAsia="ru-RU"/>
              </w:rPr>
            </w:pPr>
            <w:r>
              <w:rPr>
                <w:color w:val="000000"/>
                <w:lang w:eastAsia="ru-RU"/>
              </w:rPr>
              <w:t>2</w:t>
            </w:r>
          </w:p>
        </w:tc>
      </w:tr>
      <w:tr w:rsidR="002A4B43" w:rsidRPr="00DF673E" w:rsidTr="00A2109C">
        <w:tc>
          <w:tcPr>
            <w:tcW w:w="5070" w:type="dxa"/>
          </w:tcPr>
          <w:p w:rsidR="002A4B43" w:rsidRPr="00DF673E" w:rsidRDefault="002A4B43" w:rsidP="00A2109C">
            <w:pPr>
              <w:keepNext/>
              <w:keepLines/>
              <w:autoSpaceDE w:val="0"/>
              <w:autoSpaceDN w:val="0"/>
              <w:adjustRightInd w:val="0"/>
              <w:spacing w:after="0" w:line="240" w:lineRule="auto"/>
              <w:ind w:right="-105"/>
              <w:rPr>
                <w:color w:val="000000"/>
                <w:lang w:eastAsia="ru-RU"/>
              </w:rPr>
            </w:pPr>
            <w:proofErr w:type="spellStart"/>
            <w:r w:rsidRPr="00DF673E">
              <w:rPr>
                <w:color w:val="000000"/>
                <w:lang w:eastAsia="ru-RU"/>
              </w:rPr>
              <w:t>Аксайский</w:t>
            </w:r>
            <w:proofErr w:type="spellEnd"/>
            <w:r w:rsidRPr="00DF673E">
              <w:rPr>
                <w:color w:val="000000"/>
                <w:lang w:eastAsia="ru-RU"/>
              </w:rPr>
              <w:t xml:space="preserve"> район Ростовской области</w:t>
            </w:r>
          </w:p>
        </w:tc>
        <w:tc>
          <w:tcPr>
            <w:tcW w:w="4715" w:type="dxa"/>
          </w:tcPr>
          <w:p w:rsidR="002A4B43" w:rsidRPr="00DF673E" w:rsidRDefault="002A4B43" w:rsidP="00A2109C">
            <w:pPr>
              <w:keepNext/>
              <w:keepLines/>
              <w:autoSpaceDE w:val="0"/>
              <w:autoSpaceDN w:val="0"/>
              <w:adjustRightInd w:val="0"/>
              <w:spacing w:after="0" w:line="240" w:lineRule="auto"/>
              <w:ind w:right="-105"/>
              <w:jc w:val="center"/>
              <w:rPr>
                <w:color w:val="000000"/>
                <w:lang w:eastAsia="ru-RU"/>
              </w:rPr>
            </w:pPr>
            <w:r w:rsidRPr="00DF673E">
              <w:rPr>
                <w:color w:val="000000"/>
                <w:lang w:eastAsia="ru-RU"/>
              </w:rPr>
              <w:t>0,7</w:t>
            </w:r>
          </w:p>
        </w:tc>
      </w:tr>
      <w:tr w:rsidR="002A4B43" w:rsidRPr="00DF673E" w:rsidTr="00A2109C">
        <w:tc>
          <w:tcPr>
            <w:tcW w:w="5070" w:type="dxa"/>
          </w:tcPr>
          <w:p w:rsidR="002A4B43" w:rsidRPr="00DF673E" w:rsidRDefault="002A4B43" w:rsidP="00A2109C">
            <w:pPr>
              <w:keepNext/>
              <w:keepLines/>
              <w:autoSpaceDE w:val="0"/>
              <w:autoSpaceDN w:val="0"/>
              <w:adjustRightInd w:val="0"/>
              <w:spacing w:after="0" w:line="240" w:lineRule="auto"/>
              <w:ind w:right="-105"/>
              <w:rPr>
                <w:color w:val="000000"/>
                <w:lang w:eastAsia="ru-RU"/>
              </w:rPr>
            </w:pPr>
            <w:proofErr w:type="spellStart"/>
            <w:r w:rsidRPr="00DF673E">
              <w:rPr>
                <w:color w:val="000000"/>
                <w:lang w:eastAsia="ru-RU"/>
              </w:rPr>
              <w:t>Белокалитвинский</w:t>
            </w:r>
            <w:proofErr w:type="spellEnd"/>
            <w:r w:rsidRPr="00DF673E">
              <w:rPr>
                <w:color w:val="000000"/>
                <w:lang w:eastAsia="ru-RU"/>
              </w:rPr>
              <w:t xml:space="preserve"> район Ростовской области</w:t>
            </w:r>
          </w:p>
        </w:tc>
        <w:tc>
          <w:tcPr>
            <w:tcW w:w="4715" w:type="dxa"/>
          </w:tcPr>
          <w:p w:rsidR="002A4B43" w:rsidRPr="00DF673E" w:rsidRDefault="002A4B43" w:rsidP="00A2109C">
            <w:pPr>
              <w:keepNext/>
              <w:keepLines/>
              <w:autoSpaceDE w:val="0"/>
              <w:autoSpaceDN w:val="0"/>
              <w:adjustRightInd w:val="0"/>
              <w:spacing w:after="0" w:line="240" w:lineRule="auto"/>
              <w:ind w:right="-105"/>
              <w:jc w:val="center"/>
              <w:rPr>
                <w:color w:val="000000"/>
                <w:lang w:eastAsia="ru-RU"/>
              </w:rPr>
            </w:pPr>
            <w:r w:rsidRPr="00DF673E">
              <w:rPr>
                <w:color w:val="000000"/>
                <w:lang w:eastAsia="ru-RU"/>
              </w:rPr>
              <w:t>0,8</w:t>
            </w:r>
          </w:p>
        </w:tc>
      </w:tr>
      <w:tr w:rsidR="002A4B43" w:rsidRPr="00DF673E" w:rsidTr="00A2109C">
        <w:tc>
          <w:tcPr>
            <w:tcW w:w="5070" w:type="dxa"/>
          </w:tcPr>
          <w:p w:rsidR="002A4B43" w:rsidRPr="00DF673E" w:rsidRDefault="002A4B43" w:rsidP="00A2109C">
            <w:pPr>
              <w:keepNext/>
              <w:keepLines/>
              <w:autoSpaceDE w:val="0"/>
              <w:autoSpaceDN w:val="0"/>
              <w:adjustRightInd w:val="0"/>
              <w:spacing w:after="0" w:line="240" w:lineRule="auto"/>
              <w:ind w:right="-105"/>
              <w:rPr>
                <w:color w:val="000000"/>
                <w:lang w:eastAsia="ru-RU"/>
              </w:rPr>
            </w:pPr>
            <w:proofErr w:type="spellStart"/>
            <w:r w:rsidRPr="00DF673E">
              <w:rPr>
                <w:color w:val="000000"/>
                <w:lang w:eastAsia="ru-RU"/>
              </w:rPr>
              <w:t>Сальский</w:t>
            </w:r>
            <w:proofErr w:type="spellEnd"/>
            <w:r w:rsidRPr="00DF673E">
              <w:rPr>
                <w:color w:val="000000"/>
                <w:lang w:eastAsia="ru-RU"/>
              </w:rPr>
              <w:t xml:space="preserve"> район  Ростовской области</w:t>
            </w:r>
          </w:p>
        </w:tc>
        <w:tc>
          <w:tcPr>
            <w:tcW w:w="4715" w:type="dxa"/>
          </w:tcPr>
          <w:p w:rsidR="002A4B43" w:rsidRPr="00DF673E" w:rsidRDefault="002A4B43" w:rsidP="00A2109C">
            <w:pPr>
              <w:keepNext/>
              <w:keepLines/>
              <w:autoSpaceDE w:val="0"/>
              <w:autoSpaceDN w:val="0"/>
              <w:adjustRightInd w:val="0"/>
              <w:spacing w:after="0" w:line="240" w:lineRule="auto"/>
              <w:ind w:right="-105"/>
              <w:jc w:val="center"/>
              <w:rPr>
                <w:color w:val="000000"/>
                <w:lang w:eastAsia="ru-RU"/>
              </w:rPr>
            </w:pPr>
            <w:r w:rsidRPr="00DF673E">
              <w:rPr>
                <w:color w:val="000000"/>
                <w:lang w:eastAsia="ru-RU"/>
              </w:rPr>
              <w:t>0,8</w:t>
            </w:r>
          </w:p>
        </w:tc>
      </w:tr>
      <w:tr w:rsidR="002A4B43" w:rsidRPr="00DF673E" w:rsidTr="00A2109C">
        <w:tc>
          <w:tcPr>
            <w:tcW w:w="5070" w:type="dxa"/>
          </w:tcPr>
          <w:p w:rsidR="002A4B43" w:rsidRPr="00DF673E" w:rsidRDefault="002A4B43" w:rsidP="00A2109C">
            <w:pPr>
              <w:keepNext/>
              <w:keepLines/>
              <w:autoSpaceDE w:val="0"/>
              <w:autoSpaceDN w:val="0"/>
              <w:adjustRightInd w:val="0"/>
              <w:spacing w:after="0" w:line="240" w:lineRule="auto"/>
              <w:ind w:right="-105"/>
              <w:rPr>
                <w:color w:val="000000"/>
                <w:lang w:eastAsia="ru-RU"/>
              </w:rPr>
            </w:pPr>
            <w:proofErr w:type="spellStart"/>
            <w:r w:rsidRPr="00DF673E">
              <w:rPr>
                <w:color w:val="000000"/>
                <w:lang w:eastAsia="ru-RU"/>
              </w:rPr>
              <w:t>Изобильненский</w:t>
            </w:r>
            <w:proofErr w:type="spellEnd"/>
            <w:r w:rsidRPr="00DF673E">
              <w:rPr>
                <w:color w:val="000000"/>
                <w:lang w:eastAsia="ru-RU"/>
              </w:rPr>
              <w:t xml:space="preserve"> район Ставропольского края</w:t>
            </w:r>
          </w:p>
        </w:tc>
        <w:tc>
          <w:tcPr>
            <w:tcW w:w="4715" w:type="dxa"/>
          </w:tcPr>
          <w:p w:rsidR="002A4B43" w:rsidRPr="00DF673E" w:rsidRDefault="002A4B43" w:rsidP="00A2109C">
            <w:pPr>
              <w:keepNext/>
              <w:keepLines/>
              <w:autoSpaceDE w:val="0"/>
              <w:autoSpaceDN w:val="0"/>
              <w:adjustRightInd w:val="0"/>
              <w:spacing w:after="0" w:line="240" w:lineRule="auto"/>
              <w:ind w:right="-105"/>
              <w:jc w:val="center"/>
              <w:rPr>
                <w:color w:val="000000"/>
                <w:lang w:eastAsia="ru-RU"/>
              </w:rPr>
            </w:pPr>
            <w:r w:rsidRPr="00DF673E">
              <w:rPr>
                <w:color w:val="000000"/>
                <w:lang w:eastAsia="ru-RU"/>
              </w:rPr>
              <w:t>0,3</w:t>
            </w:r>
          </w:p>
        </w:tc>
      </w:tr>
      <w:tr w:rsidR="002A4B43" w:rsidRPr="00DF673E" w:rsidTr="00A2109C">
        <w:tc>
          <w:tcPr>
            <w:tcW w:w="5070" w:type="dxa"/>
          </w:tcPr>
          <w:p w:rsidR="002A4B43" w:rsidRPr="00DF673E" w:rsidRDefault="002A4B43" w:rsidP="00A2109C">
            <w:pPr>
              <w:keepNext/>
              <w:keepLines/>
              <w:autoSpaceDE w:val="0"/>
              <w:autoSpaceDN w:val="0"/>
              <w:adjustRightInd w:val="0"/>
              <w:spacing w:after="0" w:line="240" w:lineRule="auto"/>
              <w:ind w:right="-105"/>
              <w:rPr>
                <w:color w:val="000000"/>
                <w:lang w:eastAsia="ru-RU"/>
              </w:rPr>
            </w:pPr>
            <w:proofErr w:type="spellStart"/>
            <w:r w:rsidRPr="00DF673E">
              <w:rPr>
                <w:color w:val="000000"/>
                <w:lang w:eastAsia="ru-RU"/>
              </w:rPr>
              <w:t>Абинский</w:t>
            </w:r>
            <w:proofErr w:type="spellEnd"/>
            <w:r w:rsidRPr="00DF673E">
              <w:rPr>
                <w:color w:val="000000"/>
                <w:lang w:eastAsia="ru-RU"/>
              </w:rPr>
              <w:t xml:space="preserve"> район Краснодарского края</w:t>
            </w:r>
          </w:p>
        </w:tc>
        <w:tc>
          <w:tcPr>
            <w:tcW w:w="4715" w:type="dxa"/>
          </w:tcPr>
          <w:p w:rsidR="002A4B43" w:rsidRPr="00DF673E" w:rsidRDefault="002A4B43" w:rsidP="00A2109C">
            <w:pPr>
              <w:keepNext/>
              <w:keepLines/>
              <w:autoSpaceDE w:val="0"/>
              <w:autoSpaceDN w:val="0"/>
              <w:adjustRightInd w:val="0"/>
              <w:spacing w:after="0" w:line="240" w:lineRule="auto"/>
              <w:ind w:right="-105"/>
              <w:jc w:val="center"/>
              <w:rPr>
                <w:color w:val="000000"/>
                <w:lang w:eastAsia="ru-RU"/>
              </w:rPr>
            </w:pPr>
            <w:r w:rsidRPr="00DF673E">
              <w:rPr>
                <w:color w:val="000000"/>
                <w:lang w:eastAsia="ru-RU"/>
              </w:rPr>
              <w:t>0,6</w:t>
            </w:r>
          </w:p>
        </w:tc>
      </w:tr>
    </w:tbl>
    <w:p w:rsidR="002A4B43" w:rsidRPr="00DF673E" w:rsidRDefault="002A4B43" w:rsidP="002A4B43">
      <w:pPr>
        <w:keepNext/>
        <w:keepLines/>
        <w:spacing w:after="0" w:line="240" w:lineRule="auto"/>
        <w:ind w:firstLine="709"/>
        <w:jc w:val="both"/>
        <w:rPr>
          <w:rFonts w:ascii="Times New Roman" w:eastAsiaTheme="minorEastAsia" w:hAnsi="Times New Roman" w:cstheme="minorBidi"/>
          <w:sz w:val="28"/>
          <w:szCs w:val="28"/>
          <w:lang w:eastAsia="ru-RU"/>
        </w:rPr>
      </w:pPr>
      <w:r w:rsidRPr="00DF673E">
        <w:rPr>
          <w:rFonts w:ascii="Times New Roman" w:eastAsiaTheme="minorEastAsia" w:hAnsi="Times New Roman" w:cstheme="minorBidi"/>
          <w:sz w:val="28"/>
          <w:szCs w:val="28"/>
          <w:lang w:eastAsia="ru-RU"/>
        </w:rPr>
        <w:lastRenderedPageBreak/>
        <w:t>Уровень регистрируемой безработицы достаточно низкий среди сравниваемых муниципальных образований.</w:t>
      </w:r>
    </w:p>
    <w:p w:rsidR="002A4B43" w:rsidRDefault="002A4B43" w:rsidP="002A4B43">
      <w:pPr>
        <w:keepNext/>
        <w:keepLines/>
        <w:spacing w:after="0" w:line="240" w:lineRule="auto"/>
        <w:ind w:firstLine="709"/>
        <w:jc w:val="both"/>
        <w:rPr>
          <w:rFonts w:ascii="Times New Roman" w:eastAsiaTheme="minorEastAsia" w:hAnsi="Times New Roman" w:cstheme="minorBidi"/>
          <w:sz w:val="28"/>
          <w:szCs w:val="28"/>
          <w:lang w:eastAsia="ru-RU"/>
        </w:rPr>
      </w:pPr>
      <w:r w:rsidRPr="00DF673E">
        <w:rPr>
          <w:rFonts w:ascii="Times New Roman" w:eastAsiaTheme="minorEastAsia" w:hAnsi="Times New Roman" w:cstheme="minorBidi"/>
          <w:sz w:val="28"/>
          <w:szCs w:val="28"/>
          <w:lang w:eastAsia="ru-RU"/>
        </w:rPr>
        <w:t xml:space="preserve">Обобщив результаты анализа конкурентоспособности </w:t>
      </w:r>
      <w:proofErr w:type="spellStart"/>
      <w:r w:rsidRPr="00DF673E">
        <w:rPr>
          <w:rFonts w:ascii="Times New Roman" w:eastAsiaTheme="minorEastAsia" w:hAnsi="Times New Roman" w:cstheme="minorBidi"/>
          <w:sz w:val="28"/>
          <w:szCs w:val="28"/>
          <w:lang w:eastAsia="ru-RU"/>
        </w:rPr>
        <w:t>Абинского</w:t>
      </w:r>
      <w:proofErr w:type="spellEnd"/>
      <w:r w:rsidRPr="00DF673E">
        <w:rPr>
          <w:rFonts w:ascii="Times New Roman" w:eastAsiaTheme="minorEastAsia" w:hAnsi="Times New Roman" w:cstheme="minorBidi"/>
          <w:sz w:val="28"/>
          <w:szCs w:val="28"/>
          <w:lang w:eastAsia="ru-RU"/>
        </w:rPr>
        <w:t xml:space="preserve"> района относительно муниципальных образований других регионов Российской Федерации, можно сделать вывод, что </w:t>
      </w:r>
      <w:proofErr w:type="spellStart"/>
      <w:r w:rsidRPr="00DF673E">
        <w:rPr>
          <w:rFonts w:ascii="Times New Roman" w:eastAsiaTheme="minorEastAsia" w:hAnsi="Times New Roman" w:cstheme="minorBidi"/>
          <w:sz w:val="28"/>
          <w:szCs w:val="28"/>
          <w:lang w:eastAsia="ru-RU"/>
        </w:rPr>
        <w:t>Абинский</w:t>
      </w:r>
      <w:proofErr w:type="spellEnd"/>
      <w:r w:rsidRPr="00DF673E">
        <w:rPr>
          <w:rFonts w:ascii="Times New Roman" w:eastAsiaTheme="minorEastAsia" w:hAnsi="Times New Roman" w:cstheme="minorBidi"/>
          <w:sz w:val="28"/>
          <w:szCs w:val="28"/>
          <w:lang w:eastAsia="ru-RU"/>
        </w:rPr>
        <w:t xml:space="preserve"> район имеет достаточно высокий уровень экономического развития и способен конкурировать с муниципальными образования других регионов.</w:t>
      </w:r>
    </w:p>
    <w:p w:rsidR="00134088" w:rsidRPr="00134088" w:rsidRDefault="00134088" w:rsidP="005B3876">
      <w:pPr>
        <w:keepNext/>
        <w:keepLines/>
        <w:spacing w:after="0" w:line="240" w:lineRule="auto"/>
        <w:jc w:val="both"/>
        <w:rPr>
          <w:rFonts w:ascii="Times New Roman" w:eastAsiaTheme="minorEastAsia" w:hAnsi="Times New Roman" w:cstheme="minorBidi"/>
          <w:sz w:val="28"/>
          <w:szCs w:val="28"/>
          <w:lang w:eastAsia="ru-RU"/>
        </w:rPr>
      </w:pPr>
    </w:p>
    <w:bookmarkEnd w:id="8"/>
    <w:p w:rsidR="00B211D1" w:rsidRDefault="00B211D1" w:rsidP="00B211D1">
      <w:pPr>
        <w:keepNext/>
        <w:keepLines/>
        <w:autoSpaceDE w:val="0"/>
        <w:autoSpaceDN w:val="0"/>
        <w:adjustRightInd w:val="0"/>
        <w:spacing w:after="0" w:line="240" w:lineRule="auto"/>
        <w:ind w:firstLine="709"/>
        <w:jc w:val="both"/>
        <w:rPr>
          <w:rFonts w:ascii="Times New Roman" w:hAnsi="Times New Roman"/>
          <w:b/>
          <w:bCs/>
          <w:sz w:val="28"/>
          <w:szCs w:val="28"/>
          <w:lang w:eastAsia="ru-RU"/>
        </w:rPr>
      </w:pPr>
      <w:r>
        <w:rPr>
          <w:rFonts w:ascii="Times New Roman" w:hAnsi="Times New Roman"/>
          <w:b/>
          <w:bCs/>
          <w:sz w:val="28"/>
          <w:szCs w:val="28"/>
          <w:lang w:eastAsia="ru-RU"/>
        </w:rPr>
        <w:t>1.3. Оценка достигнутых целей социально-экономического развития муниципального образования</w:t>
      </w:r>
    </w:p>
    <w:p w:rsidR="00B211D1" w:rsidRDefault="00B211D1" w:rsidP="00B211D1">
      <w:pPr>
        <w:spacing w:after="0" w:line="240" w:lineRule="auto"/>
        <w:rPr>
          <w:rFonts w:ascii="Times New Roman" w:hAnsi="Times New Roman"/>
          <w:sz w:val="28"/>
          <w:szCs w:val="28"/>
        </w:rPr>
      </w:pPr>
    </w:p>
    <w:p w:rsidR="00B211D1" w:rsidRDefault="00B211D1" w:rsidP="00B211D1">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Следуя принципам преемственности документов стратегического планирования и наращивания усилий по обеспечению их реализации, были  проанализированы две стратегии: Стратегия  социально-экономического развития муниципального образования </w:t>
      </w:r>
      <w:proofErr w:type="spellStart"/>
      <w:r>
        <w:rPr>
          <w:rFonts w:ascii="Times New Roman" w:hAnsi="Times New Roman"/>
          <w:sz w:val="28"/>
          <w:szCs w:val="28"/>
        </w:rPr>
        <w:t>Абинский</w:t>
      </w:r>
      <w:proofErr w:type="spellEnd"/>
      <w:r>
        <w:rPr>
          <w:rFonts w:ascii="Times New Roman" w:hAnsi="Times New Roman"/>
          <w:sz w:val="28"/>
          <w:szCs w:val="28"/>
        </w:rPr>
        <w:t xml:space="preserve"> район </w:t>
      </w:r>
      <w:proofErr w:type="spellStart"/>
      <w:r>
        <w:rPr>
          <w:rFonts w:ascii="Times New Roman" w:hAnsi="Times New Roman"/>
          <w:sz w:val="28"/>
          <w:szCs w:val="28"/>
        </w:rPr>
        <w:t>район</w:t>
      </w:r>
      <w:proofErr w:type="spellEnd"/>
      <w:r>
        <w:rPr>
          <w:rFonts w:ascii="Times New Roman" w:hAnsi="Times New Roman"/>
          <w:sz w:val="28"/>
          <w:szCs w:val="28"/>
        </w:rPr>
        <w:t xml:space="preserve"> до 2020 года,  утвержденная решением Совета муниципального образования </w:t>
      </w:r>
      <w:proofErr w:type="spellStart"/>
      <w:r>
        <w:rPr>
          <w:rFonts w:ascii="Times New Roman" w:hAnsi="Times New Roman"/>
          <w:sz w:val="28"/>
          <w:szCs w:val="28"/>
        </w:rPr>
        <w:t>Аби</w:t>
      </w:r>
      <w:r w:rsidR="002339B2">
        <w:rPr>
          <w:rFonts w:ascii="Times New Roman" w:hAnsi="Times New Roman"/>
          <w:sz w:val="28"/>
          <w:szCs w:val="28"/>
        </w:rPr>
        <w:t>нский</w:t>
      </w:r>
      <w:proofErr w:type="spellEnd"/>
      <w:r w:rsidR="002339B2">
        <w:rPr>
          <w:rFonts w:ascii="Times New Roman" w:hAnsi="Times New Roman"/>
          <w:sz w:val="28"/>
          <w:szCs w:val="28"/>
        </w:rPr>
        <w:t xml:space="preserve"> район  от 30 мая 2012 г.</w:t>
      </w:r>
      <w:r>
        <w:rPr>
          <w:rFonts w:ascii="Times New Roman" w:hAnsi="Times New Roman"/>
          <w:sz w:val="28"/>
          <w:szCs w:val="28"/>
        </w:rPr>
        <w:t xml:space="preserve"> № 352-с (далее –  Стратегия 2020), и Инвестиционная  стратегия развития  муниципального  образования  </w:t>
      </w:r>
      <w:proofErr w:type="spellStart"/>
      <w:r>
        <w:rPr>
          <w:rFonts w:ascii="Times New Roman" w:hAnsi="Times New Roman"/>
          <w:sz w:val="28"/>
          <w:szCs w:val="28"/>
        </w:rPr>
        <w:t>Абинский</w:t>
      </w:r>
      <w:proofErr w:type="spellEnd"/>
      <w:r>
        <w:rPr>
          <w:rFonts w:ascii="Times New Roman" w:hAnsi="Times New Roman"/>
          <w:sz w:val="28"/>
          <w:szCs w:val="28"/>
        </w:rPr>
        <w:t xml:space="preserve">  район до 2020  года, утвержденная решением Совета муниципального образования </w:t>
      </w:r>
      <w:proofErr w:type="spellStart"/>
      <w:r>
        <w:rPr>
          <w:rFonts w:ascii="Times New Roman" w:hAnsi="Times New Roman"/>
          <w:sz w:val="28"/>
          <w:szCs w:val="28"/>
        </w:rPr>
        <w:t>Аб</w:t>
      </w:r>
      <w:r w:rsidR="002339B2">
        <w:rPr>
          <w:rFonts w:ascii="Times New Roman" w:hAnsi="Times New Roman"/>
          <w:sz w:val="28"/>
          <w:szCs w:val="28"/>
        </w:rPr>
        <w:t>инский</w:t>
      </w:r>
      <w:proofErr w:type="spellEnd"/>
      <w:r w:rsidR="002339B2">
        <w:rPr>
          <w:rFonts w:ascii="Times New Roman" w:hAnsi="Times New Roman"/>
          <w:sz w:val="28"/>
          <w:szCs w:val="28"/>
        </w:rPr>
        <w:t xml:space="preserve"> район от 2 июня 2010 г.</w:t>
      </w:r>
      <w:r>
        <w:rPr>
          <w:rFonts w:ascii="Times New Roman" w:hAnsi="Times New Roman"/>
          <w:sz w:val="28"/>
          <w:szCs w:val="28"/>
        </w:rPr>
        <w:t xml:space="preserve"> № 34-с (далее – Инвестиционная стратегия). </w:t>
      </w:r>
    </w:p>
    <w:p w:rsidR="00B211D1" w:rsidRDefault="00B211D1" w:rsidP="00B211D1">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Согласно Стратегии 2020, цель развития муниципального образования  </w:t>
      </w:r>
      <w:proofErr w:type="spellStart"/>
      <w:r>
        <w:rPr>
          <w:rFonts w:ascii="Times New Roman" w:hAnsi="Times New Roman"/>
          <w:sz w:val="28"/>
          <w:szCs w:val="28"/>
        </w:rPr>
        <w:t>Абинский</w:t>
      </w:r>
      <w:proofErr w:type="spellEnd"/>
      <w:r>
        <w:rPr>
          <w:rFonts w:ascii="Times New Roman" w:hAnsi="Times New Roman"/>
          <w:sz w:val="28"/>
          <w:szCs w:val="28"/>
        </w:rPr>
        <w:t xml:space="preserve"> район – реализация инвестиционных и социально-экономических приоритетов </w:t>
      </w:r>
      <w:proofErr w:type="spellStart"/>
      <w:r>
        <w:rPr>
          <w:rFonts w:ascii="Times New Roman" w:hAnsi="Times New Roman"/>
          <w:sz w:val="28"/>
          <w:szCs w:val="28"/>
        </w:rPr>
        <w:t>Абинского</w:t>
      </w:r>
      <w:proofErr w:type="spellEnd"/>
      <w:r>
        <w:rPr>
          <w:rFonts w:ascii="Times New Roman" w:hAnsi="Times New Roman"/>
          <w:sz w:val="28"/>
          <w:szCs w:val="28"/>
        </w:rPr>
        <w:t xml:space="preserve"> района и обеспечение кардинального повышения качества жизни населения на основе создания потенциала опережающего события. В части видения желаемого будущего территории в Стратегии 2020 обозначен целый ряд важных направлений. В целях актуализации в Стратегию 2020 вносились изменения, утвержденные решением Совета муниципального образования </w:t>
      </w:r>
      <w:proofErr w:type="spellStart"/>
      <w:r>
        <w:rPr>
          <w:rFonts w:ascii="Times New Roman" w:hAnsi="Times New Roman"/>
          <w:sz w:val="28"/>
          <w:szCs w:val="28"/>
        </w:rPr>
        <w:t>Абинский</w:t>
      </w:r>
      <w:proofErr w:type="spellEnd"/>
      <w:r>
        <w:rPr>
          <w:rFonts w:ascii="Times New Roman" w:hAnsi="Times New Roman"/>
          <w:sz w:val="28"/>
          <w:szCs w:val="28"/>
        </w:rPr>
        <w:t xml:space="preserve"> райо</w:t>
      </w:r>
      <w:r w:rsidR="002339B2">
        <w:rPr>
          <w:rFonts w:ascii="Times New Roman" w:hAnsi="Times New Roman"/>
          <w:sz w:val="28"/>
          <w:szCs w:val="28"/>
        </w:rPr>
        <w:t>н от 28 декабря 2016 г.</w:t>
      </w:r>
      <w:r>
        <w:rPr>
          <w:rFonts w:ascii="Times New Roman" w:hAnsi="Times New Roman"/>
          <w:sz w:val="28"/>
          <w:szCs w:val="28"/>
        </w:rPr>
        <w:t xml:space="preserve"> № 197-с.</w:t>
      </w:r>
    </w:p>
    <w:p w:rsidR="00B211D1" w:rsidRDefault="00B211D1" w:rsidP="00B211D1">
      <w:pPr>
        <w:spacing w:after="0" w:line="240" w:lineRule="auto"/>
        <w:ind w:firstLine="709"/>
        <w:jc w:val="both"/>
        <w:rPr>
          <w:rFonts w:ascii="Times New Roman" w:hAnsi="Times New Roman"/>
          <w:sz w:val="28"/>
          <w:szCs w:val="28"/>
        </w:rPr>
      </w:pPr>
      <w:r>
        <w:rPr>
          <w:rFonts w:ascii="Times New Roman" w:hAnsi="Times New Roman"/>
          <w:sz w:val="28"/>
          <w:szCs w:val="28"/>
        </w:rPr>
        <w:t xml:space="preserve">Ежегодный мониторинг реализации Стратегии 2020 позволяет проводить анализ внешней среды развития территории, а также анализ результатов реализации, степени продвижения по выбранным стратегическим направлениям к главной стратегической цели. </w:t>
      </w:r>
    </w:p>
    <w:p w:rsidR="00B211D1" w:rsidRDefault="00B211D1" w:rsidP="00B211D1">
      <w:pPr>
        <w:spacing w:after="0" w:line="240" w:lineRule="auto"/>
        <w:ind w:firstLine="709"/>
        <w:rPr>
          <w:rFonts w:ascii="Times New Roman" w:hAnsi="Times New Roman"/>
          <w:sz w:val="28"/>
          <w:szCs w:val="28"/>
        </w:rPr>
      </w:pPr>
    </w:p>
    <w:p w:rsidR="00B211D1" w:rsidRDefault="00B211D1" w:rsidP="00B211D1">
      <w:pPr>
        <w:spacing w:after="0" w:line="240" w:lineRule="auto"/>
        <w:ind w:firstLine="709"/>
        <w:jc w:val="center"/>
        <w:rPr>
          <w:rFonts w:ascii="Times New Roman" w:hAnsi="Times New Roman"/>
          <w:sz w:val="28"/>
          <w:szCs w:val="28"/>
        </w:rPr>
      </w:pPr>
      <w:r>
        <w:rPr>
          <w:rFonts w:ascii="Times New Roman" w:hAnsi="Times New Roman"/>
          <w:sz w:val="28"/>
          <w:szCs w:val="28"/>
        </w:rPr>
        <w:t>Анализ целевых индикаторов Стратегии 2020</w:t>
      </w:r>
    </w:p>
    <w:p w:rsidR="00B211D1" w:rsidRDefault="002339B2" w:rsidP="00B211D1">
      <w:pPr>
        <w:spacing w:after="0" w:line="240" w:lineRule="auto"/>
        <w:ind w:firstLine="709"/>
        <w:jc w:val="right"/>
        <w:rPr>
          <w:rFonts w:ascii="Times New Roman" w:hAnsi="Times New Roman"/>
          <w:sz w:val="28"/>
          <w:szCs w:val="28"/>
        </w:rPr>
      </w:pPr>
      <w:r>
        <w:rPr>
          <w:rFonts w:ascii="Times New Roman" w:hAnsi="Times New Roman"/>
          <w:sz w:val="28"/>
          <w:szCs w:val="28"/>
        </w:rPr>
        <w:t>Таблица</w:t>
      </w:r>
      <w:r w:rsidR="00B211D1">
        <w:rPr>
          <w:rFonts w:ascii="Times New Roman" w:hAnsi="Times New Roman"/>
          <w:sz w:val="28"/>
          <w:szCs w:val="28"/>
        </w:rPr>
        <w:t xml:space="preserve"> </w:t>
      </w:r>
      <w:r w:rsidR="00CD6768">
        <w:rPr>
          <w:rFonts w:ascii="Times New Roman" w:hAnsi="Times New Roman"/>
          <w:sz w:val="28"/>
          <w:szCs w:val="28"/>
        </w:rPr>
        <w:t>9</w:t>
      </w:r>
    </w:p>
    <w:tbl>
      <w:tblPr>
        <w:tblStyle w:val="af6"/>
        <w:tblW w:w="9555" w:type="dxa"/>
        <w:tblLayout w:type="fixed"/>
        <w:tblLook w:val="04A0" w:firstRow="1" w:lastRow="0" w:firstColumn="1" w:lastColumn="0" w:noHBand="0" w:noVBand="1"/>
      </w:tblPr>
      <w:tblGrid>
        <w:gridCol w:w="4954"/>
        <w:gridCol w:w="711"/>
        <w:gridCol w:w="11"/>
        <w:gridCol w:w="836"/>
        <w:gridCol w:w="972"/>
        <w:gridCol w:w="997"/>
        <w:gridCol w:w="11"/>
        <w:gridCol w:w="1052"/>
        <w:gridCol w:w="11"/>
      </w:tblGrid>
      <w:tr w:rsidR="00B211D1" w:rsidTr="00B211D1">
        <w:trPr>
          <w:gridAfter w:val="1"/>
          <w:wAfter w:w="11" w:type="dxa"/>
        </w:trPr>
        <w:tc>
          <w:tcPr>
            <w:tcW w:w="5679" w:type="dxa"/>
            <w:gridSpan w:val="3"/>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rPr>
                <w:sz w:val="21"/>
                <w:szCs w:val="21"/>
              </w:rPr>
            </w:pPr>
            <w:r>
              <w:rPr>
                <w:sz w:val="21"/>
                <w:szCs w:val="21"/>
              </w:rPr>
              <w:t>Показатель</w:t>
            </w:r>
          </w:p>
        </w:tc>
        <w:tc>
          <w:tcPr>
            <w:tcW w:w="837" w:type="dxa"/>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center"/>
              <w:rPr>
                <w:sz w:val="21"/>
                <w:szCs w:val="21"/>
              </w:rPr>
            </w:pPr>
            <w:r>
              <w:rPr>
                <w:sz w:val="21"/>
                <w:szCs w:val="21"/>
              </w:rPr>
              <w:t>2011</w:t>
            </w:r>
          </w:p>
        </w:tc>
        <w:tc>
          <w:tcPr>
            <w:tcW w:w="973" w:type="dxa"/>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center"/>
              <w:rPr>
                <w:sz w:val="21"/>
                <w:szCs w:val="21"/>
              </w:rPr>
            </w:pPr>
            <w:r>
              <w:rPr>
                <w:sz w:val="21"/>
                <w:szCs w:val="21"/>
              </w:rPr>
              <w:t>2015</w:t>
            </w:r>
          </w:p>
        </w:tc>
        <w:tc>
          <w:tcPr>
            <w:tcW w:w="998" w:type="dxa"/>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center"/>
              <w:rPr>
                <w:sz w:val="21"/>
                <w:szCs w:val="21"/>
              </w:rPr>
            </w:pPr>
            <w:r>
              <w:rPr>
                <w:sz w:val="21"/>
                <w:szCs w:val="21"/>
              </w:rPr>
              <w:t>2018</w:t>
            </w:r>
          </w:p>
        </w:tc>
        <w:tc>
          <w:tcPr>
            <w:tcW w:w="1064" w:type="dxa"/>
            <w:gridSpan w:val="2"/>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center"/>
              <w:rPr>
                <w:sz w:val="21"/>
                <w:szCs w:val="21"/>
              </w:rPr>
            </w:pPr>
            <w:r>
              <w:rPr>
                <w:sz w:val="21"/>
                <w:szCs w:val="21"/>
              </w:rPr>
              <w:t>2020</w:t>
            </w:r>
          </w:p>
        </w:tc>
      </w:tr>
      <w:tr w:rsidR="00B211D1" w:rsidTr="00B211D1">
        <w:tc>
          <w:tcPr>
            <w:tcW w:w="4957" w:type="dxa"/>
            <w:vMerge w:val="restart"/>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both"/>
              <w:rPr>
                <w:sz w:val="21"/>
                <w:szCs w:val="21"/>
              </w:rPr>
            </w:pPr>
            <w:r>
              <w:rPr>
                <w:sz w:val="21"/>
                <w:szCs w:val="21"/>
              </w:rPr>
              <w:t>Темп роста объема отгруженной продукции промышленного производства, %.</w:t>
            </w:r>
          </w:p>
        </w:tc>
        <w:tc>
          <w:tcPr>
            <w:tcW w:w="711" w:type="dxa"/>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both"/>
              <w:rPr>
                <w:sz w:val="21"/>
                <w:szCs w:val="21"/>
              </w:rPr>
            </w:pPr>
            <w:r>
              <w:rPr>
                <w:sz w:val="21"/>
                <w:szCs w:val="21"/>
              </w:rPr>
              <w:t>План</w:t>
            </w:r>
          </w:p>
        </w:tc>
        <w:tc>
          <w:tcPr>
            <w:tcW w:w="848" w:type="dxa"/>
            <w:gridSpan w:val="2"/>
            <w:tcBorders>
              <w:top w:val="single" w:sz="4" w:space="0" w:color="auto"/>
              <w:left w:val="single" w:sz="4" w:space="0" w:color="auto"/>
              <w:bottom w:val="single" w:sz="4" w:space="0" w:color="auto"/>
              <w:right w:val="single" w:sz="4" w:space="0" w:color="auto"/>
            </w:tcBorders>
          </w:tcPr>
          <w:p w:rsidR="00B211D1" w:rsidRDefault="00B211D1">
            <w:pPr>
              <w:spacing w:after="0" w:line="240" w:lineRule="auto"/>
              <w:jc w:val="center"/>
              <w:rPr>
                <w:sz w:val="21"/>
                <w:szCs w:val="21"/>
              </w:rPr>
            </w:pPr>
          </w:p>
        </w:tc>
        <w:tc>
          <w:tcPr>
            <w:tcW w:w="973" w:type="dxa"/>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center"/>
              <w:rPr>
                <w:sz w:val="21"/>
                <w:szCs w:val="21"/>
              </w:rPr>
            </w:pPr>
            <w:r>
              <w:rPr>
                <w:sz w:val="21"/>
                <w:szCs w:val="21"/>
              </w:rPr>
              <w:t>110,0</w:t>
            </w:r>
          </w:p>
        </w:tc>
        <w:tc>
          <w:tcPr>
            <w:tcW w:w="1009" w:type="dxa"/>
            <w:gridSpan w:val="2"/>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center"/>
              <w:rPr>
                <w:sz w:val="21"/>
                <w:szCs w:val="21"/>
              </w:rPr>
            </w:pPr>
            <w:r>
              <w:rPr>
                <w:sz w:val="21"/>
                <w:szCs w:val="21"/>
              </w:rPr>
              <w:t>111,6</w:t>
            </w:r>
          </w:p>
        </w:tc>
        <w:tc>
          <w:tcPr>
            <w:tcW w:w="1064" w:type="dxa"/>
            <w:gridSpan w:val="2"/>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center"/>
              <w:rPr>
                <w:sz w:val="21"/>
                <w:szCs w:val="21"/>
              </w:rPr>
            </w:pPr>
            <w:r>
              <w:rPr>
                <w:sz w:val="21"/>
                <w:szCs w:val="21"/>
              </w:rPr>
              <w:t>117,9</w:t>
            </w:r>
          </w:p>
        </w:tc>
      </w:tr>
      <w:tr w:rsidR="00B211D1" w:rsidTr="00B211D1">
        <w:tc>
          <w:tcPr>
            <w:tcW w:w="5679" w:type="dxa"/>
            <w:vMerge/>
            <w:tcBorders>
              <w:top w:val="single" w:sz="4" w:space="0" w:color="auto"/>
              <w:left w:val="single" w:sz="4" w:space="0" w:color="auto"/>
              <w:bottom w:val="single" w:sz="4" w:space="0" w:color="auto"/>
              <w:right w:val="single" w:sz="4" w:space="0" w:color="auto"/>
            </w:tcBorders>
            <w:vAlign w:val="center"/>
            <w:hideMark/>
          </w:tcPr>
          <w:p w:rsidR="00B211D1" w:rsidRDefault="00B211D1">
            <w:pPr>
              <w:spacing w:after="0" w:line="240" w:lineRule="auto"/>
              <w:rPr>
                <w:rFonts w:eastAsia="Calibri"/>
                <w:sz w:val="21"/>
                <w:szCs w:val="21"/>
              </w:rPr>
            </w:pPr>
          </w:p>
        </w:tc>
        <w:tc>
          <w:tcPr>
            <w:tcW w:w="711" w:type="dxa"/>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both"/>
              <w:rPr>
                <w:sz w:val="21"/>
                <w:szCs w:val="21"/>
              </w:rPr>
            </w:pPr>
            <w:r>
              <w:rPr>
                <w:sz w:val="21"/>
                <w:szCs w:val="21"/>
              </w:rPr>
              <w:t>Факт</w:t>
            </w:r>
          </w:p>
        </w:tc>
        <w:tc>
          <w:tcPr>
            <w:tcW w:w="848" w:type="dxa"/>
            <w:gridSpan w:val="2"/>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center"/>
              <w:rPr>
                <w:sz w:val="21"/>
                <w:szCs w:val="21"/>
              </w:rPr>
            </w:pPr>
            <w:r>
              <w:rPr>
                <w:sz w:val="21"/>
                <w:szCs w:val="21"/>
              </w:rPr>
              <w:t>138,3</w:t>
            </w:r>
          </w:p>
        </w:tc>
        <w:tc>
          <w:tcPr>
            <w:tcW w:w="973" w:type="dxa"/>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center"/>
              <w:rPr>
                <w:sz w:val="21"/>
                <w:szCs w:val="21"/>
              </w:rPr>
            </w:pPr>
            <w:r>
              <w:rPr>
                <w:sz w:val="21"/>
                <w:szCs w:val="21"/>
              </w:rPr>
              <w:t>118,2</w:t>
            </w:r>
          </w:p>
        </w:tc>
        <w:tc>
          <w:tcPr>
            <w:tcW w:w="1009" w:type="dxa"/>
            <w:gridSpan w:val="2"/>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center"/>
              <w:rPr>
                <w:sz w:val="21"/>
                <w:szCs w:val="21"/>
              </w:rPr>
            </w:pPr>
            <w:r>
              <w:rPr>
                <w:sz w:val="21"/>
                <w:szCs w:val="21"/>
              </w:rPr>
              <w:t>128,1</w:t>
            </w:r>
          </w:p>
        </w:tc>
        <w:tc>
          <w:tcPr>
            <w:tcW w:w="1064" w:type="dxa"/>
            <w:gridSpan w:val="2"/>
            <w:tcBorders>
              <w:top w:val="single" w:sz="4" w:space="0" w:color="auto"/>
              <w:left w:val="single" w:sz="4" w:space="0" w:color="auto"/>
              <w:bottom w:val="single" w:sz="4" w:space="0" w:color="auto"/>
              <w:right w:val="single" w:sz="4" w:space="0" w:color="auto"/>
            </w:tcBorders>
          </w:tcPr>
          <w:p w:rsidR="00B211D1" w:rsidRDefault="00B211D1">
            <w:pPr>
              <w:spacing w:after="0" w:line="240" w:lineRule="auto"/>
              <w:jc w:val="center"/>
              <w:rPr>
                <w:sz w:val="21"/>
                <w:szCs w:val="21"/>
              </w:rPr>
            </w:pPr>
          </w:p>
        </w:tc>
      </w:tr>
      <w:tr w:rsidR="00B211D1" w:rsidTr="00B211D1">
        <w:tc>
          <w:tcPr>
            <w:tcW w:w="4957" w:type="dxa"/>
            <w:vMerge w:val="restart"/>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both"/>
              <w:rPr>
                <w:sz w:val="21"/>
                <w:szCs w:val="21"/>
              </w:rPr>
            </w:pPr>
            <w:r>
              <w:rPr>
                <w:sz w:val="21"/>
                <w:szCs w:val="21"/>
              </w:rPr>
              <w:t>Темп роста привлечения инвестиций в основной капитал за счет всех источников финансирования, %</w:t>
            </w:r>
          </w:p>
        </w:tc>
        <w:tc>
          <w:tcPr>
            <w:tcW w:w="711" w:type="dxa"/>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both"/>
              <w:rPr>
                <w:sz w:val="21"/>
                <w:szCs w:val="21"/>
              </w:rPr>
            </w:pPr>
            <w:r>
              <w:rPr>
                <w:sz w:val="21"/>
                <w:szCs w:val="21"/>
              </w:rPr>
              <w:t>План</w:t>
            </w:r>
          </w:p>
        </w:tc>
        <w:tc>
          <w:tcPr>
            <w:tcW w:w="848" w:type="dxa"/>
            <w:gridSpan w:val="2"/>
            <w:tcBorders>
              <w:top w:val="single" w:sz="4" w:space="0" w:color="auto"/>
              <w:left w:val="single" w:sz="4" w:space="0" w:color="auto"/>
              <w:bottom w:val="single" w:sz="4" w:space="0" w:color="auto"/>
              <w:right w:val="single" w:sz="4" w:space="0" w:color="auto"/>
            </w:tcBorders>
          </w:tcPr>
          <w:p w:rsidR="00B211D1" w:rsidRDefault="00B211D1">
            <w:pPr>
              <w:spacing w:after="0" w:line="240" w:lineRule="auto"/>
              <w:jc w:val="center"/>
              <w:rPr>
                <w:sz w:val="21"/>
                <w:szCs w:val="21"/>
              </w:rPr>
            </w:pPr>
          </w:p>
        </w:tc>
        <w:tc>
          <w:tcPr>
            <w:tcW w:w="973" w:type="dxa"/>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center"/>
              <w:rPr>
                <w:sz w:val="21"/>
                <w:szCs w:val="21"/>
              </w:rPr>
            </w:pPr>
            <w:r>
              <w:rPr>
                <w:sz w:val="21"/>
                <w:szCs w:val="21"/>
              </w:rPr>
              <w:t>110,0</w:t>
            </w:r>
          </w:p>
        </w:tc>
        <w:tc>
          <w:tcPr>
            <w:tcW w:w="1009" w:type="dxa"/>
            <w:gridSpan w:val="2"/>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center"/>
              <w:rPr>
                <w:sz w:val="21"/>
                <w:szCs w:val="21"/>
              </w:rPr>
            </w:pPr>
            <w:r>
              <w:rPr>
                <w:sz w:val="21"/>
                <w:szCs w:val="21"/>
              </w:rPr>
              <w:t>113,0</w:t>
            </w:r>
          </w:p>
        </w:tc>
        <w:tc>
          <w:tcPr>
            <w:tcW w:w="1064" w:type="dxa"/>
            <w:gridSpan w:val="2"/>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center"/>
              <w:rPr>
                <w:sz w:val="21"/>
                <w:szCs w:val="21"/>
              </w:rPr>
            </w:pPr>
            <w:r>
              <w:rPr>
                <w:sz w:val="21"/>
                <w:szCs w:val="21"/>
              </w:rPr>
              <w:t>110,0</w:t>
            </w:r>
          </w:p>
        </w:tc>
      </w:tr>
      <w:tr w:rsidR="00B211D1" w:rsidTr="00B211D1">
        <w:tc>
          <w:tcPr>
            <w:tcW w:w="5679" w:type="dxa"/>
            <w:vMerge/>
            <w:tcBorders>
              <w:top w:val="single" w:sz="4" w:space="0" w:color="auto"/>
              <w:left w:val="single" w:sz="4" w:space="0" w:color="auto"/>
              <w:bottom w:val="single" w:sz="4" w:space="0" w:color="auto"/>
              <w:right w:val="single" w:sz="4" w:space="0" w:color="auto"/>
            </w:tcBorders>
            <w:vAlign w:val="center"/>
            <w:hideMark/>
          </w:tcPr>
          <w:p w:rsidR="00B211D1" w:rsidRDefault="00B211D1">
            <w:pPr>
              <w:spacing w:after="0" w:line="240" w:lineRule="auto"/>
              <w:rPr>
                <w:rFonts w:eastAsia="Calibri"/>
                <w:sz w:val="21"/>
                <w:szCs w:val="21"/>
              </w:rPr>
            </w:pPr>
          </w:p>
        </w:tc>
        <w:tc>
          <w:tcPr>
            <w:tcW w:w="711" w:type="dxa"/>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both"/>
              <w:rPr>
                <w:sz w:val="21"/>
                <w:szCs w:val="21"/>
              </w:rPr>
            </w:pPr>
            <w:r>
              <w:rPr>
                <w:sz w:val="21"/>
                <w:szCs w:val="21"/>
              </w:rPr>
              <w:t>Факт</w:t>
            </w:r>
          </w:p>
        </w:tc>
        <w:tc>
          <w:tcPr>
            <w:tcW w:w="848" w:type="dxa"/>
            <w:gridSpan w:val="2"/>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center"/>
              <w:rPr>
                <w:sz w:val="21"/>
                <w:szCs w:val="21"/>
              </w:rPr>
            </w:pPr>
            <w:r>
              <w:rPr>
                <w:sz w:val="21"/>
                <w:szCs w:val="21"/>
              </w:rPr>
              <w:t>101,8</w:t>
            </w:r>
          </w:p>
        </w:tc>
        <w:tc>
          <w:tcPr>
            <w:tcW w:w="973" w:type="dxa"/>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center"/>
              <w:rPr>
                <w:sz w:val="21"/>
                <w:szCs w:val="21"/>
              </w:rPr>
            </w:pPr>
            <w:r>
              <w:rPr>
                <w:sz w:val="21"/>
                <w:szCs w:val="21"/>
              </w:rPr>
              <w:t>175,9</w:t>
            </w:r>
          </w:p>
        </w:tc>
        <w:tc>
          <w:tcPr>
            <w:tcW w:w="1009" w:type="dxa"/>
            <w:gridSpan w:val="2"/>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center"/>
              <w:rPr>
                <w:sz w:val="21"/>
                <w:szCs w:val="21"/>
              </w:rPr>
            </w:pPr>
            <w:r>
              <w:rPr>
                <w:sz w:val="21"/>
                <w:szCs w:val="21"/>
              </w:rPr>
              <w:t>73,2</w:t>
            </w:r>
          </w:p>
        </w:tc>
        <w:tc>
          <w:tcPr>
            <w:tcW w:w="1064" w:type="dxa"/>
            <w:gridSpan w:val="2"/>
            <w:tcBorders>
              <w:top w:val="single" w:sz="4" w:space="0" w:color="auto"/>
              <w:left w:val="single" w:sz="4" w:space="0" w:color="auto"/>
              <w:bottom w:val="single" w:sz="4" w:space="0" w:color="auto"/>
              <w:right w:val="single" w:sz="4" w:space="0" w:color="auto"/>
            </w:tcBorders>
          </w:tcPr>
          <w:p w:rsidR="00B211D1" w:rsidRDefault="00B211D1">
            <w:pPr>
              <w:spacing w:after="0" w:line="240" w:lineRule="auto"/>
              <w:jc w:val="center"/>
              <w:rPr>
                <w:sz w:val="21"/>
                <w:szCs w:val="21"/>
              </w:rPr>
            </w:pPr>
          </w:p>
        </w:tc>
      </w:tr>
      <w:tr w:rsidR="00B211D1" w:rsidTr="00B211D1">
        <w:tc>
          <w:tcPr>
            <w:tcW w:w="4957" w:type="dxa"/>
            <w:vMerge w:val="restart"/>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both"/>
              <w:rPr>
                <w:sz w:val="21"/>
                <w:szCs w:val="21"/>
              </w:rPr>
            </w:pPr>
            <w:r>
              <w:rPr>
                <w:sz w:val="21"/>
                <w:szCs w:val="21"/>
              </w:rPr>
              <w:t>Численность постоянного населения (на конец года), тыс. чел.</w:t>
            </w:r>
          </w:p>
        </w:tc>
        <w:tc>
          <w:tcPr>
            <w:tcW w:w="711" w:type="dxa"/>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both"/>
              <w:rPr>
                <w:sz w:val="21"/>
                <w:szCs w:val="21"/>
              </w:rPr>
            </w:pPr>
            <w:r>
              <w:rPr>
                <w:sz w:val="21"/>
                <w:szCs w:val="21"/>
              </w:rPr>
              <w:t>План</w:t>
            </w:r>
          </w:p>
        </w:tc>
        <w:tc>
          <w:tcPr>
            <w:tcW w:w="848" w:type="dxa"/>
            <w:gridSpan w:val="2"/>
            <w:tcBorders>
              <w:top w:val="single" w:sz="4" w:space="0" w:color="auto"/>
              <w:left w:val="single" w:sz="4" w:space="0" w:color="auto"/>
              <w:bottom w:val="single" w:sz="4" w:space="0" w:color="auto"/>
              <w:right w:val="single" w:sz="4" w:space="0" w:color="auto"/>
            </w:tcBorders>
          </w:tcPr>
          <w:p w:rsidR="00B211D1" w:rsidRDefault="00B211D1">
            <w:pPr>
              <w:spacing w:after="0" w:line="240" w:lineRule="auto"/>
              <w:jc w:val="center"/>
              <w:rPr>
                <w:sz w:val="21"/>
                <w:szCs w:val="21"/>
              </w:rPr>
            </w:pPr>
          </w:p>
        </w:tc>
        <w:tc>
          <w:tcPr>
            <w:tcW w:w="973" w:type="dxa"/>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center"/>
              <w:rPr>
                <w:sz w:val="21"/>
                <w:szCs w:val="21"/>
              </w:rPr>
            </w:pPr>
            <w:r>
              <w:rPr>
                <w:sz w:val="21"/>
                <w:szCs w:val="21"/>
              </w:rPr>
              <w:t>93,000</w:t>
            </w:r>
          </w:p>
        </w:tc>
        <w:tc>
          <w:tcPr>
            <w:tcW w:w="1009" w:type="dxa"/>
            <w:gridSpan w:val="2"/>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center"/>
              <w:rPr>
                <w:sz w:val="21"/>
                <w:szCs w:val="21"/>
              </w:rPr>
            </w:pPr>
            <w:r>
              <w:rPr>
                <w:sz w:val="21"/>
                <w:szCs w:val="21"/>
              </w:rPr>
              <w:t>97,060</w:t>
            </w:r>
          </w:p>
        </w:tc>
        <w:tc>
          <w:tcPr>
            <w:tcW w:w="1064" w:type="dxa"/>
            <w:gridSpan w:val="2"/>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center"/>
              <w:rPr>
                <w:sz w:val="21"/>
                <w:szCs w:val="21"/>
              </w:rPr>
            </w:pPr>
            <w:r>
              <w:rPr>
                <w:sz w:val="21"/>
                <w:szCs w:val="21"/>
              </w:rPr>
              <w:t>97,21</w:t>
            </w:r>
          </w:p>
        </w:tc>
      </w:tr>
      <w:tr w:rsidR="00B211D1" w:rsidTr="00B211D1">
        <w:tc>
          <w:tcPr>
            <w:tcW w:w="5679" w:type="dxa"/>
            <w:vMerge/>
            <w:tcBorders>
              <w:top w:val="single" w:sz="4" w:space="0" w:color="auto"/>
              <w:left w:val="single" w:sz="4" w:space="0" w:color="auto"/>
              <w:bottom w:val="single" w:sz="4" w:space="0" w:color="auto"/>
              <w:right w:val="single" w:sz="4" w:space="0" w:color="auto"/>
            </w:tcBorders>
            <w:vAlign w:val="center"/>
            <w:hideMark/>
          </w:tcPr>
          <w:p w:rsidR="00B211D1" w:rsidRDefault="00B211D1">
            <w:pPr>
              <w:spacing w:after="0" w:line="240" w:lineRule="auto"/>
              <w:rPr>
                <w:rFonts w:eastAsia="Calibri"/>
                <w:sz w:val="21"/>
                <w:szCs w:val="21"/>
              </w:rPr>
            </w:pPr>
          </w:p>
        </w:tc>
        <w:tc>
          <w:tcPr>
            <w:tcW w:w="711" w:type="dxa"/>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both"/>
              <w:rPr>
                <w:sz w:val="21"/>
                <w:szCs w:val="21"/>
              </w:rPr>
            </w:pPr>
            <w:r>
              <w:rPr>
                <w:sz w:val="21"/>
                <w:szCs w:val="21"/>
              </w:rPr>
              <w:t>Факт</w:t>
            </w:r>
          </w:p>
        </w:tc>
        <w:tc>
          <w:tcPr>
            <w:tcW w:w="848" w:type="dxa"/>
            <w:gridSpan w:val="2"/>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center"/>
              <w:rPr>
                <w:sz w:val="21"/>
                <w:szCs w:val="21"/>
              </w:rPr>
            </w:pPr>
            <w:r>
              <w:rPr>
                <w:sz w:val="21"/>
                <w:szCs w:val="21"/>
              </w:rPr>
              <w:t>92,18</w:t>
            </w:r>
          </w:p>
        </w:tc>
        <w:tc>
          <w:tcPr>
            <w:tcW w:w="973" w:type="dxa"/>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center"/>
              <w:rPr>
                <w:sz w:val="21"/>
                <w:szCs w:val="21"/>
              </w:rPr>
            </w:pPr>
            <w:r>
              <w:rPr>
                <w:sz w:val="21"/>
                <w:szCs w:val="21"/>
              </w:rPr>
              <w:t>96,338</w:t>
            </w:r>
          </w:p>
        </w:tc>
        <w:tc>
          <w:tcPr>
            <w:tcW w:w="1009" w:type="dxa"/>
            <w:gridSpan w:val="2"/>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center"/>
              <w:rPr>
                <w:sz w:val="21"/>
                <w:szCs w:val="21"/>
              </w:rPr>
            </w:pPr>
            <w:r>
              <w:rPr>
                <w:sz w:val="21"/>
                <w:szCs w:val="21"/>
              </w:rPr>
              <w:t>97,925</w:t>
            </w:r>
          </w:p>
        </w:tc>
        <w:tc>
          <w:tcPr>
            <w:tcW w:w="1064" w:type="dxa"/>
            <w:gridSpan w:val="2"/>
            <w:tcBorders>
              <w:top w:val="single" w:sz="4" w:space="0" w:color="auto"/>
              <w:left w:val="single" w:sz="4" w:space="0" w:color="auto"/>
              <w:bottom w:val="single" w:sz="4" w:space="0" w:color="auto"/>
              <w:right w:val="single" w:sz="4" w:space="0" w:color="auto"/>
            </w:tcBorders>
          </w:tcPr>
          <w:p w:rsidR="00B211D1" w:rsidRDefault="00B211D1">
            <w:pPr>
              <w:spacing w:after="0" w:line="240" w:lineRule="auto"/>
              <w:jc w:val="center"/>
              <w:rPr>
                <w:sz w:val="21"/>
                <w:szCs w:val="21"/>
              </w:rPr>
            </w:pPr>
          </w:p>
        </w:tc>
      </w:tr>
      <w:tr w:rsidR="00B211D1" w:rsidTr="00B211D1">
        <w:tc>
          <w:tcPr>
            <w:tcW w:w="4957" w:type="dxa"/>
            <w:vMerge w:val="restart"/>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both"/>
              <w:rPr>
                <w:sz w:val="21"/>
                <w:szCs w:val="21"/>
              </w:rPr>
            </w:pPr>
            <w:r>
              <w:rPr>
                <w:sz w:val="21"/>
                <w:szCs w:val="21"/>
              </w:rPr>
              <w:t>Темп роста среднемесячной заработной платы, %</w:t>
            </w:r>
          </w:p>
        </w:tc>
        <w:tc>
          <w:tcPr>
            <w:tcW w:w="711" w:type="dxa"/>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both"/>
              <w:rPr>
                <w:sz w:val="21"/>
                <w:szCs w:val="21"/>
              </w:rPr>
            </w:pPr>
            <w:r>
              <w:rPr>
                <w:sz w:val="21"/>
                <w:szCs w:val="21"/>
              </w:rPr>
              <w:t>План</w:t>
            </w:r>
          </w:p>
        </w:tc>
        <w:tc>
          <w:tcPr>
            <w:tcW w:w="848" w:type="dxa"/>
            <w:gridSpan w:val="2"/>
            <w:tcBorders>
              <w:top w:val="single" w:sz="4" w:space="0" w:color="auto"/>
              <w:left w:val="single" w:sz="4" w:space="0" w:color="auto"/>
              <w:bottom w:val="single" w:sz="4" w:space="0" w:color="auto"/>
              <w:right w:val="single" w:sz="4" w:space="0" w:color="auto"/>
            </w:tcBorders>
          </w:tcPr>
          <w:p w:rsidR="00B211D1" w:rsidRDefault="00B211D1">
            <w:pPr>
              <w:spacing w:after="0" w:line="240" w:lineRule="auto"/>
              <w:jc w:val="center"/>
              <w:rPr>
                <w:sz w:val="21"/>
                <w:szCs w:val="21"/>
              </w:rPr>
            </w:pPr>
          </w:p>
        </w:tc>
        <w:tc>
          <w:tcPr>
            <w:tcW w:w="973" w:type="dxa"/>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center"/>
              <w:rPr>
                <w:sz w:val="21"/>
                <w:szCs w:val="21"/>
              </w:rPr>
            </w:pPr>
            <w:r>
              <w:rPr>
                <w:sz w:val="21"/>
                <w:szCs w:val="21"/>
              </w:rPr>
              <w:t>114,0</w:t>
            </w:r>
          </w:p>
        </w:tc>
        <w:tc>
          <w:tcPr>
            <w:tcW w:w="1009" w:type="dxa"/>
            <w:gridSpan w:val="2"/>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center"/>
              <w:rPr>
                <w:sz w:val="21"/>
                <w:szCs w:val="21"/>
              </w:rPr>
            </w:pPr>
            <w:r>
              <w:rPr>
                <w:sz w:val="21"/>
                <w:szCs w:val="21"/>
              </w:rPr>
              <w:t>104,1</w:t>
            </w:r>
          </w:p>
        </w:tc>
        <w:tc>
          <w:tcPr>
            <w:tcW w:w="1064" w:type="dxa"/>
            <w:gridSpan w:val="2"/>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center"/>
              <w:rPr>
                <w:sz w:val="21"/>
                <w:szCs w:val="21"/>
              </w:rPr>
            </w:pPr>
            <w:r>
              <w:rPr>
                <w:sz w:val="21"/>
                <w:szCs w:val="21"/>
              </w:rPr>
              <w:t>106,3</w:t>
            </w:r>
          </w:p>
        </w:tc>
      </w:tr>
      <w:tr w:rsidR="00B211D1" w:rsidTr="00B211D1">
        <w:tc>
          <w:tcPr>
            <w:tcW w:w="5679" w:type="dxa"/>
            <w:vMerge/>
            <w:tcBorders>
              <w:top w:val="single" w:sz="4" w:space="0" w:color="auto"/>
              <w:left w:val="single" w:sz="4" w:space="0" w:color="auto"/>
              <w:bottom w:val="single" w:sz="4" w:space="0" w:color="auto"/>
              <w:right w:val="single" w:sz="4" w:space="0" w:color="auto"/>
            </w:tcBorders>
            <w:vAlign w:val="center"/>
            <w:hideMark/>
          </w:tcPr>
          <w:p w:rsidR="00B211D1" w:rsidRDefault="00B211D1">
            <w:pPr>
              <w:spacing w:after="0" w:line="240" w:lineRule="auto"/>
              <w:rPr>
                <w:rFonts w:eastAsia="Calibri"/>
                <w:sz w:val="21"/>
                <w:szCs w:val="21"/>
              </w:rPr>
            </w:pPr>
          </w:p>
        </w:tc>
        <w:tc>
          <w:tcPr>
            <w:tcW w:w="711" w:type="dxa"/>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both"/>
              <w:rPr>
                <w:sz w:val="21"/>
                <w:szCs w:val="21"/>
              </w:rPr>
            </w:pPr>
            <w:r>
              <w:rPr>
                <w:sz w:val="21"/>
                <w:szCs w:val="21"/>
              </w:rPr>
              <w:t>Факт</w:t>
            </w:r>
          </w:p>
        </w:tc>
        <w:tc>
          <w:tcPr>
            <w:tcW w:w="848" w:type="dxa"/>
            <w:gridSpan w:val="2"/>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center"/>
              <w:rPr>
                <w:sz w:val="21"/>
                <w:szCs w:val="21"/>
              </w:rPr>
            </w:pPr>
            <w:r>
              <w:rPr>
                <w:sz w:val="21"/>
                <w:szCs w:val="21"/>
              </w:rPr>
              <w:t>110,5</w:t>
            </w:r>
          </w:p>
        </w:tc>
        <w:tc>
          <w:tcPr>
            <w:tcW w:w="973" w:type="dxa"/>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center"/>
              <w:rPr>
                <w:sz w:val="21"/>
                <w:szCs w:val="21"/>
              </w:rPr>
            </w:pPr>
            <w:r>
              <w:rPr>
                <w:sz w:val="21"/>
                <w:szCs w:val="21"/>
              </w:rPr>
              <w:t>108,3</w:t>
            </w:r>
          </w:p>
        </w:tc>
        <w:tc>
          <w:tcPr>
            <w:tcW w:w="1009" w:type="dxa"/>
            <w:gridSpan w:val="2"/>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center"/>
              <w:rPr>
                <w:sz w:val="21"/>
                <w:szCs w:val="21"/>
              </w:rPr>
            </w:pPr>
            <w:r>
              <w:rPr>
                <w:sz w:val="21"/>
                <w:szCs w:val="21"/>
              </w:rPr>
              <w:t>111,3</w:t>
            </w:r>
          </w:p>
        </w:tc>
        <w:tc>
          <w:tcPr>
            <w:tcW w:w="1064" w:type="dxa"/>
            <w:gridSpan w:val="2"/>
            <w:tcBorders>
              <w:top w:val="single" w:sz="4" w:space="0" w:color="auto"/>
              <w:left w:val="single" w:sz="4" w:space="0" w:color="auto"/>
              <w:bottom w:val="single" w:sz="4" w:space="0" w:color="auto"/>
              <w:right w:val="single" w:sz="4" w:space="0" w:color="auto"/>
            </w:tcBorders>
          </w:tcPr>
          <w:p w:rsidR="00B211D1" w:rsidRDefault="00B211D1">
            <w:pPr>
              <w:spacing w:after="0" w:line="240" w:lineRule="auto"/>
              <w:jc w:val="center"/>
              <w:rPr>
                <w:sz w:val="21"/>
                <w:szCs w:val="21"/>
              </w:rPr>
            </w:pPr>
          </w:p>
        </w:tc>
      </w:tr>
    </w:tbl>
    <w:p w:rsidR="00B211D1" w:rsidRDefault="00B211D1" w:rsidP="00B211D1">
      <w:pPr>
        <w:spacing w:after="0" w:line="240" w:lineRule="auto"/>
        <w:jc w:val="both"/>
        <w:rPr>
          <w:rFonts w:ascii="Times New Roman" w:hAnsi="Times New Roman"/>
          <w:sz w:val="28"/>
          <w:szCs w:val="28"/>
        </w:rPr>
      </w:pPr>
    </w:p>
    <w:p w:rsidR="00B211D1" w:rsidRDefault="00B211D1" w:rsidP="00B211D1">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Инвестиционная стратегия является важным источником информации, в котором на основе анализа сложившейся ситуации по состоянию на 2008 год </w:t>
      </w:r>
      <w:r>
        <w:rPr>
          <w:rFonts w:ascii="Times New Roman" w:hAnsi="Times New Roman"/>
          <w:sz w:val="28"/>
          <w:szCs w:val="28"/>
        </w:rPr>
        <w:lastRenderedPageBreak/>
        <w:t xml:space="preserve">сформулированы направления устойчивого развития </w:t>
      </w:r>
      <w:proofErr w:type="spellStart"/>
      <w:r>
        <w:rPr>
          <w:rFonts w:ascii="Times New Roman" w:hAnsi="Times New Roman"/>
          <w:sz w:val="28"/>
          <w:szCs w:val="28"/>
        </w:rPr>
        <w:t>Абинского</w:t>
      </w:r>
      <w:proofErr w:type="spellEnd"/>
      <w:r>
        <w:rPr>
          <w:rFonts w:ascii="Times New Roman" w:hAnsi="Times New Roman"/>
          <w:sz w:val="28"/>
          <w:szCs w:val="28"/>
        </w:rPr>
        <w:t xml:space="preserve"> района на ближайшую и отдаленную перспективу. </w:t>
      </w:r>
    </w:p>
    <w:p w:rsidR="00B211D1" w:rsidRDefault="00B211D1" w:rsidP="00B211D1">
      <w:pPr>
        <w:spacing w:after="0" w:line="240" w:lineRule="auto"/>
        <w:ind w:firstLine="709"/>
        <w:jc w:val="both"/>
        <w:rPr>
          <w:rFonts w:ascii="Times New Roman" w:hAnsi="Times New Roman"/>
          <w:sz w:val="28"/>
          <w:szCs w:val="28"/>
        </w:rPr>
      </w:pPr>
      <w:r>
        <w:rPr>
          <w:rFonts w:ascii="Times New Roman" w:hAnsi="Times New Roman"/>
          <w:sz w:val="28"/>
          <w:szCs w:val="28"/>
        </w:rPr>
        <w:t>В качестве главной цели Инвестиционной стратегии было обозначено обеспечение высоких темпов устойчивого экономического роста района на  основе развития ведущих отраслей муниципального хозяйства: промышленности, сельского хозяйства, туризма, реализации инвестиционной  политики, направленной на формирование основных конкурентных  преимуществ экономики района. Основная стратегическая цель была декомпозирована по трем направлениям:</w:t>
      </w:r>
    </w:p>
    <w:p w:rsidR="00B211D1" w:rsidRDefault="002339B2" w:rsidP="00B211D1">
      <w:pPr>
        <w:spacing w:after="0" w:line="240" w:lineRule="auto"/>
        <w:ind w:firstLine="709"/>
        <w:jc w:val="both"/>
        <w:rPr>
          <w:rFonts w:ascii="Times New Roman" w:hAnsi="Times New Roman"/>
          <w:bCs/>
          <w:sz w:val="28"/>
          <w:szCs w:val="28"/>
        </w:rPr>
      </w:pPr>
      <w:r>
        <w:rPr>
          <w:rFonts w:ascii="Times New Roman" w:hAnsi="Times New Roman"/>
          <w:sz w:val="28"/>
          <w:szCs w:val="28"/>
        </w:rPr>
        <w:t xml:space="preserve">1) </w:t>
      </w:r>
      <w:r w:rsidR="00B211D1">
        <w:rPr>
          <w:rFonts w:ascii="Times New Roman" w:hAnsi="Times New Roman"/>
          <w:sz w:val="28"/>
          <w:szCs w:val="28"/>
        </w:rPr>
        <w:t xml:space="preserve">Стратегическая цель №1: </w:t>
      </w:r>
      <w:r w:rsidR="00B211D1">
        <w:rPr>
          <w:rFonts w:ascii="Times New Roman" w:hAnsi="Times New Roman"/>
          <w:bCs/>
          <w:sz w:val="28"/>
          <w:szCs w:val="28"/>
        </w:rPr>
        <w:t xml:space="preserve">К 2020 году обеспечить развитие промышленного комплекса в муниципальном образовании </w:t>
      </w:r>
      <w:proofErr w:type="spellStart"/>
      <w:r w:rsidR="00B211D1">
        <w:rPr>
          <w:rFonts w:ascii="Times New Roman" w:hAnsi="Times New Roman"/>
          <w:bCs/>
          <w:sz w:val="28"/>
          <w:szCs w:val="28"/>
        </w:rPr>
        <w:t>Абинский</w:t>
      </w:r>
      <w:proofErr w:type="spellEnd"/>
      <w:r w:rsidR="00B211D1">
        <w:rPr>
          <w:rFonts w:ascii="Times New Roman" w:hAnsi="Times New Roman"/>
          <w:bCs/>
          <w:sz w:val="28"/>
          <w:szCs w:val="28"/>
        </w:rPr>
        <w:t xml:space="preserve"> район, ориентированного на рациональное использование природных ресурсов, способного составить конкуренцию на мировом рынке с увеличением объемов промышленного производства до 35 млрд. руб. к 2020 году.</w:t>
      </w:r>
    </w:p>
    <w:p w:rsidR="00B211D1" w:rsidRDefault="002339B2" w:rsidP="00B211D1">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2) </w:t>
      </w:r>
      <w:r w:rsidR="00B211D1">
        <w:rPr>
          <w:rFonts w:ascii="Times New Roman" w:hAnsi="Times New Roman"/>
          <w:bCs/>
          <w:sz w:val="28"/>
          <w:szCs w:val="28"/>
        </w:rPr>
        <w:t xml:space="preserve">Стратегическая цель №2: Развитие агропромышленного комплекса муниципального образования </w:t>
      </w:r>
      <w:proofErr w:type="spellStart"/>
      <w:r w:rsidR="00B211D1">
        <w:rPr>
          <w:rFonts w:ascii="Times New Roman" w:hAnsi="Times New Roman"/>
          <w:bCs/>
          <w:sz w:val="28"/>
          <w:szCs w:val="28"/>
        </w:rPr>
        <w:t>Абинский</w:t>
      </w:r>
      <w:proofErr w:type="spellEnd"/>
      <w:r w:rsidR="00B211D1">
        <w:rPr>
          <w:rFonts w:ascii="Times New Roman" w:hAnsi="Times New Roman"/>
          <w:bCs/>
          <w:sz w:val="28"/>
          <w:szCs w:val="28"/>
        </w:rPr>
        <w:t xml:space="preserve"> район путем строительства животноводческих комплексов, развития садоводства и растениеводства, строительство перерабатывающих производств, которые позволят достичь объема производства продукции сельского хозяйства к 2020 году – 5,9 млрд. руб.</w:t>
      </w:r>
    </w:p>
    <w:p w:rsidR="00B211D1" w:rsidRDefault="002339B2" w:rsidP="00B211D1">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3) </w:t>
      </w:r>
      <w:r w:rsidR="00B211D1">
        <w:rPr>
          <w:rFonts w:ascii="Times New Roman" w:hAnsi="Times New Roman"/>
          <w:bCs/>
          <w:sz w:val="28"/>
          <w:szCs w:val="28"/>
        </w:rPr>
        <w:t>Стратегическая цель №3: К 2020 году создать современный туристический комплекс, способный предоставлять услуги восстановления здоровья, экологического и интеллектуального туризма, который ежегодно способен принимать более 500 тыс. туристов.</w:t>
      </w:r>
    </w:p>
    <w:p w:rsidR="00B211D1" w:rsidRDefault="00B211D1" w:rsidP="00B211D1">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Сам факт наличия в районе Инвестиционной стратегии говорит о прецеденте важного опыта стратегического планирования, что с позиций сегодняшнего дня позволяет сравнить тенденции развития территории за десятилетний период и инвестиционные ожидания того времени. </w:t>
      </w:r>
    </w:p>
    <w:p w:rsidR="00B211D1" w:rsidRDefault="00B211D1" w:rsidP="00B211D1">
      <w:pPr>
        <w:spacing w:after="0" w:line="240" w:lineRule="auto"/>
        <w:ind w:firstLine="709"/>
        <w:jc w:val="both"/>
        <w:rPr>
          <w:rFonts w:ascii="Times New Roman" w:hAnsi="Times New Roman"/>
          <w:sz w:val="28"/>
          <w:szCs w:val="28"/>
        </w:rPr>
      </w:pPr>
    </w:p>
    <w:p w:rsidR="00B211D1" w:rsidRDefault="00B211D1" w:rsidP="00B211D1">
      <w:pPr>
        <w:spacing w:after="0" w:line="240" w:lineRule="auto"/>
        <w:ind w:firstLine="709"/>
        <w:jc w:val="center"/>
        <w:rPr>
          <w:rFonts w:ascii="Times New Roman" w:hAnsi="Times New Roman"/>
          <w:sz w:val="28"/>
          <w:szCs w:val="28"/>
        </w:rPr>
      </w:pPr>
      <w:r>
        <w:rPr>
          <w:rFonts w:ascii="Times New Roman" w:hAnsi="Times New Roman"/>
          <w:sz w:val="28"/>
          <w:szCs w:val="28"/>
        </w:rPr>
        <w:t>Анализ целевых индикаторов Инвестиционной стратегии</w:t>
      </w:r>
    </w:p>
    <w:p w:rsidR="00B211D1" w:rsidRDefault="002339B2" w:rsidP="00B211D1">
      <w:pPr>
        <w:spacing w:after="0" w:line="240" w:lineRule="auto"/>
        <w:ind w:firstLine="709"/>
        <w:jc w:val="right"/>
        <w:rPr>
          <w:rFonts w:ascii="Times New Roman" w:hAnsi="Times New Roman"/>
          <w:sz w:val="28"/>
          <w:szCs w:val="28"/>
        </w:rPr>
      </w:pPr>
      <w:bookmarkStart w:id="10" w:name="_Hlk53042494"/>
      <w:r>
        <w:rPr>
          <w:rFonts w:ascii="Times New Roman" w:hAnsi="Times New Roman"/>
          <w:sz w:val="28"/>
          <w:szCs w:val="28"/>
        </w:rPr>
        <w:t xml:space="preserve">Таблица </w:t>
      </w:r>
      <w:r w:rsidR="00CD6768">
        <w:rPr>
          <w:rFonts w:ascii="Times New Roman" w:hAnsi="Times New Roman"/>
          <w:sz w:val="28"/>
          <w:szCs w:val="28"/>
        </w:rPr>
        <w:t>10</w:t>
      </w:r>
    </w:p>
    <w:tbl>
      <w:tblPr>
        <w:tblStyle w:val="af6"/>
        <w:tblW w:w="9600" w:type="dxa"/>
        <w:tblLayout w:type="fixed"/>
        <w:tblLook w:val="04A0" w:firstRow="1" w:lastRow="0" w:firstColumn="1" w:lastColumn="0" w:noHBand="0" w:noVBand="1"/>
      </w:tblPr>
      <w:tblGrid>
        <w:gridCol w:w="3967"/>
        <w:gridCol w:w="710"/>
        <w:gridCol w:w="946"/>
        <w:gridCol w:w="8"/>
        <w:gridCol w:w="965"/>
        <w:gridCol w:w="8"/>
        <w:gridCol w:w="1008"/>
        <w:gridCol w:w="8"/>
        <w:gridCol w:w="908"/>
        <w:gridCol w:w="8"/>
        <w:gridCol w:w="1056"/>
        <w:gridCol w:w="8"/>
      </w:tblGrid>
      <w:tr w:rsidR="00B211D1" w:rsidTr="00B211D1">
        <w:trPr>
          <w:gridAfter w:val="1"/>
          <w:wAfter w:w="8" w:type="dxa"/>
        </w:trPr>
        <w:tc>
          <w:tcPr>
            <w:tcW w:w="4673" w:type="dxa"/>
            <w:gridSpan w:val="2"/>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rPr>
                <w:sz w:val="21"/>
                <w:szCs w:val="21"/>
              </w:rPr>
            </w:pPr>
            <w:r>
              <w:rPr>
                <w:sz w:val="21"/>
                <w:szCs w:val="21"/>
              </w:rPr>
              <w:t>Показатель</w:t>
            </w:r>
          </w:p>
        </w:tc>
        <w:tc>
          <w:tcPr>
            <w:tcW w:w="946" w:type="dxa"/>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center"/>
              <w:rPr>
                <w:sz w:val="21"/>
                <w:szCs w:val="21"/>
              </w:rPr>
            </w:pPr>
            <w:r>
              <w:rPr>
                <w:sz w:val="21"/>
                <w:szCs w:val="21"/>
              </w:rPr>
              <w:t>2010</w:t>
            </w:r>
          </w:p>
        </w:tc>
        <w:tc>
          <w:tcPr>
            <w:tcW w:w="973" w:type="dxa"/>
            <w:gridSpan w:val="2"/>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center"/>
              <w:rPr>
                <w:sz w:val="21"/>
                <w:szCs w:val="21"/>
              </w:rPr>
            </w:pPr>
            <w:r>
              <w:rPr>
                <w:sz w:val="21"/>
                <w:szCs w:val="21"/>
              </w:rPr>
              <w:t>2012</w:t>
            </w:r>
          </w:p>
        </w:tc>
        <w:tc>
          <w:tcPr>
            <w:tcW w:w="1016" w:type="dxa"/>
            <w:gridSpan w:val="2"/>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center"/>
              <w:rPr>
                <w:sz w:val="21"/>
                <w:szCs w:val="21"/>
              </w:rPr>
            </w:pPr>
            <w:r>
              <w:rPr>
                <w:sz w:val="21"/>
                <w:szCs w:val="21"/>
              </w:rPr>
              <w:t>2015</w:t>
            </w:r>
          </w:p>
        </w:tc>
        <w:tc>
          <w:tcPr>
            <w:tcW w:w="916" w:type="dxa"/>
            <w:gridSpan w:val="2"/>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center"/>
              <w:rPr>
                <w:sz w:val="21"/>
                <w:szCs w:val="21"/>
              </w:rPr>
            </w:pPr>
            <w:r>
              <w:rPr>
                <w:sz w:val="21"/>
                <w:szCs w:val="21"/>
              </w:rPr>
              <w:t>2018</w:t>
            </w:r>
          </w:p>
        </w:tc>
        <w:tc>
          <w:tcPr>
            <w:tcW w:w="1064" w:type="dxa"/>
            <w:gridSpan w:val="2"/>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center"/>
              <w:rPr>
                <w:sz w:val="21"/>
                <w:szCs w:val="21"/>
              </w:rPr>
            </w:pPr>
            <w:r>
              <w:rPr>
                <w:sz w:val="21"/>
                <w:szCs w:val="21"/>
              </w:rPr>
              <w:t>2020</w:t>
            </w:r>
          </w:p>
        </w:tc>
      </w:tr>
      <w:tr w:rsidR="00B211D1" w:rsidTr="00B211D1">
        <w:tc>
          <w:tcPr>
            <w:tcW w:w="3964" w:type="dxa"/>
            <w:vMerge w:val="restart"/>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both"/>
              <w:rPr>
                <w:sz w:val="21"/>
                <w:szCs w:val="21"/>
              </w:rPr>
            </w:pPr>
            <w:r>
              <w:rPr>
                <w:sz w:val="21"/>
                <w:szCs w:val="21"/>
              </w:rPr>
              <w:t>Объем отгруженной продукции промышленного производства, млн. руб.</w:t>
            </w:r>
          </w:p>
        </w:tc>
        <w:tc>
          <w:tcPr>
            <w:tcW w:w="709" w:type="dxa"/>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both"/>
              <w:rPr>
                <w:sz w:val="21"/>
                <w:szCs w:val="21"/>
              </w:rPr>
            </w:pPr>
            <w:r>
              <w:rPr>
                <w:sz w:val="21"/>
                <w:szCs w:val="21"/>
              </w:rPr>
              <w:t>План</w:t>
            </w:r>
          </w:p>
        </w:tc>
        <w:tc>
          <w:tcPr>
            <w:tcW w:w="954" w:type="dxa"/>
            <w:gridSpan w:val="2"/>
            <w:tcBorders>
              <w:top w:val="single" w:sz="4" w:space="0" w:color="auto"/>
              <w:left w:val="single" w:sz="4" w:space="0" w:color="auto"/>
              <w:bottom w:val="single" w:sz="4" w:space="0" w:color="auto"/>
              <w:right w:val="single" w:sz="4" w:space="0" w:color="auto"/>
            </w:tcBorders>
          </w:tcPr>
          <w:p w:rsidR="00B211D1" w:rsidRDefault="00B211D1">
            <w:pPr>
              <w:spacing w:after="0" w:line="240" w:lineRule="auto"/>
              <w:jc w:val="center"/>
              <w:rPr>
                <w:sz w:val="21"/>
                <w:szCs w:val="21"/>
              </w:rPr>
            </w:pPr>
          </w:p>
        </w:tc>
        <w:tc>
          <w:tcPr>
            <w:tcW w:w="973" w:type="dxa"/>
            <w:gridSpan w:val="2"/>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center"/>
              <w:rPr>
                <w:sz w:val="21"/>
                <w:szCs w:val="21"/>
              </w:rPr>
            </w:pPr>
            <w:r>
              <w:rPr>
                <w:sz w:val="21"/>
                <w:szCs w:val="21"/>
              </w:rPr>
              <w:t>4653,5</w:t>
            </w:r>
          </w:p>
        </w:tc>
        <w:tc>
          <w:tcPr>
            <w:tcW w:w="1016" w:type="dxa"/>
            <w:gridSpan w:val="2"/>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center"/>
              <w:rPr>
                <w:sz w:val="21"/>
                <w:szCs w:val="21"/>
              </w:rPr>
            </w:pPr>
            <w:r>
              <w:rPr>
                <w:sz w:val="21"/>
                <w:szCs w:val="21"/>
              </w:rPr>
              <w:t>20920,0</w:t>
            </w:r>
          </w:p>
        </w:tc>
        <w:tc>
          <w:tcPr>
            <w:tcW w:w="916" w:type="dxa"/>
            <w:gridSpan w:val="2"/>
            <w:tcBorders>
              <w:top w:val="single" w:sz="4" w:space="0" w:color="auto"/>
              <w:left w:val="single" w:sz="4" w:space="0" w:color="auto"/>
              <w:bottom w:val="single" w:sz="4" w:space="0" w:color="auto"/>
              <w:right w:val="single" w:sz="4" w:space="0" w:color="auto"/>
            </w:tcBorders>
          </w:tcPr>
          <w:p w:rsidR="00B211D1" w:rsidRDefault="00B211D1">
            <w:pPr>
              <w:spacing w:after="0" w:line="240" w:lineRule="auto"/>
              <w:jc w:val="center"/>
              <w:rPr>
                <w:sz w:val="21"/>
                <w:szCs w:val="21"/>
              </w:rPr>
            </w:pPr>
          </w:p>
        </w:tc>
        <w:tc>
          <w:tcPr>
            <w:tcW w:w="1064" w:type="dxa"/>
            <w:gridSpan w:val="2"/>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center"/>
              <w:rPr>
                <w:sz w:val="21"/>
                <w:szCs w:val="21"/>
              </w:rPr>
            </w:pPr>
            <w:r>
              <w:rPr>
                <w:sz w:val="21"/>
                <w:szCs w:val="21"/>
              </w:rPr>
              <w:t>35000,0</w:t>
            </w:r>
          </w:p>
        </w:tc>
      </w:tr>
      <w:tr w:rsidR="00B211D1" w:rsidTr="00B211D1">
        <w:tc>
          <w:tcPr>
            <w:tcW w:w="4673" w:type="dxa"/>
            <w:vMerge/>
            <w:tcBorders>
              <w:top w:val="single" w:sz="4" w:space="0" w:color="auto"/>
              <w:left w:val="single" w:sz="4" w:space="0" w:color="auto"/>
              <w:bottom w:val="single" w:sz="4" w:space="0" w:color="auto"/>
              <w:right w:val="single" w:sz="4" w:space="0" w:color="auto"/>
            </w:tcBorders>
            <w:vAlign w:val="center"/>
            <w:hideMark/>
          </w:tcPr>
          <w:p w:rsidR="00B211D1" w:rsidRDefault="00B211D1">
            <w:pPr>
              <w:spacing w:after="0" w:line="240" w:lineRule="auto"/>
              <w:rPr>
                <w:rFonts w:eastAsia="Calibri"/>
                <w:sz w:val="21"/>
                <w:szCs w:val="21"/>
              </w:rPr>
            </w:pPr>
          </w:p>
        </w:tc>
        <w:tc>
          <w:tcPr>
            <w:tcW w:w="709" w:type="dxa"/>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both"/>
              <w:rPr>
                <w:sz w:val="21"/>
                <w:szCs w:val="21"/>
              </w:rPr>
            </w:pPr>
            <w:r>
              <w:rPr>
                <w:sz w:val="21"/>
                <w:szCs w:val="21"/>
              </w:rPr>
              <w:t>Факт</w:t>
            </w:r>
          </w:p>
        </w:tc>
        <w:tc>
          <w:tcPr>
            <w:tcW w:w="954" w:type="dxa"/>
            <w:gridSpan w:val="2"/>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center"/>
              <w:rPr>
                <w:sz w:val="21"/>
                <w:szCs w:val="21"/>
              </w:rPr>
            </w:pPr>
            <w:r>
              <w:rPr>
                <w:sz w:val="21"/>
                <w:szCs w:val="21"/>
              </w:rPr>
              <w:t>2111,5</w:t>
            </w:r>
          </w:p>
        </w:tc>
        <w:tc>
          <w:tcPr>
            <w:tcW w:w="973" w:type="dxa"/>
            <w:gridSpan w:val="2"/>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center"/>
              <w:rPr>
                <w:sz w:val="21"/>
                <w:szCs w:val="21"/>
              </w:rPr>
            </w:pPr>
            <w:r>
              <w:rPr>
                <w:sz w:val="21"/>
                <w:szCs w:val="21"/>
              </w:rPr>
              <w:t>7967,4</w:t>
            </w:r>
          </w:p>
        </w:tc>
        <w:tc>
          <w:tcPr>
            <w:tcW w:w="1016" w:type="dxa"/>
            <w:gridSpan w:val="2"/>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center"/>
              <w:rPr>
                <w:sz w:val="21"/>
                <w:szCs w:val="21"/>
              </w:rPr>
            </w:pPr>
            <w:r>
              <w:rPr>
                <w:sz w:val="21"/>
                <w:szCs w:val="21"/>
              </w:rPr>
              <w:t>30804,0</w:t>
            </w:r>
          </w:p>
        </w:tc>
        <w:tc>
          <w:tcPr>
            <w:tcW w:w="916" w:type="dxa"/>
            <w:gridSpan w:val="2"/>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center"/>
              <w:rPr>
                <w:sz w:val="21"/>
                <w:szCs w:val="21"/>
              </w:rPr>
            </w:pPr>
            <w:r>
              <w:rPr>
                <w:sz w:val="21"/>
                <w:szCs w:val="21"/>
              </w:rPr>
              <w:t>45841,5</w:t>
            </w:r>
          </w:p>
        </w:tc>
        <w:tc>
          <w:tcPr>
            <w:tcW w:w="1064" w:type="dxa"/>
            <w:gridSpan w:val="2"/>
            <w:tcBorders>
              <w:top w:val="single" w:sz="4" w:space="0" w:color="auto"/>
              <w:left w:val="single" w:sz="4" w:space="0" w:color="auto"/>
              <w:bottom w:val="single" w:sz="4" w:space="0" w:color="auto"/>
              <w:right w:val="single" w:sz="4" w:space="0" w:color="auto"/>
            </w:tcBorders>
          </w:tcPr>
          <w:p w:rsidR="00B211D1" w:rsidRDefault="00B211D1">
            <w:pPr>
              <w:spacing w:after="0" w:line="240" w:lineRule="auto"/>
              <w:jc w:val="center"/>
              <w:rPr>
                <w:sz w:val="21"/>
                <w:szCs w:val="21"/>
              </w:rPr>
            </w:pPr>
          </w:p>
        </w:tc>
      </w:tr>
      <w:tr w:rsidR="00B211D1" w:rsidTr="00B211D1">
        <w:tc>
          <w:tcPr>
            <w:tcW w:w="3964" w:type="dxa"/>
            <w:vMerge w:val="restart"/>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both"/>
              <w:rPr>
                <w:sz w:val="21"/>
                <w:szCs w:val="21"/>
              </w:rPr>
            </w:pPr>
            <w:r>
              <w:rPr>
                <w:sz w:val="21"/>
                <w:szCs w:val="21"/>
              </w:rPr>
              <w:t>Объем продукции сельского хозяйства, млн. руб.</w:t>
            </w:r>
          </w:p>
        </w:tc>
        <w:tc>
          <w:tcPr>
            <w:tcW w:w="709" w:type="dxa"/>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both"/>
              <w:rPr>
                <w:sz w:val="21"/>
                <w:szCs w:val="21"/>
              </w:rPr>
            </w:pPr>
            <w:r>
              <w:rPr>
                <w:sz w:val="21"/>
                <w:szCs w:val="21"/>
              </w:rPr>
              <w:t>План</w:t>
            </w:r>
          </w:p>
        </w:tc>
        <w:tc>
          <w:tcPr>
            <w:tcW w:w="954" w:type="dxa"/>
            <w:gridSpan w:val="2"/>
            <w:tcBorders>
              <w:top w:val="single" w:sz="4" w:space="0" w:color="auto"/>
              <w:left w:val="single" w:sz="4" w:space="0" w:color="auto"/>
              <w:bottom w:val="single" w:sz="4" w:space="0" w:color="auto"/>
              <w:right w:val="single" w:sz="4" w:space="0" w:color="auto"/>
            </w:tcBorders>
          </w:tcPr>
          <w:p w:rsidR="00B211D1" w:rsidRDefault="00B211D1">
            <w:pPr>
              <w:spacing w:after="0" w:line="240" w:lineRule="auto"/>
              <w:jc w:val="center"/>
              <w:rPr>
                <w:sz w:val="21"/>
                <w:szCs w:val="21"/>
              </w:rPr>
            </w:pPr>
          </w:p>
        </w:tc>
        <w:tc>
          <w:tcPr>
            <w:tcW w:w="973" w:type="dxa"/>
            <w:gridSpan w:val="2"/>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center"/>
              <w:rPr>
                <w:sz w:val="21"/>
                <w:szCs w:val="21"/>
              </w:rPr>
            </w:pPr>
            <w:r>
              <w:rPr>
                <w:sz w:val="21"/>
                <w:szCs w:val="21"/>
              </w:rPr>
              <w:t>2959,1</w:t>
            </w:r>
          </w:p>
        </w:tc>
        <w:tc>
          <w:tcPr>
            <w:tcW w:w="1016" w:type="dxa"/>
            <w:gridSpan w:val="2"/>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center"/>
              <w:rPr>
                <w:sz w:val="21"/>
                <w:szCs w:val="21"/>
              </w:rPr>
            </w:pPr>
            <w:r>
              <w:rPr>
                <w:sz w:val="21"/>
                <w:szCs w:val="21"/>
              </w:rPr>
              <w:t>4638,1</w:t>
            </w:r>
          </w:p>
        </w:tc>
        <w:tc>
          <w:tcPr>
            <w:tcW w:w="916" w:type="dxa"/>
            <w:gridSpan w:val="2"/>
            <w:tcBorders>
              <w:top w:val="single" w:sz="4" w:space="0" w:color="auto"/>
              <w:left w:val="single" w:sz="4" w:space="0" w:color="auto"/>
              <w:bottom w:val="single" w:sz="4" w:space="0" w:color="auto"/>
              <w:right w:val="single" w:sz="4" w:space="0" w:color="auto"/>
            </w:tcBorders>
          </w:tcPr>
          <w:p w:rsidR="00B211D1" w:rsidRDefault="00B211D1">
            <w:pPr>
              <w:spacing w:after="0" w:line="240" w:lineRule="auto"/>
              <w:jc w:val="center"/>
              <w:rPr>
                <w:sz w:val="21"/>
                <w:szCs w:val="21"/>
              </w:rPr>
            </w:pPr>
          </w:p>
        </w:tc>
        <w:tc>
          <w:tcPr>
            <w:tcW w:w="1064" w:type="dxa"/>
            <w:gridSpan w:val="2"/>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center"/>
              <w:rPr>
                <w:sz w:val="21"/>
                <w:szCs w:val="21"/>
              </w:rPr>
            </w:pPr>
            <w:r>
              <w:rPr>
                <w:sz w:val="21"/>
                <w:szCs w:val="21"/>
              </w:rPr>
              <w:t>5919,5</w:t>
            </w:r>
          </w:p>
        </w:tc>
      </w:tr>
      <w:tr w:rsidR="00B211D1" w:rsidTr="00B211D1">
        <w:tc>
          <w:tcPr>
            <w:tcW w:w="4673" w:type="dxa"/>
            <w:vMerge/>
            <w:tcBorders>
              <w:top w:val="single" w:sz="4" w:space="0" w:color="auto"/>
              <w:left w:val="single" w:sz="4" w:space="0" w:color="auto"/>
              <w:bottom w:val="single" w:sz="4" w:space="0" w:color="auto"/>
              <w:right w:val="single" w:sz="4" w:space="0" w:color="auto"/>
            </w:tcBorders>
            <w:vAlign w:val="center"/>
            <w:hideMark/>
          </w:tcPr>
          <w:p w:rsidR="00B211D1" w:rsidRDefault="00B211D1">
            <w:pPr>
              <w:spacing w:after="0" w:line="240" w:lineRule="auto"/>
              <w:rPr>
                <w:rFonts w:eastAsia="Calibri"/>
                <w:sz w:val="21"/>
                <w:szCs w:val="21"/>
              </w:rPr>
            </w:pPr>
          </w:p>
        </w:tc>
        <w:tc>
          <w:tcPr>
            <w:tcW w:w="709" w:type="dxa"/>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both"/>
              <w:rPr>
                <w:sz w:val="21"/>
                <w:szCs w:val="21"/>
              </w:rPr>
            </w:pPr>
            <w:r>
              <w:rPr>
                <w:sz w:val="21"/>
                <w:szCs w:val="21"/>
              </w:rPr>
              <w:t>Факт</w:t>
            </w:r>
          </w:p>
        </w:tc>
        <w:tc>
          <w:tcPr>
            <w:tcW w:w="954" w:type="dxa"/>
            <w:gridSpan w:val="2"/>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center"/>
              <w:rPr>
                <w:sz w:val="21"/>
                <w:szCs w:val="21"/>
              </w:rPr>
            </w:pPr>
            <w:r>
              <w:rPr>
                <w:sz w:val="21"/>
                <w:szCs w:val="21"/>
              </w:rPr>
              <w:t>2670,2</w:t>
            </w:r>
          </w:p>
        </w:tc>
        <w:tc>
          <w:tcPr>
            <w:tcW w:w="973" w:type="dxa"/>
            <w:gridSpan w:val="2"/>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center"/>
              <w:rPr>
                <w:sz w:val="21"/>
                <w:szCs w:val="21"/>
              </w:rPr>
            </w:pPr>
            <w:r>
              <w:rPr>
                <w:sz w:val="21"/>
                <w:szCs w:val="21"/>
              </w:rPr>
              <w:t>3612,3</w:t>
            </w:r>
          </w:p>
        </w:tc>
        <w:tc>
          <w:tcPr>
            <w:tcW w:w="1016" w:type="dxa"/>
            <w:gridSpan w:val="2"/>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center"/>
              <w:rPr>
                <w:sz w:val="21"/>
                <w:szCs w:val="21"/>
              </w:rPr>
            </w:pPr>
            <w:r>
              <w:rPr>
                <w:sz w:val="21"/>
                <w:szCs w:val="21"/>
              </w:rPr>
              <w:t>5148,7</w:t>
            </w:r>
          </w:p>
        </w:tc>
        <w:tc>
          <w:tcPr>
            <w:tcW w:w="916" w:type="dxa"/>
            <w:gridSpan w:val="2"/>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center"/>
              <w:rPr>
                <w:sz w:val="21"/>
                <w:szCs w:val="21"/>
              </w:rPr>
            </w:pPr>
            <w:r>
              <w:rPr>
                <w:sz w:val="21"/>
                <w:szCs w:val="21"/>
              </w:rPr>
              <w:t>5837,5</w:t>
            </w:r>
          </w:p>
        </w:tc>
        <w:tc>
          <w:tcPr>
            <w:tcW w:w="1064" w:type="dxa"/>
            <w:gridSpan w:val="2"/>
            <w:tcBorders>
              <w:top w:val="single" w:sz="4" w:space="0" w:color="auto"/>
              <w:left w:val="single" w:sz="4" w:space="0" w:color="auto"/>
              <w:bottom w:val="single" w:sz="4" w:space="0" w:color="auto"/>
              <w:right w:val="single" w:sz="4" w:space="0" w:color="auto"/>
            </w:tcBorders>
          </w:tcPr>
          <w:p w:rsidR="00B211D1" w:rsidRDefault="00B211D1">
            <w:pPr>
              <w:spacing w:after="0" w:line="240" w:lineRule="auto"/>
              <w:jc w:val="center"/>
              <w:rPr>
                <w:sz w:val="21"/>
                <w:szCs w:val="21"/>
              </w:rPr>
            </w:pPr>
          </w:p>
        </w:tc>
      </w:tr>
      <w:tr w:rsidR="00B211D1" w:rsidTr="00B211D1">
        <w:tc>
          <w:tcPr>
            <w:tcW w:w="3964" w:type="dxa"/>
            <w:vMerge w:val="restart"/>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both"/>
              <w:rPr>
                <w:sz w:val="21"/>
                <w:szCs w:val="21"/>
              </w:rPr>
            </w:pPr>
            <w:r>
              <w:rPr>
                <w:sz w:val="21"/>
                <w:szCs w:val="21"/>
              </w:rPr>
              <w:t>Количество туристов в год, тыс. чел.</w:t>
            </w:r>
          </w:p>
        </w:tc>
        <w:tc>
          <w:tcPr>
            <w:tcW w:w="709" w:type="dxa"/>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both"/>
              <w:rPr>
                <w:sz w:val="21"/>
                <w:szCs w:val="21"/>
              </w:rPr>
            </w:pPr>
            <w:r>
              <w:rPr>
                <w:sz w:val="21"/>
                <w:szCs w:val="21"/>
              </w:rPr>
              <w:t>План</w:t>
            </w:r>
          </w:p>
        </w:tc>
        <w:tc>
          <w:tcPr>
            <w:tcW w:w="954" w:type="dxa"/>
            <w:gridSpan w:val="2"/>
            <w:tcBorders>
              <w:top w:val="single" w:sz="4" w:space="0" w:color="auto"/>
              <w:left w:val="single" w:sz="4" w:space="0" w:color="auto"/>
              <w:bottom w:val="single" w:sz="4" w:space="0" w:color="auto"/>
              <w:right w:val="single" w:sz="4" w:space="0" w:color="auto"/>
            </w:tcBorders>
          </w:tcPr>
          <w:p w:rsidR="00B211D1" w:rsidRDefault="00B211D1">
            <w:pPr>
              <w:spacing w:after="0" w:line="240" w:lineRule="auto"/>
              <w:jc w:val="center"/>
              <w:rPr>
                <w:sz w:val="21"/>
                <w:szCs w:val="21"/>
              </w:rPr>
            </w:pPr>
          </w:p>
        </w:tc>
        <w:tc>
          <w:tcPr>
            <w:tcW w:w="973" w:type="dxa"/>
            <w:gridSpan w:val="2"/>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center"/>
              <w:rPr>
                <w:sz w:val="21"/>
                <w:szCs w:val="21"/>
              </w:rPr>
            </w:pPr>
            <w:r>
              <w:rPr>
                <w:sz w:val="21"/>
                <w:szCs w:val="21"/>
              </w:rPr>
              <w:t>70,0</w:t>
            </w:r>
          </w:p>
        </w:tc>
        <w:tc>
          <w:tcPr>
            <w:tcW w:w="1016" w:type="dxa"/>
            <w:gridSpan w:val="2"/>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center"/>
              <w:rPr>
                <w:sz w:val="21"/>
                <w:szCs w:val="21"/>
              </w:rPr>
            </w:pPr>
            <w:r>
              <w:rPr>
                <w:sz w:val="21"/>
                <w:szCs w:val="21"/>
              </w:rPr>
              <w:t>300,0</w:t>
            </w:r>
          </w:p>
        </w:tc>
        <w:tc>
          <w:tcPr>
            <w:tcW w:w="916" w:type="dxa"/>
            <w:gridSpan w:val="2"/>
            <w:tcBorders>
              <w:top w:val="single" w:sz="4" w:space="0" w:color="auto"/>
              <w:left w:val="single" w:sz="4" w:space="0" w:color="auto"/>
              <w:bottom w:val="single" w:sz="4" w:space="0" w:color="auto"/>
              <w:right w:val="single" w:sz="4" w:space="0" w:color="auto"/>
            </w:tcBorders>
          </w:tcPr>
          <w:p w:rsidR="00B211D1" w:rsidRDefault="00B211D1">
            <w:pPr>
              <w:spacing w:after="0" w:line="240" w:lineRule="auto"/>
              <w:jc w:val="center"/>
              <w:rPr>
                <w:sz w:val="21"/>
                <w:szCs w:val="21"/>
              </w:rPr>
            </w:pPr>
          </w:p>
        </w:tc>
        <w:tc>
          <w:tcPr>
            <w:tcW w:w="1064" w:type="dxa"/>
            <w:gridSpan w:val="2"/>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center"/>
              <w:rPr>
                <w:sz w:val="21"/>
                <w:szCs w:val="21"/>
              </w:rPr>
            </w:pPr>
            <w:r>
              <w:rPr>
                <w:sz w:val="21"/>
                <w:szCs w:val="21"/>
              </w:rPr>
              <w:t>500,0</w:t>
            </w:r>
          </w:p>
        </w:tc>
      </w:tr>
      <w:tr w:rsidR="00B211D1" w:rsidTr="00B211D1">
        <w:tc>
          <w:tcPr>
            <w:tcW w:w="4673" w:type="dxa"/>
            <w:vMerge/>
            <w:tcBorders>
              <w:top w:val="single" w:sz="4" w:space="0" w:color="auto"/>
              <w:left w:val="single" w:sz="4" w:space="0" w:color="auto"/>
              <w:bottom w:val="single" w:sz="4" w:space="0" w:color="auto"/>
              <w:right w:val="single" w:sz="4" w:space="0" w:color="auto"/>
            </w:tcBorders>
            <w:vAlign w:val="center"/>
            <w:hideMark/>
          </w:tcPr>
          <w:p w:rsidR="00B211D1" w:rsidRDefault="00B211D1">
            <w:pPr>
              <w:spacing w:after="0" w:line="240" w:lineRule="auto"/>
              <w:rPr>
                <w:rFonts w:eastAsia="Calibri"/>
                <w:sz w:val="21"/>
                <w:szCs w:val="21"/>
              </w:rPr>
            </w:pPr>
          </w:p>
        </w:tc>
        <w:tc>
          <w:tcPr>
            <w:tcW w:w="709" w:type="dxa"/>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both"/>
              <w:rPr>
                <w:sz w:val="21"/>
                <w:szCs w:val="21"/>
              </w:rPr>
            </w:pPr>
            <w:r>
              <w:rPr>
                <w:sz w:val="21"/>
                <w:szCs w:val="21"/>
              </w:rPr>
              <w:t>Факт</w:t>
            </w:r>
          </w:p>
        </w:tc>
        <w:tc>
          <w:tcPr>
            <w:tcW w:w="954" w:type="dxa"/>
            <w:gridSpan w:val="2"/>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center"/>
              <w:rPr>
                <w:sz w:val="21"/>
                <w:szCs w:val="21"/>
              </w:rPr>
            </w:pPr>
            <w:r>
              <w:rPr>
                <w:sz w:val="21"/>
                <w:szCs w:val="21"/>
              </w:rPr>
              <w:t>62,7</w:t>
            </w:r>
          </w:p>
        </w:tc>
        <w:tc>
          <w:tcPr>
            <w:tcW w:w="973" w:type="dxa"/>
            <w:gridSpan w:val="2"/>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center"/>
              <w:rPr>
                <w:sz w:val="21"/>
                <w:szCs w:val="21"/>
              </w:rPr>
            </w:pPr>
            <w:r>
              <w:rPr>
                <w:sz w:val="21"/>
                <w:szCs w:val="21"/>
              </w:rPr>
              <w:t>39,4</w:t>
            </w:r>
          </w:p>
        </w:tc>
        <w:tc>
          <w:tcPr>
            <w:tcW w:w="1016" w:type="dxa"/>
            <w:gridSpan w:val="2"/>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center"/>
              <w:rPr>
                <w:sz w:val="21"/>
                <w:szCs w:val="21"/>
              </w:rPr>
            </w:pPr>
            <w:r>
              <w:rPr>
                <w:sz w:val="21"/>
                <w:szCs w:val="21"/>
              </w:rPr>
              <w:t>20,4</w:t>
            </w:r>
          </w:p>
        </w:tc>
        <w:tc>
          <w:tcPr>
            <w:tcW w:w="916" w:type="dxa"/>
            <w:gridSpan w:val="2"/>
            <w:tcBorders>
              <w:top w:val="single" w:sz="4" w:space="0" w:color="auto"/>
              <w:left w:val="single" w:sz="4" w:space="0" w:color="auto"/>
              <w:bottom w:val="single" w:sz="4" w:space="0" w:color="auto"/>
              <w:right w:val="single" w:sz="4" w:space="0" w:color="auto"/>
            </w:tcBorders>
            <w:hideMark/>
          </w:tcPr>
          <w:p w:rsidR="00B211D1" w:rsidRDefault="00B211D1">
            <w:pPr>
              <w:spacing w:after="0" w:line="240" w:lineRule="auto"/>
              <w:jc w:val="center"/>
              <w:rPr>
                <w:sz w:val="21"/>
                <w:szCs w:val="21"/>
              </w:rPr>
            </w:pPr>
            <w:r>
              <w:rPr>
                <w:sz w:val="21"/>
                <w:szCs w:val="21"/>
              </w:rPr>
              <w:t>41,4</w:t>
            </w:r>
          </w:p>
        </w:tc>
        <w:tc>
          <w:tcPr>
            <w:tcW w:w="1064" w:type="dxa"/>
            <w:gridSpan w:val="2"/>
            <w:tcBorders>
              <w:top w:val="single" w:sz="4" w:space="0" w:color="auto"/>
              <w:left w:val="single" w:sz="4" w:space="0" w:color="auto"/>
              <w:bottom w:val="single" w:sz="4" w:space="0" w:color="auto"/>
              <w:right w:val="single" w:sz="4" w:space="0" w:color="auto"/>
            </w:tcBorders>
          </w:tcPr>
          <w:p w:rsidR="00B211D1" w:rsidRDefault="00B211D1">
            <w:pPr>
              <w:spacing w:after="0" w:line="240" w:lineRule="auto"/>
              <w:jc w:val="center"/>
              <w:rPr>
                <w:sz w:val="21"/>
                <w:szCs w:val="21"/>
              </w:rPr>
            </w:pPr>
          </w:p>
        </w:tc>
      </w:tr>
    </w:tbl>
    <w:p w:rsidR="00B211D1" w:rsidRDefault="00B211D1" w:rsidP="00B211D1">
      <w:pPr>
        <w:spacing w:after="0" w:line="240" w:lineRule="auto"/>
        <w:jc w:val="both"/>
        <w:rPr>
          <w:rFonts w:ascii="Times New Roman" w:hAnsi="Times New Roman"/>
          <w:sz w:val="28"/>
          <w:szCs w:val="28"/>
        </w:rPr>
      </w:pPr>
    </w:p>
    <w:p w:rsidR="00B211D1" w:rsidRDefault="00B211D1" w:rsidP="00B211D1">
      <w:pPr>
        <w:spacing w:after="0" w:line="240" w:lineRule="auto"/>
        <w:ind w:firstLine="709"/>
        <w:jc w:val="both"/>
        <w:rPr>
          <w:rFonts w:ascii="Times New Roman" w:hAnsi="Times New Roman"/>
          <w:sz w:val="28"/>
          <w:szCs w:val="28"/>
        </w:rPr>
      </w:pPr>
      <w:bookmarkStart w:id="11" w:name="_Hlk53043900"/>
      <w:bookmarkEnd w:id="10"/>
      <w:r>
        <w:rPr>
          <w:rFonts w:ascii="Times New Roman" w:hAnsi="Times New Roman"/>
          <w:sz w:val="28"/>
          <w:szCs w:val="28"/>
        </w:rPr>
        <w:t>Динамика целевых индикаторов Стратегии 2020 и Инвестиционной стратегии была запланирована достаточно оптимистично. Проведенный анализ за период реализации данных документов (2010-2018 годы) свидетельствует о положительной динамике развития социально-экономического развития района и сохранении устойчивых позиций района в экономическом пространстве региона.</w:t>
      </w:r>
    </w:p>
    <w:bookmarkEnd w:id="11"/>
    <w:p w:rsidR="00B211D1" w:rsidRDefault="00B211D1" w:rsidP="00B211D1">
      <w:pPr>
        <w:spacing w:after="0" w:line="240" w:lineRule="auto"/>
        <w:ind w:firstLine="709"/>
        <w:jc w:val="both"/>
        <w:rPr>
          <w:rFonts w:ascii="Times New Roman" w:hAnsi="Times New Roman"/>
          <w:sz w:val="28"/>
          <w:szCs w:val="28"/>
        </w:rPr>
      </w:pPr>
      <w:r>
        <w:rPr>
          <w:rFonts w:ascii="Times New Roman" w:hAnsi="Times New Roman"/>
          <w:sz w:val="28"/>
          <w:szCs w:val="28"/>
        </w:rPr>
        <w:t xml:space="preserve">Инвестиционное развитие района, не всегда ровное и с отклонениями по заявленным инвестиционным проектам, уверенно двигалось вперед и </w:t>
      </w:r>
      <w:r>
        <w:rPr>
          <w:rFonts w:ascii="Times New Roman" w:hAnsi="Times New Roman"/>
          <w:sz w:val="28"/>
          <w:szCs w:val="28"/>
        </w:rPr>
        <w:lastRenderedPageBreak/>
        <w:t>определило развитие промышленности и сельского хозяйства в запланированных масштабах.</w:t>
      </w:r>
    </w:p>
    <w:p w:rsidR="00B211D1" w:rsidRDefault="00B211D1" w:rsidP="00B211D1">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Начиная с 2012 года </w:t>
      </w:r>
      <w:proofErr w:type="spellStart"/>
      <w:r>
        <w:rPr>
          <w:rFonts w:ascii="Times New Roman" w:hAnsi="Times New Roman"/>
          <w:sz w:val="28"/>
          <w:szCs w:val="28"/>
        </w:rPr>
        <w:t>Абинский</w:t>
      </w:r>
      <w:proofErr w:type="spellEnd"/>
      <w:r>
        <w:rPr>
          <w:rFonts w:ascii="Times New Roman" w:hAnsi="Times New Roman"/>
          <w:sz w:val="28"/>
          <w:szCs w:val="28"/>
        </w:rPr>
        <w:t xml:space="preserve"> район уверенно вышел на лидирующие позиции в промышленном производстве, значительную долю в котором составляет металлургическое производство.</w:t>
      </w:r>
    </w:p>
    <w:p w:rsidR="00B211D1" w:rsidRDefault="00B211D1" w:rsidP="00B211D1">
      <w:pPr>
        <w:spacing w:after="0" w:line="240" w:lineRule="auto"/>
        <w:ind w:firstLine="709"/>
        <w:jc w:val="both"/>
        <w:rPr>
          <w:rFonts w:ascii="Times New Roman" w:hAnsi="Times New Roman"/>
          <w:sz w:val="28"/>
          <w:szCs w:val="28"/>
        </w:rPr>
      </w:pPr>
      <w:r>
        <w:rPr>
          <w:rFonts w:ascii="Times New Roman" w:hAnsi="Times New Roman"/>
          <w:sz w:val="28"/>
          <w:szCs w:val="28"/>
        </w:rPr>
        <w:t>Развитию сельского хозяйства, кроме инвестиций способствовал существенный вклад малых форм хозяйствования, внедряющие передовые технологии и пользующиеся мерами господдержки.</w:t>
      </w:r>
    </w:p>
    <w:p w:rsidR="00B211D1" w:rsidRDefault="00B211D1" w:rsidP="00B211D1">
      <w:pPr>
        <w:spacing w:after="0" w:line="240" w:lineRule="auto"/>
        <w:ind w:firstLine="709"/>
        <w:jc w:val="both"/>
        <w:rPr>
          <w:rFonts w:ascii="Times New Roman" w:hAnsi="Times New Roman"/>
          <w:sz w:val="28"/>
          <w:szCs w:val="28"/>
        </w:rPr>
      </w:pPr>
      <w:r>
        <w:rPr>
          <w:rFonts w:ascii="Times New Roman" w:hAnsi="Times New Roman"/>
          <w:sz w:val="28"/>
          <w:szCs w:val="28"/>
        </w:rPr>
        <w:t>Имеет место и невыполнение отдельных показателей по направлению развития туристического комплекса. Не смотря на проводимую муниципалитетом активную инвестиционную политику привлечь инвесторов в сферу туризма не удалось. Направление, несмотря на это, является приоритетным и планируется реализовать в новой Стратегии.</w:t>
      </w:r>
    </w:p>
    <w:p w:rsidR="00B211D1" w:rsidRDefault="00B211D1" w:rsidP="00B211D1">
      <w:pPr>
        <w:spacing w:after="0" w:line="240" w:lineRule="auto"/>
        <w:ind w:firstLine="709"/>
        <w:jc w:val="both"/>
        <w:rPr>
          <w:rFonts w:ascii="Times New Roman" w:hAnsi="Times New Roman"/>
          <w:sz w:val="28"/>
          <w:szCs w:val="28"/>
        </w:rPr>
      </w:pPr>
      <w:r>
        <w:rPr>
          <w:rFonts w:ascii="Times New Roman" w:hAnsi="Times New Roman"/>
          <w:sz w:val="28"/>
          <w:szCs w:val="28"/>
        </w:rPr>
        <w:t>Об устойчивости социально-экономического развития района свидетельствует положительная динамика роста численности населения и роста среднемесячной заработной платы.</w:t>
      </w:r>
    </w:p>
    <w:p w:rsidR="00B211D1" w:rsidRDefault="00B211D1" w:rsidP="00B211D1">
      <w:pPr>
        <w:spacing w:after="0" w:line="240" w:lineRule="auto"/>
        <w:ind w:firstLine="709"/>
        <w:jc w:val="both"/>
        <w:rPr>
          <w:rFonts w:ascii="Times New Roman" w:hAnsi="Times New Roman"/>
          <w:sz w:val="28"/>
          <w:szCs w:val="28"/>
        </w:rPr>
      </w:pPr>
      <w:r>
        <w:rPr>
          <w:rFonts w:ascii="Times New Roman" w:hAnsi="Times New Roman"/>
          <w:sz w:val="28"/>
          <w:szCs w:val="28"/>
        </w:rPr>
        <w:t xml:space="preserve">Анализ принятых ранее документов стратегического планирования  –прогнозов, планов и стратегий – является важнейшей частью методологии, заложенной  в  основу  настоящей  Стратегии,  что  позволяет  максимально точно  проследить ранее заданный вектор развития территории  в  увязке  с актуальными  внутренними и внешними трендами и скорректировать его в нужном направлении, целенаправленно создавая соответствующие условия. </w:t>
      </w:r>
    </w:p>
    <w:p w:rsidR="00390916" w:rsidRPr="001C49CD" w:rsidRDefault="00390916" w:rsidP="00390916">
      <w:pPr>
        <w:keepNext/>
        <w:keepLines/>
        <w:autoSpaceDE w:val="0"/>
        <w:autoSpaceDN w:val="0"/>
        <w:adjustRightInd w:val="0"/>
        <w:spacing w:after="0" w:line="240" w:lineRule="auto"/>
        <w:ind w:firstLine="709"/>
        <w:jc w:val="both"/>
        <w:rPr>
          <w:rFonts w:ascii="Times New Roman" w:hAnsi="Times New Roman"/>
          <w:b/>
          <w:sz w:val="28"/>
          <w:szCs w:val="28"/>
          <w:lang w:eastAsia="ru-RU"/>
        </w:rPr>
      </w:pPr>
      <w:r w:rsidRPr="001C49CD">
        <w:rPr>
          <w:rFonts w:ascii="Times New Roman" w:hAnsi="Times New Roman"/>
          <w:b/>
          <w:sz w:val="28"/>
          <w:szCs w:val="28"/>
          <w:lang w:eastAsia="ru-RU"/>
        </w:rPr>
        <w:lastRenderedPageBreak/>
        <w:t xml:space="preserve">Раздел </w:t>
      </w:r>
      <w:r>
        <w:rPr>
          <w:rFonts w:ascii="Times New Roman" w:hAnsi="Times New Roman"/>
          <w:b/>
          <w:sz w:val="28"/>
          <w:szCs w:val="28"/>
          <w:lang w:eastAsia="ru-RU"/>
        </w:rPr>
        <w:t>2</w:t>
      </w:r>
      <w:r w:rsidRPr="001C49CD">
        <w:rPr>
          <w:rFonts w:ascii="Times New Roman" w:hAnsi="Times New Roman"/>
          <w:b/>
          <w:sz w:val="28"/>
          <w:szCs w:val="28"/>
          <w:lang w:eastAsia="ru-RU"/>
        </w:rPr>
        <w:t xml:space="preserve">. </w:t>
      </w:r>
      <w:r>
        <w:rPr>
          <w:rFonts w:ascii="Times New Roman" w:hAnsi="Times New Roman"/>
          <w:b/>
          <w:sz w:val="28"/>
          <w:szCs w:val="28"/>
          <w:lang w:eastAsia="ru-RU"/>
        </w:rPr>
        <w:t>Оценка развития экономики муниципального образования в разрезе экономических комплексов</w:t>
      </w:r>
    </w:p>
    <w:p w:rsidR="00390916" w:rsidRPr="001C49CD" w:rsidRDefault="00390916" w:rsidP="00390916">
      <w:pPr>
        <w:keepNext/>
        <w:keepLines/>
        <w:autoSpaceDE w:val="0"/>
        <w:autoSpaceDN w:val="0"/>
        <w:adjustRightInd w:val="0"/>
        <w:spacing w:after="0" w:line="240" w:lineRule="auto"/>
        <w:ind w:firstLine="709"/>
        <w:jc w:val="both"/>
        <w:rPr>
          <w:rFonts w:ascii="Times New Roman" w:hAnsi="Times New Roman"/>
          <w:b/>
          <w:sz w:val="28"/>
          <w:szCs w:val="28"/>
          <w:lang w:eastAsia="ru-RU"/>
        </w:rPr>
      </w:pPr>
    </w:p>
    <w:p w:rsidR="00305C4B" w:rsidRPr="00DF673E" w:rsidRDefault="00305C4B" w:rsidP="00305C4B">
      <w:pPr>
        <w:keepNext/>
        <w:keepLines/>
        <w:spacing w:after="0" w:line="240" w:lineRule="auto"/>
        <w:ind w:firstLine="709"/>
        <w:jc w:val="both"/>
        <w:rPr>
          <w:rFonts w:ascii="Times New Roman" w:eastAsia="Times New Roman" w:hAnsi="Times New Roman"/>
          <w:bCs/>
          <w:sz w:val="28"/>
          <w:szCs w:val="28"/>
          <w:lang w:eastAsia="ru-RU"/>
        </w:rPr>
      </w:pPr>
      <w:proofErr w:type="spellStart"/>
      <w:r w:rsidRPr="00DF673E">
        <w:rPr>
          <w:rFonts w:ascii="Times New Roman" w:eastAsia="Times New Roman" w:hAnsi="Times New Roman"/>
          <w:sz w:val="28"/>
          <w:szCs w:val="28"/>
          <w:lang w:eastAsia="ru-RU"/>
        </w:rPr>
        <w:t>Абинский</w:t>
      </w:r>
      <w:proofErr w:type="spellEnd"/>
      <w:r w:rsidRPr="00DF673E">
        <w:rPr>
          <w:rFonts w:ascii="Times New Roman" w:eastAsia="Times New Roman" w:hAnsi="Times New Roman"/>
          <w:sz w:val="28"/>
          <w:szCs w:val="28"/>
          <w:lang w:eastAsia="ru-RU"/>
        </w:rPr>
        <w:t xml:space="preserve"> район – территория с многоотраслевой экономикой.                   Доля выпуска продукции в общем объеме выпуска продукции Краснодарского края составляет </w:t>
      </w:r>
      <w:r w:rsidRPr="00DF673E">
        <w:rPr>
          <w:rFonts w:ascii="Times New Roman" w:eastAsia="Times New Roman" w:hAnsi="Times New Roman"/>
          <w:bCs/>
          <w:sz w:val="28"/>
          <w:szCs w:val="28"/>
          <w:lang w:eastAsia="ru-RU"/>
        </w:rPr>
        <w:t>2,8%.</w:t>
      </w:r>
    </w:p>
    <w:p w:rsidR="00305C4B" w:rsidRPr="00DF673E" w:rsidRDefault="00305C4B" w:rsidP="00305C4B">
      <w:pPr>
        <w:keepNext/>
        <w:keepLines/>
        <w:suppressAutoHyphens/>
        <w:spacing w:after="0" w:line="240" w:lineRule="auto"/>
        <w:ind w:firstLine="709"/>
        <w:jc w:val="both"/>
        <w:rPr>
          <w:rFonts w:ascii="Times New Roman" w:eastAsiaTheme="minorEastAsia" w:hAnsi="Times New Roman" w:cstheme="minorBidi"/>
          <w:sz w:val="28"/>
          <w:szCs w:val="28"/>
          <w:lang w:eastAsia="ru-RU"/>
        </w:rPr>
      </w:pPr>
      <w:r w:rsidRPr="00DF673E">
        <w:rPr>
          <w:rFonts w:ascii="Times New Roman" w:eastAsiaTheme="minorEastAsia" w:hAnsi="Times New Roman" w:cstheme="minorBidi"/>
          <w:sz w:val="28"/>
          <w:szCs w:val="28"/>
          <w:lang w:eastAsia="ru-RU"/>
        </w:rPr>
        <w:t xml:space="preserve">Базовыми отраслями экономики </w:t>
      </w:r>
      <w:proofErr w:type="spellStart"/>
      <w:r w:rsidRPr="00DF673E">
        <w:rPr>
          <w:rFonts w:ascii="Times New Roman" w:eastAsiaTheme="minorEastAsia" w:hAnsi="Times New Roman" w:cstheme="minorBidi"/>
          <w:sz w:val="28"/>
          <w:szCs w:val="28"/>
          <w:lang w:eastAsia="ru-RU"/>
        </w:rPr>
        <w:t>Абинского</w:t>
      </w:r>
      <w:proofErr w:type="spellEnd"/>
      <w:r w:rsidRPr="00DF673E">
        <w:rPr>
          <w:rFonts w:ascii="Times New Roman" w:eastAsiaTheme="minorEastAsia" w:hAnsi="Times New Roman" w:cstheme="minorBidi"/>
          <w:sz w:val="28"/>
          <w:szCs w:val="28"/>
          <w:lang w:eastAsia="ru-RU"/>
        </w:rPr>
        <w:t xml:space="preserve"> района являются промышленность и сельское хозяйство.</w:t>
      </w:r>
    </w:p>
    <w:p w:rsidR="00305C4B" w:rsidRPr="00DF673E" w:rsidRDefault="00305C4B" w:rsidP="00305C4B">
      <w:pPr>
        <w:keepNext/>
        <w:keepLines/>
        <w:suppressAutoHyphens/>
        <w:spacing w:after="0" w:line="240" w:lineRule="auto"/>
        <w:ind w:firstLine="709"/>
        <w:jc w:val="both"/>
        <w:rPr>
          <w:rFonts w:ascii="Times New Roman" w:eastAsiaTheme="minorEastAsia" w:hAnsi="Times New Roman" w:cstheme="minorBidi"/>
          <w:sz w:val="28"/>
          <w:szCs w:val="28"/>
          <w:lang w:eastAsia="ru-RU"/>
        </w:rPr>
      </w:pPr>
      <w:r w:rsidRPr="00DF673E">
        <w:rPr>
          <w:rFonts w:ascii="Times New Roman" w:eastAsiaTheme="minorHAnsi" w:hAnsi="Times New Roman" w:cstheme="minorBidi"/>
          <w:sz w:val="28"/>
          <w:szCs w:val="28"/>
          <w:lang w:eastAsia="ru-RU"/>
        </w:rPr>
        <w:t>Появление ООО «</w:t>
      </w:r>
      <w:proofErr w:type="spellStart"/>
      <w:r w:rsidRPr="00DF673E">
        <w:rPr>
          <w:rFonts w:ascii="Times New Roman" w:eastAsiaTheme="minorHAnsi" w:hAnsi="Times New Roman" w:cstheme="minorBidi"/>
          <w:sz w:val="28"/>
          <w:szCs w:val="28"/>
          <w:lang w:eastAsia="ru-RU"/>
        </w:rPr>
        <w:t>Абинский</w:t>
      </w:r>
      <w:proofErr w:type="spellEnd"/>
      <w:r w:rsidR="002339B2">
        <w:rPr>
          <w:rFonts w:ascii="Times New Roman" w:eastAsiaTheme="minorHAnsi" w:hAnsi="Times New Roman" w:cstheme="minorBidi"/>
          <w:sz w:val="28"/>
          <w:szCs w:val="28"/>
          <w:lang w:eastAsia="ru-RU"/>
        </w:rPr>
        <w:t xml:space="preserve"> </w:t>
      </w:r>
      <w:proofErr w:type="spellStart"/>
      <w:r w:rsidR="002339B2">
        <w:rPr>
          <w:rFonts w:ascii="Times New Roman" w:eastAsiaTheme="minorHAnsi" w:hAnsi="Times New Roman" w:cstheme="minorBidi"/>
          <w:sz w:val="28"/>
          <w:szCs w:val="28"/>
          <w:lang w:eastAsia="ru-RU"/>
        </w:rPr>
        <w:t>ЭлектроМеталлургический</w:t>
      </w:r>
      <w:proofErr w:type="spellEnd"/>
      <w:r w:rsidR="002339B2">
        <w:rPr>
          <w:rFonts w:ascii="Times New Roman" w:eastAsiaTheme="minorHAnsi" w:hAnsi="Times New Roman" w:cstheme="minorBidi"/>
          <w:sz w:val="28"/>
          <w:szCs w:val="28"/>
          <w:lang w:eastAsia="ru-RU"/>
        </w:rPr>
        <w:t xml:space="preserve"> завод»</w:t>
      </w:r>
      <w:r w:rsidRPr="00DF673E">
        <w:rPr>
          <w:rFonts w:ascii="Times New Roman" w:eastAsiaTheme="minorHAnsi" w:hAnsi="Times New Roman" w:cstheme="minorBidi"/>
          <w:sz w:val="28"/>
          <w:szCs w:val="28"/>
          <w:lang w:eastAsia="ru-RU"/>
        </w:rPr>
        <w:t xml:space="preserve"> дало мощный импульс развитию </w:t>
      </w:r>
      <w:proofErr w:type="spellStart"/>
      <w:r w:rsidRPr="00DF673E">
        <w:rPr>
          <w:rFonts w:ascii="Times New Roman" w:eastAsiaTheme="minorHAnsi" w:hAnsi="Times New Roman" w:cstheme="minorBidi"/>
          <w:sz w:val="28"/>
          <w:szCs w:val="28"/>
          <w:lang w:eastAsia="ru-RU"/>
        </w:rPr>
        <w:t>Абинского</w:t>
      </w:r>
      <w:proofErr w:type="spellEnd"/>
      <w:r w:rsidRPr="00DF673E">
        <w:rPr>
          <w:rFonts w:ascii="Times New Roman" w:eastAsiaTheme="minorHAnsi" w:hAnsi="Times New Roman" w:cstheme="minorBidi"/>
          <w:sz w:val="28"/>
          <w:szCs w:val="28"/>
          <w:lang w:eastAsia="ru-RU"/>
        </w:rPr>
        <w:t xml:space="preserve"> района. Промышленность никогда не являлась для </w:t>
      </w:r>
      <w:proofErr w:type="spellStart"/>
      <w:r w:rsidRPr="00DF673E">
        <w:rPr>
          <w:rFonts w:ascii="Times New Roman" w:eastAsiaTheme="minorHAnsi" w:hAnsi="Times New Roman" w:cstheme="minorBidi"/>
          <w:sz w:val="28"/>
          <w:szCs w:val="28"/>
          <w:lang w:eastAsia="ru-RU"/>
        </w:rPr>
        <w:t>Абинского</w:t>
      </w:r>
      <w:proofErr w:type="spellEnd"/>
      <w:r w:rsidRPr="00DF673E">
        <w:rPr>
          <w:rFonts w:ascii="Times New Roman" w:eastAsiaTheme="minorHAnsi" w:hAnsi="Times New Roman" w:cstheme="minorBidi"/>
          <w:sz w:val="28"/>
          <w:szCs w:val="28"/>
          <w:lang w:eastAsia="ru-RU"/>
        </w:rPr>
        <w:t xml:space="preserve"> района локомотивом инвестиций, однако с</w:t>
      </w:r>
      <w:r w:rsidRPr="00DF673E">
        <w:rPr>
          <w:rFonts w:ascii="Times New Roman" w:eastAsiaTheme="minorEastAsia" w:hAnsi="Times New Roman" w:cstheme="minorBidi"/>
          <w:sz w:val="28"/>
          <w:szCs w:val="28"/>
          <w:lang w:eastAsia="ru-RU"/>
        </w:rPr>
        <w:t xml:space="preserve"> пуском первой очереди ООО «</w:t>
      </w:r>
      <w:proofErr w:type="spellStart"/>
      <w:r w:rsidRPr="00DF673E">
        <w:rPr>
          <w:rFonts w:ascii="Times New Roman" w:eastAsiaTheme="minorEastAsia" w:hAnsi="Times New Roman" w:cstheme="minorBidi"/>
          <w:sz w:val="28"/>
          <w:szCs w:val="28"/>
          <w:lang w:eastAsia="ru-RU"/>
        </w:rPr>
        <w:t>Абинский</w:t>
      </w:r>
      <w:proofErr w:type="spellEnd"/>
      <w:r w:rsidRPr="00DF673E">
        <w:rPr>
          <w:rFonts w:ascii="Times New Roman" w:eastAsiaTheme="minorEastAsia" w:hAnsi="Times New Roman" w:cstheme="minorBidi"/>
          <w:sz w:val="28"/>
          <w:szCs w:val="28"/>
          <w:lang w:eastAsia="ru-RU"/>
        </w:rPr>
        <w:t xml:space="preserve"> </w:t>
      </w:r>
      <w:proofErr w:type="spellStart"/>
      <w:r w:rsidRPr="00DF673E">
        <w:rPr>
          <w:rFonts w:ascii="Times New Roman" w:eastAsiaTheme="minorEastAsia" w:hAnsi="Times New Roman" w:cstheme="minorBidi"/>
          <w:sz w:val="28"/>
          <w:szCs w:val="28"/>
          <w:lang w:eastAsia="ru-RU"/>
        </w:rPr>
        <w:t>ЭлектроМеталлургический</w:t>
      </w:r>
      <w:proofErr w:type="spellEnd"/>
      <w:r w:rsidRPr="00DF673E">
        <w:rPr>
          <w:rFonts w:ascii="Times New Roman" w:eastAsiaTheme="minorEastAsia" w:hAnsi="Times New Roman" w:cstheme="minorBidi"/>
          <w:sz w:val="28"/>
          <w:szCs w:val="28"/>
          <w:lang w:eastAsia="ru-RU"/>
        </w:rPr>
        <w:t xml:space="preserve"> завод» в 2010 году, </w:t>
      </w:r>
      <w:proofErr w:type="spellStart"/>
      <w:r w:rsidRPr="00DF673E">
        <w:rPr>
          <w:rFonts w:ascii="Times New Roman" w:eastAsiaTheme="minorEastAsia" w:hAnsi="Times New Roman" w:cstheme="minorBidi"/>
          <w:sz w:val="28"/>
          <w:szCs w:val="28"/>
          <w:lang w:eastAsia="ru-RU"/>
        </w:rPr>
        <w:t>Абинский</w:t>
      </w:r>
      <w:proofErr w:type="spellEnd"/>
      <w:r w:rsidRPr="00DF673E">
        <w:rPr>
          <w:rFonts w:ascii="Times New Roman" w:eastAsiaTheme="minorEastAsia" w:hAnsi="Times New Roman" w:cstheme="minorBidi"/>
          <w:sz w:val="28"/>
          <w:szCs w:val="28"/>
          <w:lang w:eastAsia="ru-RU"/>
        </w:rPr>
        <w:t xml:space="preserve"> район из группы сельскохозяйственных территорий переведен в группу промышленно-ориентированных районов. </w:t>
      </w:r>
    </w:p>
    <w:p w:rsidR="00305C4B" w:rsidRPr="00DF673E" w:rsidRDefault="00305C4B" w:rsidP="00305C4B">
      <w:pPr>
        <w:keepNext/>
        <w:keepLines/>
        <w:suppressAutoHyphens/>
        <w:spacing w:after="0" w:line="240" w:lineRule="auto"/>
        <w:ind w:firstLine="709"/>
        <w:jc w:val="both"/>
        <w:rPr>
          <w:rFonts w:ascii="Times New Roman" w:eastAsiaTheme="minorEastAsia" w:hAnsi="Times New Roman" w:cstheme="minorBidi"/>
          <w:sz w:val="28"/>
          <w:szCs w:val="28"/>
          <w:lang w:eastAsia="ru-RU"/>
        </w:rPr>
      </w:pPr>
      <w:r w:rsidRPr="00DF673E">
        <w:rPr>
          <w:rFonts w:ascii="Times New Roman" w:eastAsiaTheme="minorEastAsia" w:hAnsi="Times New Roman" w:cstheme="minorBidi"/>
          <w:sz w:val="28"/>
          <w:szCs w:val="28"/>
          <w:lang w:eastAsia="ru-RU"/>
        </w:rPr>
        <w:t xml:space="preserve">Темп роста объема отгруженной продукции основных отраслей экономики </w:t>
      </w:r>
      <w:proofErr w:type="spellStart"/>
      <w:r w:rsidRPr="00DF673E">
        <w:rPr>
          <w:rFonts w:ascii="Times New Roman" w:eastAsiaTheme="minorEastAsia" w:hAnsi="Times New Roman" w:cstheme="minorBidi"/>
          <w:sz w:val="28"/>
          <w:szCs w:val="28"/>
          <w:lang w:eastAsia="ru-RU"/>
        </w:rPr>
        <w:t>Абинского</w:t>
      </w:r>
      <w:proofErr w:type="spellEnd"/>
      <w:r w:rsidRPr="00DF673E">
        <w:rPr>
          <w:rFonts w:ascii="Times New Roman" w:eastAsiaTheme="minorEastAsia" w:hAnsi="Times New Roman" w:cstheme="minorBidi"/>
          <w:sz w:val="28"/>
          <w:szCs w:val="28"/>
          <w:lang w:eastAsia="ru-RU"/>
        </w:rPr>
        <w:t xml:space="preserve"> района с 2015 года к 2018 году составил 42,5%.</w:t>
      </w:r>
    </w:p>
    <w:p w:rsidR="00305C4B" w:rsidRPr="00DF673E" w:rsidRDefault="00305C4B" w:rsidP="00305C4B">
      <w:pPr>
        <w:keepNext/>
        <w:keepLines/>
        <w:suppressAutoHyphens/>
        <w:spacing w:after="0" w:line="240" w:lineRule="auto"/>
        <w:ind w:firstLine="709"/>
        <w:jc w:val="both"/>
        <w:rPr>
          <w:rFonts w:ascii="Times New Roman" w:eastAsiaTheme="minorEastAsia" w:hAnsi="Times New Roman" w:cstheme="minorBidi"/>
          <w:sz w:val="28"/>
          <w:szCs w:val="28"/>
          <w:lang w:eastAsia="ru-RU"/>
        </w:rPr>
      </w:pPr>
      <w:r w:rsidRPr="00DF673E">
        <w:rPr>
          <w:rFonts w:ascii="Times New Roman" w:eastAsiaTheme="minorEastAsia" w:hAnsi="Times New Roman" w:cstheme="minorBidi"/>
          <w:sz w:val="28"/>
          <w:szCs w:val="28"/>
          <w:lang w:eastAsia="ru-RU"/>
        </w:rPr>
        <w:t>Реализация экономической политики в разрезе экономических комплексов является основным направлением в Стратегии социально—экономического развития Краснодарского края на период до 2030 года.</w:t>
      </w:r>
    </w:p>
    <w:p w:rsidR="00305C4B" w:rsidRPr="00DF673E" w:rsidRDefault="00305C4B" w:rsidP="00305C4B">
      <w:pPr>
        <w:keepNext/>
        <w:keepLines/>
        <w:suppressAutoHyphens/>
        <w:spacing w:after="0" w:line="240" w:lineRule="auto"/>
        <w:ind w:firstLine="709"/>
        <w:jc w:val="both"/>
        <w:rPr>
          <w:rFonts w:ascii="Times New Roman" w:eastAsiaTheme="minorEastAsia" w:hAnsi="Times New Roman" w:cstheme="minorBidi"/>
          <w:sz w:val="28"/>
          <w:szCs w:val="28"/>
          <w:lang w:eastAsia="ru-RU"/>
        </w:rPr>
      </w:pPr>
      <w:r w:rsidRPr="00DF673E">
        <w:rPr>
          <w:rFonts w:ascii="Times New Roman" w:eastAsiaTheme="minorEastAsia" w:hAnsi="Times New Roman" w:cstheme="minorBidi"/>
          <w:sz w:val="28"/>
          <w:szCs w:val="28"/>
          <w:lang w:eastAsia="ru-RU"/>
        </w:rPr>
        <w:t xml:space="preserve">Экономический потенциал </w:t>
      </w:r>
      <w:proofErr w:type="spellStart"/>
      <w:r w:rsidRPr="00DF673E">
        <w:rPr>
          <w:rFonts w:ascii="Times New Roman" w:eastAsiaTheme="minorEastAsia" w:hAnsi="Times New Roman" w:cstheme="minorBidi"/>
          <w:sz w:val="28"/>
          <w:szCs w:val="28"/>
          <w:lang w:eastAsia="ru-RU"/>
        </w:rPr>
        <w:t>Абинского</w:t>
      </w:r>
      <w:proofErr w:type="spellEnd"/>
      <w:r w:rsidRPr="00DF673E">
        <w:rPr>
          <w:rFonts w:ascii="Times New Roman" w:eastAsiaTheme="minorEastAsia" w:hAnsi="Times New Roman" w:cstheme="minorBidi"/>
          <w:sz w:val="28"/>
          <w:szCs w:val="28"/>
          <w:lang w:eastAsia="ru-RU"/>
        </w:rPr>
        <w:t xml:space="preserve"> района представлен следующими отраслевыми секторами:</w:t>
      </w:r>
    </w:p>
    <w:p w:rsidR="00305C4B" w:rsidRPr="00DF673E" w:rsidRDefault="00305C4B" w:rsidP="00305C4B">
      <w:pPr>
        <w:keepNext/>
        <w:keepLines/>
        <w:suppressAutoHyphens/>
        <w:spacing w:after="0" w:line="240" w:lineRule="auto"/>
        <w:ind w:firstLine="709"/>
        <w:jc w:val="both"/>
        <w:rPr>
          <w:rFonts w:ascii="Times New Roman" w:eastAsiaTheme="minorEastAsia" w:hAnsi="Times New Roman" w:cstheme="minorBidi"/>
          <w:sz w:val="28"/>
          <w:szCs w:val="28"/>
          <w:lang w:eastAsia="ru-RU"/>
        </w:rPr>
      </w:pPr>
      <w:r w:rsidRPr="00DF673E">
        <w:rPr>
          <w:rFonts w:ascii="Times New Roman" w:eastAsiaTheme="minorEastAsia" w:hAnsi="Times New Roman" w:cstheme="minorBidi"/>
          <w:sz w:val="28"/>
          <w:szCs w:val="28"/>
          <w:lang w:eastAsia="ru-RU"/>
        </w:rPr>
        <w:t xml:space="preserve">1) комплекс отраслей промышленности представлен 1 крупным,       </w:t>
      </w:r>
      <w:r>
        <w:rPr>
          <w:rFonts w:ascii="Times New Roman" w:eastAsiaTheme="minorEastAsia" w:hAnsi="Times New Roman" w:cstheme="minorBidi"/>
          <w:sz w:val="28"/>
          <w:szCs w:val="28"/>
          <w:lang w:eastAsia="ru-RU"/>
        </w:rPr>
        <w:t xml:space="preserve">                </w:t>
      </w:r>
      <w:r w:rsidRPr="00DF673E">
        <w:rPr>
          <w:rFonts w:ascii="Times New Roman" w:eastAsiaTheme="minorEastAsia" w:hAnsi="Times New Roman" w:cstheme="minorBidi"/>
          <w:sz w:val="28"/>
          <w:szCs w:val="28"/>
          <w:lang w:eastAsia="ru-RU"/>
        </w:rPr>
        <w:t xml:space="preserve">            1 средним и 5 малыми предприятиями, 111 </w:t>
      </w:r>
      <w:proofErr w:type="spellStart"/>
      <w:r w:rsidRPr="00DF673E">
        <w:rPr>
          <w:rFonts w:ascii="Times New Roman" w:eastAsiaTheme="minorEastAsia" w:hAnsi="Times New Roman" w:cstheme="minorBidi"/>
          <w:sz w:val="28"/>
          <w:szCs w:val="28"/>
          <w:lang w:eastAsia="ru-RU"/>
        </w:rPr>
        <w:t>микропредприятиями</w:t>
      </w:r>
      <w:proofErr w:type="spellEnd"/>
      <w:r w:rsidRPr="00DF673E">
        <w:rPr>
          <w:rFonts w:ascii="Times New Roman" w:eastAsiaTheme="minorEastAsia" w:hAnsi="Times New Roman" w:cstheme="minorBidi"/>
          <w:sz w:val="28"/>
          <w:szCs w:val="28"/>
          <w:lang w:eastAsia="ru-RU"/>
        </w:rPr>
        <w:t>,                                81 индивидуальным предпринимателем;</w:t>
      </w:r>
    </w:p>
    <w:p w:rsidR="00305C4B" w:rsidRPr="00DF673E" w:rsidRDefault="00305C4B" w:rsidP="00305C4B">
      <w:pPr>
        <w:keepNext/>
        <w:keepLines/>
        <w:suppressAutoHyphens/>
        <w:spacing w:after="0" w:line="240" w:lineRule="auto"/>
        <w:ind w:firstLine="708"/>
        <w:jc w:val="both"/>
        <w:rPr>
          <w:rFonts w:ascii="Times New Roman" w:eastAsiaTheme="minorEastAsia" w:hAnsi="Times New Roman" w:cstheme="minorBidi"/>
          <w:sz w:val="28"/>
          <w:szCs w:val="28"/>
          <w:lang w:eastAsia="ru-RU"/>
        </w:rPr>
      </w:pPr>
      <w:r w:rsidRPr="00DF673E">
        <w:rPr>
          <w:rFonts w:ascii="Times New Roman" w:eastAsiaTheme="minorEastAsia" w:hAnsi="Times New Roman" w:cstheme="minorBidi"/>
          <w:sz w:val="28"/>
          <w:szCs w:val="28"/>
          <w:lang w:eastAsia="ru-RU"/>
        </w:rPr>
        <w:t xml:space="preserve">2) </w:t>
      </w:r>
      <w:bookmarkStart w:id="12" w:name="_Hlk54339198"/>
      <w:r w:rsidRPr="00DF673E">
        <w:rPr>
          <w:rFonts w:ascii="Times New Roman" w:eastAsiaTheme="minorEastAsia" w:hAnsi="Times New Roman" w:cstheme="minorBidi"/>
          <w:sz w:val="28"/>
          <w:szCs w:val="28"/>
          <w:lang w:eastAsia="ru-RU"/>
        </w:rPr>
        <w:t xml:space="preserve">агропромышленный комплекс представлен 2 крупными,                 </w:t>
      </w:r>
      <w:r>
        <w:rPr>
          <w:rFonts w:ascii="Times New Roman" w:eastAsiaTheme="minorEastAsia" w:hAnsi="Times New Roman" w:cstheme="minorBidi"/>
          <w:sz w:val="28"/>
          <w:szCs w:val="28"/>
          <w:lang w:eastAsia="ru-RU"/>
        </w:rPr>
        <w:t xml:space="preserve">                     </w:t>
      </w:r>
      <w:r w:rsidRPr="00DF673E">
        <w:rPr>
          <w:rFonts w:ascii="Times New Roman" w:eastAsiaTheme="minorEastAsia" w:hAnsi="Times New Roman" w:cstheme="minorBidi"/>
          <w:sz w:val="28"/>
          <w:szCs w:val="28"/>
          <w:lang w:eastAsia="ru-RU"/>
        </w:rPr>
        <w:t xml:space="preserve">         4 средними и  8 малыми предприятиями, 98 КФХ и 26,4 тысяч ЛПХ;</w:t>
      </w:r>
    </w:p>
    <w:bookmarkEnd w:id="12"/>
    <w:p w:rsidR="00305C4B" w:rsidRPr="00DF673E" w:rsidRDefault="00305C4B" w:rsidP="00305C4B">
      <w:pPr>
        <w:keepNext/>
        <w:keepLines/>
        <w:suppressAutoHyphens/>
        <w:spacing w:after="0" w:line="240" w:lineRule="auto"/>
        <w:ind w:firstLine="709"/>
        <w:jc w:val="both"/>
        <w:rPr>
          <w:rFonts w:ascii="Times New Roman" w:eastAsiaTheme="minorEastAsia" w:hAnsi="Times New Roman" w:cstheme="minorBidi"/>
          <w:sz w:val="28"/>
          <w:szCs w:val="28"/>
          <w:lang w:eastAsia="ru-RU"/>
        </w:rPr>
      </w:pPr>
      <w:r w:rsidRPr="00DF673E">
        <w:rPr>
          <w:rFonts w:ascii="Times New Roman" w:eastAsiaTheme="minorEastAsia" w:hAnsi="Times New Roman" w:cstheme="minorBidi"/>
          <w:sz w:val="28"/>
          <w:szCs w:val="28"/>
          <w:lang w:eastAsia="ru-RU"/>
        </w:rPr>
        <w:t xml:space="preserve">3) комплекс строительства и жилищно-коммунального хозяйства представлен 4 малыми предприятиями, 63 </w:t>
      </w:r>
      <w:proofErr w:type="spellStart"/>
      <w:r w:rsidRPr="00DF673E">
        <w:rPr>
          <w:rFonts w:ascii="Times New Roman" w:eastAsiaTheme="minorEastAsia" w:hAnsi="Times New Roman" w:cstheme="minorBidi"/>
          <w:sz w:val="28"/>
          <w:szCs w:val="28"/>
          <w:lang w:eastAsia="ru-RU"/>
        </w:rPr>
        <w:t>микропредприятиями</w:t>
      </w:r>
      <w:proofErr w:type="spellEnd"/>
      <w:r w:rsidRPr="00DF673E">
        <w:rPr>
          <w:rFonts w:ascii="Times New Roman" w:eastAsiaTheme="minorEastAsia" w:hAnsi="Times New Roman" w:cstheme="minorBidi"/>
          <w:sz w:val="28"/>
          <w:szCs w:val="28"/>
          <w:lang w:eastAsia="ru-RU"/>
        </w:rPr>
        <w:t xml:space="preserve">,                  </w:t>
      </w:r>
      <w:r>
        <w:rPr>
          <w:rFonts w:ascii="Times New Roman" w:eastAsiaTheme="minorEastAsia" w:hAnsi="Times New Roman" w:cstheme="minorBidi"/>
          <w:sz w:val="28"/>
          <w:szCs w:val="28"/>
          <w:lang w:eastAsia="ru-RU"/>
        </w:rPr>
        <w:t xml:space="preserve">                         </w:t>
      </w:r>
      <w:r w:rsidRPr="00DF673E">
        <w:rPr>
          <w:rFonts w:ascii="Times New Roman" w:eastAsiaTheme="minorEastAsia" w:hAnsi="Times New Roman" w:cstheme="minorBidi"/>
          <w:sz w:val="28"/>
          <w:szCs w:val="28"/>
          <w:lang w:eastAsia="ru-RU"/>
        </w:rPr>
        <w:t xml:space="preserve">         135 индивидуальными предпринимателями;</w:t>
      </w:r>
    </w:p>
    <w:p w:rsidR="00305C4B" w:rsidRPr="00DF673E" w:rsidRDefault="00305C4B" w:rsidP="00305C4B">
      <w:pPr>
        <w:keepNext/>
        <w:keepLines/>
        <w:suppressAutoHyphens/>
        <w:spacing w:after="0" w:line="240" w:lineRule="auto"/>
        <w:ind w:firstLine="709"/>
        <w:jc w:val="both"/>
        <w:rPr>
          <w:rFonts w:ascii="Times New Roman" w:eastAsiaTheme="minorEastAsia" w:hAnsi="Times New Roman" w:cstheme="minorBidi"/>
          <w:sz w:val="28"/>
          <w:szCs w:val="28"/>
          <w:lang w:eastAsia="ru-RU"/>
        </w:rPr>
      </w:pPr>
      <w:r w:rsidRPr="00DF673E">
        <w:rPr>
          <w:rFonts w:ascii="Times New Roman" w:eastAsiaTheme="minorEastAsia" w:hAnsi="Times New Roman" w:cstheme="minorBidi"/>
          <w:sz w:val="28"/>
          <w:szCs w:val="28"/>
          <w:lang w:eastAsia="ru-RU"/>
        </w:rPr>
        <w:t xml:space="preserve">4) санаторно-курортный и туристический комплекс представлен                                     42 </w:t>
      </w:r>
      <w:proofErr w:type="spellStart"/>
      <w:r w:rsidRPr="00DF673E">
        <w:rPr>
          <w:rFonts w:ascii="Times New Roman" w:eastAsiaTheme="minorEastAsia" w:hAnsi="Times New Roman" w:cstheme="minorBidi"/>
          <w:sz w:val="28"/>
          <w:szCs w:val="28"/>
          <w:lang w:eastAsia="ru-RU"/>
        </w:rPr>
        <w:t>микропредприятиями</w:t>
      </w:r>
      <w:proofErr w:type="spellEnd"/>
      <w:r w:rsidRPr="00DF673E">
        <w:rPr>
          <w:rFonts w:ascii="Times New Roman" w:eastAsiaTheme="minorEastAsia" w:hAnsi="Times New Roman" w:cstheme="minorBidi"/>
          <w:sz w:val="28"/>
          <w:szCs w:val="28"/>
          <w:lang w:eastAsia="ru-RU"/>
        </w:rPr>
        <w:t xml:space="preserve">  и 238 индивидуальными предпринимателями;</w:t>
      </w:r>
    </w:p>
    <w:p w:rsidR="00305C4B" w:rsidRPr="00DF673E" w:rsidRDefault="00305C4B" w:rsidP="00305C4B">
      <w:pPr>
        <w:keepNext/>
        <w:keepLines/>
        <w:suppressAutoHyphens/>
        <w:spacing w:after="0" w:line="240" w:lineRule="auto"/>
        <w:ind w:firstLine="709"/>
        <w:jc w:val="both"/>
        <w:rPr>
          <w:rFonts w:ascii="Times New Roman" w:eastAsiaTheme="minorEastAsia" w:hAnsi="Times New Roman" w:cstheme="minorBidi"/>
          <w:sz w:val="28"/>
          <w:szCs w:val="28"/>
          <w:lang w:eastAsia="ru-RU"/>
        </w:rPr>
      </w:pPr>
      <w:r w:rsidRPr="00DF673E">
        <w:rPr>
          <w:rFonts w:ascii="Times New Roman" w:eastAsiaTheme="minorEastAsia" w:hAnsi="Times New Roman" w:cstheme="minorBidi"/>
          <w:sz w:val="28"/>
          <w:szCs w:val="28"/>
          <w:lang w:eastAsia="ru-RU"/>
        </w:rPr>
        <w:t xml:space="preserve">5) торгово-транспортно-логистический комплекс представлен                   </w:t>
      </w:r>
      <w:r>
        <w:rPr>
          <w:rFonts w:ascii="Times New Roman" w:eastAsiaTheme="minorEastAsia" w:hAnsi="Times New Roman" w:cstheme="minorBidi"/>
          <w:sz w:val="28"/>
          <w:szCs w:val="28"/>
          <w:lang w:eastAsia="ru-RU"/>
        </w:rPr>
        <w:t xml:space="preserve">                 </w:t>
      </w:r>
      <w:r w:rsidRPr="00DF673E">
        <w:rPr>
          <w:rFonts w:ascii="Times New Roman" w:eastAsiaTheme="minorEastAsia" w:hAnsi="Times New Roman" w:cstheme="minorBidi"/>
          <w:sz w:val="28"/>
          <w:szCs w:val="28"/>
          <w:lang w:eastAsia="ru-RU"/>
        </w:rPr>
        <w:t xml:space="preserve">       1 средним и 14 малыми предприятиями, 138 </w:t>
      </w:r>
      <w:proofErr w:type="spellStart"/>
      <w:r w:rsidRPr="00DF673E">
        <w:rPr>
          <w:rFonts w:ascii="Times New Roman" w:eastAsiaTheme="minorEastAsia" w:hAnsi="Times New Roman" w:cstheme="minorBidi"/>
          <w:sz w:val="28"/>
          <w:szCs w:val="28"/>
          <w:lang w:eastAsia="ru-RU"/>
        </w:rPr>
        <w:t>микропредприятиями</w:t>
      </w:r>
      <w:proofErr w:type="spellEnd"/>
      <w:r w:rsidRPr="00DF673E">
        <w:rPr>
          <w:rFonts w:ascii="Times New Roman" w:eastAsiaTheme="minorEastAsia" w:hAnsi="Times New Roman" w:cstheme="minorBidi"/>
          <w:sz w:val="28"/>
          <w:szCs w:val="28"/>
          <w:lang w:eastAsia="ru-RU"/>
        </w:rPr>
        <w:t>,                                          1084 индивидуальными предпринимателями;</w:t>
      </w:r>
    </w:p>
    <w:p w:rsidR="00305C4B" w:rsidRPr="00DF673E" w:rsidRDefault="00305C4B" w:rsidP="00305C4B">
      <w:pPr>
        <w:pStyle w:val="a9"/>
        <w:keepNext/>
        <w:keepLines/>
        <w:ind w:firstLine="709"/>
        <w:rPr>
          <w:bCs/>
        </w:rPr>
      </w:pPr>
      <w:r w:rsidRPr="00DF673E">
        <w:rPr>
          <w:rFonts w:eastAsiaTheme="minorEastAsia" w:cstheme="minorBidi"/>
        </w:rPr>
        <w:t xml:space="preserve">6) топливно-энергетический комплекс с представлен 5 </w:t>
      </w:r>
      <w:r w:rsidRPr="00DF673E">
        <w:t xml:space="preserve">территориально-обособленными подразделениями, осуществляющими деятельность на территории </w:t>
      </w:r>
      <w:proofErr w:type="spellStart"/>
      <w:r w:rsidRPr="00DF673E">
        <w:t>Абинского</w:t>
      </w:r>
      <w:proofErr w:type="spellEnd"/>
      <w:r w:rsidRPr="00DF673E">
        <w:t xml:space="preserve"> района и </w:t>
      </w:r>
      <w:r w:rsidRPr="00DF673E">
        <w:rPr>
          <w:rFonts w:eastAsiaTheme="minorEastAsia" w:cstheme="minorBidi"/>
        </w:rPr>
        <w:t xml:space="preserve">3 </w:t>
      </w:r>
      <w:proofErr w:type="spellStart"/>
      <w:r w:rsidRPr="00DF673E">
        <w:rPr>
          <w:rFonts w:eastAsiaTheme="minorEastAsia" w:cstheme="minorBidi"/>
        </w:rPr>
        <w:t>микропредприятиями</w:t>
      </w:r>
      <w:proofErr w:type="spellEnd"/>
      <w:r w:rsidRPr="00DF673E">
        <w:rPr>
          <w:rFonts w:eastAsiaTheme="minorEastAsia" w:cstheme="minorBidi"/>
        </w:rPr>
        <w:t>,</w:t>
      </w:r>
      <w:r w:rsidRPr="00DF673E">
        <w:t xml:space="preserve"> </w:t>
      </w:r>
      <w:r w:rsidRPr="00DF673E">
        <w:rPr>
          <w:bCs/>
        </w:rPr>
        <w:t>обеспечивающими  распределение электроэнергии, газа, тепла (пара).</w:t>
      </w:r>
    </w:p>
    <w:p w:rsidR="000E380E" w:rsidRPr="009D259F" w:rsidRDefault="000E380E" w:rsidP="00390916">
      <w:pPr>
        <w:keepNext/>
        <w:keepLines/>
        <w:suppressAutoHyphens/>
        <w:spacing w:after="0" w:line="240" w:lineRule="auto"/>
        <w:ind w:firstLine="709"/>
        <w:jc w:val="both"/>
        <w:rPr>
          <w:rFonts w:ascii="Times New Roman" w:eastAsiaTheme="minorEastAsia" w:hAnsi="Times New Roman" w:cstheme="minorBidi"/>
          <w:sz w:val="28"/>
          <w:szCs w:val="28"/>
          <w:lang w:eastAsia="ru-RU"/>
        </w:rPr>
      </w:pPr>
    </w:p>
    <w:p w:rsidR="00390916" w:rsidRDefault="00400E70" w:rsidP="00390916">
      <w:pPr>
        <w:pStyle w:val="20"/>
        <w:keepNext/>
        <w:keepLines/>
        <w:widowControl/>
        <w:shd w:val="clear" w:color="auto" w:fill="auto"/>
        <w:spacing w:before="0" w:after="0" w:line="240" w:lineRule="auto"/>
        <w:ind w:firstLine="709"/>
        <w:jc w:val="both"/>
        <w:rPr>
          <w:b/>
        </w:rPr>
      </w:pPr>
      <w:r>
        <w:rPr>
          <w:b/>
        </w:rPr>
        <w:t>2</w:t>
      </w:r>
      <w:r w:rsidR="00390916">
        <w:rPr>
          <w:b/>
        </w:rPr>
        <w:t xml:space="preserve">.1. </w:t>
      </w:r>
      <w:r>
        <w:rPr>
          <w:b/>
        </w:rPr>
        <w:t>К</w:t>
      </w:r>
      <w:r w:rsidR="00390916">
        <w:rPr>
          <w:b/>
        </w:rPr>
        <w:t>омплекс</w:t>
      </w:r>
      <w:r>
        <w:rPr>
          <w:b/>
        </w:rPr>
        <w:t xml:space="preserve"> отраслей промышленности</w:t>
      </w:r>
    </w:p>
    <w:p w:rsidR="00390916" w:rsidRPr="009D259F" w:rsidRDefault="00390916" w:rsidP="00390916">
      <w:pPr>
        <w:pStyle w:val="20"/>
        <w:keepNext/>
        <w:keepLines/>
        <w:widowControl/>
        <w:shd w:val="clear" w:color="auto" w:fill="auto"/>
        <w:spacing w:before="0" w:after="0" w:line="240" w:lineRule="auto"/>
        <w:ind w:firstLine="709"/>
        <w:jc w:val="both"/>
        <w:rPr>
          <w:b/>
          <w:sz w:val="16"/>
          <w:szCs w:val="16"/>
        </w:rPr>
      </w:pPr>
    </w:p>
    <w:p w:rsidR="00305C4B" w:rsidRPr="00DF673E" w:rsidRDefault="00305C4B" w:rsidP="00305C4B">
      <w:pPr>
        <w:keepNext/>
        <w:keepLines/>
        <w:spacing w:after="0" w:line="240" w:lineRule="auto"/>
        <w:ind w:firstLine="708"/>
        <w:jc w:val="both"/>
        <w:rPr>
          <w:rFonts w:ascii="Times New Roman" w:hAnsi="Times New Roman"/>
          <w:sz w:val="28"/>
          <w:szCs w:val="28"/>
        </w:rPr>
      </w:pPr>
      <w:r w:rsidRPr="00DF673E">
        <w:rPr>
          <w:rFonts w:ascii="Times New Roman" w:hAnsi="Times New Roman"/>
          <w:sz w:val="28"/>
          <w:szCs w:val="28"/>
        </w:rPr>
        <w:t xml:space="preserve">Доля промышленного производства в общем объеме отгруженных товаров, оказанных услуг организациями базовых отраслей экономики </w:t>
      </w:r>
      <w:proofErr w:type="spellStart"/>
      <w:r w:rsidRPr="00DF673E">
        <w:rPr>
          <w:rFonts w:ascii="Times New Roman" w:hAnsi="Times New Roman"/>
          <w:sz w:val="28"/>
          <w:szCs w:val="28"/>
        </w:rPr>
        <w:t>Абинского</w:t>
      </w:r>
      <w:proofErr w:type="spellEnd"/>
      <w:r w:rsidRPr="00DF673E">
        <w:rPr>
          <w:rFonts w:ascii="Times New Roman" w:hAnsi="Times New Roman"/>
          <w:sz w:val="28"/>
          <w:szCs w:val="28"/>
        </w:rPr>
        <w:t xml:space="preserve"> района составляет около 82%.</w:t>
      </w:r>
    </w:p>
    <w:p w:rsidR="00305C4B" w:rsidRPr="00DF673E" w:rsidRDefault="00305C4B" w:rsidP="00305C4B">
      <w:pPr>
        <w:keepNext/>
        <w:keepLines/>
        <w:spacing w:after="0" w:line="240" w:lineRule="auto"/>
        <w:ind w:firstLine="708"/>
        <w:jc w:val="both"/>
        <w:rPr>
          <w:rFonts w:ascii="Times New Roman" w:hAnsi="Times New Roman"/>
          <w:sz w:val="28"/>
          <w:szCs w:val="28"/>
        </w:rPr>
      </w:pPr>
      <w:r w:rsidRPr="00DF673E">
        <w:rPr>
          <w:rFonts w:ascii="Times New Roman" w:hAnsi="Times New Roman"/>
          <w:sz w:val="28"/>
          <w:szCs w:val="28"/>
        </w:rPr>
        <w:lastRenderedPageBreak/>
        <w:t>На территории муниципального образования осуществляют деятельность представитель крупного бизнеса ООО «</w:t>
      </w:r>
      <w:proofErr w:type="spellStart"/>
      <w:r w:rsidRPr="00DF673E">
        <w:rPr>
          <w:rFonts w:ascii="Times New Roman" w:hAnsi="Times New Roman"/>
          <w:sz w:val="28"/>
          <w:szCs w:val="28"/>
        </w:rPr>
        <w:t>Абинский</w:t>
      </w:r>
      <w:proofErr w:type="spellEnd"/>
      <w:r w:rsidRPr="00DF673E">
        <w:rPr>
          <w:rFonts w:ascii="Times New Roman" w:hAnsi="Times New Roman"/>
          <w:sz w:val="28"/>
          <w:szCs w:val="28"/>
        </w:rPr>
        <w:t xml:space="preserve"> </w:t>
      </w:r>
      <w:proofErr w:type="spellStart"/>
      <w:r w:rsidRPr="00DF673E">
        <w:rPr>
          <w:rFonts w:ascii="Times New Roman" w:hAnsi="Times New Roman"/>
          <w:sz w:val="28"/>
          <w:szCs w:val="28"/>
        </w:rPr>
        <w:t>ЭлектроМеталлургический</w:t>
      </w:r>
      <w:proofErr w:type="spellEnd"/>
      <w:r w:rsidRPr="00DF673E">
        <w:rPr>
          <w:rFonts w:ascii="Times New Roman" w:hAnsi="Times New Roman"/>
          <w:sz w:val="28"/>
          <w:szCs w:val="28"/>
        </w:rPr>
        <w:t xml:space="preserve"> завод». Продукция, выпускаемая данным предприятиями, востребована не только на российском рынке, но и за его пределами.</w:t>
      </w:r>
    </w:p>
    <w:p w:rsidR="00305C4B" w:rsidRPr="00DF673E" w:rsidRDefault="00305C4B" w:rsidP="00305C4B">
      <w:pPr>
        <w:keepNext/>
        <w:keepLines/>
        <w:spacing w:after="0" w:line="240" w:lineRule="auto"/>
        <w:ind w:firstLine="708"/>
        <w:jc w:val="both"/>
        <w:rPr>
          <w:rFonts w:ascii="Times New Roman" w:hAnsi="Times New Roman"/>
          <w:sz w:val="28"/>
          <w:szCs w:val="28"/>
        </w:rPr>
      </w:pPr>
      <w:r w:rsidRPr="00DF673E">
        <w:rPr>
          <w:rFonts w:ascii="Times New Roman" w:hAnsi="Times New Roman"/>
          <w:sz w:val="28"/>
          <w:szCs w:val="28"/>
        </w:rPr>
        <w:t>Промышленное производство представлено также 117</w:t>
      </w:r>
      <w:r w:rsidRPr="00DF673E">
        <w:rPr>
          <w:rFonts w:ascii="Times New Roman" w:hAnsi="Times New Roman"/>
          <w:bCs/>
          <w:sz w:val="28"/>
          <w:szCs w:val="28"/>
        </w:rPr>
        <w:t xml:space="preserve"> </w:t>
      </w:r>
      <w:r w:rsidRPr="00DF673E">
        <w:rPr>
          <w:rFonts w:ascii="Times New Roman" w:hAnsi="Times New Roman"/>
          <w:sz w:val="28"/>
          <w:szCs w:val="28"/>
        </w:rPr>
        <w:t>предприятиями среднего и малого бизнеса, ведущими деятельность в отраслях: текстильное производство, химическая промышленность, деревообработка, производство мебели, производство машин и оборудования и др.</w:t>
      </w:r>
    </w:p>
    <w:p w:rsidR="00305C4B" w:rsidRPr="00DF673E" w:rsidRDefault="00305C4B" w:rsidP="00305C4B">
      <w:pPr>
        <w:keepNext/>
        <w:keepLines/>
        <w:spacing w:after="0" w:line="240" w:lineRule="auto"/>
        <w:ind w:firstLine="708"/>
        <w:jc w:val="both"/>
        <w:rPr>
          <w:rFonts w:ascii="Times New Roman" w:hAnsi="Times New Roman"/>
          <w:sz w:val="28"/>
          <w:szCs w:val="28"/>
        </w:rPr>
      </w:pPr>
      <w:r w:rsidRPr="00DF673E">
        <w:rPr>
          <w:rFonts w:ascii="Times New Roman" w:hAnsi="Times New Roman"/>
          <w:sz w:val="28"/>
          <w:szCs w:val="28"/>
        </w:rPr>
        <w:t xml:space="preserve">Промышленность </w:t>
      </w:r>
      <w:proofErr w:type="spellStart"/>
      <w:r w:rsidRPr="00DF673E">
        <w:rPr>
          <w:rFonts w:ascii="Times New Roman" w:hAnsi="Times New Roman"/>
          <w:sz w:val="28"/>
          <w:szCs w:val="28"/>
        </w:rPr>
        <w:t>Абинского</w:t>
      </w:r>
      <w:proofErr w:type="spellEnd"/>
      <w:r w:rsidRPr="00DF673E">
        <w:rPr>
          <w:rFonts w:ascii="Times New Roman" w:hAnsi="Times New Roman"/>
          <w:sz w:val="28"/>
          <w:szCs w:val="28"/>
        </w:rPr>
        <w:t xml:space="preserve"> района уверенно закрепилась на положительных позициях. Объем отгруженных товаров собственного производства, выполненных работ и услуг собственными силами промышленными предприятиями с 2015 по 2018 годы возрос в 1,5 раз в действующих ценах.</w:t>
      </w:r>
    </w:p>
    <w:p w:rsidR="00305C4B" w:rsidRPr="00DF673E" w:rsidRDefault="00305C4B" w:rsidP="00305C4B">
      <w:pPr>
        <w:keepNext/>
        <w:keepLines/>
        <w:spacing w:after="0" w:line="240" w:lineRule="auto"/>
        <w:ind w:firstLine="708"/>
        <w:jc w:val="both"/>
        <w:rPr>
          <w:rFonts w:ascii="Times New Roman" w:hAnsi="Times New Roman"/>
          <w:sz w:val="16"/>
          <w:szCs w:val="16"/>
        </w:rPr>
      </w:pPr>
    </w:p>
    <w:p w:rsidR="00305C4B" w:rsidRPr="00DF673E" w:rsidRDefault="00305C4B" w:rsidP="002339B2">
      <w:pPr>
        <w:keepNext/>
        <w:keepLines/>
        <w:spacing w:after="0" w:line="240" w:lineRule="auto"/>
        <w:jc w:val="center"/>
        <w:rPr>
          <w:rFonts w:ascii="Times New Roman" w:hAnsi="Times New Roman"/>
          <w:sz w:val="28"/>
          <w:szCs w:val="28"/>
        </w:rPr>
      </w:pPr>
      <w:r w:rsidRPr="00DF673E">
        <w:rPr>
          <w:rFonts w:ascii="Times New Roman" w:hAnsi="Times New Roman"/>
          <w:sz w:val="28"/>
          <w:szCs w:val="28"/>
        </w:rPr>
        <w:t xml:space="preserve">Динамика промышленного производства </w:t>
      </w:r>
      <w:proofErr w:type="spellStart"/>
      <w:r w:rsidRPr="00DF673E">
        <w:rPr>
          <w:rFonts w:ascii="Times New Roman" w:hAnsi="Times New Roman"/>
          <w:sz w:val="28"/>
          <w:szCs w:val="28"/>
        </w:rPr>
        <w:t>Абинского</w:t>
      </w:r>
      <w:proofErr w:type="spellEnd"/>
      <w:r w:rsidRPr="00DF673E">
        <w:rPr>
          <w:rFonts w:ascii="Times New Roman" w:hAnsi="Times New Roman"/>
          <w:sz w:val="28"/>
          <w:szCs w:val="28"/>
        </w:rPr>
        <w:t xml:space="preserve"> район</w:t>
      </w:r>
      <w:r w:rsidR="002339B2">
        <w:rPr>
          <w:rFonts w:ascii="Times New Roman" w:hAnsi="Times New Roman"/>
          <w:sz w:val="28"/>
          <w:szCs w:val="28"/>
        </w:rPr>
        <w:t>а</w:t>
      </w:r>
    </w:p>
    <w:p w:rsidR="00305C4B" w:rsidRPr="00DF673E" w:rsidRDefault="002339B2" w:rsidP="00305C4B">
      <w:pPr>
        <w:keepNext/>
        <w:keepLines/>
        <w:spacing w:after="0" w:line="240" w:lineRule="auto"/>
        <w:ind w:firstLine="708"/>
        <w:jc w:val="right"/>
        <w:rPr>
          <w:rFonts w:ascii="Times New Roman" w:hAnsi="Times New Roman"/>
          <w:sz w:val="28"/>
          <w:szCs w:val="28"/>
        </w:rPr>
      </w:pPr>
      <w:r>
        <w:rPr>
          <w:rFonts w:ascii="Times New Roman" w:hAnsi="Times New Roman"/>
          <w:sz w:val="28"/>
          <w:szCs w:val="28"/>
        </w:rPr>
        <w:t xml:space="preserve">Таблица </w:t>
      </w:r>
      <w:r w:rsidR="00305C4B" w:rsidRPr="00DF673E">
        <w:rPr>
          <w:rFonts w:ascii="Times New Roman" w:hAnsi="Times New Roman"/>
          <w:sz w:val="28"/>
          <w:szCs w:val="28"/>
        </w:rPr>
        <w:t>1</w:t>
      </w:r>
      <w:r w:rsidR="00CD6768">
        <w:rPr>
          <w:rFonts w:ascii="Times New Roman" w:hAnsi="Times New Roman"/>
          <w:sz w:val="28"/>
          <w:szCs w:val="28"/>
        </w:rPr>
        <w:t>1</w:t>
      </w:r>
    </w:p>
    <w:tbl>
      <w:tblPr>
        <w:tblStyle w:val="af6"/>
        <w:tblW w:w="9747" w:type="dxa"/>
        <w:tblLook w:val="04A0" w:firstRow="1" w:lastRow="0" w:firstColumn="1" w:lastColumn="0" w:noHBand="0" w:noVBand="1"/>
      </w:tblPr>
      <w:tblGrid>
        <w:gridCol w:w="3287"/>
        <w:gridCol w:w="1641"/>
        <w:gridCol w:w="1276"/>
        <w:gridCol w:w="1701"/>
        <w:gridCol w:w="1842"/>
      </w:tblGrid>
      <w:tr w:rsidR="00305C4B" w:rsidRPr="00DF673E" w:rsidTr="00A2109C">
        <w:tc>
          <w:tcPr>
            <w:tcW w:w="3287" w:type="dxa"/>
          </w:tcPr>
          <w:p w:rsidR="00305C4B" w:rsidRPr="00DF673E" w:rsidRDefault="00305C4B" w:rsidP="00A2109C">
            <w:pPr>
              <w:keepNext/>
              <w:keepLines/>
              <w:spacing w:after="0" w:line="240" w:lineRule="auto"/>
              <w:jc w:val="center"/>
              <w:rPr>
                <w:sz w:val="24"/>
                <w:szCs w:val="24"/>
              </w:rPr>
            </w:pPr>
            <w:r w:rsidRPr="00DF673E">
              <w:rPr>
                <w:sz w:val="24"/>
                <w:szCs w:val="24"/>
              </w:rPr>
              <w:t>Наименование показателя</w:t>
            </w:r>
          </w:p>
        </w:tc>
        <w:tc>
          <w:tcPr>
            <w:tcW w:w="1641" w:type="dxa"/>
          </w:tcPr>
          <w:p w:rsidR="00305C4B" w:rsidRPr="00DF673E" w:rsidRDefault="00305C4B" w:rsidP="00A2109C">
            <w:pPr>
              <w:keepNext/>
              <w:keepLines/>
              <w:spacing w:after="0" w:line="240" w:lineRule="auto"/>
              <w:jc w:val="center"/>
              <w:rPr>
                <w:sz w:val="24"/>
                <w:szCs w:val="24"/>
              </w:rPr>
            </w:pPr>
            <w:r w:rsidRPr="00DF673E">
              <w:rPr>
                <w:sz w:val="24"/>
                <w:szCs w:val="24"/>
              </w:rPr>
              <w:t xml:space="preserve">2015 </w:t>
            </w:r>
          </w:p>
          <w:p w:rsidR="00305C4B" w:rsidRPr="00DF673E" w:rsidRDefault="00305C4B" w:rsidP="00A2109C">
            <w:pPr>
              <w:keepNext/>
              <w:keepLines/>
              <w:spacing w:after="0" w:line="240" w:lineRule="auto"/>
              <w:jc w:val="center"/>
              <w:rPr>
                <w:sz w:val="24"/>
                <w:szCs w:val="24"/>
              </w:rPr>
            </w:pPr>
            <w:r w:rsidRPr="00DF673E">
              <w:rPr>
                <w:sz w:val="24"/>
                <w:szCs w:val="24"/>
              </w:rPr>
              <w:t>год</w:t>
            </w:r>
          </w:p>
        </w:tc>
        <w:tc>
          <w:tcPr>
            <w:tcW w:w="1276" w:type="dxa"/>
          </w:tcPr>
          <w:p w:rsidR="00305C4B" w:rsidRPr="00DF673E" w:rsidRDefault="00305C4B" w:rsidP="00A2109C">
            <w:pPr>
              <w:keepNext/>
              <w:keepLines/>
              <w:spacing w:after="0" w:line="240" w:lineRule="auto"/>
              <w:jc w:val="center"/>
              <w:rPr>
                <w:sz w:val="24"/>
                <w:szCs w:val="24"/>
              </w:rPr>
            </w:pPr>
            <w:r w:rsidRPr="00DF673E">
              <w:rPr>
                <w:sz w:val="24"/>
                <w:szCs w:val="24"/>
              </w:rPr>
              <w:t xml:space="preserve">2016 </w:t>
            </w:r>
          </w:p>
          <w:p w:rsidR="00305C4B" w:rsidRPr="00DF673E" w:rsidRDefault="00305C4B" w:rsidP="00A2109C">
            <w:pPr>
              <w:keepNext/>
              <w:keepLines/>
              <w:spacing w:after="0" w:line="240" w:lineRule="auto"/>
              <w:jc w:val="center"/>
              <w:rPr>
                <w:sz w:val="24"/>
                <w:szCs w:val="24"/>
              </w:rPr>
            </w:pPr>
            <w:r w:rsidRPr="00DF673E">
              <w:rPr>
                <w:sz w:val="24"/>
                <w:szCs w:val="24"/>
              </w:rPr>
              <w:t>год</w:t>
            </w:r>
          </w:p>
        </w:tc>
        <w:tc>
          <w:tcPr>
            <w:tcW w:w="1701" w:type="dxa"/>
          </w:tcPr>
          <w:p w:rsidR="00305C4B" w:rsidRPr="00DF673E" w:rsidRDefault="00305C4B" w:rsidP="00A2109C">
            <w:pPr>
              <w:keepNext/>
              <w:keepLines/>
              <w:spacing w:after="0" w:line="240" w:lineRule="auto"/>
              <w:jc w:val="center"/>
              <w:rPr>
                <w:sz w:val="24"/>
                <w:szCs w:val="24"/>
              </w:rPr>
            </w:pPr>
            <w:r w:rsidRPr="00DF673E">
              <w:rPr>
                <w:sz w:val="24"/>
                <w:szCs w:val="24"/>
              </w:rPr>
              <w:t xml:space="preserve">2017 </w:t>
            </w:r>
          </w:p>
          <w:p w:rsidR="00305C4B" w:rsidRPr="00DF673E" w:rsidRDefault="00305C4B" w:rsidP="00A2109C">
            <w:pPr>
              <w:keepNext/>
              <w:keepLines/>
              <w:spacing w:after="0" w:line="240" w:lineRule="auto"/>
              <w:jc w:val="center"/>
              <w:rPr>
                <w:sz w:val="24"/>
                <w:szCs w:val="24"/>
              </w:rPr>
            </w:pPr>
            <w:r w:rsidRPr="00DF673E">
              <w:rPr>
                <w:sz w:val="24"/>
                <w:szCs w:val="24"/>
              </w:rPr>
              <w:t>год</w:t>
            </w:r>
          </w:p>
        </w:tc>
        <w:tc>
          <w:tcPr>
            <w:tcW w:w="1842" w:type="dxa"/>
          </w:tcPr>
          <w:p w:rsidR="00305C4B" w:rsidRPr="00DF673E" w:rsidRDefault="00305C4B" w:rsidP="00A2109C">
            <w:pPr>
              <w:keepNext/>
              <w:keepLines/>
              <w:spacing w:after="0" w:line="240" w:lineRule="auto"/>
              <w:jc w:val="center"/>
              <w:rPr>
                <w:sz w:val="24"/>
                <w:szCs w:val="24"/>
              </w:rPr>
            </w:pPr>
            <w:r w:rsidRPr="00DF673E">
              <w:rPr>
                <w:sz w:val="24"/>
                <w:szCs w:val="24"/>
              </w:rPr>
              <w:t xml:space="preserve">2018 </w:t>
            </w:r>
          </w:p>
          <w:p w:rsidR="00305C4B" w:rsidRPr="00DF673E" w:rsidRDefault="00305C4B" w:rsidP="00A2109C">
            <w:pPr>
              <w:keepNext/>
              <w:keepLines/>
              <w:spacing w:after="0" w:line="240" w:lineRule="auto"/>
              <w:jc w:val="center"/>
              <w:rPr>
                <w:sz w:val="24"/>
                <w:szCs w:val="24"/>
              </w:rPr>
            </w:pPr>
            <w:r w:rsidRPr="00DF673E">
              <w:rPr>
                <w:sz w:val="24"/>
                <w:szCs w:val="24"/>
              </w:rPr>
              <w:t>год</w:t>
            </w:r>
          </w:p>
        </w:tc>
      </w:tr>
      <w:tr w:rsidR="002339B2" w:rsidRPr="00DF673E" w:rsidTr="00A2109C">
        <w:tc>
          <w:tcPr>
            <w:tcW w:w="3287" w:type="dxa"/>
          </w:tcPr>
          <w:p w:rsidR="002339B2" w:rsidRPr="00DF673E" w:rsidRDefault="002339B2" w:rsidP="00A2109C">
            <w:pPr>
              <w:keepNext/>
              <w:keepLines/>
              <w:spacing w:after="0" w:line="240" w:lineRule="auto"/>
              <w:jc w:val="center"/>
              <w:rPr>
                <w:sz w:val="24"/>
                <w:szCs w:val="24"/>
              </w:rPr>
            </w:pPr>
            <w:r>
              <w:rPr>
                <w:sz w:val="24"/>
                <w:szCs w:val="24"/>
              </w:rPr>
              <w:t>1</w:t>
            </w:r>
          </w:p>
        </w:tc>
        <w:tc>
          <w:tcPr>
            <w:tcW w:w="1641" w:type="dxa"/>
          </w:tcPr>
          <w:p w:rsidR="002339B2" w:rsidRPr="00DF673E" w:rsidRDefault="002339B2" w:rsidP="00A2109C">
            <w:pPr>
              <w:keepNext/>
              <w:keepLines/>
              <w:spacing w:after="0" w:line="240" w:lineRule="auto"/>
              <w:jc w:val="center"/>
              <w:rPr>
                <w:sz w:val="24"/>
                <w:szCs w:val="24"/>
              </w:rPr>
            </w:pPr>
            <w:r>
              <w:rPr>
                <w:sz w:val="24"/>
                <w:szCs w:val="24"/>
              </w:rPr>
              <w:t>2</w:t>
            </w:r>
          </w:p>
        </w:tc>
        <w:tc>
          <w:tcPr>
            <w:tcW w:w="1276" w:type="dxa"/>
          </w:tcPr>
          <w:p w:rsidR="002339B2" w:rsidRPr="00DF673E" w:rsidRDefault="002339B2" w:rsidP="00A2109C">
            <w:pPr>
              <w:keepNext/>
              <w:keepLines/>
              <w:spacing w:after="0" w:line="240" w:lineRule="auto"/>
              <w:jc w:val="center"/>
              <w:rPr>
                <w:sz w:val="24"/>
                <w:szCs w:val="24"/>
              </w:rPr>
            </w:pPr>
            <w:r>
              <w:rPr>
                <w:sz w:val="24"/>
                <w:szCs w:val="24"/>
              </w:rPr>
              <w:t>3</w:t>
            </w:r>
          </w:p>
        </w:tc>
        <w:tc>
          <w:tcPr>
            <w:tcW w:w="1701" w:type="dxa"/>
          </w:tcPr>
          <w:p w:rsidR="002339B2" w:rsidRPr="00DF673E" w:rsidRDefault="002339B2" w:rsidP="00A2109C">
            <w:pPr>
              <w:keepNext/>
              <w:keepLines/>
              <w:spacing w:after="0" w:line="240" w:lineRule="auto"/>
              <w:jc w:val="center"/>
              <w:rPr>
                <w:sz w:val="24"/>
                <w:szCs w:val="24"/>
              </w:rPr>
            </w:pPr>
            <w:r>
              <w:rPr>
                <w:sz w:val="24"/>
                <w:szCs w:val="24"/>
              </w:rPr>
              <w:t>4</w:t>
            </w:r>
          </w:p>
        </w:tc>
        <w:tc>
          <w:tcPr>
            <w:tcW w:w="1842" w:type="dxa"/>
          </w:tcPr>
          <w:p w:rsidR="002339B2" w:rsidRPr="00DF673E" w:rsidRDefault="002339B2" w:rsidP="00A2109C">
            <w:pPr>
              <w:keepNext/>
              <w:keepLines/>
              <w:spacing w:after="0" w:line="240" w:lineRule="auto"/>
              <w:jc w:val="center"/>
              <w:rPr>
                <w:sz w:val="24"/>
                <w:szCs w:val="24"/>
              </w:rPr>
            </w:pPr>
            <w:r>
              <w:rPr>
                <w:sz w:val="24"/>
                <w:szCs w:val="24"/>
              </w:rPr>
              <w:t>5</w:t>
            </w:r>
          </w:p>
        </w:tc>
      </w:tr>
      <w:tr w:rsidR="00305C4B" w:rsidRPr="00DF673E" w:rsidTr="00A2109C">
        <w:tc>
          <w:tcPr>
            <w:tcW w:w="3287" w:type="dxa"/>
          </w:tcPr>
          <w:p w:rsidR="00305C4B" w:rsidRPr="00DF673E" w:rsidRDefault="00305C4B" w:rsidP="00A2109C">
            <w:pPr>
              <w:keepNext/>
              <w:keepLines/>
              <w:spacing w:after="0" w:line="240" w:lineRule="auto"/>
              <w:rPr>
                <w:sz w:val="24"/>
                <w:szCs w:val="24"/>
              </w:rPr>
            </w:pPr>
            <w:r w:rsidRPr="00DF673E">
              <w:rPr>
                <w:sz w:val="24"/>
                <w:szCs w:val="24"/>
              </w:rPr>
              <w:t>Объем отгруженных товаров собственного производства, выполненных работ и услуг собственными силами по крупным и средним предприятиям  (млрд руб.)</w:t>
            </w:r>
          </w:p>
        </w:tc>
        <w:tc>
          <w:tcPr>
            <w:tcW w:w="1641" w:type="dxa"/>
            <w:vAlign w:val="center"/>
          </w:tcPr>
          <w:p w:rsidR="00305C4B" w:rsidRPr="00DF673E" w:rsidRDefault="00305C4B" w:rsidP="00A2109C">
            <w:pPr>
              <w:keepNext/>
              <w:keepLines/>
              <w:spacing w:after="0" w:line="240" w:lineRule="auto"/>
              <w:jc w:val="center"/>
              <w:rPr>
                <w:sz w:val="24"/>
                <w:szCs w:val="24"/>
              </w:rPr>
            </w:pPr>
            <w:r w:rsidRPr="00DF673E">
              <w:rPr>
                <w:sz w:val="24"/>
                <w:szCs w:val="24"/>
              </w:rPr>
              <w:t>23,8</w:t>
            </w:r>
          </w:p>
        </w:tc>
        <w:tc>
          <w:tcPr>
            <w:tcW w:w="1276" w:type="dxa"/>
            <w:vAlign w:val="center"/>
          </w:tcPr>
          <w:p w:rsidR="00305C4B" w:rsidRPr="00DF673E" w:rsidRDefault="00305C4B" w:rsidP="00A2109C">
            <w:pPr>
              <w:keepNext/>
              <w:keepLines/>
              <w:spacing w:after="0" w:line="240" w:lineRule="auto"/>
              <w:jc w:val="center"/>
              <w:rPr>
                <w:sz w:val="24"/>
                <w:szCs w:val="24"/>
              </w:rPr>
            </w:pPr>
            <w:r w:rsidRPr="00DF673E">
              <w:rPr>
                <w:sz w:val="24"/>
                <w:szCs w:val="24"/>
              </w:rPr>
              <w:t>30,5</w:t>
            </w:r>
          </w:p>
        </w:tc>
        <w:tc>
          <w:tcPr>
            <w:tcW w:w="1701" w:type="dxa"/>
            <w:vAlign w:val="center"/>
          </w:tcPr>
          <w:p w:rsidR="00305C4B" w:rsidRPr="00DF673E" w:rsidRDefault="00305C4B" w:rsidP="00A2109C">
            <w:pPr>
              <w:keepNext/>
              <w:keepLines/>
              <w:spacing w:after="0" w:line="240" w:lineRule="auto"/>
              <w:jc w:val="center"/>
              <w:rPr>
                <w:sz w:val="24"/>
                <w:szCs w:val="24"/>
              </w:rPr>
            </w:pPr>
            <w:r w:rsidRPr="00DF673E">
              <w:rPr>
                <w:sz w:val="24"/>
                <w:szCs w:val="24"/>
              </w:rPr>
              <w:t>32,2</w:t>
            </w:r>
          </w:p>
        </w:tc>
        <w:tc>
          <w:tcPr>
            <w:tcW w:w="1842" w:type="dxa"/>
            <w:vAlign w:val="center"/>
          </w:tcPr>
          <w:p w:rsidR="00305C4B" w:rsidRPr="00DF673E" w:rsidRDefault="00305C4B" w:rsidP="00A2109C">
            <w:pPr>
              <w:keepNext/>
              <w:keepLines/>
              <w:spacing w:after="0" w:line="240" w:lineRule="auto"/>
              <w:jc w:val="center"/>
              <w:rPr>
                <w:sz w:val="24"/>
                <w:szCs w:val="24"/>
              </w:rPr>
            </w:pPr>
            <w:r w:rsidRPr="00DF673E">
              <w:rPr>
                <w:sz w:val="24"/>
                <w:szCs w:val="24"/>
              </w:rPr>
              <w:t>41,5</w:t>
            </w:r>
          </w:p>
        </w:tc>
      </w:tr>
    </w:tbl>
    <w:p w:rsidR="00305C4B" w:rsidRPr="002339B2" w:rsidRDefault="00305C4B" w:rsidP="00305C4B">
      <w:pPr>
        <w:keepNext/>
        <w:keepLines/>
        <w:spacing w:after="0" w:line="240" w:lineRule="auto"/>
        <w:ind w:firstLine="708"/>
        <w:jc w:val="center"/>
        <w:rPr>
          <w:rFonts w:ascii="Times New Roman" w:hAnsi="Times New Roman"/>
          <w:sz w:val="16"/>
          <w:szCs w:val="16"/>
        </w:rPr>
      </w:pPr>
    </w:p>
    <w:p w:rsidR="00305C4B" w:rsidRPr="00DF673E" w:rsidRDefault="00305C4B" w:rsidP="00305C4B">
      <w:pPr>
        <w:keepNext/>
        <w:keepLines/>
        <w:spacing w:after="0" w:line="240" w:lineRule="auto"/>
        <w:ind w:firstLine="709"/>
        <w:jc w:val="both"/>
        <w:rPr>
          <w:rFonts w:ascii="Times New Roman" w:hAnsi="Times New Roman"/>
          <w:bCs/>
          <w:sz w:val="28"/>
          <w:szCs w:val="28"/>
        </w:rPr>
      </w:pPr>
      <w:r w:rsidRPr="00DF673E">
        <w:rPr>
          <w:rFonts w:ascii="Times New Roman" w:hAnsi="Times New Roman"/>
          <w:sz w:val="28"/>
          <w:szCs w:val="28"/>
        </w:rPr>
        <w:t xml:space="preserve">По объему отгруженных товаров собственного производства, выполненных работ и услуг крупными и средними предприятиями промышленного комплекса </w:t>
      </w:r>
      <w:proofErr w:type="spellStart"/>
      <w:r w:rsidRPr="00DF673E">
        <w:rPr>
          <w:rFonts w:ascii="Times New Roman" w:hAnsi="Times New Roman"/>
          <w:sz w:val="28"/>
          <w:szCs w:val="28"/>
        </w:rPr>
        <w:t>Абинского</w:t>
      </w:r>
      <w:proofErr w:type="spellEnd"/>
      <w:r w:rsidRPr="00DF673E">
        <w:rPr>
          <w:rFonts w:ascii="Times New Roman" w:hAnsi="Times New Roman"/>
          <w:sz w:val="28"/>
          <w:szCs w:val="28"/>
        </w:rPr>
        <w:t xml:space="preserve"> района среди районов ЦЭЗ КК за период 2015 по 2018 годы </w:t>
      </w:r>
      <w:proofErr w:type="spellStart"/>
      <w:r w:rsidRPr="00DF673E">
        <w:rPr>
          <w:rFonts w:ascii="Times New Roman" w:hAnsi="Times New Roman"/>
          <w:sz w:val="28"/>
          <w:szCs w:val="28"/>
        </w:rPr>
        <w:t>Абинский</w:t>
      </w:r>
      <w:proofErr w:type="spellEnd"/>
      <w:r w:rsidRPr="00DF673E">
        <w:rPr>
          <w:rFonts w:ascii="Times New Roman" w:hAnsi="Times New Roman"/>
          <w:sz w:val="28"/>
          <w:szCs w:val="28"/>
        </w:rPr>
        <w:t xml:space="preserve"> район занимает 3 место и 3 место по объему обрабатывающих производств.</w:t>
      </w:r>
    </w:p>
    <w:p w:rsidR="00305C4B" w:rsidRPr="002339B2" w:rsidRDefault="00305C4B" w:rsidP="00305C4B">
      <w:pPr>
        <w:keepNext/>
        <w:keepLines/>
        <w:spacing w:after="0" w:line="240" w:lineRule="auto"/>
        <w:ind w:firstLine="708"/>
        <w:jc w:val="center"/>
        <w:rPr>
          <w:rFonts w:ascii="Times New Roman" w:hAnsi="Times New Roman"/>
          <w:bCs/>
          <w:sz w:val="16"/>
          <w:szCs w:val="16"/>
        </w:rPr>
      </w:pPr>
    </w:p>
    <w:p w:rsidR="00305C4B" w:rsidRPr="00DF673E" w:rsidRDefault="00305C4B" w:rsidP="00305C4B">
      <w:pPr>
        <w:keepNext/>
        <w:keepLines/>
        <w:spacing w:after="0" w:line="240" w:lineRule="auto"/>
        <w:ind w:firstLine="708"/>
        <w:jc w:val="center"/>
        <w:rPr>
          <w:rFonts w:ascii="Times New Roman" w:hAnsi="Times New Roman"/>
          <w:bCs/>
          <w:sz w:val="28"/>
          <w:szCs w:val="28"/>
        </w:rPr>
      </w:pPr>
      <w:r w:rsidRPr="00DF673E">
        <w:rPr>
          <w:rFonts w:ascii="Times New Roman" w:hAnsi="Times New Roman"/>
          <w:bCs/>
          <w:sz w:val="28"/>
          <w:szCs w:val="28"/>
        </w:rPr>
        <w:t>Объем отгруженных товаров собственного производства, выполненных работ и услуг собственными силами крупными и средними промышленными предприятиями с 2015-2018 года ЦЭЗ КК (млрд руб.)</w:t>
      </w:r>
    </w:p>
    <w:p w:rsidR="00305C4B" w:rsidRPr="00DF673E" w:rsidRDefault="00305C4B" w:rsidP="00305C4B">
      <w:pPr>
        <w:keepNext/>
        <w:keepLines/>
        <w:spacing w:after="0" w:line="240" w:lineRule="auto"/>
        <w:ind w:firstLine="708"/>
        <w:jc w:val="center"/>
        <w:rPr>
          <w:rFonts w:ascii="Times New Roman" w:hAnsi="Times New Roman"/>
          <w:bCs/>
          <w:sz w:val="16"/>
          <w:szCs w:val="16"/>
        </w:rPr>
      </w:pPr>
    </w:p>
    <w:p w:rsidR="00305C4B" w:rsidRPr="00DF673E" w:rsidRDefault="00305C4B" w:rsidP="00305C4B">
      <w:pPr>
        <w:keepNext/>
        <w:keepLines/>
        <w:spacing w:after="0" w:line="240" w:lineRule="auto"/>
        <w:jc w:val="center"/>
        <w:rPr>
          <w:rFonts w:ascii="Times New Roman" w:hAnsi="Times New Roman"/>
          <w:b/>
          <w:sz w:val="28"/>
          <w:szCs w:val="28"/>
        </w:rPr>
      </w:pPr>
      <w:r w:rsidRPr="00DF673E">
        <w:rPr>
          <w:rFonts w:ascii="Times New Roman" w:hAnsi="Times New Roman"/>
          <w:b/>
          <w:noProof/>
          <w:sz w:val="28"/>
          <w:szCs w:val="28"/>
          <w:lang w:eastAsia="ru-RU"/>
        </w:rPr>
        <w:drawing>
          <wp:inline distT="0" distB="0" distL="0" distR="0" wp14:anchorId="2209298A" wp14:editId="548B596A">
            <wp:extent cx="5695950" cy="2260785"/>
            <wp:effectExtent l="0" t="0" r="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05C4B" w:rsidRPr="00DF673E" w:rsidRDefault="00305C4B" w:rsidP="00305C4B">
      <w:pPr>
        <w:keepNext/>
        <w:keepLines/>
        <w:spacing w:after="0" w:line="240" w:lineRule="auto"/>
        <w:jc w:val="center"/>
        <w:rPr>
          <w:rFonts w:ascii="Times New Roman" w:hAnsi="Times New Roman"/>
          <w:b/>
          <w:sz w:val="28"/>
          <w:szCs w:val="28"/>
        </w:rPr>
      </w:pPr>
    </w:p>
    <w:p w:rsidR="00305C4B" w:rsidRPr="00DF673E" w:rsidRDefault="00305C4B" w:rsidP="00305C4B">
      <w:pPr>
        <w:keepNext/>
        <w:keepLines/>
        <w:spacing w:after="0" w:line="240" w:lineRule="auto"/>
        <w:ind w:firstLine="709"/>
        <w:jc w:val="both"/>
        <w:rPr>
          <w:rFonts w:ascii="Times New Roman" w:eastAsiaTheme="minorEastAsia" w:hAnsi="Times New Roman" w:cstheme="minorBidi"/>
          <w:sz w:val="28"/>
          <w:szCs w:val="28"/>
          <w:lang w:eastAsia="ru-RU"/>
        </w:rPr>
      </w:pPr>
      <w:r w:rsidRPr="00DF673E">
        <w:rPr>
          <w:rFonts w:ascii="Times New Roman" w:eastAsiaTheme="minorEastAsia" w:hAnsi="Times New Roman" w:cstheme="minorBidi"/>
          <w:sz w:val="28"/>
          <w:szCs w:val="28"/>
          <w:lang w:eastAsia="ru-RU"/>
        </w:rPr>
        <w:lastRenderedPageBreak/>
        <w:t xml:space="preserve">В структуре промышленного производства предприятий основная доля объема отгруженных товаров, выполненных работ и услуг собственными силами по полному кругу предприятий, основную долю занимает металлургическое производство (91,6%), добыча  полезных ископаемых (4,6%), производство машин и оборудования, не включенных в другие группировки (1,2%), химическое производство (0,5), водоснабжение, водоотведение, организация сбора и утилизация отходов (0,8%). </w:t>
      </w:r>
    </w:p>
    <w:p w:rsidR="00305C4B" w:rsidRPr="00DF673E" w:rsidRDefault="00305C4B" w:rsidP="00305C4B">
      <w:pPr>
        <w:keepNext/>
        <w:keepLines/>
        <w:spacing w:after="0" w:line="240" w:lineRule="auto"/>
        <w:ind w:firstLine="709"/>
        <w:jc w:val="center"/>
        <w:rPr>
          <w:rFonts w:ascii="Times New Roman" w:eastAsiaTheme="minorEastAsia" w:hAnsi="Times New Roman" w:cstheme="minorBidi"/>
          <w:sz w:val="28"/>
          <w:szCs w:val="28"/>
          <w:lang w:eastAsia="ru-RU"/>
        </w:rPr>
      </w:pPr>
    </w:p>
    <w:p w:rsidR="00305C4B" w:rsidRDefault="00305C4B" w:rsidP="00305C4B">
      <w:pPr>
        <w:keepNext/>
        <w:keepLines/>
        <w:spacing w:after="0" w:line="240" w:lineRule="auto"/>
        <w:ind w:firstLine="709"/>
        <w:jc w:val="center"/>
        <w:rPr>
          <w:rFonts w:ascii="Times New Roman" w:eastAsiaTheme="minorEastAsia" w:hAnsi="Times New Roman" w:cstheme="minorBidi"/>
          <w:sz w:val="28"/>
          <w:szCs w:val="28"/>
          <w:lang w:eastAsia="ru-RU"/>
        </w:rPr>
      </w:pPr>
      <w:r w:rsidRPr="00DF673E">
        <w:rPr>
          <w:rFonts w:ascii="Times New Roman" w:eastAsiaTheme="minorEastAsia" w:hAnsi="Times New Roman" w:cstheme="minorBidi"/>
          <w:sz w:val="28"/>
          <w:szCs w:val="28"/>
          <w:lang w:eastAsia="ru-RU"/>
        </w:rPr>
        <w:t xml:space="preserve">Промышленное производство по полному кругу предприятий </w:t>
      </w:r>
      <w:proofErr w:type="spellStart"/>
      <w:r w:rsidRPr="00DF673E">
        <w:rPr>
          <w:rFonts w:ascii="Times New Roman" w:eastAsiaTheme="minorEastAsia" w:hAnsi="Times New Roman" w:cstheme="minorBidi"/>
          <w:sz w:val="28"/>
          <w:szCs w:val="28"/>
          <w:lang w:eastAsia="ru-RU"/>
        </w:rPr>
        <w:t>Абинского</w:t>
      </w:r>
      <w:proofErr w:type="spellEnd"/>
      <w:r w:rsidRPr="00DF673E">
        <w:rPr>
          <w:rFonts w:ascii="Times New Roman" w:eastAsiaTheme="minorEastAsia" w:hAnsi="Times New Roman" w:cstheme="minorBidi"/>
          <w:sz w:val="28"/>
          <w:szCs w:val="28"/>
          <w:lang w:eastAsia="ru-RU"/>
        </w:rPr>
        <w:t xml:space="preserve"> района в разрезе отраслей в 2018 году, (%).</w:t>
      </w:r>
    </w:p>
    <w:p w:rsidR="00CD6768" w:rsidRPr="00DF673E" w:rsidRDefault="00CD6768" w:rsidP="00305C4B">
      <w:pPr>
        <w:keepNext/>
        <w:keepLines/>
        <w:spacing w:after="0" w:line="240" w:lineRule="auto"/>
        <w:ind w:firstLine="709"/>
        <w:jc w:val="center"/>
        <w:rPr>
          <w:rFonts w:ascii="Times New Roman" w:eastAsiaTheme="minorEastAsia" w:hAnsi="Times New Roman" w:cstheme="minorBidi"/>
          <w:sz w:val="28"/>
          <w:szCs w:val="28"/>
          <w:lang w:eastAsia="ru-RU"/>
        </w:rPr>
      </w:pPr>
    </w:p>
    <w:p w:rsidR="00305C4B" w:rsidRPr="00DF673E" w:rsidRDefault="00305C4B" w:rsidP="00305C4B">
      <w:pPr>
        <w:keepNext/>
        <w:keepLines/>
        <w:spacing w:after="0" w:line="240" w:lineRule="auto"/>
        <w:jc w:val="center"/>
        <w:rPr>
          <w:rFonts w:ascii="Times New Roman" w:eastAsiaTheme="minorEastAsia" w:hAnsi="Times New Roman" w:cstheme="minorBidi"/>
          <w:sz w:val="28"/>
          <w:szCs w:val="28"/>
          <w:lang w:eastAsia="ru-RU"/>
        </w:rPr>
      </w:pPr>
      <w:r w:rsidRPr="00DF673E">
        <w:rPr>
          <w:noProof/>
          <w:lang w:eastAsia="ru-RU"/>
        </w:rPr>
        <w:drawing>
          <wp:inline distT="0" distB="0" distL="0" distR="0" wp14:anchorId="00F21FE3" wp14:editId="63BDFBEA">
            <wp:extent cx="5981700" cy="3733800"/>
            <wp:effectExtent l="0" t="0" r="0" b="0"/>
            <wp:docPr id="7" name="Диаграмма 7">
              <a:extLst xmlns:a="http://schemas.openxmlformats.org/drawingml/2006/main">
                <a:ext uri="{FF2B5EF4-FFF2-40B4-BE49-F238E27FC236}">
                  <a16:creationId xmlns:a16="http://schemas.microsoft.com/office/drawing/2014/main" id="{391AFB0A-62B3-4C6A-B62D-55E6E0E873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05C4B" w:rsidRPr="00DF673E" w:rsidRDefault="00305C4B" w:rsidP="00305C4B">
      <w:pPr>
        <w:keepNext/>
        <w:keepLines/>
        <w:spacing w:after="0" w:line="240" w:lineRule="auto"/>
        <w:jc w:val="both"/>
        <w:rPr>
          <w:rFonts w:ascii="Times New Roman" w:eastAsiaTheme="minorEastAsia" w:hAnsi="Times New Roman" w:cstheme="minorBidi"/>
          <w:sz w:val="28"/>
          <w:szCs w:val="28"/>
          <w:lang w:eastAsia="ru-RU"/>
        </w:rPr>
      </w:pPr>
    </w:p>
    <w:p w:rsidR="00CD6768" w:rsidRDefault="00CD6768" w:rsidP="00305C4B">
      <w:pPr>
        <w:keepNext/>
        <w:keepLines/>
        <w:spacing w:after="0" w:line="240" w:lineRule="auto"/>
        <w:ind w:firstLine="709"/>
        <w:jc w:val="both"/>
        <w:rPr>
          <w:rFonts w:ascii="Times New Roman" w:eastAsiaTheme="minorEastAsia" w:hAnsi="Times New Roman" w:cstheme="minorBidi"/>
          <w:sz w:val="28"/>
          <w:szCs w:val="28"/>
          <w:lang w:eastAsia="ru-RU"/>
        </w:rPr>
      </w:pPr>
    </w:p>
    <w:p w:rsidR="00305C4B" w:rsidRPr="00DF673E" w:rsidRDefault="00305C4B" w:rsidP="00305C4B">
      <w:pPr>
        <w:keepNext/>
        <w:keepLines/>
        <w:spacing w:after="0" w:line="240" w:lineRule="auto"/>
        <w:ind w:firstLine="709"/>
        <w:jc w:val="both"/>
        <w:rPr>
          <w:rFonts w:ascii="Times New Roman" w:eastAsiaTheme="minorEastAsia" w:hAnsi="Times New Roman" w:cstheme="minorBidi"/>
          <w:sz w:val="28"/>
          <w:szCs w:val="28"/>
          <w:lang w:eastAsia="ru-RU"/>
        </w:rPr>
      </w:pPr>
      <w:r w:rsidRPr="00DF673E">
        <w:rPr>
          <w:rFonts w:ascii="Times New Roman" w:eastAsiaTheme="minorEastAsia" w:hAnsi="Times New Roman" w:cstheme="minorBidi"/>
          <w:sz w:val="28"/>
          <w:szCs w:val="28"/>
          <w:lang w:eastAsia="ru-RU"/>
        </w:rPr>
        <w:t>Драйвером роста промышленного производства в Абинском районе будет металлургическое производство, доля которого в общем объеме промышленного производства по итогам 2018 года занимает 91,6%, представлено предприятием ООО «</w:t>
      </w:r>
      <w:proofErr w:type="spellStart"/>
      <w:r w:rsidRPr="00DF673E">
        <w:rPr>
          <w:rFonts w:ascii="Times New Roman" w:eastAsiaTheme="minorEastAsia" w:hAnsi="Times New Roman" w:cstheme="minorBidi"/>
          <w:sz w:val="28"/>
          <w:szCs w:val="28"/>
          <w:lang w:eastAsia="ru-RU"/>
        </w:rPr>
        <w:t>Абинский</w:t>
      </w:r>
      <w:proofErr w:type="spellEnd"/>
      <w:r w:rsidRPr="00DF673E">
        <w:rPr>
          <w:rFonts w:ascii="Times New Roman" w:eastAsiaTheme="minorEastAsia" w:hAnsi="Times New Roman" w:cstheme="minorBidi"/>
          <w:sz w:val="28"/>
          <w:szCs w:val="28"/>
          <w:lang w:eastAsia="ru-RU"/>
        </w:rPr>
        <w:t xml:space="preserve"> </w:t>
      </w:r>
      <w:proofErr w:type="spellStart"/>
      <w:r w:rsidRPr="00DF673E">
        <w:rPr>
          <w:rFonts w:ascii="Times New Roman" w:eastAsiaTheme="minorEastAsia" w:hAnsi="Times New Roman" w:cstheme="minorBidi"/>
          <w:sz w:val="28"/>
          <w:szCs w:val="28"/>
          <w:lang w:eastAsia="ru-RU"/>
        </w:rPr>
        <w:t>ЭлектроМеталлургический</w:t>
      </w:r>
      <w:proofErr w:type="spellEnd"/>
      <w:r w:rsidRPr="00DF673E">
        <w:rPr>
          <w:rFonts w:ascii="Times New Roman" w:eastAsiaTheme="minorEastAsia" w:hAnsi="Times New Roman" w:cstheme="minorBidi"/>
          <w:sz w:val="28"/>
          <w:szCs w:val="28"/>
          <w:lang w:eastAsia="ru-RU"/>
        </w:rPr>
        <w:t xml:space="preserve"> завод». В перспективе будет продолжено развитие отрасли в основном за счет ввода новых производств данного предприятия, а также созданию промышленного (индустриального) парка и размещению на его территории производств, перерабатывающих продукцию ООО «</w:t>
      </w:r>
      <w:proofErr w:type="spellStart"/>
      <w:r w:rsidRPr="00DF673E">
        <w:rPr>
          <w:rFonts w:ascii="Times New Roman" w:eastAsiaTheme="minorEastAsia" w:hAnsi="Times New Roman" w:cstheme="minorBidi"/>
          <w:sz w:val="28"/>
          <w:szCs w:val="28"/>
          <w:lang w:eastAsia="ru-RU"/>
        </w:rPr>
        <w:t>Абинский</w:t>
      </w:r>
      <w:proofErr w:type="spellEnd"/>
      <w:r w:rsidRPr="00DF673E">
        <w:rPr>
          <w:rFonts w:ascii="Times New Roman" w:eastAsiaTheme="minorEastAsia" w:hAnsi="Times New Roman" w:cstheme="minorBidi"/>
          <w:sz w:val="28"/>
          <w:szCs w:val="28"/>
          <w:lang w:eastAsia="ru-RU"/>
        </w:rPr>
        <w:t xml:space="preserve"> </w:t>
      </w:r>
      <w:proofErr w:type="spellStart"/>
      <w:r w:rsidRPr="00DF673E">
        <w:rPr>
          <w:rFonts w:ascii="Times New Roman" w:eastAsiaTheme="minorEastAsia" w:hAnsi="Times New Roman" w:cstheme="minorBidi"/>
          <w:sz w:val="28"/>
          <w:szCs w:val="28"/>
          <w:lang w:eastAsia="ru-RU"/>
        </w:rPr>
        <w:t>ЭлектроМеталлургический</w:t>
      </w:r>
      <w:proofErr w:type="spellEnd"/>
      <w:r w:rsidRPr="00DF673E">
        <w:rPr>
          <w:rFonts w:ascii="Times New Roman" w:eastAsiaTheme="minorEastAsia" w:hAnsi="Times New Roman" w:cstheme="minorBidi"/>
          <w:sz w:val="28"/>
          <w:szCs w:val="28"/>
          <w:lang w:eastAsia="ru-RU"/>
        </w:rPr>
        <w:t xml:space="preserve"> завод». </w:t>
      </w:r>
    </w:p>
    <w:p w:rsidR="00305C4B" w:rsidRDefault="00305C4B" w:rsidP="00305C4B">
      <w:pPr>
        <w:keepNext/>
        <w:keepLines/>
        <w:spacing w:after="0" w:line="240" w:lineRule="auto"/>
        <w:ind w:firstLine="709"/>
        <w:jc w:val="both"/>
        <w:rPr>
          <w:rFonts w:ascii="Times New Roman" w:eastAsiaTheme="minorEastAsia" w:hAnsi="Times New Roman" w:cstheme="minorBidi"/>
          <w:sz w:val="28"/>
          <w:szCs w:val="28"/>
          <w:lang w:eastAsia="ru-RU"/>
        </w:rPr>
      </w:pPr>
      <w:r w:rsidRPr="00DF673E">
        <w:rPr>
          <w:rFonts w:ascii="Times New Roman" w:eastAsiaTheme="minorEastAsia" w:hAnsi="Times New Roman" w:cstheme="minorBidi"/>
          <w:sz w:val="28"/>
          <w:szCs w:val="28"/>
          <w:lang w:eastAsia="ru-RU"/>
        </w:rPr>
        <w:t xml:space="preserve">Сдерживающим фактором развития промышленности в Абинском районе является в основном ограниченность энергоресурсов, кроме этого, район нуждается в квалифицированной рабочей силе. </w:t>
      </w:r>
    </w:p>
    <w:p w:rsidR="00390916" w:rsidRDefault="00390916" w:rsidP="00390916">
      <w:pPr>
        <w:keepNext/>
        <w:keepLines/>
        <w:spacing w:after="0" w:line="240" w:lineRule="auto"/>
        <w:ind w:firstLine="709"/>
        <w:jc w:val="both"/>
        <w:rPr>
          <w:rFonts w:ascii="Times New Roman" w:eastAsiaTheme="minorEastAsia" w:hAnsi="Times New Roman" w:cstheme="minorBidi"/>
          <w:sz w:val="28"/>
          <w:szCs w:val="28"/>
          <w:lang w:eastAsia="ru-RU"/>
        </w:rPr>
      </w:pPr>
    </w:p>
    <w:p w:rsidR="009C252E" w:rsidRPr="009D259F" w:rsidRDefault="009C252E" w:rsidP="00390916">
      <w:pPr>
        <w:keepNext/>
        <w:keepLines/>
        <w:spacing w:after="0" w:line="240" w:lineRule="auto"/>
        <w:ind w:firstLine="709"/>
        <w:jc w:val="both"/>
        <w:rPr>
          <w:rFonts w:ascii="Times New Roman" w:eastAsiaTheme="minorEastAsia" w:hAnsi="Times New Roman" w:cstheme="minorBidi"/>
          <w:sz w:val="28"/>
          <w:szCs w:val="28"/>
          <w:lang w:eastAsia="ru-RU"/>
        </w:rPr>
      </w:pPr>
    </w:p>
    <w:p w:rsidR="00390916" w:rsidRDefault="00400E70" w:rsidP="00390916">
      <w:pPr>
        <w:keepNext/>
        <w:keepLines/>
        <w:autoSpaceDE w:val="0"/>
        <w:autoSpaceDN w:val="0"/>
        <w:adjustRightInd w:val="0"/>
        <w:spacing w:after="0" w:line="240" w:lineRule="auto"/>
        <w:ind w:firstLine="709"/>
        <w:jc w:val="both"/>
        <w:rPr>
          <w:rFonts w:ascii="Times New Roman" w:hAnsi="Times New Roman"/>
          <w:b/>
          <w:sz w:val="28"/>
          <w:szCs w:val="28"/>
          <w:lang w:eastAsia="ru-RU"/>
        </w:rPr>
      </w:pPr>
      <w:r>
        <w:rPr>
          <w:rFonts w:ascii="Times New Roman" w:hAnsi="Times New Roman"/>
          <w:b/>
          <w:sz w:val="28"/>
          <w:szCs w:val="28"/>
          <w:lang w:eastAsia="ru-RU"/>
        </w:rPr>
        <w:lastRenderedPageBreak/>
        <w:t>2</w:t>
      </w:r>
      <w:r w:rsidR="00390916">
        <w:rPr>
          <w:rFonts w:ascii="Times New Roman" w:hAnsi="Times New Roman"/>
          <w:b/>
          <w:sz w:val="28"/>
          <w:szCs w:val="28"/>
          <w:lang w:eastAsia="ru-RU"/>
        </w:rPr>
        <w:t>.2. Агропромышленный комплекс</w:t>
      </w:r>
    </w:p>
    <w:p w:rsidR="00390916" w:rsidRDefault="00390916" w:rsidP="00390916">
      <w:pPr>
        <w:keepNext/>
        <w:keepLines/>
        <w:autoSpaceDE w:val="0"/>
        <w:autoSpaceDN w:val="0"/>
        <w:adjustRightInd w:val="0"/>
        <w:spacing w:after="0" w:line="240" w:lineRule="auto"/>
        <w:ind w:firstLine="709"/>
        <w:jc w:val="both"/>
        <w:rPr>
          <w:rFonts w:ascii="Times New Roman" w:hAnsi="Times New Roman"/>
          <w:b/>
          <w:sz w:val="28"/>
          <w:szCs w:val="28"/>
          <w:lang w:eastAsia="ru-RU"/>
        </w:rPr>
      </w:pPr>
    </w:p>
    <w:p w:rsidR="00A2109C" w:rsidRPr="00DF673E" w:rsidRDefault="00A2109C" w:rsidP="00A2109C">
      <w:pPr>
        <w:keepNext/>
        <w:keepLines/>
        <w:suppressAutoHyphens/>
        <w:spacing w:after="0" w:line="240" w:lineRule="auto"/>
        <w:ind w:firstLine="708"/>
        <w:jc w:val="both"/>
        <w:rPr>
          <w:rFonts w:ascii="Times New Roman" w:hAnsi="Times New Roman"/>
          <w:color w:val="000000"/>
          <w:sz w:val="28"/>
          <w:szCs w:val="28"/>
        </w:rPr>
      </w:pPr>
      <w:r w:rsidRPr="00DF673E">
        <w:rPr>
          <w:rFonts w:ascii="Times New Roman" w:eastAsiaTheme="minorEastAsia" w:hAnsi="Times New Roman" w:cstheme="minorBidi"/>
          <w:sz w:val="28"/>
          <w:szCs w:val="28"/>
          <w:lang w:eastAsia="ru-RU"/>
        </w:rPr>
        <w:t xml:space="preserve">Агропромышленный комплекс </w:t>
      </w:r>
      <w:proofErr w:type="spellStart"/>
      <w:r w:rsidRPr="00DF673E">
        <w:rPr>
          <w:rFonts w:ascii="Times New Roman" w:eastAsiaTheme="minorEastAsia" w:hAnsi="Times New Roman" w:cstheme="minorBidi"/>
          <w:sz w:val="28"/>
          <w:szCs w:val="28"/>
          <w:lang w:eastAsia="ru-RU"/>
        </w:rPr>
        <w:t>Абинского</w:t>
      </w:r>
      <w:proofErr w:type="spellEnd"/>
      <w:r w:rsidRPr="00DF673E">
        <w:rPr>
          <w:rFonts w:ascii="Times New Roman" w:eastAsiaTheme="minorEastAsia" w:hAnsi="Times New Roman" w:cstheme="minorBidi"/>
          <w:sz w:val="28"/>
          <w:szCs w:val="28"/>
          <w:lang w:eastAsia="ru-RU"/>
        </w:rPr>
        <w:t xml:space="preserve"> района представлен                              2 крупными,  4 средними и  8 малыми предприятиями, 98 КФХ и 26,4 тысяч ЛПХ,</w:t>
      </w:r>
      <w:r w:rsidRPr="00DF673E">
        <w:rPr>
          <w:rFonts w:ascii="Times New Roman" w:hAnsi="Times New Roman"/>
          <w:color w:val="000000"/>
          <w:sz w:val="28"/>
          <w:szCs w:val="28"/>
        </w:rPr>
        <w:t xml:space="preserve"> обеспечивает более 1,5% объема валовой сельскохозяйственной продукции Краснодарского края.</w:t>
      </w:r>
    </w:p>
    <w:p w:rsidR="00A2109C" w:rsidRPr="00DF673E" w:rsidRDefault="00A2109C" w:rsidP="00A2109C">
      <w:pPr>
        <w:keepNext/>
        <w:keepLines/>
        <w:suppressAutoHyphens/>
        <w:spacing w:after="0" w:line="240" w:lineRule="auto"/>
        <w:ind w:firstLine="708"/>
        <w:jc w:val="both"/>
        <w:rPr>
          <w:rFonts w:ascii="Times New Roman" w:hAnsi="Times New Roman"/>
          <w:color w:val="000000"/>
          <w:sz w:val="28"/>
          <w:szCs w:val="28"/>
        </w:rPr>
      </w:pPr>
      <w:r w:rsidRPr="00DF673E">
        <w:rPr>
          <w:rFonts w:ascii="Times New Roman" w:hAnsi="Times New Roman"/>
          <w:sz w:val="28"/>
          <w:szCs w:val="28"/>
        </w:rPr>
        <w:t xml:space="preserve">Удельный вес занятого населения в АПК составляет 9,4% от численности трудоспособного занятого в экономике населения </w:t>
      </w:r>
      <w:proofErr w:type="spellStart"/>
      <w:r w:rsidRPr="00DF673E">
        <w:rPr>
          <w:rFonts w:ascii="Times New Roman" w:hAnsi="Times New Roman"/>
          <w:sz w:val="28"/>
          <w:szCs w:val="28"/>
        </w:rPr>
        <w:t>Абинского</w:t>
      </w:r>
      <w:proofErr w:type="spellEnd"/>
      <w:r w:rsidRPr="00DF673E">
        <w:rPr>
          <w:rFonts w:ascii="Times New Roman" w:hAnsi="Times New Roman"/>
          <w:sz w:val="28"/>
          <w:szCs w:val="28"/>
        </w:rPr>
        <w:t xml:space="preserve"> района.</w:t>
      </w:r>
    </w:p>
    <w:p w:rsidR="00A2109C" w:rsidRPr="00DF673E" w:rsidRDefault="00A2109C" w:rsidP="00A2109C">
      <w:pPr>
        <w:pStyle w:val="100"/>
        <w:keepNext/>
        <w:keepLines/>
        <w:ind w:firstLine="709"/>
        <w:jc w:val="both"/>
        <w:rPr>
          <w:rFonts w:ascii="Times New Roman" w:hAnsi="Times New Roman"/>
          <w:color w:val="000000"/>
        </w:rPr>
      </w:pPr>
      <w:r w:rsidRPr="00DF673E">
        <w:rPr>
          <w:rFonts w:ascii="Times New Roman" w:hAnsi="Times New Roman"/>
        </w:rPr>
        <w:t xml:space="preserve">Специализация сельскохозяйственного комплекса </w:t>
      </w:r>
      <w:proofErr w:type="spellStart"/>
      <w:r w:rsidRPr="00DF673E">
        <w:rPr>
          <w:rFonts w:ascii="Times New Roman" w:hAnsi="Times New Roman"/>
        </w:rPr>
        <w:t>Абинского</w:t>
      </w:r>
      <w:proofErr w:type="spellEnd"/>
      <w:r w:rsidRPr="00DF673E">
        <w:rPr>
          <w:rFonts w:ascii="Times New Roman" w:hAnsi="Times New Roman"/>
        </w:rPr>
        <w:t xml:space="preserve"> района в отрасли растениеводства - выращивание зерновых культур (в том числе рис), </w:t>
      </w:r>
      <w:r w:rsidR="00EC5B7A">
        <w:rPr>
          <w:rFonts w:ascii="Times New Roman" w:hAnsi="Times New Roman"/>
        </w:rPr>
        <w:t>т</w:t>
      </w:r>
      <w:r w:rsidRPr="00DF673E">
        <w:rPr>
          <w:rFonts w:ascii="Times New Roman" w:hAnsi="Times New Roman"/>
        </w:rPr>
        <w:t>ехнических культур, плодов, в отрасли животноводства – производство молока, мяса, яиц.</w:t>
      </w:r>
    </w:p>
    <w:p w:rsidR="00A2109C" w:rsidRPr="00DF673E" w:rsidRDefault="00A2109C" w:rsidP="00A2109C">
      <w:pPr>
        <w:keepNext/>
        <w:keepLines/>
        <w:suppressAutoHyphens/>
        <w:spacing w:after="0" w:line="240" w:lineRule="auto"/>
        <w:ind w:firstLine="708"/>
        <w:jc w:val="both"/>
        <w:rPr>
          <w:rFonts w:ascii="Times New Roman" w:hAnsi="Times New Roman"/>
          <w:sz w:val="28"/>
          <w:szCs w:val="28"/>
        </w:rPr>
      </w:pPr>
      <w:r w:rsidRPr="00DF673E">
        <w:rPr>
          <w:rFonts w:ascii="Times New Roman" w:hAnsi="Times New Roman"/>
          <w:sz w:val="28"/>
          <w:szCs w:val="28"/>
        </w:rPr>
        <w:t>Площадь сельскохозяйственных угодий составляет 72,1 тыс. га или 44,3% всей территории, пахотные земли 51,5 тыс. га, из них рисовой системы 26,9 тыс. га, сады 3,1 тыс.  га, пастбища 9,1 тыс. га.</w:t>
      </w:r>
    </w:p>
    <w:p w:rsidR="00A2109C" w:rsidRPr="00DF673E" w:rsidRDefault="00A2109C" w:rsidP="00A2109C">
      <w:pPr>
        <w:keepNext/>
        <w:keepLines/>
        <w:suppressAutoHyphens/>
        <w:spacing w:after="0" w:line="240" w:lineRule="auto"/>
        <w:ind w:firstLine="708"/>
        <w:jc w:val="both"/>
        <w:rPr>
          <w:rFonts w:ascii="Times New Roman" w:hAnsi="Times New Roman"/>
          <w:sz w:val="28"/>
          <w:szCs w:val="28"/>
        </w:rPr>
      </w:pPr>
      <w:r w:rsidRPr="00DF673E">
        <w:rPr>
          <w:rFonts w:ascii="Times New Roman" w:hAnsi="Times New Roman"/>
          <w:sz w:val="28"/>
          <w:szCs w:val="28"/>
        </w:rPr>
        <w:t>Степень механизации остается на довольно низком уровне, на 152 га сельхозугодий приходится один трактор, на комбайн приходится                                             791 га уборочной площади.</w:t>
      </w:r>
    </w:p>
    <w:p w:rsidR="00A2109C" w:rsidRPr="00DF673E" w:rsidRDefault="00A2109C" w:rsidP="00A2109C">
      <w:pPr>
        <w:keepNext/>
        <w:keepLines/>
        <w:suppressAutoHyphens/>
        <w:spacing w:after="0" w:line="240" w:lineRule="auto"/>
        <w:ind w:firstLine="708"/>
        <w:jc w:val="both"/>
        <w:rPr>
          <w:rFonts w:ascii="Times New Roman" w:hAnsi="Times New Roman"/>
          <w:sz w:val="28"/>
          <w:szCs w:val="28"/>
        </w:rPr>
      </w:pPr>
    </w:p>
    <w:p w:rsidR="00A2109C" w:rsidRPr="00DF673E" w:rsidRDefault="00A2109C" w:rsidP="00A2109C">
      <w:pPr>
        <w:keepNext/>
        <w:keepLines/>
        <w:suppressAutoHyphens/>
        <w:spacing w:after="0" w:line="240" w:lineRule="auto"/>
        <w:ind w:firstLine="708"/>
        <w:jc w:val="both"/>
        <w:rPr>
          <w:rFonts w:ascii="Times New Roman" w:hAnsi="Times New Roman"/>
          <w:bCs/>
          <w:sz w:val="28"/>
          <w:szCs w:val="28"/>
        </w:rPr>
      </w:pPr>
      <w:r w:rsidRPr="00DF673E">
        <w:rPr>
          <w:rFonts w:ascii="Times New Roman" w:hAnsi="Times New Roman"/>
          <w:bCs/>
          <w:sz w:val="28"/>
          <w:szCs w:val="28"/>
        </w:rPr>
        <w:t>Объем отгруженных товаров продукции сельского хозяйства (млн руб.)</w:t>
      </w:r>
    </w:p>
    <w:p w:rsidR="00A2109C" w:rsidRPr="00DF673E" w:rsidRDefault="00A2109C" w:rsidP="00A2109C">
      <w:pPr>
        <w:keepNext/>
        <w:keepLines/>
        <w:suppressAutoHyphens/>
        <w:spacing w:after="0" w:line="240" w:lineRule="auto"/>
        <w:ind w:firstLine="708"/>
        <w:jc w:val="both"/>
        <w:rPr>
          <w:rFonts w:ascii="Times New Roman" w:hAnsi="Times New Roman"/>
          <w:bCs/>
          <w:sz w:val="28"/>
          <w:szCs w:val="28"/>
        </w:rPr>
      </w:pPr>
    </w:p>
    <w:p w:rsidR="00A2109C" w:rsidRPr="00DF673E" w:rsidRDefault="00A2109C" w:rsidP="00A2109C">
      <w:pPr>
        <w:keepNext/>
        <w:keepLines/>
        <w:suppressAutoHyphens/>
        <w:spacing w:after="0" w:line="240" w:lineRule="auto"/>
        <w:ind w:firstLine="708"/>
        <w:jc w:val="both"/>
        <w:rPr>
          <w:rFonts w:asciiTheme="minorHAnsi" w:eastAsiaTheme="minorEastAsia" w:hAnsiTheme="minorHAnsi" w:cstheme="minorBidi"/>
          <w:b/>
          <w:sz w:val="28"/>
          <w:szCs w:val="28"/>
          <w:lang w:eastAsia="ru-RU"/>
        </w:rPr>
      </w:pPr>
      <w:r w:rsidRPr="00DF673E">
        <w:rPr>
          <w:noProof/>
          <w:lang w:eastAsia="ru-RU"/>
        </w:rPr>
        <w:drawing>
          <wp:inline distT="0" distB="0" distL="0" distR="0" wp14:anchorId="198C054A" wp14:editId="2BB3A912">
            <wp:extent cx="4886325" cy="2409825"/>
            <wp:effectExtent l="0" t="0" r="9525" b="9525"/>
            <wp:docPr id="18" name="Диаграмма 18">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2109C" w:rsidRPr="00DF673E" w:rsidRDefault="00A2109C" w:rsidP="00A2109C">
      <w:pPr>
        <w:keepNext/>
        <w:keepLines/>
        <w:suppressAutoHyphens/>
        <w:autoSpaceDE w:val="0"/>
        <w:autoSpaceDN w:val="0"/>
        <w:adjustRightInd w:val="0"/>
        <w:spacing w:after="0" w:line="240" w:lineRule="auto"/>
        <w:ind w:right="-105" w:firstLine="708"/>
        <w:jc w:val="both"/>
        <w:rPr>
          <w:rFonts w:ascii="Times New Roman" w:eastAsiaTheme="minorEastAsia" w:hAnsi="Times New Roman" w:cstheme="minorBidi"/>
          <w:iCs/>
          <w:sz w:val="28"/>
          <w:szCs w:val="28"/>
          <w:lang w:eastAsia="ru-RU"/>
        </w:rPr>
      </w:pPr>
    </w:p>
    <w:p w:rsidR="00A2109C" w:rsidRPr="00DF673E" w:rsidRDefault="00A2109C" w:rsidP="00A2109C">
      <w:pPr>
        <w:keepNext/>
        <w:keepLines/>
        <w:suppressAutoHyphens/>
        <w:autoSpaceDE w:val="0"/>
        <w:autoSpaceDN w:val="0"/>
        <w:adjustRightInd w:val="0"/>
        <w:spacing w:after="0" w:line="240" w:lineRule="auto"/>
        <w:ind w:right="-105" w:firstLine="708"/>
        <w:jc w:val="both"/>
        <w:rPr>
          <w:rFonts w:ascii="Times New Roman" w:eastAsiaTheme="minorEastAsia" w:hAnsi="Times New Roman" w:cstheme="minorBidi"/>
          <w:iCs/>
          <w:sz w:val="28"/>
          <w:szCs w:val="28"/>
          <w:lang w:eastAsia="ru-RU"/>
        </w:rPr>
      </w:pPr>
    </w:p>
    <w:p w:rsidR="00A2109C" w:rsidRDefault="00A2109C" w:rsidP="00A2109C">
      <w:pPr>
        <w:keepNext/>
        <w:keepLines/>
        <w:suppressAutoHyphens/>
        <w:autoSpaceDE w:val="0"/>
        <w:autoSpaceDN w:val="0"/>
        <w:adjustRightInd w:val="0"/>
        <w:spacing w:after="0" w:line="240" w:lineRule="auto"/>
        <w:ind w:right="-105" w:firstLine="708"/>
        <w:jc w:val="both"/>
        <w:rPr>
          <w:rFonts w:ascii="Times New Roman" w:eastAsiaTheme="minorEastAsia" w:hAnsi="Times New Roman" w:cstheme="minorBidi"/>
          <w:iCs/>
          <w:sz w:val="28"/>
          <w:szCs w:val="28"/>
          <w:lang w:eastAsia="ru-RU"/>
        </w:rPr>
      </w:pPr>
      <w:proofErr w:type="spellStart"/>
      <w:r w:rsidRPr="00DF673E">
        <w:rPr>
          <w:rFonts w:ascii="Times New Roman" w:eastAsiaTheme="minorEastAsia" w:hAnsi="Times New Roman" w:cstheme="minorBidi"/>
          <w:iCs/>
          <w:sz w:val="28"/>
          <w:szCs w:val="28"/>
          <w:lang w:eastAsia="ru-RU"/>
        </w:rPr>
        <w:t>Абинский</w:t>
      </w:r>
      <w:proofErr w:type="spellEnd"/>
      <w:r w:rsidRPr="00DF673E">
        <w:rPr>
          <w:rFonts w:ascii="Times New Roman" w:eastAsiaTheme="minorEastAsia" w:hAnsi="Times New Roman" w:cstheme="minorBidi"/>
          <w:iCs/>
          <w:sz w:val="28"/>
          <w:szCs w:val="28"/>
          <w:lang w:eastAsia="ru-RU"/>
        </w:rPr>
        <w:t xml:space="preserve"> район по объему отгруженных товаров продукции сельского хозяйства среди муниципальных образований ЦЭЗ КК занимает 11 место. </w:t>
      </w:r>
    </w:p>
    <w:p w:rsidR="00CD6768" w:rsidRPr="00DF673E" w:rsidRDefault="00CD6768" w:rsidP="00CD6768">
      <w:pPr>
        <w:keepNext/>
        <w:keepLines/>
        <w:spacing w:after="0" w:line="240" w:lineRule="auto"/>
        <w:ind w:firstLine="709"/>
        <w:jc w:val="both"/>
        <w:rPr>
          <w:rFonts w:ascii="Times New Roman" w:hAnsi="Times New Roman"/>
          <w:sz w:val="28"/>
          <w:szCs w:val="28"/>
        </w:rPr>
      </w:pPr>
      <w:r w:rsidRPr="00DF673E">
        <w:rPr>
          <w:rFonts w:ascii="Times New Roman" w:hAnsi="Times New Roman"/>
          <w:sz w:val="28"/>
          <w:szCs w:val="28"/>
        </w:rPr>
        <w:t>Общая посевная площадь в 2018 году составляла 45,7 тыс. га. Под зерновыми и зернобобовыми культурами занято почти 30 тыс. га (65,6 %), под кормовыми культурами – 3,6 тыс. га (7,9%), остальная площадь занята посевами подсолнечника, овощами и плодово-ягодными насаждениями. Главной посевной культурой является рис, занимающий около 28% посевной площади. Урожайность риса составила 59,2 ц/га. Получен валовой сбор 80,4 тыс. тонн.</w:t>
      </w:r>
    </w:p>
    <w:p w:rsidR="00CD6768" w:rsidRPr="00DF673E" w:rsidRDefault="00CD6768" w:rsidP="00CD6768">
      <w:pPr>
        <w:keepNext/>
        <w:keepLines/>
        <w:spacing w:after="0" w:line="240" w:lineRule="auto"/>
        <w:ind w:firstLine="709"/>
        <w:jc w:val="both"/>
        <w:rPr>
          <w:rFonts w:ascii="Times New Roman" w:hAnsi="Times New Roman"/>
          <w:sz w:val="28"/>
          <w:szCs w:val="28"/>
        </w:rPr>
      </w:pPr>
      <w:r w:rsidRPr="00DF673E">
        <w:rPr>
          <w:rFonts w:ascii="Times New Roman" w:hAnsi="Times New Roman"/>
          <w:sz w:val="28"/>
          <w:szCs w:val="28"/>
        </w:rPr>
        <w:t>Темп роста валового производства сельскохозяйственной продукции в Абинском районе к уровню 2017 года составил 111,3%.</w:t>
      </w:r>
    </w:p>
    <w:p w:rsidR="00A2109C" w:rsidRPr="00DF673E" w:rsidRDefault="009C252E" w:rsidP="00A2109C">
      <w:pPr>
        <w:keepNext/>
        <w:keepLines/>
        <w:spacing w:after="0" w:line="240" w:lineRule="auto"/>
        <w:jc w:val="right"/>
        <w:rPr>
          <w:rFonts w:ascii="Times New Roman" w:hAnsi="Times New Roman"/>
          <w:sz w:val="28"/>
          <w:szCs w:val="28"/>
        </w:rPr>
      </w:pPr>
      <w:r>
        <w:rPr>
          <w:rFonts w:ascii="Times New Roman" w:hAnsi="Times New Roman"/>
          <w:sz w:val="28"/>
          <w:szCs w:val="28"/>
        </w:rPr>
        <w:lastRenderedPageBreak/>
        <w:t>Таблица</w:t>
      </w:r>
      <w:r w:rsidR="00A2109C" w:rsidRPr="00DF673E">
        <w:rPr>
          <w:rFonts w:ascii="Times New Roman" w:hAnsi="Times New Roman"/>
          <w:sz w:val="28"/>
          <w:szCs w:val="28"/>
        </w:rPr>
        <w:t xml:space="preserve"> 1</w:t>
      </w:r>
      <w:r w:rsidR="00CD6768">
        <w:rPr>
          <w:rFonts w:ascii="Times New Roman" w:hAnsi="Times New Roman"/>
          <w:sz w:val="28"/>
          <w:szCs w:val="28"/>
        </w:rPr>
        <w:t>2</w:t>
      </w:r>
    </w:p>
    <w:tbl>
      <w:tblPr>
        <w:tblW w:w="9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32"/>
        <w:gridCol w:w="1026"/>
        <w:gridCol w:w="1169"/>
        <w:gridCol w:w="1254"/>
        <w:gridCol w:w="1056"/>
        <w:gridCol w:w="1230"/>
        <w:gridCol w:w="7"/>
      </w:tblGrid>
      <w:tr w:rsidR="00A2109C" w:rsidRPr="00DF673E" w:rsidTr="00A2109C">
        <w:trPr>
          <w:trHeight w:val="71"/>
          <w:jc w:val="center"/>
        </w:trPr>
        <w:tc>
          <w:tcPr>
            <w:tcW w:w="9574" w:type="dxa"/>
            <w:gridSpan w:val="7"/>
            <w:shd w:val="clear" w:color="auto" w:fill="FFFFFF"/>
            <w:vAlign w:val="center"/>
          </w:tcPr>
          <w:p w:rsidR="00A2109C" w:rsidRPr="00DF673E" w:rsidRDefault="00A2109C" w:rsidP="00A2109C">
            <w:pPr>
              <w:keepNext/>
              <w:keepLines/>
              <w:spacing w:after="0" w:line="240" w:lineRule="auto"/>
              <w:jc w:val="center"/>
              <w:rPr>
                <w:rFonts w:ascii="Times New Roman" w:hAnsi="Times New Roman"/>
                <w:sz w:val="28"/>
                <w:szCs w:val="28"/>
              </w:rPr>
            </w:pPr>
            <w:r w:rsidRPr="00DF673E">
              <w:rPr>
                <w:rFonts w:ascii="Times New Roman" w:hAnsi="Times New Roman"/>
                <w:sz w:val="28"/>
                <w:szCs w:val="28"/>
              </w:rPr>
              <w:t>Сельскохозяйственное производство 2015-2018 годы</w:t>
            </w:r>
          </w:p>
          <w:p w:rsidR="00A2109C" w:rsidRPr="00DF673E" w:rsidRDefault="00A2109C" w:rsidP="00A2109C">
            <w:pPr>
              <w:keepNext/>
              <w:keepLines/>
              <w:spacing w:after="0" w:line="240" w:lineRule="auto"/>
              <w:jc w:val="center"/>
              <w:rPr>
                <w:rFonts w:ascii="Times New Roman" w:hAnsi="Times New Roman"/>
                <w:sz w:val="24"/>
                <w:szCs w:val="24"/>
              </w:rPr>
            </w:pPr>
          </w:p>
        </w:tc>
      </w:tr>
      <w:tr w:rsidR="00A2109C" w:rsidRPr="00DF673E" w:rsidTr="00A2109C">
        <w:trPr>
          <w:gridAfter w:val="1"/>
          <w:wAfter w:w="7" w:type="dxa"/>
          <w:trHeight w:val="71"/>
          <w:jc w:val="center"/>
        </w:trPr>
        <w:tc>
          <w:tcPr>
            <w:tcW w:w="3832" w:type="dxa"/>
            <w:vAlign w:val="center"/>
          </w:tcPr>
          <w:p w:rsidR="00A2109C" w:rsidRPr="00DF673E" w:rsidRDefault="00A2109C" w:rsidP="00A2109C">
            <w:pPr>
              <w:keepNext/>
              <w:keepLines/>
              <w:spacing w:after="0" w:line="240" w:lineRule="auto"/>
              <w:jc w:val="both"/>
              <w:rPr>
                <w:rFonts w:ascii="Times New Roman" w:hAnsi="Times New Roman"/>
                <w:sz w:val="24"/>
                <w:szCs w:val="24"/>
              </w:rPr>
            </w:pPr>
            <w:r w:rsidRPr="00DF673E">
              <w:rPr>
                <w:rFonts w:ascii="Times New Roman" w:hAnsi="Times New Roman"/>
                <w:sz w:val="24"/>
                <w:szCs w:val="24"/>
              </w:rPr>
              <w:t>Наименование</w:t>
            </w:r>
          </w:p>
        </w:tc>
        <w:tc>
          <w:tcPr>
            <w:tcW w:w="1026" w:type="dxa"/>
            <w:vAlign w:val="center"/>
          </w:tcPr>
          <w:p w:rsidR="00A2109C" w:rsidRPr="00DF673E" w:rsidRDefault="00A2109C" w:rsidP="00A2109C">
            <w:pPr>
              <w:keepNext/>
              <w:keepLines/>
              <w:spacing w:after="0" w:line="240" w:lineRule="auto"/>
              <w:jc w:val="center"/>
              <w:rPr>
                <w:rFonts w:ascii="Times New Roman" w:hAnsi="Times New Roman"/>
                <w:sz w:val="24"/>
                <w:szCs w:val="24"/>
              </w:rPr>
            </w:pPr>
            <w:proofErr w:type="spellStart"/>
            <w:r w:rsidRPr="00DF673E">
              <w:rPr>
                <w:rFonts w:ascii="Times New Roman" w:hAnsi="Times New Roman"/>
                <w:sz w:val="24"/>
                <w:szCs w:val="24"/>
              </w:rPr>
              <w:t>ед.из</w:t>
            </w:r>
            <w:proofErr w:type="spellEnd"/>
            <w:r w:rsidRPr="00DF673E">
              <w:rPr>
                <w:rFonts w:ascii="Times New Roman" w:hAnsi="Times New Roman"/>
                <w:sz w:val="24"/>
                <w:szCs w:val="24"/>
              </w:rPr>
              <w:t>.</w:t>
            </w:r>
          </w:p>
        </w:tc>
        <w:tc>
          <w:tcPr>
            <w:tcW w:w="1169" w:type="dxa"/>
            <w:vAlign w:val="center"/>
          </w:tcPr>
          <w:p w:rsidR="00A2109C" w:rsidRPr="00DF673E" w:rsidRDefault="00A2109C" w:rsidP="00A2109C">
            <w:pPr>
              <w:keepNext/>
              <w:keepLines/>
              <w:spacing w:after="0" w:line="240" w:lineRule="auto"/>
              <w:jc w:val="center"/>
              <w:rPr>
                <w:rFonts w:ascii="Times New Roman" w:hAnsi="Times New Roman"/>
                <w:sz w:val="24"/>
                <w:szCs w:val="24"/>
              </w:rPr>
            </w:pPr>
            <w:r w:rsidRPr="00DF673E">
              <w:rPr>
                <w:rFonts w:ascii="Times New Roman" w:hAnsi="Times New Roman"/>
                <w:sz w:val="24"/>
                <w:szCs w:val="24"/>
              </w:rPr>
              <w:t>2015</w:t>
            </w:r>
          </w:p>
        </w:tc>
        <w:tc>
          <w:tcPr>
            <w:tcW w:w="1254" w:type="dxa"/>
            <w:vAlign w:val="center"/>
          </w:tcPr>
          <w:p w:rsidR="00A2109C" w:rsidRPr="00DF673E" w:rsidRDefault="00A2109C" w:rsidP="00A2109C">
            <w:pPr>
              <w:keepNext/>
              <w:keepLines/>
              <w:spacing w:after="0" w:line="240" w:lineRule="auto"/>
              <w:jc w:val="center"/>
              <w:rPr>
                <w:rFonts w:ascii="Times New Roman" w:hAnsi="Times New Roman"/>
                <w:sz w:val="24"/>
                <w:szCs w:val="24"/>
              </w:rPr>
            </w:pPr>
            <w:r w:rsidRPr="00DF673E">
              <w:rPr>
                <w:rFonts w:ascii="Times New Roman" w:hAnsi="Times New Roman"/>
                <w:sz w:val="24"/>
                <w:szCs w:val="24"/>
              </w:rPr>
              <w:t>2016</w:t>
            </w:r>
          </w:p>
        </w:tc>
        <w:tc>
          <w:tcPr>
            <w:tcW w:w="1056" w:type="dxa"/>
          </w:tcPr>
          <w:p w:rsidR="00A2109C" w:rsidRPr="00DF673E" w:rsidRDefault="00A2109C" w:rsidP="00A2109C">
            <w:pPr>
              <w:keepNext/>
              <w:keepLines/>
              <w:spacing w:after="0" w:line="240" w:lineRule="auto"/>
              <w:jc w:val="center"/>
              <w:rPr>
                <w:rFonts w:ascii="Times New Roman" w:hAnsi="Times New Roman"/>
                <w:sz w:val="24"/>
                <w:szCs w:val="24"/>
              </w:rPr>
            </w:pPr>
            <w:r w:rsidRPr="00DF673E">
              <w:rPr>
                <w:rFonts w:ascii="Times New Roman" w:hAnsi="Times New Roman"/>
                <w:sz w:val="24"/>
                <w:szCs w:val="24"/>
              </w:rPr>
              <w:t>2017</w:t>
            </w:r>
          </w:p>
        </w:tc>
        <w:tc>
          <w:tcPr>
            <w:tcW w:w="1230" w:type="dxa"/>
          </w:tcPr>
          <w:p w:rsidR="00A2109C" w:rsidRPr="00DF673E" w:rsidRDefault="00A2109C" w:rsidP="00A2109C">
            <w:pPr>
              <w:keepNext/>
              <w:keepLines/>
              <w:spacing w:after="0" w:line="240" w:lineRule="auto"/>
              <w:jc w:val="center"/>
              <w:rPr>
                <w:rFonts w:ascii="Times New Roman" w:hAnsi="Times New Roman"/>
                <w:sz w:val="24"/>
                <w:szCs w:val="24"/>
              </w:rPr>
            </w:pPr>
            <w:r w:rsidRPr="00DF673E">
              <w:rPr>
                <w:rFonts w:ascii="Times New Roman" w:hAnsi="Times New Roman"/>
                <w:sz w:val="24"/>
                <w:szCs w:val="24"/>
              </w:rPr>
              <w:t>2018</w:t>
            </w:r>
          </w:p>
        </w:tc>
      </w:tr>
      <w:tr w:rsidR="00A2109C" w:rsidRPr="00DF673E" w:rsidTr="00A2109C">
        <w:trPr>
          <w:gridAfter w:val="1"/>
          <w:wAfter w:w="7" w:type="dxa"/>
          <w:trHeight w:val="71"/>
          <w:jc w:val="center"/>
        </w:trPr>
        <w:tc>
          <w:tcPr>
            <w:tcW w:w="3832" w:type="dxa"/>
            <w:vAlign w:val="center"/>
          </w:tcPr>
          <w:p w:rsidR="00A2109C" w:rsidRPr="00DF673E" w:rsidRDefault="00A2109C" w:rsidP="00A2109C">
            <w:pPr>
              <w:keepNext/>
              <w:keepLines/>
              <w:spacing w:after="0" w:line="240" w:lineRule="auto"/>
              <w:jc w:val="both"/>
              <w:rPr>
                <w:rFonts w:ascii="Times New Roman" w:hAnsi="Times New Roman"/>
                <w:sz w:val="24"/>
                <w:szCs w:val="24"/>
              </w:rPr>
            </w:pPr>
            <w:r w:rsidRPr="00DF673E">
              <w:rPr>
                <w:rFonts w:ascii="Times New Roman" w:hAnsi="Times New Roman"/>
                <w:sz w:val="24"/>
                <w:szCs w:val="24"/>
              </w:rPr>
              <w:t xml:space="preserve">Зерновые и зернобобовые культуры (в весе после доработки) </w:t>
            </w:r>
          </w:p>
        </w:tc>
        <w:tc>
          <w:tcPr>
            <w:tcW w:w="1026" w:type="dxa"/>
          </w:tcPr>
          <w:p w:rsidR="00A2109C" w:rsidRPr="00DF673E" w:rsidRDefault="00A2109C" w:rsidP="00A2109C">
            <w:pPr>
              <w:keepNext/>
              <w:keepLines/>
              <w:spacing w:after="0" w:line="240" w:lineRule="auto"/>
              <w:jc w:val="center"/>
            </w:pPr>
            <w:r w:rsidRPr="00DF673E">
              <w:rPr>
                <w:rFonts w:ascii="Times New Roman" w:hAnsi="Times New Roman"/>
                <w:sz w:val="24"/>
                <w:szCs w:val="24"/>
              </w:rPr>
              <w:t>т</w:t>
            </w:r>
          </w:p>
        </w:tc>
        <w:tc>
          <w:tcPr>
            <w:tcW w:w="1169" w:type="dxa"/>
            <w:vAlign w:val="center"/>
          </w:tcPr>
          <w:p w:rsidR="00A2109C" w:rsidRPr="00DF673E" w:rsidRDefault="00A2109C" w:rsidP="00A2109C">
            <w:pPr>
              <w:keepNext/>
              <w:keepLines/>
              <w:spacing w:after="0" w:line="240" w:lineRule="auto"/>
              <w:jc w:val="center"/>
              <w:rPr>
                <w:rFonts w:ascii="Times New Roman" w:hAnsi="Times New Roman"/>
                <w:sz w:val="24"/>
                <w:szCs w:val="24"/>
              </w:rPr>
            </w:pPr>
            <w:r w:rsidRPr="00DF673E">
              <w:rPr>
                <w:rFonts w:ascii="Times New Roman" w:hAnsi="Times New Roman"/>
                <w:sz w:val="24"/>
                <w:szCs w:val="24"/>
              </w:rPr>
              <w:t>174,1</w:t>
            </w:r>
          </w:p>
        </w:tc>
        <w:tc>
          <w:tcPr>
            <w:tcW w:w="1254" w:type="dxa"/>
            <w:vAlign w:val="center"/>
          </w:tcPr>
          <w:p w:rsidR="00A2109C" w:rsidRPr="00DF673E" w:rsidRDefault="00A2109C" w:rsidP="00A2109C">
            <w:pPr>
              <w:keepNext/>
              <w:keepLines/>
              <w:spacing w:after="0" w:line="240" w:lineRule="auto"/>
              <w:jc w:val="center"/>
              <w:rPr>
                <w:rFonts w:ascii="Times New Roman" w:hAnsi="Times New Roman"/>
                <w:sz w:val="24"/>
                <w:szCs w:val="24"/>
              </w:rPr>
            </w:pPr>
            <w:r w:rsidRPr="00DF673E">
              <w:rPr>
                <w:rFonts w:ascii="Times New Roman" w:hAnsi="Times New Roman"/>
                <w:sz w:val="24"/>
                <w:szCs w:val="24"/>
              </w:rPr>
              <w:t>156,8</w:t>
            </w:r>
          </w:p>
        </w:tc>
        <w:tc>
          <w:tcPr>
            <w:tcW w:w="1056" w:type="dxa"/>
          </w:tcPr>
          <w:p w:rsidR="00A2109C" w:rsidRPr="00DF673E" w:rsidRDefault="00A2109C" w:rsidP="00A2109C">
            <w:pPr>
              <w:keepNext/>
              <w:keepLines/>
              <w:spacing w:after="0" w:line="240" w:lineRule="auto"/>
              <w:jc w:val="center"/>
              <w:rPr>
                <w:rFonts w:ascii="Times New Roman" w:hAnsi="Times New Roman"/>
                <w:sz w:val="24"/>
                <w:szCs w:val="24"/>
              </w:rPr>
            </w:pPr>
          </w:p>
          <w:p w:rsidR="00A2109C" w:rsidRPr="00DF673E" w:rsidRDefault="00A2109C" w:rsidP="00A2109C">
            <w:pPr>
              <w:keepNext/>
              <w:keepLines/>
              <w:spacing w:after="0" w:line="240" w:lineRule="auto"/>
              <w:jc w:val="center"/>
              <w:rPr>
                <w:rFonts w:ascii="Times New Roman" w:hAnsi="Times New Roman"/>
                <w:sz w:val="24"/>
                <w:szCs w:val="24"/>
              </w:rPr>
            </w:pPr>
            <w:r w:rsidRPr="00DF673E">
              <w:rPr>
                <w:rFonts w:ascii="Times New Roman" w:hAnsi="Times New Roman"/>
                <w:sz w:val="24"/>
                <w:szCs w:val="24"/>
              </w:rPr>
              <w:t>145,2</w:t>
            </w:r>
          </w:p>
        </w:tc>
        <w:tc>
          <w:tcPr>
            <w:tcW w:w="1230" w:type="dxa"/>
          </w:tcPr>
          <w:p w:rsidR="00A2109C" w:rsidRPr="00DF673E" w:rsidRDefault="00A2109C" w:rsidP="00A2109C">
            <w:pPr>
              <w:keepNext/>
              <w:keepLines/>
              <w:spacing w:after="0" w:line="240" w:lineRule="auto"/>
              <w:jc w:val="center"/>
              <w:rPr>
                <w:rFonts w:ascii="Times New Roman" w:hAnsi="Times New Roman"/>
                <w:sz w:val="24"/>
                <w:szCs w:val="24"/>
              </w:rPr>
            </w:pPr>
          </w:p>
          <w:p w:rsidR="00A2109C" w:rsidRPr="00DF673E" w:rsidRDefault="00A2109C" w:rsidP="00A2109C">
            <w:pPr>
              <w:keepNext/>
              <w:keepLines/>
              <w:spacing w:after="0" w:line="240" w:lineRule="auto"/>
              <w:jc w:val="center"/>
              <w:rPr>
                <w:rFonts w:ascii="Times New Roman" w:hAnsi="Times New Roman"/>
                <w:sz w:val="24"/>
                <w:szCs w:val="24"/>
              </w:rPr>
            </w:pPr>
            <w:r w:rsidRPr="00DF673E">
              <w:rPr>
                <w:rFonts w:ascii="Times New Roman" w:hAnsi="Times New Roman"/>
                <w:sz w:val="24"/>
                <w:szCs w:val="24"/>
              </w:rPr>
              <w:t>147,9</w:t>
            </w:r>
          </w:p>
        </w:tc>
      </w:tr>
      <w:tr w:rsidR="00A2109C" w:rsidRPr="00DF673E" w:rsidTr="00A2109C">
        <w:trPr>
          <w:gridAfter w:val="1"/>
          <w:wAfter w:w="7" w:type="dxa"/>
          <w:trHeight w:val="71"/>
          <w:jc w:val="center"/>
        </w:trPr>
        <w:tc>
          <w:tcPr>
            <w:tcW w:w="3832" w:type="dxa"/>
          </w:tcPr>
          <w:p w:rsidR="00A2109C" w:rsidRPr="00DF673E" w:rsidRDefault="00A2109C" w:rsidP="00A2109C">
            <w:pPr>
              <w:keepNext/>
              <w:keepLines/>
              <w:spacing w:after="0" w:line="240" w:lineRule="auto"/>
              <w:jc w:val="both"/>
              <w:rPr>
                <w:rFonts w:ascii="Times New Roman" w:hAnsi="Times New Roman"/>
                <w:sz w:val="24"/>
                <w:szCs w:val="24"/>
              </w:rPr>
            </w:pPr>
            <w:r w:rsidRPr="00DF673E">
              <w:rPr>
                <w:rFonts w:ascii="Times New Roman" w:hAnsi="Times New Roman"/>
                <w:sz w:val="24"/>
                <w:szCs w:val="24"/>
              </w:rPr>
              <w:t>Рис</w:t>
            </w:r>
          </w:p>
        </w:tc>
        <w:tc>
          <w:tcPr>
            <w:tcW w:w="1026" w:type="dxa"/>
          </w:tcPr>
          <w:p w:rsidR="00A2109C" w:rsidRPr="00DF673E" w:rsidRDefault="00A2109C" w:rsidP="00A2109C">
            <w:pPr>
              <w:keepNext/>
              <w:keepLines/>
              <w:spacing w:after="0" w:line="240" w:lineRule="auto"/>
              <w:jc w:val="center"/>
            </w:pPr>
            <w:r w:rsidRPr="00DF673E">
              <w:rPr>
                <w:rFonts w:ascii="Times New Roman" w:hAnsi="Times New Roman"/>
                <w:sz w:val="24"/>
                <w:szCs w:val="24"/>
              </w:rPr>
              <w:t>т</w:t>
            </w:r>
          </w:p>
        </w:tc>
        <w:tc>
          <w:tcPr>
            <w:tcW w:w="1169" w:type="dxa"/>
          </w:tcPr>
          <w:p w:rsidR="00A2109C" w:rsidRPr="00DF673E" w:rsidRDefault="00A2109C" w:rsidP="00A2109C">
            <w:pPr>
              <w:keepNext/>
              <w:keepLines/>
              <w:spacing w:after="0" w:line="240" w:lineRule="auto"/>
              <w:jc w:val="center"/>
              <w:rPr>
                <w:rFonts w:ascii="Times New Roman" w:hAnsi="Times New Roman"/>
                <w:sz w:val="24"/>
                <w:szCs w:val="24"/>
              </w:rPr>
            </w:pPr>
            <w:r w:rsidRPr="00DF673E">
              <w:rPr>
                <w:rFonts w:ascii="Times New Roman" w:hAnsi="Times New Roman"/>
                <w:sz w:val="24"/>
                <w:szCs w:val="24"/>
              </w:rPr>
              <w:t>107,3</w:t>
            </w:r>
          </w:p>
        </w:tc>
        <w:tc>
          <w:tcPr>
            <w:tcW w:w="1254" w:type="dxa"/>
          </w:tcPr>
          <w:p w:rsidR="00A2109C" w:rsidRPr="00DF673E" w:rsidRDefault="00A2109C" w:rsidP="00A2109C">
            <w:pPr>
              <w:keepNext/>
              <w:keepLines/>
              <w:spacing w:after="0" w:line="240" w:lineRule="auto"/>
              <w:jc w:val="center"/>
              <w:rPr>
                <w:rFonts w:ascii="Times New Roman" w:hAnsi="Times New Roman"/>
                <w:sz w:val="24"/>
                <w:szCs w:val="24"/>
              </w:rPr>
            </w:pPr>
            <w:r w:rsidRPr="00DF673E">
              <w:rPr>
                <w:rFonts w:ascii="Times New Roman" w:hAnsi="Times New Roman"/>
                <w:sz w:val="24"/>
                <w:szCs w:val="24"/>
              </w:rPr>
              <w:t>91,9</w:t>
            </w:r>
          </w:p>
        </w:tc>
        <w:tc>
          <w:tcPr>
            <w:tcW w:w="1056" w:type="dxa"/>
          </w:tcPr>
          <w:p w:rsidR="00A2109C" w:rsidRPr="00DF673E" w:rsidRDefault="00A2109C" w:rsidP="00A2109C">
            <w:pPr>
              <w:keepNext/>
              <w:keepLines/>
              <w:spacing w:after="0" w:line="240" w:lineRule="auto"/>
              <w:jc w:val="center"/>
              <w:rPr>
                <w:rFonts w:ascii="Times New Roman" w:hAnsi="Times New Roman"/>
                <w:sz w:val="24"/>
                <w:szCs w:val="24"/>
              </w:rPr>
            </w:pPr>
            <w:r w:rsidRPr="00DF673E">
              <w:rPr>
                <w:rFonts w:ascii="Times New Roman" w:hAnsi="Times New Roman"/>
                <w:sz w:val="24"/>
                <w:szCs w:val="24"/>
              </w:rPr>
              <w:t>80,7</w:t>
            </w:r>
          </w:p>
        </w:tc>
        <w:tc>
          <w:tcPr>
            <w:tcW w:w="1230" w:type="dxa"/>
          </w:tcPr>
          <w:p w:rsidR="00A2109C" w:rsidRPr="00DF673E" w:rsidRDefault="00A2109C" w:rsidP="00A2109C">
            <w:pPr>
              <w:keepNext/>
              <w:keepLines/>
              <w:spacing w:after="0" w:line="240" w:lineRule="auto"/>
              <w:jc w:val="center"/>
              <w:rPr>
                <w:rFonts w:ascii="Times New Roman" w:hAnsi="Times New Roman"/>
                <w:sz w:val="24"/>
                <w:szCs w:val="24"/>
              </w:rPr>
            </w:pPr>
            <w:r w:rsidRPr="00DF673E">
              <w:rPr>
                <w:rFonts w:ascii="Times New Roman" w:hAnsi="Times New Roman"/>
                <w:sz w:val="24"/>
                <w:szCs w:val="24"/>
              </w:rPr>
              <w:t>80,4</w:t>
            </w:r>
          </w:p>
        </w:tc>
      </w:tr>
      <w:tr w:rsidR="00A2109C" w:rsidRPr="00DF673E" w:rsidTr="00A2109C">
        <w:trPr>
          <w:gridAfter w:val="1"/>
          <w:wAfter w:w="7" w:type="dxa"/>
          <w:trHeight w:val="71"/>
          <w:jc w:val="center"/>
        </w:trPr>
        <w:tc>
          <w:tcPr>
            <w:tcW w:w="3832" w:type="dxa"/>
          </w:tcPr>
          <w:p w:rsidR="00A2109C" w:rsidRPr="00DF673E" w:rsidRDefault="00A2109C" w:rsidP="00A2109C">
            <w:pPr>
              <w:keepNext/>
              <w:keepLines/>
              <w:spacing w:after="0" w:line="240" w:lineRule="auto"/>
              <w:jc w:val="both"/>
              <w:rPr>
                <w:rFonts w:ascii="Times New Roman" w:hAnsi="Times New Roman"/>
                <w:sz w:val="24"/>
                <w:szCs w:val="24"/>
              </w:rPr>
            </w:pPr>
            <w:r w:rsidRPr="00DF673E">
              <w:rPr>
                <w:rFonts w:ascii="Times New Roman" w:hAnsi="Times New Roman"/>
                <w:sz w:val="24"/>
                <w:szCs w:val="24"/>
              </w:rPr>
              <w:t>Соя</w:t>
            </w:r>
          </w:p>
        </w:tc>
        <w:tc>
          <w:tcPr>
            <w:tcW w:w="1026" w:type="dxa"/>
          </w:tcPr>
          <w:p w:rsidR="00A2109C" w:rsidRPr="00DF673E" w:rsidRDefault="00A2109C" w:rsidP="00A2109C">
            <w:pPr>
              <w:keepNext/>
              <w:keepLines/>
              <w:spacing w:after="0" w:line="240" w:lineRule="auto"/>
              <w:jc w:val="center"/>
              <w:rPr>
                <w:rFonts w:ascii="Times New Roman" w:hAnsi="Times New Roman"/>
                <w:sz w:val="24"/>
                <w:szCs w:val="24"/>
              </w:rPr>
            </w:pPr>
            <w:r w:rsidRPr="00DF673E">
              <w:rPr>
                <w:rFonts w:ascii="Times New Roman" w:hAnsi="Times New Roman"/>
                <w:sz w:val="24"/>
                <w:szCs w:val="24"/>
              </w:rPr>
              <w:t>т</w:t>
            </w:r>
          </w:p>
        </w:tc>
        <w:tc>
          <w:tcPr>
            <w:tcW w:w="1169" w:type="dxa"/>
          </w:tcPr>
          <w:p w:rsidR="00A2109C" w:rsidRPr="00DF673E" w:rsidRDefault="00A2109C" w:rsidP="00A2109C">
            <w:pPr>
              <w:keepNext/>
              <w:keepLines/>
              <w:spacing w:after="0" w:line="240" w:lineRule="auto"/>
              <w:jc w:val="center"/>
              <w:rPr>
                <w:rFonts w:ascii="Times New Roman" w:hAnsi="Times New Roman"/>
                <w:sz w:val="24"/>
                <w:szCs w:val="24"/>
              </w:rPr>
            </w:pPr>
            <w:r w:rsidRPr="00DF673E">
              <w:rPr>
                <w:rFonts w:ascii="Times New Roman" w:hAnsi="Times New Roman"/>
                <w:sz w:val="24"/>
                <w:szCs w:val="24"/>
              </w:rPr>
              <w:t>9,6</w:t>
            </w:r>
          </w:p>
        </w:tc>
        <w:tc>
          <w:tcPr>
            <w:tcW w:w="1254" w:type="dxa"/>
          </w:tcPr>
          <w:p w:rsidR="00A2109C" w:rsidRPr="00DF673E" w:rsidRDefault="00A2109C" w:rsidP="00A2109C">
            <w:pPr>
              <w:keepNext/>
              <w:keepLines/>
              <w:spacing w:after="0" w:line="240" w:lineRule="auto"/>
              <w:jc w:val="center"/>
              <w:rPr>
                <w:rFonts w:ascii="Times New Roman" w:hAnsi="Times New Roman"/>
                <w:sz w:val="24"/>
                <w:szCs w:val="24"/>
              </w:rPr>
            </w:pPr>
            <w:r w:rsidRPr="00DF673E">
              <w:rPr>
                <w:rFonts w:ascii="Times New Roman" w:hAnsi="Times New Roman"/>
                <w:sz w:val="24"/>
                <w:szCs w:val="24"/>
              </w:rPr>
              <w:t>8,6</w:t>
            </w:r>
          </w:p>
        </w:tc>
        <w:tc>
          <w:tcPr>
            <w:tcW w:w="1056" w:type="dxa"/>
          </w:tcPr>
          <w:p w:rsidR="00A2109C" w:rsidRPr="00DF673E" w:rsidRDefault="00A2109C" w:rsidP="00A2109C">
            <w:pPr>
              <w:keepNext/>
              <w:keepLines/>
              <w:spacing w:after="0" w:line="240" w:lineRule="auto"/>
              <w:jc w:val="center"/>
              <w:rPr>
                <w:rFonts w:ascii="Times New Roman" w:hAnsi="Times New Roman"/>
                <w:sz w:val="24"/>
                <w:szCs w:val="24"/>
              </w:rPr>
            </w:pPr>
            <w:r w:rsidRPr="00DF673E">
              <w:rPr>
                <w:rFonts w:ascii="Times New Roman" w:hAnsi="Times New Roman"/>
                <w:sz w:val="24"/>
                <w:szCs w:val="24"/>
              </w:rPr>
              <w:t>10,5</w:t>
            </w:r>
          </w:p>
        </w:tc>
        <w:tc>
          <w:tcPr>
            <w:tcW w:w="1230" w:type="dxa"/>
          </w:tcPr>
          <w:p w:rsidR="00A2109C" w:rsidRPr="00DF673E" w:rsidRDefault="00A2109C" w:rsidP="00A2109C">
            <w:pPr>
              <w:keepNext/>
              <w:keepLines/>
              <w:spacing w:after="0" w:line="240" w:lineRule="auto"/>
              <w:jc w:val="center"/>
              <w:rPr>
                <w:rFonts w:ascii="Times New Roman" w:hAnsi="Times New Roman"/>
                <w:sz w:val="24"/>
                <w:szCs w:val="24"/>
              </w:rPr>
            </w:pPr>
            <w:r w:rsidRPr="00DF673E">
              <w:rPr>
                <w:rFonts w:ascii="Times New Roman" w:hAnsi="Times New Roman"/>
                <w:sz w:val="24"/>
                <w:szCs w:val="24"/>
              </w:rPr>
              <w:t>6,1</w:t>
            </w:r>
          </w:p>
        </w:tc>
      </w:tr>
      <w:tr w:rsidR="00A2109C" w:rsidRPr="00DF673E" w:rsidTr="00A2109C">
        <w:trPr>
          <w:gridAfter w:val="1"/>
          <w:wAfter w:w="7" w:type="dxa"/>
          <w:trHeight w:val="71"/>
          <w:jc w:val="center"/>
        </w:trPr>
        <w:tc>
          <w:tcPr>
            <w:tcW w:w="3832" w:type="dxa"/>
          </w:tcPr>
          <w:p w:rsidR="00A2109C" w:rsidRPr="00DF673E" w:rsidRDefault="00A2109C" w:rsidP="00A2109C">
            <w:pPr>
              <w:keepNext/>
              <w:keepLines/>
              <w:spacing w:after="0" w:line="240" w:lineRule="auto"/>
              <w:jc w:val="both"/>
              <w:rPr>
                <w:rFonts w:ascii="Times New Roman" w:hAnsi="Times New Roman"/>
                <w:sz w:val="24"/>
                <w:szCs w:val="24"/>
              </w:rPr>
            </w:pPr>
            <w:r w:rsidRPr="00DF673E">
              <w:rPr>
                <w:rFonts w:ascii="Times New Roman" w:hAnsi="Times New Roman"/>
                <w:sz w:val="24"/>
                <w:szCs w:val="24"/>
              </w:rPr>
              <w:t>Плоды и ягоды</w:t>
            </w:r>
          </w:p>
        </w:tc>
        <w:tc>
          <w:tcPr>
            <w:tcW w:w="1026" w:type="dxa"/>
          </w:tcPr>
          <w:p w:rsidR="00A2109C" w:rsidRPr="00DF673E" w:rsidRDefault="00A2109C" w:rsidP="00A2109C">
            <w:pPr>
              <w:keepNext/>
              <w:keepLines/>
              <w:spacing w:after="0" w:line="240" w:lineRule="auto"/>
              <w:jc w:val="center"/>
              <w:rPr>
                <w:rFonts w:ascii="Times New Roman" w:hAnsi="Times New Roman"/>
                <w:sz w:val="24"/>
                <w:szCs w:val="24"/>
              </w:rPr>
            </w:pPr>
            <w:r w:rsidRPr="00DF673E">
              <w:rPr>
                <w:rFonts w:ascii="Times New Roman" w:hAnsi="Times New Roman"/>
                <w:sz w:val="24"/>
                <w:szCs w:val="24"/>
              </w:rPr>
              <w:t>т</w:t>
            </w:r>
          </w:p>
        </w:tc>
        <w:tc>
          <w:tcPr>
            <w:tcW w:w="1169" w:type="dxa"/>
          </w:tcPr>
          <w:p w:rsidR="00A2109C" w:rsidRPr="00DF673E" w:rsidRDefault="00A2109C" w:rsidP="00A2109C">
            <w:pPr>
              <w:keepNext/>
              <w:keepLines/>
              <w:spacing w:after="0" w:line="240" w:lineRule="auto"/>
              <w:jc w:val="center"/>
              <w:rPr>
                <w:rFonts w:ascii="Times New Roman" w:hAnsi="Times New Roman"/>
                <w:sz w:val="24"/>
                <w:szCs w:val="24"/>
              </w:rPr>
            </w:pPr>
            <w:r w:rsidRPr="00DF673E">
              <w:rPr>
                <w:rFonts w:ascii="Times New Roman" w:hAnsi="Times New Roman"/>
                <w:sz w:val="24"/>
                <w:szCs w:val="24"/>
              </w:rPr>
              <w:t>28,6</w:t>
            </w:r>
          </w:p>
        </w:tc>
        <w:tc>
          <w:tcPr>
            <w:tcW w:w="1254" w:type="dxa"/>
          </w:tcPr>
          <w:p w:rsidR="00A2109C" w:rsidRPr="00DF673E" w:rsidRDefault="00A2109C" w:rsidP="00A2109C">
            <w:pPr>
              <w:keepNext/>
              <w:keepLines/>
              <w:spacing w:after="0" w:line="240" w:lineRule="auto"/>
              <w:jc w:val="center"/>
              <w:rPr>
                <w:rFonts w:ascii="Times New Roman" w:hAnsi="Times New Roman"/>
                <w:sz w:val="24"/>
                <w:szCs w:val="24"/>
              </w:rPr>
            </w:pPr>
            <w:r w:rsidRPr="00DF673E">
              <w:rPr>
                <w:rFonts w:ascii="Times New Roman" w:hAnsi="Times New Roman"/>
                <w:sz w:val="24"/>
                <w:szCs w:val="24"/>
              </w:rPr>
              <w:t>44,6</w:t>
            </w:r>
          </w:p>
        </w:tc>
        <w:tc>
          <w:tcPr>
            <w:tcW w:w="1056" w:type="dxa"/>
          </w:tcPr>
          <w:p w:rsidR="00A2109C" w:rsidRPr="00DF673E" w:rsidRDefault="00A2109C" w:rsidP="00A2109C">
            <w:pPr>
              <w:keepNext/>
              <w:keepLines/>
              <w:spacing w:after="0" w:line="240" w:lineRule="auto"/>
              <w:jc w:val="center"/>
              <w:rPr>
                <w:rFonts w:ascii="Times New Roman" w:hAnsi="Times New Roman"/>
                <w:sz w:val="24"/>
                <w:szCs w:val="24"/>
              </w:rPr>
            </w:pPr>
            <w:r w:rsidRPr="00DF673E">
              <w:rPr>
                <w:rFonts w:ascii="Times New Roman" w:hAnsi="Times New Roman"/>
                <w:sz w:val="24"/>
                <w:szCs w:val="24"/>
              </w:rPr>
              <w:t>38,8</w:t>
            </w:r>
          </w:p>
        </w:tc>
        <w:tc>
          <w:tcPr>
            <w:tcW w:w="1230" w:type="dxa"/>
          </w:tcPr>
          <w:p w:rsidR="00A2109C" w:rsidRPr="00DF673E" w:rsidRDefault="00A2109C" w:rsidP="00A2109C">
            <w:pPr>
              <w:keepNext/>
              <w:keepLines/>
              <w:spacing w:after="0" w:line="240" w:lineRule="auto"/>
              <w:jc w:val="center"/>
              <w:rPr>
                <w:rFonts w:ascii="Times New Roman" w:hAnsi="Times New Roman"/>
                <w:sz w:val="24"/>
                <w:szCs w:val="24"/>
              </w:rPr>
            </w:pPr>
            <w:r w:rsidRPr="00DF673E">
              <w:rPr>
                <w:rFonts w:ascii="Times New Roman" w:hAnsi="Times New Roman"/>
                <w:sz w:val="24"/>
                <w:szCs w:val="24"/>
              </w:rPr>
              <w:t>52100</w:t>
            </w:r>
          </w:p>
        </w:tc>
      </w:tr>
      <w:tr w:rsidR="00A2109C" w:rsidRPr="00DF673E" w:rsidTr="00A2109C">
        <w:trPr>
          <w:gridAfter w:val="1"/>
          <w:wAfter w:w="7" w:type="dxa"/>
          <w:trHeight w:val="71"/>
          <w:jc w:val="center"/>
        </w:trPr>
        <w:tc>
          <w:tcPr>
            <w:tcW w:w="3832" w:type="dxa"/>
          </w:tcPr>
          <w:p w:rsidR="00A2109C" w:rsidRPr="00DF673E" w:rsidRDefault="00A2109C" w:rsidP="00A2109C">
            <w:pPr>
              <w:keepNext/>
              <w:keepLines/>
              <w:spacing w:after="0" w:line="240" w:lineRule="auto"/>
              <w:jc w:val="both"/>
              <w:rPr>
                <w:rFonts w:ascii="Times New Roman" w:hAnsi="Times New Roman"/>
                <w:sz w:val="24"/>
                <w:szCs w:val="24"/>
              </w:rPr>
            </w:pPr>
            <w:r w:rsidRPr="00DF673E">
              <w:rPr>
                <w:rFonts w:ascii="Times New Roman" w:hAnsi="Times New Roman"/>
                <w:sz w:val="24"/>
                <w:szCs w:val="24"/>
              </w:rPr>
              <w:t>Мясо</w:t>
            </w:r>
          </w:p>
        </w:tc>
        <w:tc>
          <w:tcPr>
            <w:tcW w:w="1026" w:type="dxa"/>
          </w:tcPr>
          <w:p w:rsidR="00A2109C" w:rsidRPr="00DF673E" w:rsidRDefault="00A2109C" w:rsidP="00A2109C">
            <w:pPr>
              <w:keepNext/>
              <w:keepLines/>
              <w:spacing w:after="0" w:line="240" w:lineRule="auto"/>
              <w:jc w:val="center"/>
            </w:pPr>
            <w:r w:rsidRPr="00DF673E">
              <w:rPr>
                <w:rFonts w:ascii="Times New Roman" w:hAnsi="Times New Roman"/>
                <w:sz w:val="24"/>
                <w:szCs w:val="24"/>
              </w:rPr>
              <w:t>т</w:t>
            </w:r>
          </w:p>
        </w:tc>
        <w:tc>
          <w:tcPr>
            <w:tcW w:w="1169" w:type="dxa"/>
          </w:tcPr>
          <w:p w:rsidR="00A2109C" w:rsidRPr="00DF673E" w:rsidRDefault="00A2109C" w:rsidP="00A2109C">
            <w:pPr>
              <w:keepNext/>
              <w:keepLines/>
              <w:spacing w:after="0" w:line="240" w:lineRule="auto"/>
              <w:jc w:val="center"/>
              <w:rPr>
                <w:rFonts w:ascii="Times New Roman" w:hAnsi="Times New Roman"/>
                <w:sz w:val="24"/>
                <w:szCs w:val="24"/>
              </w:rPr>
            </w:pPr>
            <w:r w:rsidRPr="00DF673E">
              <w:rPr>
                <w:rFonts w:ascii="Times New Roman" w:hAnsi="Times New Roman"/>
                <w:sz w:val="24"/>
                <w:szCs w:val="24"/>
              </w:rPr>
              <w:t>4,8</w:t>
            </w:r>
          </w:p>
        </w:tc>
        <w:tc>
          <w:tcPr>
            <w:tcW w:w="1254" w:type="dxa"/>
          </w:tcPr>
          <w:p w:rsidR="00A2109C" w:rsidRPr="00DF673E" w:rsidRDefault="00A2109C" w:rsidP="00A2109C">
            <w:pPr>
              <w:keepNext/>
              <w:keepLines/>
              <w:spacing w:after="0" w:line="240" w:lineRule="auto"/>
              <w:jc w:val="center"/>
              <w:rPr>
                <w:rFonts w:ascii="Times New Roman" w:hAnsi="Times New Roman"/>
                <w:sz w:val="24"/>
                <w:szCs w:val="24"/>
              </w:rPr>
            </w:pPr>
            <w:r w:rsidRPr="00DF673E">
              <w:rPr>
                <w:rFonts w:ascii="Times New Roman" w:hAnsi="Times New Roman"/>
                <w:sz w:val="24"/>
                <w:szCs w:val="24"/>
              </w:rPr>
              <w:t>3,7</w:t>
            </w:r>
          </w:p>
        </w:tc>
        <w:tc>
          <w:tcPr>
            <w:tcW w:w="1056" w:type="dxa"/>
          </w:tcPr>
          <w:p w:rsidR="00A2109C" w:rsidRPr="00DF673E" w:rsidRDefault="00A2109C" w:rsidP="00A2109C">
            <w:pPr>
              <w:keepNext/>
              <w:keepLines/>
              <w:spacing w:after="0" w:line="240" w:lineRule="auto"/>
              <w:jc w:val="center"/>
              <w:rPr>
                <w:rFonts w:ascii="Times New Roman" w:hAnsi="Times New Roman"/>
                <w:sz w:val="24"/>
                <w:szCs w:val="24"/>
              </w:rPr>
            </w:pPr>
            <w:r w:rsidRPr="00DF673E">
              <w:rPr>
                <w:rFonts w:ascii="Times New Roman" w:hAnsi="Times New Roman"/>
                <w:sz w:val="24"/>
                <w:szCs w:val="24"/>
              </w:rPr>
              <w:t>3,5</w:t>
            </w:r>
          </w:p>
        </w:tc>
        <w:tc>
          <w:tcPr>
            <w:tcW w:w="1230" w:type="dxa"/>
          </w:tcPr>
          <w:p w:rsidR="00A2109C" w:rsidRPr="00DF673E" w:rsidRDefault="00A2109C" w:rsidP="00A2109C">
            <w:pPr>
              <w:keepNext/>
              <w:keepLines/>
              <w:spacing w:after="0" w:line="240" w:lineRule="auto"/>
              <w:jc w:val="center"/>
              <w:rPr>
                <w:rFonts w:ascii="Times New Roman" w:hAnsi="Times New Roman"/>
                <w:sz w:val="24"/>
                <w:szCs w:val="24"/>
              </w:rPr>
            </w:pPr>
            <w:r w:rsidRPr="00DF673E">
              <w:rPr>
                <w:rFonts w:ascii="Times New Roman" w:hAnsi="Times New Roman"/>
                <w:sz w:val="24"/>
                <w:szCs w:val="24"/>
              </w:rPr>
              <w:t>5900</w:t>
            </w:r>
          </w:p>
        </w:tc>
      </w:tr>
      <w:tr w:rsidR="00A2109C" w:rsidRPr="00DF673E" w:rsidTr="00A2109C">
        <w:trPr>
          <w:gridAfter w:val="1"/>
          <w:wAfter w:w="7" w:type="dxa"/>
          <w:trHeight w:val="71"/>
          <w:jc w:val="center"/>
        </w:trPr>
        <w:tc>
          <w:tcPr>
            <w:tcW w:w="3832" w:type="dxa"/>
          </w:tcPr>
          <w:p w:rsidR="00A2109C" w:rsidRPr="00DF673E" w:rsidRDefault="00A2109C" w:rsidP="00A2109C">
            <w:pPr>
              <w:keepNext/>
              <w:keepLines/>
              <w:spacing w:after="0" w:line="240" w:lineRule="auto"/>
              <w:jc w:val="both"/>
              <w:rPr>
                <w:rFonts w:ascii="Times New Roman" w:hAnsi="Times New Roman"/>
                <w:sz w:val="24"/>
                <w:szCs w:val="24"/>
              </w:rPr>
            </w:pPr>
            <w:r w:rsidRPr="00DF673E">
              <w:rPr>
                <w:rFonts w:ascii="Times New Roman" w:hAnsi="Times New Roman"/>
                <w:sz w:val="24"/>
                <w:szCs w:val="24"/>
              </w:rPr>
              <w:t>Молоко</w:t>
            </w:r>
          </w:p>
        </w:tc>
        <w:tc>
          <w:tcPr>
            <w:tcW w:w="1026" w:type="dxa"/>
          </w:tcPr>
          <w:p w:rsidR="00A2109C" w:rsidRPr="00DF673E" w:rsidRDefault="00A2109C" w:rsidP="00A2109C">
            <w:pPr>
              <w:keepNext/>
              <w:keepLines/>
              <w:spacing w:after="0" w:line="240" w:lineRule="auto"/>
              <w:jc w:val="center"/>
              <w:rPr>
                <w:rFonts w:ascii="Times New Roman" w:hAnsi="Times New Roman"/>
                <w:sz w:val="24"/>
                <w:szCs w:val="24"/>
              </w:rPr>
            </w:pPr>
            <w:r w:rsidRPr="00DF673E">
              <w:rPr>
                <w:rFonts w:ascii="Times New Roman" w:hAnsi="Times New Roman"/>
                <w:sz w:val="24"/>
                <w:szCs w:val="24"/>
              </w:rPr>
              <w:t>т</w:t>
            </w:r>
          </w:p>
        </w:tc>
        <w:tc>
          <w:tcPr>
            <w:tcW w:w="1169" w:type="dxa"/>
          </w:tcPr>
          <w:p w:rsidR="00A2109C" w:rsidRPr="00DF673E" w:rsidRDefault="00A2109C" w:rsidP="00A2109C">
            <w:pPr>
              <w:keepNext/>
              <w:keepLines/>
              <w:spacing w:after="0" w:line="240" w:lineRule="auto"/>
              <w:jc w:val="center"/>
              <w:rPr>
                <w:rFonts w:ascii="Times New Roman" w:hAnsi="Times New Roman"/>
                <w:sz w:val="24"/>
                <w:szCs w:val="24"/>
              </w:rPr>
            </w:pPr>
            <w:r w:rsidRPr="00DF673E">
              <w:rPr>
                <w:rFonts w:ascii="Times New Roman" w:hAnsi="Times New Roman"/>
                <w:sz w:val="24"/>
                <w:szCs w:val="24"/>
              </w:rPr>
              <w:t>12,4</w:t>
            </w:r>
          </w:p>
        </w:tc>
        <w:tc>
          <w:tcPr>
            <w:tcW w:w="1254" w:type="dxa"/>
          </w:tcPr>
          <w:p w:rsidR="00A2109C" w:rsidRPr="00DF673E" w:rsidRDefault="00A2109C" w:rsidP="00A2109C">
            <w:pPr>
              <w:keepNext/>
              <w:keepLines/>
              <w:spacing w:after="0" w:line="240" w:lineRule="auto"/>
              <w:jc w:val="center"/>
              <w:rPr>
                <w:rFonts w:ascii="Times New Roman" w:hAnsi="Times New Roman"/>
                <w:sz w:val="24"/>
                <w:szCs w:val="24"/>
              </w:rPr>
            </w:pPr>
            <w:r w:rsidRPr="00DF673E">
              <w:rPr>
                <w:rFonts w:ascii="Times New Roman" w:hAnsi="Times New Roman"/>
                <w:sz w:val="24"/>
                <w:szCs w:val="24"/>
              </w:rPr>
              <w:t>9,8</w:t>
            </w:r>
          </w:p>
        </w:tc>
        <w:tc>
          <w:tcPr>
            <w:tcW w:w="1056" w:type="dxa"/>
          </w:tcPr>
          <w:p w:rsidR="00A2109C" w:rsidRPr="00DF673E" w:rsidRDefault="00A2109C" w:rsidP="00A2109C">
            <w:pPr>
              <w:keepNext/>
              <w:keepLines/>
              <w:spacing w:after="0" w:line="240" w:lineRule="auto"/>
              <w:jc w:val="center"/>
              <w:rPr>
                <w:rFonts w:ascii="Times New Roman" w:hAnsi="Times New Roman"/>
                <w:sz w:val="24"/>
                <w:szCs w:val="24"/>
              </w:rPr>
            </w:pPr>
            <w:r w:rsidRPr="00DF673E">
              <w:rPr>
                <w:rFonts w:ascii="Times New Roman" w:hAnsi="Times New Roman"/>
                <w:sz w:val="24"/>
                <w:szCs w:val="24"/>
              </w:rPr>
              <w:t>9,5</w:t>
            </w:r>
          </w:p>
        </w:tc>
        <w:tc>
          <w:tcPr>
            <w:tcW w:w="1230" w:type="dxa"/>
          </w:tcPr>
          <w:p w:rsidR="00A2109C" w:rsidRPr="00DF673E" w:rsidRDefault="00A2109C" w:rsidP="00A2109C">
            <w:pPr>
              <w:keepNext/>
              <w:keepLines/>
              <w:spacing w:after="0" w:line="240" w:lineRule="auto"/>
              <w:jc w:val="center"/>
              <w:rPr>
                <w:rFonts w:ascii="Times New Roman" w:hAnsi="Times New Roman"/>
                <w:sz w:val="24"/>
                <w:szCs w:val="24"/>
              </w:rPr>
            </w:pPr>
            <w:r w:rsidRPr="00DF673E">
              <w:rPr>
                <w:rFonts w:ascii="Times New Roman" w:hAnsi="Times New Roman"/>
                <w:sz w:val="24"/>
                <w:szCs w:val="24"/>
              </w:rPr>
              <w:t>9200</w:t>
            </w:r>
          </w:p>
        </w:tc>
      </w:tr>
      <w:tr w:rsidR="00A2109C" w:rsidRPr="00DF673E" w:rsidTr="00A2109C">
        <w:trPr>
          <w:gridAfter w:val="1"/>
          <w:wAfter w:w="7" w:type="dxa"/>
          <w:trHeight w:val="71"/>
          <w:jc w:val="center"/>
        </w:trPr>
        <w:tc>
          <w:tcPr>
            <w:tcW w:w="3832" w:type="dxa"/>
          </w:tcPr>
          <w:p w:rsidR="00A2109C" w:rsidRPr="00DF673E" w:rsidRDefault="00A2109C" w:rsidP="00A2109C">
            <w:pPr>
              <w:keepNext/>
              <w:keepLines/>
              <w:spacing w:after="0" w:line="240" w:lineRule="auto"/>
              <w:jc w:val="both"/>
              <w:rPr>
                <w:rFonts w:ascii="Times New Roman" w:hAnsi="Times New Roman"/>
                <w:sz w:val="24"/>
                <w:szCs w:val="24"/>
              </w:rPr>
            </w:pPr>
            <w:r w:rsidRPr="00DF673E">
              <w:rPr>
                <w:rFonts w:ascii="Times New Roman" w:hAnsi="Times New Roman"/>
                <w:sz w:val="24"/>
                <w:szCs w:val="24"/>
              </w:rPr>
              <w:t>Поголовье КРС</w:t>
            </w:r>
          </w:p>
        </w:tc>
        <w:tc>
          <w:tcPr>
            <w:tcW w:w="1026" w:type="dxa"/>
          </w:tcPr>
          <w:p w:rsidR="00A2109C" w:rsidRPr="00DF673E" w:rsidRDefault="00A2109C" w:rsidP="00A2109C">
            <w:pPr>
              <w:keepNext/>
              <w:keepLines/>
              <w:spacing w:after="0" w:line="240" w:lineRule="auto"/>
              <w:jc w:val="center"/>
              <w:rPr>
                <w:rFonts w:ascii="Times New Roman" w:hAnsi="Times New Roman"/>
                <w:sz w:val="24"/>
                <w:szCs w:val="24"/>
              </w:rPr>
            </w:pPr>
            <w:r w:rsidRPr="00DF673E">
              <w:rPr>
                <w:rFonts w:ascii="Times New Roman" w:hAnsi="Times New Roman"/>
                <w:sz w:val="24"/>
                <w:szCs w:val="24"/>
              </w:rPr>
              <w:t>гол</w:t>
            </w:r>
          </w:p>
        </w:tc>
        <w:tc>
          <w:tcPr>
            <w:tcW w:w="1169" w:type="dxa"/>
          </w:tcPr>
          <w:p w:rsidR="00A2109C" w:rsidRPr="00DF673E" w:rsidRDefault="00A2109C" w:rsidP="00A2109C">
            <w:pPr>
              <w:keepNext/>
              <w:keepLines/>
              <w:spacing w:after="0" w:line="240" w:lineRule="auto"/>
              <w:jc w:val="center"/>
              <w:rPr>
                <w:rFonts w:ascii="Times New Roman" w:hAnsi="Times New Roman"/>
                <w:sz w:val="24"/>
                <w:szCs w:val="24"/>
              </w:rPr>
            </w:pPr>
            <w:r w:rsidRPr="00DF673E">
              <w:rPr>
                <w:rFonts w:ascii="Times New Roman" w:hAnsi="Times New Roman"/>
                <w:sz w:val="24"/>
                <w:szCs w:val="24"/>
              </w:rPr>
              <w:t>5986</w:t>
            </w:r>
          </w:p>
        </w:tc>
        <w:tc>
          <w:tcPr>
            <w:tcW w:w="1254" w:type="dxa"/>
          </w:tcPr>
          <w:p w:rsidR="00A2109C" w:rsidRPr="00DF673E" w:rsidRDefault="00A2109C" w:rsidP="00A2109C">
            <w:pPr>
              <w:keepNext/>
              <w:keepLines/>
              <w:spacing w:after="0" w:line="240" w:lineRule="auto"/>
              <w:jc w:val="center"/>
              <w:rPr>
                <w:rFonts w:ascii="Times New Roman" w:hAnsi="Times New Roman"/>
                <w:sz w:val="24"/>
                <w:szCs w:val="24"/>
              </w:rPr>
            </w:pPr>
            <w:r w:rsidRPr="00DF673E">
              <w:rPr>
                <w:rFonts w:ascii="Times New Roman" w:hAnsi="Times New Roman"/>
                <w:sz w:val="24"/>
                <w:szCs w:val="24"/>
              </w:rPr>
              <w:t>5537</w:t>
            </w:r>
          </w:p>
        </w:tc>
        <w:tc>
          <w:tcPr>
            <w:tcW w:w="1056" w:type="dxa"/>
          </w:tcPr>
          <w:p w:rsidR="00A2109C" w:rsidRPr="00DF673E" w:rsidRDefault="00A2109C" w:rsidP="00A2109C">
            <w:pPr>
              <w:keepNext/>
              <w:keepLines/>
              <w:spacing w:after="0" w:line="240" w:lineRule="auto"/>
              <w:jc w:val="center"/>
              <w:rPr>
                <w:rFonts w:ascii="Times New Roman" w:hAnsi="Times New Roman"/>
                <w:sz w:val="24"/>
                <w:szCs w:val="24"/>
              </w:rPr>
            </w:pPr>
            <w:r w:rsidRPr="00DF673E">
              <w:rPr>
                <w:rFonts w:ascii="Times New Roman" w:hAnsi="Times New Roman"/>
                <w:sz w:val="24"/>
                <w:szCs w:val="24"/>
              </w:rPr>
              <w:t>5541</w:t>
            </w:r>
          </w:p>
        </w:tc>
        <w:tc>
          <w:tcPr>
            <w:tcW w:w="1230" w:type="dxa"/>
          </w:tcPr>
          <w:p w:rsidR="00A2109C" w:rsidRPr="00DF673E" w:rsidRDefault="00A2109C" w:rsidP="00A2109C">
            <w:pPr>
              <w:keepNext/>
              <w:keepLines/>
              <w:spacing w:after="0" w:line="240" w:lineRule="auto"/>
              <w:jc w:val="center"/>
              <w:rPr>
                <w:rFonts w:ascii="Times New Roman" w:hAnsi="Times New Roman"/>
                <w:sz w:val="24"/>
                <w:szCs w:val="24"/>
              </w:rPr>
            </w:pPr>
            <w:r w:rsidRPr="00DF673E">
              <w:rPr>
                <w:rFonts w:ascii="Times New Roman" w:hAnsi="Times New Roman"/>
                <w:sz w:val="24"/>
                <w:szCs w:val="24"/>
              </w:rPr>
              <w:t>5294</w:t>
            </w:r>
          </w:p>
        </w:tc>
      </w:tr>
      <w:tr w:rsidR="00A2109C" w:rsidRPr="00DF673E" w:rsidTr="00A2109C">
        <w:trPr>
          <w:gridAfter w:val="1"/>
          <w:wAfter w:w="7" w:type="dxa"/>
          <w:trHeight w:val="71"/>
          <w:jc w:val="center"/>
        </w:trPr>
        <w:tc>
          <w:tcPr>
            <w:tcW w:w="3832" w:type="dxa"/>
          </w:tcPr>
          <w:p w:rsidR="00A2109C" w:rsidRPr="00DF673E" w:rsidRDefault="00A2109C" w:rsidP="00A2109C">
            <w:pPr>
              <w:keepNext/>
              <w:keepLines/>
              <w:spacing w:after="0" w:line="240" w:lineRule="auto"/>
              <w:jc w:val="both"/>
              <w:rPr>
                <w:rFonts w:ascii="Times New Roman" w:hAnsi="Times New Roman"/>
                <w:sz w:val="24"/>
                <w:szCs w:val="24"/>
              </w:rPr>
            </w:pPr>
            <w:r w:rsidRPr="00DF673E">
              <w:rPr>
                <w:rFonts w:ascii="Times New Roman" w:hAnsi="Times New Roman"/>
                <w:sz w:val="24"/>
                <w:szCs w:val="24"/>
              </w:rPr>
              <w:t xml:space="preserve">В </w:t>
            </w:r>
            <w:proofErr w:type="spellStart"/>
            <w:r w:rsidRPr="00DF673E">
              <w:rPr>
                <w:rFonts w:ascii="Times New Roman" w:hAnsi="Times New Roman"/>
                <w:sz w:val="24"/>
                <w:szCs w:val="24"/>
              </w:rPr>
              <w:t>т.ч</w:t>
            </w:r>
            <w:proofErr w:type="spellEnd"/>
            <w:r w:rsidRPr="00DF673E">
              <w:rPr>
                <w:rFonts w:ascii="Times New Roman" w:hAnsi="Times New Roman"/>
                <w:sz w:val="24"/>
                <w:szCs w:val="24"/>
              </w:rPr>
              <w:t>. коров</w:t>
            </w:r>
          </w:p>
        </w:tc>
        <w:tc>
          <w:tcPr>
            <w:tcW w:w="1026" w:type="dxa"/>
          </w:tcPr>
          <w:p w:rsidR="00A2109C" w:rsidRPr="00DF673E" w:rsidRDefault="00A2109C" w:rsidP="00A2109C">
            <w:pPr>
              <w:keepNext/>
              <w:keepLines/>
              <w:spacing w:after="0" w:line="240" w:lineRule="auto"/>
              <w:jc w:val="center"/>
              <w:rPr>
                <w:rFonts w:ascii="Times New Roman" w:hAnsi="Times New Roman"/>
                <w:sz w:val="24"/>
                <w:szCs w:val="24"/>
              </w:rPr>
            </w:pPr>
            <w:r w:rsidRPr="00DF673E">
              <w:rPr>
                <w:rFonts w:ascii="Times New Roman" w:hAnsi="Times New Roman"/>
                <w:sz w:val="24"/>
                <w:szCs w:val="24"/>
              </w:rPr>
              <w:t>гол</w:t>
            </w:r>
          </w:p>
        </w:tc>
        <w:tc>
          <w:tcPr>
            <w:tcW w:w="1169" w:type="dxa"/>
          </w:tcPr>
          <w:p w:rsidR="00A2109C" w:rsidRPr="00DF673E" w:rsidRDefault="00A2109C" w:rsidP="00A2109C">
            <w:pPr>
              <w:keepNext/>
              <w:keepLines/>
              <w:spacing w:after="0" w:line="240" w:lineRule="auto"/>
              <w:jc w:val="center"/>
              <w:rPr>
                <w:rFonts w:ascii="Times New Roman" w:hAnsi="Times New Roman"/>
                <w:sz w:val="24"/>
                <w:szCs w:val="24"/>
              </w:rPr>
            </w:pPr>
            <w:r w:rsidRPr="00DF673E">
              <w:rPr>
                <w:rFonts w:ascii="Times New Roman" w:hAnsi="Times New Roman"/>
                <w:sz w:val="24"/>
                <w:szCs w:val="24"/>
              </w:rPr>
              <w:t>2275</w:t>
            </w:r>
          </w:p>
        </w:tc>
        <w:tc>
          <w:tcPr>
            <w:tcW w:w="1254" w:type="dxa"/>
          </w:tcPr>
          <w:p w:rsidR="00A2109C" w:rsidRPr="00DF673E" w:rsidRDefault="00A2109C" w:rsidP="00A2109C">
            <w:pPr>
              <w:keepNext/>
              <w:keepLines/>
              <w:spacing w:after="0" w:line="240" w:lineRule="auto"/>
              <w:jc w:val="center"/>
              <w:rPr>
                <w:rFonts w:ascii="Times New Roman" w:hAnsi="Times New Roman"/>
                <w:sz w:val="24"/>
                <w:szCs w:val="24"/>
              </w:rPr>
            </w:pPr>
            <w:r w:rsidRPr="00DF673E">
              <w:rPr>
                <w:rFonts w:ascii="Times New Roman" w:hAnsi="Times New Roman"/>
                <w:sz w:val="24"/>
                <w:szCs w:val="24"/>
              </w:rPr>
              <w:t>2245</w:t>
            </w:r>
          </w:p>
        </w:tc>
        <w:tc>
          <w:tcPr>
            <w:tcW w:w="1056" w:type="dxa"/>
          </w:tcPr>
          <w:p w:rsidR="00A2109C" w:rsidRPr="00DF673E" w:rsidRDefault="00A2109C" w:rsidP="00A2109C">
            <w:pPr>
              <w:keepNext/>
              <w:keepLines/>
              <w:spacing w:after="0" w:line="240" w:lineRule="auto"/>
              <w:jc w:val="center"/>
              <w:rPr>
                <w:rFonts w:ascii="Times New Roman" w:hAnsi="Times New Roman"/>
                <w:sz w:val="24"/>
                <w:szCs w:val="24"/>
              </w:rPr>
            </w:pPr>
            <w:r w:rsidRPr="00DF673E">
              <w:rPr>
                <w:rFonts w:ascii="Times New Roman" w:hAnsi="Times New Roman"/>
                <w:sz w:val="24"/>
                <w:szCs w:val="24"/>
              </w:rPr>
              <w:t>2293</w:t>
            </w:r>
          </w:p>
        </w:tc>
        <w:tc>
          <w:tcPr>
            <w:tcW w:w="1230" w:type="dxa"/>
          </w:tcPr>
          <w:p w:rsidR="00A2109C" w:rsidRPr="00DF673E" w:rsidRDefault="00A2109C" w:rsidP="00A2109C">
            <w:pPr>
              <w:keepNext/>
              <w:keepLines/>
              <w:spacing w:after="0" w:line="240" w:lineRule="auto"/>
              <w:jc w:val="center"/>
              <w:rPr>
                <w:rFonts w:ascii="Times New Roman" w:hAnsi="Times New Roman"/>
                <w:sz w:val="24"/>
                <w:szCs w:val="24"/>
              </w:rPr>
            </w:pPr>
            <w:r w:rsidRPr="00DF673E">
              <w:rPr>
                <w:rFonts w:ascii="Times New Roman" w:hAnsi="Times New Roman"/>
                <w:sz w:val="24"/>
                <w:szCs w:val="24"/>
              </w:rPr>
              <w:t>2322</w:t>
            </w:r>
          </w:p>
        </w:tc>
      </w:tr>
      <w:tr w:rsidR="00A2109C" w:rsidRPr="00DF673E" w:rsidTr="00A2109C">
        <w:trPr>
          <w:gridAfter w:val="1"/>
          <w:wAfter w:w="7" w:type="dxa"/>
          <w:trHeight w:val="71"/>
          <w:jc w:val="center"/>
        </w:trPr>
        <w:tc>
          <w:tcPr>
            <w:tcW w:w="3832" w:type="dxa"/>
          </w:tcPr>
          <w:p w:rsidR="00A2109C" w:rsidRPr="00DF673E" w:rsidRDefault="00A2109C" w:rsidP="00A2109C">
            <w:pPr>
              <w:keepNext/>
              <w:keepLines/>
              <w:spacing w:after="0" w:line="240" w:lineRule="auto"/>
              <w:jc w:val="both"/>
              <w:rPr>
                <w:rFonts w:ascii="Times New Roman" w:hAnsi="Times New Roman"/>
                <w:sz w:val="24"/>
                <w:szCs w:val="24"/>
              </w:rPr>
            </w:pPr>
            <w:r w:rsidRPr="00DF673E">
              <w:rPr>
                <w:rFonts w:ascii="Times New Roman" w:hAnsi="Times New Roman"/>
                <w:sz w:val="24"/>
                <w:szCs w:val="24"/>
              </w:rPr>
              <w:t>Птица</w:t>
            </w:r>
          </w:p>
        </w:tc>
        <w:tc>
          <w:tcPr>
            <w:tcW w:w="1026" w:type="dxa"/>
          </w:tcPr>
          <w:p w:rsidR="00A2109C" w:rsidRPr="00DF673E" w:rsidRDefault="00A2109C" w:rsidP="00A2109C">
            <w:pPr>
              <w:keepNext/>
              <w:keepLines/>
              <w:spacing w:after="0" w:line="240" w:lineRule="auto"/>
              <w:jc w:val="center"/>
              <w:rPr>
                <w:rFonts w:ascii="Times New Roman" w:hAnsi="Times New Roman"/>
                <w:sz w:val="24"/>
                <w:szCs w:val="24"/>
              </w:rPr>
            </w:pPr>
            <w:r w:rsidRPr="00DF673E">
              <w:rPr>
                <w:rFonts w:ascii="Times New Roman" w:hAnsi="Times New Roman"/>
                <w:sz w:val="24"/>
                <w:szCs w:val="24"/>
              </w:rPr>
              <w:t>тыс. голов</w:t>
            </w:r>
          </w:p>
        </w:tc>
        <w:tc>
          <w:tcPr>
            <w:tcW w:w="1169" w:type="dxa"/>
          </w:tcPr>
          <w:p w:rsidR="00A2109C" w:rsidRPr="00DF673E" w:rsidRDefault="00A2109C" w:rsidP="00A2109C">
            <w:pPr>
              <w:keepNext/>
              <w:keepLines/>
              <w:spacing w:after="0" w:line="240" w:lineRule="auto"/>
              <w:jc w:val="center"/>
              <w:rPr>
                <w:rFonts w:ascii="Times New Roman" w:hAnsi="Times New Roman"/>
                <w:sz w:val="24"/>
                <w:szCs w:val="24"/>
              </w:rPr>
            </w:pPr>
            <w:r w:rsidRPr="00DF673E">
              <w:rPr>
                <w:rFonts w:ascii="Times New Roman" w:hAnsi="Times New Roman"/>
                <w:sz w:val="24"/>
                <w:szCs w:val="24"/>
              </w:rPr>
              <w:t>196</w:t>
            </w:r>
          </w:p>
        </w:tc>
        <w:tc>
          <w:tcPr>
            <w:tcW w:w="1254" w:type="dxa"/>
          </w:tcPr>
          <w:p w:rsidR="00A2109C" w:rsidRPr="00DF673E" w:rsidRDefault="00A2109C" w:rsidP="00A2109C">
            <w:pPr>
              <w:keepNext/>
              <w:keepLines/>
              <w:spacing w:after="0" w:line="240" w:lineRule="auto"/>
              <w:jc w:val="center"/>
              <w:rPr>
                <w:rFonts w:ascii="Times New Roman" w:hAnsi="Times New Roman"/>
                <w:sz w:val="24"/>
                <w:szCs w:val="24"/>
              </w:rPr>
            </w:pPr>
            <w:r w:rsidRPr="00DF673E">
              <w:rPr>
                <w:rFonts w:ascii="Times New Roman" w:hAnsi="Times New Roman"/>
                <w:sz w:val="24"/>
                <w:szCs w:val="24"/>
              </w:rPr>
              <w:t>143,8</w:t>
            </w:r>
          </w:p>
        </w:tc>
        <w:tc>
          <w:tcPr>
            <w:tcW w:w="1056" w:type="dxa"/>
          </w:tcPr>
          <w:p w:rsidR="00A2109C" w:rsidRPr="00DF673E" w:rsidRDefault="00A2109C" w:rsidP="00A2109C">
            <w:pPr>
              <w:keepNext/>
              <w:keepLines/>
              <w:spacing w:after="0" w:line="240" w:lineRule="auto"/>
              <w:jc w:val="center"/>
              <w:rPr>
                <w:rFonts w:ascii="Times New Roman" w:hAnsi="Times New Roman"/>
                <w:sz w:val="24"/>
                <w:szCs w:val="24"/>
              </w:rPr>
            </w:pPr>
            <w:r w:rsidRPr="00DF673E">
              <w:rPr>
                <w:rFonts w:ascii="Times New Roman" w:hAnsi="Times New Roman"/>
                <w:sz w:val="24"/>
                <w:szCs w:val="24"/>
              </w:rPr>
              <w:t>405</w:t>
            </w:r>
          </w:p>
          <w:p w:rsidR="00A2109C" w:rsidRPr="00DF673E" w:rsidRDefault="00A2109C" w:rsidP="00A2109C">
            <w:pPr>
              <w:keepNext/>
              <w:keepLines/>
              <w:spacing w:after="0" w:line="240" w:lineRule="auto"/>
              <w:jc w:val="center"/>
              <w:rPr>
                <w:rFonts w:ascii="Times New Roman" w:hAnsi="Times New Roman"/>
                <w:sz w:val="24"/>
                <w:szCs w:val="24"/>
              </w:rPr>
            </w:pPr>
          </w:p>
        </w:tc>
        <w:tc>
          <w:tcPr>
            <w:tcW w:w="1230" w:type="dxa"/>
          </w:tcPr>
          <w:p w:rsidR="00A2109C" w:rsidRPr="00DF673E" w:rsidRDefault="00A2109C" w:rsidP="00A2109C">
            <w:pPr>
              <w:keepNext/>
              <w:keepLines/>
              <w:spacing w:after="0" w:line="240" w:lineRule="auto"/>
              <w:jc w:val="center"/>
              <w:rPr>
                <w:rFonts w:ascii="Times New Roman" w:hAnsi="Times New Roman"/>
                <w:sz w:val="24"/>
                <w:szCs w:val="24"/>
              </w:rPr>
            </w:pPr>
            <w:r w:rsidRPr="00DF673E">
              <w:rPr>
                <w:rFonts w:ascii="Times New Roman" w:hAnsi="Times New Roman"/>
                <w:sz w:val="24"/>
                <w:szCs w:val="24"/>
              </w:rPr>
              <w:t>418,0</w:t>
            </w:r>
          </w:p>
        </w:tc>
      </w:tr>
    </w:tbl>
    <w:p w:rsidR="00A2109C" w:rsidRPr="00DF673E" w:rsidRDefault="00A2109C" w:rsidP="00A2109C">
      <w:pPr>
        <w:keepNext/>
        <w:keepLines/>
        <w:spacing w:after="0" w:line="240" w:lineRule="auto"/>
        <w:ind w:firstLine="709"/>
        <w:jc w:val="both"/>
        <w:rPr>
          <w:rFonts w:ascii="Times New Roman" w:hAnsi="Times New Roman"/>
          <w:sz w:val="28"/>
          <w:szCs w:val="28"/>
        </w:rPr>
      </w:pPr>
    </w:p>
    <w:p w:rsidR="00A2109C" w:rsidRPr="00DF673E" w:rsidRDefault="00A2109C" w:rsidP="00A2109C">
      <w:pPr>
        <w:keepNext/>
        <w:keepLines/>
        <w:suppressAutoHyphens/>
        <w:spacing w:after="0" w:line="240" w:lineRule="auto"/>
        <w:ind w:firstLine="709"/>
        <w:jc w:val="both"/>
        <w:rPr>
          <w:rFonts w:ascii="Times New Roman" w:hAnsi="Times New Roman"/>
          <w:sz w:val="28"/>
          <w:szCs w:val="28"/>
        </w:rPr>
      </w:pPr>
      <w:r w:rsidRPr="00DF673E">
        <w:rPr>
          <w:rFonts w:ascii="Times New Roman" w:hAnsi="Times New Roman"/>
          <w:sz w:val="28"/>
          <w:szCs w:val="28"/>
        </w:rPr>
        <w:t>В районе активно развивается плодоводство, плодовыми насаждениями занято 3,1 тыс. га. С учётом вступления садов в плодоношение. Валовой сбор плодов в 2018 году составил 52,1 тыс. тонн. Наибольший удельный вес в отрасли занимает АО «КСП «Светлогорское» и ООО «</w:t>
      </w:r>
      <w:proofErr w:type="spellStart"/>
      <w:r w:rsidRPr="00DF673E">
        <w:rPr>
          <w:rFonts w:ascii="Times New Roman" w:hAnsi="Times New Roman"/>
          <w:sz w:val="28"/>
          <w:szCs w:val="28"/>
        </w:rPr>
        <w:t>Алма</w:t>
      </w:r>
      <w:proofErr w:type="spellEnd"/>
      <w:r w:rsidRPr="00DF673E">
        <w:rPr>
          <w:rFonts w:ascii="Times New Roman" w:hAnsi="Times New Roman"/>
          <w:sz w:val="28"/>
          <w:szCs w:val="28"/>
        </w:rPr>
        <w:t xml:space="preserve"> </w:t>
      </w:r>
      <w:proofErr w:type="spellStart"/>
      <w:r w:rsidRPr="00DF673E">
        <w:rPr>
          <w:rFonts w:ascii="Times New Roman" w:hAnsi="Times New Roman"/>
          <w:sz w:val="28"/>
          <w:szCs w:val="28"/>
        </w:rPr>
        <w:t>Продакшн</w:t>
      </w:r>
      <w:proofErr w:type="spellEnd"/>
      <w:r w:rsidRPr="00DF673E">
        <w:rPr>
          <w:rFonts w:ascii="Times New Roman" w:hAnsi="Times New Roman"/>
          <w:sz w:val="28"/>
          <w:szCs w:val="28"/>
        </w:rPr>
        <w:t xml:space="preserve">». Увеличение производства плодов способствует наращиванию объемов </w:t>
      </w:r>
      <w:proofErr w:type="spellStart"/>
      <w:r w:rsidRPr="00DF673E">
        <w:rPr>
          <w:rFonts w:ascii="Times New Roman" w:hAnsi="Times New Roman"/>
          <w:sz w:val="28"/>
          <w:szCs w:val="28"/>
        </w:rPr>
        <w:t>фруктохранилищ</w:t>
      </w:r>
      <w:proofErr w:type="spellEnd"/>
      <w:r w:rsidRPr="00DF673E">
        <w:rPr>
          <w:rFonts w:ascii="Times New Roman" w:hAnsi="Times New Roman"/>
          <w:sz w:val="28"/>
          <w:szCs w:val="28"/>
        </w:rPr>
        <w:t xml:space="preserve">. На территории района уже имеются комплексы на 22 тыс. тонн плодов. В перспективе строительство </w:t>
      </w:r>
      <w:proofErr w:type="spellStart"/>
      <w:r w:rsidRPr="00DF673E">
        <w:rPr>
          <w:rFonts w:ascii="Times New Roman" w:hAnsi="Times New Roman"/>
          <w:sz w:val="28"/>
          <w:szCs w:val="28"/>
        </w:rPr>
        <w:t>фруктохранилищ</w:t>
      </w:r>
      <w:proofErr w:type="spellEnd"/>
      <w:r w:rsidRPr="00DF673E">
        <w:rPr>
          <w:rFonts w:ascii="Times New Roman" w:hAnsi="Times New Roman"/>
          <w:sz w:val="28"/>
          <w:szCs w:val="28"/>
        </w:rPr>
        <w:t xml:space="preserve"> еще на 20 тыс. тонн.</w:t>
      </w:r>
    </w:p>
    <w:p w:rsidR="00A2109C" w:rsidRPr="00DF673E" w:rsidRDefault="00A2109C" w:rsidP="00A2109C">
      <w:pPr>
        <w:keepNext/>
        <w:keepLines/>
        <w:suppressAutoHyphens/>
        <w:spacing w:after="0" w:line="240" w:lineRule="auto"/>
        <w:ind w:firstLine="709"/>
        <w:jc w:val="both"/>
        <w:rPr>
          <w:rFonts w:ascii="Times New Roman" w:hAnsi="Times New Roman"/>
          <w:sz w:val="28"/>
          <w:szCs w:val="28"/>
        </w:rPr>
      </w:pPr>
      <w:r w:rsidRPr="00DF673E">
        <w:rPr>
          <w:rFonts w:ascii="Times New Roman" w:hAnsi="Times New Roman"/>
          <w:sz w:val="28"/>
          <w:szCs w:val="28"/>
        </w:rPr>
        <w:t>Особое внимание в районе уделяется отрасли животноводства и его модернизации. Положительная динамика складывается в районе по повышению продуктивности сельскохозяйственных животных и объёмов производства животноводческой продукции как в крупных и средних предприятиях, так и в малых формах хозяйствования (КФХ и ЛПХ).</w:t>
      </w:r>
    </w:p>
    <w:p w:rsidR="00A2109C" w:rsidRPr="00DF673E" w:rsidRDefault="00A2109C" w:rsidP="00A2109C">
      <w:pPr>
        <w:keepNext/>
        <w:keepLines/>
        <w:suppressAutoHyphens/>
        <w:spacing w:after="0" w:line="240" w:lineRule="auto"/>
        <w:ind w:firstLine="709"/>
        <w:jc w:val="both"/>
        <w:rPr>
          <w:rFonts w:ascii="Times New Roman" w:hAnsi="Times New Roman"/>
          <w:sz w:val="28"/>
          <w:szCs w:val="28"/>
        </w:rPr>
      </w:pPr>
      <w:r w:rsidRPr="00DF673E">
        <w:rPr>
          <w:rFonts w:ascii="Times New Roman" w:hAnsi="Times New Roman"/>
          <w:sz w:val="28"/>
          <w:szCs w:val="28"/>
        </w:rPr>
        <w:t xml:space="preserve">Одним из важнейших резервов увеличения производство мяса в районе является развитие мясного животноводства. </w:t>
      </w:r>
    </w:p>
    <w:p w:rsidR="00A2109C" w:rsidRPr="00DF673E" w:rsidRDefault="00A2109C" w:rsidP="00A2109C">
      <w:pPr>
        <w:keepNext/>
        <w:keepLines/>
        <w:suppressAutoHyphens/>
        <w:spacing w:after="0" w:line="240" w:lineRule="auto"/>
        <w:ind w:firstLine="709"/>
        <w:jc w:val="both"/>
        <w:rPr>
          <w:rFonts w:ascii="Times New Roman" w:hAnsi="Times New Roman"/>
          <w:sz w:val="28"/>
          <w:szCs w:val="28"/>
        </w:rPr>
      </w:pPr>
      <w:r w:rsidRPr="00DF673E">
        <w:rPr>
          <w:rFonts w:ascii="Times New Roman" w:hAnsi="Times New Roman"/>
          <w:sz w:val="28"/>
          <w:szCs w:val="28"/>
        </w:rPr>
        <w:t>Существенный вклад в развитие агропромышленного комплекса района вносят малые формы хозяйствования, представленные 98 крестьянскими (фермерскими) хозяйствами, 26,6 тыс. личными подсобными хозяйствами граждан и 3 кооперативами.</w:t>
      </w:r>
    </w:p>
    <w:p w:rsidR="00A2109C" w:rsidRPr="00DF673E" w:rsidRDefault="00A2109C" w:rsidP="00A2109C">
      <w:pPr>
        <w:keepNext/>
        <w:keepLines/>
        <w:suppressAutoHyphens/>
        <w:spacing w:after="0" w:line="240" w:lineRule="auto"/>
        <w:ind w:firstLine="709"/>
        <w:jc w:val="both"/>
        <w:rPr>
          <w:rFonts w:ascii="Times New Roman" w:hAnsi="Times New Roman"/>
          <w:sz w:val="28"/>
          <w:szCs w:val="28"/>
        </w:rPr>
      </w:pPr>
      <w:r w:rsidRPr="00DF673E">
        <w:rPr>
          <w:rFonts w:ascii="Times New Roman" w:hAnsi="Times New Roman"/>
          <w:sz w:val="28"/>
          <w:szCs w:val="28"/>
        </w:rPr>
        <w:t xml:space="preserve">В личных подсобных хозяйствах произведено в 2018 году: картофеля – 94,3%, мяса – 48,3%, молока – 66,5%, овощей – 54,9% от </w:t>
      </w:r>
      <w:proofErr w:type="spellStart"/>
      <w:r w:rsidRPr="00DF673E">
        <w:rPr>
          <w:rFonts w:ascii="Times New Roman" w:hAnsi="Times New Roman"/>
          <w:sz w:val="28"/>
          <w:szCs w:val="28"/>
        </w:rPr>
        <w:t>общерайонного</w:t>
      </w:r>
      <w:proofErr w:type="spellEnd"/>
      <w:r w:rsidRPr="00DF673E">
        <w:rPr>
          <w:rFonts w:ascii="Times New Roman" w:hAnsi="Times New Roman"/>
          <w:sz w:val="28"/>
          <w:szCs w:val="28"/>
        </w:rPr>
        <w:t xml:space="preserve"> производства.</w:t>
      </w:r>
    </w:p>
    <w:p w:rsidR="00A2109C" w:rsidRPr="00DF673E" w:rsidRDefault="00A2109C" w:rsidP="00A2109C">
      <w:pPr>
        <w:keepNext/>
        <w:keepLines/>
        <w:suppressAutoHyphens/>
        <w:autoSpaceDE w:val="0"/>
        <w:autoSpaceDN w:val="0"/>
        <w:adjustRightInd w:val="0"/>
        <w:spacing w:after="0" w:line="240" w:lineRule="auto"/>
        <w:ind w:firstLine="709"/>
        <w:jc w:val="both"/>
        <w:rPr>
          <w:rFonts w:ascii="Times New Roman" w:hAnsi="Times New Roman"/>
          <w:sz w:val="28"/>
          <w:szCs w:val="28"/>
        </w:rPr>
      </w:pPr>
      <w:r w:rsidRPr="00DF673E">
        <w:rPr>
          <w:rFonts w:ascii="Times New Roman" w:hAnsi="Times New Roman"/>
          <w:sz w:val="28"/>
          <w:szCs w:val="28"/>
        </w:rPr>
        <w:t xml:space="preserve">Рост объёма производства сельхозпродукции вызывает необходимость                   в развитии предприятий переработки, строительство </w:t>
      </w:r>
      <w:proofErr w:type="spellStart"/>
      <w:r w:rsidRPr="00DF673E">
        <w:rPr>
          <w:rFonts w:ascii="Times New Roman" w:hAnsi="Times New Roman"/>
          <w:sz w:val="28"/>
          <w:szCs w:val="28"/>
        </w:rPr>
        <w:t>фруктохранилищ</w:t>
      </w:r>
      <w:proofErr w:type="spellEnd"/>
      <w:r w:rsidRPr="00DF673E">
        <w:rPr>
          <w:rFonts w:ascii="Times New Roman" w:hAnsi="Times New Roman"/>
          <w:sz w:val="28"/>
          <w:szCs w:val="28"/>
        </w:rPr>
        <w:t xml:space="preserve">. За последние четыре года инвестиционная составляющая предприятий составила более 5 млрд. рублей, в результате чего осуществлена закупка сельхозтехники, закладка многолетних насаждений, построены </w:t>
      </w:r>
      <w:proofErr w:type="spellStart"/>
      <w:r w:rsidRPr="00DF673E">
        <w:rPr>
          <w:rFonts w:ascii="Times New Roman" w:hAnsi="Times New Roman"/>
          <w:sz w:val="28"/>
          <w:szCs w:val="28"/>
        </w:rPr>
        <w:t>фруктохранилища</w:t>
      </w:r>
      <w:proofErr w:type="spellEnd"/>
      <w:r w:rsidRPr="00DF673E">
        <w:rPr>
          <w:rFonts w:ascii="Times New Roman" w:hAnsi="Times New Roman"/>
          <w:sz w:val="28"/>
          <w:szCs w:val="28"/>
        </w:rPr>
        <w:t>.</w:t>
      </w:r>
    </w:p>
    <w:p w:rsidR="00A2109C" w:rsidRPr="00DF673E" w:rsidRDefault="00A2109C" w:rsidP="00CD6768">
      <w:pPr>
        <w:keepNext/>
        <w:spacing w:after="0" w:line="240" w:lineRule="auto"/>
        <w:ind w:firstLine="709"/>
        <w:jc w:val="both"/>
        <w:rPr>
          <w:rFonts w:ascii="Times New Roman" w:hAnsi="Times New Roman"/>
          <w:sz w:val="28"/>
          <w:szCs w:val="28"/>
        </w:rPr>
      </w:pPr>
      <w:r w:rsidRPr="00DF673E">
        <w:rPr>
          <w:rFonts w:ascii="Times New Roman" w:hAnsi="Times New Roman"/>
          <w:sz w:val="28"/>
          <w:szCs w:val="28"/>
        </w:rPr>
        <w:t xml:space="preserve">Пищевая промышленность представлена предприятиями, выпускающими молочную продукцию, крупы, хлебобулочные и мучные кондитерские изделия, овощные консервы, рыбные продукты, замороженные полуфабрикаты, </w:t>
      </w:r>
      <w:r w:rsidRPr="00DF673E">
        <w:rPr>
          <w:rFonts w:ascii="Times New Roman" w:hAnsi="Times New Roman"/>
          <w:sz w:val="28"/>
          <w:szCs w:val="28"/>
        </w:rPr>
        <w:lastRenderedPageBreak/>
        <w:t>растительное масло и др. Продукция реализуется как в крае, так и за его пределами.</w:t>
      </w:r>
    </w:p>
    <w:p w:rsidR="00A2109C" w:rsidRPr="00DF673E" w:rsidRDefault="00A2109C" w:rsidP="00A2109C">
      <w:pPr>
        <w:keepNext/>
        <w:keepLines/>
        <w:spacing w:after="0" w:line="240" w:lineRule="auto"/>
        <w:ind w:firstLine="709"/>
        <w:jc w:val="both"/>
        <w:rPr>
          <w:rFonts w:ascii="Times New Roman" w:eastAsiaTheme="minorEastAsia" w:hAnsi="Times New Roman"/>
          <w:bCs/>
          <w:sz w:val="27"/>
          <w:szCs w:val="27"/>
          <w:lang w:eastAsia="ru-RU"/>
        </w:rPr>
      </w:pPr>
      <w:r w:rsidRPr="00DF673E">
        <w:rPr>
          <w:rFonts w:ascii="Times New Roman" w:hAnsi="Times New Roman"/>
          <w:sz w:val="28"/>
          <w:szCs w:val="28"/>
        </w:rPr>
        <w:t xml:space="preserve">Доля пищевой промышленности в обрабатывающих производствах </w:t>
      </w:r>
      <w:proofErr w:type="spellStart"/>
      <w:r w:rsidRPr="00DF673E">
        <w:rPr>
          <w:rFonts w:ascii="Times New Roman" w:hAnsi="Times New Roman"/>
          <w:sz w:val="28"/>
          <w:szCs w:val="28"/>
        </w:rPr>
        <w:t>Абинского</w:t>
      </w:r>
      <w:proofErr w:type="spellEnd"/>
      <w:r w:rsidRPr="00DF673E">
        <w:rPr>
          <w:rFonts w:ascii="Times New Roman" w:hAnsi="Times New Roman"/>
          <w:sz w:val="28"/>
          <w:szCs w:val="28"/>
        </w:rPr>
        <w:t xml:space="preserve"> района в 2018 году составила 7,8%.</w:t>
      </w:r>
    </w:p>
    <w:p w:rsidR="00A2109C" w:rsidRPr="00DF673E" w:rsidRDefault="00A2109C" w:rsidP="00A2109C">
      <w:pPr>
        <w:keepNext/>
        <w:keepLines/>
        <w:spacing w:after="0" w:line="240" w:lineRule="auto"/>
        <w:ind w:firstLine="709"/>
        <w:jc w:val="right"/>
        <w:rPr>
          <w:rFonts w:ascii="Times New Roman" w:eastAsiaTheme="minorEastAsia" w:hAnsi="Times New Roman"/>
          <w:bCs/>
          <w:sz w:val="27"/>
          <w:szCs w:val="27"/>
          <w:lang w:eastAsia="ru-RU"/>
        </w:rPr>
      </w:pPr>
    </w:p>
    <w:p w:rsidR="00A2109C" w:rsidRPr="00DF673E" w:rsidRDefault="009C252E" w:rsidP="00A2109C">
      <w:pPr>
        <w:keepNext/>
        <w:keepLines/>
        <w:spacing w:after="0" w:line="240" w:lineRule="auto"/>
        <w:ind w:firstLine="709"/>
        <w:jc w:val="right"/>
        <w:rPr>
          <w:rFonts w:ascii="Times New Roman" w:eastAsiaTheme="minorEastAsia" w:hAnsi="Times New Roman"/>
          <w:bCs/>
          <w:sz w:val="27"/>
          <w:szCs w:val="27"/>
          <w:lang w:eastAsia="ru-RU"/>
        </w:rPr>
      </w:pPr>
      <w:r>
        <w:rPr>
          <w:rFonts w:ascii="Times New Roman" w:eastAsiaTheme="minorEastAsia" w:hAnsi="Times New Roman"/>
          <w:bCs/>
          <w:sz w:val="27"/>
          <w:szCs w:val="27"/>
          <w:lang w:eastAsia="ru-RU"/>
        </w:rPr>
        <w:t xml:space="preserve">Таблица </w:t>
      </w:r>
      <w:r w:rsidR="00A2109C" w:rsidRPr="00DF673E">
        <w:rPr>
          <w:rFonts w:ascii="Times New Roman" w:eastAsiaTheme="minorEastAsia" w:hAnsi="Times New Roman"/>
          <w:bCs/>
          <w:sz w:val="27"/>
          <w:szCs w:val="27"/>
          <w:lang w:eastAsia="ru-RU"/>
        </w:rPr>
        <w:t>1</w:t>
      </w:r>
      <w:r w:rsidR="00CD6768">
        <w:rPr>
          <w:rFonts w:ascii="Times New Roman" w:eastAsiaTheme="minorEastAsia" w:hAnsi="Times New Roman"/>
          <w:bCs/>
          <w:sz w:val="27"/>
          <w:szCs w:val="27"/>
          <w:lang w:eastAsia="ru-RU"/>
        </w:rPr>
        <w:t>3</w:t>
      </w:r>
    </w:p>
    <w:tbl>
      <w:tblPr>
        <w:tblStyle w:val="11"/>
        <w:tblW w:w="0" w:type="auto"/>
        <w:tblLook w:val="04A0" w:firstRow="1" w:lastRow="0" w:firstColumn="1" w:lastColumn="0" w:noHBand="0" w:noVBand="1"/>
      </w:tblPr>
      <w:tblGrid>
        <w:gridCol w:w="4156"/>
        <w:gridCol w:w="1333"/>
        <w:gridCol w:w="1334"/>
        <w:gridCol w:w="1403"/>
        <w:gridCol w:w="1402"/>
      </w:tblGrid>
      <w:tr w:rsidR="00A2109C" w:rsidRPr="00DF673E" w:rsidTr="009C252E">
        <w:trPr>
          <w:trHeight w:val="341"/>
        </w:trPr>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109C" w:rsidRPr="00DF673E" w:rsidRDefault="00A2109C" w:rsidP="00A2109C">
            <w:pPr>
              <w:keepNext/>
              <w:keepLines/>
              <w:spacing w:after="0" w:line="240" w:lineRule="auto"/>
              <w:jc w:val="center"/>
              <w:rPr>
                <w:rFonts w:ascii="Times New Roman" w:hAnsi="Times New Roman"/>
                <w:bCs/>
                <w:sz w:val="24"/>
                <w:szCs w:val="24"/>
              </w:rPr>
            </w:pPr>
            <w:r w:rsidRPr="00DF673E">
              <w:rPr>
                <w:rFonts w:ascii="Times New Roman" w:hAnsi="Times New Roman"/>
                <w:bCs/>
                <w:sz w:val="24"/>
                <w:szCs w:val="24"/>
              </w:rPr>
              <w:t>Наименование показателя</w:t>
            </w: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109C" w:rsidRPr="00DF673E" w:rsidRDefault="00A2109C" w:rsidP="00A2109C">
            <w:pPr>
              <w:keepNext/>
              <w:keepLines/>
              <w:spacing w:after="0" w:line="240" w:lineRule="auto"/>
              <w:jc w:val="center"/>
              <w:rPr>
                <w:rFonts w:ascii="Times New Roman" w:hAnsi="Times New Roman"/>
                <w:bCs/>
                <w:sz w:val="24"/>
                <w:szCs w:val="24"/>
              </w:rPr>
            </w:pPr>
            <w:r w:rsidRPr="00DF673E">
              <w:rPr>
                <w:rFonts w:ascii="Times New Roman" w:hAnsi="Times New Roman"/>
                <w:bCs/>
                <w:sz w:val="24"/>
                <w:szCs w:val="24"/>
              </w:rPr>
              <w:t>2015 год</w:t>
            </w: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2109C" w:rsidRPr="00DF673E" w:rsidRDefault="00A2109C" w:rsidP="00A2109C">
            <w:pPr>
              <w:keepNext/>
              <w:keepLines/>
              <w:spacing w:after="0" w:line="240" w:lineRule="auto"/>
              <w:jc w:val="center"/>
              <w:rPr>
                <w:rFonts w:ascii="Times New Roman" w:hAnsi="Times New Roman"/>
                <w:bCs/>
                <w:sz w:val="24"/>
                <w:szCs w:val="24"/>
              </w:rPr>
            </w:pPr>
            <w:r w:rsidRPr="00DF673E">
              <w:rPr>
                <w:rFonts w:ascii="Times New Roman" w:hAnsi="Times New Roman"/>
                <w:bCs/>
                <w:sz w:val="24"/>
                <w:szCs w:val="24"/>
              </w:rPr>
              <w:t>2016 год</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109C" w:rsidRPr="00DF673E" w:rsidRDefault="00A2109C" w:rsidP="00A2109C">
            <w:pPr>
              <w:keepNext/>
              <w:keepLines/>
              <w:spacing w:after="0" w:line="240" w:lineRule="auto"/>
              <w:jc w:val="center"/>
              <w:rPr>
                <w:rFonts w:ascii="Times New Roman" w:hAnsi="Times New Roman"/>
                <w:bCs/>
                <w:sz w:val="24"/>
                <w:szCs w:val="24"/>
              </w:rPr>
            </w:pPr>
            <w:r w:rsidRPr="00DF673E">
              <w:rPr>
                <w:rFonts w:ascii="Times New Roman" w:hAnsi="Times New Roman"/>
                <w:bCs/>
                <w:sz w:val="24"/>
                <w:szCs w:val="24"/>
              </w:rPr>
              <w:t>2017 год</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109C" w:rsidRPr="00DF673E" w:rsidRDefault="00A2109C" w:rsidP="00A2109C">
            <w:pPr>
              <w:keepNext/>
              <w:keepLines/>
              <w:spacing w:after="0" w:line="240" w:lineRule="auto"/>
              <w:jc w:val="center"/>
              <w:rPr>
                <w:rFonts w:ascii="Times New Roman" w:hAnsi="Times New Roman"/>
                <w:bCs/>
                <w:sz w:val="24"/>
                <w:szCs w:val="24"/>
              </w:rPr>
            </w:pPr>
            <w:r w:rsidRPr="00DF673E">
              <w:rPr>
                <w:rFonts w:ascii="Times New Roman" w:hAnsi="Times New Roman"/>
                <w:bCs/>
                <w:sz w:val="24"/>
                <w:szCs w:val="24"/>
              </w:rPr>
              <w:t>2018 год</w:t>
            </w:r>
          </w:p>
        </w:tc>
      </w:tr>
      <w:tr w:rsidR="009C252E" w:rsidRPr="00DF673E" w:rsidTr="009C252E">
        <w:trPr>
          <w:trHeight w:val="289"/>
        </w:trPr>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252E" w:rsidRPr="00DF673E" w:rsidRDefault="009C252E" w:rsidP="00A2109C">
            <w:pPr>
              <w:keepNext/>
              <w:keepLines/>
              <w:spacing w:after="0" w:line="240" w:lineRule="auto"/>
              <w:jc w:val="center"/>
              <w:rPr>
                <w:rFonts w:ascii="Times New Roman" w:hAnsi="Times New Roman"/>
                <w:bCs/>
                <w:sz w:val="24"/>
                <w:szCs w:val="24"/>
              </w:rPr>
            </w:pPr>
            <w:r>
              <w:rPr>
                <w:rFonts w:ascii="Times New Roman" w:hAnsi="Times New Roman"/>
                <w:bCs/>
                <w:sz w:val="24"/>
                <w:szCs w:val="24"/>
              </w:rPr>
              <w:t>1</w:t>
            </w: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252E" w:rsidRPr="00DF673E" w:rsidRDefault="009C252E" w:rsidP="00A2109C">
            <w:pPr>
              <w:keepNext/>
              <w:keepLine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252E" w:rsidRPr="00DF673E" w:rsidRDefault="009C252E" w:rsidP="00A2109C">
            <w:pPr>
              <w:keepNext/>
              <w:keepLines/>
              <w:spacing w:after="0" w:line="240" w:lineRule="auto"/>
              <w:jc w:val="center"/>
              <w:rPr>
                <w:rFonts w:ascii="Times New Roman" w:hAnsi="Times New Roman"/>
                <w:bCs/>
                <w:sz w:val="24"/>
                <w:szCs w:val="24"/>
              </w:rPr>
            </w:pPr>
            <w:r>
              <w:rPr>
                <w:rFonts w:ascii="Times New Roman" w:hAnsi="Times New Roman"/>
                <w:bCs/>
                <w:sz w:val="24"/>
                <w:szCs w:val="24"/>
              </w:rPr>
              <w:t>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252E" w:rsidRPr="00DF673E" w:rsidRDefault="009C252E" w:rsidP="00A2109C">
            <w:pPr>
              <w:keepNext/>
              <w:keepLine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C252E" w:rsidRPr="00DF673E" w:rsidRDefault="009C252E" w:rsidP="00A2109C">
            <w:pPr>
              <w:keepNext/>
              <w:keepLines/>
              <w:spacing w:after="0" w:line="240" w:lineRule="auto"/>
              <w:jc w:val="center"/>
              <w:rPr>
                <w:rFonts w:ascii="Times New Roman" w:hAnsi="Times New Roman"/>
                <w:bCs/>
                <w:sz w:val="24"/>
                <w:szCs w:val="24"/>
              </w:rPr>
            </w:pPr>
            <w:r>
              <w:rPr>
                <w:rFonts w:ascii="Times New Roman" w:hAnsi="Times New Roman"/>
                <w:bCs/>
                <w:sz w:val="24"/>
                <w:szCs w:val="24"/>
              </w:rPr>
              <w:t>5</w:t>
            </w:r>
          </w:p>
        </w:tc>
      </w:tr>
      <w:tr w:rsidR="00A2109C" w:rsidRPr="00DF673E" w:rsidTr="00A2109C">
        <w:trPr>
          <w:trHeight w:val="994"/>
        </w:trPr>
        <w:tc>
          <w:tcPr>
            <w:tcW w:w="4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109C" w:rsidRPr="00DF673E" w:rsidRDefault="00A2109C" w:rsidP="00A2109C">
            <w:pPr>
              <w:keepNext/>
              <w:keepLines/>
              <w:spacing w:after="0" w:line="240" w:lineRule="auto"/>
              <w:jc w:val="both"/>
              <w:rPr>
                <w:rFonts w:ascii="Times New Roman" w:hAnsi="Times New Roman"/>
                <w:bCs/>
                <w:sz w:val="24"/>
                <w:szCs w:val="24"/>
              </w:rPr>
            </w:pPr>
            <w:r w:rsidRPr="00DF673E">
              <w:rPr>
                <w:rFonts w:ascii="Times New Roman" w:hAnsi="Times New Roman"/>
                <w:bCs/>
                <w:sz w:val="24"/>
                <w:szCs w:val="24"/>
              </w:rPr>
              <w:t>Объем отгруженных товаров предприятиями пищевой промышленности по крупным и средним организациям (млн руб.)</w:t>
            </w: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109C" w:rsidRPr="00DF673E" w:rsidRDefault="00A2109C" w:rsidP="00A2109C">
            <w:pPr>
              <w:keepNext/>
              <w:keepLines/>
              <w:spacing w:after="0" w:line="240" w:lineRule="auto"/>
              <w:jc w:val="center"/>
              <w:rPr>
                <w:rFonts w:ascii="Times New Roman" w:hAnsi="Times New Roman"/>
                <w:bCs/>
                <w:sz w:val="24"/>
                <w:szCs w:val="24"/>
              </w:rPr>
            </w:pPr>
            <w:r w:rsidRPr="00DF673E">
              <w:rPr>
                <w:rFonts w:ascii="Times New Roman" w:hAnsi="Times New Roman"/>
                <w:bCs/>
                <w:sz w:val="24"/>
                <w:szCs w:val="24"/>
              </w:rPr>
              <w:t>1937,1</w:t>
            </w:r>
          </w:p>
        </w:tc>
        <w:tc>
          <w:tcPr>
            <w:tcW w:w="13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2109C" w:rsidRPr="00DF673E" w:rsidRDefault="00A2109C" w:rsidP="00A2109C">
            <w:pPr>
              <w:keepNext/>
              <w:keepLines/>
              <w:spacing w:after="0" w:line="240" w:lineRule="auto"/>
              <w:jc w:val="center"/>
              <w:rPr>
                <w:rFonts w:ascii="Times New Roman" w:hAnsi="Times New Roman"/>
                <w:bCs/>
                <w:sz w:val="24"/>
                <w:szCs w:val="24"/>
              </w:rPr>
            </w:pPr>
            <w:r w:rsidRPr="00DF673E">
              <w:rPr>
                <w:rFonts w:ascii="Times New Roman" w:hAnsi="Times New Roman"/>
                <w:bCs/>
                <w:sz w:val="24"/>
                <w:szCs w:val="24"/>
              </w:rPr>
              <w:t>2944,5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109C" w:rsidRPr="00DF673E" w:rsidRDefault="00A2109C" w:rsidP="00A2109C">
            <w:pPr>
              <w:keepNext/>
              <w:keepLines/>
              <w:spacing w:after="0" w:line="240" w:lineRule="auto"/>
              <w:jc w:val="center"/>
              <w:rPr>
                <w:rFonts w:ascii="Times New Roman" w:hAnsi="Times New Roman"/>
                <w:bCs/>
                <w:sz w:val="24"/>
                <w:szCs w:val="24"/>
              </w:rPr>
            </w:pPr>
            <w:r w:rsidRPr="00DF673E">
              <w:rPr>
                <w:rFonts w:ascii="Times New Roman" w:hAnsi="Times New Roman"/>
                <w:bCs/>
                <w:sz w:val="24"/>
                <w:szCs w:val="24"/>
              </w:rPr>
              <w:t>2903,6</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2109C" w:rsidRPr="00DF673E" w:rsidRDefault="00A2109C" w:rsidP="00A2109C">
            <w:pPr>
              <w:keepNext/>
              <w:keepLines/>
              <w:spacing w:after="0" w:line="240" w:lineRule="auto"/>
              <w:jc w:val="center"/>
              <w:rPr>
                <w:rFonts w:ascii="Times New Roman" w:hAnsi="Times New Roman"/>
                <w:bCs/>
                <w:sz w:val="24"/>
                <w:szCs w:val="24"/>
              </w:rPr>
            </w:pPr>
            <w:r w:rsidRPr="00DF673E">
              <w:rPr>
                <w:rFonts w:ascii="Times New Roman" w:hAnsi="Times New Roman"/>
                <w:bCs/>
                <w:sz w:val="24"/>
                <w:szCs w:val="24"/>
              </w:rPr>
              <w:t>3439,9</w:t>
            </w:r>
          </w:p>
        </w:tc>
      </w:tr>
    </w:tbl>
    <w:p w:rsidR="00A2109C" w:rsidRDefault="00A2109C" w:rsidP="00A2109C">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p>
    <w:p w:rsidR="00A2109C" w:rsidRPr="00DF673E" w:rsidRDefault="00A2109C" w:rsidP="00A2109C">
      <w:pPr>
        <w:keepNext/>
        <w:keepLines/>
        <w:spacing w:after="0" w:line="240" w:lineRule="auto"/>
        <w:ind w:firstLine="709"/>
        <w:jc w:val="both"/>
        <w:rPr>
          <w:rFonts w:ascii="Times New Roman" w:hAnsi="Times New Roman"/>
          <w:sz w:val="28"/>
          <w:szCs w:val="28"/>
        </w:rPr>
      </w:pPr>
      <w:r w:rsidRPr="00DF673E">
        <w:rPr>
          <w:rFonts w:ascii="Times New Roman" w:hAnsi="Times New Roman"/>
          <w:sz w:val="28"/>
          <w:szCs w:val="28"/>
        </w:rPr>
        <w:t>Крупным предприятием пищевой промышленности является                           ООО «Южная рисовая компания», представители среднего бизнеса -                             ООО Маслозавод «</w:t>
      </w:r>
      <w:proofErr w:type="spellStart"/>
      <w:r w:rsidRPr="00DF673E">
        <w:rPr>
          <w:rFonts w:ascii="Times New Roman" w:hAnsi="Times New Roman"/>
          <w:sz w:val="28"/>
          <w:szCs w:val="28"/>
        </w:rPr>
        <w:t>Абинский</w:t>
      </w:r>
      <w:proofErr w:type="spellEnd"/>
      <w:r w:rsidRPr="00DF673E">
        <w:rPr>
          <w:rFonts w:ascii="Times New Roman" w:hAnsi="Times New Roman"/>
          <w:sz w:val="28"/>
          <w:szCs w:val="28"/>
        </w:rPr>
        <w:t>», ОАО «</w:t>
      </w:r>
      <w:proofErr w:type="spellStart"/>
      <w:r w:rsidRPr="00DF673E">
        <w:rPr>
          <w:rFonts w:ascii="Times New Roman" w:hAnsi="Times New Roman"/>
          <w:sz w:val="28"/>
          <w:szCs w:val="28"/>
        </w:rPr>
        <w:t>Абинский</w:t>
      </w:r>
      <w:proofErr w:type="spellEnd"/>
      <w:r w:rsidRPr="00DF673E">
        <w:rPr>
          <w:rFonts w:ascii="Times New Roman" w:hAnsi="Times New Roman"/>
          <w:sz w:val="28"/>
          <w:szCs w:val="28"/>
        </w:rPr>
        <w:t xml:space="preserve"> </w:t>
      </w:r>
      <w:proofErr w:type="spellStart"/>
      <w:r w:rsidRPr="00DF673E">
        <w:rPr>
          <w:rFonts w:ascii="Times New Roman" w:hAnsi="Times New Roman"/>
          <w:sz w:val="28"/>
          <w:szCs w:val="28"/>
        </w:rPr>
        <w:t>хлебокомбинат</w:t>
      </w:r>
      <w:proofErr w:type="spellEnd"/>
      <w:r w:rsidRPr="00DF673E">
        <w:rPr>
          <w:rFonts w:ascii="Times New Roman" w:hAnsi="Times New Roman"/>
          <w:sz w:val="28"/>
          <w:szCs w:val="28"/>
        </w:rPr>
        <w:t xml:space="preserve">»,          </w:t>
      </w:r>
      <w:r>
        <w:rPr>
          <w:rFonts w:ascii="Times New Roman" w:hAnsi="Times New Roman"/>
          <w:sz w:val="28"/>
          <w:szCs w:val="28"/>
        </w:rPr>
        <w:t xml:space="preserve">                    </w:t>
      </w:r>
      <w:r w:rsidRPr="00DF673E">
        <w:rPr>
          <w:rFonts w:ascii="Times New Roman" w:hAnsi="Times New Roman"/>
          <w:sz w:val="28"/>
          <w:szCs w:val="28"/>
        </w:rPr>
        <w:t xml:space="preserve">       ООО ППСП «</w:t>
      </w:r>
      <w:proofErr w:type="spellStart"/>
      <w:r w:rsidRPr="00DF673E">
        <w:rPr>
          <w:rFonts w:ascii="Times New Roman" w:hAnsi="Times New Roman"/>
          <w:sz w:val="28"/>
          <w:szCs w:val="28"/>
        </w:rPr>
        <w:t>Нирис</w:t>
      </w:r>
      <w:proofErr w:type="spellEnd"/>
      <w:r w:rsidRPr="00DF673E">
        <w:rPr>
          <w:rFonts w:ascii="Times New Roman" w:hAnsi="Times New Roman"/>
          <w:sz w:val="28"/>
          <w:szCs w:val="28"/>
        </w:rPr>
        <w:t>» и ООО «Пищевик».</w:t>
      </w:r>
    </w:p>
    <w:p w:rsidR="00A2109C" w:rsidRPr="00DF673E" w:rsidRDefault="00A2109C" w:rsidP="00A2109C">
      <w:pPr>
        <w:keepNext/>
        <w:keepLines/>
        <w:spacing w:after="0" w:line="240" w:lineRule="auto"/>
        <w:ind w:firstLine="709"/>
        <w:jc w:val="both"/>
        <w:rPr>
          <w:rFonts w:ascii="Times New Roman" w:hAnsi="Times New Roman"/>
          <w:sz w:val="28"/>
          <w:szCs w:val="28"/>
        </w:rPr>
      </w:pPr>
      <w:r w:rsidRPr="00DF673E">
        <w:rPr>
          <w:rFonts w:ascii="Times New Roman" w:hAnsi="Times New Roman"/>
          <w:sz w:val="28"/>
          <w:szCs w:val="28"/>
        </w:rPr>
        <w:t>С 2015 года по 2018 год значительно возросли объемы производства</w:t>
      </w:r>
      <w:r w:rsidRPr="00DF673E">
        <w:rPr>
          <w:rFonts w:ascii="Times New Roman" w:hAnsi="Times New Roman"/>
          <w:color w:val="FF0000"/>
          <w:sz w:val="28"/>
          <w:szCs w:val="28"/>
        </w:rPr>
        <w:t>:</w:t>
      </w:r>
    </w:p>
    <w:p w:rsidR="00A2109C" w:rsidRPr="00DF673E" w:rsidRDefault="009C252E" w:rsidP="00A2109C">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 xml:space="preserve">1) </w:t>
      </w:r>
      <w:r w:rsidR="00A2109C" w:rsidRPr="00DF673E">
        <w:rPr>
          <w:rFonts w:ascii="Times New Roman" w:hAnsi="Times New Roman"/>
          <w:sz w:val="28"/>
          <w:szCs w:val="28"/>
        </w:rPr>
        <w:t xml:space="preserve">молочной продукции (рост на 41,5%); </w:t>
      </w:r>
    </w:p>
    <w:p w:rsidR="00A2109C" w:rsidRPr="00DF673E" w:rsidRDefault="009C252E" w:rsidP="00A2109C">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2)</w:t>
      </w:r>
      <w:r w:rsidR="00A2109C" w:rsidRPr="00DF673E">
        <w:rPr>
          <w:rFonts w:ascii="Times New Roman" w:hAnsi="Times New Roman"/>
          <w:sz w:val="28"/>
          <w:szCs w:val="28"/>
        </w:rPr>
        <w:t xml:space="preserve"> продуктов мукомольной и крупяной промышленности (рост 38,5%);</w:t>
      </w:r>
    </w:p>
    <w:p w:rsidR="00A2109C" w:rsidRPr="00DF673E" w:rsidRDefault="009C252E" w:rsidP="00A2109C">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3)</w:t>
      </w:r>
      <w:r w:rsidR="00A2109C" w:rsidRPr="00DF673E">
        <w:rPr>
          <w:rFonts w:ascii="Times New Roman" w:hAnsi="Times New Roman"/>
          <w:sz w:val="28"/>
          <w:szCs w:val="28"/>
        </w:rPr>
        <w:t xml:space="preserve"> производство хлебобулочных и мучных кондитерских изделий (рост 21,3%).</w:t>
      </w:r>
    </w:p>
    <w:p w:rsidR="00A2109C" w:rsidRPr="00DF673E" w:rsidRDefault="00A2109C" w:rsidP="00A2109C">
      <w:pPr>
        <w:keepNext/>
        <w:keepLines/>
        <w:spacing w:after="0" w:line="240" w:lineRule="auto"/>
        <w:ind w:firstLine="709"/>
        <w:jc w:val="both"/>
        <w:rPr>
          <w:rFonts w:ascii="Times New Roman" w:hAnsi="Times New Roman"/>
          <w:sz w:val="28"/>
          <w:szCs w:val="28"/>
        </w:rPr>
      </w:pPr>
      <w:r w:rsidRPr="00DF673E">
        <w:rPr>
          <w:rFonts w:ascii="Times New Roman" w:hAnsi="Times New Roman"/>
          <w:sz w:val="28"/>
          <w:szCs w:val="28"/>
        </w:rPr>
        <w:t>Предприятия пищевой промышленности активно развиваются, модернизируют производственные мощности, внедряют новые технологии.</w:t>
      </w:r>
    </w:p>
    <w:p w:rsidR="00A2109C" w:rsidRPr="00DF673E" w:rsidRDefault="00A2109C" w:rsidP="00A2109C">
      <w:pPr>
        <w:keepNext/>
        <w:keepLines/>
        <w:spacing w:after="0" w:line="240" w:lineRule="auto"/>
        <w:ind w:firstLine="709"/>
        <w:jc w:val="both"/>
        <w:rPr>
          <w:rFonts w:ascii="Times New Roman" w:hAnsi="Times New Roman"/>
          <w:sz w:val="28"/>
          <w:szCs w:val="28"/>
        </w:rPr>
      </w:pPr>
      <w:r w:rsidRPr="00DF673E">
        <w:rPr>
          <w:rFonts w:ascii="Times New Roman" w:hAnsi="Times New Roman"/>
          <w:sz w:val="28"/>
          <w:szCs w:val="28"/>
        </w:rPr>
        <w:t xml:space="preserve">Большой потенциал для развития производства в пищевой промышленности сформирован за счет богатой сырьевой базы, создаваемой сельским хозяйством. </w:t>
      </w:r>
    </w:p>
    <w:p w:rsidR="00A2109C" w:rsidRPr="00DF673E" w:rsidRDefault="00A2109C" w:rsidP="00A2109C">
      <w:pPr>
        <w:keepNext/>
        <w:keepLines/>
        <w:spacing w:after="0" w:line="240" w:lineRule="auto"/>
        <w:ind w:firstLine="709"/>
        <w:jc w:val="both"/>
        <w:rPr>
          <w:rFonts w:ascii="Times New Roman" w:hAnsi="Times New Roman"/>
          <w:sz w:val="28"/>
          <w:szCs w:val="28"/>
        </w:rPr>
      </w:pPr>
      <w:r w:rsidRPr="00DF673E">
        <w:rPr>
          <w:rFonts w:ascii="Times New Roman" w:hAnsi="Times New Roman"/>
          <w:sz w:val="28"/>
          <w:szCs w:val="28"/>
        </w:rPr>
        <w:t>Нерешенными остаются следующие проблемы агропромышленного комплекса:</w:t>
      </w:r>
    </w:p>
    <w:p w:rsidR="00A2109C" w:rsidRPr="00DF673E" w:rsidRDefault="009C252E" w:rsidP="009C252E">
      <w:pPr>
        <w:keepNext/>
        <w:keepLines/>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 xml:space="preserve">1) </w:t>
      </w:r>
      <w:r w:rsidR="00A2109C" w:rsidRPr="00DF673E">
        <w:rPr>
          <w:rFonts w:ascii="Times New Roman" w:hAnsi="Times New Roman"/>
          <w:sz w:val="28"/>
          <w:szCs w:val="28"/>
        </w:rPr>
        <w:t>изношенность материально-технической базы и недостаточная обеспеченность высокотехнологичным оборудованием;</w:t>
      </w:r>
    </w:p>
    <w:p w:rsidR="00A2109C" w:rsidRPr="00DF673E" w:rsidRDefault="009C252E" w:rsidP="009C252E">
      <w:pPr>
        <w:keepNext/>
        <w:keepLines/>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 xml:space="preserve">2) </w:t>
      </w:r>
      <w:r w:rsidR="00A2109C" w:rsidRPr="00DF673E">
        <w:rPr>
          <w:rFonts w:ascii="Times New Roman" w:hAnsi="Times New Roman"/>
          <w:sz w:val="28"/>
          <w:szCs w:val="28"/>
        </w:rPr>
        <w:t>низкий генетический потенциал используемых животных;</w:t>
      </w:r>
    </w:p>
    <w:p w:rsidR="00A2109C" w:rsidRPr="00DF673E" w:rsidRDefault="009C252E" w:rsidP="009C252E">
      <w:pPr>
        <w:keepNext/>
        <w:keepLines/>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 xml:space="preserve">3) </w:t>
      </w:r>
      <w:r w:rsidR="00A2109C" w:rsidRPr="00DF673E">
        <w:rPr>
          <w:rFonts w:ascii="Times New Roman" w:hAnsi="Times New Roman"/>
          <w:sz w:val="28"/>
          <w:szCs w:val="28"/>
        </w:rPr>
        <w:t>недостаточное освоение прогрессивных, энергосберегающих технологий;</w:t>
      </w:r>
    </w:p>
    <w:p w:rsidR="00A2109C" w:rsidRPr="00DF673E" w:rsidRDefault="009C252E" w:rsidP="009C252E">
      <w:pPr>
        <w:keepNext/>
        <w:keepLines/>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 xml:space="preserve">4) </w:t>
      </w:r>
      <w:r w:rsidR="00A2109C" w:rsidRPr="00DF673E">
        <w:rPr>
          <w:rFonts w:ascii="Times New Roman" w:hAnsi="Times New Roman"/>
          <w:sz w:val="28"/>
          <w:szCs w:val="28"/>
        </w:rPr>
        <w:t>недостаточно развитая инфраструктура агропродовольственного рынка;</w:t>
      </w:r>
    </w:p>
    <w:p w:rsidR="00A2109C" w:rsidRPr="00DF673E" w:rsidRDefault="009C252E" w:rsidP="009C252E">
      <w:pPr>
        <w:keepNext/>
        <w:keepLines/>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 xml:space="preserve">5) </w:t>
      </w:r>
      <w:r w:rsidR="00A2109C" w:rsidRPr="00DF673E">
        <w:rPr>
          <w:rFonts w:ascii="Times New Roman" w:hAnsi="Times New Roman"/>
          <w:sz w:val="28"/>
          <w:szCs w:val="28"/>
        </w:rPr>
        <w:t>отсутствие свободных ресурсов земли;</w:t>
      </w:r>
    </w:p>
    <w:p w:rsidR="00A2109C" w:rsidRPr="00DF673E" w:rsidRDefault="009C252E" w:rsidP="009C252E">
      <w:pPr>
        <w:keepNext/>
        <w:keepLines/>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 xml:space="preserve">6) </w:t>
      </w:r>
      <w:r w:rsidR="00A2109C" w:rsidRPr="00DF673E">
        <w:rPr>
          <w:rFonts w:ascii="Times New Roman" w:hAnsi="Times New Roman"/>
          <w:sz w:val="28"/>
          <w:szCs w:val="28"/>
        </w:rPr>
        <w:t>недостаточная обеспеченность трудовыми ресурсами;</w:t>
      </w:r>
    </w:p>
    <w:p w:rsidR="00A2109C" w:rsidRPr="00DF673E" w:rsidRDefault="009C252E" w:rsidP="009C252E">
      <w:pPr>
        <w:keepNext/>
        <w:keepLines/>
        <w:tabs>
          <w:tab w:val="left" w:pos="1134"/>
        </w:tabs>
        <w:spacing w:after="0" w:line="240" w:lineRule="auto"/>
        <w:ind w:firstLine="709"/>
        <w:jc w:val="both"/>
        <w:rPr>
          <w:rFonts w:ascii="Times New Roman" w:hAnsi="Times New Roman"/>
          <w:sz w:val="28"/>
          <w:szCs w:val="28"/>
        </w:rPr>
      </w:pPr>
      <w:r>
        <w:rPr>
          <w:rFonts w:ascii="Times New Roman" w:hAnsi="Times New Roman"/>
          <w:sz w:val="28"/>
          <w:szCs w:val="28"/>
        </w:rPr>
        <w:t xml:space="preserve">7) </w:t>
      </w:r>
      <w:r w:rsidR="00A2109C" w:rsidRPr="00DF673E">
        <w:rPr>
          <w:rFonts w:ascii="Times New Roman" w:hAnsi="Times New Roman"/>
          <w:sz w:val="28"/>
          <w:szCs w:val="28"/>
        </w:rPr>
        <w:t>отсутствие цивилизованного рынка сбыта продукции, производимой данной категорией хозяйств.</w:t>
      </w:r>
    </w:p>
    <w:p w:rsidR="00A2109C" w:rsidRPr="00DF673E" w:rsidRDefault="00A2109C" w:rsidP="00A2109C">
      <w:pPr>
        <w:keepNext/>
        <w:keepLines/>
        <w:spacing w:after="0" w:line="240" w:lineRule="auto"/>
        <w:ind w:firstLine="709"/>
        <w:jc w:val="both"/>
        <w:rPr>
          <w:rFonts w:ascii="Times New Roman" w:hAnsi="Times New Roman"/>
          <w:sz w:val="28"/>
          <w:szCs w:val="28"/>
        </w:rPr>
      </w:pPr>
      <w:r w:rsidRPr="00DF673E">
        <w:rPr>
          <w:rFonts w:ascii="Times New Roman" w:hAnsi="Times New Roman"/>
          <w:sz w:val="28"/>
          <w:szCs w:val="28"/>
        </w:rPr>
        <w:t>В целях сохранения плодородия почвы выполнена задача по увеличению посевных площадей многолетних трав, гороха и сои (10 % от общей площади сева). Систематически проводится капитальная планировка на рисовой системе в целях увеличения урожайности риса.</w:t>
      </w:r>
    </w:p>
    <w:p w:rsidR="00390916" w:rsidRDefault="00390916" w:rsidP="00390916">
      <w:pPr>
        <w:keepNext/>
        <w:keepLines/>
        <w:autoSpaceDE w:val="0"/>
        <w:autoSpaceDN w:val="0"/>
        <w:adjustRightInd w:val="0"/>
        <w:spacing w:after="0" w:line="240" w:lineRule="auto"/>
        <w:ind w:firstLine="709"/>
        <w:jc w:val="both"/>
        <w:rPr>
          <w:rFonts w:ascii="Times New Roman" w:hAnsi="Times New Roman"/>
          <w:b/>
          <w:sz w:val="28"/>
          <w:szCs w:val="28"/>
          <w:lang w:eastAsia="ru-RU"/>
        </w:rPr>
      </w:pPr>
    </w:p>
    <w:p w:rsidR="00914D9C" w:rsidRDefault="00914D9C" w:rsidP="00390916">
      <w:pPr>
        <w:keepNext/>
        <w:keepLines/>
        <w:autoSpaceDE w:val="0"/>
        <w:autoSpaceDN w:val="0"/>
        <w:adjustRightInd w:val="0"/>
        <w:spacing w:after="0" w:line="240" w:lineRule="auto"/>
        <w:ind w:firstLine="709"/>
        <w:jc w:val="both"/>
        <w:rPr>
          <w:rFonts w:ascii="Times New Roman" w:hAnsi="Times New Roman"/>
          <w:b/>
          <w:sz w:val="28"/>
          <w:szCs w:val="28"/>
          <w:lang w:eastAsia="ru-RU"/>
        </w:rPr>
      </w:pPr>
    </w:p>
    <w:p w:rsidR="0009231A" w:rsidRDefault="0009231A" w:rsidP="0009231A">
      <w:pPr>
        <w:keepNext/>
        <w:keepLines/>
        <w:autoSpaceDE w:val="0"/>
        <w:autoSpaceDN w:val="0"/>
        <w:adjustRightInd w:val="0"/>
        <w:spacing w:after="0" w:line="240" w:lineRule="auto"/>
        <w:ind w:firstLine="709"/>
        <w:jc w:val="both"/>
        <w:rPr>
          <w:rFonts w:ascii="Times New Roman" w:hAnsi="Times New Roman"/>
          <w:b/>
          <w:sz w:val="28"/>
          <w:szCs w:val="28"/>
          <w:lang w:eastAsia="ru-RU"/>
        </w:rPr>
      </w:pPr>
      <w:bookmarkStart w:id="13" w:name="_Hlk53064494"/>
      <w:r>
        <w:rPr>
          <w:rFonts w:ascii="Times New Roman" w:hAnsi="Times New Roman"/>
          <w:b/>
          <w:sz w:val="28"/>
          <w:szCs w:val="28"/>
          <w:lang w:eastAsia="ru-RU"/>
        </w:rPr>
        <w:lastRenderedPageBreak/>
        <w:t>2.3. Комплекс строительства и жилищно-коммунального хозяйства</w:t>
      </w:r>
    </w:p>
    <w:p w:rsidR="0009231A" w:rsidRDefault="0009231A" w:rsidP="0009231A">
      <w:pPr>
        <w:keepNext/>
        <w:keepLines/>
        <w:autoSpaceDE w:val="0"/>
        <w:autoSpaceDN w:val="0"/>
        <w:adjustRightInd w:val="0"/>
        <w:spacing w:after="0" w:line="240" w:lineRule="auto"/>
        <w:ind w:firstLine="709"/>
        <w:jc w:val="both"/>
        <w:rPr>
          <w:rFonts w:ascii="Times New Roman" w:hAnsi="Times New Roman"/>
          <w:b/>
          <w:sz w:val="28"/>
          <w:szCs w:val="28"/>
          <w:lang w:eastAsia="ru-RU"/>
        </w:rPr>
      </w:pPr>
    </w:p>
    <w:p w:rsidR="0009231A" w:rsidRPr="00FB777F" w:rsidRDefault="0009231A" w:rsidP="0009231A">
      <w:pPr>
        <w:keepNext/>
        <w:keepLines/>
        <w:spacing w:after="0" w:line="240" w:lineRule="auto"/>
        <w:ind w:firstLine="720"/>
        <w:jc w:val="both"/>
        <w:rPr>
          <w:rFonts w:ascii="Times New Roman" w:eastAsiaTheme="minorEastAsia" w:hAnsi="Times New Roman" w:cstheme="minorBidi"/>
          <w:sz w:val="28"/>
          <w:szCs w:val="28"/>
          <w:lang w:eastAsia="ru-RU"/>
        </w:rPr>
      </w:pPr>
      <w:r w:rsidRPr="00FB777F">
        <w:rPr>
          <w:rFonts w:ascii="Times New Roman" w:eastAsiaTheme="minorEastAsia" w:hAnsi="Times New Roman" w:cstheme="minorBidi"/>
          <w:sz w:val="28"/>
          <w:szCs w:val="28"/>
          <w:lang w:eastAsia="ru-RU"/>
        </w:rPr>
        <w:t xml:space="preserve">Строительный комплекс занимает важное место в экономике </w:t>
      </w:r>
      <w:proofErr w:type="spellStart"/>
      <w:r w:rsidRPr="00FB777F">
        <w:rPr>
          <w:rFonts w:ascii="Times New Roman" w:eastAsiaTheme="minorEastAsia" w:hAnsi="Times New Roman" w:cstheme="minorBidi"/>
          <w:sz w:val="28"/>
          <w:szCs w:val="28"/>
          <w:lang w:eastAsia="ru-RU"/>
        </w:rPr>
        <w:t>Абинского</w:t>
      </w:r>
      <w:proofErr w:type="spellEnd"/>
      <w:r w:rsidRPr="00FB777F">
        <w:rPr>
          <w:rFonts w:ascii="Times New Roman" w:eastAsiaTheme="minorEastAsia" w:hAnsi="Times New Roman" w:cstheme="minorBidi"/>
          <w:sz w:val="28"/>
          <w:szCs w:val="28"/>
          <w:lang w:eastAsia="ru-RU"/>
        </w:rPr>
        <w:t xml:space="preserve"> района, обеспечивая реализацию стратегических задач социально-экономической развития региона. </w:t>
      </w:r>
    </w:p>
    <w:p w:rsidR="0009231A" w:rsidRPr="00FB777F" w:rsidRDefault="0009231A" w:rsidP="0009231A">
      <w:pPr>
        <w:keepNext/>
        <w:keepLines/>
        <w:suppressAutoHyphens/>
        <w:spacing w:after="0" w:line="240" w:lineRule="auto"/>
        <w:ind w:firstLine="709"/>
        <w:jc w:val="both"/>
        <w:rPr>
          <w:rFonts w:ascii="Times New Roman" w:eastAsiaTheme="minorEastAsia" w:hAnsi="Times New Roman" w:cstheme="minorBidi"/>
          <w:color w:val="000000"/>
          <w:sz w:val="28"/>
          <w:szCs w:val="28"/>
          <w:lang w:eastAsia="ru-RU"/>
        </w:rPr>
      </w:pPr>
      <w:r w:rsidRPr="00FB777F">
        <w:rPr>
          <w:rFonts w:ascii="Times New Roman" w:eastAsiaTheme="minorEastAsia" w:hAnsi="Times New Roman" w:cstheme="minorBidi"/>
          <w:color w:val="000000"/>
          <w:sz w:val="28"/>
          <w:szCs w:val="28"/>
          <w:lang w:eastAsia="ru-RU"/>
        </w:rPr>
        <w:t>По виду деятельности «строительство» объем выполненных работ за 2018 год составил 403,6 млн. руб., или в 89,6 %</w:t>
      </w:r>
      <w:r>
        <w:rPr>
          <w:rFonts w:ascii="Times New Roman" w:eastAsiaTheme="minorEastAsia" w:hAnsi="Times New Roman" w:cstheme="minorBidi"/>
          <w:color w:val="000000"/>
          <w:sz w:val="28"/>
          <w:szCs w:val="28"/>
          <w:lang w:eastAsia="ru-RU"/>
        </w:rPr>
        <w:t xml:space="preserve"> </w:t>
      </w:r>
      <w:r w:rsidRPr="00FB777F">
        <w:rPr>
          <w:rFonts w:ascii="Times New Roman" w:eastAsiaTheme="minorEastAsia" w:hAnsi="Times New Roman" w:cstheme="minorBidi"/>
          <w:color w:val="000000"/>
          <w:sz w:val="28"/>
          <w:szCs w:val="28"/>
          <w:lang w:eastAsia="ru-RU"/>
        </w:rPr>
        <w:t xml:space="preserve">к 2017 году. </w:t>
      </w:r>
    </w:p>
    <w:p w:rsidR="0009231A" w:rsidRPr="00FB777F" w:rsidRDefault="0009231A" w:rsidP="0009231A">
      <w:pPr>
        <w:keepNext/>
        <w:keepLines/>
        <w:spacing w:after="0" w:line="240" w:lineRule="auto"/>
        <w:ind w:firstLine="720"/>
        <w:jc w:val="both"/>
        <w:rPr>
          <w:rFonts w:ascii="Times New Roman" w:eastAsiaTheme="minorEastAsia" w:hAnsi="Times New Roman" w:cstheme="minorBidi"/>
          <w:sz w:val="28"/>
          <w:szCs w:val="28"/>
          <w:lang w:eastAsia="ru-RU"/>
        </w:rPr>
      </w:pPr>
      <w:r w:rsidRPr="00FB777F">
        <w:rPr>
          <w:rFonts w:ascii="Times New Roman" w:eastAsiaTheme="minorEastAsia" w:hAnsi="Times New Roman" w:cstheme="minorBidi"/>
          <w:sz w:val="28"/>
          <w:szCs w:val="28"/>
          <w:lang w:eastAsia="ru-RU"/>
        </w:rPr>
        <w:t>В Абинском районе нет крупных и средних строительных организаций, но есть предприятия, осуществляющие работы по виду деятельности «строительство».</w:t>
      </w:r>
    </w:p>
    <w:p w:rsidR="0009231A" w:rsidRPr="00FB777F" w:rsidRDefault="0009231A" w:rsidP="0009231A">
      <w:pPr>
        <w:keepNext/>
        <w:keepLines/>
        <w:spacing w:after="0" w:line="240" w:lineRule="auto"/>
        <w:ind w:firstLine="708"/>
        <w:jc w:val="both"/>
        <w:rPr>
          <w:rFonts w:ascii="Times New Roman" w:hAnsi="Times New Roman"/>
          <w:bCs/>
          <w:sz w:val="28"/>
          <w:szCs w:val="28"/>
        </w:rPr>
      </w:pPr>
      <w:r w:rsidRPr="00FB777F">
        <w:rPr>
          <w:rFonts w:ascii="Times New Roman" w:hAnsi="Times New Roman"/>
          <w:sz w:val="28"/>
          <w:szCs w:val="28"/>
        </w:rPr>
        <w:t xml:space="preserve">Доля объема строительных работ в общем объеме отгруженных товаров, оказанных услуг организациями базовых отраслей экономики </w:t>
      </w:r>
      <w:proofErr w:type="spellStart"/>
      <w:r w:rsidRPr="00FB777F">
        <w:rPr>
          <w:rFonts w:ascii="Times New Roman" w:hAnsi="Times New Roman"/>
          <w:sz w:val="28"/>
          <w:szCs w:val="28"/>
        </w:rPr>
        <w:t>Абинского</w:t>
      </w:r>
      <w:proofErr w:type="spellEnd"/>
      <w:r w:rsidRPr="00FB777F">
        <w:rPr>
          <w:rFonts w:ascii="Times New Roman" w:hAnsi="Times New Roman"/>
          <w:sz w:val="28"/>
          <w:szCs w:val="28"/>
        </w:rPr>
        <w:t xml:space="preserve"> района составляет около </w:t>
      </w:r>
      <w:r w:rsidRPr="00FB777F">
        <w:rPr>
          <w:rFonts w:ascii="Times New Roman" w:hAnsi="Times New Roman"/>
          <w:bCs/>
          <w:sz w:val="28"/>
          <w:szCs w:val="28"/>
        </w:rPr>
        <w:t>1%.</w:t>
      </w:r>
    </w:p>
    <w:p w:rsidR="0009231A" w:rsidRPr="00FB777F" w:rsidRDefault="0009231A" w:rsidP="0009231A">
      <w:pPr>
        <w:keepNext/>
        <w:keepLines/>
        <w:spacing w:after="0" w:line="240" w:lineRule="auto"/>
        <w:jc w:val="both"/>
        <w:rPr>
          <w:rFonts w:ascii="Times New Roman" w:hAnsi="Times New Roman"/>
          <w:sz w:val="28"/>
          <w:szCs w:val="28"/>
        </w:rPr>
      </w:pPr>
      <w:r w:rsidRPr="00FB777F">
        <w:rPr>
          <w:rFonts w:ascii="Times New Roman" w:hAnsi="Times New Roman"/>
          <w:sz w:val="28"/>
          <w:szCs w:val="28"/>
        </w:rPr>
        <w:tab/>
        <w:t>Объем выполненных работ строительными организациями района за 201</w:t>
      </w:r>
      <w:r>
        <w:rPr>
          <w:rFonts w:ascii="Times New Roman" w:hAnsi="Times New Roman"/>
          <w:sz w:val="28"/>
          <w:szCs w:val="28"/>
        </w:rPr>
        <w:t>5</w:t>
      </w:r>
      <w:r w:rsidRPr="00FB777F">
        <w:rPr>
          <w:rFonts w:ascii="Times New Roman" w:hAnsi="Times New Roman"/>
          <w:sz w:val="28"/>
          <w:szCs w:val="28"/>
        </w:rPr>
        <w:t>-201</w:t>
      </w:r>
      <w:r>
        <w:rPr>
          <w:rFonts w:ascii="Times New Roman" w:hAnsi="Times New Roman"/>
          <w:sz w:val="28"/>
          <w:szCs w:val="28"/>
        </w:rPr>
        <w:t>8</w:t>
      </w:r>
      <w:r w:rsidRPr="00FB777F">
        <w:rPr>
          <w:rFonts w:ascii="Times New Roman" w:hAnsi="Times New Roman"/>
          <w:sz w:val="28"/>
          <w:szCs w:val="28"/>
        </w:rPr>
        <w:t xml:space="preserve"> годы составил </w:t>
      </w:r>
      <w:r>
        <w:rPr>
          <w:rFonts w:ascii="Times New Roman" w:hAnsi="Times New Roman"/>
          <w:sz w:val="28"/>
          <w:szCs w:val="28"/>
        </w:rPr>
        <w:t>2,7</w:t>
      </w:r>
      <w:r w:rsidRPr="00FB777F">
        <w:rPr>
          <w:rFonts w:ascii="Times New Roman" w:hAnsi="Times New Roman"/>
          <w:sz w:val="28"/>
          <w:szCs w:val="28"/>
        </w:rPr>
        <w:t xml:space="preserve"> млрд рублей, из них доля малого бизнеса составила 69,3%.</w:t>
      </w:r>
    </w:p>
    <w:p w:rsidR="0009231A" w:rsidRPr="00FB777F" w:rsidRDefault="00914D9C" w:rsidP="0009231A">
      <w:pPr>
        <w:keepNext/>
        <w:keepLines/>
        <w:spacing w:after="0" w:line="240" w:lineRule="auto"/>
        <w:jc w:val="right"/>
        <w:rPr>
          <w:rFonts w:ascii="Times New Roman" w:hAnsi="Times New Roman"/>
          <w:sz w:val="28"/>
          <w:szCs w:val="28"/>
        </w:rPr>
      </w:pPr>
      <w:r>
        <w:rPr>
          <w:rFonts w:ascii="Times New Roman" w:hAnsi="Times New Roman"/>
          <w:sz w:val="28"/>
          <w:szCs w:val="28"/>
        </w:rPr>
        <w:t xml:space="preserve">Таблица </w:t>
      </w:r>
      <w:r w:rsidR="0009231A">
        <w:rPr>
          <w:rFonts w:ascii="Times New Roman" w:hAnsi="Times New Roman"/>
          <w:sz w:val="28"/>
          <w:szCs w:val="28"/>
        </w:rPr>
        <w:t>1</w:t>
      </w:r>
      <w:r w:rsidR="00CD6768">
        <w:rPr>
          <w:rFonts w:ascii="Times New Roman" w:hAnsi="Times New Roman"/>
          <w:sz w:val="28"/>
          <w:szCs w:val="28"/>
        </w:rPr>
        <w:t>4</w:t>
      </w:r>
    </w:p>
    <w:tbl>
      <w:tblPr>
        <w:tblStyle w:val="af6"/>
        <w:tblW w:w="9675" w:type="dxa"/>
        <w:tblLook w:val="04A0" w:firstRow="1" w:lastRow="0" w:firstColumn="1" w:lastColumn="0" w:noHBand="0" w:noVBand="1"/>
      </w:tblPr>
      <w:tblGrid>
        <w:gridCol w:w="5240"/>
        <w:gridCol w:w="1119"/>
        <w:gridCol w:w="1126"/>
        <w:gridCol w:w="1095"/>
        <w:gridCol w:w="1095"/>
      </w:tblGrid>
      <w:tr w:rsidR="0009231A" w:rsidRPr="00D66E64" w:rsidTr="0009231A">
        <w:tc>
          <w:tcPr>
            <w:tcW w:w="5240" w:type="dxa"/>
          </w:tcPr>
          <w:p w:rsidR="0009231A" w:rsidRPr="00D66E64" w:rsidRDefault="0009231A" w:rsidP="0009231A">
            <w:pPr>
              <w:keepNext/>
              <w:keepLines/>
              <w:spacing w:after="0" w:line="240" w:lineRule="auto"/>
              <w:jc w:val="center"/>
              <w:rPr>
                <w:sz w:val="24"/>
                <w:szCs w:val="24"/>
              </w:rPr>
            </w:pPr>
            <w:r w:rsidRPr="00D66E64">
              <w:rPr>
                <w:sz w:val="24"/>
                <w:szCs w:val="24"/>
              </w:rPr>
              <w:t>Показатель</w:t>
            </w:r>
          </w:p>
        </w:tc>
        <w:tc>
          <w:tcPr>
            <w:tcW w:w="1119" w:type="dxa"/>
          </w:tcPr>
          <w:p w:rsidR="0009231A" w:rsidRPr="00D66E64" w:rsidRDefault="0009231A" w:rsidP="0009231A">
            <w:pPr>
              <w:keepNext/>
              <w:keepLines/>
              <w:spacing w:after="0" w:line="240" w:lineRule="auto"/>
              <w:jc w:val="center"/>
              <w:rPr>
                <w:sz w:val="24"/>
                <w:szCs w:val="24"/>
              </w:rPr>
            </w:pPr>
            <w:r w:rsidRPr="00D66E64">
              <w:rPr>
                <w:sz w:val="24"/>
                <w:szCs w:val="24"/>
              </w:rPr>
              <w:t>2015</w:t>
            </w:r>
          </w:p>
        </w:tc>
        <w:tc>
          <w:tcPr>
            <w:tcW w:w="1126" w:type="dxa"/>
          </w:tcPr>
          <w:p w:rsidR="0009231A" w:rsidRPr="00D66E64" w:rsidRDefault="0009231A" w:rsidP="0009231A">
            <w:pPr>
              <w:keepNext/>
              <w:keepLines/>
              <w:spacing w:after="0" w:line="240" w:lineRule="auto"/>
              <w:jc w:val="center"/>
              <w:rPr>
                <w:sz w:val="24"/>
                <w:szCs w:val="24"/>
              </w:rPr>
            </w:pPr>
            <w:r w:rsidRPr="00D66E64">
              <w:rPr>
                <w:sz w:val="24"/>
                <w:szCs w:val="24"/>
              </w:rPr>
              <w:t>2016</w:t>
            </w:r>
          </w:p>
        </w:tc>
        <w:tc>
          <w:tcPr>
            <w:tcW w:w="1095" w:type="dxa"/>
          </w:tcPr>
          <w:p w:rsidR="0009231A" w:rsidRPr="00D66E64" w:rsidRDefault="0009231A" w:rsidP="0009231A">
            <w:pPr>
              <w:keepNext/>
              <w:keepLines/>
              <w:spacing w:after="0" w:line="240" w:lineRule="auto"/>
              <w:jc w:val="center"/>
              <w:rPr>
                <w:sz w:val="24"/>
                <w:szCs w:val="24"/>
              </w:rPr>
            </w:pPr>
            <w:r w:rsidRPr="00D66E64">
              <w:rPr>
                <w:sz w:val="24"/>
                <w:szCs w:val="24"/>
              </w:rPr>
              <w:t>2017</w:t>
            </w:r>
          </w:p>
        </w:tc>
        <w:tc>
          <w:tcPr>
            <w:tcW w:w="1095" w:type="dxa"/>
          </w:tcPr>
          <w:p w:rsidR="0009231A" w:rsidRPr="00D66E64" w:rsidRDefault="0009231A" w:rsidP="0009231A">
            <w:pPr>
              <w:keepNext/>
              <w:keepLines/>
              <w:spacing w:after="0" w:line="240" w:lineRule="auto"/>
              <w:jc w:val="center"/>
              <w:rPr>
                <w:sz w:val="24"/>
                <w:szCs w:val="24"/>
              </w:rPr>
            </w:pPr>
            <w:r>
              <w:rPr>
                <w:sz w:val="24"/>
                <w:szCs w:val="24"/>
              </w:rPr>
              <w:t>2018</w:t>
            </w:r>
          </w:p>
        </w:tc>
      </w:tr>
      <w:tr w:rsidR="00914D9C" w:rsidRPr="00D66E64" w:rsidTr="0009231A">
        <w:tc>
          <w:tcPr>
            <w:tcW w:w="5240" w:type="dxa"/>
          </w:tcPr>
          <w:p w:rsidR="00914D9C" w:rsidRPr="00D66E64" w:rsidRDefault="00914D9C" w:rsidP="0009231A">
            <w:pPr>
              <w:keepNext/>
              <w:keepLines/>
              <w:spacing w:after="0" w:line="240" w:lineRule="auto"/>
              <w:jc w:val="center"/>
              <w:rPr>
                <w:sz w:val="24"/>
                <w:szCs w:val="24"/>
              </w:rPr>
            </w:pPr>
            <w:r>
              <w:rPr>
                <w:sz w:val="24"/>
                <w:szCs w:val="24"/>
              </w:rPr>
              <w:t>1</w:t>
            </w:r>
          </w:p>
        </w:tc>
        <w:tc>
          <w:tcPr>
            <w:tcW w:w="1119" w:type="dxa"/>
          </w:tcPr>
          <w:p w:rsidR="00914D9C" w:rsidRPr="00D66E64" w:rsidRDefault="00914D9C" w:rsidP="0009231A">
            <w:pPr>
              <w:keepNext/>
              <w:keepLines/>
              <w:spacing w:after="0" w:line="240" w:lineRule="auto"/>
              <w:jc w:val="center"/>
              <w:rPr>
                <w:sz w:val="24"/>
                <w:szCs w:val="24"/>
              </w:rPr>
            </w:pPr>
            <w:r>
              <w:rPr>
                <w:sz w:val="24"/>
                <w:szCs w:val="24"/>
              </w:rPr>
              <w:t>2</w:t>
            </w:r>
          </w:p>
        </w:tc>
        <w:tc>
          <w:tcPr>
            <w:tcW w:w="1126" w:type="dxa"/>
          </w:tcPr>
          <w:p w:rsidR="00914D9C" w:rsidRPr="00D66E64" w:rsidRDefault="00914D9C" w:rsidP="0009231A">
            <w:pPr>
              <w:keepNext/>
              <w:keepLines/>
              <w:spacing w:after="0" w:line="240" w:lineRule="auto"/>
              <w:jc w:val="center"/>
              <w:rPr>
                <w:sz w:val="24"/>
                <w:szCs w:val="24"/>
              </w:rPr>
            </w:pPr>
            <w:r>
              <w:rPr>
                <w:sz w:val="24"/>
                <w:szCs w:val="24"/>
              </w:rPr>
              <w:t>3</w:t>
            </w:r>
          </w:p>
        </w:tc>
        <w:tc>
          <w:tcPr>
            <w:tcW w:w="1095" w:type="dxa"/>
          </w:tcPr>
          <w:p w:rsidR="00914D9C" w:rsidRPr="00D66E64" w:rsidRDefault="00914D9C" w:rsidP="0009231A">
            <w:pPr>
              <w:keepNext/>
              <w:keepLines/>
              <w:spacing w:after="0" w:line="240" w:lineRule="auto"/>
              <w:jc w:val="center"/>
              <w:rPr>
                <w:sz w:val="24"/>
                <w:szCs w:val="24"/>
              </w:rPr>
            </w:pPr>
            <w:r>
              <w:rPr>
                <w:sz w:val="24"/>
                <w:szCs w:val="24"/>
              </w:rPr>
              <w:t>4</w:t>
            </w:r>
          </w:p>
        </w:tc>
        <w:tc>
          <w:tcPr>
            <w:tcW w:w="1095" w:type="dxa"/>
          </w:tcPr>
          <w:p w:rsidR="00914D9C" w:rsidRDefault="00914D9C" w:rsidP="0009231A">
            <w:pPr>
              <w:keepNext/>
              <w:keepLines/>
              <w:spacing w:after="0" w:line="240" w:lineRule="auto"/>
              <w:jc w:val="center"/>
              <w:rPr>
                <w:sz w:val="24"/>
                <w:szCs w:val="24"/>
              </w:rPr>
            </w:pPr>
            <w:r>
              <w:rPr>
                <w:sz w:val="24"/>
                <w:szCs w:val="24"/>
              </w:rPr>
              <w:t>5</w:t>
            </w:r>
          </w:p>
        </w:tc>
      </w:tr>
      <w:tr w:rsidR="0009231A" w:rsidRPr="00D66E64" w:rsidTr="0009231A">
        <w:tc>
          <w:tcPr>
            <w:tcW w:w="5240" w:type="dxa"/>
          </w:tcPr>
          <w:p w:rsidR="0009231A" w:rsidRPr="00D66E64" w:rsidRDefault="0009231A" w:rsidP="0009231A">
            <w:pPr>
              <w:keepNext/>
              <w:keepLines/>
              <w:spacing w:after="0" w:line="240" w:lineRule="auto"/>
              <w:rPr>
                <w:sz w:val="24"/>
                <w:szCs w:val="24"/>
              </w:rPr>
            </w:pPr>
            <w:r w:rsidRPr="00D66E64">
              <w:rPr>
                <w:sz w:val="24"/>
                <w:szCs w:val="24"/>
              </w:rPr>
              <w:t xml:space="preserve">Объем строительных работ по полному кругу предприятий, </w:t>
            </w:r>
          </w:p>
          <w:p w:rsidR="0009231A" w:rsidRPr="00D66E64" w:rsidRDefault="0009231A" w:rsidP="0009231A">
            <w:pPr>
              <w:keepNext/>
              <w:keepLines/>
              <w:spacing w:after="0" w:line="240" w:lineRule="auto"/>
              <w:rPr>
                <w:sz w:val="24"/>
                <w:szCs w:val="24"/>
              </w:rPr>
            </w:pPr>
            <w:r w:rsidRPr="00D66E64">
              <w:rPr>
                <w:sz w:val="24"/>
                <w:szCs w:val="24"/>
              </w:rPr>
              <w:t>млн рублей</w:t>
            </w:r>
          </w:p>
        </w:tc>
        <w:tc>
          <w:tcPr>
            <w:tcW w:w="1119" w:type="dxa"/>
            <w:vAlign w:val="center"/>
          </w:tcPr>
          <w:p w:rsidR="0009231A" w:rsidRPr="00D66E64" w:rsidRDefault="0009231A" w:rsidP="0009231A">
            <w:pPr>
              <w:keepNext/>
              <w:keepLines/>
              <w:spacing w:after="0" w:line="240" w:lineRule="auto"/>
              <w:jc w:val="center"/>
              <w:rPr>
                <w:sz w:val="24"/>
                <w:szCs w:val="24"/>
              </w:rPr>
            </w:pPr>
            <w:r w:rsidRPr="00D66E64">
              <w:rPr>
                <w:sz w:val="24"/>
                <w:szCs w:val="24"/>
              </w:rPr>
              <w:t>808,9</w:t>
            </w:r>
          </w:p>
        </w:tc>
        <w:tc>
          <w:tcPr>
            <w:tcW w:w="1126" w:type="dxa"/>
            <w:vAlign w:val="center"/>
          </w:tcPr>
          <w:p w:rsidR="0009231A" w:rsidRPr="00D66E64" w:rsidRDefault="0009231A" w:rsidP="0009231A">
            <w:pPr>
              <w:keepNext/>
              <w:keepLines/>
              <w:spacing w:after="0" w:line="240" w:lineRule="auto"/>
              <w:jc w:val="center"/>
              <w:rPr>
                <w:sz w:val="24"/>
                <w:szCs w:val="24"/>
              </w:rPr>
            </w:pPr>
            <w:r w:rsidRPr="00D66E64">
              <w:rPr>
                <w:sz w:val="24"/>
                <w:szCs w:val="24"/>
              </w:rPr>
              <w:t>1100,5</w:t>
            </w:r>
          </w:p>
        </w:tc>
        <w:tc>
          <w:tcPr>
            <w:tcW w:w="1095" w:type="dxa"/>
            <w:vAlign w:val="center"/>
          </w:tcPr>
          <w:p w:rsidR="0009231A" w:rsidRPr="00D66E64" w:rsidRDefault="0009231A" w:rsidP="0009231A">
            <w:pPr>
              <w:keepNext/>
              <w:keepLines/>
              <w:spacing w:after="0" w:line="240" w:lineRule="auto"/>
              <w:jc w:val="center"/>
              <w:rPr>
                <w:sz w:val="24"/>
                <w:szCs w:val="24"/>
              </w:rPr>
            </w:pPr>
            <w:r w:rsidRPr="00D66E64">
              <w:rPr>
                <w:sz w:val="24"/>
                <w:szCs w:val="24"/>
              </w:rPr>
              <w:t>427,5</w:t>
            </w:r>
          </w:p>
        </w:tc>
        <w:tc>
          <w:tcPr>
            <w:tcW w:w="1095" w:type="dxa"/>
            <w:vAlign w:val="center"/>
          </w:tcPr>
          <w:p w:rsidR="0009231A" w:rsidRPr="00D66E64" w:rsidRDefault="0009231A" w:rsidP="0009231A">
            <w:pPr>
              <w:keepNext/>
              <w:keepLines/>
              <w:spacing w:after="0" w:line="240" w:lineRule="auto"/>
              <w:jc w:val="center"/>
              <w:rPr>
                <w:sz w:val="24"/>
                <w:szCs w:val="24"/>
              </w:rPr>
            </w:pPr>
            <w:r>
              <w:rPr>
                <w:sz w:val="24"/>
                <w:szCs w:val="24"/>
              </w:rPr>
              <w:t>403,6</w:t>
            </w:r>
          </w:p>
        </w:tc>
      </w:tr>
      <w:tr w:rsidR="0009231A" w:rsidRPr="00D66E64" w:rsidTr="0009231A">
        <w:tc>
          <w:tcPr>
            <w:tcW w:w="5240" w:type="dxa"/>
          </w:tcPr>
          <w:p w:rsidR="0009231A" w:rsidRPr="00D66E64" w:rsidRDefault="0009231A" w:rsidP="0009231A">
            <w:pPr>
              <w:keepNext/>
              <w:keepLines/>
              <w:spacing w:after="0" w:line="240" w:lineRule="auto"/>
              <w:rPr>
                <w:sz w:val="24"/>
                <w:szCs w:val="24"/>
              </w:rPr>
            </w:pPr>
            <w:r w:rsidRPr="00D66E64">
              <w:rPr>
                <w:sz w:val="24"/>
                <w:szCs w:val="24"/>
              </w:rPr>
              <w:t>Ввод в действии- жилых домов, тысяч квадратных метров общей площади</w:t>
            </w:r>
          </w:p>
        </w:tc>
        <w:tc>
          <w:tcPr>
            <w:tcW w:w="1119" w:type="dxa"/>
            <w:vAlign w:val="center"/>
          </w:tcPr>
          <w:p w:rsidR="0009231A" w:rsidRPr="00D66E64" w:rsidRDefault="0009231A" w:rsidP="0009231A">
            <w:pPr>
              <w:keepNext/>
              <w:keepLines/>
              <w:spacing w:after="0" w:line="240" w:lineRule="auto"/>
              <w:jc w:val="center"/>
              <w:rPr>
                <w:sz w:val="24"/>
                <w:szCs w:val="24"/>
              </w:rPr>
            </w:pPr>
            <w:r w:rsidRPr="00D66E64">
              <w:rPr>
                <w:sz w:val="24"/>
                <w:szCs w:val="24"/>
              </w:rPr>
              <w:t>46,5</w:t>
            </w:r>
          </w:p>
        </w:tc>
        <w:tc>
          <w:tcPr>
            <w:tcW w:w="1126" w:type="dxa"/>
            <w:vAlign w:val="center"/>
          </w:tcPr>
          <w:p w:rsidR="0009231A" w:rsidRPr="00D66E64" w:rsidRDefault="0009231A" w:rsidP="0009231A">
            <w:pPr>
              <w:keepNext/>
              <w:keepLines/>
              <w:spacing w:after="0" w:line="240" w:lineRule="auto"/>
              <w:jc w:val="center"/>
              <w:rPr>
                <w:sz w:val="24"/>
                <w:szCs w:val="24"/>
              </w:rPr>
            </w:pPr>
            <w:r w:rsidRPr="00D66E64">
              <w:rPr>
                <w:sz w:val="24"/>
                <w:szCs w:val="24"/>
              </w:rPr>
              <w:t>36,1</w:t>
            </w:r>
          </w:p>
        </w:tc>
        <w:tc>
          <w:tcPr>
            <w:tcW w:w="1095" w:type="dxa"/>
            <w:vAlign w:val="center"/>
          </w:tcPr>
          <w:p w:rsidR="0009231A" w:rsidRPr="00D66E64" w:rsidRDefault="0009231A" w:rsidP="0009231A">
            <w:pPr>
              <w:keepNext/>
              <w:keepLines/>
              <w:spacing w:after="0" w:line="240" w:lineRule="auto"/>
              <w:jc w:val="center"/>
              <w:rPr>
                <w:sz w:val="24"/>
                <w:szCs w:val="24"/>
              </w:rPr>
            </w:pPr>
            <w:r w:rsidRPr="00D66E64">
              <w:rPr>
                <w:sz w:val="24"/>
                <w:szCs w:val="24"/>
              </w:rPr>
              <w:t>42,9</w:t>
            </w:r>
          </w:p>
        </w:tc>
        <w:tc>
          <w:tcPr>
            <w:tcW w:w="1095" w:type="dxa"/>
            <w:vAlign w:val="center"/>
          </w:tcPr>
          <w:p w:rsidR="0009231A" w:rsidRPr="00D66E64" w:rsidRDefault="0009231A" w:rsidP="0009231A">
            <w:pPr>
              <w:keepNext/>
              <w:keepLines/>
              <w:spacing w:after="0" w:line="240" w:lineRule="auto"/>
              <w:jc w:val="center"/>
              <w:rPr>
                <w:sz w:val="24"/>
                <w:szCs w:val="24"/>
              </w:rPr>
            </w:pPr>
            <w:r>
              <w:rPr>
                <w:sz w:val="24"/>
                <w:szCs w:val="24"/>
              </w:rPr>
              <w:t>37,8</w:t>
            </w:r>
          </w:p>
        </w:tc>
      </w:tr>
    </w:tbl>
    <w:p w:rsidR="0009231A" w:rsidRPr="00D66E64" w:rsidRDefault="0009231A" w:rsidP="0009231A">
      <w:pPr>
        <w:keepNext/>
        <w:keepLines/>
        <w:spacing w:after="0" w:line="240" w:lineRule="auto"/>
        <w:jc w:val="right"/>
        <w:rPr>
          <w:rFonts w:ascii="Times New Roman" w:hAnsi="Times New Roman"/>
          <w:sz w:val="28"/>
          <w:szCs w:val="28"/>
        </w:rPr>
      </w:pPr>
    </w:p>
    <w:p w:rsidR="0009231A" w:rsidRDefault="0009231A" w:rsidP="0009231A">
      <w:pPr>
        <w:keepNext/>
        <w:keepLines/>
        <w:spacing w:after="0" w:line="240" w:lineRule="auto"/>
        <w:ind w:firstLine="708"/>
        <w:jc w:val="both"/>
        <w:rPr>
          <w:rFonts w:ascii="Times New Roman" w:hAnsi="Times New Roman"/>
          <w:sz w:val="28"/>
          <w:szCs w:val="28"/>
        </w:rPr>
      </w:pPr>
      <w:r w:rsidRPr="00FB777F">
        <w:rPr>
          <w:rFonts w:ascii="Times New Roman" w:hAnsi="Times New Roman"/>
          <w:sz w:val="28"/>
          <w:szCs w:val="28"/>
        </w:rPr>
        <w:t xml:space="preserve">В течение последних </w:t>
      </w:r>
      <w:r>
        <w:rPr>
          <w:rFonts w:ascii="Times New Roman" w:hAnsi="Times New Roman"/>
          <w:sz w:val="28"/>
          <w:szCs w:val="28"/>
        </w:rPr>
        <w:t xml:space="preserve">4 </w:t>
      </w:r>
      <w:r w:rsidR="00EC5B7A">
        <w:rPr>
          <w:rFonts w:ascii="Times New Roman" w:hAnsi="Times New Roman"/>
          <w:sz w:val="28"/>
          <w:szCs w:val="28"/>
        </w:rPr>
        <w:t>лет</w:t>
      </w:r>
      <w:r w:rsidRPr="00FB777F">
        <w:rPr>
          <w:rFonts w:ascii="Times New Roman" w:hAnsi="Times New Roman"/>
          <w:sz w:val="28"/>
          <w:szCs w:val="28"/>
        </w:rPr>
        <w:t xml:space="preserve"> на территории </w:t>
      </w:r>
      <w:proofErr w:type="spellStart"/>
      <w:r w:rsidRPr="00FB777F">
        <w:rPr>
          <w:rFonts w:ascii="Times New Roman" w:hAnsi="Times New Roman"/>
          <w:sz w:val="28"/>
          <w:szCs w:val="28"/>
        </w:rPr>
        <w:t>Абинского</w:t>
      </w:r>
      <w:proofErr w:type="spellEnd"/>
      <w:r w:rsidRPr="00FB777F">
        <w:rPr>
          <w:rFonts w:ascii="Times New Roman" w:hAnsi="Times New Roman"/>
          <w:sz w:val="28"/>
          <w:szCs w:val="28"/>
        </w:rPr>
        <w:t xml:space="preserve"> района наблюдается разнонаправленная динамика по объему выполненных строительных работ. Прежде всего, на данный показатель влияет строительство крупных объектов. </w:t>
      </w:r>
    </w:p>
    <w:p w:rsidR="0009231A" w:rsidRPr="00C14027" w:rsidRDefault="0009231A" w:rsidP="0009231A">
      <w:pPr>
        <w:keepNext/>
        <w:keepLines/>
        <w:spacing w:after="0" w:line="240" w:lineRule="auto"/>
        <w:ind w:firstLine="709"/>
        <w:jc w:val="both"/>
        <w:rPr>
          <w:rFonts w:ascii="Times New Roman" w:hAnsi="Times New Roman"/>
          <w:sz w:val="28"/>
          <w:szCs w:val="28"/>
        </w:rPr>
      </w:pPr>
      <w:r w:rsidRPr="00C14027">
        <w:rPr>
          <w:rFonts w:ascii="Times New Roman" w:hAnsi="Times New Roman"/>
          <w:sz w:val="28"/>
          <w:szCs w:val="28"/>
        </w:rPr>
        <w:t>Ключевые проблемы строительного комплекса:</w:t>
      </w:r>
    </w:p>
    <w:p w:rsidR="0009231A" w:rsidRPr="00C14027" w:rsidRDefault="0009231A" w:rsidP="0009231A">
      <w:pPr>
        <w:keepNext/>
        <w:keepLines/>
        <w:numPr>
          <w:ilvl w:val="0"/>
          <w:numId w:val="10"/>
        </w:numPr>
        <w:spacing w:after="0" w:line="240" w:lineRule="auto"/>
        <w:ind w:left="0" w:firstLine="709"/>
        <w:jc w:val="both"/>
        <w:rPr>
          <w:rFonts w:ascii="Times New Roman" w:hAnsi="Times New Roman"/>
          <w:sz w:val="28"/>
          <w:szCs w:val="28"/>
        </w:rPr>
      </w:pPr>
      <w:r w:rsidRPr="00C14027">
        <w:rPr>
          <w:rFonts w:ascii="Times New Roman" w:hAnsi="Times New Roman"/>
          <w:sz w:val="28"/>
          <w:szCs w:val="28"/>
        </w:rPr>
        <w:t>высокая стоимость подключения к инженерным сетям и благоустройства прилегающих территорий;</w:t>
      </w:r>
    </w:p>
    <w:p w:rsidR="0009231A" w:rsidRPr="00C14027" w:rsidRDefault="0009231A" w:rsidP="0009231A">
      <w:pPr>
        <w:keepNext/>
        <w:keepLines/>
        <w:numPr>
          <w:ilvl w:val="0"/>
          <w:numId w:val="10"/>
        </w:numPr>
        <w:spacing w:after="0" w:line="240" w:lineRule="auto"/>
        <w:ind w:left="0" w:firstLine="709"/>
        <w:jc w:val="both"/>
        <w:rPr>
          <w:rFonts w:ascii="Times New Roman" w:hAnsi="Times New Roman"/>
          <w:sz w:val="28"/>
          <w:szCs w:val="28"/>
        </w:rPr>
      </w:pPr>
      <w:r w:rsidRPr="00C14027">
        <w:rPr>
          <w:rFonts w:ascii="Times New Roman" w:hAnsi="Times New Roman"/>
          <w:sz w:val="28"/>
          <w:szCs w:val="28"/>
        </w:rPr>
        <w:t>низкая механизация и производительность труда;</w:t>
      </w:r>
    </w:p>
    <w:p w:rsidR="0009231A" w:rsidRPr="00C14027" w:rsidRDefault="0009231A" w:rsidP="0009231A">
      <w:pPr>
        <w:keepNext/>
        <w:keepLines/>
        <w:numPr>
          <w:ilvl w:val="0"/>
          <w:numId w:val="10"/>
        </w:numPr>
        <w:spacing w:after="0" w:line="240" w:lineRule="auto"/>
        <w:ind w:left="0" w:firstLine="709"/>
        <w:jc w:val="both"/>
        <w:rPr>
          <w:rFonts w:ascii="Times New Roman" w:hAnsi="Times New Roman"/>
          <w:sz w:val="28"/>
          <w:szCs w:val="28"/>
        </w:rPr>
      </w:pPr>
      <w:r w:rsidRPr="00C14027">
        <w:rPr>
          <w:rFonts w:ascii="Times New Roman" w:hAnsi="Times New Roman"/>
          <w:sz w:val="28"/>
          <w:szCs w:val="28"/>
        </w:rPr>
        <w:t>устаревшая нормативная база строительства;</w:t>
      </w:r>
    </w:p>
    <w:p w:rsidR="0009231A" w:rsidRPr="00C14027" w:rsidRDefault="0009231A" w:rsidP="0009231A">
      <w:pPr>
        <w:keepNext/>
        <w:keepLines/>
        <w:numPr>
          <w:ilvl w:val="0"/>
          <w:numId w:val="10"/>
        </w:numPr>
        <w:spacing w:after="0" w:line="240" w:lineRule="auto"/>
        <w:ind w:left="0" w:firstLine="709"/>
        <w:jc w:val="both"/>
        <w:rPr>
          <w:rFonts w:ascii="Times New Roman" w:hAnsi="Times New Roman"/>
          <w:sz w:val="28"/>
          <w:szCs w:val="28"/>
        </w:rPr>
      </w:pPr>
      <w:r w:rsidRPr="00C14027">
        <w:rPr>
          <w:rFonts w:ascii="Times New Roman" w:hAnsi="Times New Roman"/>
          <w:sz w:val="28"/>
          <w:szCs w:val="28"/>
        </w:rPr>
        <w:t>низкий уровень автоматизации управления строительными проектами;</w:t>
      </w:r>
    </w:p>
    <w:p w:rsidR="0009231A" w:rsidRPr="00C14027" w:rsidRDefault="0009231A" w:rsidP="0009231A">
      <w:pPr>
        <w:keepNext/>
        <w:keepLines/>
        <w:numPr>
          <w:ilvl w:val="0"/>
          <w:numId w:val="10"/>
        </w:numPr>
        <w:spacing w:after="0" w:line="240" w:lineRule="auto"/>
        <w:ind w:left="0" w:firstLine="709"/>
        <w:jc w:val="both"/>
        <w:rPr>
          <w:rFonts w:ascii="Times New Roman" w:hAnsi="Times New Roman"/>
          <w:sz w:val="28"/>
          <w:szCs w:val="28"/>
        </w:rPr>
      </w:pPr>
      <w:r w:rsidRPr="00C14027">
        <w:rPr>
          <w:rFonts w:ascii="Times New Roman" w:hAnsi="Times New Roman"/>
          <w:sz w:val="28"/>
          <w:szCs w:val="28"/>
        </w:rPr>
        <w:t>наличие высоких бюрократических барьеров при оформлении исходно-разрешительной документации, оформлении земельных участков под строительство и сдаче готовых объектов в эксплуатацию;</w:t>
      </w:r>
    </w:p>
    <w:p w:rsidR="0009231A" w:rsidRPr="00C14027" w:rsidRDefault="0009231A" w:rsidP="0009231A">
      <w:pPr>
        <w:keepNext/>
        <w:keepLines/>
        <w:numPr>
          <w:ilvl w:val="0"/>
          <w:numId w:val="10"/>
        </w:numPr>
        <w:spacing w:after="0" w:line="240" w:lineRule="auto"/>
        <w:ind w:left="0" w:firstLine="709"/>
        <w:jc w:val="both"/>
        <w:rPr>
          <w:rFonts w:ascii="Times New Roman" w:hAnsi="Times New Roman"/>
          <w:sz w:val="28"/>
          <w:szCs w:val="28"/>
        </w:rPr>
      </w:pPr>
      <w:r w:rsidRPr="00C14027">
        <w:rPr>
          <w:rFonts w:ascii="Times New Roman" w:hAnsi="Times New Roman"/>
          <w:sz w:val="28"/>
          <w:szCs w:val="28"/>
        </w:rPr>
        <w:t>дефицит квалифицированных кадров;</w:t>
      </w:r>
    </w:p>
    <w:p w:rsidR="0009231A" w:rsidRPr="00C14027" w:rsidRDefault="0009231A" w:rsidP="0009231A">
      <w:pPr>
        <w:keepNext/>
        <w:keepLines/>
        <w:numPr>
          <w:ilvl w:val="0"/>
          <w:numId w:val="10"/>
        </w:numPr>
        <w:spacing w:after="0" w:line="240" w:lineRule="auto"/>
        <w:ind w:left="0" w:firstLine="709"/>
        <w:jc w:val="both"/>
        <w:rPr>
          <w:rFonts w:ascii="Times New Roman" w:hAnsi="Times New Roman"/>
          <w:sz w:val="28"/>
          <w:szCs w:val="28"/>
        </w:rPr>
      </w:pPr>
      <w:r w:rsidRPr="00C14027">
        <w:rPr>
          <w:rFonts w:ascii="Times New Roman" w:hAnsi="Times New Roman"/>
          <w:sz w:val="28"/>
          <w:szCs w:val="28"/>
        </w:rPr>
        <w:t>несоблюдение комплексного, системного подхода при размещении строительных объектов</w:t>
      </w:r>
      <w:r>
        <w:rPr>
          <w:rFonts w:ascii="Times New Roman" w:hAnsi="Times New Roman"/>
          <w:sz w:val="28"/>
          <w:szCs w:val="28"/>
        </w:rPr>
        <w:t>;</w:t>
      </w:r>
    </w:p>
    <w:p w:rsidR="0009231A" w:rsidRPr="00C14027" w:rsidRDefault="0009231A" w:rsidP="0009231A">
      <w:pPr>
        <w:keepNext/>
        <w:keepLines/>
        <w:numPr>
          <w:ilvl w:val="0"/>
          <w:numId w:val="10"/>
        </w:numPr>
        <w:spacing w:after="0" w:line="240" w:lineRule="auto"/>
        <w:ind w:left="0" w:firstLine="709"/>
        <w:jc w:val="both"/>
        <w:rPr>
          <w:rFonts w:ascii="Times New Roman" w:hAnsi="Times New Roman"/>
          <w:sz w:val="28"/>
          <w:szCs w:val="28"/>
        </w:rPr>
      </w:pPr>
      <w:r w:rsidRPr="00C14027">
        <w:rPr>
          <w:rFonts w:ascii="Times New Roman" w:hAnsi="Times New Roman"/>
          <w:sz w:val="28"/>
          <w:szCs w:val="28"/>
        </w:rPr>
        <w:t>высокая степень износа основного оборудования на определённой части предприятий стройиндустрии;</w:t>
      </w:r>
    </w:p>
    <w:p w:rsidR="0009231A" w:rsidRPr="00C14027" w:rsidRDefault="0009231A" w:rsidP="0009231A">
      <w:pPr>
        <w:keepNext/>
        <w:keepLines/>
        <w:numPr>
          <w:ilvl w:val="0"/>
          <w:numId w:val="10"/>
        </w:numPr>
        <w:spacing w:after="0" w:line="240" w:lineRule="auto"/>
        <w:ind w:left="0" w:firstLine="709"/>
        <w:jc w:val="both"/>
        <w:rPr>
          <w:rFonts w:ascii="Times New Roman" w:hAnsi="Times New Roman"/>
          <w:sz w:val="28"/>
          <w:szCs w:val="28"/>
        </w:rPr>
      </w:pPr>
      <w:r w:rsidRPr="00C14027">
        <w:rPr>
          <w:rFonts w:ascii="Times New Roman" w:hAnsi="Times New Roman"/>
          <w:sz w:val="28"/>
          <w:szCs w:val="28"/>
        </w:rPr>
        <w:t>недостаточный уровень конкурентоспособности продукции по сравнению с зарубежными аналогами.</w:t>
      </w:r>
    </w:p>
    <w:p w:rsidR="0009231A" w:rsidRPr="00FB777F" w:rsidRDefault="0009231A" w:rsidP="0009231A">
      <w:pPr>
        <w:keepNext/>
        <w:keepLines/>
        <w:spacing w:after="0" w:line="240" w:lineRule="auto"/>
        <w:ind w:firstLine="708"/>
        <w:jc w:val="both"/>
        <w:rPr>
          <w:rFonts w:ascii="Times New Roman" w:hAnsi="Times New Roman"/>
          <w:sz w:val="28"/>
          <w:szCs w:val="28"/>
        </w:rPr>
      </w:pPr>
      <w:r w:rsidRPr="00FB777F">
        <w:rPr>
          <w:rFonts w:ascii="Times New Roman" w:hAnsi="Times New Roman"/>
          <w:sz w:val="28"/>
          <w:szCs w:val="28"/>
        </w:rPr>
        <w:lastRenderedPageBreak/>
        <w:t xml:space="preserve">Среди районов ЦЭЗ КК </w:t>
      </w:r>
      <w:proofErr w:type="spellStart"/>
      <w:r w:rsidRPr="00FB777F">
        <w:rPr>
          <w:rFonts w:ascii="Times New Roman" w:hAnsi="Times New Roman"/>
          <w:sz w:val="28"/>
          <w:szCs w:val="28"/>
        </w:rPr>
        <w:t>Абинский</w:t>
      </w:r>
      <w:proofErr w:type="spellEnd"/>
      <w:r w:rsidRPr="00FB777F">
        <w:rPr>
          <w:rFonts w:ascii="Times New Roman" w:hAnsi="Times New Roman"/>
          <w:sz w:val="28"/>
          <w:szCs w:val="28"/>
        </w:rPr>
        <w:t xml:space="preserve"> район по объему строительных работ занимает 7 место.</w:t>
      </w:r>
    </w:p>
    <w:p w:rsidR="0009231A" w:rsidRDefault="0009231A" w:rsidP="0009231A">
      <w:pPr>
        <w:keepNext/>
        <w:keepLines/>
        <w:suppressAutoHyphens/>
        <w:spacing w:after="0" w:line="240" w:lineRule="auto"/>
        <w:ind w:firstLine="709"/>
        <w:jc w:val="both"/>
        <w:rPr>
          <w:rFonts w:ascii="Times New Roman" w:eastAsiaTheme="minorEastAsia" w:hAnsi="Times New Roman" w:cstheme="minorBidi"/>
          <w:sz w:val="28"/>
          <w:szCs w:val="28"/>
          <w:lang w:eastAsia="ru-RU"/>
        </w:rPr>
      </w:pPr>
      <w:r w:rsidRPr="00FB777F">
        <w:rPr>
          <w:rFonts w:ascii="Times New Roman" w:eastAsiaTheme="minorEastAsia" w:hAnsi="Times New Roman" w:cstheme="minorBidi"/>
          <w:sz w:val="28"/>
          <w:szCs w:val="28"/>
          <w:lang w:eastAsia="ru-RU"/>
        </w:rPr>
        <w:t xml:space="preserve">Ввод жилых домов по </w:t>
      </w:r>
      <w:proofErr w:type="spellStart"/>
      <w:r w:rsidRPr="00FB777F">
        <w:rPr>
          <w:rFonts w:ascii="Times New Roman" w:eastAsiaTheme="minorEastAsia" w:hAnsi="Times New Roman" w:cstheme="minorBidi"/>
          <w:sz w:val="28"/>
          <w:szCs w:val="28"/>
          <w:lang w:eastAsia="ru-RU"/>
        </w:rPr>
        <w:t>Абинскому</w:t>
      </w:r>
      <w:proofErr w:type="spellEnd"/>
      <w:r w:rsidRPr="00FB777F">
        <w:rPr>
          <w:rFonts w:ascii="Times New Roman" w:eastAsiaTheme="minorEastAsia" w:hAnsi="Times New Roman" w:cstheme="minorBidi"/>
          <w:sz w:val="28"/>
          <w:szCs w:val="28"/>
          <w:lang w:eastAsia="ru-RU"/>
        </w:rPr>
        <w:t xml:space="preserve"> району за 2018 год составил                  37,848 тыс. кв. метров, что ниже, чем в 2017 году на 11,8%. В Абинском районе ведется в основном строительство многоквартирных домов «эконом – класса», наиболее востребованы квартиры площадью от 30 до 40 квадратных метров в 3х этажных постройках. Ориентируясь на спрос, застройщики снижают общую площадь проектов, а также долю 3-4 комнатных квартир.</w:t>
      </w:r>
    </w:p>
    <w:p w:rsidR="0009231A" w:rsidRPr="005C3F48" w:rsidRDefault="0009231A" w:rsidP="0009231A">
      <w:pPr>
        <w:keepNext/>
        <w:keepLines/>
        <w:spacing w:after="0" w:line="240" w:lineRule="auto"/>
        <w:jc w:val="both"/>
        <w:rPr>
          <w:rFonts w:ascii="Times New Roman" w:hAnsi="Times New Roman"/>
          <w:sz w:val="16"/>
          <w:szCs w:val="16"/>
        </w:rPr>
      </w:pPr>
    </w:p>
    <w:p w:rsidR="0009231A" w:rsidRDefault="0009231A" w:rsidP="0009231A">
      <w:pPr>
        <w:keepNext/>
        <w:keepLines/>
        <w:spacing w:after="0" w:line="240" w:lineRule="auto"/>
        <w:jc w:val="center"/>
        <w:rPr>
          <w:rFonts w:ascii="Times New Roman" w:hAnsi="Times New Roman"/>
          <w:bCs/>
          <w:sz w:val="28"/>
          <w:szCs w:val="28"/>
        </w:rPr>
      </w:pPr>
      <w:bookmarkStart w:id="14" w:name="_Hlk42158211"/>
      <w:r w:rsidRPr="00FB777F">
        <w:rPr>
          <w:rFonts w:ascii="Times New Roman" w:hAnsi="Times New Roman"/>
          <w:bCs/>
          <w:sz w:val="28"/>
          <w:szCs w:val="28"/>
        </w:rPr>
        <w:t>Объем выполненных работ по виду деятельности строительство (по полному кругу предприятий) ЦЭЗ КК за 201</w:t>
      </w:r>
      <w:r>
        <w:rPr>
          <w:rFonts w:ascii="Times New Roman" w:hAnsi="Times New Roman"/>
          <w:bCs/>
          <w:sz w:val="28"/>
          <w:szCs w:val="28"/>
        </w:rPr>
        <w:t>5</w:t>
      </w:r>
      <w:r w:rsidRPr="00FB777F">
        <w:rPr>
          <w:rFonts w:ascii="Times New Roman" w:hAnsi="Times New Roman"/>
          <w:bCs/>
          <w:sz w:val="28"/>
          <w:szCs w:val="28"/>
        </w:rPr>
        <w:t>-201</w:t>
      </w:r>
      <w:r>
        <w:rPr>
          <w:rFonts w:ascii="Times New Roman" w:hAnsi="Times New Roman"/>
          <w:bCs/>
          <w:sz w:val="28"/>
          <w:szCs w:val="28"/>
        </w:rPr>
        <w:t>8</w:t>
      </w:r>
      <w:r w:rsidRPr="00FB777F">
        <w:rPr>
          <w:rFonts w:ascii="Times New Roman" w:hAnsi="Times New Roman"/>
          <w:bCs/>
          <w:sz w:val="28"/>
          <w:szCs w:val="28"/>
        </w:rPr>
        <w:t xml:space="preserve"> годы (млрд руб.)</w:t>
      </w:r>
    </w:p>
    <w:p w:rsidR="005C3F48" w:rsidRPr="005C3F48" w:rsidRDefault="005C3F48" w:rsidP="0009231A">
      <w:pPr>
        <w:keepNext/>
        <w:keepLines/>
        <w:spacing w:after="0" w:line="240" w:lineRule="auto"/>
        <w:jc w:val="center"/>
        <w:rPr>
          <w:rFonts w:ascii="Times New Roman" w:hAnsi="Times New Roman"/>
          <w:bCs/>
          <w:sz w:val="16"/>
          <w:szCs w:val="16"/>
        </w:rPr>
      </w:pPr>
    </w:p>
    <w:bookmarkEnd w:id="14"/>
    <w:p w:rsidR="0009231A" w:rsidRPr="00FB777F" w:rsidRDefault="0009231A" w:rsidP="0009231A">
      <w:pPr>
        <w:keepNext/>
        <w:keepLines/>
        <w:spacing w:after="0" w:line="240" w:lineRule="auto"/>
        <w:jc w:val="center"/>
        <w:rPr>
          <w:rFonts w:ascii="Times New Roman" w:hAnsi="Times New Roman"/>
          <w:bCs/>
          <w:sz w:val="28"/>
          <w:szCs w:val="28"/>
        </w:rPr>
      </w:pPr>
      <w:r>
        <w:rPr>
          <w:noProof/>
          <w:lang w:eastAsia="ru-RU"/>
        </w:rPr>
        <w:drawing>
          <wp:inline distT="0" distB="0" distL="0" distR="0" wp14:anchorId="36E2F820" wp14:editId="3C55B5D2">
            <wp:extent cx="5819775" cy="2912533"/>
            <wp:effectExtent l="0" t="0" r="9525" b="2540"/>
            <wp:docPr id="13" name="Диаграмма 13">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9231A" w:rsidRPr="00A72AEC" w:rsidRDefault="0009231A" w:rsidP="0009231A">
      <w:pPr>
        <w:keepNext/>
        <w:keepLines/>
        <w:suppressAutoHyphens/>
        <w:spacing w:after="0" w:line="240" w:lineRule="auto"/>
        <w:ind w:firstLine="709"/>
        <w:jc w:val="both"/>
        <w:rPr>
          <w:rFonts w:ascii="Times New Roman" w:eastAsiaTheme="minorEastAsia" w:hAnsi="Times New Roman" w:cstheme="minorBidi"/>
          <w:sz w:val="8"/>
          <w:szCs w:val="8"/>
          <w:lang w:eastAsia="ru-RU"/>
        </w:rPr>
      </w:pPr>
    </w:p>
    <w:p w:rsidR="005C3F48" w:rsidRPr="005C3F48" w:rsidRDefault="005C3F48" w:rsidP="0009231A">
      <w:pPr>
        <w:keepNext/>
        <w:keepLines/>
        <w:spacing w:after="0" w:line="240" w:lineRule="auto"/>
        <w:ind w:firstLine="709"/>
        <w:jc w:val="both"/>
        <w:rPr>
          <w:rFonts w:ascii="Times New Roman" w:hAnsi="Times New Roman"/>
          <w:sz w:val="16"/>
          <w:szCs w:val="16"/>
        </w:rPr>
      </w:pPr>
    </w:p>
    <w:p w:rsidR="0009231A" w:rsidRDefault="0009231A" w:rsidP="0009231A">
      <w:pPr>
        <w:keepNext/>
        <w:keepLines/>
        <w:spacing w:after="0" w:line="240" w:lineRule="auto"/>
        <w:jc w:val="center"/>
        <w:rPr>
          <w:rFonts w:ascii="Times New Roman" w:hAnsi="Times New Roman"/>
          <w:bCs/>
          <w:sz w:val="28"/>
          <w:szCs w:val="28"/>
        </w:rPr>
      </w:pPr>
      <w:r>
        <w:rPr>
          <w:rFonts w:ascii="Times New Roman" w:hAnsi="Times New Roman"/>
          <w:bCs/>
          <w:sz w:val="28"/>
          <w:szCs w:val="28"/>
        </w:rPr>
        <w:t>Ввод жилья по</w:t>
      </w:r>
      <w:r w:rsidRPr="00FB777F">
        <w:rPr>
          <w:rFonts w:ascii="Times New Roman" w:hAnsi="Times New Roman"/>
          <w:bCs/>
          <w:sz w:val="28"/>
          <w:szCs w:val="28"/>
        </w:rPr>
        <w:t xml:space="preserve"> ЦЭЗ КК за 201</w:t>
      </w:r>
      <w:r>
        <w:rPr>
          <w:rFonts w:ascii="Times New Roman" w:hAnsi="Times New Roman"/>
          <w:bCs/>
          <w:sz w:val="28"/>
          <w:szCs w:val="28"/>
        </w:rPr>
        <w:t>5</w:t>
      </w:r>
      <w:r w:rsidRPr="00FB777F">
        <w:rPr>
          <w:rFonts w:ascii="Times New Roman" w:hAnsi="Times New Roman"/>
          <w:bCs/>
          <w:sz w:val="28"/>
          <w:szCs w:val="28"/>
        </w:rPr>
        <w:t>-201</w:t>
      </w:r>
      <w:r>
        <w:rPr>
          <w:rFonts w:ascii="Times New Roman" w:hAnsi="Times New Roman"/>
          <w:bCs/>
          <w:sz w:val="28"/>
          <w:szCs w:val="28"/>
        </w:rPr>
        <w:t>8</w:t>
      </w:r>
      <w:r w:rsidRPr="00FB777F">
        <w:rPr>
          <w:rFonts w:ascii="Times New Roman" w:hAnsi="Times New Roman"/>
          <w:bCs/>
          <w:sz w:val="28"/>
          <w:szCs w:val="28"/>
        </w:rPr>
        <w:t xml:space="preserve"> годы (</w:t>
      </w:r>
      <w:r>
        <w:rPr>
          <w:rFonts w:ascii="Times New Roman" w:hAnsi="Times New Roman"/>
          <w:bCs/>
          <w:sz w:val="28"/>
          <w:szCs w:val="28"/>
        </w:rPr>
        <w:t>тыс. кв. метров</w:t>
      </w:r>
      <w:r w:rsidRPr="00FB777F">
        <w:rPr>
          <w:rFonts w:ascii="Times New Roman" w:hAnsi="Times New Roman"/>
          <w:bCs/>
          <w:sz w:val="28"/>
          <w:szCs w:val="28"/>
        </w:rPr>
        <w:t>)</w:t>
      </w:r>
    </w:p>
    <w:p w:rsidR="0009231A" w:rsidRDefault="0009231A" w:rsidP="0009231A">
      <w:pPr>
        <w:keepNext/>
        <w:keepLines/>
        <w:suppressAutoHyphens/>
        <w:spacing w:after="0" w:line="240" w:lineRule="auto"/>
        <w:jc w:val="both"/>
        <w:rPr>
          <w:rFonts w:ascii="Times New Roman" w:eastAsiaTheme="minorEastAsia" w:hAnsi="Times New Roman" w:cstheme="minorBidi"/>
          <w:sz w:val="16"/>
          <w:szCs w:val="16"/>
          <w:lang w:eastAsia="ru-RU"/>
        </w:rPr>
      </w:pPr>
    </w:p>
    <w:p w:rsidR="0009231A" w:rsidRPr="00FB777F" w:rsidRDefault="0009231A" w:rsidP="0009231A">
      <w:pPr>
        <w:keepNext/>
        <w:keepLines/>
        <w:spacing w:after="0" w:line="240" w:lineRule="auto"/>
        <w:jc w:val="center"/>
        <w:rPr>
          <w:rFonts w:ascii="Times New Roman" w:hAnsi="Times New Roman"/>
          <w:sz w:val="28"/>
          <w:szCs w:val="28"/>
        </w:rPr>
      </w:pPr>
      <w:r>
        <w:rPr>
          <w:noProof/>
          <w:lang w:eastAsia="ru-RU"/>
        </w:rPr>
        <w:drawing>
          <wp:inline distT="0" distB="0" distL="0" distR="0" wp14:anchorId="3F2D1D18" wp14:editId="40C1F976">
            <wp:extent cx="5772150" cy="3239911"/>
            <wp:effectExtent l="0" t="0" r="0" b="17780"/>
            <wp:docPr id="12" name="Диаграмма 12">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9231A" w:rsidRPr="00FB777F" w:rsidRDefault="0009231A" w:rsidP="0009231A">
      <w:pPr>
        <w:keepNext/>
        <w:keepLines/>
        <w:autoSpaceDE w:val="0"/>
        <w:autoSpaceDN w:val="0"/>
        <w:adjustRightInd w:val="0"/>
        <w:spacing w:after="0" w:line="240" w:lineRule="auto"/>
        <w:ind w:right="-105" w:firstLine="708"/>
        <w:jc w:val="both"/>
        <w:rPr>
          <w:rFonts w:ascii="Times New Roman" w:eastAsiaTheme="minorEastAsia" w:hAnsi="Times New Roman" w:cstheme="minorBidi"/>
          <w:iCs/>
          <w:sz w:val="16"/>
          <w:szCs w:val="16"/>
          <w:lang w:eastAsia="ru-RU"/>
        </w:rPr>
      </w:pPr>
    </w:p>
    <w:p w:rsidR="005C3F48" w:rsidRDefault="005C3F48" w:rsidP="005C3F48">
      <w:pPr>
        <w:keepNext/>
        <w:keepLines/>
        <w:spacing w:after="0" w:line="240" w:lineRule="auto"/>
        <w:ind w:firstLine="709"/>
        <w:jc w:val="both"/>
        <w:rPr>
          <w:rFonts w:ascii="Times New Roman" w:hAnsi="Times New Roman"/>
          <w:sz w:val="28"/>
          <w:szCs w:val="28"/>
        </w:rPr>
      </w:pPr>
      <w:r w:rsidRPr="00C14027">
        <w:rPr>
          <w:rFonts w:ascii="Times New Roman" w:hAnsi="Times New Roman"/>
          <w:sz w:val="28"/>
          <w:szCs w:val="28"/>
        </w:rPr>
        <w:lastRenderedPageBreak/>
        <w:t>В последнее время активной застройке вновь созданных жилых массивов на территории района для индивидуального жилищного строительства препятствует отсутствие подведенной инженерной инфраструктуры.</w:t>
      </w:r>
    </w:p>
    <w:p w:rsidR="005C3F48" w:rsidRPr="00FB777F" w:rsidRDefault="005C3F48" w:rsidP="005C3F48">
      <w:pPr>
        <w:keepNext/>
        <w:keepLines/>
        <w:autoSpaceDE w:val="0"/>
        <w:autoSpaceDN w:val="0"/>
        <w:adjustRightInd w:val="0"/>
        <w:spacing w:after="0" w:line="240" w:lineRule="auto"/>
        <w:ind w:right="-1" w:firstLine="708"/>
        <w:jc w:val="both"/>
        <w:rPr>
          <w:rFonts w:ascii="Times New Roman" w:eastAsiaTheme="minorEastAsia" w:hAnsi="Times New Roman" w:cstheme="minorBidi"/>
          <w:iCs/>
          <w:sz w:val="28"/>
          <w:szCs w:val="28"/>
          <w:lang w:eastAsia="ru-RU"/>
        </w:rPr>
      </w:pPr>
      <w:proofErr w:type="spellStart"/>
      <w:r w:rsidRPr="00FB777F">
        <w:rPr>
          <w:rFonts w:ascii="Times New Roman" w:eastAsiaTheme="minorEastAsia" w:hAnsi="Times New Roman" w:cstheme="minorBidi"/>
          <w:iCs/>
          <w:sz w:val="28"/>
          <w:szCs w:val="28"/>
          <w:lang w:eastAsia="ru-RU"/>
        </w:rPr>
        <w:t>Абинский</w:t>
      </w:r>
      <w:proofErr w:type="spellEnd"/>
      <w:r w:rsidRPr="00FB777F">
        <w:rPr>
          <w:rFonts w:ascii="Times New Roman" w:eastAsiaTheme="minorEastAsia" w:hAnsi="Times New Roman" w:cstheme="minorBidi"/>
          <w:iCs/>
          <w:sz w:val="28"/>
          <w:szCs w:val="28"/>
          <w:lang w:eastAsia="ru-RU"/>
        </w:rPr>
        <w:t xml:space="preserve"> район по вводу жилья за период с 2015-201</w:t>
      </w:r>
      <w:r>
        <w:rPr>
          <w:rFonts w:ascii="Times New Roman" w:eastAsiaTheme="minorEastAsia" w:hAnsi="Times New Roman" w:cstheme="minorBidi"/>
          <w:iCs/>
          <w:sz w:val="28"/>
          <w:szCs w:val="28"/>
          <w:lang w:eastAsia="ru-RU"/>
        </w:rPr>
        <w:t>8</w:t>
      </w:r>
      <w:r w:rsidRPr="00FB777F">
        <w:rPr>
          <w:rFonts w:ascii="Times New Roman" w:eastAsiaTheme="minorEastAsia" w:hAnsi="Times New Roman" w:cstheme="minorBidi"/>
          <w:iCs/>
          <w:sz w:val="28"/>
          <w:szCs w:val="28"/>
          <w:lang w:eastAsia="ru-RU"/>
        </w:rPr>
        <w:t xml:space="preserve"> год среди муниципальных образований ЦЭЗ КК занимает 3 место.</w:t>
      </w:r>
    </w:p>
    <w:p w:rsidR="0009231A" w:rsidRPr="00B23FA8" w:rsidRDefault="0009231A" w:rsidP="0009231A">
      <w:pPr>
        <w:keepNext/>
        <w:keepLines/>
        <w:spacing w:after="0" w:line="240" w:lineRule="auto"/>
        <w:ind w:firstLine="709"/>
        <w:jc w:val="both"/>
        <w:rPr>
          <w:rFonts w:ascii="Times New Roman" w:hAnsi="Times New Roman"/>
          <w:color w:val="000000"/>
          <w:sz w:val="28"/>
          <w:szCs w:val="28"/>
        </w:rPr>
      </w:pPr>
      <w:r w:rsidRPr="00B23FA8">
        <w:rPr>
          <w:rFonts w:ascii="Times New Roman" w:hAnsi="Times New Roman"/>
          <w:sz w:val="28"/>
          <w:szCs w:val="28"/>
        </w:rPr>
        <w:t xml:space="preserve">На территории </w:t>
      </w:r>
      <w:proofErr w:type="spellStart"/>
      <w:r w:rsidRPr="00B23FA8">
        <w:rPr>
          <w:rFonts w:ascii="Times New Roman" w:hAnsi="Times New Roman"/>
          <w:sz w:val="28"/>
          <w:szCs w:val="28"/>
        </w:rPr>
        <w:t>Абинского</w:t>
      </w:r>
      <w:proofErr w:type="spellEnd"/>
      <w:r w:rsidRPr="00B23FA8">
        <w:rPr>
          <w:rFonts w:ascii="Times New Roman" w:hAnsi="Times New Roman"/>
          <w:sz w:val="28"/>
          <w:szCs w:val="28"/>
        </w:rPr>
        <w:t xml:space="preserve"> района централизованные системы коммунального водоснабжения функционируют в 26 населенных пунктах района, которые обслуживают </w:t>
      </w:r>
      <w:r w:rsidRPr="00B23FA8">
        <w:rPr>
          <w:rFonts w:ascii="Times New Roman" w:hAnsi="Times New Roman"/>
          <w:color w:val="000000"/>
          <w:sz w:val="28"/>
          <w:szCs w:val="28"/>
        </w:rPr>
        <w:t>около 67,450 тыс. человек. Годовой объем отпущенной потребителям воды в 2018 году составил 4378 тыс. м3, удельное водопотребление в сутки на одного человека 178 литра, что на 22 л/сутки ниже социальной нормы.</w:t>
      </w:r>
    </w:p>
    <w:p w:rsidR="0009231A" w:rsidRPr="00B23FA8" w:rsidRDefault="0009231A" w:rsidP="0009231A">
      <w:pPr>
        <w:keepNext/>
        <w:keepLines/>
        <w:spacing w:after="0" w:line="240" w:lineRule="auto"/>
        <w:ind w:firstLine="709"/>
        <w:jc w:val="both"/>
        <w:rPr>
          <w:rFonts w:ascii="Times New Roman" w:hAnsi="Times New Roman"/>
          <w:sz w:val="28"/>
          <w:szCs w:val="28"/>
        </w:rPr>
      </w:pPr>
      <w:r w:rsidRPr="00B23FA8">
        <w:rPr>
          <w:rFonts w:ascii="Times New Roman" w:hAnsi="Times New Roman"/>
          <w:color w:val="000000"/>
          <w:sz w:val="28"/>
          <w:szCs w:val="28"/>
        </w:rPr>
        <w:t xml:space="preserve">Утечки и неучтённые расходы воды в системах водоснабжения в среднем составляют 34,7 %, что не превышает </w:t>
      </w:r>
      <w:proofErr w:type="spellStart"/>
      <w:r w:rsidRPr="00B23FA8">
        <w:rPr>
          <w:rFonts w:ascii="Times New Roman" w:hAnsi="Times New Roman"/>
          <w:color w:val="000000"/>
          <w:sz w:val="28"/>
          <w:szCs w:val="28"/>
        </w:rPr>
        <w:t>среднекраевой</w:t>
      </w:r>
      <w:proofErr w:type="spellEnd"/>
      <w:r w:rsidRPr="00B23FA8">
        <w:rPr>
          <w:rFonts w:ascii="Times New Roman" w:hAnsi="Times New Roman"/>
          <w:color w:val="000000"/>
          <w:sz w:val="28"/>
          <w:szCs w:val="28"/>
        </w:rPr>
        <w:t xml:space="preserve"> допустимый уровень     (36,8 %), некоторыми </w:t>
      </w:r>
      <w:proofErr w:type="spellStart"/>
      <w:r w:rsidRPr="00B23FA8">
        <w:rPr>
          <w:rFonts w:ascii="Times New Roman" w:hAnsi="Times New Roman"/>
          <w:color w:val="000000"/>
          <w:sz w:val="28"/>
          <w:szCs w:val="28"/>
        </w:rPr>
        <w:t>водоснабжающими</w:t>
      </w:r>
      <w:proofErr w:type="spellEnd"/>
      <w:r w:rsidRPr="00B23FA8">
        <w:rPr>
          <w:rFonts w:ascii="Times New Roman" w:hAnsi="Times New Roman"/>
          <w:color w:val="000000"/>
          <w:sz w:val="28"/>
          <w:szCs w:val="28"/>
        </w:rPr>
        <w:t xml:space="preserve"> предприятиями не контролируются</w:t>
      </w:r>
      <w:r w:rsidRPr="00B23FA8">
        <w:rPr>
          <w:rFonts w:ascii="Times New Roman" w:hAnsi="Times New Roman"/>
          <w:sz w:val="28"/>
          <w:szCs w:val="28"/>
        </w:rPr>
        <w:t>, их снижение не стимулируется. Кроме того, применяется насосное оборудование с высокой энергоемкостью и низким коэффициентом полезного действия.</w:t>
      </w:r>
    </w:p>
    <w:p w:rsidR="0009231A" w:rsidRDefault="0009231A" w:rsidP="0009231A">
      <w:pPr>
        <w:keepNext/>
        <w:keepLines/>
        <w:spacing w:after="0" w:line="240" w:lineRule="auto"/>
        <w:ind w:firstLine="709"/>
        <w:jc w:val="both"/>
        <w:rPr>
          <w:rFonts w:ascii="Times New Roman" w:hAnsi="Times New Roman"/>
          <w:color w:val="000000"/>
          <w:sz w:val="28"/>
          <w:szCs w:val="28"/>
        </w:rPr>
      </w:pPr>
      <w:r w:rsidRPr="00B23FA8">
        <w:rPr>
          <w:rFonts w:ascii="Times New Roman" w:hAnsi="Times New Roman"/>
          <w:color w:val="000000"/>
          <w:sz w:val="28"/>
          <w:szCs w:val="28"/>
        </w:rPr>
        <w:t xml:space="preserve">Услуги водоснабжения на территории </w:t>
      </w:r>
      <w:proofErr w:type="spellStart"/>
      <w:r w:rsidRPr="00B23FA8">
        <w:rPr>
          <w:rFonts w:ascii="Times New Roman" w:hAnsi="Times New Roman"/>
          <w:color w:val="000000"/>
          <w:sz w:val="28"/>
          <w:szCs w:val="28"/>
        </w:rPr>
        <w:t>Абинского</w:t>
      </w:r>
      <w:proofErr w:type="spellEnd"/>
      <w:r w:rsidRPr="00B23FA8">
        <w:rPr>
          <w:rFonts w:ascii="Times New Roman" w:hAnsi="Times New Roman"/>
          <w:color w:val="000000"/>
          <w:sz w:val="28"/>
          <w:szCs w:val="28"/>
        </w:rPr>
        <w:t xml:space="preserve"> района оказывают       </w:t>
      </w:r>
      <w:r>
        <w:rPr>
          <w:rFonts w:ascii="Times New Roman" w:hAnsi="Times New Roman"/>
          <w:color w:val="000000"/>
          <w:sz w:val="28"/>
          <w:szCs w:val="28"/>
        </w:rPr>
        <w:t xml:space="preserve">             </w:t>
      </w:r>
      <w:r w:rsidRPr="00B23FA8">
        <w:rPr>
          <w:rFonts w:ascii="Times New Roman" w:hAnsi="Times New Roman"/>
          <w:color w:val="000000"/>
          <w:sz w:val="28"/>
          <w:szCs w:val="28"/>
        </w:rPr>
        <w:t xml:space="preserve">   6 муниципальных предприятий ЖКХ, ОАО «Водоканал» и                              </w:t>
      </w:r>
      <w:r>
        <w:rPr>
          <w:rFonts w:ascii="Times New Roman" w:hAnsi="Times New Roman"/>
          <w:color w:val="000000"/>
          <w:sz w:val="28"/>
          <w:szCs w:val="28"/>
        </w:rPr>
        <w:t xml:space="preserve">                     </w:t>
      </w:r>
      <w:r w:rsidRPr="00B23FA8">
        <w:rPr>
          <w:rFonts w:ascii="Times New Roman" w:hAnsi="Times New Roman"/>
          <w:color w:val="000000"/>
          <w:sz w:val="28"/>
          <w:szCs w:val="28"/>
        </w:rPr>
        <w:t>ЗАО «</w:t>
      </w:r>
      <w:proofErr w:type="spellStart"/>
      <w:r w:rsidRPr="00B23FA8">
        <w:rPr>
          <w:rFonts w:ascii="Times New Roman" w:hAnsi="Times New Roman"/>
          <w:color w:val="000000"/>
          <w:sz w:val="28"/>
          <w:szCs w:val="28"/>
        </w:rPr>
        <w:t>Абинсктрактороцентр</w:t>
      </w:r>
      <w:proofErr w:type="spellEnd"/>
      <w:r w:rsidRPr="00B23FA8">
        <w:rPr>
          <w:rFonts w:ascii="Times New Roman" w:hAnsi="Times New Roman"/>
          <w:color w:val="000000"/>
          <w:sz w:val="28"/>
          <w:szCs w:val="28"/>
        </w:rPr>
        <w:t xml:space="preserve">» в </w:t>
      </w:r>
      <w:proofErr w:type="spellStart"/>
      <w:r w:rsidRPr="00B23FA8">
        <w:rPr>
          <w:rFonts w:ascii="Times New Roman" w:hAnsi="Times New Roman"/>
          <w:color w:val="000000"/>
          <w:sz w:val="28"/>
          <w:szCs w:val="28"/>
        </w:rPr>
        <w:t>пгт</w:t>
      </w:r>
      <w:proofErr w:type="spellEnd"/>
      <w:r w:rsidRPr="00B23FA8">
        <w:rPr>
          <w:rFonts w:ascii="Times New Roman" w:hAnsi="Times New Roman"/>
          <w:color w:val="000000"/>
          <w:sz w:val="28"/>
          <w:szCs w:val="28"/>
        </w:rPr>
        <w:t>. Ахтырском. Основным источником централизованного водоснабжения являются артезианские скважины. Количество</w:t>
      </w:r>
      <w:r w:rsidRPr="00B23FA8">
        <w:rPr>
          <w:rFonts w:ascii="Times New Roman" w:hAnsi="Times New Roman"/>
          <w:sz w:val="28"/>
          <w:szCs w:val="28"/>
        </w:rPr>
        <w:t xml:space="preserve"> действующих артезианских скважин – </w:t>
      </w:r>
      <w:r w:rsidRPr="00B23FA8">
        <w:rPr>
          <w:rFonts w:ascii="Times New Roman" w:hAnsi="Times New Roman"/>
          <w:color w:val="000000"/>
          <w:sz w:val="28"/>
          <w:szCs w:val="28"/>
        </w:rPr>
        <w:t>подземных источников водоснабжения – 68. Протяженность сетей водоснабжения – 612 км.</w:t>
      </w:r>
    </w:p>
    <w:p w:rsidR="0009231A" w:rsidRDefault="0009231A" w:rsidP="0009231A">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По протяженности водопроводных сетей район находится на 11 месте среди муниципальных районов ЦЭЗ КК.</w:t>
      </w:r>
    </w:p>
    <w:p w:rsidR="005C3F48" w:rsidRPr="00B23FA8" w:rsidRDefault="005C3F48" w:rsidP="005C3F48">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 xml:space="preserve">По состоянию на 31 декабря 2018 года </w:t>
      </w:r>
      <w:r w:rsidRPr="00B23FA8">
        <w:rPr>
          <w:rFonts w:ascii="Times New Roman" w:hAnsi="Times New Roman"/>
          <w:sz w:val="28"/>
          <w:szCs w:val="28"/>
        </w:rPr>
        <w:t xml:space="preserve">на балансе канализационного хозяйства </w:t>
      </w:r>
      <w:r w:rsidRPr="00B23FA8">
        <w:rPr>
          <w:rFonts w:ascii="Times New Roman" w:hAnsi="Times New Roman"/>
          <w:color w:val="000000"/>
          <w:sz w:val="28"/>
          <w:szCs w:val="28"/>
        </w:rPr>
        <w:t>находится 93 км сетей и 6 комплексов очистных сооружений канализации. Только 35 % очистных сооружений обеспечивают нормативную очистку сточных вод. Износ канализационных сетей достигает 72 %, не решенной проблемой остается</w:t>
      </w:r>
      <w:r w:rsidRPr="00B23FA8">
        <w:rPr>
          <w:rFonts w:ascii="Times New Roman" w:hAnsi="Times New Roman"/>
          <w:sz w:val="28"/>
          <w:szCs w:val="28"/>
        </w:rPr>
        <w:t xml:space="preserve"> очистка ливневых стоков.</w:t>
      </w:r>
    </w:p>
    <w:p w:rsidR="0009231A" w:rsidRDefault="0009231A" w:rsidP="00914D9C">
      <w:pPr>
        <w:keepNext/>
        <w:keepLines/>
        <w:spacing w:after="0" w:line="240" w:lineRule="auto"/>
        <w:jc w:val="both"/>
        <w:rPr>
          <w:rFonts w:ascii="Times New Roman" w:hAnsi="Times New Roman"/>
          <w:color w:val="000000"/>
          <w:sz w:val="28"/>
          <w:szCs w:val="28"/>
        </w:rPr>
      </w:pPr>
    </w:p>
    <w:p w:rsidR="0009231A" w:rsidRDefault="0009231A" w:rsidP="00914D9C">
      <w:pPr>
        <w:keepNext/>
        <w:keepLines/>
        <w:spacing w:after="0" w:line="240" w:lineRule="auto"/>
        <w:jc w:val="center"/>
        <w:rPr>
          <w:rFonts w:ascii="Times New Roman" w:hAnsi="Times New Roman"/>
          <w:color w:val="000000"/>
          <w:sz w:val="28"/>
          <w:szCs w:val="28"/>
        </w:rPr>
      </w:pPr>
      <w:r>
        <w:rPr>
          <w:noProof/>
          <w:lang w:eastAsia="ru-RU"/>
        </w:rPr>
        <w:drawing>
          <wp:inline distT="0" distB="0" distL="0" distR="0" wp14:anchorId="6C8BF23D" wp14:editId="4FD90E36">
            <wp:extent cx="6019800" cy="280035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9231A" w:rsidRPr="00B23FA8" w:rsidRDefault="0009231A" w:rsidP="00914D9C">
      <w:pPr>
        <w:keepNext/>
        <w:keepLines/>
        <w:spacing w:after="0" w:line="240" w:lineRule="auto"/>
        <w:jc w:val="both"/>
        <w:rPr>
          <w:rFonts w:ascii="Times New Roman" w:hAnsi="Times New Roman"/>
          <w:color w:val="000000"/>
          <w:sz w:val="28"/>
          <w:szCs w:val="28"/>
        </w:rPr>
      </w:pPr>
    </w:p>
    <w:p w:rsidR="0009231A" w:rsidRPr="00B23FA8" w:rsidRDefault="0009231A" w:rsidP="0009231A">
      <w:pPr>
        <w:keepNext/>
        <w:keepLines/>
        <w:spacing w:after="0" w:line="240" w:lineRule="auto"/>
        <w:ind w:firstLine="709"/>
        <w:jc w:val="both"/>
        <w:rPr>
          <w:rFonts w:ascii="Times New Roman" w:eastAsia="Times New Roman" w:hAnsi="Times New Roman"/>
          <w:sz w:val="28"/>
          <w:szCs w:val="28"/>
          <w:lang w:eastAsia="ru-RU"/>
        </w:rPr>
      </w:pPr>
      <w:r w:rsidRPr="00B23FA8">
        <w:rPr>
          <w:rFonts w:ascii="Times New Roman" w:eastAsia="Times New Roman" w:hAnsi="Times New Roman"/>
          <w:sz w:val="28"/>
          <w:szCs w:val="28"/>
          <w:lang w:eastAsia="ru-RU"/>
        </w:rPr>
        <w:lastRenderedPageBreak/>
        <w:t xml:space="preserve">Для определения размещения узлов логистической сети переработки и утилизации отходов территория края была функционально </w:t>
      </w:r>
      <w:proofErr w:type="spellStart"/>
      <w:r w:rsidRPr="00B23FA8">
        <w:rPr>
          <w:rFonts w:ascii="Times New Roman" w:eastAsia="Times New Roman" w:hAnsi="Times New Roman"/>
          <w:sz w:val="28"/>
          <w:szCs w:val="28"/>
          <w:lang w:eastAsia="ru-RU"/>
        </w:rPr>
        <w:t>прозонирована</w:t>
      </w:r>
      <w:proofErr w:type="spellEnd"/>
      <w:r w:rsidRPr="00B23FA8">
        <w:rPr>
          <w:rFonts w:ascii="Times New Roman" w:eastAsia="Times New Roman" w:hAnsi="Times New Roman"/>
          <w:sz w:val="28"/>
          <w:szCs w:val="28"/>
          <w:lang w:eastAsia="ru-RU"/>
        </w:rPr>
        <w:t>, с выделением поясов в соответствии с хозяйственным использованием территорий и плотностью населения, проживающего на них.</w:t>
      </w:r>
    </w:p>
    <w:p w:rsidR="0009231A" w:rsidRPr="00954082" w:rsidRDefault="0009231A" w:rsidP="0009231A">
      <w:pPr>
        <w:keepNext/>
        <w:keepLines/>
        <w:spacing w:after="0" w:line="240" w:lineRule="auto"/>
        <w:ind w:firstLine="709"/>
        <w:jc w:val="both"/>
        <w:rPr>
          <w:rFonts w:ascii="Times New Roman" w:eastAsia="Times New Roman" w:hAnsi="Times New Roman"/>
          <w:color w:val="000000"/>
          <w:sz w:val="28"/>
          <w:szCs w:val="28"/>
          <w:lang w:eastAsia="ru-RU"/>
        </w:rPr>
      </w:pPr>
      <w:r w:rsidRPr="00954082">
        <w:rPr>
          <w:rFonts w:ascii="Times New Roman" w:eastAsia="Times New Roman" w:hAnsi="Times New Roman"/>
          <w:color w:val="000000"/>
          <w:sz w:val="28"/>
          <w:szCs w:val="28"/>
          <w:lang w:eastAsia="ru-RU"/>
        </w:rPr>
        <w:t>На территории муниципального образования в станице Холмской деятельность по переработке и утилизации ртутьсодержащих и других промышленных отходов 1 – 4 классов опасности на коммерческой основе осуществляют предприятия: ЗАО НПП «</w:t>
      </w:r>
      <w:proofErr w:type="spellStart"/>
      <w:r w:rsidRPr="00954082">
        <w:rPr>
          <w:rFonts w:ascii="Times New Roman" w:eastAsia="Times New Roman" w:hAnsi="Times New Roman"/>
          <w:color w:val="000000"/>
          <w:sz w:val="28"/>
          <w:szCs w:val="28"/>
          <w:lang w:eastAsia="ru-RU"/>
        </w:rPr>
        <w:t>Кубаньцветмет</w:t>
      </w:r>
      <w:proofErr w:type="spellEnd"/>
      <w:r w:rsidRPr="00954082">
        <w:rPr>
          <w:rFonts w:ascii="Times New Roman" w:eastAsia="Times New Roman" w:hAnsi="Times New Roman"/>
          <w:color w:val="000000"/>
          <w:sz w:val="28"/>
          <w:szCs w:val="28"/>
          <w:lang w:eastAsia="ru-RU"/>
        </w:rPr>
        <w:t>» и ООО «</w:t>
      </w:r>
      <w:proofErr w:type="spellStart"/>
      <w:r w:rsidRPr="00954082">
        <w:rPr>
          <w:rFonts w:ascii="Times New Roman" w:eastAsia="Times New Roman" w:hAnsi="Times New Roman"/>
          <w:color w:val="000000"/>
          <w:sz w:val="28"/>
          <w:szCs w:val="28"/>
          <w:lang w:eastAsia="ru-RU"/>
        </w:rPr>
        <w:t>Агенство</w:t>
      </w:r>
      <w:proofErr w:type="spellEnd"/>
      <w:r w:rsidRPr="00954082">
        <w:rPr>
          <w:rFonts w:ascii="Times New Roman" w:eastAsia="Times New Roman" w:hAnsi="Times New Roman"/>
          <w:color w:val="000000"/>
          <w:sz w:val="28"/>
          <w:szCs w:val="28"/>
          <w:lang w:eastAsia="ru-RU"/>
        </w:rPr>
        <w:t xml:space="preserve"> «Ртутная безопасность».</w:t>
      </w:r>
    </w:p>
    <w:p w:rsidR="0009231A" w:rsidRPr="005C3F48" w:rsidRDefault="0009231A" w:rsidP="0009231A">
      <w:pPr>
        <w:keepNext/>
        <w:keepLines/>
        <w:spacing w:after="0" w:line="240" w:lineRule="auto"/>
        <w:rPr>
          <w:rFonts w:ascii="Times New Roman" w:hAnsi="Times New Roman"/>
          <w:sz w:val="16"/>
          <w:szCs w:val="16"/>
        </w:rPr>
      </w:pPr>
    </w:p>
    <w:bookmarkEnd w:id="13"/>
    <w:p w:rsidR="00287C5F" w:rsidRPr="0003141D" w:rsidRDefault="00287C5F" w:rsidP="00287C5F">
      <w:pPr>
        <w:keepNext/>
        <w:keepLines/>
        <w:spacing w:after="0" w:line="240" w:lineRule="auto"/>
        <w:ind w:firstLine="709"/>
        <w:jc w:val="both"/>
        <w:rPr>
          <w:rStyle w:val="af5"/>
          <w:rFonts w:ascii="Times New Roman" w:hAnsi="Times New Roman"/>
          <w:bCs w:val="0"/>
          <w:sz w:val="28"/>
          <w:szCs w:val="28"/>
        </w:rPr>
      </w:pPr>
      <w:r>
        <w:rPr>
          <w:rStyle w:val="af5"/>
          <w:rFonts w:ascii="Times New Roman" w:hAnsi="Times New Roman"/>
          <w:sz w:val="28"/>
          <w:szCs w:val="28"/>
        </w:rPr>
        <w:t>2.4</w:t>
      </w:r>
      <w:r w:rsidRPr="0003141D">
        <w:rPr>
          <w:rStyle w:val="af5"/>
          <w:rFonts w:ascii="Times New Roman" w:hAnsi="Times New Roman"/>
          <w:sz w:val="28"/>
          <w:szCs w:val="28"/>
        </w:rPr>
        <w:t xml:space="preserve">. </w:t>
      </w:r>
      <w:r>
        <w:rPr>
          <w:rStyle w:val="af5"/>
          <w:rFonts w:ascii="Times New Roman" w:hAnsi="Times New Roman"/>
          <w:sz w:val="28"/>
          <w:szCs w:val="28"/>
        </w:rPr>
        <w:t>Санаторно-курортный и туристский комплекс</w:t>
      </w:r>
    </w:p>
    <w:p w:rsidR="00287C5F" w:rsidRDefault="00287C5F" w:rsidP="00287C5F">
      <w:pPr>
        <w:keepNext/>
        <w:keepLines/>
        <w:spacing w:after="0" w:line="240" w:lineRule="auto"/>
        <w:ind w:firstLine="709"/>
        <w:jc w:val="both"/>
        <w:rPr>
          <w:rStyle w:val="af5"/>
          <w:rFonts w:ascii="Times New Roman" w:hAnsi="Times New Roman"/>
          <w:b w:val="0"/>
          <w:sz w:val="28"/>
          <w:szCs w:val="28"/>
        </w:rPr>
      </w:pPr>
    </w:p>
    <w:p w:rsidR="00287C5F" w:rsidRPr="00020BED" w:rsidRDefault="00287C5F" w:rsidP="00287C5F">
      <w:pPr>
        <w:keepNext/>
        <w:keepLines/>
        <w:spacing w:after="0" w:line="240" w:lineRule="auto"/>
        <w:ind w:firstLine="709"/>
        <w:jc w:val="both"/>
        <w:rPr>
          <w:rFonts w:ascii="Times New Roman" w:eastAsiaTheme="minorEastAsia" w:hAnsi="Times New Roman" w:cstheme="minorBidi"/>
          <w:sz w:val="28"/>
          <w:szCs w:val="28"/>
          <w:lang w:eastAsia="ru-RU"/>
        </w:rPr>
      </w:pPr>
      <w:r w:rsidRPr="00020BED">
        <w:rPr>
          <w:rFonts w:ascii="Times New Roman" w:eastAsiaTheme="minorEastAsia" w:hAnsi="Times New Roman" w:cstheme="minorBidi"/>
          <w:sz w:val="28"/>
          <w:szCs w:val="28"/>
          <w:lang w:eastAsia="ru-RU"/>
        </w:rPr>
        <w:t>На территории района услуги в курортной и туристской сфере предоставляют 23 предприятия. Среди них: услуги проживания, прогулки (конные и пешие) и т.д.</w:t>
      </w:r>
    </w:p>
    <w:p w:rsidR="00287C5F" w:rsidRDefault="00287C5F" w:rsidP="005C3F48">
      <w:pPr>
        <w:keepNext/>
        <w:keepLines/>
        <w:spacing w:after="0" w:line="240" w:lineRule="auto"/>
        <w:ind w:firstLine="709"/>
        <w:jc w:val="both"/>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Единовременную вместимость субъектов туристско-рекреационного комплекса отражают показатели количества койко-</w:t>
      </w:r>
      <w:r w:rsidR="008565E0">
        <w:rPr>
          <w:rFonts w:ascii="Times New Roman" w:eastAsiaTheme="minorEastAsia" w:hAnsi="Times New Roman" w:cstheme="minorBidi"/>
          <w:sz w:val="28"/>
          <w:szCs w:val="28"/>
          <w:lang w:eastAsia="ru-RU"/>
        </w:rPr>
        <w:t>м</w:t>
      </w:r>
      <w:r>
        <w:rPr>
          <w:rFonts w:ascii="Times New Roman" w:eastAsiaTheme="minorEastAsia" w:hAnsi="Times New Roman" w:cstheme="minorBidi"/>
          <w:sz w:val="28"/>
          <w:szCs w:val="28"/>
          <w:lang w:eastAsia="ru-RU"/>
        </w:rPr>
        <w:t xml:space="preserve">ест во всех коллективных средствах размещения и останавливавшихся в них туристов. </w:t>
      </w:r>
    </w:p>
    <w:p w:rsidR="005C3F48" w:rsidRPr="005C3F48" w:rsidRDefault="005C3F48" w:rsidP="00926F3E">
      <w:pPr>
        <w:keepNext/>
        <w:keepLines/>
        <w:spacing w:after="0" w:line="240" w:lineRule="auto"/>
        <w:ind w:firstLine="709"/>
        <w:jc w:val="both"/>
        <w:rPr>
          <w:rFonts w:ascii="Times New Roman" w:eastAsiaTheme="minorEastAsia" w:hAnsi="Times New Roman" w:cstheme="minorBidi"/>
          <w:sz w:val="16"/>
          <w:szCs w:val="16"/>
          <w:lang w:eastAsia="ru-RU"/>
        </w:rPr>
      </w:pPr>
    </w:p>
    <w:p w:rsidR="00287C5F" w:rsidRDefault="00287C5F" w:rsidP="00926F3E">
      <w:pPr>
        <w:keepNext/>
        <w:keepLines/>
        <w:spacing w:after="0" w:line="240" w:lineRule="auto"/>
        <w:rPr>
          <w:rFonts w:ascii="Times New Roman" w:eastAsiaTheme="minorEastAsia" w:hAnsi="Times New Roman" w:cstheme="minorBidi"/>
          <w:sz w:val="28"/>
          <w:szCs w:val="28"/>
          <w:lang w:eastAsia="ru-RU"/>
        </w:rPr>
      </w:pPr>
      <w:r>
        <w:rPr>
          <w:rFonts w:ascii="Times New Roman" w:eastAsiaTheme="minorEastAsia" w:hAnsi="Times New Roman" w:cstheme="minorBidi"/>
          <w:noProof/>
          <w:sz w:val="28"/>
          <w:szCs w:val="28"/>
          <w:lang w:eastAsia="ru-RU"/>
        </w:rPr>
        <w:drawing>
          <wp:inline distT="0" distB="0" distL="0" distR="0" wp14:anchorId="60F0C9D7" wp14:editId="107C3A2A">
            <wp:extent cx="3039886" cy="2415540"/>
            <wp:effectExtent l="0" t="0" r="8255" b="381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ascii="Times New Roman" w:eastAsiaTheme="minorEastAsia" w:hAnsi="Times New Roman" w:cstheme="minorBidi"/>
          <w:noProof/>
          <w:sz w:val="28"/>
          <w:szCs w:val="28"/>
          <w:lang w:eastAsia="ru-RU"/>
        </w:rPr>
        <w:drawing>
          <wp:inline distT="0" distB="0" distL="0" distR="0" wp14:anchorId="08D016CE" wp14:editId="3207A37F">
            <wp:extent cx="2933700" cy="2404534"/>
            <wp:effectExtent l="0" t="0" r="0" b="1524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87C5F" w:rsidRDefault="00287C5F" w:rsidP="00926F3E">
      <w:pPr>
        <w:keepNext/>
        <w:keepLines/>
        <w:spacing w:after="0" w:line="240" w:lineRule="auto"/>
        <w:jc w:val="center"/>
        <w:rPr>
          <w:rFonts w:ascii="Times New Roman" w:eastAsiaTheme="minorEastAsia" w:hAnsi="Times New Roman" w:cstheme="minorBidi"/>
          <w:sz w:val="28"/>
          <w:szCs w:val="28"/>
          <w:lang w:eastAsia="ru-RU"/>
        </w:rPr>
      </w:pPr>
      <w:r>
        <w:rPr>
          <w:rFonts w:ascii="Times New Roman" w:eastAsiaTheme="minorEastAsia" w:hAnsi="Times New Roman" w:cstheme="minorBidi"/>
          <w:noProof/>
          <w:sz w:val="28"/>
          <w:szCs w:val="28"/>
          <w:lang w:eastAsia="ru-RU"/>
        </w:rPr>
        <w:drawing>
          <wp:inline distT="0" distB="0" distL="0" distR="0" wp14:anchorId="6A17FDA0" wp14:editId="3569CFB2">
            <wp:extent cx="2912533" cy="2466975"/>
            <wp:effectExtent l="0" t="0" r="2540" b="952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A75DFF">
        <w:rPr>
          <w:rFonts w:ascii="Times New Roman" w:eastAsiaTheme="minorEastAsia" w:hAnsi="Times New Roman" w:cstheme="minorBidi"/>
          <w:noProof/>
          <w:sz w:val="28"/>
          <w:szCs w:val="28"/>
          <w:lang w:eastAsia="ru-RU"/>
        </w:rPr>
        <w:drawing>
          <wp:inline distT="0" distB="0" distL="0" distR="0" wp14:anchorId="4BEAB089" wp14:editId="05835835">
            <wp:extent cx="2876550" cy="24765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C3F48" w:rsidRDefault="005C3F48" w:rsidP="00926F3E">
      <w:pPr>
        <w:keepNext/>
        <w:keepLines/>
        <w:spacing w:after="0" w:line="240" w:lineRule="auto"/>
        <w:ind w:firstLine="709"/>
        <w:jc w:val="both"/>
        <w:rPr>
          <w:rFonts w:ascii="Times New Roman" w:eastAsiaTheme="minorEastAsia" w:hAnsi="Times New Roman" w:cstheme="minorBidi"/>
          <w:sz w:val="28"/>
          <w:szCs w:val="28"/>
          <w:lang w:eastAsia="ru-RU"/>
        </w:rPr>
      </w:pPr>
      <w:r w:rsidRPr="00020BED">
        <w:rPr>
          <w:rFonts w:ascii="Times New Roman" w:eastAsiaTheme="minorEastAsia" w:hAnsi="Times New Roman" w:cstheme="minorBidi"/>
          <w:sz w:val="28"/>
          <w:szCs w:val="28"/>
          <w:lang w:eastAsia="ru-RU"/>
        </w:rPr>
        <w:lastRenderedPageBreak/>
        <w:t>В сфере курортно-туристического комплекса в 2018 году оказано услуг предприятиями на 3</w:t>
      </w:r>
      <w:r>
        <w:rPr>
          <w:rFonts w:ascii="Times New Roman" w:eastAsiaTheme="minorEastAsia" w:hAnsi="Times New Roman" w:cstheme="minorBidi"/>
          <w:sz w:val="28"/>
          <w:szCs w:val="28"/>
          <w:lang w:eastAsia="ru-RU"/>
        </w:rPr>
        <w:t>6,5</w:t>
      </w:r>
      <w:r w:rsidRPr="00020BED">
        <w:rPr>
          <w:rFonts w:ascii="Times New Roman" w:eastAsiaTheme="minorEastAsia" w:hAnsi="Times New Roman" w:cstheme="minorBidi"/>
          <w:sz w:val="28"/>
          <w:szCs w:val="28"/>
          <w:lang w:eastAsia="ru-RU"/>
        </w:rPr>
        <w:t xml:space="preserve"> млн. рублей, количество туристов составило 52 тыс. человек</w:t>
      </w:r>
      <w:r>
        <w:rPr>
          <w:rFonts w:ascii="Times New Roman" w:eastAsiaTheme="minorEastAsia" w:hAnsi="Times New Roman" w:cstheme="minorBidi"/>
          <w:sz w:val="28"/>
          <w:szCs w:val="28"/>
          <w:lang w:eastAsia="ru-RU"/>
        </w:rPr>
        <w:t>, из них количество отдыхающих в составе организованных групп 10,6 тыс. человек и самодеятельных туристов 41,4 тыс. человек.</w:t>
      </w:r>
    </w:p>
    <w:p w:rsidR="00A75DFF" w:rsidRPr="00020BED" w:rsidRDefault="00A75DFF" w:rsidP="00926F3E">
      <w:pPr>
        <w:keepNext/>
        <w:keepLines/>
        <w:spacing w:after="0" w:line="240" w:lineRule="auto"/>
        <w:ind w:firstLine="709"/>
        <w:jc w:val="both"/>
        <w:rPr>
          <w:rFonts w:ascii="Times New Roman" w:eastAsiaTheme="minorEastAsia" w:hAnsi="Times New Roman" w:cstheme="minorBidi"/>
          <w:sz w:val="28"/>
          <w:szCs w:val="28"/>
          <w:lang w:eastAsia="ru-RU"/>
        </w:rPr>
      </w:pPr>
      <w:r w:rsidRPr="00020BED">
        <w:rPr>
          <w:rFonts w:ascii="Times New Roman" w:eastAsiaTheme="minorEastAsia" w:hAnsi="Times New Roman" w:cstheme="minorBidi"/>
          <w:sz w:val="28"/>
          <w:szCs w:val="28"/>
          <w:lang w:eastAsia="ru-RU"/>
        </w:rPr>
        <w:t xml:space="preserve">Основными </w:t>
      </w:r>
      <w:r>
        <w:rPr>
          <w:rFonts w:ascii="Times New Roman" w:eastAsiaTheme="minorEastAsia" w:hAnsi="Times New Roman" w:cstheme="minorBidi"/>
          <w:sz w:val="28"/>
          <w:szCs w:val="28"/>
          <w:lang w:eastAsia="ru-RU"/>
        </w:rPr>
        <w:t>факторами</w:t>
      </w:r>
      <w:r w:rsidRPr="00020BED">
        <w:rPr>
          <w:rFonts w:ascii="Times New Roman" w:eastAsiaTheme="minorEastAsia" w:hAnsi="Times New Roman" w:cstheme="minorBidi"/>
          <w:sz w:val="28"/>
          <w:szCs w:val="28"/>
          <w:lang w:eastAsia="ru-RU"/>
        </w:rPr>
        <w:t xml:space="preserve">, характеризующими современное состояние туристско-рекреационного и санаторно-курортного комплекса </w:t>
      </w:r>
      <w:proofErr w:type="spellStart"/>
      <w:r w:rsidRPr="00020BED">
        <w:rPr>
          <w:rFonts w:ascii="Times New Roman" w:eastAsiaTheme="minorEastAsia" w:hAnsi="Times New Roman" w:cstheme="minorBidi"/>
          <w:sz w:val="28"/>
          <w:szCs w:val="28"/>
          <w:lang w:eastAsia="ru-RU"/>
        </w:rPr>
        <w:t>Абинского</w:t>
      </w:r>
      <w:proofErr w:type="spellEnd"/>
      <w:r w:rsidRPr="00020BED">
        <w:rPr>
          <w:rFonts w:ascii="Times New Roman" w:eastAsiaTheme="minorEastAsia" w:hAnsi="Times New Roman" w:cstheme="minorBidi"/>
          <w:sz w:val="28"/>
          <w:szCs w:val="28"/>
          <w:lang w:eastAsia="ru-RU"/>
        </w:rPr>
        <w:t xml:space="preserve"> </w:t>
      </w:r>
      <w:proofErr w:type="gramStart"/>
      <w:r w:rsidRPr="00020BED">
        <w:rPr>
          <w:rFonts w:ascii="Times New Roman" w:eastAsiaTheme="minorEastAsia" w:hAnsi="Times New Roman" w:cstheme="minorBidi"/>
          <w:sz w:val="28"/>
          <w:szCs w:val="28"/>
          <w:lang w:eastAsia="ru-RU"/>
        </w:rPr>
        <w:t>района</w:t>
      </w:r>
      <w:proofErr w:type="gramEnd"/>
      <w:r w:rsidRPr="00020BED">
        <w:rPr>
          <w:rFonts w:ascii="Times New Roman" w:eastAsiaTheme="minorEastAsia" w:hAnsi="Times New Roman" w:cstheme="minorBidi"/>
          <w:sz w:val="28"/>
          <w:szCs w:val="28"/>
          <w:lang w:eastAsia="ru-RU"/>
        </w:rPr>
        <w:t xml:space="preserve"> являются:</w:t>
      </w:r>
    </w:p>
    <w:p w:rsidR="00BE1183" w:rsidRPr="00020BED" w:rsidRDefault="008565E0" w:rsidP="00926F3E">
      <w:pPr>
        <w:keepNext/>
        <w:keepLines/>
        <w:spacing w:after="0" w:line="240" w:lineRule="auto"/>
        <w:ind w:firstLine="709"/>
        <w:jc w:val="both"/>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1)</w:t>
      </w:r>
      <w:r w:rsidR="00BE1183" w:rsidRPr="00020BED">
        <w:rPr>
          <w:rFonts w:ascii="Times New Roman" w:eastAsiaTheme="minorEastAsia" w:hAnsi="Times New Roman" w:cstheme="minorBidi"/>
          <w:sz w:val="28"/>
          <w:szCs w:val="28"/>
          <w:lang w:eastAsia="ru-RU"/>
        </w:rPr>
        <w:t xml:space="preserve"> сезонность функционирования большинства организаций туристско-рекреационного комплекса;</w:t>
      </w:r>
    </w:p>
    <w:p w:rsidR="00BE1183" w:rsidRPr="00020BED" w:rsidRDefault="008565E0" w:rsidP="00926F3E">
      <w:pPr>
        <w:keepNext/>
        <w:keepLines/>
        <w:spacing w:after="0" w:line="240" w:lineRule="auto"/>
        <w:ind w:firstLine="709"/>
        <w:jc w:val="both"/>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2)</w:t>
      </w:r>
      <w:r w:rsidR="00BE1183" w:rsidRPr="00020BED">
        <w:rPr>
          <w:rFonts w:ascii="Times New Roman" w:eastAsiaTheme="minorEastAsia" w:hAnsi="Times New Roman" w:cstheme="minorBidi"/>
          <w:sz w:val="28"/>
          <w:szCs w:val="28"/>
          <w:lang w:eastAsia="ru-RU"/>
        </w:rPr>
        <w:t xml:space="preserve"> активное негативное воздействие на окружающую среду в период теплого времени года вследствие отсутствия благоустроенных зон отдыха и </w:t>
      </w:r>
      <w:proofErr w:type="spellStart"/>
      <w:r w:rsidR="00BE1183" w:rsidRPr="00020BED">
        <w:rPr>
          <w:rFonts w:ascii="Times New Roman" w:eastAsiaTheme="minorEastAsia" w:hAnsi="Times New Roman" w:cstheme="minorBidi"/>
          <w:sz w:val="28"/>
          <w:szCs w:val="28"/>
          <w:lang w:eastAsia="ru-RU"/>
        </w:rPr>
        <w:t>безконтрольного</w:t>
      </w:r>
      <w:proofErr w:type="spellEnd"/>
      <w:r w:rsidR="00BE1183" w:rsidRPr="00020BED">
        <w:rPr>
          <w:rFonts w:ascii="Times New Roman" w:eastAsiaTheme="minorEastAsia" w:hAnsi="Times New Roman" w:cstheme="minorBidi"/>
          <w:sz w:val="28"/>
          <w:szCs w:val="28"/>
          <w:lang w:eastAsia="ru-RU"/>
        </w:rPr>
        <w:t xml:space="preserve"> использования природных ресурсов;</w:t>
      </w:r>
    </w:p>
    <w:p w:rsidR="00BE1183" w:rsidRDefault="008565E0" w:rsidP="00926F3E">
      <w:pPr>
        <w:keepNext/>
        <w:keepLines/>
        <w:spacing w:after="0" w:line="240" w:lineRule="auto"/>
        <w:ind w:firstLine="709"/>
        <w:jc w:val="both"/>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3)</w:t>
      </w:r>
      <w:r w:rsidR="00BE1183" w:rsidRPr="00020BED">
        <w:rPr>
          <w:rFonts w:ascii="Times New Roman" w:eastAsiaTheme="minorEastAsia" w:hAnsi="Times New Roman" w:cstheme="minorBidi"/>
          <w:sz w:val="28"/>
          <w:szCs w:val="28"/>
          <w:lang w:eastAsia="ru-RU"/>
        </w:rPr>
        <w:t xml:space="preserve"> низкий уровень развития экскурсионных услуг.</w:t>
      </w:r>
    </w:p>
    <w:p w:rsidR="00BE1183" w:rsidRDefault="00BE1183" w:rsidP="00926F3E">
      <w:pPr>
        <w:keepNext/>
        <w:keepLines/>
        <w:spacing w:after="0" w:line="240" w:lineRule="auto"/>
        <w:ind w:firstLine="709"/>
        <w:jc w:val="both"/>
        <w:rPr>
          <w:rFonts w:ascii="Times New Roman" w:eastAsiaTheme="minorEastAsia" w:hAnsi="Times New Roman" w:cstheme="minorBidi"/>
          <w:sz w:val="28"/>
          <w:szCs w:val="28"/>
          <w:lang w:eastAsia="ru-RU"/>
        </w:rPr>
      </w:pPr>
      <w:r w:rsidRPr="00020BED">
        <w:rPr>
          <w:rFonts w:ascii="Times New Roman" w:eastAsiaTheme="minorEastAsia" w:hAnsi="Times New Roman" w:cstheme="minorBidi"/>
          <w:sz w:val="28"/>
          <w:szCs w:val="28"/>
          <w:lang w:eastAsia="ru-RU"/>
        </w:rPr>
        <w:t xml:space="preserve">Территория </w:t>
      </w:r>
      <w:proofErr w:type="spellStart"/>
      <w:r w:rsidRPr="00020BED">
        <w:rPr>
          <w:rFonts w:ascii="Times New Roman" w:eastAsiaTheme="minorEastAsia" w:hAnsi="Times New Roman" w:cstheme="minorBidi"/>
          <w:sz w:val="28"/>
          <w:szCs w:val="28"/>
          <w:lang w:eastAsia="ru-RU"/>
        </w:rPr>
        <w:t>Абинского</w:t>
      </w:r>
      <w:proofErr w:type="spellEnd"/>
      <w:r w:rsidRPr="00020BED">
        <w:rPr>
          <w:rFonts w:ascii="Times New Roman" w:eastAsiaTheme="minorEastAsia" w:hAnsi="Times New Roman" w:cstheme="minorBidi"/>
          <w:sz w:val="28"/>
          <w:szCs w:val="28"/>
          <w:lang w:eastAsia="ru-RU"/>
        </w:rPr>
        <w:t xml:space="preserve"> района, относящаяся к горно-предгорной части Краснодарского края, обладает богатейшим и в целом весьма емк</w:t>
      </w:r>
      <w:r w:rsidR="00EC5B7A">
        <w:rPr>
          <w:rFonts w:ascii="Times New Roman" w:eastAsiaTheme="minorEastAsia" w:hAnsi="Times New Roman" w:cstheme="minorBidi"/>
          <w:sz w:val="28"/>
          <w:szCs w:val="28"/>
          <w:lang w:eastAsia="ru-RU"/>
        </w:rPr>
        <w:t>и</w:t>
      </w:r>
      <w:r w:rsidRPr="00020BED">
        <w:rPr>
          <w:rFonts w:ascii="Times New Roman" w:eastAsiaTheme="minorEastAsia" w:hAnsi="Times New Roman" w:cstheme="minorBidi"/>
          <w:sz w:val="28"/>
          <w:szCs w:val="28"/>
          <w:lang w:eastAsia="ru-RU"/>
        </w:rPr>
        <w:t>м природно-ресурсным потенциалом: сочетание равнинных, предгорных и горных ландшафтов, наличие лечебных минеральных вод и грязей. Важнейшим фактором, благоприятствующим развитию рекреационных ресурсов, является климат, позволяющий комфортно чувствовать себя отдыхающим.</w:t>
      </w:r>
      <w:r>
        <w:rPr>
          <w:rFonts w:ascii="Times New Roman" w:eastAsiaTheme="minorEastAsia" w:hAnsi="Times New Roman" w:cstheme="minorBidi"/>
          <w:sz w:val="28"/>
          <w:szCs w:val="28"/>
          <w:lang w:eastAsia="ru-RU"/>
        </w:rPr>
        <w:t xml:space="preserve"> </w:t>
      </w:r>
      <w:r w:rsidRPr="00020BED">
        <w:rPr>
          <w:rFonts w:ascii="Times New Roman" w:eastAsiaTheme="minorEastAsia" w:hAnsi="Times New Roman" w:cstheme="minorBidi"/>
          <w:sz w:val="28"/>
          <w:szCs w:val="28"/>
          <w:lang w:eastAsia="ru-RU"/>
        </w:rPr>
        <w:t>Северная часть района в силу наличия водных ресурсов (прудов, реки Кубань и маленьких рек), сочетания равнин и небольших лесов оптимально подходит для создания охотничьих и рыболовных баз отдыха, оздоровительных лагерей.</w:t>
      </w:r>
    </w:p>
    <w:p w:rsidR="00BE1183" w:rsidRDefault="00BE1183" w:rsidP="00926F3E">
      <w:pPr>
        <w:keepNext/>
        <w:keepLines/>
        <w:spacing w:after="0" w:line="240" w:lineRule="auto"/>
        <w:ind w:firstLine="709"/>
        <w:jc w:val="both"/>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 xml:space="preserve">На территории </w:t>
      </w:r>
      <w:proofErr w:type="spellStart"/>
      <w:r>
        <w:rPr>
          <w:rFonts w:ascii="Times New Roman" w:eastAsiaTheme="minorEastAsia" w:hAnsi="Times New Roman" w:cstheme="minorBidi"/>
          <w:sz w:val="28"/>
          <w:szCs w:val="28"/>
          <w:lang w:eastAsia="ru-RU"/>
        </w:rPr>
        <w:t>Абинского</w:t>
      </w:r>
      <w:proofErr w:type="spellEnd"/>
      <w:r>
        <w:rPr>
          <w:rFonts w:ascii="Times New Roman" w:eastAsiaTheme="minorEastAsia" w:hAnsi="Times New Roman" w:cstheme="minorBidi"/>
          <w:sz w:val="28"/>
          <w:szCs w:val="28"/>
          <w:lang w:eastAsia="ru-RU"/>
        </w:rPr>
        <w:t xml:space="preserve"> района представлены такие виды туризма, как: активный, сельский (</w:t>
      </w:r>
      <w:proofErr w:type="spellStart"/>
      <w:r>
        <w:rPr>
          <w:rFonts w:ascii="Times New Roman" w:eastAsiaTheme="minorEastAsia" w:hAnsi="Times New Roman" w:cstheme="minorBidi"/>
          <w:sz w:val="28"/>
          <w:szCs w:val="28"/>
          <w:lang w:eastAsia="ru-RU"/>
        </w:rPr>
        <w:t>агротуризм</w:t>
      </w:r>
      <w:proofErr w:type="spellEnd"/>
      <w:r>
        <w:rPr>
          <w:rFonts w:ascii="Times New Roman" w:eastAsiaTheme="minorEastAsia" w:hAnsi="Times New Roman" w:cstheme="minorBidi"/>
          <w:sz w:val="28"/>
          <w:szCs w:val="28"/>
          <w:lang w:eastAsia="ru-RU"/>
        </w:rPr>
        <w:t>), событийный, военно-исторический и этнографический.</w:t>
      </w:r>
    </w:p>
    <w:p w:rsidR="00BE1183" w:rsidRDefault="00BE1183" w:rsidP="00926F3E">
      <w:pPr>
        <w:keepNext/>
        <w:keepLines/>
        <w:spacing w:after="0" w:line="240" w:lineRule="auto"/>
        <w:ind w:firstLine="709"/>
        <w:jc w:val="both"/>
        <w:rPr>
          <w:rFonts w:ascii="Times New Roman" w:eastAsiaTheme="minorEastAsia" w:hAnsi="Times New Roman" w:cstheme="minorBidi"/>
          <w:sz w:val="28"/>
          <w:szCs w:val="28"/>
          <w:lang w:eastAsia="ru-RU"/>
        </w:rPr>
      </w:pPr>
      <w:r w:rsidRPr="00BF6851">
        <w:rPr>
          <w:rFonts w:ascii="Times New Roman" w:eastAsiaTheme="minorEastAsia" w:hAnsi="Times New Roman" w:cstheme="minorBidi"/>
          <w:sz w:val="28"/>
          <w:szCs w:val="28"/>
          <w:lang w:eastAsia="ru-RU"/>
        </w:rPr>
        <w:t>Наиболее широко представлен на территории района</w:t>
      </w:r>
      <w:r>
        <w:rPr>
          <w:rFonts w:ascii="Times New Roman" w:eastAsiaTheme="minorEastAsia" w:hAnsi="Times New Roman" w:cstheme="minorBidi"/>
          <w:sz w:val="28"/>
          <w:szCs w:val="28"/>
          <w:lang w:eastAsia="ru-RU"/>
        </w:rPr>
        <w:t xml:space="preserve"> активный туризм, в котором тесно переплетаются пешеходный, познавательный и экологический туризм. В полной мере присутствуют на территории района и пользуются большой популярностью среди туристов пешеходные путешествия, походы, спортивные мероприятия, туристско-спортивные туры, велосипедные, авто-</w:t>
      </w:r>
      <w:proofErr w:type="spellStart"/>
      <w:r>
        <w:rPr>
          <w:rFonts w:ascii="Times New Roman" w:eastAsiaTheme="minorEastAsia" w:hAnsi="Times New Roman" w:cstheme="minorBidi"/>
          <w:sz w:val="28"/>
          <w:szCs w:val="28"/>
          <w:lang w:eastAsia="ru-RU"/>
        </w:rPr>
        <w:t>мото</w:t>
      </w:r>
      <w:proofErr w:type="spellEnd"/>
      <w:r>
        <w:rPr>
          <w:rFonts w:ascii="Times New Roman" w:eastAsiaTheme="minorEastAsia" w:hAnsi="Times New Roman" w:cstheme="minorBidi"/>
          <w:sz w:val="28"/>
          <w:szCs w:val="28"/>
          <w:lang w:eastAsia="ru-RU"/>
        </w:rPr>
        <w:t xml:space="preserve"> туры, конные прогулки и </w:t>
      </w:r>
      <w:proofErr w:type="spellStart"/>
      <w:r>
        <w:rPr>
          <w:rFonts w:ascii="Times New Roman" w:eastAsiaTheme="minorEastAsia" w:hAnsi="Times New Roman" w:cstheme="minorBidi"/>
          <w:sz w:val="28"/>
          <w:szCs w:val="28"/>
          <w:lang w:eastAsia="ru-RU"/>
        </w:rPr>
        <w:t>джипинг</w:t>
      </w:r>
      <w:proofErr w:type="spellEnd"/>
      <w:r>
        <w:rPr>
          <w:rFonts w:ascii="Times New Roman" w:eastAsiaTheme="minorEastAsia" w:hAnsi="Times New Roman" w:cstheme="minorBidi"/>
          <w:sz w:val="28"/>
          <w:szCs w:val="28"/>
          <w:lang w:eastAsia="ru-RU"/>
        </w:rPr>
        <w:t>.</w:t>
      </w:r>
    </w:p>
    <w:p w:rsidR="00BE1183" w:rsidRDefault="00BE1183" w:rsidP="002E6490">
      <w:pPr>
        <w:keepNext/>
        <w:keepLines/>
        <w:spacing w:after="0" w:line="240" w:lineRule="auto"/>
        <w:ind w:firstLine="709"/>
        <w:jc w:val="both"/>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Сельский (аграрный) туризм в Абинском районе представлен двумя объектами, в которых можно удобно разместиться. Туристам предлагается рыбалка, знакомство с живописными окрестностями, экологически чистые продукты с местной фермы и национальная кухня.</w:t>
      </w:r>
    </w:p>
    <w:p w:rsidR="00BE1183" w:rsidRDefault="00BE1183" w:rsidP="002E6490">
      <w:pPr>
        <w:keepNext/>
        <w:keepLines/>
        <w:spacing w:after="0" w:line="240" w:lineRule="auto"/>
        <w:ind w:firstLine="709"/>
        <w:jc w:val="both"/>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 xml:space="preserve">В рамках событийного туризма на территории района проводятся фестивали воздухоплавания, бардовской песни и байкеров, а также спортивные мероприятия – чемпионат по рыбной ловле, этап чемпионата России по </w:t>
      </w:r>
      <w:proofErr w:type="spellStart"/>
      <w:r>
        <w:rPr>
          <w:rFonts w:ascii="Times New Roman" w:eastAsiaTheme="minorEastAsia" w:hAnsi="Times New Roman" w:cstheme="minorBidi"/>
          <w:sz w:val="28"/>
          <w:szCs w:val="28"/>
          <w:lang w:eastAsia="ru-RU"/>
        </w:rPr>
        <w:t>эндуро</w:t>
      </w:r>
      <w:proofErr w:type="spellEnd"/>
      <w:r>
        <w:rPr>
          <w:rFonts w:ascii="Times New Roman" w:eastAsiaTheme="minorEastAsia" w:hAnsi="Times New Roman" w:cstheme="minorBidi"/>
          <w:sz w:val="28"/>
          <w:szCs w:val="28"/>
          <w:lang w:eastAsia="ru-RU"/>
        </w:rPr>
        <w:t xml:space="preserve"> и др.</w:t>
      </w:r>
    </w:p>
    <w:p w:rsidR="00BE1183" w:rsidRDefault="00BE1183" w:rsidP="002E6490">
      <w:pPr>
        <w:keepNext/>
        <w:keepLines/>
        <w:spacing w:after="0" w:line="240" w:lineRule="auto"/>
        <w:ind w:firstLine="709"/>
        <w:jc w:val="both"/>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С событийным туризмом очень тесно пересекается военно-исторический туризм, который находится в районе на начальной стадии развития. Наиболее зрелищным и массовым мероприятием стала реконструкция освобождения от немецко-фашистских захватчиков станицы Холмской.</w:t>
      </w:r>
    </w:p>
    <w:p w:rsidR="00BE1183" w:rsidRDefault="00BE1183" w:rsidP="002E6490">
      <w:pPr>
        <w:keepNext/>
        <w:keepLines/>
        <w:spacing w:after="0" w:line="240" w:lineRule="auto"/>
        <w:ind w:firstLine="709"/>
        <w:jc w:val="both"/>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lastRenderedPageBreak/>
        <w:t>Действующим объектом этнографического туризма является музей «Казачье подворье», расположенный в станице Эриванской. На территории объекта туристов знакомят с культурой, архитектурой, бытом и традициями казачества. На территории музея проводятся театрализованные праздники: яблони, топора, русской печи и др.</w:t>
      </w:r>
    </w:p>
    <w:p w:rsidR="00BE1183" w:rsidRDefault="00BE1183" w:rsidP="002E6490">
      <w:pPr>
        <w:keepNext/>
        <w:keepLines/>
        <w:spacing w:after="0" w:line="240" w:lineRule="auto"/>
        <w:ind w:firstLine="709"/>
        <w:jc w:val="both"/>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 xml:space="preserve">На территории района более десяти лет назад активно действовало </w:t>
      </w:r>
      <w:r w:rsidR="008565E0">
        <w:rPr>
          <w:rFonts w:ascii="Times New Roman" w:eastAsiaTheme="minorEastAsia" w:hAnsi="Times New Roman" w:cstheme="minorBidi"/>
          <w:sz w:val="28"/>
          <w:szCs w:val="28"/>
          <w:lang w:eastAsia="ru-RU"/>
        </w:rPr>
        <w:t xml:space="preserve">                   </w:t>
      </w:r>
      <w:r>
        <w:rPr>
          <w:rFonts w:ascii="Times New Roman" w:eastAsiaTheme="minorEastAsia" w:hAnsi="Times New Roman" w:cstheme="minorBidi"/>
          <w:sz w:val="28"/>
          <w:szCs w:val="28"/>
          <w:lang w:eastAsia="ru-RU"/>
        </w:rPr>
        <w:t>2 объекта санаторно-</w:t>
      </w:r>
      <w:proofErr w:type="spellStart"/>
      <w:r>
        <w:rPr>
          <w:rFonts w:ascii="Times New Roman" w:eastAsiaTheme="minorEastAsia" w:hAnsi="Times New Roman" w:cstheme="minorBidi"/>
          <w:sz w:val="28"/>
          <w:szCs w:val="28"/>
          <w:lang w:eastAsia="ru-RU"/>
        </w:rPr>
        <w:t>куротного</w:t>
      </w:r>
      <w:proofErr w:type="spellEnd"/>
      <w:r>
        <w:rPr>
          <w:rFonts w:ascii="Times New Roman" w:eastAsiaTheme="minorEastAsia" w:hAnsi="Times New Roman" w:cstheme="minorBidi"/>
          <w:sz w:val="28"/>
          <w:szCs w:val="28"/>
          <w:lang w:eastAsia="ru-RU"/>
        </w:rPr>
        <w:t xml:space="preserve"> лечения. По различным причинам действие этих объектов прекращено, но данное направление не остается без внимания. Наличие на территории района лечебных минеральных подземных вод и сочетание различных природных ландшафтов позволяет развивать санаторно-курортное лечение. Проводится активная работа по привлечению инвесторов в данное направление.</w:t>
      </w:r>
    </w:p>
    <w:p w:rsidR="002E6490" w:rsidRPr="000D5D8B" w:rsidRDefault="002E6490" w:rsidP="002E6490">
      <w:pPr>
        <w:keepNext/>
        <w:keepLines/>
        <w:spacing w:after="0" w:line="240" w:lineRule="auto"/>
        <w:ind w:firstLine="709"/>
        <w:jc w:val="both"/>
        <w:rPr>
          <w:rFonts w:ascii="Times New Roman" w:eastAsiaTheme="minorEastAsia" w:hAnsi="Times New Roman" w:cstheme="minorBidi"/>
          <w:sz w:val="28"/>
          <w:szCs w:val="28"/>
          <w:lang w:eastAsia="ru-RU"/>
        </w:rPr>
      </w:pPr>
      <w:proofErr w:type="spellStart"/>
      <w:r w:rsidRPr="00020BED">
        <w:rPr>
          <w:rFonts w:ascii="Times New Roman" w:eastAsiaTheme="minorEastAsia" w:hAnsi="Times New Roman" w:cstheme="minorBidi"/>
          <w:sz w:val="28"/>
          <w:szCs w:val="28"/>
          <w:lang w:eastAsia="ru-RU"/>
        </w:rPr>
        <w:t>Абинский</w:t>
      </w:r>
      <w:proofErr w:type="spellEnd"/>
      <w:r w:rsidRPr="00020BED">
        <w:rPr>
          <w:rFonts w:ascii="Times New Roman" w:eastAsiaTheme="minorEastAsia" w:hAnsi="Times New Roman" w:cstheme="minorBidi"/>
          <w:sz w:val="28"/>
          <w:szCs w:val="28"/>
          <w:lang w:eastAsia="ru-RU"/>
        </w:rPr>
        <w:t xml:space="preserve"> район среди муниципалитетов ЦЭЗ КК по доходам организаций курортно-туристического комплекса </w:t>
      </w:r>
      <w:r w:rsidRPr="000D5D8B">
        <w:rPr>
          <w:rFonts w:ascii="Times New Roman" w:eastAsiaTheme="minorEastAsia" w:hAnsi="Times New Roman" w:cstheme="minorBidi"/>
          <w:sz w:val="28"/>
          <w:szCs w:val="28"/>
          <w:lang w:eastAsia="ru-RU"/>
        </w:rPr>
        <w:t>занимает 4 место.</w:t>
      </w:r>
    </w:p>
    <w:p w:rsidR="00A162E8" w:rsidRDefault="00A162E8" w:rsidP="002E6490">
      <w:pPr>
        <w:keepNext/>
        <w:keepLines/>
        <w:spacing w:after="0" w:line="240" w:lineRule="auto"/>
        <w:ind w:firstLine="709"/>
        <w:jc w:val="both"/>
        <w:rPr>
          <w:rStyle w:val="af5"/>
          <w:rFonts w:ascii="Times New Roman" w:hAnsi="Times New Roman"/>
          <w:bCs w:val="0"/>
          <w:sz w:val="28"/>
          <w:szCs w:val="28"/>
        </w:rPr>
      </w:pPr>
    </w:p>
    <w:p w:rsidR="002E6490" w:rsidRDefault="002E6490" w:rsidP="002E6490">
      <w:pPr>
        <w:keepNext/>
        <w:keepLines/>
        <w:spacing w:after="0" w:line="240" w:lineRule="auto"/>
        <w:ind w:firstLine="709"/>
        <w:jc w:val="center"/>
        <w:rPr>
          <w:rFonts w:ascii="Times New Roman" w:eastAsiaTheme="minorEastAsia" w:hAnsi="Times New Roman" w:cstheme="minorBidi"/>
          <w:bCs/>
          <w:sz w:val="28"/>
          <w:szCs w:val="28"/>
          <w:lang w:eastAsia="ru-RU"/>
        </w:rPr>
      </w:pPr>
      <w:r w:rsidRPr="00020BED">
        <w:rPr>
          <w:rFonts w:ascii="Times New Roman" w:eastAsiaTheme="minorEastAsia" w:hAnsi="Times New Roman" w:cstheme="minorBidi"/>
          <w:bCs/>
          <w:sz w:val="28"/>
          <w:szCs w:val="28"/>
          <w:lang w:eastAsia="ru-RU"/>
        </w:rPr>
        <w:t xml:space="preserve">Доходы  предприятий курортно-туристического комплекса </w:t>
      </w:r>
    </w:p>
    <w:p w:rsidR="002E6490" w:rsidRPr="00020BED" w:rsidRDefault="002E6490" w:rsidP="002E6490">
      <w:pPr>
        <w:keepNext/>
        <w:keepLines/>
        <w:spacing w:after="0" w:line="240" w:lineRule="auto"/>
        <w:ind w:firstLine="709"/>
        <w:jc w:val="center"/>
        <w:rPr>
          <w:rFonts w:ascii="Times New Roman" w:eastAsiaTheme="minorEastAsia" w:hAnsi="Times New Roman" w:cstheme="minorBidi"/>
          <w:bCs/>
          <w:sz w:val="28"/>
          <w:szCs w:val="28"/>
          <w:lang w:eastAsia="ru-RU"/>
        </w:rPr>
      </w:pPr>
      <w:r w:rsidRPr="00020BED">
        <w:rPr>
          <w:rFonts w:ascii="Times New Roman" w:eastAsiaTheme="minorEastAsia" w:hAnsi="Times New Roman" w:cstheme="minorBidi"/>
          <w:bCs/>
          <w:sz w:val="28"/>
          <w:szCs w:val="28"/>
          <w:lang w:eastAsia="ru-RU"/>
        </w:rPr>
        <w:t xml:space="preserve"> в ЦЭЗ КК, млн руб.</w:t>
      </w:r>
    </w:p>
    <w:p w:rsidR="002E6490" w:rsidRPr="00020BED" w:rsidRDefault="002E6490" w:rsidP="002E6490">
      <w:pPr>
        <w:keepNext/>
        <w:keepLines/>
        <w:spacing w:after="0" w:line="240" w:lineRule="auto"/>
        <w:ind w:firstLine="709"/>
        <w:jc w:val="center"/>
        <w:rPr>
          <w:rFonts w:ascii="Times New Roman" w:eastAsiaTheme="minorEastAsia" w:hAnsi="Times New Roman" w:cstheme="minorBidi"/>
          <w:b/>
          <w:sz w:val="16"/>
          <w:szCs w:val="16"/>
          <w:lang w:eastAsia="ru-RU"/>
        </w:rPr>
      </w:pPr>
    </w:p>
    <w:p w:rsidR="002E6490" w:rsidRDefault="002E6490" w:rsidP="00926F3E">
      <w:pPr>
        <w:keepNext/>
        <w:keepLines/>
        <w:spacing w:after="0" w:line="240" w:lineRule="auto"/>
        <w:ind w:firstLine="142"/>
        <w:jc w:val="both"/>
        <w:rPr>
          <w:rFonts w:asciiTheme="minorHAnsi" w:eastAsiaTheme="minorEastAsia" w:hAnsiTheme="minorHAnsi" w:cstheme="minorBidi"/>
          <w:noProof/>
          <w:lang w:eastAsia="ru-RU"/>
        </w:rPr>
      </w:pPr>
      <w:r w:rsidRPr="00020BED">
        <w:rPr>
          <w:rFonts w:asciiTheme="minorHAnsi" w:eastAsiaTheme="minorEastAsia" w:hAnsiTheme="minorHAnsi" w:cstheme="minorBidi"/>
          <w:noProof/>
          <w:lang w:eastAsia="ru-RU"/>
        </w:rPr>
        <w:t xml:space="preserve"> </w:t>
      </w:r>
      <w:r w:rsidRPr="00020BED">
        <w:rPr>
          <w:rFonts w:ascii="Times New Roman" w:eastAsiaTheme="minorEastAsia" w:hAnsi="Times New Roman" w:cstheme="minorBidi"/>
          <w:noProof/>
          <w:sz w:val="28"/>
          <w:szCs w:val="28"/>
          <w:lang w:eastAsia="ru-RU"/>
        </w:rPr>
        <w:drawing>
          <wp:inline distT="0" distB="0" distL="0" distR="0" wp14:anchorId="6677C9FF" wp14:editId="1C8D206B">
            <wp:extent cx="5135880" cy="2235200"/>
            <wp:effectExtent l="0" t="0" r="7620" b="12700"/>
            <wp:docPr id="1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E6490" w:rsidRPr="00020BED" w:rsidRDefault="002E6490" w:rsidP="002E6490">
      <w:pPr>
        <w:keepNext/>
        <w:keepLines/>
        <w:spacing w:after="0" w:line="240" w:lineRule="auto"/>
        <w:ind w:firstLine="709"/>
        <w:jc w:val="both"/>
        <w:rPr>
          <w:rFonts w:ascii="Times New Roman" w:eastAsiaTheme="minorEastAsia" w:hAnsi="Times New Roman" w:cstheme="minorBidi"/>
          <w:sz w:val="28"/>
          <w:szCs w:val="28"/>
          <w:lang w:eastAsia="ru-RU"/>
        </w:rPr>
      </w:pPr>
    </w:p>
    <w:p w:rsidR="002E6490" w:rsidRDefault="002E6490" w:rsidP="002E6490">
      <w:pPr>
        <w:keepNext/>
        <w:keepLines/>
        <w:spacing w:after="0" w:line="240" w:lineRule="auto"/>
        <w:ind w:firstLine="567"/>
        <w:jc w:val="center"/>
        <w:rPr>
          <w:rFonts w:ascii="Times New Roman" w:eastAsiaTheme="minorEastAsia" w:hAnsi="Times New Roman" w:cstheme="minorBidi"/>
          <w:bCs/>
          <w:sz w:val="28"/>
          <w:szCs w:val="28"/>
          <w:lang w:eastAsia="ru-RU"/>
        </w:rPr>
      </w:pPr>
      <w:r w:rsidRPr="00020BED">
        <w:rPr>
          <w:rFonts w:ascii="Times New Roman" w:eastAsiaTheme="minorEastAsia" w:hAnsi="Times New Roman" w:cstheme="minorBidi"/>
          <w:bCs/>
          <w:sz w:val="28"/>
          <w:szCs w:val="28"/>
          <w:lang w:eastAsia="ru-RU"/>
        </w:rPr>
        <w:t xml:space="preserve">Количество средств размещения курортно-туристического комплекса в </w:t>
      </w:r>
    </w:p>
    <w:p w:rsidR="002E6490" w:rsidRDefault="002E6490" w:rsidP="002E6490">
      <w:pPr>
        <w:keepNext/>
        <w:keepLines/>
        <w:spacing w:after="0" w:line="240" w:lineRule="auto"/>
        <w:ind w:firstLine="567"/>
        <w:jc w:val="center"/>
        <w:rPr>
          <w:rFonts w:ascii="Times New Roman" w:eastAsiaTheme="minorEastAsia" w:hAnsi="Times New Roman" w:cstheme="minorBidi"/>
          <w:bCs/>
          <w:sz w:val="28"/>
          <w:szCs w:val="28"/>
          <w:lang w:eastAsia="ru-RU"/>
        </w:rPr>
      </w:pPr>
      <w:r>
        <w:rPr>
          <w:rFonts w:ascii="Times New Roman" w:eastAsiaTheme="minorEastAsia" w:hAnsi="Times New Roman" w:cstheme="minorBidi"/>
          <w:bCs/>
          <w:sz w:val="28"/>
          <w:szCs w:val="28"/>
          <w:lang w:eastAsia="ru-RU"/>
        </w:rPr>
        <w:t>ЦЭЗ КК, ед.</w:t>
      </w:r>
    </w:p>
    <w:p w:rsidR="002E6490" w:rsidRDefault="002E6490" w:rsidP="002E6490">
      <w:pPr>
        <w:keepNext/>
        <w:keepLines/>
        <w:spacing w:after="0" w:line="240" w:lineRule="auto"/>
        <w:ind w:firstLine="709"/>
        <w:jc w:val="both"/>
        <w:rPr>
          <w:rFonts w:ascii="Times New Roman" w:eastAsiaTheme="minorEastAsia" w:hAnsi="Times New Roman" w:cstheme="minorBidi"/>
          <w:sz w:val="28"/>
          <w:szCs w:val="28"/>
          <w:lang w:eastAsia="ru-RU"/>
        </w:rPr>
      </w:pPr>
      <w:r w:rsidRPr="00020BED">
        <w:rPr>
          <w:rFonts w:ascii="Times New Roman" w:eastAsiaTheme="minorEastAsia" w:hAnsi="Times New Roman" w:cstheme="minorBidi"/>
          <w:noProof/>
          <w:sz w:val="28"/>
          <w:szCs w:val="28"/>
          <w:lang w:eastAsia="ru-RU"/>
        </w:rPr>
        <w:drawing>
          <wp:inline distT="0" distB="0" distL="0" distR="0" wp14:anchorId="2B78DD83" wp14:editId="56D6A269">
            <wp:extent cx="4572000" cy="2671200"/>
            <wp:effectExtent l="0" t="0" r="0" b="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E6490" w:rsidRPr="000D5D8B" w:rsidRDefault="002E6490" w:rsidP="002E6490">
      <w:pPr>
        <w:keepNext/>
        <w:keepLines/>
        <w:spacing w:after="0" w:line="240" w:lineRule="auto"/>
        <w:ind w:firstLine="709"/>
        <w:jc w:val="both"/>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lastRenderedPageBreak/>
        <w:t>С</w:t>
      </w:r>
      <w:r w:rsidRPr="00020BED">
        <w:rPr>
          <w:rFonts w:ascii="Times New Roman" w:eastAsiaTheme="minorEastAsia" w:hAnsi="Times New Roman" w:cstheme="minorBidi"/>
          <w:sz w:val="28"/>
          <w:szCs w:val="28"/>
          <w:lang w:eastAsia="ru-RU"/>
        </w:rPr>
        <w:t xml:space="preserve">реди муниципалитетов ЦЭЗ КК </w:t>
      </w:r>
      <w:proofErr w:type="spellStart"/>
      <w:r w:rsidRPr="00020BED">
        <w:rPr>
          <w:rFonts w:ascii="Times New Roman" w:eastAsiaTheme="minorEastAsia" w:hAnsi="Times New Roman" w:cstheme="minorBidi"/>
          <w:sz w:val="28"/>
          <w:szCs w:val="28"/>
          <w:lang w:eastAsia="ru-RU"/>
        </w:rPr>
        <w:t>Абинский</w:t>
      </w:r>
      <w:proofErr w:type="spellEnd"/>
      <w:r w:rsidRPr="00020BED">
        <w:rPr>
          <w:rFonts w:ascii="Times New Roman" w:eastAsiaTheme="minorEastAsia" w:hAnsi="Times New Roman" w:cstheme="minorBidi"/>
          <w:sz w:val="28"/>
          <w:szCs w:val="28"/>
          <w:lang w:eastAsia="ru-RU"/>
        </w:rPr>
        <w:t xml:space="preserve"> район по количеству организаций курортно-туристического комплекса </w:t>
      </w:r>
      <w:r w:rsidRPr="000D5D8B">
        <w:rPr>
          <w:rFonts w:ascii="Times New Roman" w:eastAsiaTheme="minorEastAsia" w:hAnsi="Times New Roman" w:cstheme="minorBidi"/>
          <w:sz w:val="28"/>
          <w:szCs w:val="28"/>
          <w:lang w:eastAsia="ru-RU"/>
        </w:rPr>
        <w:t>занимает 5 место.</w:t>
      </w:r>
    </w:p>
    <w:p w:rsidR="00390916" w:rsidRDefault="00390916" w:rsidP="002E6490">
      <w:pPr>
        <w:keepNext/>
        <w:keepLines/>
        <w:spacing w:after="0" w:line="240" w:lineRule="auto"/>
        <w:ind w:firstLine="709"/>
        <w:jc w:val="both"/>
        <w:rPr>
          <w:rStyle w:val="af5"/>
          <w:rFonts w:ascii="Times New Roman" w:hAnsi="Times New Roman"/>
          <w:b w:val="0"/>
          <w:sz w:val="28"/>
          <w:szCs w:val="28"/>
        </w:rPr>
      </w:pPr>
    </w:p>
    <w:p w:rsidR="00026F43" w:rsidRPr="0098155A" w:rsidRDefault="00026F43" w:rsidP="00026F43">
      <w:pPr>
        <w:keepNext/>
        <w:keepLines/>
        <w:spacing w:after="0" w:line="240" w:lineRule="auto"/>
        <w:ind w:firstLine="709"/>
        <w:jc w:val="both"/>
        <w:rPr>
          <w:rStyle w:val="af5"/>
          <w:rFonts w:ascii="Times New Roman" w:hAnsi="Times New Roman"/>
          <w:bCs w:val="0"/>
          <w:sz w:val="28"/>
          <w:szCs w:val="28"/>
        </w:rPr>
      </w:pPr>
      <w:bookmarkStart w:id="15" w:name="_Hlk53145116"/>
      <w:r>
        <w:rPr>
          <w:rStyle w:val="af5"/>
          <w:rFonts w:ascii="Times New Roman" w:hAnsi="Times New Roman"/>
          <w:sz w:val="28"/>
          <w:szCs w:val="28"/>
        </w:rPr>
        <w:t>2.5. Торгово-транспортно-логистический комплекс</w:t>
      </w:r>
    </w:p>
    <w:p w:rsidR="00026F43" w:rsidRDefault="00026F43" w:rsidP="00026F43">
      <w:pPr>
        <w:keepNext/>
        <w:keepLines/>
        <w:spacing w:after="0" w:line="240" w:lineRule="auto"/>
        <w:ind w:firstLine="709"/>
        <w:jc w:val="both"/>
        <w:rPr>
          <w:rStyle w:val="af5"/>
          <w:rFonts w:ascii="Times New Roman" w:hAnsi="Times New Roman"/>
          <w:b w:val="0"/>
          <w:sz w:val="28"/>
          <w:szCs w:val="28"/>
        </w:rPr>
      </w:pPr>
    </w:p>
    <w:p w:rsidR="00026F43" w:rsidRPr="005F6F76" w:rsidRDefault="00026F43" w:rsidP="00026F43">
      <w:pPr>
        <w:keepNext/>
        <w:keepLines/>
        <w:spacing w:after="0" w:line="240" w:lineRule="auto"/>
        <w:ind w:firstLine="709"/>
        <w:jc w:val="both"/>
        <w:rPr>
          <w:rFonts w:ascii="Times New Roman" w:hAnsi="Times New Roman"/>
          <w:sz w:val="28"/>
          <w:szCs w:val="28"/>
        </w:rPr>
      </w:pPr>
      <w:r w:rsidRPr="005F6F76">
        <w:rPr>
          <w:rFonts w:ascii="Times New Roman" w:hAnsi="Times New Roman"/>
          <w:sz w:val="28"/>
          <w:szCs w:val="28"/>
        </w:rPr>
        <w:t xml:space="preserve">В широтном направлении через всю территорию района проходит участок федеральной автомобильной дороги </w:t>
      </w:r>
      <w:r>
        <w:rPr>
          <w:rFonts w:ascii="Times New Roman" w:hAnsi="Times New Roman"/>
          <w:sz w:val="28"/>
          <w:szCs w:val="28"/>
        </w:rPr>
        <w:t>А-146 «</w:t>
      </w:r>
      <w:r w:rsidRPr="005F6F76">
        <w:rPr>
          <w:rFonts w:ascii="Times New Roman" w:hAnsi="Times New Roman"/>
          <w:sz w:val="28"/>
          <w:szCs w:val="28"/>
        </w:rPr>
        <w:t>Краснодар – Новороссийск</w:t>
      </w:r>
      <w:r>
        <w:rPr>
          <w:rFonts w:ascii="Times New Roman" w:hAnsi="Times New Roman"/>
          <w:sz w:val="28"/>
          <w:szCs w:val="28"/>
        </w:rPr>
        <w:t>»</w:t>
      </w:r>
      <w:r w:rsidRPr="005F6F76">
        <w:rPr>
          <w:rFonts w:ascii="Times New Roman" w:hAnsi="Times New Roman"/>
          <w:sz w:val="28"/>
          <w:szCs w:val="28"/>
        </w:rPr>
        <w:t xml:space="preserve"> протяженностью 35 км (в пределах района), обеспечивающей основные транзитные перевозки. </w:t>
      </w:r>
    </w:p>
    <w:p w:rsidR="00026F43" w:rsidRDefault="00026F43" w:rsidP="00026F43">
      <w:pPr>
        <w:keepNext/>
        <w:keepLines/>
        <w:spacing w:after="0" w:line="240" w:lineRule="auto"/>
        <w:ind w:firstLine="709"/>
        <w:jc w:val="both"/>
        <w:rPr>
          <w:rFonts w:ascii="Times New Roman" w:hAnsi="Times New Roman"/>
          <w:sz w:val="28"/>
          <w:szCs w:val="28"/>
        </w:rPr>
      </w:pPr>
      <w:r w:rsidRPr="005F6F76">
        <w:rPr>
          <w:rFonts w:ascii="Times New Roman" w:hAnsi="Times New Roman"/>
          <w:sz w:val="28"/>
          <w:szCs w:val="28"/>
        </w:rPr>
        <w:t xml:space="preserve">Протяженность автомобильных дорог общего пользования регионального значения, проходящих по территории </w:t>
      </w:r>
      <w:proofErr w:type="spellStart"/>
      <w:r w:rsidRPr="005F6F76">
        <w:rPr>
          <w:rFonts w:ascii="Times New Roman" w:hAnsi="Times New Roman"/>
          <w:sz w:val="28"/>
          <w:szCs w:val="28"/>
        </w:rPr>
        <w:t>Абинского</w:t>
      </w:r>
      <w:proofErr w:type="spellEnd"/>
      <w:r w:rsidRPr="005F6F76">
        <w:rPr>
          <w:rFonts w:ascii="Times New Roman" w:hAnsi="Times New Roman"/>
          <w:sz w:val="28"/>
          <w:szCs w:val="28"/>
        </w:rPr>
        <w:t xml:space="preserve"> района, составляет 153,9 км, в том числе с асфальтобетонным покрытием 133,4 км, гравийные – 20,5 км.</w:t>
      </w:r>
    </w:p>
    <w:p w:rsidR="00026F43" w:rsidRDefault="00026F43" w:rsidP="00026F43">
      <w:pPr>
        <w:keepNext/>
        <w:keepLine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По протяженности автомобильных дорог</w:t>
      </w:r>
      <w:r w:rsidRPr="007E10F3">
        <w:rPr>
          <w:rFonts w:ascii="Times New Roman" w:hAnsi="Times New Roman"/>
          <w:color w:val="000000"/>
          <w:sz w:val="28"/>
          <w:szCs w:val="28"/>
        </w:rPr>
        <w:t xml:space="preserve"> муниципальный район находится на </w:t>
      </w:r>
      <w:r>
        <w:rPr>
          <w:rFonts w:ascii="Times New Roman" w:hAnsi="Times New Roman"/>
          <w:color w:val="000000"/>
          <w:sz w:val="28"/>
          <w:szCs w:val="28"/>
        </w:rPr>
        <w:t>5</w:t>
      </w:r>
      <w:r w:rsidRPr="007E10F3">
        <w:rPr>
          <w:rFonts w:ascii="Times New Roman" w:hAnsi="Times New Roman"/>
          <w:color w:val="000000"/>
          <w:sz w:val="28"/>
          <w:szCs w:val="28"/>
        </w:rPr>
        <w:t xml:space="preserve"> месте среди </w:t>
      </w:r>
      <w:r>
        <w:rPr>
          <w:rFonts w:ascii="Times New Roman" w:hAnsi="Times New Roman"/>
          <w:color w:val="000000"/>
          <w:sz w:val="28"/>
          <w:szCs w:val="28"/>
        </w:rPr>
        <w:t>районов</w:t>
      </w:r>
      <w:r w:rsidRPr="007E10F3">
        <w:rPr>
          <w:rFonts w:ascii="Times New Roman" w:hAnsi="Times New Roman"/>
          <w:color w:val="000000"/>
          <w:sz w:val="28"/>
          <w:szCs w:val="28"/>
        </w:rPr>
        <w:t xml:space="preserve"> ЦЭЗ</w:t>
      </w:r>
      <w:r>
        <w:rPr>
          <w:rFonts w:ascii="Times New Roman" w:hAnsi="Times New Roman"/>
          <w:color w:val="000000"/>
          <w:sz w:val="28"/>
          <w:szCs w:val="28"/>
        </w:rPr>
        <w:t xml:space="preserve"> КК</w:t>
      </w:r>
      <w:r w:rsidRPr="007E10F3">
        <w:rPr>
          <w:rFonts w:ascii="Times New Roman" w:hAnsi="Times New Roman"/>
          <w:color w:val="000000"/>
          <w:sz w:val="28"/>
          <w:szCs w:val="28"/>
        </w:rPr>
        <w:t>.</w:t>
      </w:r>
    </w:p>
    <w:p w:rsidR="00026F43" w:rsidRDefault="00694CE5" w:rsidP="00026F43">
      <w:pPr>
        <w:keepNext/>
        <w:keepLines/>
        <w:spacing w:after="0" w:line="240" w:lineRule="auto"/>
        <w:ind w:firstLine="709"/>
        <w:jc w:val="both"/>
        <w:rPr>
          <w:rFonts w:ascii="Times New Roman" w:hAnsi="Times New Roman"/>
          <w:color w:val="000000"/>
          <w:sz w:val="28"/>
          <w:szCs w:val="28"/>
        </w:rPr>
      </w:pPr>
      <w:r>
        <w:rPr>
          <w:noProof/>
          <w:lang w:eastAsia="ru-RU"/>
        </w:rPr>
        <w:drawing>
          <wp:anchor distT="0" distB="0" distL="114300" distR="114300" simplePos="0" relativeHeight="251660288" behindDoc="0" locked="0" layoutInCell="1" allowOverlap="1" wp14:anchorId="7FC0C87E" wp14:editId="21D891FF">
            <wp:simplePos x="0" y="0"/>
            <wp:positionH relativeFrom="margin">
              <wp:posOffset>3175</wp:posOffset>
            </wp:positionH>
            <wp:positionV relativeFrom="paragraph">
              <wp:posOffset>400685</wp:posOffset>
            </wp:positionV>
            <wp:extent cx="6000750" cy="3454400"/>
            <wp:effectExtent l="0" t="0" r="0" b="12700"/>
            <wp:wrapTopAndBottom/>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rsidR="00026F43" w:rsidRDefault="00026F43" w:rsidP="00026F43">
      <w:pPr>
        <w:keepNext/>
        <w:keepLines/>
        <w:spacing w:after="0" w:line="240" w:lineRule="auto"/>
        <w:ind w:firstLine="709"/>
        <w:jc w:val="both"/>
        <w:rPr>
          <w:rFonts w:ascii="Times New Roman" w:hAnsi="Times New Roman"/>
          <w:color w:val="000000"/>
          <w:sz w:val="28"/>
          <w:szCs w:val="28"/>
        </w:rPr>
      </w:pPr>
    </w:p>
    <w:p w:rsidR="00026F43" w:rsidRPr="005F6F76" w:rsidRDefault="00026F43" w:rsidP="00026F43">
      <w:pPr>
        <w:keepNext/>
        <w:keepLines/>
        <w:spacing w:after="0" w:line="240" w:lineRule="auto"/>
        <w:ind w:firstLine="709"/>
        <w:jc w:val="both"/>
        <w:rPr>
          <w:rFonts w:ascii="Times New Roman" w:hAnsi="Times New Roman"/>
          <w:sz w:val="28"/>
          <w:szCs w:val="28"/>
        </w:rPr>
      </w:pPr>
      <w:r w:rsidRPr="005F6F76">
        <w:rPr>
          <w:rFonts w:ascii="Times New Roman" w:hAnsi="Times New Roman"/>
          <w:sz w:val="28"/>
          <w:szCs w:val="28"/>
        </w:rPr>
        <w:t>Основу меридиональных транспортных связей в районе составляет автомобильные дороги Троицкая – Федоровская и Новомышастовская – Федоровская – Холмская, обеспечивающие связи района с населенными пунктами Крымского и Красноармейского районов.</w:t>
      </w:r>
    </w:p>
    <w:p w:rsidR="00026F43" w:rsidRPr="005F6F76" w:rsidRDefault="00026F43" w:rsidP="00026F43">
      <w:pPr>
        <w:keepNext/>
        <w:keepLines/>
        <w:spacing w:after="0" w:line="240" w:lineRule="auto"/>
        <w:ind w:firstLine="709"/>
        <w:jc w:val="both"/>
        <w:rPr>
          <w:rFonts w:ascii="Times New Roman" w:hAnsi="Times New Roman"/>
          <w:sz w:val="28"/>
          <w:szCs w:val="28"/>
          <w:lang w:eastAsia="ar-SA"/>
        </w:rPr>
      </w:pPr>
      <w:r w:rsidRPr="005F6F76">
        <w:rPr>
          <w:rFonts w:ascii="Times New Roman" w:hAnsi="Times New Roman"/>
          <w:sz w:val="28"/>
          <w:szCs w:val="28"/>
        </w:rPr>
        <w:t>Общая протяженность автомобильных дорог общего пользования, местного значения, находящихся в границах муниципального образования</w:t>
      </w:r>
      <w:r w:rsidRPr="005F6F76">
        <w:rPr>
          <w:rFonts w:ascii="Times New Roman" w:hAnsi="Times New Roman"/>
          <w:sz w:val="28"/>
          <w:szCs w:val="28"/>
          <w:lang w:eastAsia="ar-SA"/>
        </w:rPr>
        <w:t xml:space="preserve"> </w:t>
      </w:r>
      <w:proofErr w:type="spellStart"/>
      <w:r w:rsidRPr="005F6F76">
        <w:rPr>
          <w:rFonts w:ascii="Times New Roman" w:hAnsi="Times New Roman"/>
          <w:sz w:val="28"/>
          <w:szCs w:val="28"/>
          <w:lang w:eastAsia="ar-SA"/>
        </w:rPr>
        <w:t>Абинский</w:t>
      </w:r>
      <w:proofErr w:type="spellEnd"/>
      <w:r w:rsidRPr="005F6F76">
        <w:rPr>
          <w:rFonts w:ascii="Times New Roman" w:hAnsi="Times New Roman"/>
          <w:sz w:val="28"/>
          <w:szCs w:val="28"/>
          <w:lang w:eastAsia="ar-SA"/>
        </w:rPr>
        <w:t xml:space="preserve"> район и проходящих вне границ населенных пунктов, составляет </w:t>
      </w:r>
      <w:r w:rsidR="008565E0">
        <w:rPr>
          <w:rFonts w:ascii="Times New Roman" w:hAnsi="Times New Roman"/>
          <w:sz w:val="28"/>
          <w:szCs w:val="28"/>
          <w:lang w:eastAsia="ar-SA"/>
        </w:rPr>
        <w:t xml:space="preserve">               </w:t>
      </w:r>
      <w:r w:rsidRPr="005F6F76">
        <w:rPr>
          <w:rFonts w:ascii="Times New Roman" w:hAnsi="Times New Roman"/>
          <w:sz w:val="28"/>
          <w:szCs w:val="28"/>
          <w:lang w:eastAsia="ar-SA"/>
        </w:rPr>
        <w:t>27,3 км, в том числе по типам покрытий:</w:t>
      </w:r>
    </w:p>
    <w:p w:rsidR="00026F43" w:rsidRPr="005F6F76" w:rsidRDefault="00026F43" w:rsidP="00026F43">
      <w:pPr>
        <w:keepNext/>
        <w:keepLines/>
        <w:spacing w:after="0" w:line="240" w:lineRule="auto"/>
        <w:ind w:firstLine="709"/>
        <w:contextualSpacing/>
        <w:jc w:val="both"/>
        <w:rPr>
          <w:rFonts w:ascii="Times New Roman" w:hAnsi="Times New Roman"/>
          <w:sz w:val="28"/>
          <w:szCs w:val="28"/>
          <w:lang w:eastAsia="ar-SA"/>
        </w:rPr>
      </w:pPr>
      <w:r w:rsidRPr="005F6F76">
        <w:rPr>
          <w:rFonts w:ascii="Times New Roman" w:hAnsi="Times New Roman"/>
          <w:sz w:val="28"/>
          <w:szCs w:val="28"/>
          <w:lang w:eastAsia="ar-SA"/>
        </w:rPr>
        <w:t>- асфальтобетонное покрытие – 12,2 км;</w:t>
      </w:r>
    </w:p>
    <w:p w:rsidR="00026F43" w:rsidRDefault="00026F43" w:rsidP="00026F43">
      <w:pPr>
        <w:keepNext/>
        <w:keepLines/>
        <w:spacing w:after="0" w:line="240" w:lineRule="auto"/>
        <w:ind w:firstLine="709"/>
        <w:contextualSpacing/>
        <w:jc w:val="both"/>
        <w:rPr>
          <w:rFonts w:ascii="Times New Roman" w:hAnsi="Times New Roman"/>
          <w:sz w:val="28"/>
          <w:szCs w:val="28"/>
          <w:lang w:eastAsia="ar-SA"/>
        </w:rPr>
      </w:pPr>
      <w:r w:rsidRPr="005F6F76">
        <w:rPr>
          <w:rFonts w:ascii="Times New Roman" w:hAnsi="Times New Roman"/>
          <w:sz w:val="28"/>
          <w:szCs w:val="28"/>
          <w:lang w:eastAsia="ar-SA"/>
        </w:rPr>
        <w:t>- гравийное покрытие – 15,1 км.</w:t>
      </w:r>
    </w:p>
    <w:p w:rsidR="00026F43" w:rsidRPr="009F536F" w:rsidRDefault="00026F43" w:rsidP="00026F43">
      <w:pPr>
        <w:keepNext/>
        <w:keepLines/>
        <w:spacing w:after="0" w:line="240" w:lineRule="auto"/>
        <w:ind w:firstLine="709"/>
        <w:contextualSpacing/>
        <w:jc w:val="both"/>
        <w:rPr>
          <w:rFonts w:ascii="Times New Roman" w:eastAsiaTheme="minorEastAsia" w:hAnsi="Times New Roman"/>
          <w:sz w:val="28"/>
          <w:szCs w:val="28"/>
        </w:rPr>
      </w:pPr>
      <w:r w:rsidRPr="009F536F">
        <w:rPr>
          <w:rFonts w:ascii="Times New Roman" w:eastAsiaTheme="minorEastAsia" w:hAnsi="Times New Roman"/>
          <w:sz w:val="28"/>
          <w:szCs w:val="28"/>
        </w:rPr>
        <w:lastRenderedPageBreak/>
        <w:t xml:space="preserve">На территории муниципального образования </w:t>
      </w:r>
      <w:proofErr w:type="spellStart"/>
      <w:r w:rsidRPr="009F536F">
        <w:rPr>
          <w:rFonts w:ascii="Times New Roman" w:eastAsiaTheme="minorEastAsia" w:hAnsi="Times New Roman"/>
          <w:sz w:val="28"/>
          <w:szCs w:val="28"/>
        </w:rPr>
        <w:t>Абинский</w:t>
      </w:r>
      <w:proofErr w:type="spellEnd"/>
      <w:r w:rsidRPr="009F536F">
        <w:rPr>
          <w:rFonts w:ascii="Times New Roman" w:eastAsiaTheme="minorEastAsia" w:hAnsi="Times New Roman"/>
          <w:sz w:val="28"/>
          <w:szCs w:val="28"/>
        </w:rPr>
        <w:t xml:space="preserve"> район  транспортные услуги оказывают территориально обособленные подразделения, головные предприятия которых находятся на территории других районов,                       а также средние и малые транспортные предприятия района.</w:t>
      </w:r>
    </w:p>
    <w:p w:rsidR="00026F43" w:rsidRDefault="00026F43" w:rsidP="00026F43">
      <w:pPr>
        <w:keepNext/>
        <w:keepLines/>
        <w:spacing w:after="0" w:line="240" w:lineRule="auto"/>
        <w:ind w:firstLine="709"/>
        <w:contextualSpacing/>
        <w:jc w:val="both"/>
        <w:rPr>
          <w:rFonts w:ascii="Times New Roman" w:eastAsiaTheme="minorEastAsia" w:hAnsi="Times New Roman"/>
          <w:sz w:val="28"/>
          <w:szCs w:val="28"/>
        </w:rPr>
      </w:pPr>
      <w:r w:rsidRPr="009F536F">
        <w:rPr>
          <w:rFonts w:ascii="Times New Roman" w:eastAsiaTheme="minorEastAsia" w:hAnsi="Times New Roman"/>
          <w:sz w:val="28"/>
          <w:szCs w:val="28"/>
        </w:rPr>
        <w:t xml:space="preserve">Из общего объема транспортных услуг по </w:t>
      </w:r>
      <w:proofErr w:type="spellStart"/>
      <w:r w:rsidRPr="009F536F">
        <w:rPr>
          <w:rFonts w:ascii="Times New Roman" w:eastAsiaTheme="minorEastAsia" w:hAnsi="Times New Roman"/>
          <w:sz w:val="28"/>
          <w:szCs w:val="28"/>
        </w:rPr>
        <w:t>Абинскому</w:t>
      </w:r>
      <w:proofErr w:type="spellEnd"/>
      <w:r w:rsidRPr="009F536F">
        <w:rPr>
          <w:rFonts w:ascii="Times New Roman" w:eastAsiaTheme="minorEastAsia" w:hAnsi="Times New Roman"/>
          <w:sz w:val="28"/>
          <w:szCs w:val="28"/>
        </w:rPr>
        <w:t xml:space="preserve"> району почти        90% оказывают территориально обособленные подразделения, крупные и средние предприятия района и около 10% - малые предприятия и индивидуальные предприниматели. </w:t>
      </w:r>
    </w:p>
    <w:p w:rsidR="00026F43" w:rsidRPr="00686E0F" w:rsidRDefault="008565E0" w:rsidP="00026F43">
      <w:pPr>
        <w:keepNext/>
        <w:keepLines/>
        <w:spacing w:after="0" w:line="240" w:lineRule="auto"/>
        <w:jc w:val="right"/>
        <w:rPr>
          <w:rFonts w:ascii="Times New Roman" w:hAnsi="Times New Roman"/>
          <w:sz w:val="28"/>
          <w:szCs w:val="28"/>
        </w:rPr>
      </w:pPr>
      <w:r>
        <w:rPr>
          <w:rFonts w:ascii="Times New Roman" w:hAnsi="Times New Roman"/>
          <w:sz w:val="28"/>
          <w:szCs w:val="28"/>
        </w:rPr>
        <w:t xml:space="preserve">Таблица </w:t>
      </w:r>
      <w:r w:rsidR="00694CE5">
        <w:rPr>
          <w:rFonts w:ascii="Times New Roman" w:hAnsi="Times New Roman"/>
          <w:sz w:val="28"/>
          <w:szCs w:val="28"/>
        </w:rPr>
        <w:t>15</w:t>
      </w:r>
    </w:p>
    <w:tbl>
      <w:tblPr>
        <w:tblStyle w:val="28"/>
        <w:tblW w:w="9675" w:type="dxa"/>
        <w:tblLook w:val="04A0" w:firstRow="1" w:lastRow="0" w:firstColumn="1" w:lastColumn="0" w:noHBand="0" w:noVBand="1"/>
      </w:tblPr>
      <w:tblGrid>
        <w:gridCol w:w="5240"/>
        <w:gridCol w:w="1119"/>
        <w:gridCol w:w="1126"/>
        <w:gridCol w:w="1095"/>
        <w:gridCol w:w="1095"/>
      </w:tblGrid>
      <w:tr w:rsidR="00026F43" w:rsidRPr="00686E0F" w:rsidTr="00E50CD5">
        <w:tc>
          <w:tcPr>
            <w:tcW w:w="5240" w:type="dxa"/>
          </w:tcPr>
          <w:p w:rsidR="00026F43" w:rsidRPr="00686E0F" w:rsidRDefault="00026F43" w:rsidP="00E50CD5">
            <w:pPr>
              <w:keepNext/>
              <w:keepLines/>
              <w:spacing w:after="0" w:line="240" w:lineRule="auto"/>
              <w:jc w:val="center"/>
              <w:rPr>
                <w:sz w:val="24"/>
                <w:szCs w:val="24"/>
              </w:rPr>
            </w:pPr>
            <w:r w:rsidRPr="00686E0F">
              <w:rPr>
                <w:sz w:val="24"/>
                <w:szCs w:val="24"/>
              </w:rPr>
              <w:t>Показатель</w:t>
            </w:r>
          </w:p>
        </w:tc>
        <w:tc>
          <w:tcPr>
            <w:tcW w:w="1119" w:type="dxa"/>
          </w:tcPr>
          <w:p w:rsidR="00026F43" w:rsidRPr="00686E0F" w:rsidRDefault="00026F43" w:rsidP="00E50CD5">
            <w:pPr>
              <w:keepNext/>
              <w:keepLines/>
              <w:spacing w:after="0" w:line="240" w:lineRule="auto"/>
              <w:jc w:val="center"/>
              <w:rPr>
                <w:sz w:val="24"/>
                <w:szCs w:val="24"/>
              </w:rPr>
            </w:pPr>
            <w:r w:rsidRPr="00686E0F">
              <w:rPr>
                <w:sz w:val="24"/>
                <w:szCs w:val="24"/>
              </w:rPr>
              <w:t>2015</w:t>
            </w:r>
          </w:p>
        </w:tc>
        <w:tc>
          <w:tcPr>
            <w:tcW w:w="1126" w:type="dxa"/>
          </w:tcPr>
          <w:p w:rsidR="00026F43" w:rsidRPr="00686E0F" w:rsidRDefault="00026F43" w:rsidP="00E50CD5">
            <w:pPr>
              <w:keepNext/>
              <w:keepLines/>
              <w:spacing w:after="0" w:line="240" w:lineRule="auto"/>
              <w:jc w:val="center"/>
              <w:rPr>
                <w:sz w:val="24"/>
                <w:szCs w:val="24"/>
              </w:rPr>
            </w:pPr>
            <w:r w:rsidRPr="00686E0F">
              <w:rPr>
                <w:sz w:val="24"/>
                <w:szCs w:val="24"/>
              </w:rPr>
              <w:t>2016</w:t>
            </w:r>
          </w:p>
        </w:tc>
        <w:tc>
          <w:tcPr>
            <w:tcW w:w="1095" w:type="dxa"/>
          </w:tcPr>
          <w:p w:rsidR="00026F43" w:rsidRPr="00686E0F" w:rsidRDefault="00026F43" w:rsidP="00E50CD5">
            <w:pPr>
              <w:keepNext/>
              <w:keepLines/>
              <w:spacing w:after="0" w:line="240" w:lineRule="auto"/>
              <w:jc w:val="center"/>
              <w:rPr>
                <w:sz w:val="24"/>
                <w:szCs w:val="24"/>
              </w:rPr>
            </w:pPr>
            <w:r w:rsidRPr="00686E0F">
              <w:rPr>
                <w:sz w:val="24"/>
                <w:szCs w:val="24"/>
              </w:rPr>
              <w:t>2017</w:t>
            </w:r>
          </w:p>
        </w:tc>
        <w:tc>
          <w:tcPr>
            <w:tcW w:w="1095" w:type="dxa"/>
          </w:tcPr>
          <w:p w:rsidR="00026F43" w:rsidRPr="00686E0F" w:rsidRDefault="00026F43" w:rsidP="00E50CD5">
            <w:pPr>
              <w:keepNext/>
              <w:keepLines/>
              <w:spacing w:after="0" w:line="240" w:lineRule="auto"/>
              <w:jc w:val="center"/>
              <w:rPr>
                <w:sz w:val="24"/>
                <w:szCs w:val="24"/>
              </w:rPr>
            </w:pPr>
            <w:r w:rsidRPr="00686E0F">
              <w:rPr>
                <w:sz w:val="24"/>
                <w:szCs w:val="24"/>
              </w:rPr>
              <w:t>2018</w:t>
            </w:r>
          </w:p>
        </w:tc>
      </w:tr>
      <w:tr w:rsidR="008565E0" w:rsidRPr="00686E0F" w:rsidTr="00E50CD5">
        <w:tc>
          <w:tcPr>
            <w:tcW w:w="5240" w:type="dxa"/>
          </w:tcPr>
          <w:p w:rsidR="008565E0" w:rsidRPr="00686E0F" w:rsidRDefault="008565E0" w:rsidP="00E50CD5">
            <w:pPr>
              <w:keepNext/>
              <w:keepLines/>
              <w:spacing w:after="0" w:line="240" w:lineRule="auto"/>
              <w:jc w:val="center"/>
              <w:rPr>
                <w:sz w:val="24"/>
                <w:szCs w:val="24"/>
              </w:rPr>
            </w:pPr>
            <w:r>
              <w:rPr>
                <w:sz w:val="24"/>
                <w:szCs w:val="24"/>
              </w:rPr>
              <w:t>1</w:t>
            </w:r>
          </w:p>
        </w:tc>
        <w:tc>
          <w:tcPr>
            <w:tcW w:w="1119" w:type="dxa"/>
          </w:tcPr>
          <w:p w:rsidR="008565E0" w:rsidRPr="00686E0F" w:rsidRDefault="008565E0" w:rsidP="00E50CD5">
            <w:pPr>
              <w:keepNext/>
              <w:keepLines/>
              <w:spacing w:after="0" w:line="240" w:lineRule="auto"/>
              <w:jc w:val="center"/>
              <w:rPr>
                <w:sz w:val="24"/>
                <w:szCs w:val="24"/>
              </w:rPr>
            </w:pPr>
            <w:r>
              <w:rPr>
                <w:sz w:val="24"/>
                <w:szCs w:val="24"/>
              </w:rPr>
              <w:t>2</w:t>
            </w:r>
          </w:p>
        </w:tc>
        <w:tc>
          <w:tcPr>
            <w:tcW w:w="1126" w:type="dxa"/>
          </w:tcPr>
          <w:p w:rsidR="008565E0" w:rsidRPr="00686E0F" w:rsidRDefault="008565E0" w:rsidP="00E50CD5">
            <w:pPr>
              <w:keepNext/>
              <w:keepLines/>
              <w:spacing w:after="0" w:line="240" w:lineRule="auto"/>
              <w:jc w:val="center"/>
              <w:rPr>
                <w:sz w:val="24"/>
                <w:szCs w:val="24"/>
              </w:rPr>
            </w:pPr>
            <w:r>
              <w:rPr>
                <w:sz w:val="24"/>
                <w:szCs w:val="24"/>
              </w:rPr>
              <w:t>3</w:t>
            </w:r>
          </w:p>
        </w:tc>
        <w:tc>
          <w:tcPr>
            <w:tcW w:w="1095" w:type="dxa"/>
          </w:tcPr>
          <w:p w:rsidR="008565E0" w:rsidRPr="00686E0F" w:rsidRDefault="008565E0" w:rsidP="00E50CD5">
            <w:pPr>
              <w:keepNext/>
              <w:keepLines/>
              <w:spacing w:after="0" w:line="240" w:lineRule="auto"/>
              <w:jc w:val="center"/>
              <w:rPr>
                <w:sz w:val="24"/>
                <w:szCs w:val="24"/>
              </w:rPr>
            </w:pPr>
            <w:r>
              <w:rPr>
                <w:sz w:val="24"/>
                <w:szCs w:val="24"/>
              </w:rPr>
              <w:t>4</w:t>
            </w:r>
          </w:p>
        </w:tc>
        <w:tc>
          <w:tcPr>
            <w:tcW w:w="1095" w:type="dxa"/>
          </w:tcPr>
          <w:p w:rsidR="008565E0" w:rsidRPr="00686E0F" w:rsidRDefault="008565E0" w:rsidP="00E50CD5">
            <w:pPr>
              <w:keepNext/>
              <w:keepLines/>
              <w:spacing w:after="0" w:line="240" w:lineRule="auto"/>
              <w:jc w:val="center"/>
              <w:rPr>
                <w:sz w:val="24"/>
                <w:szCs w:val="24"/>
              </w:rPr>
            </w:pPr>
            <w:r>
              <w:rPr>
                <w:sz w:val="24"/>
                <w:szCs w:val="24"/>
              </w:rPr>
              <w:t>5</w:t>
            </w:r>
          </w:p>
        </w:tc>
      </w:tr>
      <w:tr w:rsidR="00026F43" w:rsidRPr="00686E0F" w:rsidTr="00E50CD5">
        <w:tc>
          <w:tcPr>
            <w:tcW w:w="5240" w:type="dxa"/>
          </w:tcPr>
          <w:p w:rsidR="00026F43" w:rsidRDefault="00026F43" w:rsidP="00E50CD5">
            <w:pPr>
              <w:keepNext/>
              <w:keepLines/>
              <w:spacing w:after="0" w:line="240" w:lineRule="auto"/>
              <w:rPr>
                <w:sz w:val="24"/>
                <w:szCs w:val="24"/>
              </w:rPr>
            </w:pPr>
            <w:r w:rsidRPr="00686E0F">
              <w:rPr>
                <w:sz w:val="24"/>
                <w:szCs w:val="24"/>
              </w:rPr>
              <w:t xml:space="preserve">Объем </w:t>
            </w:r>
            <w:r>
              <w:rPr>
                <w:sz w:val="24"/>
                <w:szCs w:val="24"/>
              </w:rPr>
              <w:t>услуг предприятий транспорта</w:t>
            </w:r>
            <w:r w:rsidRPr="00686E0F">
              <w:rPr>
                <w:sz w:val="24"/>
                <w:szCs w:val="24"/>
              </w:rPr>
              <w:t xml:space="preserve">, </w:t>
            </w:r>
          </w:p>
          <w:p w:rsidR="00026F43" w:rsidRPr="00686E0F" w:rsidRDefault="00026F43" w:rsidP="00E50CD5">
            <w:pPr>
              <w:keepNext/>
              <w:keepLines/>
              <w:spacing w:after="0" w:line="240" w:lineRule="auto"/>
              <w:rPr>
                <w:sz w:val="24"/>
                <w:szCs w:val="24"/>
              </w:rPr>
            </w:pPr>
            <w:r w:rsidRPr="00686E0F">
              <w:rPr>
                <w:sz w:val="24"/>
                <w:szCs w:val="24"/>
              </w:rPr>
              <w:t>млн рублей</w:t>
            </w:r>
          </w:p>
        </w:tc>
        <w:tc>
          <w:tcPr>
            <w:tcW w:w="1119" w:type="dxa"/>
            <w:vAlign w:val="center"/>
          </w:tcPr>
          <w:p w:rsidR="00026F43" w:rsidRPr="00686E0F" w:rsidRDefault="00026F43" w:rsidP="00E50CD5">
            <w:pPr>
              <w:keepNext/>
              <w:keepLines/>
              <w:spacing w:after="0" w:line="240" w:lineRule="auto"/>
              <w:jc w:val="center"/>
              <w:rPr>
                <w:sz w:val="24"/>
                <w:szCs w:val="24"/>
              </w:rPr>
            </w:pPr>
            <w:r>
              <w:rPr>
                <w:sz w:val="24"/>
                <w:szCs w:val="24"/>
              </w:rPr>
              <w:t>1049,2</w:t>
            </w:r>
          </w:p>
        </w:tc>
        <w:tc>
          <w:tcPr>
            <w:tcW w:w="1126" w:type="dxa"/>
            <w:vAlign w:val="center"/>
          </w:tcPr>
          <w:p w:rsidR="00026F43" w:rsidRPr="00686E0F" w:rsidRDefault="00026F43" w:rsidP="00E50CD5">
            <w:pPr>
              <w:keepNext/>
              <w:keepLines/>
              <w:spacing w:after="0" w:line="240" w:lineRule="auto"/>
              <w:jc w:val="center"/>
              <w:rPr>
                <w:sz w:val="24"/>
                <w:szCs w:val="24"/>
              </w:rPr>
            </w:pPr>
            <w:r>
              <w:rPr>
                <w:sz w:val="24"/>
                <w:szCs w:val="24"/>
              </w:rPr>
              <w:t>1004,4</w:t>
            </w:r>
          </w:p>
        </w:tc>
        <w:tc>
          <w:tcPr>
            <w:tcW w:w="1095" w:type="dxa"/>
            <w:vAlign w:val="center"/>
          </w:tcPr>
          <w:p w:rsidR="00026F43" w:rsidRPr="00686E0F" w:rsidRDefault="00026F43" w:rsidP="00E50CD5">
            <w:pPr>
              <w:keepNext/>
              <w:keepLines/>
              <w:spacing w:after="0" w:line="240" w:lineRule="auto"/>
              <w:jc w:val="center"/>
              <w:rPr>
                <w:sz w:val="24"/>
                <w:szCs w:val="24"/>
              </w:rPr>
            </w:pPr>
            <w:r>
              <w:rPr>
                <w:sz w:val="24"/>
                <w:szCs w:val="24"/>
              </w:rPr>
              <w:t>1274,4</w:t>
            </w:r>
          </w:p>
        </w:tc>
        <w:tc>
          <w:tcPr>
            <w:tcW w:w="1095" w:type="dxa"/>
            <w:vAlign w:val="center"/>
          </w:tcPr>
          <w:p w:rsidR="00026F43" w:rsidRPr="00686E0F" w:rsidRDefault="00026F43" w:rsidP="00E50CD5">
            <w:pPr>
              <w:keepNext/>
              <w:keepLines/>
              <w:spacing w:after="0" w:line="240" w:lineRule="auto"/>
              <w:jc w:val="center"/>
              <w:rPr>
                <w:sz w:val="24"/>
                <w:szCs w:val="24"/>
              </w:rPr>
            </w:pPr>
            <w:r>
              <w:rPr>
                <w:sz w:val="24"/>
                <w:szCs w:val="24"/>
              </w:rPr>
              <w:t>1374,6</w:t>
            </w:r>
          </w:p>
        </w:tc>
      </w:tr>
      <w:tr w:rsidR="00026F43" w:rsidRPr="00686E0F" w:rsidTr="00E50CD5">
        <w:tc>
          <w:tcPr>
            <w:tcW w:w="5240" w:type="dxa"/>
          </w:tcPr>
          <w:p w:rsidR="00026F43" w:rsidRPr="00686E0F" w:rsidRDefault="00026F43" w:rsidP="00E50CD5">
            <w:pPr>
              <w:keepNext/>
              <w:keepLines/>
              <w:spacing w:after="0" w:line="240" w:lineRule="auto"/>
              <w:rPr>
                <w:sz w:val="24"/>
                <w:szCs w:val="24"/>
              </w:rPr>
            </w:pPr>
            <w:r>
              <w:rPr>
                <w:sz w:val="24"/>
                <w:szCs w:val="24"/>
              </w:rPr>
              <w:t xml:space="preserve">Грузооборот, млн. </w:t>
            </w:r>
            <w:proofErr w:type="spellStart"/>
            <w:r>
              <w:rPr>
                <w:sz w:val="24"/>
                <w:szCs w:val="24"/>
              </w:rPr>
              <w:t>тн</w:t>
            </w:r>
            <w:proofErr w:type="spellEnd"/>
            <w:r>
              <w:rPr>
                <w:sz w:val="24"/>
                <w:szCs w:val="24"/>
              </w:rPr>
              <w:t>-км</w:t>
            </w:r>
          </w:p>
        </w:tc>
        <w:tc>
          <w:tcPr>
            <w:tcW w:w="1119" w:type="dxa"/>
            <w:vAlign w:val="center"/>
          </w:tcPr>
          <w:p w:rsidR="00026F43" w:rsidRPr="00686E0F" w:rsidRDefault="00026F43" w:rsidP="00E50CD5">
            <w:pPr>
              <w:keepNext/>
              <w:keepLines/>
              <w:spacing w:after="0" w:line="240" w:lineRule="auto"/>
              <w:jc w:val="center"/>
              <w:rPr>
                <w:sz w:val="24"/>
                <w:szCs w:val="24"/>
              </w:rPr>
            </w:pPr>
            <w:r>
              <w:rPr>
                <w:sz w:val="24"/>
                <w:szCs w:val="24"/>
              </w:rPr>
              <w:t>81,7</w:t>
            </w:r>
          </w:p>
        </w:tc>
        <w:tc>
          <w:tcPr>
            <w:tcW w:w="1126" w:type="dxa"/>
            <w:vAlign w:val="center"/>
          </w:tcPr>
          <w:p w:rsidR="00026F43" w:rsidRPr="00686E0F" w:rsidRDefault="00026F43" w:rsidP="00E50CD5">
            <w:pPr>
              <w:keepNext/>
              <w:keepLines/>
              <w:spacing w:after="0" w:line="240" w:lineRule="auto"/>
              <w:jc w:val="center"/>
              <w:rPr>
                <w:sz w:val="24"/>
                <w:szCs w:val="24"/>
              </w:rPr>
            </w:pPr>
            <w:r>
              <w:rPr>
                <w:sz w:val="24"/>
                <w:szCs w:val="24"/>
              </w:rPr>
              <w:t>144,4</w:t>
            </w:r>
          </w:p>
        </w:tc>
        <w:tc>
          <w:tcPr>
            <w:tcW w:w="1095" w:type="dxa"/>
            <w:vAlign w:val="center"/>
          </w:tcPr>
          <w:p w:rsidR="00026F43" w:rsidRPr="00686E0F" w:rsidRDefault="00026F43" w:rsidP="00E50CD5">
            <w:pPr>
              <w:keepNext/>
              <w:keepLines/>
              <w:spacing w:after="0" w:line="240" w:lineRule="auto"/>
              <w:jc w:val="center"/>
              <w:rPr>
                <w:sz w:val="24"/>
                <w:szCs w:val="24"/>
              </w:rPr>
            </w:pPr>
            <w:r>
              <w:rPr>
                <w:sz w:val="24"/>
                <w:szCs w:val="24"/>
              </w:rPr>
              <w:t>352,0</w:t>
            </w:r>
          </w:p>
        </w:tc>
        <w:tc>
          <w:tcPr>
            <w:tcW w:w="1095" w:type="dxa"/>
            <w:vAlign w:val="center"/>
          </w:tcPr>
          <w:p w:rsidR="00026F43" w:rsidRPr="00686E0F" w:rsidRDefault="00026F43" w:rsidP="00E50CD5">
            <w:pPr>
              <w:keepNext/>
              <w:keepLines/>
              <w:spacing w:after="0" w:line="240" w:lineRule="auto"/>
              <w:jc w:val="center"/>
              <w:rPr>
                <w:sz w:val="24"/>
                <w:szCs w:val="24"/>
              </w:rPr>
            </w:pPr>
            <w:r>
              <w:rPr>
                <w:sz w:val="24"/>
                <w:szCs w:val="24"/>
              </w:rPr>
              <w:t>481,3</w:t>
            </w:r>
          </w:p>
        </w:tc>
      </w:tr>
      <w:tr w:rsidR="00026F43" w:rsidRPr="00686E0F" w:rsidTr="00E50CD5">
        <w:tc>
          <w:tcPr>
            <w:tcW w:w="5240" w:type="dxa"/>
          </w:tcPr>
          <w:p w:rsidR="00026F43" w:rsidRPr="00686E0F" w:rsidRDefault="00026F43" w:rsidP="00E50CD5">
            <w:pPr>
              <w:keepNext/>
              <w:keepLines/>
              <w:spacing w:after="0" w:line="240" w:lineRule="auto"/>
              <w:rPr>
                <w:sz w:val="24"/>
                <w:szCs w:val="24"/>
              </w:rPr>
            </w:pPr>
            <w:r>
              <w:rPr>
                <w:sz w:val="24"/>
                <w:szCs w:val="24"/>
              </w:rPr>
              <w:t>Перевезено грузов, тыс. т.</w:t>
            </w:r>
          </w:p>
        </w:tc>
        <w:tc>
          <w:tcPr>
            <w:tcW w:w="1119" w:type="dxa"/>
            <w:vAlign w:val="center"/>
          </w:tcPr>
          <w:p w:rsidR="00026F43" w:rsidRPr="00686E0F" w:rsidRDefault="00026F43" w:rsidP="00E50CD5">
            <w:pPr>
              <w:keepNext/>
              <w:keepLines/>
              <w:spacing w:after="0" w:line="240" w:lineRule="auto"/>
              <w:jc w:val="center"/>
              <w:rPr>
                <w:sz w:val="24"/>
                <w:szCs w:val="24"/>
              </w:rPr>
            </w:pPr>
            <w:r>
              <w:rPr>
                <w:sz w:val="24"/>
                <w:szCs w:val="24"/>
              </w:rPr>
              <w:t>565,5</w:t>
            </w:r>
          </w:p>
        </w:tc>
        <w:tc>
          <w:tcPr>
            <w:tcW w:w="1126" w:type="dxa"/>
            <w:vAlign w:val="center"/>
          </w:tcPr>
          <w:p w:rsidR="00026F43" w:rsidRPr="00686E0F" w:rsidRDefault="00026F43" w:rsidP="00E50CD5">
            <w:pPr>
              <w:keepNext/>
              <w:keepLines/>
              <w:spacing w:after="0" w:line="240" w:lineRule="auto"/>
              <w:jc w:val="center"/>
              <w:rPr>
                <w:sz w:val="24"/>
                <w:szCs w:val="24"/>
              </w:rPr>
            </w:pPr>
            <w:r>
              <w:rPr>
                <w:sz w:val="24"/>
                <w:szCs w:val="24"/>
              </w:rPr>
              <w:t>604,9</w:t>
            </w:r>
          </w:p>
        </w:tc>
        <w:tc>
          <w:tcPr>
            <w:tcW w:w="1095" w:type="dxa"/>
            <w:vAlign w:val="center"/>
          </w:tcPr>
          <w:p w:rsidR="00026F43" w:rsidRPr="00686E0F" w:rsidRDefault="00026F43" w:rsidP="00E50CD5">
            <w:pPr>
              <w:keepNext/>
              <w:keepLines/>
              <w:spacing w:after="0" w:line="240" w:lineRule="auto"/>
              <w:jc w:val="center"/>
              <w:rPr>
                <w:sz w:val="24"/>
                <w:szCs w:val="24"/>
              </w:rPr>
            </w:pPr>
            <w:r>
              <w:rPr>
                <w:sz w:val="24"/>
                <w:szCs w:val="24"/>
              </w:rPr>
              <w:t>979,1</w:t>
            </w:r>
          </w:p>
        </w:tc>
        <w:tc>
          <w:tcPr>
            <w:tcW w:w="1095" w:type="dxa"/>
            <w:vAlign w:val="center"/>
          </w:tcPr>
          <w:p w:rsidR="00026F43" w:rsidRPr="00686E0F" w:rsidRDefault="00026F43" w:rsidP="00E50CD5">
            <w:pPr>
              <w:keepNext/>
              <w:keepLines/>
              <w:spacing w:after="0" w:line="240" w:lineRule="auto"/>
              <w:jc w:val="center"/>
              <w:rPr>
                <w:sz w:val="24"/>
                <w:szCs w:val="24"/>
              </w:rPr>
            </w:pPr>
            <w:r>
              <w:rPr>
                <w:sz w:val="24"/>
                <w:szCs w:val="24"/>
              </w:rPr>
              <w:t>2944,0</w:t>
            </w:r>
          </w:p>
        </w:tc>
      </w:tr>
    </w:tbl>
    <w:p w:rsidR="00026F43" w:rsidRPr="00686E0F" w:rsidRDefault="00026F43" w:rsidP="00026F43">
      <w:pPr>
        <w:keepNext/>
        <w:keepLines/>
        <w:spacing w:after="0" w:line="240" w:lineRule="auto"/>
        <w:jc w:val="right"/>
        <w:rPr>
          <w:rFonts w:ascii="Times New Roman" w:hAnsi="Times New Roman"/>
          <w:sz w:val="28"/>
          <w:szCs w:val="28"/>
        </w:rPr>
      </w:pPr>
    </w:p>
    <w:p w:rsidR="00026F43" w:rsidRPr="005F6F76" w:rsidRDefault="00026F43" w:rsidP="00026F43">
      <w:pPr>
        <w:keepNext/>
        <w:keepLines/>
        <w:spacing w:after="0" w:line="240" w:lineRule="auto"/>
        <w:ind w:firstLine="709"/>
        <w:contextualSpacing/>
        <w:jc w:val="both"/>
        <w:rPr>
          <w:rFonts w:ascii="Times New Roman" w:hAnsi="Times New Roman"/>
          <w:sz w:val="28"/>
          <w:szCs w:val="28"/>
        </w:rPr>
      </w:pPr>
      <w:r w:rsidRPr="005F6F76">
        <w:rPr>
          <w:rFonts w:ascii="Times New Roman" w:hAnsi="Times New Roman"/>
          <w:sz w:val="28"/>
          <w:szCs w:val="28"/>
          <w:lang w:eastAsia="ar-SA"/>
        </w:rPr>
        <w:t xml:space="preserve">В центральной части </w:t>
      </w:r>
      <w:proofErr w:type="spellStart"/>
      <w:r w:rsidRPr="005F6F76">
        <w:rPr>
          <w:rFonts w:ascii="Times New Roman" w:hAnsi="Times New Roman"/>
          <w:sz w:val="28"/>
          <w:szCs w:val="28"/>
          <w:lang w:eastAsia="ar-SA"/>
        </w:rPr>
        <w:t>Абинского</w:t>
      </w:r>
      <w:proofErr w:type="spellEnd"/>
      <w:r w:rsidRPr="005F6F76">
        <w:rPr>
          <w:rFonts w:ascii="Times New Roman" w:hAnsi="Times New Roman"/>
          <w:sz w:val="28"/>
          <w:szCs w:val="28"/>
          <w:lang w:eastAsia="ar-SA"/>
        </w:rPr>
        <w:t xml:space="preserve"> района в направлении «восток-запад» проходит железнодорожная ветка Краснодар – Новороссийск, которая является одним из важных факторов, влияющим на территориальное развитие и зонирование населенных пунктов. </w:t>
      </w:r>
      <w:r w:rsidRPr="005F6F76">
        <w:rPr>
          <w:rFonts w:ascii="Times New Roman" w:hAnsi="Times New Roman"/>
          <w:sz w:val="28"/>
          <w:szCs w:val="28"/>
        </w:rPr>
        <w:t>Железнодорожный транспорт играет основную роль в перевалке грузов и в доставке пассажиров на курорты Черного моря.</w:t>
      </w:r>
    </w:p>
    <w:p w:rsidR="00026F43" w:rsidRPr="005F6F76" w:rsidRDefault="00026F43" w:rsidP="00026F43">
      <w:pPr>
        <w:keepNext/>
        <w:keepLines/>
        <w:spacing w:after="0" w:line="240" w:lineRule="auto"/>
        <w:ind w:firstLine="709"/>
        <w:contextualSpacing/>
        <w:jc w:val="both"/>
        <w:rPr>
          <w:rFonts w:ascii="Times New Roman" w:hAnsi="Times New Roman"/>
          <w:sz w:val="28"/>
          <w:szCs w:val="28"/>
        </w:rPr>
      </w:pPr>
      <w:r w:rsidRPr="005F6F76">
        <w:rPr>
          <w:rFonts w:ascii="Times New Roman" w:eastAsia="Arial Unicode MS" w:hAnsi="Times New Roman"/>
          <w:sz w:val="28"/>
          <w:szCs w:val="28"/>
        </w:rPr>
        <w:t>В г. Абинск</w:t>
      </w:r>
      <w:r w:rsidR="008565E0">
        <w:rPr>
          <w:rFonts w:ascii="Times New Roman" w:eastAsia="Arial Unicode MS" w:hAnsi="Times New Roman"/>
          <w:sz w:val="28"/>
          <w:szCs w:val="28"/>
        </w:rPr>
        <w:t xml:space="preserve">е, </w:t>
      </w:r>
      <w:proofErr w:type="spellStart"/>
      <w:r w:rsidR="008565E0">
        <w:rPr>
          <w:rFonts w:ascii="Times New Roman" w:eastAsia="Arial Unicode MS" w:hAnsi="Times New Roman"/>
          <w:sz w:val="28"/>
          <w:szCs w:val="28"/>
        </w:rPr>
        <w:t>пгт</w:t>
      </w:r>
      <w:proofErr w:type="spellEnd"/>
      <w:r w:rsidR="008565E0">
        <w:rPr>
          <w:rFonts w:ascii="Times New Roman" w:eastAsia="Arial Unicode MS" w:hAnsi="Times New Roman"/>
          <w:sz w:val="28"/>
          <w:szCs w:val="28"/>
        </w:rPr>
        <w:t>. Ахтырском и ст. Холмской</w:t>
      </w:r>
      <w:r w:rsidRPr="005F6F76">
        <w:rPr>
          <w:rFonts w:ascii="Times New Roman" w:eastAsia="Arial Unicode MS" w:hAnsi="Times New Roman"/>
          <w:sz w:val="28"/>
          <w:szCs w:val="28"/>
        </w:rPr>
        <w:t xml:space="preserve"> на пути следования железнодорожных составов размещены железнодорожные станции, предназначенные для приема пассажиров и выгрузке-погрузке различных грузов.</w:t>
      </w:r>
      <w:r w:rsidRPr="005F6F76">
        <w:rPr>
          <w:rFonts w:ascii="Times New Roman" w:eastAsia="Arial Unicode MS" w:hAnsi="Times New Roman"/>
          <w:color w:val="FF0000"/>
          <w:sz w:val="28"/>
          <w:szCs w:val="28"/>
        </w:rPr>
        <w:t xml:space="preserve"> </w:t>
      </w:r>
      <w:r w:rsidRPr="005F6F76">
        <w:rPr>
          <w:rFonts w:ascii="Times New Roman" w:eastAsia="Arial Unicode MS" w:hAnsi="Times New Roman"/>
          <w:sz w:val="28"/>
          <w:szCs w:val="28"/>
        </w:rPr>
        <w:t xml:space="preserve">Плотность железнодорожных путей общего пользования в Абинском районе составляет </w:t>
      </w:r>
      <w:smartTag w:uri="urn:schemas-microsoft-com:office:smarttags" w:element="metricconverter">
        <w:smartTagPr>
          <w:attr w:name="ProductID" w:val="198 км"/>
        </w:smartTagPr>
        <w:r w:rsidRPr="005F6F76">
          <w:rPr>
            <w:rFonts w:ascii="Times New Roman" w:eastAsia="Arial Unicode MS" w:hAnsi="Times New Roman"/>
            <w:sz w:val="28"/>
            <w:szCs w:val="28"/>
          </w:rPr>
          <w:t>198 км</w:t>
        </w:r>
      </w:smartTag>
      <w:r w:rsidRPr="005F6F76">
        <w:rPr>
          <w:rFonts w:ascii="Times New Roman" w:eastAsia="Arial Unicode MS" w:hAnsi="Times New Roman"/>
          <w:sz w:val="28"/>
          <w:szCs w:val="28"/>
        </w:rPr>
        <w:t xml:space="preserve"> на 10000 км² территории. </w:t>
      </w:r>
      <w:r w:rsidRPr="005F6F76">
        <w:rPr>
          <w:rFonts w:ascii="Times New Roman" w:hAnsi="Times New Roman"/>
          <w:sz w:val="28"/>
          <w:szCs w:val="28"/>
        </w:rPr>
        <w:t xml:space="preserve">Протяженность железнодорожной сети </w:t>
      </w:r>
      <w:proofErr w:type="spellStart"/>
      <w:r w:rsidRPr="005F6F76">
        <w:rPr>
          <w:rFonts w:ascii="Times New Roman" w:hAnsi="Times New Roman"/>
          <w:sz w:val="28"/>
          <w:szCs w:val="28"/>
        </w:rPr>
        <w:t>Абинского</w:t>
      </w:r>
      <w:proofErr w:type="spellEnd"/>
      <w:r w:rsidRPr="005F6F76">
        <w:rPr>
          <w:rFonts w:ascii="Times New Roman" w:hAnsi="Times New Roman"/>
          <w:sz w:val="28"/>
          <w:szCs w:val="28"/>
        </w:rPr>
        <w:t xml:space="preserve"> района составляет </w:t>
      </w:r>
      <w:smartTag w:uri="urn:schemas-microsoft-com:office:smarttags" w:element="metricconverter">
        <w:smartTagPr>
          <w:attr w:name="ProductID" w:val="32,2 км"/>
        </w:smartTagPr>
        <w:r w:rsidRPr="005F6F76">
          <w:rPr>
            <w:rFonts w:ascii="Times New Roman" w:hAnsi="Times New Roman"/>
            <w:bCs/>
            <w:sz w:val="28"/>
            <w:szCs w:val="28"/>
          </w:rPr>
          <w:t>32,2</w:t>
        </w:r>
        <w:r w:rsidRPr="005F6F76">
          <w:rPr>
            <w:rFonts w:ascii="Times New Roman" w:hAnsi="Times New Roman"/>
            <w:sz w:val="28"/>
            <w:szCs w:val="28"/>
          </w:rPr>
          <w:t xml:space="preserve"> км</w:t>
        </w:r>
      </w:smartTag>
      <w:r w:rsidRPr="005F6F76">
        <w:rPr>
          <w:rFonts w:ascii="Times New Roman" w:hAnsi="Times New Roman"/>
          <w:sz w:val="28"/>
          <w:szCs w:val="28"/>
        </w:rPr>
        <w:t>.</w:t>
      </w:r>
    </w:p>
    <w:p w:rsidR="00026F43" w:rsidRPr="005F6F76" w:rsidRDefault="00026F43" w:rsidP="00026F43">
      <w:pPr>
        <w:keepNext/>
        <w:keepLines/>
        <w:spacing w:after="0" w:line="240" w:lineRule="auto"/>
        <w:ind w:firstLine="709"/>
        <w:contextualSpacing/>
        <w:jc w:val="both"/>
        <w:rPr>
          <w:rFonts w:ascii="Times New Roman" w:hAnsi="Times New Roman"/>
          <w:sz w:val="28"/>
          <w:szCs w:val="28"/>
        </w:rPr>
      </w:pPr>
      <w:r w:rsidRPr="005F6F76">
        <w:rPr>
          <w:rFonts w:ascii="Times New Roman" w:hAnsi="Times New Roman"/>
          <w:sz w:val="28"/>
          <w:szCs w:val="28"/>
        </w:rPr>
        <w:t>Железнодорожная станция города Абинска является транзитной для основных грузоперевозок, направляющихся в сторону городов Краснодар и Новороссийск, и характеризуется наличием пассажирского движения в дальнем и местном сообщениях, обусловленных связями регионов страны и Краснодарского края. Основными функциями работы станции является погрузка-разгрузка, перевеска, хранение, оказание услуг пассажирам.</w:t>
      </w:r>
    </w:p>
    <w:p w:rsidR="00026F43" w:rsidRPr="005F6F76" w:rsidRDefault="00026F43" w:rsidP="00026F43">
      <w:pPr>
        <w:keepNext/>
        <w:keepLines/>
        <w:spacing w:after="0" w:line="240" w:lineRule="auto"/>
        <w:ind w:firstLine="709"/>
        <w:contextualSpacing/>
        <w:jc w:val="both"/>
        <w:rPr>
          <w:rFonts w:ascii="Times New Roman" w:hAnsi="Times New Roman"/>
          <w:sz w:val="28"/>
          <w:szCs w:val="28"/>
          <w:lang w:eastAsia="ar-SA"/>
        </w:rPr>
      </w:pPr>
      <w:r w:rsidRPr="005F6F76">
        <w:rPr>
          <w:rFonts w:ascii="Times New Roman" w:hAnsi="Times New Roman"/>
          <w:sz w:val="28"/>
          <w:szCs w:val="28"/>
          <w:lang w:eastAsia="ar-SA"/>
        </w:rPr>
        <w:t xml:space="preserve">Регулярные перевозки пассажиров на муниципальных пригородных маршрутах и междугороднем маршруте регулярного сообщения на территории муниципального образования </w:t>
      </w:r>
      <w:proofErr w:type="spellStart"/>
      <w:r w:rsidRPr="005F6F76">
        <w:rPr>
          <w:rFonts w:ascii="Times New Roman" w:hAnsi="Times New Roman"/>
          <w:sz w:val="28"/>
          <w:szCs w:val="28"/>
          <w:lang w:eastAsia="ar-SA"/>
        </w:rPr>
        <w:t>Абинский</w:t>
      </w:r>
      <w:proofErr w:type="spellEnd"/>
      <w:r w:rsidRPr="005F6F76">
        <w:rPr>
          <w:rFonts w:ascii="Times New Roman" w:hAnsi="Times New Roman"/>
          <w:sz w:val="28"/>
          <w:szCs w:val="28"/>
          <w:lang w:eastAsia="ar-SA"/>
        </w:rPr>
        <w:t xml:space="preserve"> район осуществляют 3 перевозчика</w:t>
      </w:r>
      <w:r>
        <w:rPr>
          <w:rFonts w:ascii="Times New Roman" w:hAnsi="Times New Roman"/>
          <w:sz w:val="28"/>
          <w:szCs w:val="28"/>
          <w:lang w:eastAsia="ar-SA"/>
        </w:rPr>
        <w:t xml:space="preserve">. </w:t>
      </w:r>
      <w:r w:rsidRPr="005F6F76">
        <w:rPr>
          <w:rFonts w:ascii="Times New Roman" w:hAnsi="Times New Roman"/>
          <w:sz w:val="28"/>
          <w:szCs w:val="28"/>
          <w:lang w:eastAsia="ar-SA"/>
        </w:rPr>
        <w:t xml:space="preserve">Существующая маршрутная сеть муниципального образования </w:t>
      </w:r>
      <w:proofErr w:type="spellStart"/>
      <w:r w:rsidRPr="005F6F76">
        <w:rPr>
          <w:rFonts w:ascii="Times New Roman" w:hAnsi="Times New Roman"/>
          <w:sz w:val="28"/>
          <w:szCs w:val="28"/>
          <w:lang w:eastAsia="ar-SA"/>
        </w:rPr>
        <w:t>Абинский</w:t>
      </w:r>
      <w:proofErr w:type="spellEnd"/>
      <w:r w:rsidRPr="005F6F76">
        <w:rPr>
          <w:rFonts w:ascii="Times New Roman" w:hAnsi="Times New Roman"/>
          <w:sz w:val="28"/>
          <w:szCs w:val="28"/>
          <w:lang w:eastAsia="ar-SA"/>
        </w:rPr>
        <w:t xml:space="preserve"> район включает в себя 5 муниципальных пригородных, 4 муниципальных междугородных и 2 городских маршрутов регулярного сообщения. Протяженность автобусной маршрутной сети составляет 432,9 км. </w:t>
      </w:r>
    </w:p>
    <w:p w:rsidR="00026F43" w:rsidRPr="005F6F76" w:rsidRDefault="00026F43" w:rsidP="00026F43">
      <w:pPr>
        <w:keepNext/>
        <w:keepLines/>
        <w:spacing w:after="0" w:line="240" w:lineRule="auto"/>
        <w:ind w:firstLine="708"/>
        <w:jc w:val="both"/>
        <w:rPr>
          <w:rFonts w:ascii="Times New Roman" w:hAnsi="Times New Roman"/>
          <w:sz w:val="28"/>
          <w:szCs w:val="28"/>
          <w:lang w:eastAsia="ar-SA"/>
        </w:rPr>
      </w:pPr>
      <w:r w:rsidRPr="005F6F76">
        <w:rPr>
          <w:rFonts w:ascii="Times New Roman" w:eastAsia="Times New Roman" w:hAnsi="Times New Roman"/>
          <w:sz w:val="28"/>
          <w:szCs w:val="28"/>
          <w:lang w:eastAsia="ru-RU"/>
        </w:rPr>
        <w:t xml:space="preserve">Наиболее распространенным и популярным среди населения видом таксомоторного обслуживания является заказ легкового такси через электронные гаджеты. </w:t>
      </w:r>
    </w:p>
    <w:p w:rsidR="00026F43" w:rsidRDefault="00026F43" w:rsidP="00026F43">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lastRenderedPageBreak/>
        <w:t>В секторе торговли в 2018 году в Абинском районе осуществляли деятельность 963 предприятий розничной торговли и 35 предприятий оптовой торговли, 8 торговых центров</w:t>
      </w:r>
      <w:r w:rsidRPr="009A0757">
        <w:rPr>
          <w:rFonts w:ascii="Times New Roman" w:hAnsi="Times New Roman"/>
          <w:sz w:val="28"/>
          <w:szCs w:val="28"/>
        </w:rPr>
        <w:t>.</w:t>
      </w:r>
    </w:p>
    <w:p w:rsidR="00026F43" w:rsidRDefault="00026F43" w:rsidP="00026F43">
      <w:pPr>
        <w:keepNext/>
        <w:keepLines/>
        <w:spacing w:after="0" w:line="240" w:lineRule="auto"/>
        <w:ind w:firstLine="709"/>
        <w:jc w:val="both"/>
        <w:rPr>
          <w:rFonts w:ascii="Times New Roman" w:hAnsi="Times New Roman"/>
          <w:sz w:val="28"/>
          <w:szCs w:val="28"/>
        </w:rPr>
      </w:pPr>
      <w:r w:rsidRPr="009A0757">
        <w:rPr>
          <w:rFonts w:ascii="Times New Roman" w:hAnsi="Times New Roman"/>
          <w:sz w:val="28"/>
          <w:szCs w:val="28"/>
        </w:rPr>
        <w:t>Объем розничного товарооборота в 201</w:t>
      </w:r>
      <w:r>
        <w:rPr>
          <w:rFonts w:ascii="Times New Roman" w:hAnsi="Times New Roman"/>
          <w:sz w:val="28"/>
          <w:szCs w:val="28"/>
        </w:rPr>
        <w:t>8</w:t>
      </w:r>
      <w:r w:rsidRPr="009A0757">
        <w:rPr>
          <w:rFonts w:ascii="Times New Roman" w:hAnsi="Times New Roman"/>
          <w:sz w:val="28"/>
          <w:szCs w:val="28"/>
        </w:rPr>
        <w:t xml:space="preserve"> году составил </w:t>
      </w:r>
      <w:r>
        <w:rPr>
          <w:rFonts w:ascii="Times New Roman" w:hAnsi="Times New Roman"/>
          <w:sz w:val="28"/>
          <w:szCs w:val="28"/>
        </w:rPr>
        <w:t>10175,1</w:t>
      </w:r>
      <w:r w:rsidRPr="009A0757">
        <w:rPr>
          <w:rFonts w:ascii="Times New Roman" w:hAnsi="Times New Roman"/>
          <w:sz w:val="28"/>
          <w:szCs w:val="28"/>
        </w:rPr>
        <w:t xml:space="preserve"> млн. р</w:t>
      </w:r>
      <w:r>
        <w:rPr>
          <w:rFonts w:ascii="Times New Roman" w:hAnsi="Times New Roman"/>
          <w:sz w:val="28"/>
          <w:szCs w:val="28"/>
        </w:rPr>
        <w:t>ублей, темп роста в сопоставимых ценах к 2017 году составил 103%.</w:t>
      </w:r>
      <w:r w:rsidRPr="009A0757">
        <w:rPr>
          <w:rFonts w:ascii="Times New Roman" w:hAnsi="Times New Roman"/>
          <w:sz w:val="28"/>
          <w:szCs w:val="28"/>
        </w:rPr>
        <w:t xml:space="preserve"> </w:t>
      </w:r>
      <w:r>
        <w:rPr>
          <w:rFonts w:ascii="Times New Roman" w:hAnsi="Times New Roman"/>
          <w:sz w:val="28"/>
          <w:szCs w:val="28"/>
        </w:rPr>
        <w:t>П</w:t>
      </w:r>
      <w:r w:rsidRPr="00DC7EC9">
        <w:rPr>
          <w:rFonts w:ascii="Times New Roman" w:hAnsi="Times New Roman"/>
          <w:sz w:val="28"/>
          <w:szCs w:val="28"/>
        </w:rPr>
        <w:t xml:space="preserve">о состоянию на 1 </w:t>
      </w:r>
      <w:r>
        <w:rPr>
          <w:rFonts w:ascii="Times New Roman" w:hAnsi="Times New Roman"/>
          <w:sz w:val="28"/>
          <w:szCs w:val="28"/>
        </w:rPr>
        <w:t>января</w:t>
      </w:r>
      <w:r w:rsidRPr="00DC7EC9">
        <w:rPr>
          <w:rFonts w:ascii="Times New Roman" w:hAnsi="Times New Roman"/>
          <w:sz w:val="28"/>
          <w:szCs w:val="28"/>
        </w:rPr>
        <w:t xml:space="preserve"> 2019 года розничную торговлю осуществля</w:t>
      </w:r>
      <w:r w:rsidR="008565E0">
        <w:rPr>
          <w:rFonts w:ascii="Times New Roman" w:hAnsi="Times New Roman"/>
          <w:sz w:val="28"/>
          <w:szCs w:val="28"/>
        </w:rPr>
        <w:t>л</w:t>
      </w:r>
      <w:r w:rsidRPr="00DC7EC9">
        <w:rPr>
          <w:rFonts w:ascii="Times New Roman" w:hAnsi="Times New Roman"/>
          <w:sz w:val="28"/>
          <w:szCs w:val="28"/>
        </w:rPr>
        <w:t xml:space="preserve"> 1</w:t>
      </w:r>
      <w:r>
        <w:rPr>
          <w:rFonts w:ascii="Times New Roman" w:hAnsi="Times New Roman"/>
          <w:sz w:val="28"/>
          <w:szCs w:val="28"/>
        </w:rPr>
        <w:t>251</w:t>
      </w:r>
      <w:r w:rsidRPr="00DC7EC9">
        <w:rPr>
          <w:rFonts w:ascii="Times New Roman" w:hAnsi="Times New Roman"/>
          <w:sz w:val="28"/>
          <w:szCs w:val="28"/>
        </w:rPr>
        <w:t xml:space="preserve"> объект стационарной и нестационарной торговли с торговой площадью </w:t>
      </w:r>
      <w:r>
        <w:rPr>
          <w:rFonts w:ascii="Times New Roman" w:hAnsi="Times New Roman"/>
          <w:sz w:val="28"/>
          <w:szCs w:val="28"/>
        </w:rPr>
        <w:t xml:space="preserve">77,0 тыс. </w:t>
      </w:r>
      <w:r w:rsidRPr="00DC7EC9">
        <w:rPr>
          <w:rFonts w:ascii="Times New Roman" w:hAnsi="Times New Roman"/>
          <w:sz w:val="28"/>
          <w:szCs w:val="28"/>
        </w:rPr>
        <w:t>кв.</w:t>
      </w:r>
      <w:r>
        <w:rPr>
          <w:rFonts w:ascii="Times New Roman" w:hAnsi="Times New Roman"/>
          <w:sz w:val="28"/>
          <w:szCs w:val="28"/>
        </w:rPr>
        <w:t xml:space="preserve"> </w:t>
      </w:r>
      <w:r w:rsidRPr="00DC7EC9">
        <w:rPr>
          <w:rFonts w:ascii="Times New Roman" w:hAnsi="Times New Roman"/>
          <w:sz w:val="28"/>
          <w:szCs w:val="28"/>
        </w:rPr>
        <w:t xml:space="preserve">м. Обеспеченность площадью торговых объектов в Абинском районе на 1000 жителей составляет </w:t>
      </w:r>
      <w:r>
        <w:rPr>
          <w:rFonts w:ascii="Times New Roman" w:hAnsi="Times New Roman"/>
          <w:sz w:val="28"/>
          <w:szCs w:val="28"/>
        </w:rPr>
        <w:t>790</w:t>
      </w:r>
      <w:r w:rsidRPr="00DC7EC9">
        <w:rPr>
          <w:rFonts w:ascii="Times New Roman" w:hAnsi="Times New Roman"/>
          <w:sz w:val="28"/>
          <w:szCs w:val="28"/>
        </w:rPr>
        <w:t xml:space="preserve"> </w:t>
      </w:r>
      <w:r>
        <w:rPr>
          <w:rFonts w:ascii="Times New Roman" w:hAnsi="Times New Roman"/>
          <w:sz w:val="28"/>
          <w:szCs w:val="28"/>
        </w:rPr>
        <w:t xml:space="preserve">кв. м. при </w:t>
      </w:r>
      <w:proofErr w:type="spellStart"/>
      <w:r>
        <w:rPr>
          <w:rFonts w:ascii="Times New Roman" w:hAnsi="Times New Roman"/>
          <w:sz w:val="28"/>
          <w:szCs w:val="28"/>
        </w:rPr>
        <w:t>среднекраевом</w:t>
      </w:r>
      <w:proofErr w:type="spellEnd"/>
      <w:r>
        <w:rPr>
          <w:rFonts w:ascii="Times New Roman" w:hAnsi="Times New Roman"/>
          <w:sz w:val="28"/>
          <w:szCs w:val="28"/>
        </w:rPr>
        <w:t xml:space="preserve"> показателе 518,6 кв. м. </w:t>
      </w:r>
    </w:p>
    <w:p w:rsidR="00026F43" w:rsidRPr="00D27CDB" w:rsidRDefault="00026F43" w:rsidP="00026F43">
      <w:pPr>
        <w:keepNext/>
        <w:keepLines/>
        <w:spacing w:after="0" w:line="240" w:lineRule="auto"/>
        <w:ind w:firstLine="709"/>
        <w:jc w:val="both"/>
        <w:rPr>
          <w:rFonts w:ascii="Times New Roman" w:eastAsiaTheme="minorEastAsia" w:hAnsi="Times New Roman" w:cstheme="minorBidi"/>
          <w:sz w:val="28"/>
          <w:szCs w:val="28"/>
          <w:lang w:eastAsia="ru-RU"/>
        </w:rPr>
      </w:pPr>
      <w:proofErr w:type="spellStart"/>
      <w:r w:rsidRPr="00D27CDB">
        <w:rPr>
          <w:rFonts w:ascii="Times New Roman" w:eastAsiaTheme="minorEastAsia" w:hAnsi="Times New Roman" w:cstheme="minorBidi"/>
          <w:sz w:val="28"/>
          <w:szCs w:val="28"/>
          <w:lang w:eastAsia="ru-RU"/>
        </w:rPr>
        <w:t>Абинский</w:t>
      </w:r>
      <w:proofErr w:type="spellEnd"/>
      <w:r w:rsidRPr="00D27CDB">
        <w:rPr>
          <w:rFonts w:ascii="Times New Roman" w:eastAsiaTheme="minorEastAsia" w:hAnsi="Times New Roman" w:cstheme="minorBidi"/>
          <w:sz w:val="28"/>
          <w:szCs w:val="28"/>
          <w:lang w:eastAsia="ru-RU"/>
        </w:rPr>
        <w:t xml:space="preserve"> район по обороту </w:t>
      </w:r>
      <w:r>
        <w:rPr>
          <w:rFonts w:ascii="Times New Roman" w:eastAsiaTheme="minorEastAsia" w:hAnsi="Times New Roman" w:cstheme="minorBidi"/>
          <w:sz w:val="28"/>
          <w:szCs w:val="28"/>
          <w:lang w:eastAsia="ru-RU"/>
        </w:rPr>
        <w:t xml:space="preserve">розничной торговли </w:t>
      </w:r>
      <w:r w:rsidRPr="00D27CDB">
        <w:rPr>
          <w:rFonts w:ascii="Times New Roman" w:eastAsiaTheme="minorEastAsia" w:hAnsi="Times New Roman" w:cstheme="minorBidi"/>
          <w:sz w:val="28"/>
          <w:szCs w:val="28"/>
          <w:lang w:eastAsia="ru-RU"/>
        </w:rPr>
        <w:t xml:space="preserve">среди муниципалитетов ЦЭЗ </w:t>
      </w:r>
      <w:r>
        <w:rPr>
          <w:rFonts w:ascii="Times New Roman" w:eastAsiaTheme="minorEastAsia" w:hAnsi="Times New Roman" w:cstheme="minorBidi"/>
          <w:sz w:val="28"/>
          <w:szCs w:val="28"/>
          <w:lang w:eastAsia="ru-RU"/>
        </w:rPr>
        <w:t xml:space="preserve">КК </w:t>
      </w:r>
      <w:r w:rsidRPr="00D27CDB">
        <w:rPr>
          <w:rFonts w:ascii="Times New Roman" w:eastAsiaTheme="minorEastAsia" w:hAnsi="Times New Roman" w:cstheme="minorBidi"/>
          <w:sz w:val="28"/>
          <w:szCs w:val="28"/>
          <w:lang w:eastAsia="ru-RU"/>
        </w:rPr>
        <w:t xml:space="preserve">находится на </w:t>
      </w:r>
      <w:r>
        <w:rPr>
          <w:rFonts w:ascii="Times New Roman" w:eastAsiaTheme="minorEastAsia" w:hAnsi="Times New Roman" w:cstheme="minorBidi"/>
          <w:sz w:val="28"/>
          <w:szCs w:val="28"/>
          <w:lang w:eastAsia="ru-RU"/>
        </w:rPr>
        <w:t>6</w:t>
      </w:r>
      <w:r w:rsidRPr="00D27CDB">
        <w:rPr>
          <w:rFonts w:ascii="Times New Roman" w:eastAsiaTheme="minorEastAsia" w:hAnsi="Times New Roman" w:cstheme="minorBidi"/>
          <w:sz w:val="28"/>
          <w:szCs w:val="28"/>
          <w:lang w:eastAsia="ru-RU"/>
        </w:rPr>
        <w:t xml:space="preserve"> месте.</w:t>
      </w:r>
    </w:p>
    <w:p w:rsidR="00026F43" w:rsidRDefault="00026F43" w:rsidP="00026F43">
      <w:pPr>
        <w:keepNext/>
        <w:keepLines/>
        <w:spacing w:after="0" w:line="240" w:lineRule="auto"/>
        <w:ind w:firstLine="709"/>
        <w:jc w:val="center"/>
        <w:rPr>
          <w:rFonts w:ascii="Times New Roman" w:eastAsiaTheme="minorEastAsia" w:hAnsi="Times New Roman" w:cstheme="minorBidi"/>
          <w:bCs/>
          <w:sz w:val="28"/>
          <w:szCs w:val="28"/>
          <w:lang w:eastAsia="ru-RU"/>
        </w:rPr>
      </w:pPr>
      <w:r w:rsidRPr="00D27CDB">
        <w:rPr>
          <w:rFonts w:ascii="Times New Roman" w:eastAsiaTheme="minorEastAsia" w:hAnsi="Times New Roman" w:cstheme="minorBidi"/>
          <w:bCs/>
          <w:sz w:val="28"/>
          <w:szCs w:val="28"/>
          <w:lang w:eastAsia="ru-RU"/>
        </w:rPr>
        <w:t>Оборот розничной торговли</w:t>
      </w:r>
    </w:p>
    <w:p w:rsidR="00026F43" w:rsidRDefault="00026F43" w:rsidP="00026F43">
      <w:pPr>
        <w:keepNext/>
        <w:keepLines/>
        <w:spacing w:after="0" w:line="240" w:lineRule="auto"/>
        <w:ind w:firstLine="709"/>
        <w:jc w:val="center"/>
        <w:rPr>
          <w:rFonts w:ascii="Times New Roman" w:eastAsiaTheme="minorEastAsia" w:hAnsi="Times New Roman" w:cstheme="minorBidi"/>
          <w:bCs/>
          <w:sz w:val="28"/>
          <w:szCs w:val="28"/>
          <w:lang w:eastAsia="ru-RU"/>
        </w:rPr>
      </w:pPr>
      <w:r w:rsidRPr="00D27CDB">
        <w:rPr>
          <w:rFonts w:ascii="Times New Roman" w:eastAsiaTheme="minorEastAsia" w:hAnsi="Times New Roman" w:cstheme="minorBidi"/>
          <w:bCs/>
          <w:sz w:val="28"/>
          <w:szCs w:val="28"/>
          <w:lang w:eastAsia="ru-RU"/>
        </w:rPr>
        <w:t>по районам ЦЭЗ за 2015-201</w:t>
      </w:r>
      <w:r>
        <w:rPr>
          <w:rFonts w:ascii="Times New Roman" w:eastAsiaTheme="minorEastAsia" w:hAnsi="Times New Roman" w:cstheme="minorBidi"/>
          <w:bCs/>
          <w:sz w:val="28"/>
          <w:szCs w:val="28"/>
          <w:lang w:eastAsia="ru-RU"/>
        </w:rPr>
        <w:t>8</w:t>
      </w:r>
      <w:r w:rsidRPr="00D27CDB">
        <w:rPr>
          <w:rFonts w:ascii="Times New Roman" w:eastAsiaTheme="minorEastAsia" w:hAnsi="Times New Roman" w:cstheme="minorBidi"/>
          <w:bCs/>
          <w:sz w:val="28"/>
          <w:szCs w:val="28"/>
          <w:lang w:eastAsia="ru-RU"/>
        </w:rPr>
        <w:t xml:space="preserve"> годы (млрд руб.)</w:t>
      </w:r>
    </w:p>
    <w:p w:rsidR="00026F43" w:rsidRDefault="00026F43" w:rsidP="00026F43">
      <w:pPr>
        <w:keepNext/>
        <w:keepLines/>
        <w:spacing w:after="0" w:line="240" w:lineRule="auto"/>
        <w:jc w:val="both"/>
        <w:rPr>
          <w:rFonts w:ascii="Times New Roman" w:eastAsiaTheme="minorEastAsia" w:hAnsi="Times New Roman" w:cstheme="minorBidi"/>
          <w:bCs/>
          <w:sz w:val="28"/>
          <w:szCs w:val="28"/>
          <w:lang w:eastAsia="ru-RU"/>
        </w:rPr>
      </w:pPr>
    </w:p>
    <w:p w:rsidR="00026F43" w:rsidRDefault="00026F43" w:rsidP="00026F43">
      <w:pPr>
        <w:keepNext/>
        <w:keepLines/>
        <w:spacing w:after="0" w:line="240" w:lineRule="auto"/>
        <w:jc w:val="center"/>
        <w:rPr>
          <w:rFonts w:ascii="Times New Roman" w:eastAsiaTheme="minorEastAsia" w:hAnsi="Times New Roman" w:cstheme="minorBidi"/>
          <w:bCs/>
          <w:sz w:val="28"/>
          <w:szCs w:val="28"/>
          <w:lang w:eastAsia="ru-RU"/>
        </w:rPr>
      </w:pPr>
      <w:r>
        <w:rPr>
          <w:noProof/>
          <w:lang w:eastAsia="ru-RU"/>
        </w:rPr>
        <w:drawing>
          <wp:inline distT="0" distB="0" distL="0" distR="0" wp14:anchorId="0C659FCF" wp14:editId="31B07635">
            <wp:extent cx="4572000" cy="3204000"/>
            <wp:effectExtent l="0" t="0" r="0" b="15875"/>
            <wp:docPr id="16" name="Диаграмма 16">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26F43" w:rsidRDefault="00026F43" w:rsidP="00026F43">
      <w:pPr>
        <w:keepNext/>
        <w:keepLines/>
        <w:spacing w:after="0" w:line="240" w:lineRule="auto"/>
        <w:jc w:val="center"/>
        <w:rPr>
          <w:rFonts w:ascii="Times New Roman" w:eastAsiaTheme="minorEastAsia" w:hAnsi="Times New Roman" w:cstheme="minorBidi"/>
          <w:bCs/>
          <w:sz w:val="28"/>
          <w:szCs w:val="28"/>
          <w:lang w:eastAsia="ru-RU"/>
        </w:rPr>
      </w:pPr>
    </w:p>
    <w:p w:rsidR="00026F43" w:rsidRPr="009A0757" w:rsidRDefault="00026F43" w:rsidP="00026F43">
      <w:pPr>
        <w:keepNext/>
        <w:keepLines/>
        <w:widowControl w:val="0"/>
        <w:spacing w:after="0" w:line="240" w:lineRule="auto"/>
        <w:ind w:firstLine="709"/>
        <w:jc w:val="both"/>
        <w:rPr>
          <w:rFonts w:ascii="Times New Roman" w:hAnsi="Times New Roman"/>
          <w:sz w:val="28"/>
          <w:szCs w:val="28"/>
        </w:rPr>
      </w:pPr>
      <w:r w:rsidRPr="009A0757">
        <w:rPr>
          <w:rFonts w:ascii="Times New Roman" w:hAnsi="Times New Roman"/>
          <w:sz w:val="28"/>
          <w:szCs w:val="28"/>
        </w:rPr>
        <w:t>В сфере бытового обслуживания населения</w:t>
      </w:r>
      <w:r>
        <w:rPr>
          <w:rFonts w:ascii="Times New Roman" w:hAnsi="Times New Roman"/>
          <w:sz w:val="28"/>
          <w:szCs w:val="28"/>
        </w:rPr>
        <w:t xml:space="preserve"> осуществляют деятельность 219 предприятий,</w:t>
      </w:r>
      <w:r w:rsidRPr="009A0757">
        <w:rPr>
          <w:rFonts w:ascii="Times New Roman" w:hAnsi="Times New Roman"/>
          <w:sz w:val="28"/>
          <w:szCs w:val="28"/>
        </w:rPr>
        <w:t xml:space="preserve"> ведущую роль играет малый бизнес и особенно индивидуальное предпринимательство. В последние годы отмечается процесс развития сетевых форматов предприятий бытового обслуживания: парикмахерские и салоны красоты, организации по ремонту и техническому обслуживанию автотранспорта, бытовой техники и электроники, которые демонстрируют более высокие темпы роста.</w:t>
      </w:r>
    </w:p>
    <w:p w:rsidR="00026F43" w:rsidRPr="009A0757" w:rsidRDefault="00026F43" w:rsidP="00026F43">
      <w:pPr>
        <w:keepNext/>
        <w:keepLines/>
        <w:spacing w:after="0" w:line="240" w:lineRule="auto"/>
        <w:ind w:firstLine="709"/>
        <w:jc w:val="both"/>
        <w:rPr>
          <w:rFonts w:ascii="Times New Roman" w:hAnsi="Times New Roman"/>
          <w:sz w:val="28"/>
          <w:szCs w:val="28"/>
        </w:rPr>
      </w:pPr>
      <w:r w:rsidRPr="009A0757">
        <w:rPr>
          <w:rFonts w:ascii="Times New Roman" w:hAnsi="Times New Roman"/>
          <w:sz w:val="28"/>
          <w:szCs w:val="28"/>
        </w:rPr>
        <w:t xml:space="preserve">Ключевые проблемы развития </w:t>
      </w:r>
      <w:r>
        <w:rPr>
          <w:rFonts w:ascii="Times New Roman" w:hAnsi="Times New Roman"/>
          <w:sz w:val="28"/>
          <w:szCs w:val="28"/>
        </w:rPr>
        <w:t>торгово-транспортно-логистического комплекса на территории района</w:t>
      </w:r>
      <w:r w:rsidRPr="009A0757">
        <w:rPr>
          <w:rFonts w:ascii="Times New Roman" w:hAnsi="Times New Roman"/>
          <w:sz w:val="28"/>
          <w:szCs w:val="28"/>
        </w:rPr>
        <w:t>:</w:t>
      </w:r>
    </w:p>
    <w:p w:rsidR="00026F43" w:rsidRPr="009A0757" w:rsidRDefault="00026F43" w:rsidP="00026F43">
      <w:pPr>
        <w:keepNext/>
        <w:keepLines/>
        <w:numPr>
          <w:ilvl w:val="0"/>
          <w:numId w:val="12"/>
        </w:numPr>
        <w:spacing w:after="0" w:line="240" w:lineRule="auto"/>
        <w:ind w:left="0" w:firstLine="709"/>
        <w:jc w:val="both"/>
        <w:rPr>
          <w:rFonts w:ascii="Times New Roman" w:hAnsi="Times New Roman"/>
          <w:sz w:val="28"/>
          <w:szCs w:val="28"/>
        </w:rPr>
      </w:pPr>
      <w:r w:rsidRPr="009A0757">
        <w:rPr>
          <w:rFonts w:ascii="Times New Roman" w:hAnsi="Times New Roman"/>
          <w:sz w:val="28"/>
          <w:szCs w:val="28"/>
        </w:rPr>
        <w:t>недостаточный уровень развития логистической инфраструктуры и услуг</w:t>
      </w:r>
      <w:r>
        <w:rPr>
          <w:rFonts w:ascii="Times New Roman" w:hAnsi="Times New Roman"/>
          <w:sz w:val="28"/>
          <w:szCs w:val="28"/>
        </w:rPr>
        <w:t>;</w:t>
      </w:r>
    </w:p>
    <w:p w:rsidR="00026F43" w:rsidRPr="009A0757" w:rsidRDefault="00026F43" w:rsidP="00026F43">
      <w:pPr>
        <w:keepNext/>
        <w:keepLines/>
        <w:numPr>
          <w:ilvl w:val="0"/>
          <w:numId w:val="12"/>
        </w:numPr>
        <w:spacing w:after="0" w:line="240" w:lineRule="auto"/>
        <w:ind w:left="0" w:firstLine="709"/>
        <w:jc w:val="both"/>
        <w:rPr>
          <w:rFonts w:ascii="Times New Roman" w:hAnsi="Times New Roman"/>
          <w:sz w:val="28"/>
          <w:szCs w:val="28"/>
        </w:rPr>
      </w:pPr>
      <w:r w:rsidRPr="009A0757">
        <w:rPr>
          <w:rFonts w:ascii="Times New Roman" w:hAnsi="Times New Roman"/>
          <w:sz w:val="28"/>
          <w:szCs w:val="28"/>
        </w:rPr>
        <w:t>слабые хозяйственные связи между региональными производителями и организациями торговли и общественного питания;</w:t>
      </w:r>
    </w:p>
    <w:p w:rsidR="00026F43" w:rsidRPr="009A0757" w:rsidRDefault="00026F43" w:rsidP="00026F43">
      <w:pPr>
        <w:keepNext/>
        <w:keepLines/>
        <w:numPr>
          <w:ilvl w:val="0"/>
          <w:numId w:val="12"/>
        </w:numPr>
        <w:spacing w:after="0" w:line="240" w:lineRule="auto"/>
        <w:ind w:left="0" w:firstLine="709"/>
        <w:jc w:val="both"/>
        <w:rPr>
          <w:rFonts w:ascii="Times New Roman" w:hAnsi="Times New Roman"/>
          <w:sz w:val="28"/>
          <w:szCs w:val="28"/>
        </w:rPr>
      </w:pPr>
      <w:r w:rsidRPr="009A0757">
        <w:rPr>
          <w:rFonts w:ascii="Times New Roman" w:hAnsi="Times New Roman"/>
          <w:sz w:val="28"/>
          <w:szCs w:val="28"/>
        </w:rPr>
        <w:t>наличие большого числа посредников в товаропроводящей цепи</w:t>
      </w:r>
      <w:r>
        <w:rPr>
          <w:rFonts w:ascii="Times New Roman" w:hAnsi="Times New Roman"/>
          <w:sz w:val="28"/>
          <w:szCs w:val="28"/>
        </w:rPr>
        <w:t>;</w:t>
      </w:r>
    </w:p>
    <w:p w:rsidR="00026F43" w:rsidRPr="009A0757" w:rsidRDefault="00026F43" w:rsidP="00026F43">
      <w:pPr>
        <w:keepNext/>
        <w:keepLines/>
        <w:numPr>
          <w:ilvl w:val="0"/>
          <w:numId w:val="12"/>
        </w:numPr>
        <w:spacing w:after="0" w:line="240" w:lineRule="auto"/>
        <w:ind w:left="0" w:firstLine="709"/>
        <w:jc w:val="both"/>
        <w:rPr>
          <w:rFonts w:ascii="Times New Roman" w:hAnsi="Times New Roman"/>
          <w:sz w:val="28"/>
          <w:szCs w:val="28"/>
        </w:rPr>
      </w:pPr>
      <w:r w:rsidRPr="009A0757">
        <w:rPr>
          <w:rFonts w:ascii="Times New Roman" w:hAnsi="Times New Roman"/>
          <w:sz w:val="28"/>
          <w:szCs w:val="28"/>
        </w:rPr>
        <w:lastRenderedPageBreak/>
        <w:t>недостаточный уровень конкуренции между организациями потребительского рынка</w:t>
      </w:r>
      <w:r>
        <w:rPr>
          <w:rFonts w:ascii="Times New Roman" w:hAnsi="Times New Roman"/>
          <w:sz w:val="28"/>
          <w:szCs w:val="28"/>
        </w:rPr>
        <w:t>.</w:t>
      </w:r>
    </w:p>
    <w:p w:rsidR="00026F43" w:rsidRDefault="00026F43" w:rsidP="00793D3B">
      <w:pPr>
        <w:keepNext/>
        <w:keepLines/>
        <w:spacing w:after="0" w:line="240" w:lineRule="auto"/>
        <w:ind w:firstLine="709"/>
        <w:jc w:val="both"/>
        <w:rPr>
          <w:rStyle w:val="af5"/>
          <w:rFonts w:ascii="Times New Roman" w:hAnsi="Times New Roman"/>
          <w:bCs w:val="0"/>
          <w:sz w:val="28"/>
          <w:szCs w:val="28"/>
        </w:rPr>
      </w:pPr>
    </w:p>
    <w:bookmarkEnd w:id="15"/>
    <w:p w:rsidR="00B93738" w:rsidRPr="0003141D" w:rsidRDefault="00B93738" w:rsidP="00793D3B">
      <w:pPr>
        <w:keepNext/>
        <w:keepLines/>
        <w:spacing w:after="0" w:line="240" w:lineRule="auto"/>
        <w:ind w:firstLine="709"/>
        <w:jc w:val="both"/>
        <w:rPr>
          <w:rStyle w:val="af5"/>
          <w:rFonts w:ascii="Times New Roman" w:hAnsi="Times New Roman"/>
          <w:bCs w:val="0"/>
          <w:sz w:val="28"/>
          <w:szCs w:val="28"/>
        </w:rPr>
      </w:pPr>
      <w:r>
        <w:rPr>
          <w:rStyle w:val="af5"/>
          <w:rFonts w:ascii="Times New Roman" w:hAnsi="Times New Roman"/>
          <w:sz w:val="28"/>
          <w:szCs w:val="28"/>
        </w:rPr>
        <w:t>2.6</w:t>
      </w:r>
      <w:r w:rsidRPr="0003141D">
        <w:rPr>
          <w:rStyle w:val="af5"/>
          <w:rFonts w:ascii="Times New Roman" w:hAnsi="Times New Roman"/>
          <w:sz w:val="28"/>
          <w:szCs w:val="28"/>
        </w:rPr>
        <w:t xml:space="preserve">. </w:t>
      </w:r>
      <w:r>
        <w:rPr>
          <w:rStyle w:val="af5"/>
          <w:rFonts w:ascii="Times New Roman" w:hAnsi="Times New Roman"/>
          <w:sz w:val="28"/>
          <w:szCs w:val="28"/>
        </w:rPr>
        <w:t>Топливно-энергетический комплекс</w:t>
      </w:r>
    </w:p>
    <w:p w:rsidR="00793D3B" w:rsidRDefault="00793D3B" w:rsidP="00793D3B">
      <w:pPr>
        <w:keepNext/>
        <w:keepLines/>
        <w:spacing w:after="0" w:line="240" w:lineRule="auto"/>
        <w:ind w:firstLine="709"/>
        <w:jc w:val="both"/>
        <w:rPr>
          <w:rStyle w:val="af5"/>
          <w:rFonts w:ascii="Times New Roman" w:hAnsi="Times New Roman"/>
          <w:b w:val="0"/>
          <w:sz w:val="28"/>
          <w:szCs w:val="28"/>
        </w:rPr>
      </w:pPr>
    </w:p>
    <w:p w:rsidR="00793D3B" w:rsidRPr="00A025C1" w:rsidRDefault="00793D3B" w:rsidP="00793D3B">
      <w:pPr>
        <w:keepNext/>
        <w:keepLines/>
        <w:spacing w:after="0" w:line="24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Топливно-энергетический комплекс</w:t>
      </w:r>
      <w:r w:rsidRPr="00A025C1">
        <w:rPr>
          <w:rFonts w:ascii="Times New Roman" w:eastAsia="Times New Roman" w:hAnsi="Times New Roman"/>
          <w:color w:val="000000"/>
          <w:sz w:val="28"/>
          <w:szCs w:val="28"/>
          <w:lang w:eastAsia="ru-RU"/>
        </w:rPr>
        <w:t xml:space="preserve"> на территории муниципального образования </w:t>
      </w:r>
      <w:proofErr w:type="spellStart"/>
      <w:r w:rsidRPr="00A025C1">
        <w:rPr>
          <w:rFonts w:ascii="Times New Roman" w:eastAsia="Times New Roman" w:hAnsi="Times New Roman"/>
          <w:color w:val="000000"/>
          <w:sz w:val="28"/>
          <w:szCs w:val="28"/>
          <w:lang w:eastAsia="ru-RU"/>
        </w:rPr>
        <w:t>Абинский</w:t>
      </w:r>
      <w:proofErr w:type="spellEnd"/>
      <w:r w:rsidRPr="00A025C1">
        <w:rPr>
          <w:rFonts w:ascii="Times New Roman" w:eastAsia="Times New Roman" w:hAnsi="Times New Roman"/>
          <w:color w:val="000000"/>
          <w:sz w:val="28"/>
          <w:szCs w:val="28"/>
          <w:lang w:eastAsia="ru-RU"/>
        </w:rPr>
        <w:t xml:space="preserve"> район </w:t>
      </w:r>
      <w:r>
        <w:rPr>
          <w:rFonts w:ascii="Times New Roman" w:eastAsia="Times New Roman" w:hAnsi="Times New Roman"/>
          <w:color w:val="000000"/>
          <w:sz w:val="28"/>
          <w:szCs w:val="28"/>
          <w:lang w:eastAsia="ru-RU"/>
        </w:rPr>
        <w:t>представлен</w:t>
      </w:r>
      <w:r w:rsidRPr="00A025C1">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5 территориально-обособленными подразделениями и 3 </w:t>
      </w:r>
      <w:proofErr w:type="spellStart"/>
      <w:r>
        <w:rPr>
          <w:rFonts w:ascii="Times New Roman" w:eastAsia="Times New Roman" w:hAnsi="Times New Roman"/>
          <w:color w:val="000000"/>
          <w:sz w:val="28"/>
          <w:szCs w:val="28"/>
          <w:lang w:eastAsia="ru-RU"/>
        </w:rPr>
        <w:t>микропредприятиями</w:t>
      </w:r>
      <w:proofErr w:type="spellEnd"/>
      <w:r>
        <w:rPr>
          <w:rFonts w:ascii="Times New Roman" w:eastAsia="Times New Roman" w:hAnsi="Times New Roman"/>
          <w:color w:val="000000"/>
          <w:sz w:val="28"/>
          <w:szCs w:val="28"/>
          <w:lang w:eastAsia="ru-RU"/>
        </w:rPr>
        <w:t>, обеспечивающими распределение электроэнергии, газа, тепла (пара).</w:t>
      </w:r>
    </w:p>
    <w:p w:rsidR="00793D3B" w:rsidRPr="00A025C1" w:rsidRDefault="00793D3B" w:rsidP="00793D3B">
      <w:pPr>
        <w:keepNext/>
        <w:keepLines/>
        <w:spacing w:after="0" w:line="240" w:lineRule="auto"/>
        <w:ind w:firstLine="709"/>
        <w:jc w:val="both"/>
        <w:rPr>
          <w:rFonts w:ascii="Times New Roman" w:hAnsi="Times New Roman"/>
          <w:color w:val="000000"/>
          <w:sz w:val="28"/>
          <w:szCs w:val="28"/>
        </w:rPr>
      </w:pPr>
      <w:r w:rsidRPr="00A025C1">
        <w:rPr>
          <w:rFonts w:ascii="Times New Roman" w:hAnsi="Times New Roman"/>
          <w:color w:val="000000"/>
          <w:sz w:val="28"/>
          <w:szCs w:val="28"/>
        </w:rPr>
        <w:t xml:space="preserve">На территории муниципального образования </w:t>
      </w:r>
      <w:proofErr w:type="spellStart"/>
      <w:r w:rsidRPr="00A025C1">
        <w:rPr>
          <w:rFonts w:ascii="Times New Roman" w:hAnsi="Times New Roman"/>
          <w:color w:val="000000"/>
          <w:sz w:val="28"/>
          <w:szCs w:val="28"/>
        </w:rPr>
        <w:t>Абинский</w:t>
      </w:r>
      <w:proofErr w:type="spellEnd"/>
      <w:r w:rsidRPr="00A025C1">
        <w:rPr>
          <w:rFonts w:ascii="Times New Roman" w:hAnsi="Times New Roman"/>
          <w:color w:val="000000"/>
          <w:sz w:val="28"/>
          <w:szCs w:val="28"/>
        </w:rPr>
        <w:t xml:space="preserve"> район многоотраслевыми коммунальными предприятиями, учреждениями и организациями различных форм собственности эксплуатируется 68 отопительных котельных, в том числе муниципальных - 58.</w:t>
      </w:r>
      <w:r w:rsidRPr="00A025C1">
        <w:rPr>
          <w:rFonts w:ascii="Times New Roman" w:hAnsi="Times New Roman"/>
          <w:sz w:val="28"/>
          <w:szCs w:val="28"/>
        </w:rPr>
        <w:t xml:space="preserve"> В общем числе отопительных котельных преобладают мелкие, малоэффективные, выработавшие нормативные сроки эксплуатации. Используется </w:t>
      </w:r>
      <w:r w:rsidRPr="00A025C1">
        <w:rPr>
          <w:rFonts w:ascii="Times New Roman" w:hAnsi="Times New Roman"/>
          <w:color w:val="000000"/>
          <w:sz w:val="28"/>
          <w:szCs w:val="28"/>
        </w:rPr>
        <w:t>40,8 км тепловых коммунальных сетей, износ которых составляет более 70 %. Из общего количества тепловых сетей нуждающиеся в замене составляют 12,3 %. В 2018 году удельная величина потребления тепловой энергии в многоквартирных домах составила 0,0372 Гкал на один м</w:t>
      </w:r>
      <w:r>
        <w:rPr>
          <w:rFonts w:ascii="Times New Roman" w:hAnsi="Times New Roman"/>
          <w:color w:val="000000"/>
          <w:sz w:val="28"/>
          <w:szCs w:val="28"/>
        </w:rPr>
        <w:t>. кв.</w:t>
      </w:r>
      <w:r w:rsidRPr="00A025C1">
        <w:rPr>
          <w:rFonts w:ascii="Times New Roman" w:hAnsi="Times New Roman"/>
          <w:color w:val="000000"/>
          <w:sz w:val="28"/>
          <w:szCs w:val="28"/>
        </w:rPr>
        <w:t xml:space="preserve"> общей площади.</w:t>
      </w:r>
    </w:p>
    <w:p w:rsidR="00793D3B" w:rsidRPr="00A025C1" w:rsidRDefault="00793D3B" w:rsidP="00793D3B">
      <w:pPr>
        <w:keepNext/>
        <w:keepLines/>
        <w:spacing w:after="0" w:line="240" w:lineRule="auto"/>
        <w:ind w:firstLine="709"/>
        <w:jc w:val="both"/>
        <w:rPr>
          <w:rFonts w:ascii="Times New Roman" w:hAnsi="Times New Roman"/>
          <w:color w:val="000000"/>
          <w:sz w:val="28"/>
          <w:szCs w:val="28"/>
        </w:rPr>
      </w:pPr>
      <w:r w:rsidRPr="00A025C1">
        <w:rPr>
          <w:rFonts w:ascii="Times New Roman" w:hAnsi="Times New Roman"/>
          <w:color w:val="000000"/>
          <w:sz w:val="28"/>
          <w:szCs w:val="28"/>
        </w:rPr>
        <w:t>Оказываются услуги по реализации горячего водоснабжения населению. В 2018 году удельная величина потребления горячей воды в многоквартирных домах составила 12,8 м</w:t>
      </w:r>
      <w:r>
        <w:rPr>
          <w:rFonts w:ascii="Times New Roman" w:hAnsi="Times New Roman"/>
          <w:color w:val="000000"/>
          <w:sz w:val="28"/>
          <w:szCs w:val="28"/>
        </w:rPr>
        <w:t>. куб.</w:t>
      </w:r>
      <w:r w:rsidRPr="00A025C1">
        <w:rPr>
          <w:rFonts w:ascii="Times New Roman" w:hAnsi="Times New Roman"/>
          <w:color w:val="000000"/>
          <w:sz w:val="28"/>
          <w:szCs w:val="28"/>
        </w:rPr>
        <w:t xml:space="preserve"> на одного проживающего.</w:t>
      </w:r>
    </w:p>
    <w:p w:rsidR="00793D3B" w:rsidRPr="00355526" w:rsidRDefault="00793D3B" w:rsidP="00793D3B">
      <w:pPr>
        <w:keepNext/>
        <w:keepLines/>
        <w:spacing w:after="0" w:line="240" w:lineRule="auto"/>
        <w:ind w:firstLine="709"/>
        <w:jc w:val="both"/>
        <w:rPr>
          <w:rFonts w:ascii="Times New Roman" w:hAnsi="Times New Roman"/>
          <w:sz w:val="28"/>
          <w:szCs w:val="28"/>
        </w:rPr>
      </w:pPr>
      <w:proofErr w:type="spellStart"/>
      <w:r w:rsidRPr="00A025C1">
        <w:rPr>
          <w:rFonts w:ascii="Times New Roman" w:hAnsi="Times New Roman"/>
          <w:sz w:val="28"/>
          <w:szCs w:val="28"/>
        </w:rPr>
        <w:t>Абинский</w:t>
      </w:r>
      <w:proofErr w:type="spellEnd"/>
      <w:r w:rsidRPr="00A025C1">
        <w:rPr>
          <w:rFonts w:ascii="Times New Roman" w:hAnsi="Times New Roman"/>
          <w:sz w:val="28"/>
          <w:szCs w:val="28"/>
        </w:rPr>
        <w:t xml:space="preserve"> район электрифицирован 17 подстанциями.</w:t>
      </w:r>
      <w:r>
        <w:rPr>
          <w:rFonts w:ascii="Times New Roman" w:hAnsi="Times New Roman"/>
          <w:sz w:val="28"/>
          <w:szCs w:val="28"/>
        </w:rPr>
        <w:t xml:space="preserve"> </w:t>
      </w:r>
      <w:r w:rsidRPr="00A025C1">
        <w:rPr>
          <w:rFonts w:ascii="Times New Roman" w:hAnsi="Times New Roman"/>
          <w:color w:val="000000" w:themeColor="text1"/>
          <w:sz w:val="28"/>
          <w:szCs w:val="28"/>
        </w:rPr>
        <w:t xml:space="preserve">Филиал </w:t>
      </w:r>
      <w:r w:rsidR="00457814">
        <w:rPr>
          <w:rFonts w:ascii="Times New Roman" w:hAnsi="Times New Roman"/>
          <w:color w:val="000000" w:themeColor="text1"/>
          <w:sz w:val="28"/>
          <w:szCs w:val="28"/>
        </w:rPr>
        <w:t xml:space="preserve">                              </w:t>
      </w:r>
      <w:r w:rsidRPr="00A025C1">
        <w:rPr>
          <w:rFonts w:ascii="Times New Roman" w:hAnsi="Times New Roman"/>
          <w:color w:val="000000" w:themeColor="text1"/>
          <w:sz w:val="28"/>
          <w:szCs w:val="28"/>
        </w:rPr>
        <w:t>ПАО «</w:t>
      </w:r>
      <w:proofErr w:type="spellStart"/>
      <w:r w:rsidR="00457814">
        <w:rPr>
          <w:rFonts w:ascii="Times New Roman" w:hAnsi="Times New Roman"/>
          <w:color w:val="000000" w:themeColor="text1"/>
          <w:sz w:val="28"/>
          <w:szCs w:val="28"/>
        </w:rPr>
        <w:t>Россети</w:t>
      </w:r>
      <w:proofErr w:type="spellEnd"/>
      <w:r w:rsidR="00457814">
        <w:rPr>
          <w:rFonts w:ascii="Times New Roman" w:hAnsi="Times New Roman"/>
          <w:color w:val="000000" w:themeColor="text1"/>
          <w:sz w:val="28"/>
          <w:szCs w:val="28"/>
        </w:rPr>
        <w:t xml:space="preserve"> Кубань</w:t>
      </w:r>
      <w:r w:rsidRPr="00A025C1">
        <w:rPr>
          <w:rFonts w:ascii="Times New Roman" w:hAnsi="Times New Roman"/>
          <w:color w:val="000000" w:themeColor="text1"/>
          <w:sz w:val="28"/>
          <w:szCs w:val="28"/>
        </w:rPr>
        <w:t>» Юго-Западные электрические сети и филиал АО «НЭСК-электросети» «</w:t>
      </w:r>
      <w:proofErr w:type="spellStart"/>
      <w:r w:rsidRPr="00A025C1">
        <w:rPr>
          <w:rFonts w:ascii="Times New Roman" w:hAnsi="Times New Roman"/>
          <w:color w:val="000000" w:themeColor="text1"/>
          <w:sz w:val="28"/>
          <w:szCs w:val="28"/>
        </w:rPr>
        <w:t>Абинскэлектросеть</w:t>
      </w:r>
      <w:proofErr w:type="spellEnd"/>
      <w:r w:rsidRPr="00A025C1">
        <w:rPr>
          <w:rFonts w:ascii="Times New Roman" w:hAnsi="Times New Roman"/>
          <w:color w:val="000000" w:themeColor="text1"/>
          <w:sz w:val="28"/>
          <w:szCs w:val="28"/>
        </w:rPr>
        <w:t>»</w:t>
      </w:r>
      <w:r w:rsidRPr="00A025C1">
        <w:rPr>
          <w:rFonts w:ascii="Times New Roman" w:hAnsi="Times New Roman"/>
          <w:sz w:val="28"/>
          <w:szCs w:val="28"/>
        </w:rPr>
        <w:t xml:space="preserve"> осуществляют техническое обслуживание </w:t>
      </w:r>
      <w:r w:rsidRPr="00A025C1">
        <w:rPr>
          <w:rFonts w:ascii="Times New Roman" w:hAnsi="Times New Roman"/>
          <w:color w:val="000000" w:themeColor="text1"/>
          <w:sz w:val="28"/>
          <w:szCs w:val="28"/>
        </w:rPr>
        <w:t>436 подстанции</w:t>
      </w:r>
      <w:r w:rsidRPr="00A025C1">
        <w:rPr>
          <w:rFonts w:ascii="Times New Roman" w:hAnsi="Times New Roman"/>
          <w:sz w:val="28"/>
          <w:szCs w:val="28"/>
        </w:rPr>
        <w:t xml:space="preserve"> ТП 6-10/0,4 </w:t>
      </w:r>
      <w:proofErr w:type="spellStart"/>
      <w:proofErr w:type="gramStart"/>
      <w:r w:rsidRPr="00A025C1">
        <w:rPr>
          <w:rFonts w:ascii="Times New Roman" w:hAnsi="Times New Roman"/>
          <w:sz w:val="28"/>
          <w:szCs w:val="28"/>
        </w:rPr>
        <w:t>кВ</w:t>
      </w:r>
      <w:proofErr w:type="spellEnd"/>
      <w:r w:rsidRPr="00A025C1">
        <w:rPr>
          <w:rFonts w:ascii="Times New Roman" w:hAnsi="Times New Roman"/>
          <w:sz w:val="28"/>
          <w:szCs w:val="28"/>
        </w:rPr>
        <w:t xml:space="preserve"> </w:t>
      </w:r>
      <w:r>
        <w:rPr>
          <w:rFonts w:ascii="Times New Roman" w:hAnsi="Times New Roman"/>
          <w:sz w:val="28"/>
          <w:szCs w:val="28"/>
        </w:rPr>
        <w:t xml:space="preserve"> и</w:t>
      </w:r>
      <w:proofErr w:type="gramEnd"/>
      <w:r>
        <w:rPr>
          <w:rFonts w:ascii="Times New Roman" w:hAnsi="Times New Roman"/>
          <w:sz w:val="28"/>
          <w:szCs w:val="28"/>
        </w:rPr>
        <w:t xml:space="preserve"> </w:t>
      </w:r>
      <w:r w:rsidRPr="00A025C1">
        <w:rPr>
          <w:rFonts w:ascii="Times New Roman" w:hAnsi="Times New Roman"/>
          <w:sz w:val="28"/>
          <w:szCs w:val="28"/>
        </w:rPr>
        <w:t xml:space="preserve">электрических сетей, протяженность которых </w:t>
      </w:r>
      <w:r w:rsidRPr="00A025C1">
        <w:rPr>
          <w:rFonts w:ascii="Times New Roman" w:hAnsi="Times New Roman"/>
          <w:color w:val="000000" w:themeColor="text1"/>
          <w:sz w:val="28"/>
          <w:szCs w:val="28"/>
        </w:rPr>
        <w:t xml:space="preserve">составляет более 1360 км, </w:t>
      </w:r>
      <w:r>
        <w:rPr>
          <w:rFonts w:ascii="Times New Roman" w:hAnsi="Times New Roman"/>
          <w:color w:val="000000" w:themeColor="text1"/>
          <w:sz w:val="28"/>
          <w:szCs w:val="28"/>
        </w:rPr>
        <w:t xml:space="preserve"> </w:t>
      </w:r>
      <w:r w:rsidRPr="00355526">
        <w:rPr>
          <w:rFonts w:ascii="Times New Roman" w:hAnsi="Times New Roman"/>
          <w:sz w:val="28"/>
          <w:szCs w:val="28"/>
        </w:rPr>
        <w:t>в том числе ветхих – 62,5 км (4,6%).</w:t>
      </w:r>
    </w:p>
    <w:p w:rsidR="00793D3B" w:rsidRDefault="00793D3B" w:rsidP="00793D3B">
      <w:pPr>
        <w:keepNext/>
        <w:keepLines/>
        <w:spacing w:after="0" w:line="240" w:lineRule="auto"/>
        <w:ind w:firstLine="709"/>
        <w:jc w:val="both"/>
        <w:rPr>
          <w:rFonts w:ascii="Times New Roman" w:hAnsi="Times New Roman"/>
          <w:color w:val="000000" w:themeColor="text1"/>
          <w:sz w:val="28"/>
          <w:szCs w:val="28"/>
        </w:rPr>
      </w:pPr>
      <w:r>
        <w:rPr>
          <w:rFonts w:ascii="Times New Roman" w:hAnsi="Times New Roman"/>
          <w:sz w:val="28"/>
          <w:szCs w:val="28"/>
        </w:rPr>
        <w:t xml:space="preserve">В районе население обеспечено электричеством на 100 %. </w:t>
      </w:r>
      <w:r w:rsidRPr="00A025C1">
        <w:rPr>
          <w:rFonts w:ascii="Times New Roman" w:hAnsi="Times New Roman"/>
          <w:sz w:val="28"/>
          <w:szCs w:val="28"/>
        </w:rPr>
        <w:t xml:space="preserve"> Потребителей </w:t>
      </w:r>
      <w:proofErr w:type="spellStart"/>
      <w:r w:rsidRPr="00A025C1">
        <w:rPr>
          <w:rFonts w:ascii="Times New Roman" w:hAnsi="Times New Roman"/>
          <w:sz w:val="28"/>
          <w:szCs w:val="28"/>
        </w:rPr>
        <w:t>Абинского</w:t>
      </w:r>
      <w:proofErr w:type="spellEnd"/>
      <w:r w:rsidRPr="00A025C1">
        <w:rPr>
          <w:rFonts w:ascii="Times New Roman" w:hAnsi="Times New Roman"/>
          <w:sz w:val="28"/>
          <w:szCs w:val="28"/>
        </w:rPr>
        <w:t xml:space="preserve"> района обеспечивают электрической энергией </w:t>
      </w:r>
      <w:proofErr w:type="spellStart"/>
      <w:r w:rsidRPr="00A025C1">
        <w:rPr>
          <w:rFonts w:ascii="Times New Roman" w:hAnsi="Times New Roman"/>
          <w:color w:val="000000" w:themeColor="text1"/>
          <w:sz w:val="28"/>
          <w:szCs w:val="28"/>
        </w:rPr>
        <w:t>Абинский</w:t>
      </w:r>
      <w:proofErr w:type="spellEnd"/>
      <w:r w:rsidRPr="00A025C1">
        <w:rPr>
          <w:rFonts w:ascii="Times New Roman" w:hAnsi="Times New Roman"/>
          <w:color w:val="000000" w:themeColor="text1"/>
          <w:sz w:val="28"/>
          <w:szCs w:val="28"/>
        </w:rPr>
        <w:t xml:space="preserve"> РЭС филиала ПАО «</w:t>
      </w:r>
      <w:proofErr w:type="spellStart"/>
      <w:r w:rsidR="00457814">
        <w:rPr>
          <w:rFonts w:ascii="Times New Roman" w:hAnsi="Times New Roman"/>
          <w:color w:val="000000" w:themeColor="text1"/>
          <w:sz w:val="28"/>
          <w:szCs w:val="28"/>
        </w:rPr>
        <w:t>Россети</w:t>
      </w:r>
      <w:proofErr w:type="spellEnd"/>
      <w:r w:rsidR="00457814">
        <w:rPr>
          <w:rFonts w:ascii="Times New Roman" w:hAnsi="Times New Roman"/>
          <w:color w:val="000000" w:themeColor="text1"/>
          <w:sz w:val="28"/>
          <w:szCs w:val="28"/>
        </w:rPr>
        <w:t xml:space="preserve"> Кубань</w:t>
      </w:r>
      <w:r w:rsidRPr="00A025C1">
        <w:rPr>
          <w:rFonts w:ascii="Times New Roman" w:hAnsi="Times New Roman"/>
          <w:color w:val="000000" w:themeColor="text1"/>
          <w:sz w:val="28"/>
          <w:szCs w:val="28"/>
        </w:rPr>
        <w:t xml:space="preserve">» Юго-Западные электрические сети и филиал </w:t>
      </w:r>
      <w:r>
        <w:rPr>
          <w:rFonts w:ascii="Times New Roman" w:hAnsi="Times New Roman"/>
          <w:color w:val="000000" w:themeColor="text1"/>
          <w:sz w:val="28"/>
          <w:szCs w:val="28"/>
        </w:rPr>
        <w:t xml:space="preserve">      </w:t>
      </w:r>
      <w:r w:rsidRPr="00A025C1">
        <w:rPr>
          <w:rFonts w:ascii="Times New Roman" w:hAnsi="Times New Roman"/>
          <w:color w:val="000000" w:themeColor="text1"/>
          <w:sz w:val="28"/>
          <w:szCs w:val="28"/>
        </w:rPr>
        <w:t>АО «НЭСК-электросети» «</w:t>
      </w:r>
      <w:proofErr w:type="spellStart"/>
      <w:r w:rsidRPr="00A025C1">
        <w:rPr>
          <w:rFonts w:ascii="Times New Roman" w:hAnsi="Times New Roman"/>
          <w:color w:val="000000" w:themeColor="text1"/>
          <w:sz w:val="28"/>
          <w:szCs w:val="28"/>
        </w:rPr>
        <w:t>Абинскэлектросеть</w:t>
      </w:r>
      <w:proofErr w:type="spellEnd"/>
      <w:r w:rsidRPr="00A025C1">
        <w:rPr>
          <w:rFonts w:ascii="Times New Roman" w:hAnsi="Times New Roman"/>
          <w:color w:val="000000" w:themeColor="text1"/>
          <w:sz w:val="28"/>
          <w:szCs w:val="28"/>
        </w:rPr>
        <w:t>».</w:t>
      </w:r>
    </w:p>
    <w:p w:rsidR="00793D3B" w:rsidRPr="00751D24" w:rsidRDefault="00793D3B" w:rsidP="00793D3B">
      <w:pPr>
        <w:keepNext/>
        <w:keepLines/>
        <w:spacing w:after="0" w:line="240" w:lineRule="auto"/>
        <w:ind w:firstLine="708"/>
        <w:jc w:val="both"/>
        <w:rPr>
          <w:rFonts w:ascii="Times New Roman" w:eastAsia="Times New Roman" w:hAnsi="Times New Roman"/>
          <w:sz w:val="28"/>
          <w:lang w:eastAsia="ru-RU"/>
        </w:rPr>
      </w:pPr>
      <w:r w:rsidRPr="00751D24">
        <w:rPr>
          <w:rFonts w:ascii="Times New Roman" w:eastAsia="Times New Roman" w:hAnsi="Times New Roman"/>
          <w:sz w:val="28"/>
          <w:lang w:eastAsia="ru-RU"/>
        </w:rPr>
        <w:t>К существующим проблемам организации электроснабжения в муниципальном образовании относятся: высокий процент износа оборудования; перегруженность трансформаторов; использование трансформаторов сверх нормативного срока эксплуатации; несовершенство систем телемеханики; высокая степень износа электрических сетей</w:t>
      </w:r>
      <w:r>
        <w:rPr>
          <w:rFonts w:ascii="Times New Roman" w:eastAsia="Times New Roman" w:hAnsi="Times New Roman"/>
          <w:sz w:val="28"/>
          <w:lang w:eastAsia="ru-RU"/>
        </w:rPr>
        <w:t xml:space="preserve"> и</w:t>
      </w:r>
      <w:r w:rsidRPr="00751D24">
        <w:rPr>
          <w:rFonts w:ascii="Times New Roman" w:eastAsia="Times New Roman" w:hAnsi="Times New Roman"/>
          <w:sz w:val="28"/>
          <w:lang w:eastAsia="ru-RU"/>
        </w:rPr>
        <w:t xml:space="preserve"> низкая пропускная способность, отсутствие резервов токовой нагрузки</w:t>
      </w:r>
      <w:r>
        <w:rPr>
          <w:rFonts w:ascii="Times New Roman" w:eastAsia="Times New Roman" w:hAnsi="Times New Roman"/>
          <w:sz w:val="28"/>
          <w:lang w:eastAsia="ru-RU"/>
        </w:rPr>
        <w:t>,</w:t>
      </w:r>
      <w:r w:rsidRPr="00751D24">
        <w:rPr>
          <w:rFonts w:ascii="Times New Roman" w:eastAsia="Times New Roman" w:hAnsi="Times New Roman"/>
          <w:sz w:val="28"/>
          <w:lang w:eastAsia="ru-RU"/>
        </w:rPr>
        <w:t xml:space="preserve"> автоматизированной системы управления уличным освещением</w:t>
      </w:r>
      <w:r>
        <w:rPr>
          <w:rFonts w:ascii="Times New Roman" w:eastAsia="Times New Roman" w:hAnsi="Times New Roman"/>
          <w:sz w:val="28"/>
          <w:lang w:eastAsia="ru-RU"/>
        </w:rPr>
        <w:t>.</w:t>
      </w:r>
      <w:r w:rsidRPr="00751D24">
        <w:rPr>
          <w:rFonts w:ascii="Times New Roman" w:eastAsia="Times New Roman" w:hAnsi="Times New Roman"/>
          <w:sz w:val="28"/>
          <w:lang w:eastAsia="ru-RU"/>
        </w:rPr>
        <w:t xml:space="preserve"> </w:t>
      </w:r>
    </w:p>
    <w:p w:rsidR="00793D3B" w:rsidRDefault="00793D3B" w:rsidP="00793D3B">
      <w:pPr>
        <w:keepNext/>
        <w:keepLines/>
        <w:spacing w:after="0" w:line="240" w:lineRule="auto"/>
        <w:ind w:firstLine="708"/>
        <w:jc w:val="both"/>
        <w:rPr>
          <w:rFonts w:ascii="Times New Roman" w:hAnsi="Times New Roman"/>
          <w:sz w:val="28"/>
          <w:szCs w:val="28"/>
        </w:rPr>
      </w:pPr>
      <w:r w:rsidRPr="00751D24">
        <w:rPr>
          <w:rFonts w:ascii="Times New Roman" w:eastAsia="Times New Roman" w:hAnsi="Times New Roman"/>
          <w:sz w:val="28"/>
          <w:lang w:eastAsia="ru-RU"/>
        </w:rPr>
        <w:t xml:space="preserve">В целях повышения комфортности проживания </w:t>
      </w:r>
      <w:r>
        <w:rPr>
          <w:rFonts w:ascii="Times New Roman" w:eastAsia="Times New Roman" w:hAnsi="Times New Roman"/>
          <w:sz w:val="28"/>
          <w:lang w:eastAsia="ru-RU"/>
        </w:rPr>
        <w:t>в</w:t>
      </w:r>
      <w:r w:rsidRPr="00751D24">
        <w:rPr>
          <w:rFonts w:ascii="Times New Roman" w:eastAsia="Times New Roman" w:hAnsi="Times New Roman"/>
          <w:sz w:val="28"/>
          <w:lang w:eastAsia="ru-RU"/>
        </w:rPr>
        <w:t xml:space="preserve"> </w:t>
      </w:r>
      <w:r>
        <w:rPr>
          <w:rFonts w:ascii="Times New Roman" w:eastAsia="Times New Roman" w:hAnsi="Times New Roman"/>
          <w:sz w:val="28"/>
          <w:lang w:eastAsia="ru-RU"/>
        </w:rPr>
        <w:t>районе</w:t>
      </w:r>
      <w:r w:rsidRPr="007201A8">
        <w:rPr>
          <w:rFonts w:ascii="Times New Roman" w:hAnsi="Times New Roman"/>
          <w:sz w:val="28"/>
          <w:szCs w:val="28"/>
        </w:rPr>
        <w:t xml:space="preserve"> </w:t>
      </w:r>
      <w:r>
        <w:rPr>
          <w:rFonts w:ascii="Times New Roman" w:hAnsi="Times New Roman"/>
          <w:sz w:val="28"/>
          <w:szCs w:val="28"/>
        </w:rPr>
        <w:t xml:space="preserve">                                                  </w:t>
      </w:r>
      <w:r w:rsidRPr="007201A8">
        <w:rPr>
          <w:rFonts w:ascii="Times New Roman" w:hAnsi="Times New Roman"/>
          <w:sz w:val="28"/>
          <w:szCs w:val="28"/>
        </w:rPr>
        <w:t>ПАО «Кубаньэнерго» и АО «НЭСК-электросети» на период с 201</w:t>
      </w:r>
      <w:r>
        <w:rPr>
          <w:rFonts w:ascii="Times New Roman" w:hAnsi="Times New Roman"/>
          <w:sz w:val="28"/>
          <w:szCs w:val="28"/>
        </w:rPr>
        <w:t>9</w:t>
      </w:r>
      <w:r w:rsidRPr="007201A8">
        <w:rPr>
          <w:rFonts w:ascii="Times New Roman" w:hAnsi="Times New Roman"/>
          <w:sz w:val="28"/>
          <w:szCs w:val="28"/>
        </w:rPr>
        <w:t xml:space="preserve"> по 2023 годы на территории</w:t>
      </w:r>
      <w:r w:rsidRPr="00751D24">
        <w:rPr>
          <w:rFonts w:ascii="Times New Roman" w:hAnsi="Times New Roman"/>
          <w:sz w:val="28"/>
          <w:szCs w:val="28"/>
        </w:rPr>
        <w:t xml:space="preserve"> </w:t>
      </w:r>
      <w:r>
        <w:rPr>
          <w:rFonts w:ascii="Times New Roman" w:hAnsi="Times New Roman"/>
          <w:sz w:val="28"/>
          <w:szCs w:val="28"/>
        </w:rPr>
        <w:t>района</w:t>
      </w:r>
      <w:r w:rsidRPr="00751D24">
        <w:rPr>
          <w:rFonts w:ascii="Times New Roman" w:hAnsi="Times New Roman"/>
          <w:sz w:val="28"/>
          <w:szCs w:val="28"/>
        </w:rPr>
        <w:t xml:space="preserve"> </w:t>
      </w:r>
      <w:r>
        <w:rPr>
          <w:rFonts w:ascii="Times New Roman" w:hAnsi="Times New Roman"/>
          <w:sz w:val="28"/>
          <w:szCs w:val="28"/>
        </w:rPr>
        <w:t>планируют</w:t>
      </w:r>
      <w:r w:rsidRPr="00751D24">
        <w:rPr>
          <w:rFonts w:ascii="Times New Roman" w:hAnsi="Times New Roman"/>
          <w:sz w:val="28"/>
          <w:szCs w:val="28"/>
        </w:rPr>
        <w:t xml:space="preserve"> реализовать ряд мер по реконструкции и строительству энергетических участков.</w:t>
      </w:r>
    </w:p>
    <w:p w:rsidR="00793D3B" w:rsidRPr="008E7D5B" w:rsidRDefault="00793D3B" w:rsidP="00793D3B">
      <w:pPr>
        <w:keepNext/>
        <w:keepLines/>
        <w:spacing w:after="0" w:line="240" w:lineRule="auto"/>
        <w:ind w:firstLine="708"/>
        <w:jc w:val="both"/>
        <w:rPr>
          <w:rFonts w:ascii="Times New Roman" w:hAnsi="Times New Roman"/>
          <w:sz w:val="28"/>
          <w:szCs w:val="28"/>
        </w:rPr>
      </w:pPr>
      <w:r w:rsidRPr="009B18A2">
        <w:rPr>
          <w:rFonts w:ascii="Times New Roman" w:hAnsi="Times New Roman"/>
          <w:sz w:val="28"/>
          <w:szCs w:val="28"/>
        </w:rPr>
        <w:lastRenderedPageBreak/>
        <w:t xml:space="preserve">В </w:t>
      </w:r>
      <w:r>
        <w:rPr>
          <w:rFonts w:ascii="Times New Roman" w:hAnsi="Times New Roman"/>
          <w:sz w:val="28"/>
          <w:szCs w:val="28"/>
        </w:rPr>
        <w:t>Абинском</w:t>
      </w:r>
      <w:r w:rsidRPr="009B18A2">
        <w:rPr>
          <w:rFonts w:ascii="Times New Roman" w:hAnsi="Times New Roman"/>
          <w:sz w:val="28"/>
          <w:szCs w:val="28"/>
        </w:rPr>
        <w:t xml:space="preserve"> районе проводятся мероприятия по внедрению энергосберегающих технологий на предприятиях, позволяющие при тех же технологических режимах значительно сократить потребление электроэнергии, осуществляется работа по установке у потребителей приборов учета и систем регулирования всех видов энергии</w:t>
      </w:r>
      <w:r w:rsidRPr="008E7D5B">
        <w:rPr>
          <w:rFonts w:ascii="Times New Roman" w:hAnsi="Times New Roman"/>
          <w:sz w:val="28"/>
          <w:szCs w:val="28"/>
        </w:rPr>
        <w:t xml:space="preserve">. </w:t>
      </w:r>
    </w:p>
    <w:p w:rsidR="00793D3B" w:rsidRPr="00A025C1" w:rsidRDefault="00793D3B" w:rsidP="00793D3B">
      <w:pPr>
        <w:keepNext/>
        <w:keepLines/>
        <w:spacing w:after="0" w:line="240" w:lineRule="auto"/>
        <w:ind w:firstLine="709"/>
        <w:jc w:val="both"/>
        <w:rPr>
          <w:rFonts w:ascii="Times New Roman" w:hAnsi="Times New Roman"/>
          <w:color w:val="000000" w:themeColor="text1"/>
          <w:sz w:val="28"/>
          <w:szCs w:val="28"/>
        </w:rPr>
      </w:pPr>
      <w:r w:rsidRPr="00A025C1">
        <w:rPr>
          <w:rFonts w:ascii="Times New Roman" w:hAnsi="Times New Roman"/>
          <w:color w:val="000000" w:themeColor="text1"/>
          <w:sz w:val="28"/>
          <w:szCs w:val="28"/>
        </w:rPr>
        <w:t xml:space="preserve">Поставщиком газа является ООО «Газпром </w:t>
      </w:r>
      <w:proofErr w:type="spellStart"/>
      <w:r w:rsidRPr="00A025C1">
        <w:rPr>
          <w:rFonts w:ascii="Times New Roman" w:hAnsi="Times New Roman"/>
          <w:color w:val="000000" w:themeColor="text1"/>
          <w:sz w:val="28"/>
          <w:szCs w:val="28"/>
        </w:rPr>
        <w:t>межрегионгаз</w:t>
      </w:r>
      <w:proofErr w:type="spellEnd"/>
      <w:r w:rsidRPr="00A025C1">
        <w:rPr>
          <w:rFonts w:ascii="Times New Roman" w:hAnsi="Times New Roman"/>
          <w:color w:val="000000" w:themeColor="text1"/>
          <w:sz w:val="28"/>
          <w:szCs w:val="28"/>
        </w:rPr>
        <w:t xml:space="preserve"> Краснодар», газотранспортной организацией является АО «Газпром газораспределение Краснодар», техническим обслуживанием газовых сетей занимается филиал     </w:t>
      </w:r>
      <w:r>
        <w:rPr>
          <w:rFonts w:ascii="Times New Roman" w:hAnsi="Times New Roman"/>
          <w:color w:val="000000" w:themeColor="text1"/>
          <w:sz w:val="28"/>
          <w:szCs w:val="28"/>
        </w:rPr>
        <w:t xml:space="preserve">               </w:t>
      </w:r>
      <w:r w:rsidRPr="00A025C1">
        <w:rPr>
          <w:rFonts w:ascii="Times New Roman" w:hAnsi="Times New Roman"/>
          <w:color w:val="000000" w:themeColor="text1"/>
          <w:sz w:val="28"/>
          <w:szCs w:val="28"/>
        </w:rPr>
        <w:t>№ 12 АО «Газпром газораспределение Краснодар».</w:t>
      </w:r>
    </w:p>
    <w:p w:rsidR="00793D3B" w:rsidRPr="00A025C1" w:rsidRDefault="00793D3B" w:rsidP="00793D3B">
      <w:pPr>
        <w:keepNext/>
        <w:keepLines/>
        <w:spacing w:after="0" w:line="240" w:lineRule="auto"/>
        <w:ind w:firstLine="709"/>
        <w:jc w:val="both"/>
        <w:rPr>
          <w:rFonts w:ascii="Times New Roman" w:hAnsi="Times New Roman"/>
          <w:sz w:val="28"/>
          <w:szCs w:val="28"/>
        </w:rPr>
      </w:pPr>
      <w:r w:rsidRPr="00A025C1">
        <w:rPr>
          <w:rFonts w:ascii="Times New Roman" w:hAnsi="Times New Roman"/>
          <w:sz w:val="28"/>
          <w:szCs w:val="28"/>
        </w:rPr>
        <w:t xml:space="preserve">Источниками газоснабжения населенных пунктов </w:t>
      </w:r>
      <w:proofErr w:type="spellStart"/>
      <w:r w:rsidRPr="00A025C1">
        <w:rPr>
          <w:rFonts w:ascii="Times New Roman" w:hAnsi="Times New Roman"/>
          <w:sz w:val="28"/>
          <w:szCs w:val="28"/>
        </w:rPr>
        <w:t>Абинского</w:t>
      </w:r>
      <w:proofErr w:type="spellEnd"/>
      <w:r w:rsidRPr="00A025C1">
        <w:rPr>
          <w:rFonts w:ascii="Times New Roman" w:hAnsi="Times New Roman"/>
          <w:sz w:val="28"/>
          <w:szCs w:val="28"/>
        </w:rPr>
        <w:t xml:space="preserve"> района являются:</w:t>
      </w:r>
    </w:p>
    <w:p w:rsidR="00793D3B" w:rsidRPr="00A025C1" w:rsidRDefault="00793D3B" w:rsidP="00793D3B">
      <w:pPr>
        <w:keepNext/>
        <w:keepLines/>
        <w:spacing w:after="0" w:line="240" w:lineRule="auto"/>
        <w:ind w:firstLine="709"/>
        <w:jc w:val="both"/>
        <w:rPr>
          <w:rFonts w:ascii="Times New Roman" w:hAnsi="Times New Roman"/>
          <w:color w:val="000000" w:themeColor="text1"/>
          <w:sz w:val="28"/>
          <w:szCs w:val="28"/>
        </w:rPr>
      </w:pPr>
      <w:r w:rsidRPr="00A025C1">
        <w:rPr>
          <w:rFonts w:ascii="Times New Roman" w:hAnsi="Times New Roman"/>
          <w:color w:val="000000" w:themeColor="text1"/>
          <w:sz w:val="28"/>
          <w:szCs w:val="28"/>
        </w:rPr>
        <w:t>- ГРС г. Абинск - БК-ГРС-I-30, год ввода - 1986, загруженность - 100 %;</w:t>
      </w:r>
    </w:p>
    <w:p w:rsidR="00793D3B" w:rsidRPr="00A025C1" w:rsidRDefault="00793D3B" w:rsidP="00793D3B">
      <w:pPr>
        <w:keepNext/>
        <w:keepLines/>
        <w:spacing w:after="0" w:line="240" w:lineRule="auto"/>
        <w:ind w:firstLine="709"/>
        <w:jc w:val="both"/>
        <w:rPr>
          <w:rFonts w:ascii="Times New Roman" w:hAnsi="Times New Roman"/>
          <w:color w:val="000000" w:themeColor="text1"/>
          <w:sz w:val="28"/>
          <w:szCs w:val="28"/>
        </w:rPr>
      </w:pPr>
      <w:r w:rsidRPr="00A025C1">
        <w:rPr>
          <w:rFonts w:ascii="Times New Roman" w:hAnsi="Times New Roman"/>
          <w:color w:val="000000" w:themeColor="text1"/>
          <w:sz w:val="28"/>
          <w:szCs w:val="28"/>
        </w:rPr>
        <w:t>- ГРС п. Ахтырский - ТР-886, год ввода - 1972, загруженность - 100 %;</w:t>
      </w:r>
    </w:p>
    <w:p w:rsidR="00793D3B" w:rsidRPr="00A025C1" w:rsidRDefault="00793D3B" w:rsidP="00793D3B">
      <w:pPr>
        <w:keepNext/>
        <w:keepLines/>
        <w:spacing w:after="0" w:line="240" w:lineRule="auto"/>
        <w:ind w:firstLine="709"/>
        <w:jc w:val="both"/>
        <w:rPr>
          <w:rFonts w:ascii="Times New Roman" w:hAnsi="Times New Roman"/>
          <w:color w:val="000000" w:themeColor="text1"/>
          <w:sz w:val="28"/>
          <w:szCs w:val="28"/>
        </w:rPr>
      </w:pPr>
      <w:r w:rsidRPr="00A025C1">
        <w:rPr>
          <w:rFonts w:ascii="Times New Roman" w:hAnsi="Times New Roman"/>
          <w:color w:val="000000" w:themeColor="text1"/>
          <w:sz w:val="28"/>
          <w:szCs w:val="28"/>
        </w:rPr>
        <w:t>- ГРС ст. Холмская - БК-ГРС-I-30, год ввода - 1999, загруженность - 100 %;</w:t>
      </w:r>
    </w:p>
    <w:p w:rsidR="00793D3B" w:rsidRPr="00A025C1" w:rsidRDefault="00793D3B" w:rsidP="00793D3B">
      <w:pPr>
        <w:keepNext/>
        <w:keepLines/>
        <w:spacing w:after="0" w:line="240" w:lineRule="auto"/>
        <w:ind w:firstLine="709"/>
        <w:jc w:val="both"/>
        <w:rPr>
          <w:rFonts w:ascii="Times New Roman" w:hAnsi="Times New Roman"/>
          <w:color w:val="000000" w:themeColor="text1"/>
          <w:sz w:val="28"/>
          <w:szCs w:val="28"/>
        </w:rPr>
      </w:pPr>
      <w:r w:rsidRPr="00A025C1">
        <w:rPr>
          <w:rFonts w:ascii="Times New Roman" w:hAnsi="Times New Roman"/>
          <w:color w:val="000000" w:themeColor="text1"/>
          <w:sz w:val="28"/>
          <w:szCs w:val="28"/>
        </w:rPr>
        <w:t>- ГРС с-з «Южный Нефтяник» - ТР - 886, год ввода - 1962, загруженность - 100 %;</w:t>
      </w:r>
    </w:p>
    <w:p w:rsidR="00793D3B" w:rsidRPr="00A025C1" w:rsidRDefault="00793D3B" w:rsidP="00793D3B">
      <w:pPr>
        <w:keepNext/>
        <w:keepLines/>
        <w:spacing w:after="0" w:line="240" w:lineRule="auto"/>
        <w:ind w:firstLine="709"/>
        <w:jc w:val="both"/>
        <w:rPr>
          <w:rFonts w:ascii="Times New Roman" w:hAnsi="Times New Roman"/>
          <w:color w:val="000000" w:themeColor="text1"/>
          <w:sz w:val="28"/>
          <w:szCs w:val="28"/>
        </w:rPr>
      </w:pPr>
      <w:r w:rsidRPr="00A025C1">
        <w:rPr>
          <w:rFonts w:ascii="Times New Roman" w:hAnsi="Times New Roman"/>
          <w:color w:val="000000" w:themeColor="text1"/>
          <w:sz w:val="28"/>
          <w:szCs w:val="28"/>
        </w:rPr>
        <w:t>- ГРС ст. Мингрельская - БК-ГРС-I-30, год ввода - 1997, загруженность - 100 %;</w:t>
      </w:r>
    </w:p>
    <w:p w:rsidR="00793D3B" w:rsidRPr="00A025C1" w:rsidRDefault="00793D3B" w:rsidP="00793D3B">
      <w:pPr>
        <w:keepNext/>
        <w:keepLines/>
        <w:spacing w:after="0" w:line="240" w:lineRule="auto"/>
        <w:ind w:firstLine="709"/>
        <w:jc w:val="both"/>
        <w:rPr>
          <w:rFonts w:ascii="Times New Roman" w:hAnsi="Times New Roman"/>
          <w:color w:val="000000" w:themeColor="text1"/>
          <w:sz w:val="28"/>
          <w:szCs w:val="28"/>
        </w:rPr>
      </w:pPr>
      <w:r w:rsidRPr="00A025C1">
        <w:rPr>
          <w:rFonts w:ascii="Times New Roman" w:hAnsi="Times New Roman"/>
          <w:color w:val="000000" w:themeColor="text1"/>
          <w:sz w:val="28"/>
          <w:szCs w:val="28"/>
        </w:rPr>
        <w:t xml:space="preserve">- ГРС </w:t>
      </w:r>
      <w:proofErr w:type="spellStart"/>
      <w:r w:rsidRPr="00A025C1">
        <w:rPr>
          <w:rFonts w:ascii="Times New Roman" w:hAnsi="Times New Roman"/>
          <w:color w:val="000000" w:themeColor="text1"/>
          <w:sz w:val="28"/>
          <w:szCs w:val="28"/>
        </w:rPr>
        <w:t>Абинский</w:t>
      </w:r>
      <w:proofErr w:type="spellEnd"/>
      <w:r w:rsidRPr="00A025C1">
        <w:rPr>
          <w:rFonts w:ascii="Times New Roman" w:hAnsi="Times New Roman"/>
          <w:color w:val="000000" w:themeColor="text1"/>
          <w:sz w:val="28"/>
          <w:szCs w:val="28"/>
        </w:rPr>
        <w:t xml:space="preserve"> ЭМЗ, год ввода - 2010, загруженность - 100 %.</w:t>
      </w:r>
    </w:p>
    <w:p w:rsidR="00793D3B" w:rsidRPr="00A025C1" w:rsidRDefault="00793D3B" w:rsidP="00793D3B">
      <w:pPr>
        <w:keepNext/>
        <w:keepLines/>
        <w:spacing w:after="0" w:line="240" w:lineRule="auto"/>
        <w:ind w:firstLine="709"/>
        <w:jc w:val="both"/>
        <w:rPr>
          <w:rFonts w:ascii="Times New Roman" w:hAnsi="Times New Roman"/>
          <w:sz w:val="28"/>
          <w:szCs w:val="28"/>
        </w:rPr>
      </w:pPr>
      <w:r w:rsidRPr="00A025C1">
        <w:rPr>
          <w:rFonts w:ascii="Times New Roman" w:hAnsi="Times New Roman"/>
          <w:sz w:val="28"/>
          <w:szCs w:val="28"/>
        </w:rPr>
        <w:t xml:space="preserve">Подача природного газа потребителям населенных пунктов </w:t>
      </w:r>
      <w:proofErr w:type="spellStart"/>
      <w:r w:rsidRPr="00A025C1">
        <w:rPr>
          <w:rFonts w:ascii="Times New Roman" w:hAnsi="Times New Roman"/>
          <w:sz w:val="28"/>
          <w:szCs w:val="28"/>
        </w:rPr>
        <w:t>Абинского</w:t>
      </w:r>
      <w:proofErr w:type="spellEnd"/>
      <w:r w:rsidRPr="00A025C1">
        <w:rPr>
          <w:rFonts w:ascii="Times New Roman" w:hAnsi="Times New Roman"/>
          <w:sz w:val="28"/>
          <w:szCs w:val="28"/>
        </w:rPr>
        <w:t xml:space="preserve"> района осуществляется по существующим газопроводам высокого давления, запроектированным и построенным в соответствии с ранее разработанными схемами газоснабжения</w:t>
      </w:r>
      <w:r w:rsidRPr="00A025C1">
        <w:rPr>
          <w:rFonts w:ascii="Times New Roman" w:hAnsi="Times New Roman"/>
          <w:color w:val="FF0000"/>
          <w:sz w:val="28"/>
          <w:szCs w:val="28"/>
        </w:rPr>
        <w:t xml:space="preserve"> </w:t>
      </w:r>
      <w:r w:rsidRPr="00A025C1">
        <w:rPr>
          <w:rFonts w:ascii="Times New Roman" w:hAnsi="Times New Roman"/>
          <w:color w:val="000000" w:themeColor="text1"/>
          <w:sz w:val="28"/>
          <w:szCs w:val="28"/>
        </w:rPr>
        <w:t xml:space="preserve">населенных пунктов </w:t>
      </w:r>
      <w:proofErr w:type="spellStart"/>
      <w:r w:rsidRPr="00A025C1">
        <w:rPr>
          <w:rFonts w:ascii="Times New Roman" w:hAnsi="Times New Roman"/>
          <w:color w:val="000000" w:themeColor="text1"/>
          <w:sz w:val="28"/>
          <w:szCs w:val="28"/>
        </w:rPr>
        <w:t>Абинского</w:t>
      </w:r>
      <w:proofErr w:type="spellEnd"/>
      <w:r w:rsidRPr="00A025C1">
        <w:rPr>
          <w:rFonts w:ascii="Times New Roman" w:hAnsi="Times New Roman"/>
          <w:color w:val="000000" w:themeColor="text1"/>
          <w:sz w:val="28"/>
          <w:szCs w:val="28"/>
        </w:rPr>
        <w:t xml:space="preserve"> района. </w:t>
      </w:r>
      <w:r w:rsidRPr="00A025C1">
        <w:rPr>
          <w:rFonts w:ascii="Times New Roman" w:hAnsi="Times New Roman"/>
          <w:sz w:val="28"/>
          <w:szCs w:val="28"/>
        </w:rPr>
        <w:t>Продолжается газификация сельских населенных пунктов.</w:t>
      </w:r>
    </w:p>
    <w:p w:rsidR="00793D3B" w:rsidRPr="00A025C1" w:rsidRDefault="00793D3B" w:rsidP="00793D3B">
      <w:pPr>
        <w:keepNext/>
        <w:keepLines/>
        <w:spacing w:after="0" w:line="240" w:lineRule="auto"/>
        <w:ind w:firstLine="709"/>
        <w:jc w:val="both"/>
        <w:rPr>
          <w:rFonts w:ascii="Times New Roman" w:eastAsia="Times New Roman" w:hAnsi="Times New Roman"/>
          <w:color w:val="000000"/>
          <w:sz w:val="28"/>
          <w:szCs w:val="28"/>
          <w:lang w:eastAsia="ru-RU"/>
        </w:rPr>
      </w:pPr>
      <w:r w:rsidRPr="00A025C1">
        <w:rPr>
          <w:rFonts w:ascii="Times New Roman" w:eastAsia="Times New Roman" w:hAnsi="Times New Roman"/>
          <w:color w:val="000000"/>
          <w:sz w:val="28"/>
          <w:szCs w:val="28"/>
          <w:lang w:eastAsia="ru-RU"/>
        </w:rPr>
        <w:t xml:space="preserve">В районе эксплуатируются более 1300 километров подводящих и распределительных газопроводов, </w:t>
      </w:r>
      <w:r w:rsidRPr="00A025C1">
        <w:rPr>
          <w:rFonts w:ascii="Times New Roman" w:eastAsia="Times New Roman" w:hAnsi="Times New Roman"/>
          <w:sz w:val="28"/>
          <w:szCs w:val="28"/>
          <w:lang w:eastAsia="ru-RU"/>
        </w:rPr>
        <w:t xml:space="preserve">газифицированы сетевым природным газом 20 из 35 населенных пунктов </w:t>
      </w:r>
      <w:proofErr w:type="spellStart"/>
      <w:r w:rsidRPr="00A025C1">
        <w:rPr>
          <w:rFonts w:ascii="Times New Roman" w:eastAsia="Times New Roman" w:hAnsi="Times New Roman"/>
          <w:sz w:val="28"/>
          <w:szCs w:val="28"/>
          <w:lang w:eastAsia="ru-RU"/>
        </w:rPr>
        <w:t>Абинского</w:t>
      </w:r>
      <w:proofErr w:type="spellEnd"/>
      <w:r w:rsidRPr="00A025C1">
        <w:rPr>
          <w:rFonts w:ascii="Times New Roman" w:eastAsia="Times New Roman" w:hAnsi="Times New Roman"/>
          <w:sz w:val="28"/>
          <w:szCs w:val="28"/>
          <w:lang w:eastAsia="ru-RU"/>
        </w:rPr>
        <w:t xml:space="preserve"> района. Общий уровень газификации </w:t>
      </w:r>
      <w:proofErr w:type="spellStart"/>
      <w:r w:rsidRPr="00A025C1">
        <w:rPr>
          <w:rFonts w:ascii="Times New Roman" w:eastAsia="Times New Roman" w:hAnsi="Times New Roman"/>
          <w:sz w:val="28"/>
          <w:szCs w:val="28"/>
          <w:lang w:eastAsia="ru-RU"/>
        </w:rPr>
        <w:t>Абинского</w:t>
      </w:r>
      <w:proofErr w:type="spellEnd"/>
      <w:r w:rsidRPr="00A025C1">
        <w:rPr>
          <w:rFonts w:ascii="Times New Roman" w:eastAsia="Times New Roman" w:hAnsi="Times New Roman"/>
          <w:sz w:val="28"/>
          <w:szCs w:val="28"/>
          <w:lang w:eastAsia="ru-RU"/>
        </w:rPr>
        <w:t xml:space="preserve"> района на 31 декабря 2018 года составляет 85,9 %.</w:t>
      </w:r>
      <w:r w:rsidRPr="00A025C1">
        <w:rPr>
          <w:rFonts w:ascii="Times New Roman" w:eastAsia="Times New Roman" w:hAnsi="Times New Roman"/>
          <w:color w:val="000000"/>
          <w:sz w:val="28"/>
          <w:szCs w:val="28"/>
          <w:lang w:eastAsia="ru-RU"/>
        </w:rPr>
        <w:t xml:space="preserve"> </w:t>
      </w:r>
      <w:r w:rsidRPr="00A025C1">
        <w:rPr>
          <w:rFonts w:ascii="Times New Roman" w:eastAsia="Times New Roman" w:hAnsi="Times New Roman"/>
          <w:sz w:val="28"/>
          <w:szCs w:val="28"/>
          <w:lang w:eastAsia="ru-RU"/>
        </w:rPr>
        <w:t>Голубое топливо получают 32720 абонентов. В газифицированных квартирах и индивидуальных домовладениях проживает более 83400 человек, или 85,7 % от проживающего населения на территории района, в том числе обеспечены сетевым природным газом 82,8 % населения. Уровень обеспеченности газом городских жителей составляет 93,2 %, сельского населения – 73,6 %. В городе Абинске самый высокий уровень обеспеченности – 92,4 %. 515 предприятий, организаций и учреждений района используют газ в своей деятельности.</w:t>
      </w:r>
    </w:p>
    <w:p w:rsidR="00793D3B" w:rsidRPr="00A025C1" w:rsidRDefault="00793D3B" w:rsidP="00793D3B">
      <w:pPr>
        <w:keepNext/>
        <w:keepLines/>
        <w:spacing w:after="0" w:line="240" w:lineRule="auto"/>
        <w:jc w:val="both"/>
        <w:rPr>
          <w:rFonts w:ascii="Times New Roman" w:eastAsia="Times New Roman" w:hAnsi="Times New Roman"/>
          <w:color w:val="000000"/>
          <w:sz w:val="28"/>
          <w:szCs w:val="28"/>
          <w:lang w:eastAsia="ru-RU"/>
        </w:rPr>
      </w:pPr>
      <w:r w:rsidRPr="00A025C1">
        <w:rPr>
          <w:rFonts w:ascii="Times New Roman" w:eastAsia="Times New Roman" w:hAnsi="Times New Roman"/>
          <w:sz w:val="28"/>
          <w:szCs w:val="28"/>
          <w:lang w:eastAsia="ru-RU"/>
        </w:rPr>
        <w:tab/>
      </w:r>
      <w:r w:rsidRPr="00A025C1">
        <w:rPr>
          <w:rFonts w:ascii="Times New Roman" w:eastAsia="Times New Roman" w:hAnsi="Times New Roman"/>
          <w:color w:val="000000"/>
          <w:sz w:val="28"/>
          <w:szCs w:val="28"/>
          <w:lang w:eastAsia="ru-RU"/>
        </w:rPr>
        <w:t xml:space="preserve">На территории муниципального образования </w:t>
      </w:r>
      <w:proofErr w:type="spellStart"/>
      <w:r w:rsidRPr="00A025C1">
        <w:rPr>
          <w:rFonts w:ascii="Times New Roman" w:eastAsia="Times New Roman" w:hAnsi="Times New Roman"/>
          <w:color w:val="000000"/>
          <w:sz w:val="28"/>
          <w:szCs w:val="28"/>
          <w:lang w:eastAsia="ru-RU"/>
        </w:rPr>
        <w:t>Абинский</w:t>
      </w:r>
      <w:proofErr w:type="spellEnd"/>
      <w:r w:rsidRPr="00A025C1">
        <w:rPr>
          <w:rFonts w:ascii="Times New Roman" w:eastAsia="Times New Roman" w:hAnsi="Times New Roman"/>
          <w:color w:val="000000"/>
          <w:sz w:val="28"/>
          <w:szCs w:val="28"/>
          <w:lang w:eastAsia="ru-RU"/>
        </w:rPr>
        <w:t xml:space="preserve"> район в 2018 году построено и введено в эксплуатацию 15 км газопроводов, в том числе 5,99 км распределительных газопроводов низкого давления в</w:t>
      </w:r>
      <w:r w:rsidRPr="00A025C1">
        <w:rPr>
          <w:rFonts w:ascii="Times New Roman" w:eastAsia="Times New Roman" w:hAnsi="Times New Roman"/>
          <w:sz w:val="28"/>
          <w:szCs w:val="28"/>
          <w:lang w:eastAsia="ru-RU"/>
        </w:rPr>
        <w:t xml:space="preserve"> населенных пунктах</w:t>
      </w:r>
      <w:r w:rsidRPr="00A025C1">
        <w:rPr>
          <w:rFonts w:ascii="Times New Roman" w:eastAsia="Times New Roman" w:hAnsi="Times New Roman"/>
          <w:color w:val="000000"/>
          <w:sz w:val="28"/>
          <w:szCs w:val="28"/>
          <w:lang w:eastAsia="ru-RU"/>
        </w:rPr>
        <w:t xml:space="preserve"> сельской местности и 9,01 км газопроводов-вводов.</w:t>
      </w:r>
    </w:p>
    <w:p w:rsidR="00793D3B" w:rsidRPr="00A025C1" w:rsidRDefault="00793D3B" w:rsidP="00793D3B">
      <w:pPr>
        <w:keepNext/>
        <w:keepLines/>
        <w:spacing w:after="0" w:line="240" w:lineRule="auto"/>
        <w:ind w:firstLine="709"/>
        <w:jc w:val="both"/>
        <w:rPr>
          <w:rFonts w:ascii="Times New Roman" w:eastAsia="Times New Roman" w:hAnsi="Times New Roman"/>
          <w:sz w:val="28"/>
          <w:szCs w:val="28"/>
          <w:lang w:eastAsia="ru-RU"/>
        </w:rPr>
      </w:pPr>
      <w:r w:rsidRPr="00A025C1">
        <w:rPr>
          <w:rFonts w:ascii="Times New Roman" w:eastAsia="Times New Roman" w:hAnsi="Times New Roman"/>
          <w:color w:val="000000"/>
          <w:sz w:val="28"/>
          <w:szCs w:val="28"/>
          <w:lang w:eastAsia="ru-RU"/>
        </w:rPr>
        <w:t>В 2018 году удельная величина потребления газа в многоквартирных домах составила 276,4 м3 на одного проживающего</w:t>
      </w:r>
      <w:r w:rsidRPr="00A025C1">
        <w:rPr>
          <w:rFonts w:ascii="Times New Roman" w:eastAsia="Times New Roman" w:hAnsi="Times New Roman"/>
          <w:sz w:val="28"/>
          <w:szCs w:val="28"/>
          <w:lang w:eastAsia="ru-RU"/>
        </w:rPr>
        <w:t>.</w:t>
      </w:r>
    </w:p>
    <w:p w:rsidR="00793D3B" w:rsidRDefault="00793D3B" w:rsidP="00793D3B">
      <w:pPr>
        <w:keepNext/>
        <w:keepLines/>
        <w:spacing w:after="0" w:line="240" w:lineRule="auto"/>
        <w:ind w:firstLine="709"/>
        <w:jc w:val="both"/>
        <w:rPr>
          <w:rFonts w:ascii="Times New Roman" w:hAnsi="Times New Roman"/>
          <w:sz w:val="28"/>
          <w:szCs w:val="28"/>
        </w:rPr>
      </w:pPr>
      <w:r w:rsidRPr="00A025C1">
        <w:rPr>
          <w:rFonts w:ascii="Times New Roman" w:hAnsi="Times New Roman"/>
          <w:sz w:val="28"/>
          <w:szCs w:val="28"/>
        </w:rPr>
        <w:t xml:space="preserve">По протяженности газопроводов </w:t>
      </w:r>
      <w:proofErr w:type="spellStart"/>
      <w:r w:rsidRPr="00A025C1">
        <w:rPr>
          <w:rFonts w:ascii="Times New Roman" w:hAnsi="Times New Roman"/>
          <w:sz w:val="28"/>
          <w:szCs w:val="28"/>
        </w:rPr>
        <w:t>Абинский</w:t>
      </w:r>
      <w:proofErr w:type="spellEnd"/>
      <w:r w:rsidRPr="00A025C1">
        <w:rPr>
          <w:rFonts w:ascii="Times New Roman" w:hAnsi="Times New Roman"/>
          <w:sz w:val="28"/>
          <w:szCs w:val="28"/>
        </w:rPr>
        <w:t xml:space="preserve"> район находится на 7 месте среди муниципальных образований ЦЭЗ КК.</w:t>
      </w:r>
    </w:p>
    <w:p w:rsidR="00793D3B" w:rsidRDefault="00793D3B" w:rsidP="00793D3B">
      <w:pPr>
        <w:keepNext/>
        <w:keepLines/>
        <w:spacing w:after="0" w:line="240" w:lineRule="auto"/>
        <w:ind w:firstLine="709"/>
        <w:jc w:val="both"/>
        <w:rPr>
          <w:rFonts w:ascii="Times New Roman" w:eastAsia="Times New Roman" w:hAnsi="Times New Roman"/>
          <w:color w:val="000000"/>
          <w:sz w:val="28"/>
          <w:szCs w:val="28"/>
          <w:lang w:eastAsia="ru-RU"/>
        </w:rPr>
      </w:pPr>
      <w:r>
        <w:rPr>
          <w:noProof/>
          <w:lang w:eastAsia="ru-RU"/>
        </w:rPr>
        <w:lastRenderedPageBreak/>
        <w:drawing>
          <wp:inline distT="0" distB="0" distL="0" distR="0" wp14:anchorId="66B749E2" wp14:editId="209A4868">
            <wp:extent cx="5048250" cy="3826933"/>
            <wp:effectExtent l="0" t="0" r="0" b="254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93D3B" w:rsidRDefault="00793D3B" w:rsidP="00793D3B">
      <w:pPr>
        <w:keepNext/>
        <w:keepLines/>
        <w:spacing w:after="0" w:line="240" w:lineRule="auto"/>
        <w:ind w:firstLine="709"/>
        <w:jc w:val="both"/>
        <w:rPr>
          <w:rFonts w:ascii="Times New Roman" w:eastAsia="Times New Roman" w:hAnsi="Times New Roman"/>
          <w:color w:val="000000"/>
          <w:sz w:val="28"/>
          <w:szCs w:val="28"/>
          <w:lang w:eastAsia="ru-RU"/>
        </w:rPr>
      </w:pPr>
    </w:p>
    <w:p w:rsidR="00694CE5" w:rsidRDefault="00694CE5" w:rsidP="005B3876">
      <w:pPr>
        <w:keepNext/>
        <w:keepLines/>
        <w:autoSpaceDE w:val="0"/>
        <w:autoSpaceDN w:val="0"/>
        <w:adjustRightInd w:val="0"/>
        <w:spacing w:after="0" w:line="240" w:lineRule="auto"/>
        <w:ind w:firstLine="709"/>
        <w:jc w:val="both"/>
        <w:rPr>
          <w:rFonts w:ascii="Times New Roman" w:hAnsi="Times New Roman"/>
          <w:b/>
          <w:bCs/>
          <w:sz w:val="28"/>
          <w:szCs w:val="28"/>
          <w:lang w:eastAsia="ru-RU"/>
        </w:rPr>
      </w:pPr>
    </w:p>
    <w:p w:rsidR="00694CE5" w:rsidRDefault="00694CE5" w:rsidP="005B3876">
      <w:pPr>
        <w:keepNext/>
        <w:keepLines/>
        <w:autoSpaceDE w:val="0"/>
        <w:autoSpaceDN w:val="0"/>
        <w:adjustRightInd w:val="0"/>
        <w:spacing w:after="0" w:line="240" w:lineRule="auto"/>
        <w:ind w:firstLine="709"/>
        <w:jc w:val="both"/>
        <w:rPr>
          <w:rFonts w:ascii="Times New Roman" w:hAnsi="Times New Roman"/>
          <w:b/>
          <w:bCs/>
          <w:sz w:val="28"/>
          <w:szCs w:val="28"/>
          <w:lang w:eastAsia="ru-RU"/>
        </w:rPr>
      </w:pPr>
    </w:p>
    <w:p w:rsidR="00694CE5" w:rsidRDefault="00694CE5" w:rsidP="005B3876">
      <w:pPr>
        <w:keepNext/>
        <w:keepLines/>
        <w:autoSpaceDE w:val="0"/>
        <w:autoSpaceDN w:val="0"/>
        <w:adjustRightInd w:val="0"/>
        <w:spacing w:after="0" w:line="240" w:lineRule="auto"/>
        <w:ind w:firstLine="709"/>
        <w:jc w:val="both"/>
        <w:rPr>
          <w:rFonts w:ascii="Times New Roman" w:hAnsi="Times New Roman"/>
          <w:b/>
          <w:bCs/>
          <w:sz w:val="28"/>
          <w:szCs w:val="28"/>
          <w:lang w:eastAsia="ru-RU"/>
        </w:rPr>
      </w:pPr>
    </w:p>
    <w:p w:rsidR="00694CE5" w:rsidRDefault="00694CE5" w:rsidP="005B3876">
      <w:pPr>
        <w:keepNext/>
        <w:keepLines/>
        <w:autoSpaceDE w:val="0"/>
        <w:autoSpaceDN w:val="0"/>
        <w:adjustRightInd w:val="0"/>
        <w:spacing w:after="0" w:line="240" w:lineRule="auto"/>
        <w:ind w:firstLine="709"/>
        <w:jc w:val="both"/>
        <w:rPr>
          <w:rFonts w:ascii="Times New Roman" w:hAnsi="Times New Roman"/>
          <w:b/>
          <w:bCs/>
          <w:sz w:val="28"/>
          <w:szCs w:val="28"/>
          <w:lang w:eastAsia="ru-RU"/>
        </w:rPr>
      </w:pPr>
    </w:p>
    <w:p w:rsidR="00694CE5" w:rsidRDefault="00694CE5" w:rsidP="005B3876">
      <w:pPr>
        <w:keepNext/>
        <w:keepLines/>
        <w:autoSpaceDE w:val="0"/>
        <w:autoSpaceDN w:val="0"/>
        <w:adjustRightInd w:val="0"/>
        <w:spacing w:after="0" w:line="240" w:lineRule="auto"/>
        <w:ind w:firstLine="709"/>
        <w:jc w:val="both"/>
        <w:rPr>
          <w:rFonts w:ascii="Times New Roman" w:hAnsi="Times New Roman"/>
          <w:b/>
          <w:bCs/>
          <w:sz w:val="28"/>
          <w:szCs w:val="28"/>
          <w:lang w:eastAsia="ru-RU"/>
        </w:rPr>
      </w:pPr>
    </w:p>
    <w:p w:rsidR="00694CE5" w:rsidRDefault="00694CE5" w:rsidP="005B3876">
      <w:pPr>
        <w:keepNext/>
        <w:keepLines/>
        <w:autoSpaceDE w:val="0"/>
        <w:autoSpaceDN w:val="0"/>
        <w:adjustRightInd w:val="0"/>
        <w:spacing w:after="0" w:line="240" w:lineRule="auto"/>
        <w:ind w:firstLine="709"/>
        <w:jc w:val="both"/>
        <w:rPr>
          <w:rFonts w:ascii="Times New Roman" w:hAnsi="Times New Roman"/>
          <w:b/>
          <w:bCs/>
          <w:sz w:val="28"/>
          <w:szCs w:val="28"/>
          <w:lang w:eastAsia="ru-RU"/>
        </w:rPr>
      </w:pPr>
    </w:p>
    <w:p w:rsidR="00694CE5" w:rsidRDefault="00694CE5" w:rsidP="005B3876">
      <w:pPr>
        <w:keepNext/>
        <w:keepLines/>
        <w:autoSpaceDE w:val="0"/>
        <w:autoSpaceDN w:val="0"/>
        <w:adjustRightInd w:val="0"/>
        <w:spacing w:after="0" w:line="240" w:lineRule="auto"/>
        <w:ind w:firstLine="709"/>
        <w:jc w:val="both"/>
        <w:rPr>
          <w:rFonts w:ascii="Times New Roman" w:hAnsi="Times New Roman"/>
          <w:b/>
          <w:bCs/>
          <w:sz w:val="28"/>
          <w:szCs w:val="28"/>
          <w:lang w:eastAsia="ru-RU"/>
        </w:rPr>
      </w:pPr>
    </w:p>
    <w:p w:rsidR="00694CE5" w:rsidRDefault="00694CE5" w:rsidP="005B3876">
      <w:pPr>
        <w:keepNext/>
        <w:keepLines/>
        <w:autoSpaceDE w:val="0"/>
        <w:autoSpaceDN w:val="0"/>
        <w:adjustRightInd w:val="0"/>
        <w:spacing w:after="0" w:line="240" w:lineRule="auto"/>
        <w:ind w:firstLine="709"/>
        <w:jc w:val="both"/>
        <w:rPr>
          <w:rFonts w:ascii="Times New Roman" w:hAnsi="Times New Roman"/>
          <w:b/>
          <w:bCs/>
          <w:sz w:val="28"/>
          <w:szCs w:val="28"/>
          <w:lang w:eastAsia="ru-RU"/>
        </w:rPr>
      </w:pPr>
    </w:p>
    <w:p w:rsidR="00694CE5" w:rsidRDefault="00694CE5" w:rsidP="005B3876">
      <w:pPr>
        <w:keepNext/>
        <w:keepLines/>
        <w:autoSpaceDE w:val="0"/>
        <w:autoSpaceDN w:val="0"/>
        <w:adjustRightInd w:val="0"/>
        <w:spacing w:after="0" w:line="240" w:lineRule="auto"/>
        <w:ind w:firstLine="709"/>
        <w:jc w:val="both"/>
        <w:rPr>
          <w:rFonts w:ascii="Times New Roman" w:hAnsi="Times New Roman"/>
          <w:b/>
          <w:bCs/>
          <w:sz w:val="28"/>
          <w:szCs w:val="28"/>
          <w:lang w:eastAsia="ru-RU"/>
        </w:rPr>
      </w:pPr>
    </w:p>
    <w:p w:rsidR="00694CE5" w:rsidRDefault="00694CE5" w:rsidP="005B3876">
      <w:pPr>
        <w:keepNext/>
        <w:keepLines/>
        <w:autoSpaceDE w:val="0"/>
        <w:autoSpaceDN w:val="0"/>
        <w:adjustRightInd w:val="0"/>
        <w:spacing w:after="0" w:line="240" w:lineRule="auto"/>
        <w:ind w:firstLine="709"/>
        <w:jc w:val="both"/>
        <w:rPr>
          <w:rFonts w:ascii="Times New Roman" w:hAnsi="Times New Roman"/>
          <w:b/>
          <w:bCs/>
          <w:sz w:val="28"/>
          <w:szCs w:val="28"/>
          <w:lang w:eastAsia="ru-RU"/>
        </w:rPr>
      </w:pPr>
    </w:p>
    <w:p w:rsidR="00694CE5" w:rsidRDefault="00694CE5" w:rsidP="005B3876">
      <w:pPr>
        <w:keepNext/>
        <w:keepLines/>
        <w:autoSpaceDE w:val="0"/>
        <w:autoSpaceDN w:val="0"/>
        <w:adjustRightInd w:val="0"/>
        <w:spacing w:after="0" w:line="240" w:lineRule="auto"/>
        <w:ind w:firstLine="709"/>
        <w:jc w:val="both"/>
        <w:rPr>
          <w:rFonts w:ascii="Times New Roman" w:hAnsi="Times New Roman"/>
          <w:b/>
          <w:bCs/>
          <w:sz w:val="28"/>
          <w:szCs w:val="28"/>
          <w:lang w:eastAsia="ru-RU"/>
        </w:rPr>
      </w:pPr>
    </w:p>
    <w:p w:rsidR="00694CE5" w:rsidRDefault="00694CE5" w:rsidP="005B3876">
      <w:pPr>
        <w:keepNext/>
        <w:keepLines/>
        <w:autoSpaceDE w:val="0"/>
        <w:autoSpaceDN w:val="0"/>
        <w:adjustRightInd w:val="0"/>
        <w:spacing w:after="0" w:line="240" w:lineRule="auto"/>
        <w:ind w:firstLine="709"/>
        <w:jc w:val="both"/>
        <w:rPr>
          <w:rFonts w:ascii="Times New Roman" w:hAnsi="Times New Roman"/>
          <w:b/>
          <w:bCs/>
          <w:sz w:val="28"/>
          <w:szCs w:val="28"/>
          <w:lang w:eastAsia="ru-RU"/>
        </w:rPr>
      </w:pPr>
    </w:p>
    <w:p w:rsidR="00694CE5" w:rsidRDefault="00694CE5" w:rsidP="005B3876">
      <w:pPr>
        <w:keepNext/>
        <w:keepLines/>
        <w:autoSpaceDE w:val="0"/>
        <w:autoSpaceDN w:val="0"/>
        <w:adjustRightInd w:val="0"/>
        <w:spacing w:after="0" w:line="240" w:lineRule="auto"/>
        <w:ind w:firstLine="709"/>
        <w:jc w:val="both"/>
        <w:rPr>
          <w:rFonts w:ascii="Times New Roman" w:hAnsi="Times New Roman"/>
          <w:b/>
          <w:bCs/>
          <w:sz w:val="28"/>
          <w:szCs w:val="28"/>
          <w:lang w:eastAsia="ru-RU"/>
        </w:rPr>
      </w:pPr>
    </w:p>
    <w:p w:rsidR="00694CE5" w:rsidRDefault="00694CE5" w:rsidP="005B3876">
      <w:pPr>
        <w:keepNext/>
        <w:keepLines/>
        <w:autoSpaceDE w:val="0"/>
        <w:autoSpaceDN w:val="0"/>
        <w:adjustRightInd w:val="0"/>
        <w:spacing w:after="0" w:line="240" w:lineRule="auto"/>
        <w:ind w:firstLine="709"/>
        <w:jc w:val="both"/>
        <w:rPr>
          <w:rFonts w:ascii="Times New Roman" w:hAnsi="Times New Roman"/>
          <w:b/>
          <w:bCs/>
          <w:sz w:val="28"/>
          <w:szCs w:val="28"/>
          <w:lang w:eastAsia="ru-RU"/>
        </w:rPr>
      </w:pPr>
    </w:p>
    <w:p w:rsidR="00694CE5" w:rsidRDefault="00694CE5" w:rsidP="005B3876">
      <w:pPr>
        <w:keepNext/>
        <w:keepLines/>
        <w:autoSpaceDE w:val="0"/>
        <w:autoSpaceDN w:val="0"/>
        <w:adjustRightInd w:val="0"/>
        <w:spacing w:after="0" w:line="240" w:lineRule="auto"/>
        <w:ind w:firstLine="709"/>
        <w:jc w:val="both"/>
        <w:rPr>
          <w:rFonts w:ascii="Times New Roman" w:hAnsi="Times New Roman"/>
          <w:b/>
          <w:bCs/>
          <w:sz w:val="28"/>
          <w:szCs w:val="28"/>
          <w:lang w:eastAsia="ru-RU"/>
        </w:rPr>
      </w:pPr>
    </w:p>
    <w:p w:rsidR="00694CE5" w:rsidRDefault="00694CE5" w:rsidP="005B3876">
      <w:pPr>
        <w:keepNext/>
        <w:keepLines/>
        <w:autoSpaceDE w:val="0"/>
        <w:autoSpaceDN w:val="0"/>
        <w:adjustRightInd w:val="0"/>
        <w:spacing w:after="0" w:line="240" w:lineRule="auto"/>
        <w:ind w:firstLine="709"/>
        <w:jc w:val="both"/>
        <w:rPr>
          <w:rFonts w:ascii="Times New Roman" w:hAnsi="Times New Roman"/>
          <w:b/>
          <w:bCs/>
          <w:sz w:val="28"/>
          <w:szCs w:val="28"/>
          <w:lang w:eastAsia="ru-RU"/>
        </w:rPr>
      </w:pPr>
    </w:p>
    <w:p w:rsidR="00694CE5" w:rsidRDefault="00694CE5" w:rsidP="005B3876">
      <w:pPr>
        <w:keepNext/>
        <w:keepLines/>
        <w:autoSpaceDE w:val="0"/>
        <w:autoSpaceDN w:val="0"/>
        <w:adjustRightInd w:val="0"/>
        <w:spacing w:after="0" w:line="240" w:lineRule="auto"/>
        <w:ind w:firstLine="709"/>
        <w:jc w:val="both"/>
        <w:rPr>
          <w:rFonts w:ascii="Times New Roman" w:hAnsi="Times New Roman"/>
          <w:b/>
          <w:bCs/>
          <w:sz w:val="28"/>
          <w:szCs w:val="28"/>
          <w:lang w:eastAsia="ru-RU"/>
        </w:rPr>
      </w:pPr>
    </w:p>
    <w:p w:rsidR="00694CE5" w:rsidRDefault="00694CE5" w:rsidP="005B3876">
      <w:pPr>
        <w:keepNext/>
        <w:keepLines/>
        <w:autoSpaceDE w:val="0"/>
        <w:autoSpaceDN w:val="0"/>
        <w:adjustRightInd w:val="0"/>
        <w:spacing w:after="0" w:line="240" w:lineRule="auto"/>
        <w:ind w:firstLine="709"/>
        <w:jc w:val="both"/>
        <w:rPr>
          <w:rFonts w:ascii="Times New Roman" w:hAnsi="Times New Roman"/>
          <w:b/>
          <w:bCs/>
          <w:sz w:val="28"/>
          <w:szCs w:val="28"/>
          <w:lang w:eastAsia="ru-RU"/>
        </w:rPr>
      </w:pPr>
    </w:p>
    <w:p w:rsidR="00694CE5" w:rsidRDefault="00694CE5" w:rsidP="005B3876">
      <w:pPr>
        <w:keepNext/>
        <w:keepLines/>
        <w:autoSpaceDE w:val="0"/>
        <w:autoSpaceDN w:val="0"/>
        <w:adjustRightInd w:val="0"/>
        <w:spacing w:after="0" w:line="240" w:lineRule="auto"/>
        <w:ind w:firstLine="709"/>
        <w:jc w:val="both"/>
        <w:rPr>
          <w:rFonts w:ascii="Times New Roman" w:hAnsi="Times New Roman"/>
          <w:b/>
          <w:bCs/>
          <w:sz w:val="28"/>
          <w:szCs w:val="28"/>
          <w:lang w:eastAsia="ru-RU"/>
        </w:rPr>
      </w:pPr>
    </w:p>
    <w:p w:rsidR="00694CE5" w:rsidRDefault="00694CE5" w:rsidP="005B3876">
      <w:pPr>
        <w:keepNext/>
        <w:keepLines/>
        <w:autoSpaceDE w:val="0"/>
        <w:autoSpaceDN w:val="0"/>
        <w:adjustRightInd w:val="0"/>
        <w:spacing w:after="0" w:line="240" w:lineRule="auto"/>
        <w:ind w:firstLine="709"/>
        <w:jc w:val="both"/>
        <w:rPr>
          <w:rFonts w:ascii="Times New Roman" w:hAnsi="Times New Roman"/>
          <w:b/>
          <w:bCs/>
          <w:sz w:val="28"/>
          <w:szCs w:val="28"/>
          <w:lang w:eastAsia="ru-RU"/>
        </w:rPr>
      </w:pPr>
    </w:p>
    <w:p w:rsidR="00694CE5" w:rsidRDefault="00694CE5" w:rsidP="005B3876">
      <w:pPr>
        <w:keepNext/>
        <w:keepLines/>
        <w:autoSpaceDE w:val="0"/>
        <w:autoSpaceDN w:val="0"/>
        <w:adjustRightInd w:val="0"/>
        <w:spacing w:after="0" w:line="240" w:lineRule="auto"/>
        <w:ind w:firstLine="709"/>
        <w:jc w:val="both"/>
        <w:rPr>
          <w:rFonts w:ascii="Times New Roman" w:hAnsi="Times New Roman"/>
          <w:b/>
          <w:bCs/>
          <w:sz w:val="28"/>
          <w:szCs w:val="28"/>
          <w:lang w:eastAsia="ru-RU"/>
        </w:rPr>
      </w:pPr>
    </w:p>
    <w:p w:rsidR="00694CE5" w:rsidRDefault="00694CE5" w:rsidP="005B3876">
      <w:pPr>
        <w:keepNext/>
        <w:keepLines/>
        <w:autoSpaceDE w:val="0"/>
        <w:autoSpaceDN w:val="0"/>
        <w:adjustRightInd w:val="0"/>
        <w:spacing w:after="0" w:line="240" w:lineRule="auto"/>
        <w:ind w:firstLine="709"/>
        <w:jc w:val="both"/>
        <w:rPr>
          <w:rFonts w:ascii="Times New Roman" w:hAnsi="Times New Roman"/>
          <w:b/>
          <w:bCs/>
          <w:sz w:val="28"/>
          <w:szCs w:val="28"/>
          <w:lang w:eastAsia="ru-RU"/>
        </w:rPr>
      </w:pPr>
    </w:p>
    <w:p w:rsidR="00694CE5" w:rsidRDefault="00694CE5" w:rsidP="005B3876">
      <w:pPr>
        <w:keepNext/>
        <w:keepLines/>
        <w:autoSpaceDE w:val="0"/>
        <w:autoSpaceDN w:val="0"/>
        <w:adjustRightInd w:val="0"/>
        <w:spacing w:after="0" w:line="240" w:lineRule="auto"/>
        <w:ind w:firstLine="709"/>
        <w:jc w:val="both"/>
        <w:rPr>
          <w:rFonts w:ascii="Times New Roman" w:hAnsi="Times New Roman"/>
          <w:b/>
          <w:bCs/>
          <w:sz w:val="28"/>
          <w:szCs w:val="28"/>
          <w:lang w:eastAsia="ru-RU"/>
        </w:rPr>
      </w:pPr>
    </w:p>
    <w:p w:rsidR="00694CE5" w:rsidRDefault="00694CE5" w:rsidP="005B3876">
      <w:pPr>
        <w:keepNext/>
        <w:keepLines/>
        <w:autoSpaceDE w:val="0"/>
        <w:autoSpaceDN w:val="0"/>
        <w:adjustRightInd w:val="0"/>
        <w:spacing w:after="0" w:line="240" w:lineRule="auto"/>
        <w:ind w:firstLine="709"/>
        <w:jc w:val="both"/>
        <w:rPr>
          <w:rFonts w:ascii="Times New Roman" w:hAnsi="Times New Roman"/>
          <w:b/>
          <w:bCs/>
          <w:sz w:val="28"/>
          <w:szCs w:val="28"/>
          <w:lang w:eastAsia="ru-RU"/>
        </w:rPr>
      </w:pPr>
    </w:p>
    <w:p w:rsidR="00694CE5" w:rsidRDefault="00694CE5" w:rsidP="005B3876">
      <w:pPr>
        <w:keepNext/>
        <w:keepLines/>
        <w:autoSpaceDE w:val="0"/>
        <w:autoSpaceDN w:val="0"/>
        <w:adjustRightInd w:val="0"/>
        <w:spacing w:after="0" w:line="240" w:lineRule="auto"/>
        <w:ind w:firstLine="709"/>
        <w:jc w:val="both"/>
        <w:rPr>
          <w:rFonts w:ascii="Times New Roman" w:hAnsi="Times New Roman"/>
          <w:b/>
          <w:bCs/>
          <w:sz w:val="28"/>
          <w:szCs w:val="28"/>
          <w:lang w:eastAsia="ru-RU"/>
        </w:rPr>
      </w:pPr>
    </w:p>
    <w:p w:rsidR="001C49CD" w:rsidRPr="00727443" w:rsidRDefault="00727443" w:rsidP="005B3876">
      <w:pPr>
        <w:keepNext/>
        <w:keepLines/>
        <w:autoSpaceDE w:val="0"/>
        <w:autoSpaceDN w:val="0"/>
        <w:adjustRightInd w:val="0"/>
        <w:spacing w:after="0" w:line="240" w:lineRule="auto"/>
        <w:ind w:firstLine="709"/>
        <w:jc w:val="both"/>
        <w:rPr>
          <w:rFonts w:ascii="Times New Roman" w:hAnsi="Times New Roman"/>
          <w:b/>
          <w:bCs/>
          <w:sz w:val="28"/>
          <w:szCs w:val="28"/>
          <w:lang w:eastAsia="ru-RU"/>
        </w:rPr>
      </w:pPr>
      <w:r w:rsidRPr="00727443">
        <w:rPr>
          <w:rFonts w:ascii="Times New Roman" w:hAnsi="Times New Roman"/>
          <w:b/>
          <w:bCs/>
          <w:sz w:val="28"/>
          <w:szCs w:val="28"/>
          <w:lang w:eastAsia="ru-RU"/>
        </w:rPr>
        <w:lastRenderedPageBreak/>
        <w:t xml:space="preserve">Раздел </w:t>
      </w:r>
      <w:r w:rsidR="003A4BB7">
        <w:rPr>
          <w:rFonts w:ascii="Times New Roman" w:hAnsi="Times New Roman"/>
          <w:b/>
          <w:bCs/>
          <w:sz w:val="28"/>
          <w:szCs w:val="28"/>
          <w:lang w:eastAsia="ru-RU"/>
        </w:rPr>
        <w:t>3</w:t>
      </w:r>
      <w:r w:rsidRPr="00727443">
        <w:rPr>
          <w:rFonts w:ascii="Times New Roman" w:hAnsi="Times New Roman"/>
          <w:b/>
          <w:bCs/>
          <w:sz w:val="28"/>
          <w:szCs w:val="28"/>
          <w:lang w:eastAsia="ru-RU"/>
        </w:rPr>
        <w:t>. Оценка качества и анализ конкурентоспособности развития человеческого капитала и социальной сферы</w:t>
      </w:r>
    </w:p>
    <w:p w:rsidR="001C49CD" w:rsidRDefault="001C49CD" w:rsidP="005B3876">
      <w:pPr>
        <w:keepNext/>
        <w:keepLines/>
        <w:autoSpaceDE w:val="0"/>
        <w:autoSpaceDN w:val="0"/>
        <w:adjustRightInd w:val="0"/>
        <w:spacing w:after="0" w:line="240" w:lineRule="auto"/>
        <w:ind w:firstLine="709"/>
        <w:jc w:val="both"/>
        <w:rPr>
          <w:rFonts w:ascii="Times New Roman" w:hAnsi="Times New Roman"/>
          <w:sz w:val="28"/>
          <w:szCs w:val="28"/>
          <w:lang w:eastAsia="ru-RU"/>
        </w:rPr>
      </w:pPr>
    </w:p>
    <w:p w:rsidR="009477A0" w:rsidRPr="009477A0" w:rsidRDefault="009477A0" w:rsidP="005B3876">
      <w:pPr>
        <w:keepNext/>
        <w:keepLines/>
        <w:autoSpaceDE w:val="0"/>
        <w:autoSpaceDN w:val="0"/>
        <w:adjustRightInd w:val="0"/>
        <w:spacing w:after="0" w:line="240" w:lineRule="auto"/>
        <w:ind w:firstLine="709"/>
        <w:jc w:val="both"/>
        <w:rPr>
          <w:rFonts w:ascii="Times New Roman" w:hAnsi="Times New Roman"/>
          <w:sz w:val="28"/>
          <w:szCs w:val="28"/>
          <w:lang w:eastAsia="ru-RU"/>
        </w:rPr>
      </w:pPr>
      <w:r w:rsidRPr="009477A0">
        <w:rPr>
          <w:rFonts w:ascii="Times New Roman" w:hAnsi="Times New Roman"/>
          <w:sz w:val="28"/>
          <w:szCs w:val="28"/>
          <w:lang w:eastAsia="ru-RU"/>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p>
    <w:p w:rsidR="009477A0" w:rsidRPr="009477A0" w:rsidRDefault="009477A0" w:rsidP="005B3876">
      <w:pPr>
        <w:keepNext/>
        <w:keepLines/>
        <w:autoSpaceDE w:val="0"/>
        <w:autoSpaceDN w:val="0"/>
        <w:adjustRightInd w:val="0"/>
        <w:spacing w:after="0" w:line="240" w:lineRule="auto"/>
        <w:ind w:firstLine="709"/>
        <w:jc w:val="both"/>
        <w:rPr>
          <w:rFonts w:ascii="Times New Roman" w:hAnsi="Times New Roman"/>
          <w:sz w:val="28"/>
          <w:szCs w:val="28"/>
          <w:lang w:eastAsia="ru-RU"/>
        </w:rPr>
      </w:pPr>
      <w:r w:rsidRPr="009477A0">
        <w:rPr>
          <w:rFonts w:ascii="Times New Roman" w:hAnsi="Times New Roman"/>
          <w:sz w:val="28"/>
          <w:szCs w:val="28"/>
          <w:lang w:eastAsia="ru-RU"/>
        </w:rPr>
        <w:t>Современный уровень развития сферы социально-культурного обслуживания в Абинском районе по некоторым показателям, особенно в населенных пунктах, отдаленных от районного центра, и в ассортименте предоставляемых услуг не обеспечивает полноценного удовлетворения потребностей населения. Имеют место диспропорции в состоянии и темпах роста отдельных её отраслей, выражающиеся в отставании здравоохранения, предприятий общественного питания, бытового обслуживания.</w:t>
      </w:r>
    </w:p>
    <w:p w:rsidR="009477A0" w:rsidRPr="009477A0" w:rsidRDefault="009477A0" w:rsidP="005B3876">
      <w:pPr>
        <w:keepNext/>
        <w:keepLines/>
        <w:autoSpaceDE w:val="0"/>
        <w:autoSpaceDN w:val="0"/>
        <w:adjustRightInd w:val="0"/>
        <w:spacing w:after="0" w:line="240" w:lineRule="auto"/>
        <w:ind w:firstLine="709"/>
        <w:jc w:val="both"/>
        <w:rPr>
          <w:rFonts w:ascii="Times New Roman" w:hAnsi="Times New Roman"/>
          <w:sz w:val="28"/>
          <w:szCs w:val="28"/>
          <w:lang w:eastAsia="ru-RU"/>
        </w:rPr>
      </w:pPr>
      <w:r w:rsidRPr="009477A0">
        <w:rPr>
          <w:rFonts w:ascii="Times New Roman" w:hAnsi="Times New Roman"/>
          <w:sz w:val="28"/>
          <w:szCs w:val="28"/>
          <w:lang w:eastAsia="ru-RU"/>
        </w:rPr>
        <w:t xml:space="preserve">Система культурно-бытового обслуживания муниципального образования, состоящего из восьми сельских поселений, в условиях района отличается межселенным характером, что означает размещение полного комплекса обслуживающих учреждений не в каждом поселке, а в группе сельских населенных пунктов с разделением обслуживающих функций между учреждениями. </w:t>
      </w:r>
    </w:p>
    <w:p w:rsidR="009477A0" w:rsidRPr="009477A0" w:rsidRDefault="009477A0" w:rsidP="005B3876">
      <w:pPr>
        <w:keepNext/>
        <w:keepLines/>
        <w:autoSpaceDE w:val="0"/>
        <w:autoSpaceDN w:val="0"/>
        <w:adjustRightInd w:val="0"/>
        <w:spacing w:after="0" w:line="240" w:lineRule="auto"/>
        <w:ind w:firstLine="709"/>
        <w:jc w:val="both"/>
        <w:rPr>
          <w:rFonts w:ascii="Times New Roman" w:hAnsi="Times New Roman"/>
          <w:sz w:val="28"/>
          <w:szCs w:val="28"/>
          <w:lang w:eastAsia="ru-RU"/>
        </w:rPr>
      </w:pPr>
      <w:r w:rsidRPr="009477A0">
        <w:rPr>
          <w:rFonts w:ascii="Times New Roman" w:hAnsi="Times New Roman"/>
          <w:sz w:val="28"/>
          <w:szCs w:val="28"/>
          <w:lang w:eastAsia="ru-RU"/>
        </w:rPr>
        <w:t>В зависимости от нормативной частоты посещения населением объекты культурно-бытового обслуживания подразделяются на:</w:t>
      </w:r>
    </w:p>
    <w:p w:rsidR="009477A0" w:rsidRPr="009477A0" w:rsidRDefault="00457814" w:rsidP="005B3876">
      <w:pPr>
        <w:keepNext/>
        <w:keepLines/>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1</w:t>
      </w:r>
      <w:r w:rsidR="00824B0D">
        <w:rPr>
          <w:rFonts w:ascii="Times New Roman" w:hAnsi="Times New Roman"/>
          <w:sz w:val="28"/>
          <w:szCs w:val="28"/>
          <w:lang w:eastAsia="ru-RU"/>
        </w:rPr>
        <w:t>)</w:t>
      </w:r>
      <w:r w:rsidR="009477A0" w:rsidRPr="009477A0">
        <w:rPr>
          <w:rFonts w:ascii="Times New Roman" w:hAnsi="Times New Roman"/>
          <w:sz w:val="28"/>
          <w:szCs w:val="28"/>
          <w:lang w:eastAsia="ru-RU"/>
        </w:rPr>
        <w:t xml:space="preserve"> объекты повседневного пользования – детские сады, школы, магазины повседневного спроса;</w:t>
      </w:r>
    </w:p>
    <w:p w:rsidR="009477A0" w:rsidRPr="009477A0" w:rsidRDefault="00457814" w:rsidP="005B3876">
      <w:pPr>
        <w:keepNext/>
        <w:keepLines/>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2)</w:t>
      </w:r>
      <w:r w:rsidR="009477A0" w:rsidRPr="009477A0">
        <w:rPr>
          <w:rFonts w:ascii="Times New Roman" w:hAnsi="Times New Roman"/>
          <w:sz w:val="28"/>
          <w:szCs w:val="28"/>
          <w:lang w:eastAsia="ru-RU"/>
        </w:rPr>
        <w:t xml:space="preserve"> объекты периодического пользования – культурные центры, клубные помещения, учреждения торговли и быта, общественного питания, спортивные школы, спортивные залы;</w:t>
      </w:r>
    </w:p>
    <w:p w:rsidR="009477A0" w:rsidRDefault="00457814" w:rsidP="005B3876">
      <w:pPr>
        <w:keepNext/>
        <w:keepLines/>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3)</w:t>
      </w:r>
      <w:r w:rsidR="009477A0" w:rsidRPr="009477A0">
        <w:rPr>
          <w:rFonts w:ascii="Times New Roman" w:hAnsi="Times New Roman"/>
          <w:sz w:val="28"/>
          <w:szCs w:val="28"/>
          <w:lang w:eastAsia="ru-RU"/>
        </w:rPr>
        <w:t xml:space="preserve"> объекты эпизодического пользования – административные учреждения районного значения.</w:t>
      </w:r>
    </w:p>
    <w:p w:rsidR="009477A0" w:rsidRDefault="009477A0" w:rsidP="005B3876">
      <w:pPr>
        <w:keepNext/>
        <w:keepLines/>
        <w:autoSpaceDE w:val="0"/>
        <w:autoSpaceDN w:val="0"/>
        <w:adjustRightInd w:val="0"/>
        <w:spacing w:after="0" w:line="240" w:lineRule="auto"/>
        <w:ind w:firstLine="709"/>
        <w:jc w:val="both"/>
        <w:rPr>
          <w:rFonts w:ascii="Times New Roman" w:hAnsi="Times New Roman"/>
          <w:sz w:val="28"/>
          <w:szCs w:val="28"/>
          <w:lang w:eastAsia="ru-RU"/>
        </w:rPr>
      </w:pPr>
    </w:p>
    <w:p w:rsidR="00727443" w:rsidRPr="00727443" w:rsidRDefault="003A4BB7" w:rsidP="005B3876">
      <w:pPr>
        <w:keepNext/>
        <w:keepLines/>
        <w:spacing w:after="0" w:line="240" w:lineRule="auto"/>
        <w:ind w:firstLine="709"/>
        <w:rPr>
          <w:rFonts w:ascii="Times New Roman" w:eastAsiaTheme="minorEastAsia" w:hAnsi="Times New Roman"/>
          <w:b/>
          <w:sz w:val="28"/>
          <w:szCs w:val="28"/>
          <w:lang w:eastAsia="ru-RU"/>
        </w:rPr>
      </w:pPr>
      <w:r>
        <w:rPr>
          <w:rFonts w:ascii="Times New Roman" w:eastAsiaTheme="minorEastAsia" w:hAnsi="Times New Roman"/>
          <w:b/>
          <w:sz w:val="28"/>
          <w:szCs w:val="28"/>
          <w:lang w:eastAsia="ru-RU"/>
        </w:rPr>
        <w:t>3</w:t>
      </w:r>
      <w:r w:rsidR="00727443">
        <w:rPr>
          <w:rFonts w:ascii="Times New Roman" w:eastAsiaTheme="minorEastAsia" w:hAnsi="Times New Roman"/>
          <w:b/>
          <w:sz w:val="28"/>
          <w:szCs w:val="28"/>
          <w:lang w:eastAsia="ru-RU"/>
        </w:rPr>
        <w:t>.1</w:t>
      </w:r>
      <w:r w:rsidR="00727443" w:rsidRPr="00727443">
        <w:rPr>
          <w:rFonts w:ascii="Times New Roman" w:eastAsiaTheme="minorEastAsia" w:hAnsi="Times New Roman"/>
          <w:b/>
          <w:sz w:val="28"/>
          <w:szCs w:val="28"/>
          <w:lang w:eastAsia="ru-RU"/>
        </w:rPr>
        <w:t>. Демографическое развитие и занятость населения</w:t>
      </w:r>
    </w:p>
    <w:p w:rsidR="00727443" w:rsidRPr="00727443" w:rsidRDefault="00727443" w:rsidP="005B3876">
      <w:pPr>
        <w:keepNext/>
        <w:keepLines/>
        <w:spacing w:after="0" w:line="240" w:lineRule="auto"/>
        <w:ind w:firstLine="709"/>
        <w:jc w:val="center"/>
        <w:rPr>
          <w:rFonts w:ascii="Times New Roman" w:eastAsiaTheme="minorEastAsia" w:hAnsi="Times New Roman"/>
          <w:bCs/>
          <w:sz w:val="28"/>
          <w:szCs w:val="28"/>
          <w:lang w:eastAsia="ru-RU"/>
        </w:rPr>
      </w:pPr>
    </w:p>
    <w:p w:rsidR="00727443" w:rsidRPr="00727443" w:rsidRDefault="00727443" w:rsidP="005B3876">
      <w:pPr>
        <w:keepNext/>
        <w:keepLines/>
        <w:spacing w:after="0" w:line="240" w:lineRule="auto"/>
        <w:ind w:firstLine="709"/>
        <w:jc w:val="both"/>
        <w:rPr>
          <w:rFonts w:ascii="Times New Roman" w:eastAsiaTheme="minorEastAsia" w:hAnsi="Times New Roman"/>
          <w:sz w:val="28"/>
          <w:szCs w:val="28"/>
          <w:lang w:eastAsia="ru-RU"/>
        </w:rPr>
      </w:pPr>
      <w:r w:rsidRPr="00727443">
        <w:rPr>
          <w:rFonts w:ascii="Times New Roman" w:eastAsiaTheme="minorEastAsia" w:hAnsi="Times New Roman"/>
          <w:sz w:val="28"/>
          <w:szCs w:val="28"/>
          <w:lang w:eastAsia="ru-RU"/>
        </w:rPr>
        <w:t>Важным критерием для анализа демографической ситуации в Абинском районе является численность населения.</w:t>
      </w:r>
    </w:p>
    <w:p w:rsidR="00727443" w:rsidRPr="00727443" w:rsidRDefault="00727443" w:rsidP="005B3876">
      <w:pPr>
        <w:keepNext/>
        <w:keepLines/>
        <w:spacing w:after="0" w:line="240" w:lineRule="auto"/>
        <w:ind w:firstLine="709"/>
        <w:jc w:val="both"/>
        <w:rPr>
          <w:rFonts w:ascii="Times New Roman" w:eastAsiaTheme="minorEastAsia" w:hAnsi="Times New Roman" w:cstheme="minorBidi"/>
          <w:sz w:val="28"/>
          <w:szCs w:val="28"/>
          <w:lang w:eastAsia="ru-RU"/>
        </w:rPr>
      </w:pPr>
      <w:r w:rsidRPr="00727443">
        <w:rPr>
          <w:rFonts w:ascii="Times New Roman" w:eastAsiaTheme="minorEastAsia" w:hAnsi="Times New Roman" w:cstheme="minorBidi"/>
          <w:bCs/>
          <w:sz w:val="28"/>
          <w:szCs w:val="28"/>
          <w:lang w:eastAsia="ru-RU"/>
        </w:rPr>
        <w:t>Среднегодовая численность постоянного населения</w:t>
      </w:r>
      <w:r w:rsidRPr="00727443">
        <w:rPr>
          <w:rFonts w:ascii="Times New Roman" w:eastAsiaTheme="minorEastAsia" w:hAnsi="Times New Roman" w:cstheme="minorBidi"/>
          <w:sz w:val="28"/>
          <w:szCs w:val="28"/>
          <w:lang w:eastAsia="ru-RU"/>
        </w:rPr>
        <w:t xml:space="preserve"> в Абинском районе за 2018 год составила 97,7 тыс. человек. </w:t>
      </w:r>
    </w:p>
    <w:p w:rsidR="00B940A4" w:rsidRDefault="00727443" w:rsidP="005B3876">
      <w:pPr>
        <w:keepNext/>
        <w:keepLines/>
        <w:spacing w:after="0" w:line="240" w:lineRule="auto"/>
        <w:ind w:firstLine="709"/>
        <w:jc w:val="both"/>
        <w:rPr>
          <w:rFonts w:ascii="Times New Roman" w:eastAsiaTheme="minorEastAsia" w:hAnsi="Times New Roman" w:cstheme="minorBidi"/>
          <w:sz w:val="28"/>
          <w:szCs w:val="28"/>
          <w:lang w:eastAsia="ru-RU"/>
        </w:rPr>
      </w:pPr>
      <w:r w:rsidRPr="00727443">
        <w:rPr>
          <w:rFonts w:ascii="Times New Roman" w:eastAsiaTheme="minorEastAsia" w:hAnsi="Times New Roman" w:cstheme="minorBidi"/>
          <w:sz w:val="28"/>
          <w:szCs w:val="28"/>
          <w:lang w:eastAsia="ru-RU"/>
        </w:rPr>
        <w:t xml:space="preserve">Современная демографическая ситуация в Абинском районе характеризуется процессом естественной убыли населения, как и в целом по краю. Это связано с низким уровнем рождаемости и высоким показателем смертности. </w:t>
      </w:r>
    </w:p>
    <w:p w:rsidR="00B940A4" w:rsidRPr="00727443" w:rsidRDefault="00B940A4" w:rsidP="005B3876">
      <w:pPr>
        <w:keepNext/>
        <w:keepLines/>
        <w:spacing w:after="0" w:line="240" w:lineRule="auto"/>
        <w:ind w:firstLine="709"/>
        <w:jc w:val="both"/>
        <w:rPr>
          <w:rFonts w:ascii="Times New Roman" w:eastAsiaTheme="minorEastAsia" w:hAnsi="Times New Roman" w:cstheme="minorBidi"/>
          <w:sz w:val="28"/>
          <w:szCs w:val="28"/>
          <w:lang w:eastAsia="ru-RU"/>
        </w:rPr>
      </w:pPr>
      <w:r w:rsidRPr="00727443">
        <w:rPr>
          <w:rFonts w:ascii="Times New Roman" w:eastAsiaTheme="minorEastAsia" w:hAnsi="Times New Roman" w:cstheme="minorBidi"/>
          <w:sz w:val="28"/>
          <w:szCs w:val="28"/>
          <w:lang w:eastAsia="ru-RU"/>
        </w:rPr>
        <w:t>Количество родившихся в 2018 году, по сравнению с 2015 годом сократилось на 15,1% и составило 1023 человека. Наиболее высокий уровень зафиксирован в 2015 году, количество родившихся составило 1296 человек.</w:t>
      </w:r>
    </w:p>
    <w:p w:rsidR="00B940A4" w:rsidRPr="00727443" w:rsidRDefault="00B940A4" w:rsidP="005B3876">
      <w:pPr>
        <w:keepNext/>
        <w:keepLines/>
        <w:spacing w:after="0" w:line="240" w:lineRule="auto"/>
        <w:ind w:firstLine="709"/>
        <w:jc w:val="both"/>
        <w:rPr>
          <w:rFonts w:ascii="Times New Roman" w:eastAsiaTheme="minorEastAsia" w:hAnsi="Times New Roman" w:cstheme="minorBidi"/>
          <w:sz w:val="28"/>
          <w:szCs w:val="28"/>
          <w:lang w:eastAsia="ru-RU"/>
        </w:rPr>
      </w:pPr>
      <w:r w:rsidRPr="00727443">
        <w:rPr>
          <w:rFonts w:ascii="Times New Roman" w:eastAsiaTheme="minorEastAsia" w:hAnsi="Times New Roman" w:cstheme="minorBidi"/>
          <w:sz w:val="28"/>
          <w:szCs w:val="28"/>
          <w:lang w:eastAsia="ru-RU"/>
        </w:rPr>
        <w:lastRenderedPageBreak/>
        <w:t xml:space="preserve">Число умерших в 2018 году, по сравнению с 2015 годом уменьшилось на 5,1% и составило 1315 человек. Несмотря на позитивную динамику сокращения уровня смертности населения, уровень смертности постоянно превышает уровень рождаемости населения. Естественного прироста населения не происходит. </w:t>
      </w:r>
    </w:p>
    <w:p w:rsidR="00727443" w:rsidRPr="00610858" w:rsidRDefault="00727443" w:rsidP="005B3876">
      <w:pPr>
        <w:keepNext/>
        <w:keepLines/>
        <w:spacing w:after="0" w:line="240" w:lineRule="auto"/>
        <w:ind w:firstLine="709"/>
        <w:jc w:val="both"/>
        <w:rPr>
          <w:rFonts w:ascii="Times New Roman" w:eastAsiaTheme="minorEastAsia" w:hAnsi="Times New Roman" w:cstheme="minorBidi"/>
          <w:sz w:val="16"/>
          <w:szCs w:val="16"/>
          <w:lang w:eastAsia="ru-RU"/>
        </w:rPr>
      </w:pPr>
    </w:p>
    <w:p w:rsidR="00727443" w:rsidRPr="00727443" w:rsidRDefault="00457814" w:rsidP="005B3876">
      <w:pPr>
        <w:keepNext/>
        <w:keepLines/>
        <w:spacing w:after="0" w:line="240" w:lineRule="auto"/>
        <w:ind w:firstLine="709"/>
        <w:jc w:val="right"/>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 xml:space="preserve">Таблица </w:t>
      </w:r>
      <w:r w:rsidR="00694CE5">
        <w:rPr>
          <w:rFonts w:ascii="Times New Roman" w:eastAsiaTheme="minorEastAsia" w:hAnsi="Times New Roman" w:cstheme="minorBidi"/>
          <w:sz w:val="28"/>
          <w:szCs w:val="28"/>
          <w:lang w:eastAsia="ru-RU"/>
        </w:rPr>
        <w:t>16</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840"/>
        <w:gridCol w:w="861"/>
        <w:gridCol w:w="815"/>
        <w:gridCol w:w="896"/>
        <w:gridCol w:w="896"/>
        <w:gridCol w:w="807"/>
        <w:gridCol w:w="894"/>
        <w:gridCol w:w="795"/>
      </w:tblGrid>
      <w:tr w:rsidR="00727443" w:rsidRPr="00727443" w:rsidTr="002E75E3">
        <w:trPr>
          <w:cantSplit/>
          <w:trHeight w:val="293"/>
        </w:trPr>
        <w:tc>
          <w:tcPr>
            <w:tcW w:w="9639" w:type="dxa"/>
            <w:gridSpan w:val="9"/>
            <w:shd w:val="clear" w:color="auto" w:fill="FFFFFF"/>
            <w:vAlign w:val="center"/>
          </w:tcPr>
          <w:p w:rsidR="00727443" w:rsidRPr="00727443" w:rsidRDefault="00727443" w:rsidP="005B3876">
            <w:pPr>
              <w:keepNext/>
              <w:keepLines/>
              <w:spacing w:after="0" w:line="240" w:lineRule="auto"/>
              <w:jc w:val="center"/>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Демографическая ситуация</w:t>
            </w:r>
          </w:p>
        </w:tc>
      </w:tr>
      <w:tr w:rsidR="00727443" w:rsidRPr="00727443" w:rsidTr="002E75E3">
        <w:trPr>
          <w:cantSplit/>
          <w:trHeight w:val="293"/>
        </w:trPr>
        <w:tc>
          <w:tcPr>
            <w:tcW w:w="2835" w:type="dxa"/>
            <w:vAlign w:val="center"/>
          </w:tcPr>
          <w:p w:rsidR="00727443" w:rsidRPr="00727443" w:rsidRDefault="00727443" w:rsidP="005B3876">
            <w:pPr>
              <w:keepNext/>
              <w:keepLines/>
              <w:spacing w:after="0" w:line="240" w:lineRule="auto"/>
              <w:jc w:val="center"/>
              <w:rPr>
                <w:rFonts w:ascii="Times New Roman" w:eastAsiaTheme="minorEastAsia" w:hAnsi="Times New Roman" w:cstheme="minorBidi"/>
                <w:sz w:val="24"/>
                <w:szCs w:val="24"/>
                <w:lang w:eastAsia="ru-RU"/>
              </w:rPr>
            </w:pPr>
          </w:p>
        </w:tc>
        <w:tc>
          <w:tcPr>
            <w:tcW w:w="3412" w:type="dxa"/>
            <w:gridSpan w:val="4"/>
            <w:vAlign w:val="center"/>
          </w:tcPr>
          <w:p w:rsidR="00727443" w:rsidRPr="00727443" w:rsidRDefault="00727443" w:rsidP="005B3876">
            <w:pPr>
              <w:keepNext/>
              <w:keepLines/>
              <w:spacing w:after="0" w:line="240" w:lineRule="auto"/>
              <w:jc w:val="center"/>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Январь-декабрь</w:t>
            </w:r>
          </w:p>
        </w:tc>
        <w:tc>
          <w:tcPr>
            <w:tcW w:w="3392" w:type="dxa"/>
            <w:gridSpan w:val="4"/>
            <w:vAlign w:val="center"/>
          </w:tcPr>
          <w:p w:rsidR="00727443" w:rsidRPr="00727443" w:rsidRDefault="00727443" w:rsidP="005B3876">
            <w:pPr>
              <w:keepNext/>
              <w:keepLines/>
              <w:spacing w:after="0" w:line="240" w:lineRule="auto"/>
              <w:jc w:val="center"/>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На 1000 человек населения</w:t>
            </w:r>
          </w:p>
        </w:tc>
      </w:tr>
      <w:tr w:rsidR="00727443" w:rsidRPr="00727443" w:rsidTr="002E75E3">
        <w:trPr>
          <w:trHeight w:val="272"/>
        </w:trPr>
        <w:tc>
          <w:tcPr>
            <w:tcW w:w="2835" w:type="dxa"/>
            <w:vAlign w:val="center"/>
          </w:tcPr>
          <w:p w:rsidR="00727443" w:rsidRPr="00727443" w:rsidRDefault="00727443" w:rsidP="005B3876">
            <w:pPr>
              <w:keepNext/>
              <w:keepLines/>
              <w:spacing w:after="0" w:line="240" w:lineRule="auto"/>
              <w:jc w:val="center"/>
              <w:rPr>
                <w:rFonts w:ascii="Times New Roman" w:eastAsiaTheme="minorEastAsia" w:hAnsi="Times New Roman" w:cstheme="minorBidi"/>
                <w:sz w:val="24"/>
                <w:szCs w:val="24"/>
                <w:lang w:eastAsia="ru-RU"/>
              </w:rPr>
            </w:pPr>
          </w:p>
        </w:tc>
        <w:tc>
          <w:tcPr>
            <w:tcW w:w="840" w:type="dxa"/>
            <w:vAlign w:val="center"/>
          </w:tcPr>
          <w:p w:rsidR="00727443" w:rsidRPr="00727443" w:rsidRDefault="00727443" w:rsidP="005B3876">
            <w:pPr>
              <w:keepNext/>
              <w:keepLines/>
              <w:spacing w:after="0" w:line="240" w:lineRule="auto"/>
              <w:jc w:val="center"/>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2015 год</w:t>
            </w:r>
          </w:p>
        </w:tc>
        <w:tc>
          <w:tcPr>
            <w:tcW w:w="861" w:type="dxa"/>
            <w:vAlign w:val="center"/>
          </w:tcPr>
          <w:p w:rsidR="00727443" w:rsidRPr="00727443" w:rsidRDefault="00727443" w:rsidP="005B3876">
            <w:pPr>
              <w:keepNext/>
              <w:keepLines/>
              <w:spacing w:after="0" w:line="240" w:lineRule="auto"/>
              <w:jc w:val="center"/>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2016 год</w:t>
            </w:r>
          </w:p>
        </w:tc>
        <w:tc>
          <w:tcPr>
            <w:tcW w:w="815" w:type="dxa"/>
            <w:vAlign w:val="center"/>
          </w:tcPr>
          <w:p w:rsidR="00727443" w:rsidRPr="00727443" w:rsidRDefault="00727443" w:rsidP="005B3876">
            <w:pPr>
              <w:keepNext/>
              <w:keepLines/>
              <w:spacing w:after="0" w:line="240" w:lineRule="auto"/>
              <w:jc w:val="center"/>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2017</w:t>
            </w:r>
          </w:p>
          <w:p w:rsidR="00727443" w:rsidRPr="00727443" w:rsidRDefault="00727443" w:rsidP="005B3876">
            <w:pPr>
              <w:keepNext/>
              <w:keepLines/>
              <w:spacing w:after="0" w:line="240" w:lineRule="auto"/>
              <w:jc w:val="center"/>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год</w:t>
            </w:r>
          </w:p>
        </w:tc>
        <w:tc>
          <w:tcPr>
            <w:tcW w:w="896" w:type="dxa"/>
            <w:vAlign w:val="center"/>
          </w:tcPr>
          <w:p w:rsidR="00727443" w:rsidRPr="00727443" w:rsidRDefault="00727443" w:rsidP="005B3876">
            <w:pPr>
              <w:keepNext/>
              <w:keepLines/>
              <w:spacing w:after="0" w:line="240" w:lineRule="auto"/>
              <w:jc w:val="center"/>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2018</w:t>
            </w:r>
          </w:p>
          <w:p w:rsidR="00727443" w:rsidRPr="00727443" w:rsidRDefault="00727443" w:rsidP="005B3876">
            <w:pPr>
              <w:keepNext/>
              <w:keepLines/>
              <w:spacing w:after="0" w:line="240" w:lineRule="auto"/>
              <w:jc w:val="center"/>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год</w:t>
            </w:r>
          </w:p>
        </w:tc>
        <w:tc>
          <w:tcPr>
            <w:tcW w:w="896" w:type="dxa"/>
            <w:vAlign w:val="center"/>
          </w:tcPr>
          <w:p w:rsidR="00727443" w:rsidRPr="00727443" w:rsidRDefault="00727443" w:rsidP="005B3876">
            <w:pPr>
              <w:keepNext/>
              <w:keepLines/>
              <w:spacing w:after="0" w:line="240" w:lineRule="auto"/>
              <w:jc w:val="center"/>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2015 год</w:t>
            </w:r>
          </w:p>
        </w:tc>
        <w:tc>
          <w:tcPr>
            <w:tcW w:w="807" w:type="dxa"/>
            <w:vAlign w:val="center"/>
          </w:tcPr>
          <w:p w:rsidR="00727443" w:rsidRPr="00727443" w:rsidRDefault="00727443" w:rsidP="005B3876">
            <w:pPr>
              <w:keepNext/>
              <w:keepLines/>
              <w:spacing w:after="0" w:line="240" w:lineRule="auto"/>
              <w:jc w:val="center"/>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2016г</w:t>
            </w:r>
            <w:r w:rsidR="00457814">
              <w:rPr>
                <w:rFonts w:ascii="Times New Roman" w:eastAsiaTheme="minorEastAsia" w:hAnsi="Times New Roman" w:cstheme="minorBidi"/>
                <w:sz w:val="24"/>
                <w:szCs w:val="24"/>
                <w:lang w:eastAsia="ru-RU"/>
              </w:rPr>
              <w:t>г</w:t>
            </w:r>
            <w:r w:rsidRPr="00727443">
              <w:rPr>
                <w:rFonts w:ascii="Times New Roman" w:eastAsiaTheme="minorEastAsia" w:hAnsi="Times New Roman" w:cstheme="minorBidi"/>
                <w:sz w:val="24"/>
                <w:szCs w:val="24"/>
                <w:lang w:eastAsia="ru-RU"/>
              </w:rPr>
              <w:t>од</w:t>
            </w:r>
          </w:p>
        </w:tc>
        <w:tc>
          <w:tcPr>
            <w:tcW w:w="894" w:type="dxa"/>
            <w:vAlign w:val="center"/>
          </w:tcPr>
          <w:p w:rsidR="00727443" w:rsidRPr="00727443" w:rsidRDefault="00727443" w:rsidP="005B3876">
            <w:pPr>
              <w:keepNext/>
              <w:keepLines/>
              <w:spacing w:after="0" w:line="240" w:lineRule="auto"/>
              <w:jc w:val="center"/>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2017 год</w:t>
            </w:r>
          </w:p>
        </w:tc>
        <w:tc>
          <w:tcPr>
            <w:tcW w:w="795" w:type="dxa"/>
            <w:vAlign w:val="center"/>
          </w:tcPr>
          <w:p w:rsidR="00727443" w:rsidRPr="00727443" w:rsidRDefault="00727443" w:rsidP="005B3876">
            <w:pPr>
              <w:keepNext/>
              <w:keepLines/>
              <w:spacing w:after="0" w:line="240" w:lineRule="auto"/>
              <w:jc w:val="center"/>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2018 год</w:t>
            </w:r>
          </w:p>
        </w:tc>
      </w:tr>
      <w:tr w:rsidR="00727443" w:rsidRPr="00727443" w:rsidTr="002E75E3">
        <w:trPr>
          <w:trHeight w:val="272"/>
        </w:trPr>
        <w:tc>
          <w:tcPr>
            <w:tcW w:w="2835" w:type="dxa"/>
            <w:vAlign w:val="center"/>
          </w:tcPr>
          <w:p w:rsidR="00727443" w:rsidRPr="00727443" w:rsidRDefault="00727443" w:rsidP="005B3876">
            <w:pPr>
              <w:keepNext/>
              <w:keepLines/>
              <w:spacing w:after="0" w:line="240" w:lineRule="auto"/>
              <w:jc w:val="center"/>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Родившиеся</w:t>
            </w:r>
          </w:p>
        </w:tc>
        <w:tc>
          <w:tcPr>
            <w:tcW w:w="840" w:type="dxa"/>
            <w:vAlign w:val="center"/>
          </w:tcPr>
          <w:p w:rsidR="00727443" w:rsidRPr="00727443" w:rsidRDefault="00727443" w:rsidP="005B3876">
            <w:pPr>
              <w:keepNext/>
              <w:keepLines/>
              <w:spacing w:after="0" w:line="240" w:lineRule="auto"/>
              <w:jc w:val="center"/>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1296</w:t>
            </w:r>
          </w:p>
        </w:tc>
        <w:tc>
          <w:tcPr>
            <w:tcW w:w="861" w:type="dxa"/>
            <w:vAlign w:val="center"/>
          </w:tcPr>
          <w:p w:rsidR="00727443" w:rsidRPr="00727443" w:rsidRDefault="00727443" w:rsidP="005B3876">
            <w:pPr>
              <w:keepNext/>
              <w:keepLines/>
              <w:spacing w:after="0" w:line="240" w:lineRule="auto"/>
              <w:jc w:val="center"/>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1197</w:t>
            </w:r>
          </w:p>
        </w:tc>
        <w:tc>
          <w:tcPr>
            <w:tcW w:w="815" w:type="dxa"/>
            <w:vAlign w:val="center"/>
          </w:tcPr>
          <w:p w:rsidR="00727443" w:rsidRPr="00727443" w:rsidRDefault="00727443" w:rsidP="005B3876">
            <w:pPr>
              <w:keepNext/>
              <w:keepLines/>
              <w:spacing w:after="0" w:line="240" w:lineRule="auto"/>
              <w:jc w:val="center"/>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1100</w:t>
            </w:r>
          </w:p>
        </w:tc>
        <w:tc>
          <w:tcPr>
            <w:tcW w:w="896" w:type="dxa"/>
            <w:vAlign w:val="center"/>
          </w:tcPr>
          <w:p w:rsidR="00727443" w:rsidRPr="00727443" w:rsidRDefault="00727443" w:rsidP="005B3876">
            <w:pPr>
              <w:keepNext/>
              <w:keepLines/>
              <w:spacing w:after="0" w:line="240" w:lineRule="auto"/>
              <w:jc w:val="center"/>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1023</w:t>
            </w:r>
          </w:p>
        </w:tc>
        <w:tc>
          <w:tcPr>
            <w:tcW w:w="896" w:type="dxa"/>
            <w:vAlign w:val="center"/>
          </w:tcPr>
          <w:p w:rsidR="00727443" w:rsidRPr="00727443" w:rsidRDefault="00727443" w:rsidP="005B3876">
            <w:pPr>
              <w:keepNext/>
              <w:keepLines/>
              <w:spacing w:after="0" w:line="240" w:lineRule="auto"/>
              <w:jc w:val="center"/>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13,4</w:t>
            </w:r>
          </w:p>
        </w:tc>
        <w:tc>
          <w:tcPr>
            <w:tcW w:w="807" w:type="dxa"/>
            <w:vAlign w:val="center"/>
          </w:tcPr>
          <w:p w:rsidR="00727443" w:rsidRPr="00727443" w:rsidRDefault="00727443" w:rsidP="005B3876">
            <w:pPr>
              <w:keepNext/>
              <w:keepLines/>
              <w:spacing w:after="0" w:line="240" w:lineRule="auto"/>
              <w:jc w:val="center"/>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12,3</w:t>
            </w:r>
          </w:p>
        </w:tc>
        <w:tc>
          <w:tcPr>
            <w:tcW w:w="894" w:type="dxa"/>
            <w:vAlign w:val="center"/>
          </w:tcPr>
          <w:p w:rsidR="00727443" w:rsidRPr="00727443" w:rsidRDefault="00727443" w:rsidP="005B3876">
            <w:pPr>
              <w:keepNext/>
              <w:keepLines/>
              <w:spacing w:after="0" w:line="240" w:lineRule="auto"/>
              <w:jc w:val="center"/>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11,3</w:t>
            </w:r>
          </w:p>
        </w:tc>
        <w:tc>
          <w:tcPr>
            <w:tcW w:w="795" w:type="dxa"/>
            <w:vAlign w:val="center"/>
          </w:tcPr>
          <w:p w:rsidR="00727443" w:rsidRPr="00727443" w:rsidRDefault="00727443" w:rsidP="005B3876">
            <w:pPr>
              <w:keepNext/>
              <w:keepLines/>
              <w:spacing w:after="0" w:line="240" w:lineRule="auto"/>
              <w:jc w:val="center"/>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10,4</w:t>
            </w:r>
          </w:p>
        </w:tc>
      </w:tr>
      <w:tr w:rsidR="00727443" w:rsidRPr="00727443" w:rsidTr="002E75E3">
        <w:trPr>
          <w:trHeight w:val="293"/>
        </w:trPr>
        <w:tc>
          <w:tcPr>
            <w:tcW w:w="2835" w:type="dxa"/>
            <w:vAlign w:val="center"/>
          </w:tcPr>
          <w:p w:rsidR="00727443" w:rsidRPr="00727443" w:rsidRDefault="00727443" w:rsidP="005B3876">
            <w:pPr>
              <w:keepNext/>
              <w:keepLines/>
              <w:spacing w:after="0" w:line="240" w:lineRule="auto"/>
              <w:jc w:val="center"/>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Умершие</w:t>
            </w:r>
          </w:p>
        </w:tc>
        <w:tc>
          <w:tcPr>
            <w:tcW w:w="840" w:type="dxa"/>
            <w:vAlign w:val="center"/>
          </w:tcPr>
          <w:p w:rsidR="00727443" w:rsidRPr="00727443" w:rsidRDefault="00727443" w:rsidP="005B3876">
            <w:pPr>
              <w:keepNext/>
              <w:keepLines/>
              <w:spacing w:after="0" w:line="240" w:lineRule="auto"/>
              <w:jc w:val="center"/>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1386</w:t>
            </w:r>
          </w:p>
        </w:tc>
        <w:tc>
          <w:tcPr>
            <w:tcW w:w="861" w:type="dxa"/>
            <w:vAlign w:val="center"/>
          </w:tcPr>
          <w:p w:rsidR="00727443" w:rsidRPr="00727443" w:rsidRDefault="00727443" w:rsidP="005B3876">
            <w:pPr>
              <w:keepNext/>
              <w:keepLines/>
              <w:spacing w:after="0" w:line="240" w:lineRule="auto"/>
              <w:jc w:val="center"/>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1401</w:t>
            </w:r>
          </w:p>
        </w:tc>
        <w:tc>
          <w:tcPr>
            <w:tcW w:w="815" w:type="dxa"/>
            <w:vAlign w:val="center"/>
          </w:tcPr>
          <w:p w:rsidR="00727443" w:rsidRPr="00727443" w:rsidRDefault="00727443" w:rsidP="005B3876">
            <w:pPr>
              <w:keepNext/>
              <w:keepLines/>
              <w:spacing w:after="0" w:line="240" w:lineRule="auto"/>
              <w:jc w:val="center"/>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1385</w:t>
            </w:r>
          </w:p>
        </w:tc>
        <w:tc>
          <w:tcPr>
            <w:tcW w:w="896" w:type="dxa"/>
            <w:vAlign w:val="center"/>
          </w:tcPr>
          <w:p w:rsidR="00727443" w:rsidRPr="00727443" w:rsidRDefault="00727443" w:rsidP="005B3876">
            <w:pPr>
              <w:keepNext/>
              <w:keepLines/>
              <w:spacing w:after="0" w:line="240" w:lineRule="auto"/>
              <w:jc w:val="center"/>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1315</w:t>
            </w:r>
          </w:p>
        </w:tc>
        <w:tc>
          <w:tcPr>
            <w:tcW w:w="896" w:type="dxa"/>
            <w:vAlign w:val="center"/>
          </w:tcPr>
          <w:p w:rsidR="00727443" w:rsidRPr="00727443" w:rsidRDefault="00727443" w:rsidP="005B3876">
            <w:pPr>
              <w:keepNext/>
              <w:keepLines/>
              <w:spacing w:after="0" w:line="240" w:lineRule="auto"/>
              <w:jc w:val="center"/>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14,4</w:t>
            </w:r>
          </w:p>
        </w:tc>
        <w:tc>
          <w:tcPr>
            <w:tcW w:w="807" w:type="dxa"/>
            <w:vAlign w:val="center"/>
          </w:tcPr>
          <w:p w:rsidR="00727443" w:rsidRPr="00727443" w:rsidRDefault="00727443" w:rsidP="005B3876">
            <w:pPr>
              <w:keepNext/>
              <w:keepLines/>
              <w:spacing w:after="0" w:line="240" w:lineRule="auto"/>
              <w:jc w:val="center"/>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14,4</w:t>
            </w:r>
          </w:p>
        </w:tc>
        <w:tc>
          <w:tcPr>
            <w:tcW w:w="894" w:type="dxa"/>
            <w:vAlign w:val="center"/>
          </w:tcPr>
          <w:p w:rsidR="00727443" w:rsidRPr="00727443" w:rsidRDefault="00727443" w:rsidP="005B3876">
            <w:pPr>
              <w:keepNext/>
              <w:keepLines/>
              <w:spacing w:after="0" w:line="240" w:lineRule="auto"/>
              <w:jc w:val="center"/>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14,2</w:t>
            </w:r>
          </w:p>
        </w:tc>
        <w:tc>
          <w:tcPr>
            <w:tcW w:w="795" w:type="dxa"/>
            <w:vAlign w:val="center"/>
          </w:tcPr>
          <w:p w:rsidR="00727443" w:rsidRPr="00727443" w:rsidRDefault="00727443" w:rsidP="005B3876">
            <w:pPr>
              <w:keepNext/>
              <w:keepLines/>
              <w:spacing w:after="0" w:line="240" w:lineRule="auto"/>
              <w:jc w:val="center"/>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13,4</w:t>
            </w:r>
          </w:p>
        </w:tc>
      </w:tr>
      <w:tr w:rsidR="00727443" w:rsidRPr="00727443" w:rsidTr="002E75E3">
        <w:trPr>
          <w:trHeight w:val="272"/>
        </w:trPr>
        <w:tc>
          <w:tcPr>
            <w:tcW w:w="2835" w:type="dxa"/>
            <w:vAlign w:val="center"/>
          </w:tcPr>
          <w:p w:rsidR="00727443" w:rsidRPr="00727443" w:rsidRDefault="00727443" w:rsidP="005B3876">
            <w:pPr>
              <w:keepNext/>
              <w:keepLines/>
              <w:spacing w:after="0" w:line="240" w:lineRule="auto"/>
              <w:jc w:val="center"/>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Естественная убыль</w:t>
            </w:r>
          </w:p>
        </w:tc>
        <w:tc>
          <w:tcPr>
            <w:tcW w:w="840" w:type="dxa"/>
            <w:vAlign w:val="center"/>
          </w:tcPr>
          <w:p w:rsidR="00727443" w:rsidRPr="00727443" w:rsidRDefault="00727443" w:rsidP="005B3876">
            <w:pPr>
              <w:keepNext/>
              <w:keepLines/>
              <w:spacing w:after="0" w:line="240" w:lineRule="auto"/>
              <w:jc w:val="center"/>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-90</w:t>
            </w:r>
          </w:p>
        </w:tc>
        <w:tc>
          <w:tcPr>
            <w:tcW w:w="861" w:type="dxa"/>
            <w:vAlign w:val="center"/>
          </w:tcPr>
          <w:p w:rsidR="00727443" w:rsidRPr="00727443" w:rsidRDefault="00727443" w:rsidP="005B3876">
            <w:pPr>
              <w:keepNext/>
              <w:keepLines/>
              <w:spacing w:after="0" w:line="240" w:lineRule="auto"/>
              <w:jc w:val="center"/>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-204</w:t>
            </w:r>
          </w:p>
        </w:tc>
        <w:tc>
          <w:tcPr>
            <w:tcW w:w="815" w:type="dxa"/>
            <w:vAlign w:val="center"/>
          </w:tcPr>
          <w:p w:rsidR="00727443" w:rsidRPr="00727443" w:rsidRDefault="00727443" w:rsidP="005B3876">
            <w:pPr>
              <w:keepNext/>
              <w:keepLines/>
              <w:spacing w:after="0" w:line="240" w:lineRule="auto"/>
              <w:jc w:val="center"/>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-285</w:t>
            </w:r>
          </w:p>
        </w:tc>
        <w:tc>
          <w:tcPr>
            <w:tcW w:w="896" w:type="dxa"/>
            <w:vAlign w:val="center"/>
          </w:tcPr>
          <w:p w:rsidR="00727443" w:rsidRPr="00727443" w:rsidRDefault="00727443" w:rsidP="005B3876">
            <w:pPr>
              <w:keepNext/>
              <w:keepLines/>
              <w:spacing w:after="0" w:line="240" w:lineRule="auto"/>
              <w:jc w:val="center"/>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-292</w:t>
            </w:r>
          </w:p>
        </w:tc>
        <w:tc>
          <w:tcPr>
            <w:tcW w:w="896" w:type="dxa"/>
            <w:vAlign w:val="center"/>
          </w:tcPr>
          <w:p w:rsidR="00727443" w:rsidRPr="00727443" w:rsidRDefault="00727443" w:rsidP="005B3876">
            <w:pPr>
              <w:keepNext/>
              <w:keepLines/>
              <w:spacing w:after="0" w:line="240" w:lineRule="auto"/>
              <w:jc w:val="center"/>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-0,9</w:t>
            </w:r>
          </w:p>
        </w:tc>
        <w:tc>
          <w:tcPr>
            <w:tcW w:w="807" w:type="dxa"/>
            <w:vAlign w:val="center"/>
          </w:tcPr>
          <w:p w:rsidR="00727443" w:rsidRPr="00727443" w:rsidRDefault="00727443" w:rsidP="005B3876">
            <w:pPr>
              <w:keepNext/>
              <w:keepLines/>
              <w:spacing w:after="0" w:line="240" w:lineRule="auto"/>
              <w:jc w:val="center"/>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-2,1</w:t>
            </w:r>
          </w:p>
        </w:tc>
        <w:tc>
          <w:tcPr>
            <w:tcW w:w="894" w:type="dxa"/>
            <w:vAlign w:val="center"/>
          </w:tcPr>
          <w:p w:rsidR="00727443" w:rsidRPr="00727443" w:rsidRDefault="00727443" w:rsidP="005B3876">
            <w:pPr>
              <w:keepNext/>
              <w:keepLines/>
              <w:spacing w:after="0" w:line="240" w:lineRule="auto"/>
              <w:jc w:val="center"/>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-3,0</w:t>
            </w:r>
          </w:p>
        </w:tc>
        <w:tc>
          <w:tcPr>
            <w:tcW w:w="795" w:type="dxa"/>
            <w:vAlign w:val="center"/>
          </w:tcPr>
          <w:p w:rsidR="00727443" w:rsidRPr="00727443" w:rsidRDefault="00727443" w:rsidP="005B3876">
            <w:pPr>
              <w:keepNext/>
              <w:keepLines/>
              <w:spacing w:after="0" w:line="240" w:lineRule="auto"/>
              <w:jc w:val="center"/>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-3,0</w:t>
            </w:r>
          </w:p>
        </w:tc>
      </w:tr>
    </w:tbl>
    <w:p w:rsidR="00727443" w:rsidRPr="00727443" w:rsidRDefault="00727443" w:rsidP="005B3876">
      <w:pPr>
        <w:keepNext/>
        <w:keepLines/>
        <w:spacing w:after="0" w:line="240" w:lineRule="auto"/>
        <w:ind w:firstLine="709"/>
        <w:jc w:val="both"/>
        <w:rPr>
          <w:rFonts w:ascii="Times New Roman" w:eastAsiaTheme="minorEastAsia" w:hAnsi="Times New Roman" w:cstheme="minorBidi"/>
          <w:sz w:val="28"/>
          <w:szCs w:val="28"/>
          <w:lang w:eastAsia="ru-RU"/>
        </w:rPr>
      </w:pPr>
    </w:p>
    <w:p w:rsidR="00727443" w:rsidRPr="00727443" w:rsidRDefault="00727443" w:rsidP="005B3876">
      <w:pPr>
        <w:keepNext/>
        <w:keepLines/>
        <w:spacing w:after="0" w:line="240" w:lineRule="auto"/>
        <w:ind w:firstLine="709"/>
        <w:jc w:val="both"/>
        <w:rPr>
          <w:rFonts w:ascii="Times New Roman" w:eastAsiaTheme="minorEastAsia" w:hAnsi="Times New Roman" w:cstheme="minorBidi"/>
          <w:sz w:val="28"/>
          <w:szCs w:val="28"/>
          <w:lang w:eastAsia="ru-RU"/>
        </w:rPr>
      </w:pPr>
      <w:r w:rsidRPr="00727443">
        <w:rPr>
          <w:rFonts w:ascii="Times New Roman" w:eastAsiaTheme="minorEastAsia" w:hAnsi="Times New Roman" w:cstheme="minorBidi"/>
          <w:sz w:val="28"/>
          <w:szCs w:val="28"/>
          <w:lang w:eastAsia="ru-RU"/>
        </w:rPr>
        <w:t xml:space="preserve">Для достижения положительных результатов демографического развития в муниципальном образовании </w:t>
      </w:r>
      <w:proofErr w:type="spellStart"/>
      <w:r w:rsidRPr="00727443">
        <w:rPr>
          <w:rFonts w:ascii="Times New Roman" w:eastAsiaTheme="minorEastAsia" w:hAnsi="Times New Roman" w:cstheme="minorBidi"/>
          <w:sz w:val="28"/>
          <w:szCs w:val="28"/>
          <w:lang w:eastAsia="ru-RU"/>
        </w:rPr>
        <w:t>Абинский</w:t>
      </w:r>
      <w:proofErr w:type="spellEnd"/>
      <w:r w:rsidRPr="00727443">
        <w:rPr>
          <w:rFonts w:ascii="Times New Roman" w:eastAsiaTheme="minorEastAsia" w:hAnsi="Times New Roman" w:cstheme="minorBidi"/>
          <w:sz w:val="28"/>
          <w:szCs w:val="28"/>
          <w:lang w:eastAsia="ru-RU"/>
        </w:rPr>
        <w:t xml:space="preserve"> район продолжится работа по реализации национальных проектов «Демография» и «Здравоохранение», главными целями и задачами которых являются увеличение продолжительности жизни населения, снижение смертности населения, увеличение рождаемости населения.</w:t>
      </w:r>
    </w:p>
    <w:p w:rsidR="00727443" w:rsidRPr="00727443" w:rsidRDefault="00457814" w:rsidP="005B3876">
      <w:pPr>
        <w:keepNext/>
        <w:keepLines/>
        <w:spacing w:after="0" w:line="240" w:lineRule="auto"/>
        <w:ind w:firstLine="709"/>
        <w:jc w:val="right"/>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 xml:space="preserve">Таблица </w:t>
      </w:r>
      <w:r w:rsidR="00727443" w:rsidRPr="00727443">
        <w:rPr>
          <w:rFonts w:ascii="Times New Roman" w:eastAsiaTheme="minorEastAsia" w:hAnsi="Times New Roman" w:cstheme="minorBidi"/>
          <w:sz w:val="28"/>
          <w:szCs w:val="28"/>
          <w:lang w:eastAsia="ru-RU"/>
        </w:rPr>
        <w:t>1</w:t>
      </w:r>
      <w:r w:rsidR="00694CE5">
        <w:rPr>
          <w:rFonts w:ascii="Times New Roman" w:eastAsiaTheme="minorEastAsia" w:hAnsi="Times New Roman" w:cstheme="minorBidi"/>
          <w:sz w:val="28"/>
          <w:szCs w:val="28"/>
          <w:lang w:eastAsia="ru-RU"/>
        </w:rPr>
        <w:t>7</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4219"/>
        <w:gridCol w:w="993"/>
        <w:gridCol w:w="1134"/>
        <w:gridCol w:w="1134"/>
        <w:gridCol w:w="1134"/>
        <w:gridCol w:w="1136"/>
      </w:tblGrid>
      <w:tr w:rsidR="00727443" w:rsidRPr="00727443" w:rsidTr="00727443">
        <w:tc>
          <w:tcPr>
            <w:tcW w:w="9750" w:type="dxa"/>
            <w:gridSpan w:val="6"/>
            <w:shd w:val="clear" w:color="auto" w:fill="FFFFFF"/>
          </w:tcPr>
          <w:p w:rsidR="00727443" w:rsidRPr="00727443" w:rsidRDefault="00727443" w:rsidP="005B3876">
            <w:pPr>
              <w:keepNext/>
              <w:keepLines/>
              <w:spacing w:after="0" w:line="240" w:lineRule="auto"/>
              <w:jc w:val="center"/>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Показатели уровня жизни населения</w:t>
            </w:r>
          </w:p>
          <w:p w:rsidR="00727443" w:rsidRPr="00727443" w:rsidRDefault="00727443" w:rsidP="005B3876">
            <w:pPr>
              <w:keepNext/>
              <w:keepLines/>
              <w:spacing w:after="0" w:line="240" w:lineRule="auto"/>
              <w:jc w:val="center"/>
              <w:rPr>
                <w:rFonts w:ascii="Times New Roman" w:eastAsiaTheme="minorEastAsia" w:hAnsi="Times New Roman" w:cstheme="minorBidi"/>
                <w:sz w:val="24"/>
                <w:szCs w:val="24"/>
                <w:lang w:eastAsia="ru-RU"/>
              </w:rPr>
            </w:pPr>
          </w:p>
        </w:tc>
      </w:tr>
      <w:tr w:rsidR="00727443" w:rsidRPr="00727443" w:rsidTr="00727443">
        <w:tc>
          <w:tcPr>
            <w:tcW w:w="4219" w:type="dxa"/>
            <w:shd w:val="clear" w:color="auto" w:fill="FFFFFF"/>
          </w:tcPr>
          <w:p w:rsidR="00727443" w:rsidRPr="00727443" w:rsidRDefault="00727443" w:rsidP="005B3876">
            <w:pPr>
              <w:keepNext/>
              <w:keepLines/>
              <w:spacing w:after="0" w:line="240" w:lineRule="auto"/>
              <w:jc w:val="center"/>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Наименование показателя</w:t>
            </w:r>
          </w:p>
        </w:tc>
        <w:tc>
          <w:tcPr>
            <w:tcW w:w="993" w:type="dxa"/>
            <w:shd w:val="clear" w:color="auto" w:fill="FFFFFF"/>
          </w:tcPr>
          <w:p w:rsidR="00727443" w:rsidRPr="00727443" w:rsidRDefault="00727443" w:rsidP="005B3876">
            <w:pPr>
              <w:keepNext/>
              <w:keepLines/>
              <w:spacing w:after="0" w:line="240" w:lineRule="auto"/>
              <w:jc w:val="center"/>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Ед. изм.</w:t>
            </w:r>
          </w:p>
        </w:tc>
        <w:tc>
          <w:tcPr>
            <w:tcW w:w="1134" w:type="dxa"/>
            <w:shd w:val="clear" w:color="auto" w:fill="FFFFFF"/>
          </w:tcPr>
          <w:p w:rsidR="00727443" w:rsidRPr="00727443" w:rsidRDefault="00727443" w:rsidP="005B3876">
            <w:pPr>
              <w:keepNext/>
              <w:keepLines/>
              <w:spacing w:after="0" w:line="240" w:lineRule="auto"/>
              <w:jc w:val="center"/>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2015 год</w:t>
            </w:r>
          </w:p>
        </w:tc>
        <w:tc>
          <w:tcPr>
            <w:tcW w:w="1134" w:type="dxa"/>
            <w:shd w:val="clear" w:color="auto" w:fill="FFFFFF"/>
          </w:tcPr>
          <w:p w:rsidR="00727443" w:rsidRPr="00727443" w:rsidRDefault="00727443" w:rsidP="005B3876">
            <w:pPr>
              <w:keepNext/>
              <w:keepLines/>
              <w:spacing w:after="0" w:line="240" w:lineRule="auto"/>
              <w:jc w:val="center"/>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2016 год</w:t>
            </w:r>
          </w:p>
        </w:tc>
        <w:tc>
          <w:tcPr>
            <w:tcW w:w="1134" w:type="dxa"/>
            <w:shd w:val="clear" w:color="auto" w:fill="FFFFFF"/>
          </w:tcPr>
          <w:p w:rsidR="00727443" w:rsidRPr="00727443" w:rsidRDefault="00727443" w:rsidP="005B3876">
            <w:pPr>
              <w:keepNext/>
              <w:keepLines/>
              <w:spacing w:after="0" w:line="240" w:lineRule="auto"/>
              <w:jc w:val="center"/>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2017 год</w:t>
            </w:r>
          </w:p>
        </w:tc>
        <w:tc>
          <w:tcPr>
            <w:tcW w:w="1134" w:type="dxa"/>
            <w:shd w:val="clear" w:color="auto" w:fill="FFFFFF"/>
          </w:tcPr>
          <w:p w:rsidR="00727443" w:rsidRPr="00727443" w:rsidRDefault="00727443" w:rsidP="005B3876">
            <w:pPr>
              <w:keepNext/>
              <w:keepLines/>
              <w:spacing w:after="0" w:line="240" w:lineRule="auto"/>
              <w:jc w:val="center"/>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2018 год</w:t>
            </w:r>
          </w:p>
        </w:tc>
      </w:tr>
      <w:tr w:rsidR="00727443" w:rsidRPr="00727443" w:rsidTr="00727443">
        <w:trPr>
          <w:trHeight w:val="70"/>
        </w:trPr>
        <w:tc>
          <w:tcPr>
            <w:tcW w:w="4219" w:type="dxa"/>
            <w:shd w:val="clear" w:color="auto" w:fill="FFFFFF"/>
          </w:tcPr>
          <w:p w:rsidR="00727443" w:rsidRPr="00727443" w:rsidRDefault="00727443" w:rsidP="005B3876">
            <w:pPr>
              <w:keepNext/>
              <w:keepLines/>
              <w:autoSpaceDE w:val="0"/>
              <w:autoSpaceDN w:val="0"/>
              <w:adjustRightInd w:val="0"/>
              <w:spacing w:after="0" w:line="240" w:lineRule="auto"/>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Численность населения с денежными доходами ниже прожиточного минимума (в % ко всему населению):</w:t>
            </w:r>
          </w:p>
        </w:tc>
        <w:tc>
          <w:tcPr>
            <w:tcW w:w="993" w:type="dxa"/>
            <w:shd w:val="clear" w:color="auto" w:fill="FFFFFF"/>
          </w:tcPr>
          <w:p w:rsidR="00727443" w:rsidRPr="00727443" w:rsidRDefault="00727443" w:rsidP="005B3876">
            <w:pPr>
              <w:keepNext/>
              <w:keepLines/>
              <w:spacing w:after="0" w:line="240" w:lineRule="auto"/>
              <w:jc w:val="center"/>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w:t>
            </w:r>
          </w:p>
        </w:tc>
        <w:tc>
          <w:tcPr>
            <w:tcW w:w="1134" w:type="dxa"/>
            <w:shd w:val="clear" w:color="auto" w:fill="FFFFFF"/>
          </w:tcPr>
          <w:p w:rsidR="00727443" w:rsidRPr="00727443" w:rsidRDefault="00727443" w:rsidP="005B3876">
            <w:pPr>
              <w:keepNext/>
              <w:keepLines/>
              <w:spacing w:after="0" w:line="240" w:lineRule="auto"/>
              <w:jc w:val="both"/>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18,9</w:t>
            </w:r>
          </w:p>
        </w:tc>
        <w:tc>
          <w:tcPr>
            <w:tcW w:w="1134" w:type="dxa"/>
            <w:shd w:val="clear" w:color="auto" w:fill="FFFFFF"/>
          </w:tcPr>
          <w:p w:rsidR="00727443" w:rsidRPr="00727443" w:rsidRDefault="00727443" w:rsidP="005B3876">
            <w:pPr>
              <w:keepNext/>
              <w:keepLines/>
              <w:spacing w:after="0" w:line="240" w:lineRule="auto"/>
              <w:jc w:val="both"/>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23,4</w:t>
            </w:r>
          </w:p>
        </w:tc>
        <w:tc>
          <w:tcPr>
            <w:tcW w:w="1134" w:type="dxa"/>
            <w:shd w:val="clear" w:color="auto" w:fill="FFFFFF"/>
          </w:tcPr>
          <w:p w:rsidR="00727443" w:rsidRPr="00727443" w:rsidRDefault="00727443" w:rsidP="005B3876">
            <w:pPr>
              <w:keepNext/>
              <w:keepLines/>
              <w:spacing w:after="0" w:line="240" w:lineRule="auto"/>
              <w:jc w:val="both"/>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19,4</w:t>
            </w:r>
          </w:p>
        </w:tc>
        <w:tc>
          <w:tcPr>
            <w:tcW w:w="1134" w:type="dxa"/>
            <w:shd w:val="clear" w:color="auto" w:fill="FFFFFF"/>
          </w:tcPr>
          <w:p w:rsidR="00727443" w:rsidRPr="00727443" w:rsidRDefault="00727443" w:rsidP="005B3876">
            <w:pPr>
              <w:keepNext/>
              <w:keepLines/>
              <w:spacing w:after="0" w:line="240" w:lineRule="auto"/>
              <w:jc w:val="both"/>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17,1</w:t>
            </w:r>
          </w:p>
        </w:tc>
      </w:tr>
      <w:tr w:rsidR="00727443" w:rsidRPr="00727443" w:rsidTr="00727443">
        <w:tc>
          <w:tcPr>
            <w:tcW w:w="4219" w:type="dxa"/>
            <w:shd w:val="clear" w:color="auto" w:fill="FFFFFF"/>
          </w:tcPr>
          <w:p w:rsidR="00727443" w:rsidRPr="00727443" w:rsidRDefault="00727443" w:rsidP="005B3876">
            <w:pPr>
              <w:keepNext/>
              <w:keepLines/>
              <w:autoSpaceDE w:val="0"/>
              <w:autoSpaceDN w:val="0"/>
              <w:adjustRightInd w:val="0"/>
              <w:spacing w:after="0" w:line="240" w:lineRule="auto"/>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Среднемесячная заработная плата по полному кругу предприятий</w:t>
            </w:r>
          </w:p>
        </w:tc>
        <w:tc>
          <w:tcPr>
            <w:tcW w:w="993" w:type="dxa"/>
            <w:shd w:val="clear" w:color="auto" w:fill="FFFFFF"/>
          </w:tcPr>
          <w:p w:rsidR="00727443" w:rsidRPr="00727443" w:rsidRDefault="00727443" w:rsidP="005B3876">
            <w:pPr>
              <w:keepNext/>
              <w:keepLines/>
              <w:spacing w:after="0" w:line="240" w:lineRule="auto"/>
              <w:jc w:val="center"/>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руб.</w:t>
            </w:r>
          </w:p>
        </w:tc>
        <w:tc>
          <w:tcPr>
            <w:tcW w:w="1134" w:type="dxa"/>
            <w:shd w:val="clear" w:color="auto" w:fill="auto"/>
          </w:tcPr>
          <w:p w:rsidR="00727443" w:rsidRPr="00727443" w:rsidRDefault="00727443" w:rsidP="005B3876">
            <w:pPr>
              <w:keepNext/>
              <w:keepLines/>
              <w:spacing w:after="0" w:line="240" w:lineRule="auto"/>
              <w:jc w:val="both"/>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20728,4</w:t>
            </w:r>
          </w:p>
        </w:tc>
        <w:tc>
          <w:tcPr>
            <w:tcW w:w="1134" w:type="dxa"/>
            <w:shd w:val="clear" w:color="auto" w:fill="auto"/>
          </w:tcPr>
          <w:p w:rsidR="00727443" w:rsidRPr="00727443" w:rsidRDefault="00727443" w:rsidP="005B3876">
            <w:pPr>
              <w:keepNext/>
              <w:keepLines/>
              <w:spacing w:after="0" w:line="240" w:lineRule="auto"/>
              <w:jc w:val="both"/>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24708,3</w:t>
            </w:r>
          </w:p>
        </w:tc>
        <w:tc>
          <w:tcPr>
            <w:tcW w:w="1134" w:type="dxa"/>
            <w:shd w:val="clear" w:color="auto" w:fill="FFFFFF"/>
          </w:tcPr>
          <w:p w:rsidR="00727443" w:rsidRPr="00727443" w:rsidRDefault="00727443" w:rsidP="005B3876">
            <w:pPr>
              <w:keepNext/>
              <w:keepLines/>
              <w:spacing w:after="0" w:line="240" w:lineRule="auto"/>
              <w:jc w:val="both"/>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26575,6</w:t>
            </w:r>
          </w:p>
        </w:tc>
        <w:tc>
          <w:tcPr>
            <w:tcW w:w="1134" w:type="dxa"/>
            <w:shd w:val="clear" w:color="auto" w:fill="FFFFFF"/>
          </w:tcPr>
          <w:p w:rsidR="00727443" w:rsidRPr="00727443" w:rsidRDefault="00727443" w:rsidP="005B3876">
            <w:pPr>
              <w:keepNext/>
              <w:keepLines/>
              <w:spacing w:after="0" w:line="240" w:lineRule="auto"/>
              <w:jc w:val="both"/>
              <w:rPr>
                <w:rFonts w:ascii="Times New Roman" w:eastAsiaTheme="minorEastAsia" w:hAnsi="Times New Roman" w:cstheme="minorBidi"/>
                <w:sz w:val="24"/>
                <w:szCs w:val="24"/>
                <w:lang w:eastAsia="ru-RU"/>
              </w:rPr>
            </w:pPr>
            <w:r w:rsidRPr="00727443">
              <w:rPr>
                <w:rFonts w:ascii="Times New Roman" w:eastAsiaTheme="minorEastAsia" w:hAnsi="Times New Roman" w:cstheme="minorBidi"/>
                <w:sz w:val="24"/>
                <w:szCs w:val="24"/>
                <w:lang w:eastAsia="ru-RU"/>
              </w:rPr>
              <w:t>29585,3</w:t>
            </w:r>
          </w:p>
        </w:tc>
      </w:tr>
    </w:tbl>
    <w:p w:rsidR="00727443" w:rsidRPr="00727443" w:rsidRDefault="00727443" w:rsidP="005B3876">
      <w:pPr>
        <w:keepNext/>
        <w:keepLines/>
        <w:autoSpaceDE w:val="0"/>
        <w:autoSpaceDN w:val="0"/>
        <w:adjustRightInd w:val="0"/>
        <w:spacing w:after="0" w:line="240" w:lineRule="auto"/>
        <w:ind w:firstLine="709"/>
        <w:jc w:val="both"/>
        <w:rPr>
          <w:rFonts w:ascii="Times New Roman" w:eastAsiaTheme="minorEastAsia" w:hAnsi="Times New Roman" w:cstheme="minorBidi"/>
          <w:sz w:val="28"/>
          <w:szCs w:val="28"/>
          <w:highlight w:val="yellow"/>
          <w:lang w:eastAsia="ru-RU"/>
        </w:rPr>
      </w:pPr>
    </w:p>
    <w:p w:rsidR="00727443" w:rsidRPr="00727443" w:rsidRDefault="00727443" w:rsidP="005B3876">
      <w:pPr>
        <w:keepNext/>
        <w:keepLines/>
        <w:spacing w:after="0" w:line="240" w:lineRule="auto"/>
        <w:ind w:firstLine="709"/>
        <w:jc w:val="both"/>
        <w:rPr>
          <w:rFonts w:ascii="Times New Roman" w:hAnsi="Times New Roman"/>
          <w:sz w:val="28"/>
          <w:szCs w:val="28"/>
        </w:rPr>
      </w:pPr>
      <w:r w:rsidRPr="00727443">
        <w:rPr>
          <w:rFonts w:ascii="Times New Roman" w:hAnsi="Times New Roman"/>
          <w:sz w:val="28"/>
          <w:szCs w:val="28"/>
        </w:rPr>
        <w:t>Среднегодовая численность трудоспособного населения в трудоспособном  возрасте в 2018 году составила 47,1 тыс. человек.</w:t>
      </w:r>
    </w:p>
    <w:p w:rsidR="00727443" w:rsidRPr="00727443" w:rsidRDefault="00727443" w:rsidP="005B3876">
      <w:pPr>
        <w:keepNext/>
        <w:keepLines/>
        <w:spacing w:after="0" w:line="240" w:lineRule="auto"/>
        <w:ind w:firstLine="709"/>
        <w:jc w:val="both"/>
        <w:rPr>
          <w:rFonts w:ascii="Times New Roman" w:hAnsi="Times New Roman"/>
          <w:sz w:val="28"/>
          <w:szCs w:val="28"/>
        </w:rPr>
      </w:pPr>
      <w:r w:rsidRPr="00727443">
        <w:rPr>
          <w:rFonts w:ascii="Times New Roman" w:hAnsi="Times New Roman"/>
          <w:sz w:val="28"/>
          <w:szCs w:val="28"/>
        </w:rPr>
        <w:t xml:space="preserve">Среднегодовой уровень регистрируемой безработицы по </w:t>
      </w:r>
      <w:proofErr w:type="spellStart"/>
      <w:r w:rsidRPr="00727443">
        <w:rPr>
          <w:rFonts w:ascii="Times New Roman" w:hAnsi="Times New Roman"/>
          <w:sz w:val="28"/>
          <w:szCs w:val="28"/>
        </w:rPr>
        <w:t>Абинскому</w:t>
      </w:r>
      <w:proofErr w:type="spellEnd"/>
      <w:r w:rsidRPr="00727443">
        <w:rPr>
          <w:rFonts w:ascii="Times New Roman" w:hAnsi="Times New Roman"/>
          <w:sz w:val="28"/>
          <w:szCs w:val="28"/>
        </w:rPr>
        <w:t xml:space="preserve"> району в 2018 году составил 0,6% от численности трудоспособного населения в трудоспособном возрасте. </w:t>
      </w:r>
    </w:p>
    <w:p w:rsidR="00727443" w:rsidRPr="00694CE5" w:rsidRDefault="00727443" w:rsidP="005B3876">
      <w:pPr>
        <w:keepNext/>
        <w:keepLines/>
        <w:spacing w:after="0" w:line="240" w:lineRule="auto"/>
        <w:ind w:firstLine="709"/>
        <w:jc w:val="right"/>
        <w:rPr>
          <w:rFonts w:ascii="Times New Roman" w:hAnsi="Times New Roman"/>
          <w:sz w:val="16"/>
          <w:szCs w:val="16"/>
        </w:rPr>
      </w:pPr>
    </w:p>
    <w:p w:rsidR="00727443" w:rsidRPr="00727443" w:rsidRDefault="00727443" w:rsidP="005B3876">
      <w:pPr>
        <w:keepNext/>
        <w:keepLines/>
        <w:spacing w:after="0" w:line="240" w:lineRule="auto"/>
        <w:ind w:firstLine="709"/>
        <w:jc w:val="center"/>
        <w:rPr>
          <w:rFonts w:ascii="Times New Roman" w:hAnsi="Times New Roman"/>
          <w:sz w:val="28"/>
          <w:szCs w:val="28"/>
        </w:rPr>
      </w:pPr>
      <w:r w:rsidRPr="00727443">
        <w:rPr>
          <w:rFonts w:ascii="Times New Roman" w:hAnsi="Times New Roman"/>
          <w:sz w:val="28"/>
          <w:szCs w:val="28"/>
        </w:rPr>
        <w:t>Динамика изменения уровня безработицы в Абинском районе.</w:t>
      </w:r>
    </w:p>
    <w:p w:rsidR="00727443" w:rsidRPr="00727443" w:rsidRDefault="00457814" w:rsidP="005B3876">
      <w:pPr>
        <w:keepNext/>
        <w:keepLines/>
        <w:spacing w:after="0" w:line="240" w:lineRule="auto"/>
        <w:ind w:firstLine="709"/>
        <w:jc w:val="right"/>
        <w:rPr>
          <w:rFonts w:ascii="Times New Roman" w:hAnsi="Times New Roman"/>
          <w:sz w:val="28"/>
          <w:szCs w:val="28"/>
        </w:rPr>
      </w:pPr>
      <w:r>
        <w:rPr>
          <w:rFonts w:ascii="Times New Roman" w:hAnsi="Times New Roman"/>
          <w:sz w:val="28"/>
          <w:szCs w:val="28"/>
        </w:rPr>
        <w:t xml:space="preserve">Таблица </w:t>
      </w:r>
      <w:r w:rsidR="00727443" w:rsidRPr="00727443">
        <w:rPr>
          <w:rFonts w:ascii="Times New Roman" w:hAnsi="Times New Roman"/>
          <w:sz w:val="28"/>
          <w:szCs w:val="28"/>
        </w:rPr>
        <w:t>1</w:t>
      </w:r>
      <w:r w:rsidR="00B22C99">
        <w:rPr>
          <w:rFonts w:ascii="Times New Roman" w:hAnsi="Times New Roman"/>
          <w:sz w:val="28"/>
          <w:szCs w:val="28"/>
        </w:rPr>
        <w:t>8</w:t>
      </w:r>
    </w:p>
    <w:tbl>
      <w:tblPr>
        <w:tblStyle w:val="af6"/>
        <w:tblW w:w="9855" w:type="dxa"/>
        <w:tblLook w:val="04A0" w:firstRow="1" w:lastRow="0" w:firstColumn="1" w:lastColumn="0" w:noHBand="0" w:noVBand="1"/>
      </w:tblPr>
      <w:tblGrid>
        <w:gridCol w:w="2943"/>
        <w:gridCol w:w="1371"/>
        <w:gridCol w:w="1847"/>
        <w:gridCol w:w="1847"/>
        <w:gridCol w:w="1847"/>
      </w:tblGrid>
      <w:tr w:rsidR="00727443" w:rsidRPr="00727443" w:rsidTr="00727443">
        <w:tc>
          <w:tcPr>
            <w:tcW w:w="2943" w:type="dxa"/>
          </w:tcPr>
          <w:p w:rsidR="00727443" w:rsidRPr="00727443" w:rsidRDefault="00727443" w:rsidP="005B3876">
            <w:pPr>
              <w:keepNext/>
              <w:keepLines/>
              <w:spacing w:after="0" w:line="240" w:lineRule="auto"/>
              <w:jc w:val="center"/>
              <w:rPr>
                <w:sz w:val="24"/>
                <w:szCs w:val="24"/>
              </w:rPr>
            </w:pPr>
            <w:r w:rsidRPr="00727443">
              <w:rPr>
                <w:sz w:val="24"/>
                <w:szCs w:val="24"/>
              </w:rPr>
              <w:t xml:space="preserve">Показатель </w:t>
            </w:r>
          </w:p>
        </w:tc>
        <w:tc>
          <w:tcPr>
            <w:tcW w:w="1371" w:type="dxa"/>
          </w:tcPr>
          <w:p w:rsidR="00727443" w:rsidRPr="00727443" w:rsidRDefault="00727443" w:rsidP="005B3876">
            <w:pPr>
              <w:keepNext/>
              <w:keepLines/>
              <w:spacing w:after="0" w:line="240" w:lineRule="auto"/>
              <w:jc w:val="center"/>
              <w:rPr>
                <w:sz w:val="24"/>
                <w:szCs w:val="24"/>
              </w:rPr>
            </w:pPr>
            <w:r w:rsidRPr="00727443">
              <w:rPr>
                <w:sz w:val="24"/>
                <w:szCs w:val="24"/>
              </w:rPr>
              <w:t>2015 год</w:t>
            </w:r>
          </w:p>
        </w:tc>
        <w:tc>
          <w:tcPr>
            <w:tcW w:w="1847" w:type="dxa"/>
          </w:tcPr>
          <w:p w:rsidR="00727443" w:rsidRPr="00727443" w:rsidRDefault="00727443" w:rsidP="005B3876">
            <w:pPr>
              <w:keepNext/>
              <w:keepLines/>
              <w:spacing w:after="0" w:line="240" w:lineRule="auto"/>
              <w:jc w:val="center"/>
              <w:rPr>
                <w:sz w:val="24"/>
                <w:szCs w:val="24"/>
              </w:rPr>
            </w:pPr>
            <w:r w:rsidRPr="00727443">
              <w:rPr>
                <w:sz w:val="24"/>
                <w:szCs w:val="24"/>
              </w:rPr>
              <w:t>2016 год</w:t>
            </w:r>
          </w:p>
        </w:tc>
        <w:tc>
          <w:tcPr>
            <w:tcW w:w="1847" w:type="dxa"/>
          </w:tcPr>
          <w:p w:rsidR="00727443" w:rsidRPr="00727443" w:rsidRDefault="00727443" w:rsidP="005B3876">
            <w:pPr>
              <w:keepNext/>
              <w:keepLines/>
              <w:spacing w:after="0" w:line="240" w:lineRule="auto"/>
              <w:jc w:val="center"/>
              <w:rPr>
                <w:sz w:val="24"/>
                <w:szCs w:val="24"/>
              </w:rPr>
            </w:pPr>
            <w:r w:rsidRPr="00727443">
              <w:rPr>
                <w:sz w:val="24"/>
                <w:szCs w:val="24"/>
              </w:rPr>
              <w:t>2017 год</w:t>
            </w:r>
          </w:p>
        </w:tc>
        <w:tc>
          <w:tcPr>
            <w:tcW w:w="1847" w:type="dxa"/>
          </w:tcPr>
          <w:p w:rsidR="00727443" w:rsidRPr="00727443" w:rsidRDefault="00727443" w:rsidP="005B3876">
            <w:pPr>
              <w:keepNext/>
              <w:keepLines/>
              <w:spacing w:after="0" w:line="240" w:lineRule="auto"/>
              <w:jc w:val="center"/>
              <w:rPr>
                <w:sz w:val="24"/>
                <w:szCs w:val="24"/>
              </w:rPr>
            </w:pPr>
            <w:r w:rsidRPr="00727443">
              <w:rPr>
                <w:sz w:val="24"/>
                <w:szCs w:val="24"/>
              </w:rPr>
              <w:t>2018 год</w:t>
            </w:r>
          </w:p>
        </w:tc>
      </w:tr>
      <w:tr w:rsidR="00457814" w:rsidRPr="00727443" w:rsidTr="00727443">
        <w:tc>
          <w:tcPr>
            <w:tcW w:w="2943" w:type="dxa"/>
          </w:tcPr>
          <w:p w:rsidR="00457814" w:rsidRPr="00727443" w:rsidRDefault="00457814" w:rsidP="005B3876">
            <w:pPr>
              <w:keepNext/>
              <w:keepLines/>
              <w:spacing w:after="0" w:line="240" w:lineRule="auto"/>
              <w:jc w:val="center"/>
              <w:rPr>
                <w:sz w:val="24"/>
                <w:szCs w:val="24"/>
              </w:rPr>
            </w:pPr>
            <w:r>
              <w:rPr>
                <w:sz w:val="24"/>
                <w:szCs w:val="24"/>
              </w:rPr>
              <w:t>1</w:t>
            </w:r>
          </w:p>
        </w:tc>
        <w:tc>
          <w:tcPr>
            <w:tcW w:w="1371" w:type="dxa"/>
          </w:tcPr>
          <w:p w:rsidR="00457814" w:rsidRPr="00727443" w:rsidRDefault="00457814" w:rsidP="005B3876">
            <w:pPr>
              <w:keepNext/>
              <w:keepLines/>
              <w:spacing w:after="0" w:line="240" w:lineRule="auto"/>
              <w:jc w:val="center"/>
              <w:rPr>
                <w:sz w:val="24"/>
                <w:szCs w:val="24"/>
              </w:rPr>
            </w:pPr>
            <w:r>
              <w:rPr>
                <w:sz w:val="24"/>
                <w:szCs w:val="24"/>
              </w:rPr>
              <w:t>2</w:t>
            </w:r>
          </w:p>
        </w:tc>
        <w:tc>
          <w:tcPr>
            <w:tcW w:w="1847" w:type="dxa"/>
          </w:tcPr>
          <w:p w:rsidR="00457814" w:rsidRPr="00727443" w:rsidRDefault="00457814" w:rsidP="005B3876">
            <w:pPr>
              <w:keepNext/>
              <w:keepLines/>
              <w:spacing w:after="0" w:line="240" w:lineRule="auto"/>
              <w:jc w:val="center"/>
              <w:rPr>
                <w:sz w:val="24"/>
                <w:szCs w:val="24"/>
              </w:rPr>
            </w:pPr>
            <w:r>
              <w:rPr>
                <w:sz w:val="24"/>
                <w:szCs w:val="24"/>
              </w:rPr>
              <w:t>3</w:t>
            </w:r>
          </w:p>
        </w:tc>
        <w:tc>
          <w:tcPr>
            <w:tcW w:w="1847" w:type="dxa"/>
          </w:tcPr>
          <w:p w:rsidR="00457814" w:rsidRPr="00727443" w:rsidRDefault="00457814" w:rsidP="005B3876">
            <w:pPr>
              <w:keepNext/>
              <w:keepLines/>
              <w:spacing w:after="0" w:line="240" w:lineRule="auto"/>
              <w:jc w:val="center"/>
              <w:rPr>
                <w:sz w:val="24"/>
                <w:szCs w:val="24"/>
              </w:rPr>
            </w:pPr>
            <w:r>
              <w:rPr>
                <w:sz w:val="24"/>
                <w:szCs w:val="24"/>
              </w:rPr>
              <w:t>4</w:t>
            </w:r>
          </w:p>
        </w:tc>
        <w:tc>
          <w:tcPr>
            <w:tcW w:w="1847" w:type="dxa"/>
          </w:tcPr>
          <w:p w:rsidR="00457814" w:rsidRPr="00727443" w:rsidRDefault="00457814" w:rsidP="005B3876">
            <w:pPr>
              <w:keepNext/>
              <w:keepLines/>
              <w:spacing w:after="0" w:line="240" w:lineRule="auto"/>
              <w:jc w:val="center"/>
              <w:rPr>
                <w:sz w:val="24"/>
                <w:szCs w:val="24"/>
              </w:rPr>
            </w:pPr>
            <w:r>
              <w:rPr>
                <w:sz w:val="24"/>
                <w:szCs w:val="24"/>
              </w:rPr>
              <w:t>5</w:t>
            </w:r>
          </w:p>
        </w:tc>
      </w:tr>
      <w:tr w:rsidR="00727443" w:rsidRPr="00727443" w:rsidTr="00727443">
        <w:tc>
          <w:tcPr>
            <w:tcW w:w="2943" w:type="dxa"/>
          </w:tcPr>
          <w:p w:rsidR="00727443" w:rsidRPr="00727443" w:rsidRDefault="00727443" w:rsidP="005B3876">
            <w:pPr>
              <w:keepNext/>
              <w:keepLines/>
              <w:spacing w:after="0" w:line="240" w:lineRule="auto"/>
              <w:rPr>
                <w:sz w:val="24"/>
                <w:szCs w:val="24"/>
              </w:rPr>
            </w:pPr>
            <w:r w:rsidRPr="00727443">
              <w:rPr>
                <w:sz w:val="24"/>
                <w:szCs w:val="24"/>
              </w:rPr>
              <w:t>Среднегодовой уровень регистрируемой безработицы, в %</w:t>
            </w:r>
          </w:p>
        </w:tc>
        <w:tc>
          <w:tcPr>
            <w:tcW w:w="1371" w:type="dxa"/>
          </w:tcPr>
          <w:p w:rsidR="00727443" w:rsidRPr="00727443" w:rsidRDefault="00727443" w:rsidP="005B3876">
            <w:pPr>
              <w:keepNext/>
              <w:keepLines/>
              <w:spacing w:after="0" w:line="240" w:lineRule="auto"/>
              <w:jc w:val="center"/>
              <w:rPr>
                <w:sz w:val="24"/>
                <w:szCs w:val="24"/>
              </w:rPr>
            </w:pPr>
            <w:r w:rsidRPr="00727443">
              <w:rPr>
                <w:sz w:val="24"/>
                <w:szCs w:val="24"/>
              </w:rPr>
              <w:t>0,9</w:t>
            </w:r>
          </w:p>
        </w:tc>
        <w:tc>
          <w:tcPr>
            <w:tcW w:w="1847" w:type="dxa"/>
          </w:tcPr>
          <w:p w:rsidR="00727443" w:rsidRPr="00727443" w:rsidRDefault="00727443" w:rsidP="005B3876">
            <w:pPr>
              <w:keepNext/>
              <w:keepLines/>
              <w:spacing w:after="0" w:line="240" w:lineRule="auto"/>
              <w:jc w:val="center"/>
              <w:rPr>
                <w:sz w:val="24"/>
                <w:szCs w:val="24"/>
              </w:rPr>
            </w:pPr>
            <w:r w:rsidRPr="00727443">
              <w:rPr>
                <w:sz w:val="24"/>
                <w:szCs w:val="24"/>
              </w:rPr>
              <w:t>1,0</w:t>
            </w:r>
          </w:p>
        </w:tc>
        <w:tc>
          <w:tcPr>
            <w:tcW w:w="1847" w:type="dxa"/>
          </w:tcPr>
          <w:p w:rsidR="00727443" w:rsidRPr="00727443" w:rsidRDefault="00727443" w:rsidP="005B3876">
            <w:pPr>
              <w:keepNext/>
              <w:keepLines/>
              <w:spacing w:after="0" w:line="240" w:lineRule="auto"/>
              <w:jc w:val="center"/>
              <w:rPr>
                <w:sz w:val="24"/>
                <w:szCs w:val="24"/>
              </w:rPr>
            </w:pPr>
            <w:r w:rsidRPr="00727443">
              <w:rPr>
                <w:sz w:val="24"/>
                <w:szCs w:val="24"/>
              </w:rPr>
              <w:t>0,7</w:t>
            </w:r>
          </w:p>
        </w:tc>
        <w:tc>
          <w:tcPr>
            <w:tcW w:w="1847" w:type="dxa"/>
          </w:tcPr>
          <w:p w:rsidR="00727443" w:rsidRPr="00727443" w:rsidRDefault="00727443" w:rsidP="005B3876">
            <w:pPr>
              <w:keepNext/>
              <w:keepLines/>
              <w:spacing w:after="0" w:line="240" w:lineRule="auto"/>
              <w:jc w:val="center"/>
              <w:rPr>
                <w:sz w:val="24"/>
                <w:szCs w:val="24"/>
              </w:rPr>
            </w:pPr>
            <w:r w:rsidRPr="00727443">
              <w:rPr>
                <w:sz w:val="24"/>
                <w:szCs w:val="24"/>
              </w:rPr>
              <w:t>0,6</w:t>
            </w:r>
          </w:p>
          <w:p w:rsidR="00727443" w:rsidRPr="00727443" w:rsidRDefault="00727443" w:rsidP="005B3876">
            <w:pPr>
              <w:keepNext/>
              <w:keepLines/>
              <w:spacing w:after="0" w:line="240" w:lineRule="auto"/>
              <w:jc w:val="center"/>
              <w:rPr>
                <w:sz w:val="24"/>
                <w:szCs w:val="24"/>
              </w:rPr>
            </w:pPr>
          </w:p>
        </w:tc>
      </w:tr>
    </w:tbl>
    <w:p w:rsidR="00727443" w:rsidRPr="00727443" w:rsidRDefault="00727443" w:rsidP="005B3876">
      <w:pPr>
        <w:keepNext/>
        <w:keepLines/>
        <w:spacing w:after="0" w:line="240" w:lineRule="auto"/>
        <w:ind w:firstLine="709"/>
        <w:jc w:val="center"/>
        <w:rPr>
          <w:rFonts w:ascii="Times New Roman" w:hAnsi="Times New Roman"/>
          <w:sz w:val="28"/>
          <w:szCs w:val="28"/>
        </w:rPr>
      </w:pPr>
    </w:p>
    <w:p w:rsidR="00727443" w:rsidRPr="00727443" w:rsidRDefault="00727443" w:rsidP="005B3876">
      <w:pPr>
        <w:keepNext/>
        <w:keepLines/>
        <w:spacing w:after="0" w:line="240" w:lineRule="auto"/>
        <w:ind w:firstLine="709"/>
        <w:jc w:val="both"/>
        <w:rPr>
          <w:rFonts w:ascii="Times New Roman" w:eastAsia="Times New Roman" w:hAnsi="Times New Roman"/>
          <w:sz w:val="28"/>
          <w:szCs w:val="28"/>
          <w:lang w:eastAsia="ru-RU"/>
        </w:rPr>
      </w:pPr>
      <w:r w:rsidRPr="00727443">
        <w:rPr>
          <w:rFonts w:ascii="Times New Roman" w:eastAsia="Times New Roman" w:hAnsi="Times New Roman"/>
          <w:sz w:val="28"/>
          <w:szCs w:val="28"/>
          <w:lang w:eastAsia="ru-RU"/>
        </w:rPr>
        <w:lastRenderedPageBreak/>
        <w:t>За 2018 год численность граждан, обратившихся в службу занятости населения в поисках работы, составила 2514 человек или на 39 человек меньше чем в 2017 году.</w:t>
      </w:r>
    </w:p>
    <w:p w:rsidR="00727443" w:rsidRPr="00727443" w:rsidRDefault="00727443" w:rsidP="005B3876">
      <w:pPr>
        <w:keepNext/>
        <w:keepLines/>
        <w:spacing w:after="0" w:line="240" w:lineRule="auto"/>
        <w:ind w:firstLine="709"/>
        <w:jc w:val="both"/>
        <w:rPr>
          <w:rFonts w:ascii="Times New Roman" w:eastAsia="Times New Roman" w:hAnsi="Times New Roman"/>
          <w:sz w:val="28"/>
          <w:szCs w:val="28"/>
          <w:lang w:eastAsia="ru-RU"/>
        </w:rPr>
      </w:pPr>
      <w:r w:rsidRPr="00727443">
        <w:rPr>
          <w:rFonts w:ascii="Times New Roman" w:eastAsia="Times New Roman" w:hAnsi="Times New Roman"/>
          <w:sz w:val="28"/>
          <w:szCs w:val="28"/>
          <w:lang w:eastAsia="ru-RU"/>
        </w:rPr>
        <w:t xml:space="preserve">Рынок труда отражает состояние социально-экономического развития </w:t>
      </w:r>
      <w:proofErr w:type="spellStart"/>
      <w:r w:rsidRPr="00727443">
        <w:rPr>
          <w:rFonts w:ascii="Times New Roman" w:eastAsia="Times New Roman" w:hAnsi="Times New Roman"/>
          <w:sz w:val="28"/>
          <w:szCs w:val="28"/>
          <w:lang w:eastAsia="ru-RU"/>
        </w:rPr>
        <w:t>Абинского</w:t>
      </w:r>
      <w:proofErr w:type="spellEnd"/>
      <w:r w:rsidRPr="00727443">
        <w:rPr>
          <w:rFonts w:ascii="Times New Roman" w:eastAsia="Times New Roman" w:hAnsi="Times New Roman"/>
          <w:sz w:val="28"/>
          <w:szCs w:val="28"/>
          <w:lang w:eastAsia="ru-RU"/>
        </w:rPr>
        <w:t xml:space="preserve"> района. </w:t>
      </w:r>
    </w:p>
    <w:p w:rsidR="00727443" w:rsidRPr="00727443" w:rsidRDefault="00727443" w:rsidP="005B3876">
      <w:pPr>
        <w:keepNext/>
        <w:keepLines/>
        <w:spacing w:after="0" w:line="240" w:lineRule="auto"/>
        <w:ind w:firstLine="709"/>
        <w:jc w:val="both"/>
        <w:rPr>
          <w:rFonts w:ascii="Times New Roman" w:eastAsia="Times New Roman" w:hAnsi="Times New Roman"/>
          <w:sz w:val="28"/>
          <w:szCs w:val="28"/>
          <w:lang w:eastAsia="ru-RU"/>
        </w:rPr>
      </w:pPr>
      <w:r w:rsidRPr="00727443">
        <w:rPr>
          <w:rFonts w:ascii="Times New Roman" w:eastAsia="Times New Roman" w:hAnsi="Times New Roman"/>
          <w:sz w:val="28"/>
          <w:szCs w:val="28"/>
          <w:lang w:eastAsia="ru-RU"/>
        </w:rPr>
        <w:t xml:space="preserve">Рост числа рабочих мест происходит преимущественно за счет ввода новых производств. </w:t>
      </w:r>
      <w:r w:rsidR="00DF5C81">
        <w:rPr>
          <w:rFonts w:ascii="Times New Roman" w:eastAsia="Times New Roman" w:hAnsi="Times New Roman"/>
          <w:sz w:val="28"/>
          <w:szCs w:val="28"/>
          <w:lang w:eastAsia="ru-RU"/>
        </w:rPr>
        <w:t xml:space="preserve">Одно из крупных предприятий района </w:t>
      </w:r>
      <w:r w:rsidRPr="00727443">
        <w:rPr>
          <w:rFonts w:ascii="Times New Roman" w:eastAsia="Times New Roman" w:hAnsi="Times New Roman"/>
          <w:sz w:val="28"/>
          <w:szCs w:val="28"/>
          <w:lang w:eastAsia="ru-RU"/>
        </w:rPr>
        <w:t>ООО «</w:t>
      </w:r>
      <w:proofErr w:type="spellStart"/>
      <w:r w:rsidRPr="00727443">
        <w:rPr>
          <w:rFonts w:ascii="Times New Roman" w:eastAsia="Times New Roman" w:hAnsi="Times New Roman"/>
          <w:sz w:val="28"/>
          <w:szCs w:val="28"/>
          <w:lang w:eastAsia="ru-RU"/>
        </w:rPr>
        <w:t>Абинский</w:t>
      </w:r>
      <w:proofErr w:type="spellEnd"/>
      <w:r w:rsidRPr="00727443">
        <w:rPr>
          <w:rFonts w:ascii="Times New Roman" w:eastAsia="Times New Roman" w:hAnsi="Times New Roman"/>
          <w:sz w:val="28"/>
          <w:szCs w:val="28"/>
          <w:lang w:eastAsia="ru-RU"/>
        </w:rPr>
        <w:t xml:space="preserve"> </w:t>
      </w:r>
      <w:proofErr w:type="spellStart"/>
      <w:r w:rsidRPr="00727443">
        <w:rPr>
          <w:rFonts w:ascii="Times New Roman" w:eastAsia="Times New Roman" w:hAnsi="Times New Roman"/>
          <w:sz w:val="28"/>
          <w:szCs w:val="28"/>
          <w:lang w:eastAsia="ru-RU"/>
        </w:rPr>
        <w:t>Электро</w:t>
      </w:r>
      <w:r w:rsidR="00DF5C81">
        <w:rPr>
          <w:rFonts w:ascii="Times New Roman" w:eastAsia="Times New Roman" w:hAnsi="Times New Roman"/>
          <w:sz w:val="28"/>
          <w:szCs w:val="28"/>
          <w:lang w:eastAsia="ru-RU"/>
        </w:rPr>
        <w:t>Металлургический</w:t>
      </w:r>
      <w:proofErr w:type="spellEnd"/>
      <w:r w:rsidR="00DF5C81">
        <w:rPr>
          <w:rFonts w:ascii="Times New Roman" w:eastAsia="Times New Roman" w:hAnsi="Times New Roman"/>
          <w:sz w:val="28"/>
          <w:szCs w:val="28"/>
          <w:lang w:eastAsia="ru-RU"/>
        </w:rPr>
        <w:t xml:space="preserve"> завод»</w:t>
      </w:r>
      <w:r w:rsidRPr="00727443">
        <w:rPr>
          <w:rFonts w:ascii="Times New Roman" w:eastAsia="Times New Roman" w:hAnsi="Times New Roman"/>
          <w:sz w:val="28"/>
          <w:szCs w:val="28"/>
          <w:lang w:eastAsia="ru-RU"/>
        </w:rPr>
        <w:t xml:space="preserve"> привлекает и оказывает поддержку квалифицированным работникам из других регионов. Кроме этого, предприятием организованы транспортные маршруты для работников из соседних районов.</w:t>
      </w:r>
    </w:p>
    <w:p w:rsidR="00727443" w:rsidRPr="00727443" w:rsidRDefault="00727443" w:rsidP="005B3876">
      <w:pPr>
        <w:keepNext/>
        <w:keepLines/>
        <w:spacing w:after="0" w:line="240" w:lineRule="auto"/>
        <w:ind w:firstLine="709"/>
        <w:jc w:val="both"/>
        <w:rPr>
          <w:rFonts w:ascii="Times New Roman" w:eastAsia="Times New Roman" w:hAnsi="Times New Roman"/>
          <w:sz w:val="28"/>
          <w:szCs w:val="28"/>
          <w:lang w:eastAsia="ru-RU"/>
        </w:rPr>
      </w:pPr>
      <w:r w:rsidRPr="00727443">
        <w:rPr>
          <w:rFonts w:ascii="Times New Roman" w:eastAsia="Times New Roman" w:hAnsi="Times New Roman"/>
          <w:sz w:val="28"/>
          <w:szCs w:val="28"/>
          <w:lang w:eastAsia="ru-RU"/>
        </w:rPr>
        <w:t xml:space="preserve">В целях снижения напряженности на рынке труда на постоянной основе проводятся мероприятия по содействию занятости населения: организация общественных работ, финансовая помощь гражданам, оформившим государственную регистрацию в качестве индивидуальных предпринимателей, создание специальных рабочих мест для инвалидов и др. </w:t>
      </w:r>
    </w:p>
    <w:p w:rsidR="00727443" w:rsidRDefault="00727443" w:rsidP="005B3876">
      <w:pPr>
        <w:keepNext/>
        <w:keepLines/>
        <w:spacing w:after="0" w:line="240" w:lineRule="auto"/>
        <w:ind w:firstLine="709"/>
        <w:jc w:val="both"/>
        <w:rPr>
          <w:rFonts w:ascii="Times New Roman" w:eastAsia="Times New Roman" w:hAnsi="Times New Roman"/>
          <w:sz w:val="28"/>
          <w:szCs w:val="28"/>
          <w:lang w:eastAsia="ru-RU"/>
        </w:rPr>
      </w:pPr>
      <w:r w:rsidRPr="00727443">
        <w:rPr>
          <w:rFonts w:ascii="Times New Roman" w:eastAsia="Times New Roman" w:hAnsi="Times New Roman"/>
          <w:sz w:val="28"/>
          <w:szCs w:val="28"/>
          <w:lang w:eastAsia="ru-RU"/>
        </w:rPr>
        <w:t>Проблемой на рынке труда является дисбаланс спроса и предложения рабочей силы по профессионально-квалификационному признаку.                                В 2018 году почти 61% заявленных вакансий составили рабочие профессии, остальные для специалистов и служащих. Существует потребность в квалифицированных кадрах.</w:t>
      </w:r>
    </w:p>
    <w:p w:rsidR="00727443" w:rsidRPr="00727443" w:rsidRDefault="00727443" w:rsidP="005B3876">
      <w:pPr>
        <w:keepNext/>
        <w:keepLines/>
        <w:spacing w:after="0" w:line="240" w:lineRule="auto"/>
        <w:ind w:firstLine="709"/>
        <w:jc w:val="both"/>
        <w:rPr>
          <w:rFonts w:ascii="Times New Roman" w:eastAsia="Times New Roman" w:hAnsi="Times New Roman"/>
          <w:sz w:val="28"/>
          <w:szCs w:val="28"/>
          <w:lang w:eastAsia="ru-RU"/>
        </w:rPr>
      </w:pPr>
    </w:p>
    <w:p w:rsidR="00727443" w:rsidRPr="00727443" w:rsidRDefault="003A4BB7" w:rsidP="00DA0A55">
      <w:pPr>
        <w:keepNext/>
        <w:keepLines/>
        <w:spacing w:after="0" w:line="240" w:lineRule="auto"/>
        <w:ind w:firstLine="709"/>
        <w:rPr>
          <w:rFonts w:ascii="Times New Roman" w:eastAsiaTheme="minorEastAsia" w:hAnsi="Times New Roman"/>
          <w:b/>
          <w:sz w:val="28"/>
          <w:szCs w:val="28"/>
          <w:lang w:eastAsia="ru-RU"/>
        </w:rPr>
      </w:pPr>
      <w:r>
        <w:rPr>
          <w:rFonts w:ascii="Times New Roman" w:eastAsiaTheme="minorEastAsia" w:hAnsi="Times New Roman"/>
          <w:b/>
          <w:sz w:val="28"/>
          <w:szCs w:val="28"/>
          <w:lang w:eastAsia="ru-RU"/>
        </w:rPr>
        <w:t>3</w:t>
      </w:r>
      <w:r w:rsidR="00727443" w:rsidRPr="00727443">
        <w:rPr>
          <w:rFonts w:ascii="Times New Roman" w:eastAsiaTheme="minorEastAsia" w:hAnsi="Times New Roman"/>
          <w:b/>
          <w:sz w:val="28"/>
          <w:szCs w:val="28"/>
          <w:lang w:eastAsia="ru-RU"/>
        </w:rPr>
        <w:t>.</w:t>
      </w:r>
      <w:r w:rsidR="00727443">
        <w:rPr>
          <w:rFonts w:ascii="Times New Roman" w:eastAsiaTheme="minorEastAsia" w:hAnsi="Times New Roman"/>
          <w:b/>
          <w:sz w:val="28"/>
          <w:szCs w:val="28"/>
          <w:lang w:eastAsia="ru-RU"/>
        </w:rPr>
        <w:t>2</w:t>
      </w:r>
      <w:r w:rsidR="00727443" w:rsidRPr="00727443">
        <w:rPr>
          <w:rFonts w:ascii="Times New Roman" w:eastAsiaTheme="minorEastAsia" w:hAnsi="Times New Roman"/>
          <w:b/>
          <w:sz w:val="28"/>
          <w:szCs w:val="28"/>
          <w:lang w:eastAsia="ru-RU"/>
        </w:rPr>
        <w:t>. Уровень жизни населения.</w:t>
      </w:r>
    </w:p>
    <w:p w:rsidR="00727443" w:rsidRPr="00DF5C81" w:rsidRDefault="00727443" w:rsidP="005B3876">
      <w:pPr>
        <w:keepNext/>
        <w:keepLines/>
        <w:spacing w:after="0" w:line="240" w:lineRule="auto"/>
        <w:ind w:firstLine="709"/>
        <w:jc w:val="center"/>
        <w:rPr>
          <w:rFonts w:ascii="Times New Roman" w:eastAsiaTheme="minorEastAsia" w:hAnsi="Times New Roman"/>
          <w:sz w:val="28"/>
          <w:szCs w:val="28"/>
          <w:lang w:eastAsia="ru-RU"/>
        </w:rPr>
      </w:pPr>
    </w:p>
    <w:p w:rsidR="00727443" w:rsidRPr="00727443" w:rsidRDefault="00727443" w:rsidP="005B3876">
      <w:pPr>
        <w:keepNext/>
        <w:keepLines/>
        <w:spacing w:after="0" w:line="240" w:lineRule="auto"/>
        <w:ind w:firstLine="709"/>
        <w:jc w:val="both"/>
        <w:rPr>
          <w:rFonts w:ascii="Times New Roman" w:eastAsiaTheme="minorEastAsia" w:hAnsi="Times New Roman" w:cstheme="minorBidi"/>
          <w:sz w:val="28"/>
          <w:szCs w:val="28"/>
          <w:lang w:eastAsia="ru-RU"/>
        </w:rPr>
      </w:pPr>
      <w:r w:rsidRPr="00727443">
        <w:rPr>
          <w:rFonts w:ascii="Times New Roman" w:eastAsiaTheme="minorEastAsia" w:hAnsi="Times New Roman" w:cstheme="minorBidi"/>
          <w:bCs/>
          <w:sz w:val="28"/>
          <w:szCs w:val="28"/>
          <w:lang w:eastAsia="ru-RU"/>
        </w:rPr>
        <w:t>Среднегодовая численность постоянного населения</w:t>
      </w:r>
      <w:r w:rsidRPr="00727443">
        <w:rPr>
          <w:rFonts w:ascii="Times New Roman" w:eastAsiaTheme="minorEastAsia" w:hAnsi="Times New Roman" w:cstheme="minorBidi"/>
          <w:sz w:val="28"/>
          <w:szCs w:val="28"/>
          <w:lang w:eastAsia="ru-RU"/>
        </w:rPr>
        <w:t xml:space="preserve"> в Абинском районе за 2018 год составила 97,7 тыс. человек, из которых 61% проживает в городской местности, 31% - в сельской. На протяжении последних 10 лет  наблюдается динамика роста населения в среднем 550 человек в год.</w:t>
      </w:r>
    </w:p>
    <w:p w:rsidR="00727443" w:rsidRPr="00727443" w:rsidRDefault="00727443" w:rsidP="005B3876">
      <w:pPr>
        <w:keepNext/>
        <w:keepLines/>
        <w:spacing w:after="0" w:line="240" w:lineRule="auto"/>
        <w:ind w:firstLine="709"/>
        <w:jc w:val="both"/>
        <w:rPr>
          <w:rFonts w:ascii="Times New Roman" w:eastAsiaTheme="minorEastAsia" w:hAnsi="Times New Roman"/>
          <w:sz w:val="28"/>
          <w:szCs w:val="28"/>
          <w:lang w:eastAsia="ru-RU"/>
        </w:rPr>
      </w:pPr>
      <w:proofErr w:type="spellStart"/>
      <w:r w:rsidRPr="00727443">
        <w:rPr>
          <w:rFonts w:ascii="Times New Roman" w:eastAsiaTheme="minorEastAsia" w:hAnsi="Times New Roman"/>
          <w:sz w:val="28"/>
          <w:szCs w:val="28"/>
          <w:lang w:eastAsia="ru-RU"/>
        </w:rPr>
        <w:t>Абинский</w:t>
      </w:r>
      <w:proofErr w:type="spellEnd"/>
      <w:r w:rsidRPr="00727443">
        <w:rPr>
          <w:rFonts w:ascii="Times New Roman" w:eastAsiaTheme="minorEastAsia" w:hAnsi="Times New Roman"/>
          <w:sz w:val="28"/>
          <w:szCs w:val="28"/>
          <w:lang w:eastAsia="ru-RU"/>
        </w:rPr>
        <w:t xml:space="preserve"> район благоприятен для проживания и привлекает квалифицированных работников из других регионов. За счет миграционного прироста среднесписочная численность населения района с 2022 года превысит 100 тысяч человек.</w:t>
      </w:r>
    </w:p>
    <w:p w:rsidR="00610858" w:rsidRDefault="00727443" w:rsidP="00610858">
      <w:pPr>
        <w:keepNext/>
        <w:keepLines/>
        <w:spacing w:after="0" w:line="240" w:lineRule="auto"/>
        <w:ind w:firstLine="709"/>
        <w:jc w:val="both"/>
        <w:rPr>
          <w:rFonts w:ascii="Times New Roman" w:eastAsiaTheme="minorEastAsia" w:hAnsi="Times New Roman" w:cstheme="minorBidi"/>
          <w:sz w:val="28"/>
          <w:szCs w:val="28"/>
          <w:lang w:eastAsia="ru-RU"/>
        </w:rPr>
      </w:pPr>
      <w:r w:rsidRPr="00727443">
        <w:rPr>
          <w:rFonts w:ascii="Times New Roman" w:eastAsiaTheme="minorEastAsia" w:hAnsi="Times New Roman" w:cstheme="minorBidi"/>
          <w:sz w:val="28"/>
          <w:szCs w:val="28"/>
          <w:lang w:eastAsia="ru-RU"/>
        </w:rPr>
        <w:t>По основным отраслям экономики численность работников в организациях по полному кругу в 2018 году составила 18,3 тыс. человек.</w:t>
      </w:r>
    </w:p>
    <w:p w:rsidR="00222D51" w:rsidRDefault="00610858" w:rsidP="00610858">
      <w:pPr>
        <w:keepNext/>
        <w:keepLines/>
        <w:spacing w:after="0" w:line="240" w:lineRule="auto"/>
        <w:ind w:firstLine="709"/>
        <w:jc w:val="both"/>
        <w:rPr>
          <w:rFonts w:ascii="Times New Roman" w:eastAsiaTheme="minorEastAsia" w:hAnsi="Times New Roman" w:cstheme="minorBidi"/>
          <w:sz w:val="28"/>
          <w:szCs w:val="28"/>
          <w:lang w:eastAsia="ru-RU"/>
        </w:rPr>
      </w:pPr>
      <w:r w:rsidRPr="00727443">
        <w:rPr>
          <w:rFonts w:ascii="Times New Roman" w:eastAsiaTheme="minorEastAsia" w:hAnsi="Times New Roman" w:cstheme="minorBidi"/>
          <w:sz w:val="28"/>
          <w:szCs w:val="28"/>
          <w:lang w:eastAsia="ru-RU"/>
        </w:rPr>
        <w:t xml:space="preserve">Основной составляющей структуры денежных доходов рабочей силы остается заработная плата. </w:t>
      </w:r>
    </w:p>
    <w:p w:rsidR="00222D51" w:rsidRPr="00727443" w:rsidRDefault="00222D51" w:rsidP="00222D51">
      <w:pPr>
        <w:keepNext/>
        <w:keepLines/>
        <w:spacing w:after="0" w:line="240" w:lineRule="auto"/>
        <w:ind w:firstLine="709"/>
        <w:jc w:val="both"/>
        <w:rPr>
          <w:rFonts w:ascii="Times New Roman" w:eastAsiaTheme="minorEastAsia" w:hAnsi="Times New Roman" w:cstheme="minorBidi"/>
          <w:sz w:val="28"/>
          <w:szCs w:val="28"/>
          <w:lang w:eastAsia="ru-RU"/>
        </w:rPr>
      </w:pPr>
      <w:r w:rsidRPr="00727443">
        <w:rPr>
          <w:rFonts w:ascii="Times New Roman" w:eastAsiaTheme="minorEastAsia" w:hAnsi="Times New Roman" w:cstheme="minorBidi"/>
          <w:sz w:val="28"/>
          <w:szCs w:val="28"/>
          <w:lang w:eastAsia="ru-RU"/>
        </w:rPr>
        <w:t xml:space="preserve">За последние </w:t>
      </w:r>
      <w:r>
        <w:rPr>
          <w:rFonts w:ascii="Times New Roman" w:eastAsiaTheme="minorEastAsia" w:hAnsi="Times New Roman" w:cstheme="minorBidi"/>
          <w:sz w:val="28"/>
          <w:szCs w:val="28"/>
          <w:lang w:eastAsia="ru-RU"/>
        </w:rPr>
        <w:t>4 года</w:t>
      </w:r>
      <w:r w:rsidRPr="00727443">
        <w:rPr>
          <w:rFonts w:ascii="Times New Roman" w:eastAsiaTheme="minorEastAsia" w:hAnsi="Times New Roman" w:cstheme="minorBidi"/>
          <w:sz w:val="28"/>
          <w:szCs w:val="28"/>
          <w:lang w:eastAsia="ru-RU"/>
        </w:rPr>
        <w:t xml:space="preserve"> среднемесячная заработная плата по организациям, не относящимся к субъектам малого предпринимательства, </w:t>
      </w:r>
      <w:r>
        <w:rPr>
          <w:rFonts w:ascii="Times New Roman" w:eastAsiaTheme="minorEastAsia" w:hAnsi="Times New Roman" w:cstheme="minorBidi"/>
          <w:sz w:val="28"/>
          <w:szCs w:val="28"/>
          <w:lang w:eastAsia="ru-RU"/>
        </w:rPr>
        <w:t>увеличилась на 34,4 %</w:t>
      </w:r>
      <w:r w:rsidRPr="00727443">
        <w:rPr>
          <w:rFonts w:ascii="Times New Roman" w:eastAsiaTheme="minorEastAsia" w:hAnsi="Times New Roman" w:cstheme="minorBidi"/>
          <w:sz w:val="28"/>
          <w:szCs w:val="28"/>
          <w:lang w:eastAsia="ru-RU"/>
        </w:rPr>
        <w:t xml:space="preserve"> и составила в 2018 году 30704,6 рублей. Наиболее высокая средняя заработная плата отмечается по отрасли строительство – 45320,7 руб., добыче полезных ископаемых – 42448,4 руб. и  по отрасли транспортировка и хранение - 35294,4 руб. </w:t>
      </w:r>
    </w:p>
    <w:p w:rsidR="00694CE5" w:rsidRPr="00727443" w:rsidRDefault="00694CE5" w:rsidP="00DF5C81">
      <w:pPr>
        <w:keepNext/>
        <w:spacing w:after="0" w:line="240" w:lineRule="auto"/>
        <w:ind w:firstLine="709"/>
        <w:jc w:val="both"/>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Рост показателя достигнут</w:t>
      </w:r>
      <w:r w:rsidRPr="00727443">
        <w:rPr>
          <w:rFonts w:ascii="Times New Roman" w:eastAsiaTheme="minorEastAsia" w:hAnsi="Times New Roman" w:cstheme="minorBidi"/>
          <w:sz w:val="28"/>
          <w:szCs w:val="28"/>
          <w:lang w:eastAsia="ru-RU"/>
        </w:rPr>
        <w:t xml:space="preserve"> благодаря принимаемым мерам по стабилизации на рынке труда, мероприятий по снижению неформальной занятости населения, легализации «теневой» зарплаты, повышению заработной </w:t>
      </w:r>
      <w:r w:rsidRPr="00727443">
        <w:rPr>
          <w:rFonts w:ascii="Times New Roman" w:eastAsiaTheme="minorEastAsia" w:hAnsi="Times New Roman" w:cstheme="minorBidi"/>
          <w:sz w:val="28"/>
          <w:szCs w:val="28"/>
          <w:lang w:eastAsia="ru-RU"/>
        </w:rPr>
        <w:lastRenderedPageBreak/>
        <w:t>платы работникам бюджетной сферы, динамичное развитие промышленных предприятий.</w:t>
      </w:r>
    </w:p>
    <w:p w:rsidR="00222D51" w:rsidRPr="00DF5C81" w:rsidRDefault="00222D51" w:rsidP="00222D51">
      <w:pPr>
        <w:keepNext/>
        <w:keepLines/>
        <w:spacing w:after="0" w:line="240" w:lineRule="auto"/>
        <w:ind w:firstLine="709"/>
        <w:jc w:val="both"/>
        <w:rPr>
          <w:rFonts w:ascii="Times New Roman" w:eastAsiaTheme="minorEastAsia" w:hAnsi="Times New Roman" w:cstheme="minorBidi"/>
          <w:sz w:val="16"/>
          <w:szCs w:val="16"/>
          <w:lang w:eastAsia="ru-RU"/>
        </w:rPr>
      </w:pPr>
    </w:p>
    <w:p w:rsidR="00222D51" w:rsidRPr="00727443" w:rsidRDefault="00222D51" w:rsidP="00222D51">
      <w:pPr>
        <w:keepNext/>
        <w:keepLines/>
        <w:spacing w:after="0" w:line="240" w:lineRule="auto"/>
        <w:jc w:val="both"/>
        <w:rPr>
          <w:rFonts w:ascii="Times New Roman" w:eastAsiaTheme="minorEastAsia" w:hAnsi="Times New Roman" w:cstheme="minorBidi"/>
          <w:lang w:eastAsia="ru-RU"/>
        </w:rPr>
      </w:pPr>
      <w:r w:rsidRPr="00727443">
        <w:rPr>
          <w:rFonts w:ascii="Times New Roman" w:eastAsiaTheme="minorEastAsia" w:hAnsi="Times New Roman" w:cstheme="minorBidi"/>
          <w:noProof/>
          <w:lang w:eastAsia="ru-RU"/>
        </w:rPr>
        <w:drawing>
          <wp:inline distT="0" distB="0" distL="0" distR="0" wp14:anchorId="5EFDB2A9" wp14:editId="45BBEADD">
            <wp:extent cx="5862210" cy="2412000"/>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52828" w:rsidRDefault="00552828" w:rsidP="00552828">
      <w:pPr>
        <w:keepNext/>
        <w:keepLines/>
        <w:spacing w:after="0" w:line="240" w:lineRule="auto"/>
        <w:ind w:firstLine="709"/>
        <w:jc w:val="both"/>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 xml:space="preserve">Несмотря на рост показателя, среднемесячная заработная плата </w:t>
      </w:r>
      <w:r w:rsidR="00164A7D">
        <w:rPr>
          <w:rFonts w:ascii="Times New Roman" w:eastAsiaTheme="minorEastAsia" w:hAnsi="Times New Roman" w:cstheme="minorBidi"/>
          <w:sz w:val="28"/>
          <w:szCs w:val="28"/>
          <w:lang w:eastAsia="ru-RU"/>
        </w:rPr>
        <w:t xml:space="preserve">по крупным и средним предприятиям </w:t>
      </w:r>
      <w:r>
        <w:rPr>
          <w:rFonts w:ascii="Times New Roman" w:eastAsiaTheme="minorEastAsia" w:hAnsi="Times New Roman" w:cstheme="minorBidi"/>
          <w:sz w:val="28"/>
          <w:szCs w:val="28"/>
          <w:lang w:eastAsia="ru-RU"/>
        </w:rPr>
        <w:t xml:space="preserve">по отношению к </w:t>
      </w:r>
      <w:proofErr w:type="spellStart"/>
      <w:r>
        <w:rPr>
          <w:rFonts w:ascii="Times New Roman" w:eastAsiaTheme="minorEastAsia" w:hAnsi="Times New Roman" w:cstheme="minorBidi"/>
          <w:sz w:val="28"/>
          <w:szCs w:val="28"/>
          <w:lang w:eastAsia="ru-RU"/>
        </w:rPr>
        <w:t>среднекраевому</w:t>
      </w:r>
      <w:proofErr w:type="spellEnd"/>
      <w:r>
        <w:rPr>
          <w:rFonts w:ascii="Times New Roman" w:eastAsiaTheme="minorEastAsia" w:hAnsi="Times New Roman" w:cstheme="minorBidi"/>
          <w:sz w:val="28"/>
          <w:szCs w:val="28"/>
          <w:lang w:eastAsia="ru-RU"/>
        </w:rPr>
        <w:t xml:space="preserve"> уровню в 2018 году составила 72,0 %.</w:t>
      </w:r>
    </w:p>
    <w:p w:rsidR="00FD2FD2" w:rsidRPr="00DF5C81" w:rsidRDefault="00FD2FD2" w:rsidP="00552828">
      <w:pPr>
        <w:keepNext/>
        <w:keepLines/>
        <w:spacing w:after="0" w:line="240" w:lineRule="auto"/>
        <w:ind w:firstLine="709"/>
        <w:jc w:val="both"/>
        <w:rPr>
          <w:rFonts w:ascii="Times New Roman" w:eastAsiaTheme="minorEastAsia" w:hAnsi="Times New Roman" w:cstheme="minorBidi"/>
          <w:sz w:val="16"/>
          <w:szCs w:val="16"/>
          <w:lang w:eastAsia="ru-RU"/>
        </w:rPr>
      </w:pPr>
    </w:p>
    <w:p w:rsidR="00FD2FD2" w:rsidRDefault="00FD2FD2" w:rsidP="00FD2FD2">
      <w:pPr>
        <w:keepNext/>
        <w:keepLines/>
        <w:spacing w:after="0" w:line="240" w:lineRule="auto"/>
        <w:ind w:firstLine="567"/>
        <w:jc w:val="center"/>
        <w:rPr>
          <w:rFonts w:ascii="Times New Roman" w:eastAsiaTheme="minorEastAsia" w:hAnsi="Times New Roman" w:cstheme="minorBidi"/>
          <w:bCs/>
          <w:sz w:val="28"/>
          <w:szCs w:val="28"/>
          <w:lang w:eastAsia="ru-RU"/>
        </w:rPr>
      </w:pPr>
      <w:r>
        <w:rPr>
          <w:rFonts w:ascii="Times New Roman" w:eastAsiaTheme="minorEastAsia" w:hAnsi="Times New Roman" w:cstheme="minorBidi"/>
          <w:bCs/>
          <w:sz w:val="28"/>
          <w:szCs w:val="28"/>
          <w:lang w:eastAsia="ru-RU"/>
        </w:rPr>
        <w:t>Среднемесячная заработная плата</w:t>
      </w:r>
      <w:r w:rsidRPr="00020BED">
        <w:rPr>
          <w:rFonts w:ascii="Times New Roman" w:eastAsiaTheme="minorEastAsia" w:hAnsi="Times New Roman" w:cstheme="minorBidi"/>
          <w:bCs/>
          <w:sz w:val="28"/>
          <w:szCs w:val="28"/>
          <w:lang w:eastAsia="ru-RU"/>
        </w:rPr>
        <w:t xml:space="preserve"> в </w:t>
      </w:r>
      <w:r>
        <w:rPr>
          <w:rFonts w:ascii="Times New Roman" w:eastAsiaTheme="minorEastAsia" w:hAnsi="Times New Roman" w:cstheme="minorBidi"/>
          <w:bCs/>
          <w:sz w:val="28"/>
          <w:szCs w:val="28"/>
          <w:lang w:eastAsia="ru-RU"/>
        </w:rPr>
        <w:t>ЦЭЗ КК, руб.</w:t>
      </w:r>
    </w:p>
    <w:p w:rsidR="005307ED" w:rsidRDefault="005307ED" w:rsidP="00552828">
      <w:pPr>
        <w:keepNext/>
        <w:keepLines/>
        <w:spacing w:after="0" w:line="240" w:lineRule="auto"/>
        <w:ind w:firstLine="709"/>
        <w:jc w:val="both"/>
        <w:rPr>
          <w:rFonts w:ascii="Times New Roman" w:eastAsiaTheme="minorEastAsia" w:hAnsi="Times New Roman" w:cstheme="minorBidi"/>
          <w:sz w:val="28"/>
          <w:szCs w:val="28"/>
          <w:lang w:eastAsia="ru-RU"/>
        </w:rPr>
      </w:pPr>
    </w:p>
    <w:p w:rsidR="005307ED" w:rsidRDefault="005307ED" w:rsidP="00FD2FD2">
      <w:pPr>
        <w:keepNext/>
        <w:keepLines/>
        <w:spacing w:after="0" w:line="240" w:lineRule="auto"/>
        <w:jc w:val="center"/>
        <w:rPr>
          <w:rFonts w:ascii="Times New Roman" w:eastAsiaTheme="minorEastAsia" w:hAnsi="Times New Roman" w:cstheme="minorBidi"/>
          <w:sz w:val="28"/>
          <w:szCs w:val="28"/>
          <w:lang w:eastAsia="ru-RU"/>
        </w:rPr>
      </w:pPr>
      <w:r>
        <w:rPr>
          <w:rFonts w:ascii="Times New Roman" w:eastAsiaTheme="minorEastAsia" w:hAnsi="Times New Roman" w:cstheme="minorBidi"/>
          <w:noProof/>
          <w:sz w:val="28"/>
          <w:szCs w:val="28"/>
          <w:lang w:eastAsia="ru-RU"/>
        </w:rPr>
        <w:drawing>
          <wp:inline distT="0" distB="0" distL="0" distR="0">
            <wp:extent cx="4095750" cy="32004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D2FD2" w:rsidRPr="00DF5C81" w:rsidRDefault="00FD2FD2" w:rsidP="00552828">
      <w:pPr>
        <w:keepNext/>
        <w:keepLines/>
        <w:spacing w:after="0" w:line="240" w:lineRule="auto"/>
        <w:ind w:firstLine="709"/>
        <w:jc w:val="both"/>
        <w:rPr>
          <w:rFonts w:ascii="Times New Roman" w:eastAsiaTheme="minorEastAsia" w:hAnsi="Times New Roman" w:cstheme="minorBidi"/>
          <w:sz w:val="16"/>
          <w:szCs w:val="16"/>
          <w:lang w:eastAsia="ru-RU"/>
        </w:rPr>
      </w:pPr>
    </w:p>
    <w:p w:rsidR="00FD2FD2" w:rsidRPr="000D5D8B" w:rsidRDefault="00FD2FD2" w:rsidP="00FD2FD2">
      <w:pPr>
        <w:keepNext/>
        <w:keepLines/>
        <w:spacing w:after="0" w:line="240" w:lineRule="auto"/>
        <w:ind w:firstLine="709"/>
        <w:jc w:val="both"/>
        <w:rPr>
          <w:rFonts w:ascii="Times New Roman" w:eastAsiaTheme="minorEastAsia" w:hAnsi="Times New Roman" w:cstheme="minorBidi"/>
          <w:sz w:val="28"/>
          <w:szCs w:val="28"/>
          <w:lang w:eastAsia="ru-RU"/>
        </w:rPr>
      </w:pPr>
      <w:r>
        <w:rPr>
          <w:rFonts w:ascii="Times New Roman" w:eastAsiaTheme="minorEastAsia" w:hAnsi="Times New Roman" w:cstheme="minorBidi"/>
          <w:sz w:val="28"/>
          <w:szCs w:val="28"/>
          <w:lang w:eastAsia="ru-RU"/>
        </w:rPr>
        <w:t>С</w:t>
      </w:r>
      <w:r w:rsidRPr="00020BED">
        <w:rPr>
          <w:rFonts w:ascii="Times New Roman" w:eastAsiaTheme="minorEastAsia" w:hAnsi="Times New Roman" w:cstheme="minorBidi"/>
          <w:sz w:val="28"/>
          <w:szCs w:val="28"/>
          <w:lang w:eastAsia="ru-RU"/>
        </w:rPr>
        <w:t xml:space="preserve">реди муниципалитетов ЦЭЗ КК </w:t>
      </w:r>
      <w:proofErr w:type="spellStart"/>
      <w:r w:rsidRPr="00020BED">
        <w:rPr>
          <w:rFonts w:ascii="Times New Roman" w:eastAsiaTheme="minorEastAsia" w:hAnsi="Times New Roman" w:cstheme="minorBidi"/>
          <w:sz w:val="28"/>
          <w:szCs w:val="28"/>
          <w:lang w:eastAsia="ru-RU"/>
        </w:rPr>
        <w:t>Абинский</w:t>
      </w:r>
      <w:proofErr w:type="spellEnd"/>
      <w:r w:rsidRPr="00020BED">
        <w:rPr>
          <w:rFonts w:ascii="Times New Roman" w:eastAsiaTheme="minorEastAsia" w:hAnsi="Times New Roman" w:cstheme="minorBidi"/>
          <w:sz w:val="28"/>
          <w:szCs w:val="28"/>
          <w:lang w:eastAsia="ru-RU"/>
        </w:rPr>
        <w:t xml:space="preserve"> район по </w:t>
      </w:r>
      <w:r>
        <w:rPr>
          <w:rFonts w:ascii="Times New Roman" w:eastAsiaTheme="minorEastAsia" w:hAnsi="Times New Roman" w:cstheme="minorBidi"/>
          <w:sz w:val="28"/>
          <w:szCs w:val="28"/>
          <w:lang w:eastAsia="ru-RU"/>
        </w:rPr>
        <w:t>среднемесячной заработной плате</w:t>
      </w:r>
      <w:r w:rsidRPr="00020BED">
        <w:rPr>
          <w:rFonts w:ascii="Times New Roman" w:eastAsiaTheme="minorEastAsia" w:hAnsi="Times New Roman" w:cstheme="minorBidi"/>
          <w:sz w:val="28"/>
          <w:szCs w:val="28"/>
          <w:lang w:eastAsia="ru-RU"/>
        </w:rPr>
        <w:t xml:space="preserve"> </w:t>
      </w:r>
      <w:r w:rsidRPr="000D5D8B">
        <w:rPr>
          <w:rFonts w:ascii="Times New Roman" w:eastAsiaTheme="minorEastAsia" w:hAnsi="Times New Roman" w:cstheme="minorBidi"/>
          <w:sz w:val="28"/>
          <w:szCs w:val="28"/>
          <w:lang w:eastAsia="ru-RU"/>
        </w:rPr>
        <w:t xml:space="preserve">занимает </w:t>
      </w:r>
      <w:r>
        <w:rPr>
          <w:rFonts w:ascii="Times New Roman" w:eastAsiaTheme="minorEastAsia" w:hAnsi="Times New Roman" w:cstheme="minorBidi"/>
          <w:sz w:val="28"/>
          <w:szCs w:val="28"/>
          <w:lang w:eastAsia="ru-RU"/>
        </w:rPr>
        <w:t>4</w:t>
      </w:r>
      <w:r w:rsidRPr="000D5D8B">
        <w:rPr>
          <w:rFonts w:ascii="Times New Roman" w:eastAsiaTheme="minorEastAsia" w:hAnsi="Times New Roman" w:cstheme="minorBidi"/>
          <w:sz w:val="28"/>
          <w:szCs w:val="28"/>
          <w:lang w:eastAsia="ru-RU"/>
        </w:rPr>
        <w:t xml:space="preserve"> место.</w:t>
      </w:r>
    </w:p>
    <w:p w:rsidR="00727443" w:rsidRPr="00727443" w:rsidRDefault="00FD2FD2" w:rsidP="005B3876">
      <w:pPr>
        <w:keepNext/>
        <w:keepLines/>
        <w:spacing w:after="0" w:line="240" w:lineRule="auto"/>
        <w:ind w:firstLine="720"/>
        <w:jc w:val="both"/>
        <w:rPr>
          <w:rFonts w:ascii="Times New Roman" w:hAnsi="Times New Roman"/>
          <w:sz w:val="28"/>
          <w:szCs w:val="28"/>
        </w:rPr>
      </w:pPr>
      <w:r>
        <w:rPr>
          <w:rFonts w:ascii="Times New Roman" w:hAnsi="Times New Roman"/>
          <w:sz w:val="28"/>
          <w:szCs w:val="28"/>
        </w:rPr>
        <w:t>С</w:t>
      </w:r>
      <w:r w:rsidR="00727443" w:rsidRPr="00727443">
        <w:rPr>
          <w:rFonts w:ascii="Times New Roman" w:hAnsi="Times New Roman"/>
          <w:sz w:val="28"/>
          <w:szCs w:val="28"/>
        </w:rPr>
        <w:t>реднегодовая численность трудоспособного населения в трудоспособном возрасте  в 2018 году составила 47,1 тыс. человек.</w:t>
      </w:r>
    </w:p>
    <w:p w:rsidR="00727443" w:rsidRPr="00727443" w:rsidRDefault="00727443" w:rsidP="005B3876">
      <w:pPr>
        <w:keepNext/>
        <w:keepLines/>
        <w:spacing w:after="0" w:line="240" w:lineRule="auto"/>
        <w:ind w:firstLine="708"/>
        <w:jc w:val="both"/>
        <w:rPr>
          <w:rFonts w:ascii="Times New Roman" w:eastAsia="Times New Roman" w:hAnsi="Times New Roman"/>
          <w:sz w:val="28"/>
          <w:szCs w:val="28"/>
          <w:lang w:eastAsia="ru-RU"/>
        </w:rPr>
      </w:pPr>
      <w:r w:rsidRPr="00727443">
        <w:rPr>
          <w:rFonts w:ascii="Times New Roman" w:eastAsia="Times New Roman" w:hAnsi="Times New Roman"/>
          <w:sz w:val="28"/>
          <w:szCs w:val="28"/>
          <w:lang w:eastAsia="ru-RU"/>
        </w:rPr>
        <w:t xml:space="preserve">Численность трудовых ресурсов </w:t>
      </w:r>
      <w:proofErr w:type="spellStart"/>
      <w:r w:rsidRPr="00727443">
        <w:rPr>
          <w:rFonts w:ascii="Times New Roman" w:eastAsia="Times New Roman" w:hAnsi="Times New Roman"/>
          <w:sz w:val="28"/>
          <w:szCs w:val="28"/>
          <w:lang w:eastAsia="ru-RU"/>
        </w:rPr>
        <w:t>Абинского</w:t>
      </w:r>
      <w:proofErr w:type="spellEnd"/>
      <w:r w:rsidRPr="00727443">
        <w:rPr>
          <w:rFonts w:ascii="Times New Roman" w:eastAsia="Times New Roman" w:hAnsi="Times New Roman"/>
          <w:sz w:val="28"/>
          <w:szCs w:val="28"/>
          <w:lang w:eastAsia="ru-RU"/>
        </w:rPr>
        <w:t xml:space="preserve"> района до 2018 года имела тенденцию снижения, в связи с тем, что вышедших из трудоспособного возраста больше, чем вступивших в трудоспособный возраст. В связи с повышением верхней границы трудоспособного возраста, с 2019 года ожидается увеличение трудоспособного населения ежегодно в среднем на 1,2%. </w:t>
      </w:r>
    </w:p>
    <w:p w:rsidR="007A3013" w:rsidRPr="00F22AFA" w:rsidRDefault="007A3013" w:rsidP="007A3013">
      <w:pPr>
        <w:pStyle w:val="20"/>
        <w:keepNext/>
        <w:keepLines/>
        <w:widowControl/>
        <w:shd w:val="clear" w:color="auto" w:fill="auto"/>
        <w:spacing w:before="0" w:after="0" w:line="240" w:lineRule="auto"/>
        <w:ind w:firstLine="740"/>
        <w:jc w:val="both"/>
        <w:rPr>
          <w:b/>
        </w:rPr>
      </w:pPr>
      <w:r>
        <w:rPr>
          <w:b/>
        </w:rPr>
        <w:lastRenderedPageBreak/>
        <w:t>3</w:t>
      </w:r>
      <w:r w:rsidRPr="00F22AFA">
        <w:rPr>
          <w:b/>
        </w:rPr>
        <w:t>.</w:t>
      </w:r>
      <w:r>
        <w:rPr>
          <w:b/>
        </w:rPr>
        <w:t>3.</w:t>
      </w:r>
      <w:r w:rsidRPr="00F22AFA">
        <w:rPr>
          <w:b/>
        </w:rPr>
        <w:t xml:space="preserve"> Развитие здравоохранения</w:t>
      </w:r>
    </w:p>
    <w:p w:rsidR="007A3013" w:rsidRPr="00F22AFA" w:rsidRDefault="007A3013" w:rsidP="007A3013">
      <w:pPr>
        <w:pStyle w:val="20"/>
        <w:keepNext/>
        <w:keepLines/>
        <w:widowControl/>
        <w:shd w:val="clear" w:color="auto" w:fill="auto"/>
        <w:spacing w:before="0" w:after="0" w:line="240" w:lineRule="auto"/>
        <w:ind w:firstLine="740"/>
        <w:jc w:val="both"/>
        <w:rPr>
          <w:b/>
        </w:rPr>
      </w:pPr>
    </w:p>
    <w:p w:rsidR="007A3013" w:rsidRPr="002D062B" w:rsidRDefault="007A3013" w:rsidP="007A3013">
      <w:pPr>
        <w:keepNext/>
        <w:keepLines/>
        <w:tabs>
          <w:tab w:val="left" w:pos="709"/>
        </w:tabs>
        <w:spacing w:after="0" w:line="240" w:lineRule="auto"/>
        <w:ind w:firstLine="851"/>
        <w:jc w:val="both"/>
        <w:rPr>
          <w:rFonts w:ascii="Times New Roman" w:hAnsi="Times New Roman"/>
          <w:sz w:val="28"/>
          <w:szCs w:val="28"/>
        </w:rPr>
      </w:pPr>
      <w:r w:rsidRPr="002D062B">
        <w:rPr>
          <w:rFonts w:ascii="Times New Roman" w:hAnsi="Times New Roman"/>
          <w:sz w:val="28"/>
          <w:szCs w:val="28"/>
        </w:rPr>
        <w:t xml:space="preserve">Структура системы оказания медицинской помощи в муниципальном образовании </w:t>
      </w:r>
      <w:proofErr w:type="spellStart"/>
      <w:r w:rsidRPr="002D062B">
        <w:rPr>
          <w:rFonts w:ascii="Times New Roman" w:hAnsi="Times New Roman"/>
          <w:sz w:val="28"/>
          <w:szCs w:val="28"/>
        </w:rPr>
        <w:t>Абинский</w:t>
      </w:r>
      <w:proofErr w:type="spellEnd"/>
      <w:r w:rsidRPr="002D062B">
        <w:rPr>
          <w:rFonts w:ascii="Times New Roman" w:hAnsi="Times New Roman"/>
          <w:sz w:val="28"/>
          <w:szCs w:val="28"/>
        </w:rPr>
        <w:t xml:space="preserve"> район представлена 29 организациями, имеющими лицензию на оказание медицинских услуг, из которых 3 медицинские организации государственной формы собственности и 26 частных.</w:t>
      </w:r>
    </w:p>
    <w:p w:rsidR="007A3013" w:rsidRPr="002D062B" w:rsidRDefault="007A3013" w:rsidP="007A3013">
      <w:pPr>
        <w:keepNext/>
        <w:keepLines/>
        <w:tabs>
          <w:tab w:val="left" w:pos="709"/>
        </w:tabs>
        <w:spacing w:after="0" w:line="240" w:lineRule="auto"/>
        <w:ind w:firstLine="851"/>
        <w:jc w:val="both"/>
        <w:rPr>
          <w:rFonts w:ascii="Times New Roman" w:hAnsi="Times New Roman"/>
          <w:sz w:val="28"/>
          <w:szCs w:val="28"/>
        </w:rPr>
      </w:pPr>
      <w:r w:rsidRPr="002D062B">
        <w:rPr>
          <w:rFonts w:ascii="Times New Roman" w:hAnsi="Times New Roman"/>
          <w:sz w:val="28"/>
          <w:szCs w:val="28"/>
        </w:rPr>
        <w:t xml:space="preserve">Значительную долю медицинских услуг, оказываемых частной системой здравоохранения на территории </w:t>
      </w:r>
      <w:proofErr w:type="spellStart"/>
      <w:r w:rsidRPr="002D062B">
        <w:rPr>
          <w:rFonts w:ascii="Times New Roman" w:hAnsi="Times New Roman"/>
          <w:sz w:val="28"/>
          <w:szCs w:val="28"/>
        </w:rPr>
        <w:t>Абинского</w:t>
      </w:r>
      <w:proofErr w:type="spellEnd"/>
      <w:r w:rsidRPr="002D062B">
        <w:rPr>
          <w:rFonts w:ascii="Times New Roman" w:hAnsi="Times New Roman"/>
          <w:sz w:val="28"/>
          <w:szCs w:val="28"/>
        </w:rPr>
        <w:t xml:space="preserve"> района, составили стоматологические услуги, диагностические и лабораторные исследования, амбулаторно-поликлиническая помощь.</w:t>
      </w:r>
    </w:p>
    <w:p w:rsidR="007A3013" w:rsidRDefault="007A3013" w:rsidP="007A3013">
      <w:pPr>
        <w:keepNext/>
        <w:keepLines/>
        <w:tabs>
          <w:tab w:val="left" w:pos="709"/>
        </w:tabs>
        <w:spacing w:after="0" w:line="240" w:lineRule="auto"/>
        <w:ind w:firstLine="851"/>
        <w:jc w:val="both"/>
        <w:rPr>
          <w:rFonts w:ascii="Times New Roman" w:hAnsi="Times New Roman"/>
          <w:sz w:val="28"/>
          <w:szCs w:val="28"/>
        </w:rPr>
      </w:pPr>
      <w:r w:rsidRPr="002D062B">
        <w:rPr>
          <w:rFonts w:ascii="Times New Roman" w:hAnsi="Times New Roman"/>
          <w:sz w:val="28"/>
          <w:szCs w:val="28"/>
        </w:rPr>
        <w:t xml:space="preserve">Негосударственные медицинские организации, участвующие в оказании бесплатной медицинской помощи в рамках Территориальной программы обязательного медицинского страхования Краснодарского края (далее – ТП ОМС), на территории </w:t>
      </w:r>
      <w:proofErr w:type="spellStart"/>
      <w:r w:rsidRPr="002D062B">
        <w:rPr>
          <w:rFonts w:ascii="Times New Roman" w:hAnsi="Times New Roman"/>
          <w:sz w:val="28"/>
          <w:szCs w:val="28"/>
        </w:rPr>
        <w:t>Абинского</w:t>
      </w:r>
      <w:proofErr w:type="spellEnd"/>
      <w:r w:rsidRPr="002D062B">
        <w:rPr>
          <w:rFonts w:ascii="Times New Roman" w:hAnsi="Times New Roman"/>
          <w:sz w:val="28"/>
          <w:szCs w:val="28"/>
        </w:rPr>
        <w:t xml:space="preserve"> района отсутствуют. Административных барьеров для входа на рынок частного бизнеса нет, доступ частных медицинских организаций к участию в ТП ОМС носит заявительный характер, что позволяет им принимать участие в реализации ТП ОМС.</w:t>
      </w:r>
    </w:p>
    <w:p w:rsidR="007A3013" w:rsidRDefault="007A3013" w:rsidP="007A3013">
      <w:pPr>
        <w:keepNext/>
        <w:keepLines/>
        <w:tabs>
          <w:tab w:val="left" w:pos="709"/>
        </w:tabs>
        <w:spacing w:after="0" w:line="240" w:lineRule="auto"/>
        <w:ind w:firstLine="851"/>
        <w:jc w:val="both"/>
        <w:rPr>
          <w:rFonts w:ascii="Times New Roman" w:hAnsi="Times New Roman"/>
          <w:sz w:val="28"/>
          <w:szCs w:val="28"/>
        </w:rPr>
      </w:pPr>
      <w:r>
        <w:rPr>
          <w:rFonts w:ascii="Times New Roman" w:hAnsi="Times New Roman"/>
          <w:sz w:val="28"/>
          <w:szCs w:val="28"/>
        </w:rPr>
        <w:t xml:space="preserve">Медицинские организации государственной формы собственности </w:t>
      </w:r>
      <w:r w:rsidRPr="00F22AFA">
        <w:rPr>
          <w:rFonts w:ascii="Times New Roman" w:hAnsi="Times New Roman"/>
          <w:sz w:val="28"/>
          <w:szCs w:val="28"/>
        </w:rPr>
        <w:t>представле</w:t>
      </w:r>
      <w:r>
        <w:rPr>
          <w:rFonts w:ascii="Times New Roman" w:hAnsi="Times New Roman"/>
          <w:sz w:val="28"/>
          <w:szCs w:val="28"/>
        </w:rPr>
        <w:t>ны</w:t>
      </w:r>
      <w:r w:rsidRPr="00F22AFA">
        <w:rPr>
          <w:rFonts w:ascii="Times New Roman" w:hAnsi="Times New Roman"/>
          <w:sz w:val="28"/>
          <w:szCs w:val="28"/>
        </w:rPr>
        <w:t xml:space="preserve"> </w:t>
      </w:r>
      <w:r>
        <w:rPr>
          <w:rFonts w:ascii="Times New Roman" w:hAnsi="Times New Roman"/>
          <w:sz w:val="28"/>
          <w:szCs w:val="28"/>
        </w:rPr>
        <w:t xml:space="preserve">государственным </w:t>
      </w:r>
      <w:r w:rsidRPr="00F22AFA">
        <w:rPr>
          <w:rFonts w:ascii="Times New Roman" w:hAnsi="Times New Roman"/>
          <w:sz w:val="28"/>
          <w:szCs w:val="28"/>
        </w:rPr>
        <w:t>бюджетным</w:t>
      </w:r>
      <w:r>
        <w:rPr>
          <w:rFonts w:ascii="Times New Roman" w:hAnsi="Times New Roman"/>
          <w:sz w:val="28"/>
          <w:szCs w:val="28"/>
        </w:rPr>
        <w:t xml:space="preserve"> учреждением</w:t>
      </w:r>
      <w:r w:rsidRPr="00F22AFA">
        <w:rPr>
          <w:rFonts w:ascii="Times New Roman" w:hAnsi="Times New Roman"/>
          <w:sz w:val="28"/>
          <w:szCs w:val="28"/>
        </w:rPr>
        <w:t xml:space="preserve"> здравоохранения «</w:t>
      </w:r>
      <w:proofErr w:type="spellStart"/>
      <w:r>
        <w:rPr>
          <w:rFonts w:ascii="Times New Roman" w:hAnsi="Times New Roman"/>
          <w:sz w:val="28"/>
          <w:szCs w:val="28"/>
        </w:rPr>
        <w:t>Абинская</w:t>
      </w:r>
      <w:proofErr w:type="spellEnd"/>
      <w:r>
        <w:rPr>
          <w:rFonts w:ascii="Times New Roman" w:hAnsi="Times New Roman"/>
          <w:sz w:val="28"/>
          <w:szCs w:val="28"/>
        </w:rPr>
        <w:t xml:space="preserve"> ц</w:t>
      </w:r>
      <w:r w:rsidRPr="00F22AFA">
        <w:rPr>
          <w:rFonts w:ascii="Times New Roman" w:hAnsi="Times New Roman"/>
          <w:sz w:val="28"/>
          <w:szCs w:val="28"/>
        </w:rPr>
        <w:t>ентральная районная больница»</w:t>
      </w:r>
      <w:r>
        <w:rPr>
          <w:rFonts w:ascii="Times New Roman" w:hAnsi="Times New Roman"/>
          <w:sz w:val="28"/>
          <w:szCs w:val="28"/>
        </w:rPr>
        <w:t xml:space="preserve"> министерства здравоохранения Краснодарского края (далее – Г</w:t>
      </w:r>
      <w:r w:rsidRPr="00F22AFA">
        <w:rPr>
          <w:rFonts w:ascii="Times New Roman" w:hAnsi="Times New Roman"/>
          <w:sz w:val="28"/>
          <w:szCs w:val="28"/>
        </w:rPr>
        <w:t>БУЗ «</w:t>
      </w:r>
      <w:proofErr w:type="spellStart"/>
      <w:r>
        <w:rPr>
          <w:rFonts w:ascii="Times New Roman" w:hAnsi="Times New Roman"/>
          <w:sz w:val="28"/>
          <w:szCs w:val="28"/>
        </w:rPr>
        <w:t>Абинская</w:t>
      </w:r>
      <w:proofErr w:type="spellEnd"/>
      <w:r>
        <w:rPr>
          <w:rFonts w:ascii="Times New Roman" w:hAnsi="Times New Roman"/>
          <w:sz w:val="28"/>
          <w:szCs w:val="28"/>
        </w:rPr>
        <w:t xml:space="preserve"> </w:t>
      </w:r>
      <w:r w:rsidRPr="00F22AFA">
        <w:rPr>
          <w:rFonts w:ascii="Times New Roman" w:hAnsi="Times New Roman"/>
          <w:sz w:val="28"/>
          <w:szCs w:val="28"/>
        </w:rPr>
        <w:t>ЦРБ»</w:t>
      </w:r>
      <w:r>
        <w:rPr>
          <w:rFonts w:ascii="Times New Roman" w:hAnsi="Times New Roman"/>
          <w:sz w:val="28"/>
          <w:szCs w:val="28"/>
        </w:rPr>
        <w:t xml:space="preserve"> МЗ КК</w:t>
      </w:r>
      <w:r w:rsidRPr="00F22AFA">
        <w:rPr>
          <w:rFonts w:ascii="Times New Roman" w:hAnsi="Times New Roman"/>
          <w:sz w:val="28"/>
          <w:szCs w:val="28"/>
        </w:rPr>
        <w:t xml:space="preserve">), а также специализированными </w:t>
      </w:r>
      <w:r>
        <w:rPr>
          <w:rFonts w:ascii="Times New Roman" w:hAnsi="Times New Roman"/>
          <w:sz w:val="28"/>
          <w:szCs w:val="28"/>
        </w:rPr>
        <w:t xml:space="preserve">медицинскими организациями </w:t>
      </w:r>
      <w:r w:rsidRPr="00F22AFA">
        <w:rPr>
          <w:rFonts w:ascii="Times New Roman" w:hAnsi="Times New Roman"/>
          <w:sz w:val="28"/>
          <w:szCs w:val="28"/>
        </w:rPr>
        <w:t>министерства здравоохранения Краснодарского края: ГКУ «Лепрозорий», ГБУЗ «Специализированная психиатрическая больница № 2».</w:t>
      </w:r>
    </w:p>
    <w:p w:rsidR="007A3013" w:rsidRDefault="007A3013" w:rsidP="007A3013">
      <w:pPr>
        <w:keepNext/>
        <w:keepLines/>
        <w:tabs>
          <w:tab w:val="left" w:pos="709"/>
        </w:tabs>
        <w:spacing w:after="0" w:line="240" w:lineRule="auto"/>
        <w:ind w:firstLine="851"/>
        <w:jc w:val="both"/>
        <w:rPr>
          <w:rFonts w:ascii="Times New Roman" w:hAnsi="Times New Roman"/>
          <w:sz w:val="28"/>
          <w:szCs w:val="28"/>
        </w:rPr>
      </w:pPr>
      <w:r w:rsidRPr="006C61E1">
        <w:rPr>
          <w:rFonts w:ascii="Times New Roman" w:hAnsi="Times New Roman"/>
          <w:sz w:val="28"/>
          <w:szCs w:val="28"/>
        </w:rPr>
        <w:t xml:space="preserve">Первичную медико-санитарную помощь </w:t>
      </w:r>
      <w:r w:rsidRPr="002D062B">
        <w:rPr>
          <w:rFonts w:ascii="Times New Roman" w:hAnsi="Times New Roman"/>
          <w:sz w:val="28"/>
          <w:szCs w:val="28"/>
        </w:rPr>
        <w:t>и специализированную медицинскую помощь в амбулаторных условиях, условиях круглосуточного и дневного стационаров, скорую медицинскую помощь</w:t>
      </w:r>
      <w:r>
        <w:rPr>
          <w:rFonts w:ascii="Times New Roman" w:hAnsi="Times New Roman"/>
          <w:sz w:val="28"/>
          <w:szCs w:val="28"/>
        </w:rPr>
        <w:t xml:space="preserve"> </w:t>
      </w:r>
      <w:r w:rsidRPr="006C61E1">
        <w:rPr>
          <w:rFonts w:ascii="Times New Roman" w:hAnsi="Times New Roman"/>
          <w:sz w:val="28"/>
          <w:szCs w:val="28"/>
        </w:rPr>
        <w:t>населению</w:t>
      </w:r>
      <w:r>
        <w:rPr>
          <w:rFonts w:ascii="Times New Roman" w:hAnsi="Times New Roman"/>
          <w:sz w:val="28"/>
          <w:szCs w:val="28"/>
        </w:rPr>
        <w:t xml:space="preserve"> муниципального образования </w:t>
      </w:r>
      <w:proofErr w:type="spellStart"/>
      <w:r>
        <w:rPr>
          <w:rFonts w:ascii="Times New Roman" w:hAnsi="Times New Roman"/>
          <w:sz w:val="28"/>
          <w:szCs w:val="28"/>
        </w:rPr>
        <w:t>Абинский</w:t>
      </w:r>
      <w:proofErr w:type="spellEnd"/>
      <w:r>
        <w:rPr>
          <w:rFonts w:ascii="Times New Roman" w:hAnsi="Times New Roman"/>
          <w:sz w:val="28"/>
          <w:szCs w:val="28"/>
        </w:rPr>
        <w:t xml:space="preserve"> район</w:t>
      </w:r>
      <w:r w:rsidRPr="006C61E1">
        <w:rPr>
          <w:rFonts w:ascii="Times New Roman" w:hAnsi="Times New Roman"/>
          <w:sz w:val="28"/>
          <w:szCs w:val="28"/>
        </w:rPr>
        <w:t xml:space="preserve"> в соответ</w:t>
      </w:r>
      <w:r>
        <w:rPr>
          <w:rFonts w:ascii="Times New Roman" w:hAnsi="Times New Roman"/>
          <w:sz w:val="28"/>
          <w:szCs w:val="28"/>
        </w:rPr>
        <w:t>ствии с Т</w:t>
      </w:r>
      <w:r w:rsidRPr="006C61E1">
        <w:rPr>
          <w:rFonts w:ascii="Times New Roman" w:hAnsi="Times New Roman"/>
          <w:sz w:val="28"/>
          <w:szCs w:val="28"/>
        </w:rPr>
        <w:t>ерриториальной программой государственных гарантий бесплатного оказания гражданам медицинской помощи в Краснодарском крае оказывает</w:t>
      </w:r>
      <w:r>
        <w:t xml:space="preserve"> </w:t>
      </w:r>
      <w:r w:rsidRPr="006C61E1">
        <w:rPr>
          <w:rFonts w:ascii="Times New Roman" w:hAnsi="Times New Roman"/>
          <w:sz w:val="28"/>
          <w:szCs w:val="28"/>
        </w:rPr>
        <w:t>ГБУЗ «</w:t>
      </w:r>
      <w:proofErr w:type="spellStart"/>
      <w:r w:rsidRPr="006C61E1">
        <w:rPr>
          <w:rFonts w:ascii="Times New Roman" w:hAnsi="Times New Roman"/>
          <w:sz w:val="28"/>
          <w:szCs w:val="28"/>
        </w:rPr>
        <w:t>Абинская</w:t>
      </w:r>
      <w:proofErr w:type="spellEnd"/>
      <w:r w:rsidRPr="006C61E1">
        <w:rPr>
          <w:rFonts w:ascii="Times New Roman" w:hAnsi="Times New Roman"/>
          <w:sz w:val="28"/>
          <w:szCs w:val="28"/>
        </w:rPr>
        <w:t xml:space="preserve"> ЦРБ» МЗ КК.</w:t>
      </w:r>
      <w:r w:rsidRPr="005D4F17">
        <w:rPr>
          <w:rFonts w:ascii="Times New Roman" w:hAnsi="Times New Roman"/>
          <w:sz w:val="28"/>
          <w:szCs w:val="28"/>
        </w:rPr>
        <w:t xml:space="preserve"> В состав учреждения входят</w:t>
      </w:r>
      <w:r w:rsidRPr="002D062B">
        <w:rPr>
          <w:rFonts w:ascii="Times New Roman" w:hAnsi="Times New Roman"/>
          <w:sz w:val="28"/>
          <w:szCs w:val="28"/>
        </w:rPr>
        <w:t>: «</w:t>
      </w:r>
      <w:proofErr w:type="spellStart"/>
      <w:r w:rsidRPr="002D062B">
        <w:rPr>
          <w:rFonts w:ascii="Times New Roman" w:hAnsi="Times New Roman"/>
          <w:sz w:val="28"/>
          <w:szCs w:val="28"/>
        </w:rPr>
        <w:t>Абинская</w:t>
      </w:r>
      <w:proofErr w:type="spellEnd"/>
      <w:r w:rsidRPr="002D062B">
        <w:rPr>
          <w:rFonts w:ascii="Times New Roman" w:hAnsi="Times New Roman"/>
          <w:sz w:val="28"/>
          <w:szCs w:val="28"/>
        </w:rPr>
        <w:t xml:space="preserve"> </w:t>
      </w:r>
      <w:proofErr w:type="gramStart"/>
      <w:r w:rsidRPr="002D062B">
        <w:rPr>
          <w:rFonts w:ascii="Times New Roman" w:hAnsi="Times New Roman"/>
          <w:sz w:val="28"/>
          <w:szCs w:val="28"/>
        </w:rPr>
        <w:t xml:space="preserve">ЦРБ»   </w:t>
      </w:r>
      <w:proofErr w:type="gramEnd"/>
      <w:r w:rsidRPr="002D062B">
        <w:rPr>
          <w:rFonts w:ascii="Times New Roman" w:hAnsi="Times New Roman"/>
          <w:sz w:val="28"/>
          <w:szCs w:val="28"/>
        </w:rPr>
        <w:t xml:space="preserve">                 г. Абинск, Холмская и </w:t>
      </w:r>
      <w:proofErr w:type="spellStart"/>
      <w:r w:rsidRPr="002D062B">
        <w:rPr>
          <w:rFonts w:ascii="Times New Roman" w:hAnsi="Times New Roman"/>
          <w:sz w:val="28"/>
          <w:szCs w:val="28"/>
        </w:rPr>
        <w:t>Ахтырская</w:t>
      </w:r>
      <w:proofErr w:type="spellEnd"/>
      <w:r w:rsidRPr="002D062B">
        <w:rPr>
          <w:rFonts w:ascii="Times New Roman" w:hAnsi="Times New Roman"/>
          <w:sz w:val="28"/>
          <w:szCs w:val="28"/>
        </w:rPr>
        <w:t xml:space="preserve"> больницы, Мингрельская</w:t>
      </w:r>
      <w:r w:rsidRPr="005D4F17">
        <w:rPr>
          <w:rFonts w:ascii="Times New Roman" w:hAnsi="Times New Roman"/>
          <w:sz w:val="28"/>
          <w:szCs w:val="28"/>
        </w:rPr>
        <w:t xml:space="preserve"> и Федоровская участковые больницы, амбулатории врача общей практики в городе Абинске, </w:t>
      </w:r>
      <w:proofErr w:type="spellStart"/>
      <w:r w:rsidRPr="005D4F17">
        <w:rPr>
          <w:rFonts w:ascii="Times New Roman" w:hAnsi="Times New Roman"/>
          <w:sz w:val="28"/>
          <w:szCs w:val="28"/>
        </w:rPr>
        <w:t>п</w:t>
      </w:r>
      <w:r>
        <w:rPr>
          <w:rFonts w:ascii="Times New Roman" w:hAnsi="Times New Roman"/>
          <w:sz w:val="28"/>
          <w:szCs w:val="28"/>
        </w:rPr>
        <w:t>гт</w:t>
      </w:r>
      <w:proofErr w:type="spellEnd"/>
      <w:r>
        <w:rPr>
          <w:rFonts w:ascii="Times New Roman" w:hAnsi="Times New Roman"/>
          <w:sz w:val="28"/>
          <w:szCs w:val="28"/>
        </w:rPr>
        <w:t>.</w:t>
      </w:r>
      <w:r w:rsidRPr="005D4F17">
        <w:rPr>
          <w:rFonts w:ascii="Times New Roman" w:hAnsi="Times New Roman"/>
          <w:sz w:val="28"/>
          <w:szCs w:val="28"/>
        </w:rPr>
        <w:t xml:space="preserve"> Ахтырском и хуторе </w:t>
      </w:r>
      <w:proofErr w:type="spellStart"/>
      <w:r w:rsidRPr="005D4F17">
        <w:rPr>
          <w:rFonts w:ascii="Times New Roman" w:hAnsi="Times New Roman"/>
          <w:sz w:val="28"/>
          <w:szCs w:val="28"/>
        </w:rPr>
        <w:t>Ольгинском</w:t>
      </w:r>
      <w:proofErr w:type="spellEnd"/>
      <w:r w:rsidRPr="005D4F17">
        <w:rPr>
          <w:rFonts w:ascii="Times New Roman" w:hAnsi="Times New Roman"/>
          <w:sz w:val="28"/>
          <w:szCs w:val="28"/>
        </w:rPr>
        <w:t xml:space="preserve">, 13 фельдшерско-акушерских пунктов. </w:t>
      </w:r>
    </w:p>
    <w:p w:rsidR="007A3013" w:rsidRPr="002D062B" w:rsidRDefault="007A3013" w:rsidP="007A3013">
      <w:pPr>
        <w:keepNext/>
        <w:keepLines/>
        <w:tabs>
          <w:tab w:val="left" w:pos="709"/>
        </w:tabs>
        <w:spacing w:after="0" w:line="240" w:lineRule="auto"/>
        <w:ind w:firstLine="851"/>
        <w:jc w:val="both"/>
        <w:rPr>
          <w:rFonts w:ascii="Times New Roman" w:hAnsi="Times New Roman"/>
          <w:sz w:val="28"/>
          <w:szCs w:val="28"/>
        </w:rPr>
      </w:pPr>
      <w:r w:rsidRPr="002D062B">
        <w:rPr>
          <w:rFonts w:ascii="Times New Roman" w:hAnsi="Times New Roman"/>
          <w:sz w:val="28"/>
          <w:szCs w:val="28"/>
        </w:rPr>
        <w:t xml:space="preserve">Значительный объем профилактической работы и диагностических исследований детского населения </w:t>
      </w:r>
      <w:proofErr w:type="spellStart"/>
      <w:r w:rsidRPr="002D062B">
        <w:rPr>
          <w:rFonts w:ascii="Times New Roman" w:hAnsi="Times New Roman"/>
          <w:sz w:val="28"/>
          <w:szCs w:val="28"/>
        </w:rPr>
        <w:t>Абинского</w:t>
      </w:r>
      <w:proofErr w:type="spellEnd"/>
      <w:r w:rsidRPr="002D062B">
        <w:rPr>
          <w:rFonts w:ascii="Times New Roman" w:hAnsi="Times New Roman"/>
          <w:sz w:val="28"/>
          <w:szCs w:val="28"/>
        </w:rPr>
        <w:t xml:space="preserve"> района осуществляется в амбулаторно-поликлинических условиях и условиях дневного стационара. </w:t>
      </w:r>
    </w:p>
    <w:p w:rsidR="007A3013" w:rsidRPr="002D062B" w:rsidRDefault="007A3013" w:rsidP="007A3013">
      <w:pPr>
        <w:keepNext/>
        <w:keepLines/>
        <w:tabs>
          <w:tab w:val="left" w:pos="709"/>
        </w:tabs>
        <w:spacing w:after="0" w:line="240" w:lineRule="auto"/>
        <w:ind w:firstLine="851"/>
        <w:jc w:val="both"/>
        <w:rPr>
          <w:rFonts w:ascii="Times New Roman" w:hAnsi="Times New Roman"/>
          <w:sz w:val="28"/>
          <w:szCs w:val="28"/>
        </w:rPr>
      </w:pPr>
      <w:r w:rsidRPr="002D062B">
        <w:rPr>
          <w:rFonts w:ascii="Times New Roman" w:hAnsi="Times New Roman"/>
          <w:sz w:val="28"/>
          <w:szCs w:val="28"/>
        </w:rPr>
        <w:t xml:space="preserve">Оказание специализированной медицинской помощи детскому населению </w:t>
      </w:r>
      <w:proofErr w:type="spellStart"/>
      <w:r w:rsidRPr="002D062B">
        <w:rPr>
          <w:rFonts w:ascii="Times New Roman" w:hAnsi="Times New Roman"/>
          <w:sz w:val="28"/>
          <w:szCs w:val="28"/>
        </w:rPr>
        <w:t>Абинского</w:t>
      </w:r>
      <w:proofErr w:type="spellEnd"/>
      <w:r w:rsidRPr="002D062B">
        <w:rPr>
          <w:rFonts w:ascii="Times New Roman" w:hAnsi="Times New Roman"/>
          <w:sz w:val="28"/>
          <w:szCs w:val="28"/>
        </w:rPr>
        <w:t xml:space="preserve"> района в круглосуточном режиме осуществляют на базе педиатрического отделения ГБУЗ «</w:t>
      </w:r>
      <w:proofErr w:type="spellStart"/>
      <w:r w:rsidRPr="002D062B">
        <w:rPr>
          <w:rFonts w:ascii="Times New Roman" w:hAnsi="Times New Roman"/>
          <w:sz w:val="28"/>
          <w:szCs w:val="28"/>
        </w:rPr>
        <w:t>Абинская</w:t>
      </w:r>
      <w:proofErr w:type="spellEnd"/>
      <w:r w:rsidRPr="002D062B">
        <w:rPr>
          <w:rFonts w:ascii="Times New Roman" w:hAnsi="Times New Roman"/>
          <w:sz w:val="28"/>
          <w:szCs w:val="28"/>
        </w:rPr>
        <w:t xml:space="preserve"> ЦРБ» МЗ КК г. Абинск.</w:t>
      </w:r>
    </w:p>
    <w:p w:rsidR="007A3013" w:rsidRPr="002D062B" w:rsidRDefault="007A3013" w:rsidP="007A3013">
      <w:pPr>
        <w:keepNext/>
        <w:keepLines/>
        <w:tabs>
          <w:tab w:val="left" w:pos="709"/>
        </w:tabs>
        <w:spacing w:after="0" w:line="240" w:lineRule="auto"/>
        <w:ind w:firstLine="851"/>
        <w:jc w:val="both"/>
        <w:rPr>
          <w:rFonts w:ascii="Times New Roman" w:hAnsi="Times New Roman"/>
          <w:sz w:val="28"/>
          <w:szCs w:val="28"/>
        </w:rPr>
      </w:pPr>
      <w:r w:rsidRPr="002D062B">
        <w:rPr>
          <w:rFonts w:ascii="Times New Roman" w:hAnsi="Times New Roman"/>
          <w:sz w:val="28"/>
          <w:szCs w:val="28"/>
        </w:rPr>
        <w:t xml:space="preserve">Медицинская помощь оказывается в следующих условиях: </w:t>
      </w:r>
    </w:p>
    <w:p w:rsidR="007A3013" w:rsidRPr="002D062B" w:rsidRDefault="007A3013" w:rsidP="007A3013">
      <w:pPr>
        <w:keepNext/>
        <w:keepLines/>
        <w:tabs>
          <w:tab w:val="left" w:pos="709"/>
        </w:tabs>
        <w:spacing w:after="0" w:line="240" w:lineRule="auto"/>
        <w:ind w:firstLine="851"/>
        <w:jc w:val="both"/>
        <w:rPr>
          <w:rFonts w:ascii="Times New Roman" w:hAnsi="Times New Roman"/>
          <w:sz w:val="28"/>
          <w:szCs w:val="28"/>
        </w:rPr>
      </w:pPr>
      <w:r w:rsidRPr="002D062B">
        <w:rPr>
          <w:rFonts w:ascii="Times New Roman" w:hAnsi="Times New Roman"/>
          <w:sz w:val="28"/>
          <w:szCs w:val="28"/>
        </w:rPr>
        <w:t xml:space="preserve">1) вне медицинской организации (по месту вызова бригады скорой, в том числе скорой специализированной, медицинской помощи, а также в транспортном средстве при медицинской эвакуации); </w:t>
      </w:r>
    </w:p>
    <w:p w:rsidR="007A3013" w:rsidRPr="002D062B" w:rsidRDefault="007A3013" w:rsidP="007A3013">
      <w:pPr>
        <w:keepNext/>
        <w:keepLines/>
        <w:tabs>
          <w:tab w:val="left" w:pos="709"/>
        </w:tabs>
        <w:spacing w:after="0" w:line="240" w:lineRule="auto"/>
        <w:ind w:firstLine="851"/>
        <w:jc w:val="both"/>
        <w:rPr>
          <w:rFonts w:ascii="Times New Roman" w:hAnsi="Times New Roman"/>
          <w:sz w:val="28"/>
          <w:szCs w:val="28"/>
        </w:rPr>
      </w:pPr>
      <w:r w:rsidRPr="002D062B">
        <w:rPr>
          <w:rFonts w:ascii="Times New Roman" w:hAnsi="Times New Roman"/>
          <w:sz w:val="28"/>
          <w:szCs w:val="28"/>
        </w:rPr>
        <w:lastRenderedPageBreak/>
        <w:t xml:space="preserve">2) амбулаторно (в условиях, не предусматривающих круглосуточного медицинского наблюдения и лечения), в том числе на дому при вызове медицинского работника; </w:t>
      </w:r>
    </w:p>
    <w:p w:rsidR="007A3013" w:rsidRPr="002D062B" w:rsidRDefault="007A3013" w:rsidP="007A3013">
      <w:pPr>
        <w:keepNext/>
        <w:keepLines/>
        <w:tabs>
          <w:tab w:val="left" w:pos="709"/>
        </w:tabs>
        <w:spacing w:after="0" w:line="240" w:lineRule="auto"/>
        <w:ind w:firstLine="851"/>
        <w:jc w:val="both"/>
        <w:rPr>
          <w:rFonts w:ascii="Times New Roman" w:hAnsi="Times New Roman"/>
          <w:sz w:val="28"/>
          <w:szCs w:val="28"/>
        </w:rPr>
      </w:pPr>
      <w:r w:rsidRPr="002D062B">
        <w:rPr>
          <w:rFonts w:ascii="Times New Roman" w:hAnsi="Times New Roman"/>
          <w:sz w:val="28"/>
          <w:szCs w:val="28"/>
        </w:rPr>
        <w:t xml:space="preserve">3) в дневном стационаре (в условиях, предусматривающих медицинское наблюдение и лечение в дневное время, но не требующих круглосуточного медицинского наблюдения и лечения); </w:t>
      </w:r>
    </w:p>
    <w:p w:rsidR="007A3013" w:rsidRPr="002D062B" w:rsidRDefault="007A3013" w:rsidP="007A3013">
      <w:pPr>
        <w:keepNext/>
        <w:keepLines/>
        <w:tabs>
          <w:tab w:val="left" w:pos="709"/>
        </w:tabs>
        <w:spacing w:after="0" w:line="240" w:lineRule="auto"/>
        <w:ind w:firstLine="851"/>
        <w:jc w:val="both"/>
        <w:rPr>
          <w:rFonts w:ascii="Times New Roman" w:hAnsi="Times New Roman"/>
          <w:sz w:val="28"/>
          <w:szCs w:val="28"/>
        </w:rPr>
      </w:pPr>
      <w:r w:rsidRPr="002D062B">
        <w:rPr>
          <w:rFonts w:ascii="Times New Roman" w:hAnsi="Times New Roman"/>
          <w:sz w:val="28"/>
          <w:szCs w:val="28"/>
        </w:rPr>
        <w:t>4) стационарно (в условиях, обеспечивающих круглосуточное медицинское наблюдение и лечение).</w:t>
      </w:r>
    </w:p>
    <w:p w:rsidR="007A3013" w:rsidRPr="002D062B" w:rsidRDefault="007A3013" w:rsidP="007A3013">
      <w:pPr>
        <w:keepNext/>
        <w:keepLines/>
        <w:tabs>
          <w:tab w:val="left" w:pos="709"/>
        </w:tabs>
        <w:spacing w:after="0" w:line="240" w:lineRule="auto"/>
        <w:ind w:firstLine="851"/>
        <w:jc w:val="both"/>
        <w:rPr>
          <w:rFonts w:ascii="Times New Roman" w:hAnsi="Times New Roman"/>
          <w:sz w:val="28"/>
          <w:szCs w:val="28"/>
        </w:rPr>
      </w:pPr>
      <w:r w:rsidRPr="002D062B">
        <w:rPr>
          <w:rFonts w:ascii="Times New Roman" w:hAnsi="Times New Roman"/>
          <w:sz w:val="28"/>
          <w:szCs w:val="28"/>
        </w:rPr>
        <w:t xml:space="preserve">Мощность медицинской организации составляет 1706 посещений в смену. В том числе число посещений в смену в поликлинике г. Абинска                 </w:t>
      </w:r>
      <w:proofErr w:type="gramStart"/>
      <w:r w:rsidRPr="002D062B">
        <w:rPr>
          <w:rFonts w:ascii="Times New Roman" w:hAnsi="Times New Roman"/>
          <w:sz w:val="28"/>
          <w:szCs w:val="28"/>
        </w:rPr>
        <w:t xml:space="preserve">   (</w:t>
      </w:r>
      <w:proofErr w:type="gramEnd"/>
      <w:r w:rsidRPr="002D062B">
        <w:rPr>
          <w:rFonts w:ascii="Times New Roman" w:hAnsi="Times New Roman"/>
          <w:sz w:val="28"/>
          <w:szCs w:val="28"/>
        </w:rPr>
        <w:t xml:space="preserve">в </w:t>
      </w:r>
      <w:proofErr w:type="spellStart"/>
      <w:r w:rsidRPr="002D062B">
        <w:rPr>
          <w:rFonts w:ascii="Times New Roman" w:hAnsi="Times New Roman"/>
          <w:sz w:val="28"/>
          <w:szCs w:val="28"/>
        </w:rPr>
        <w:t>т.ч</w:t>
      </w:r>
      <w:proofErr w:type="spellEnd"/>
      <w:r w:rsidRPr="002D062B">
        <w:rPr>
          <w:rFonts w:ascii="Times New Roman" w:hAnsi="Times New Roman"/>
          <w:sz w:val="28"/>
          <w:szCs w:val="28"/>
        </w:rPr>
        <w:t xml:space="preserve">. стоматология) составляет 750, в поликлинике </w:t>
      </w:r>
      <w:proofErr w:type="spellStart"/>
      <w:r w:rsidRPr="002D062B">
        <w:rPr>
          <w:rFonts w:ascii="Times New Roman" w:hAnsi="Times New Roman"/>
          <w:sz w:val="28"/>
          <w:szCs w:val="28"/>
        </w:rPr>
        <w:t>пгт</w:t>
      </w:r>
      <w:proofErr w:type="spellEnd"/>
      <w:r w:rsidRPr="002D062B">
        <w:rPr>
          <w:rFonts w:ascii="Times New Roman" w:hAnsi="Times New Roman"/>
          <w:sz w:val="28"/>
          <w:szCs w:val="28"/>
        </w:rPr>
        <w:t xml:space="preserve">. Ахтырского - 310, в поликлинике ст. Холмской - 250, в </w:t>
      </w:r>
      <w:proofErr w:type="gramStart"/>
      <w:r w:rsidRPr="002D062B">
        <w:rPr>
          <w:rFonts w:ascii="Times New Roman" w:hAnsi="Times New Roman"/>
          <w:sz w:val="28"/>
          <w:szCs w:val="28"/>
        </w:rPr>
        <w:t>Мингрельской  участковой</w:t>
      </w:r>
      <w:proofErr w:type="gramEnd"/>
      <w:r w:rsidRPr="002D062B">
        <w:rPr>
          <w:rFonts w:ascii="Times New Roman" w:hAnsi="Times New Roman"/>
          <w:sz w:val="28"/>
          <w:szCs w:val="28"/>
        </w:rPr>
        <w:t xml:space="preserve">  больнице - 180, в Федоровской участковой больнице - 150, в Воскресенской амбулатории врача общей практики - 22, в амбулатории врача общей практики </w:t>
      </w:r>
      <w:proofErr w:type="spellStart"/>
      <w:r w:rsidRPr="002D062B">
        <w:rPr>
          <w:rFonts w:ascii="Times New Roman" w:hAnsi="Times New Roman"/>
          <w:sz w:val="28"/>
          <w:szCs w:val="28"/>
        </w:rPr>
        <w:t>пгт</w:t>
      </w:r>
      <w:proofErr w:type="spellEnd"/>
      <w:r w:rsidRPr="002D062B">
        <w:rPr>
          <w:rFonts w:ascii="Times New Roman" w:hAnsi="Times New Roman"/>
          <w:sz w:val="28"/>
          <w:szCs w:val="28"/>
        </w:rPr>
        <w:t>. Ахтырского - 22, в амбулатории врача общей практики г. Абинска, ул. Ипподромная - 22.</w:t>
      </w:r>
    </w:p>
    <w:p w:rsidR="007A3013" w:rsidRPr="002D062B" w:rsidRDefault="007A3013" w:rsidP="007A3013">
      <w:pPr>
        <w:keepNext/>
        <w:keepLines/>
        <w:tabs>
          <w:tab w:val="left" w:pos="709"/>
        </w:tabs>
        <w:spacing w:after="0" w:line="240" w:lineRule="auto"/>
        <w:ind w:firstLine="851"/>
        <w:jc w:val="both"/>
        <w:rPr>
          <w:rFonts w:ascii="Times New Roman" w:hAnsi="Times New Roman"/>
          <w:sz w:val="28"/>
          <w:szCs w:val="28"/>
        </w:rPr>
      </w:pPr>
      <w:r w:rsidRPr="002D062B">
        <w:rPr>
          <w:rFonts w:ascii="Times New Roman" w:hAnsi="Times New Roman"/>
          <w:sz w:val="28"/>
          <w:szCs w:val="28"/>
        </w:rPr>
        <w:t>По состоянию на 1 января 2019 года коечный фонд ГБУЗ «</w:t>
      </w:r>
      <w:proofErr w:type="spellStart"/>
      <w:r w:rsidRPr="002D062B">
        <w:rPr>
          <w:rFonts w:ascii="Times New Roman" w:hAnsi="Times New Roman"/>
          <w:sz w:val="28"/>
          <w:szCs w:val="28"/>
        </w:rPr>
        <w:t>Абинская</w:t>
      </w:r>
      <w:proofErr w:type="spellEnd"/>
      <w:r w:rsidRPr="002D062B">
        <w:rPr>
          <w:rFonts w:ascii="Times New Roman" w:hAnsi="Times New Roman"/>
          <w:sz w:val="28"/>
          <w:szCs w:val="28"/>
        </w:rPr>
        <w:t xml:space="preserve"> ЦРБ» МЗ КК составил 612 коек, снижение количество коек относительно 2018 года на 3,4 % связано с переводом коек круглосуточного стационара в койки дневного стационара поликлиники.</w:t>
      </w:r>
    </w:p>
    <w:p w:rsidR="007A3013" w:rsidRPr="002D062B" w:rsidRDefault="007A3013" w:rsidP="007A3013">
      <w:pPr>
        <w:keepNext/>
        <w:keepLines/>
        <w:tabs>
          <w:tab w:val="left" w:pos="709"/>
        </w:tabs>
        <w:spacing w:after="0" w:line="240" w:lineRule="auto"/>
        <w:ind w:firstLine="851"/>
        <w:jc w:val="both"/>
        <w:rPr>
          <w:rFonts w:ascii="Times New Roman" w:hAnsi="Times New Roman"/>
          <w:sz w:val="28"/>
          <w:szCs w:val="28"/>
        </w:rPr>
      </w:pPr>
      <w:r w:rsidRPr="002D062B">
        <w:rPr>
          <w:rFonts w:ascii="Times New Roman" w:hAnsi="Times New Roman"/>
          <w:sz w:val="28"/>
          <w:szCs w:val="28"/>
        </w:rPr>
        <w:t>Структурная реорганизация стационарной помощи в районе повлияла</w:t>
      </w:r>
      <w:r w:rsidRPr="002D062B">
        <w:rPr>
          <w:rFonts w:ascii="Times New Roman" w:hAnsi="Times New Roman"/>
          <w:color w:val="FF0000"/>
          <w:sz w:val="28"/>
          <w:szCs w:val="28"/>
        </w:rPr>
        <w:t xml:space="preserve"> </w:t>
      </w:r>
      <w:r w:rsidRPr="002D062B">
        <w:rPr>
          <w:rFonts w:ascii="Times New Roman" w:hAnsi="Times New Roman"/>
          <w:sz w:val="28"/>
          <w:szCs w:val="28"/>
        </w:rPr>
        <w:t>на повышение эффективности использования коечного фонда, в значительной степени участковых больниц, его перераспределения в сторону укрупнения центральной районной больницы.</w:t>
      </w:r>
    </w:p>
    <w:p w:rsidR="007A3013" w:rsidRPr="002D062B" w:rsidRDefault="007A3013" w:rsidP="007A3013">
      <w:pPr>
        <w:keepNext/>
        <w:keepLines/>
        <w:tabs>
          <w:tab w:val="left" w:pos="709"/>
        </w:tabs>
        <w:spacing w:after="0" w:line="240" w:lineRule="auto"/>
        <w:ind w:firstLine="851"/>
        <w:jc w:val="both"/>
        <w:rPr>
          <w:rFonts w:ascii="Times New Roman" w:hAnsi="Times New Roman"/>
          <w:sz w:val="28"/>
          <w:szCs w:val="28"/>
        </w:rPr>
      </w:pPr>
      <w:r w:rsidRPr="002D062B">
        <w:rPr>
          <w:rFonts w:ascii="Times New Roman" w:hAnsi="Times New Roman"/>
          <w:sz w:val="28"/>
          <w:szCs w:val="28"/>
        </w:rPr>
        <w:t xml:space="preserve">Процесс структурной реорганизации здравоохранения </w:t>
      </w:r>
      <w:proofErr w:type="spellStart"/>
      <w:r w:rsidRPr="002D062B">
        <w:rPr>
          <w:rFonts w:ascii="Times New Roman" w:hAnsi="Times New Roman"/>
          <w:sz w:val="28"/>
          <w:szCs w:val="28"/>
        </w:rPr>
        <w:t>Абинского</w:t>
      </w:r>
      <w:proofErr w:type="spellEnd"/>
      <w:r w:rsidRPr="002D062B">
        <w:rPr>
          <w:rFonts w:ascii="Times New Roman" w:hAnsi="Times New Roman"/>
          <w:sz w:val="28"/>
          <w:szCs w:val="28"/>
        </w:rPr>
        <w:t xml:space="preserve"> района ориентирован на повышение внутриотраслевой эффективности и доступности медицинской помощи на основе переноса акцентов на экономически более целесообразные виды помощи:</w:t>
      </w:r>
    </w:p>
    <w:p w:rsidR="007A3013" w:rsidRPr="002D062B" w:rsidRDefault="001A7AD5" w:rsidP="005E6FBB">
      <w:pPr>
        <w:pStyle w:val="a7"/>
        <w:keepNext/>
        <w:keepLines/>
        <w:tabs>
          <w:tab w:val="left" w:pos="709"/>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1) </w:t>
      </w:r>
      <w:r w:rsidR="007A3013" w:rsidRPr="002D062B">
        <w:rPr>
          <w:rFonts w:ascii="Times New Roman" w:hAnsi="Times New Roman"/>
          <w:sz w:val="28"/>
          <w:szCs w:val="28"/>
        </w:rPr>
        <w:t>в сектор амбулаторно-поликлинической помощи из сектора стационарной помощи;</w:t>
      </w:r>
    </w:p>
    <w:p w:rsidR="007A3013" w:rsidRPr="002D062B" w:rsidRDefault="001A7AD5" w:rsidP="005E6FBB">
      <w:pPr>
        <w:pStyle w:val="a7"/>
        <w:keepNext/>
        <w:keepLines/>
        <w:tabs>
          <w:tab w:val="left" w:pos="709"/>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2) </w:t>
      </w:r>
      <w:r w:rsidR="007A3013" w:rsidRPr="002D062B">
        <w:rPr>
          <w:rFonts w:ascii="Times New Roman" w:hAnsi="Times New Roman"/>
          <w:sz w:val="28"/>
          <w:szCs w:val="28"/>
        </w:rPr>
        <w:t>в сектор первичной медико-санитарной помощи (расширение функций первичного звена) из амбулаторно-поликлинической помощи;</w:t>
      </w:r>
    </w:p>
    <w:p w:rsidR="007A3013" w:rsidRPr="002D062B" w:rsidRDefault="001A7AD5" w:rsidP="005E6FBB">
      <w:pPr>
        <w:pStyle w:val="ConsTitle"/>
        <w:keepNext/>
        <w:keepLines/>
        <w:widowControl/>
        <w:tabs>
          <w:tab w:val="left" w:pos="0"/>
        </w:tabs>
        <w:ind w:right="0" w:firstLine="709"/>
        <w:jc w:val="both"/>
        <w:rPr>
          <w:rFonts w:ascii="Times New Roman" w:hAnsi="Times New Roman" w:cs="Times New Roman"/>
          <w:b w:val="0"/>
          <w:bCs w:val="0"/>
          <w:sz w:val="28"/>
          <w:szCs w:val="28"/>
        </w:rPr>
      </w:pPr>
      <w:r>
        <w:rPr>
          <w:rFonts w:ascii="Times New Roman" w:eastAsia="Calibri" w:hAnsi="Times New Roman" w:cs="Times New Roman"/>
          <w:b w:val="0"/>
          <w:bCs w:val="0"/>
          <w:sz w:val="28"/>
          <w:szCs w:val="28"/>
          <w:lang w:eastAsia="en-US"/>
        </w:rPr>
        <w:t xml:space="preserve">3) </w:t>
      </w:r>
      <w:r w:rsidR="007A3013" w:rsidRPr="002D062B">
        <w:rPr>
          <w:rFonts w:ascii="Times New Roman" w:eastAsia="Calibri" w:hAnsi="Times New Roman" w:cs="Times New Roman"/>
          <w:b w:val="0"/>
          <w:bCs w:val="0"/>
          <w:sz w:val="28"/>
          <w:szCs w:val="28"/>
          <w:lang w:eastAsia="en-US"/>
        </w:rPr>
        <w:t xml:space="preserve">расширение использования </w:t>
      </w:r>
      <w:proofErr w:type="spellStart"/>
      <w:r w:rsidR="007A3013" w:rsidRPr="002D062B">
        <w:rPr>
          <w:rFonts w:ascii="Times New Roman" w:eastAsia="Calibri" w:hAnsi="Times New Roman" w:cs="Times New Roman"/>
          <w:b w:val="0"/>
          <w:bCs w:val="0"/>
          <w:sz w:val="28"/>
          <w:szCs w:val="28"/>
          <w:lang w:eastAsia="en-US"/>
        </w:rPr>
        <w:t>стационарзамещающих</w:t>
      </w:r>
      <w:proofErr w:type="spellEnd"/>
      <w:r w:rsidR="007A3013" w:rsidRPr="002D062B">
        <w:rPr>
          <w:rFonts w:ascii="Times New Roman" w:eastAsia="Calibri" w:hAnsi="Times New Roman" w:cs="Times New Roman"/>
          <w:b w:val="0"/>
          <w:bCs w:val="0"/>
          <w:sz w:val="28"/>
          <w:szCs w:val="28"/>
          <w:lang w:eastAsia="en-US"/>
        </w:rPr>
        <w:t xml:space="preserve"> технологий-перераспределение объемов из круглосуточных в дневные стационары (выполнение муниципального заказа-задания на 100%, а т</w:t>
      </w:r>
      <w:r w:rsidR="007A3013" w:rsidRPr="002D062B">
        <w:rPr>
          <w:rFonts w:ascii="Times New Roman" w:hAnsi="Times New Roman" w:cs="Times New Roman"/>
          <w:b w:val="0"/>
          <w:bCs w:val="0"/>
          <w:sz w:val="28"/>
          <w:szCs w:val="28"/>
        </w:rPr>
        <w:t>акже снижение очереди на плановую госпитализацию), организация офисов врачей общей практики, стационаров на дому;</w:t>
      </w:r>
    </w:p>
    <w:p w:rsidR="007A3013" w:rsidRPr="002D062B" w:rsidRDefault="005E6FBB" w:rsidP="005E6FBB">
      <w:pPr>
        <w:pStyle w:val="ad"/>
        <w:keepNext/>
        <w:keepLines/>
        <w:tabs>
          <w:tab w:val="left" w:pos="400"/>
          <w:tab w:val="left" w:pos="840"/>
        </w:tabs>
        <w:spacing w:after="0" w:line="240" w:lineRule="auto"/>
        <w:ind w:left="0" w:firstLine="709"/>
        <w:jc w:val="both"/>
        <w:rPr>
          <w:rFonts w:ascii="Times New Roman" w:hAnsi="Times New Roman"/>
          <w:b/>
          <w:sz w:val="28"/>
          <w:szCs w:val="28"/>
        </w:rPr>
      </w:pPr>
      <w:r>
        <w:rPr>
          <w:rFonts w:ascii="Times New Roman" w:hAnsi="Times New Roman"/>
          <w:sz w:val="28"/>
          <w:szCs w:val="28"/>
        </w:rPr>
        <w:t>4)</w:t>
      </w:r>
      <w:r w:rsidR="007A3013" w:rsidRPr="002D062B">
        <w:rPr>
          <w:rFonts w:ascii="Times New Roman" w:hAnsi="Times New Roman"/>
          <w:sz w:val="28"/>
          <w:szCs w:val="28"/>
        </w:rPr>
        <w:t xml:space="preserve"> централизованной системе оказания скорой медицинской помощи от разрозненных ее отделений.</w:t>
      </w:r>
    </w:p>
    <w:p w:rsidR="007A3013" w:rsidRPr="002D062B" w:rsidRDefault="007A3013" w:rsidP="007A3013">
      <w:pPr>
        <w:keepNext/>
        <w:keepLines/>
        <w:tabs>
          <w:tab w:val="left" w:pos="709"/>
        </w:tabs>
        <w:spacing w:after="0" w:line="240" w:lineRule="auto"/>
        <w:ind w:firstLine="709"/>
        <w:jc w:val="both"/>
        <w:rPr>
          <w:rFonts w:ascii="Times New Roman" w:hAnsi="Times New Roman"/>
          <w:sz w:val="28"/>
          <w:szCs w:val="28"/>
        </w:rPr>
      </w:pPr>
      <w:r w:rsidRPr="002D062B">
        <w:rPr>
          <w:rFonts w:ascii="Times New Roman" w:hAnsi="Times New Roman"/>
          <w:sz w:val="28"/>
          <w:szCs w:val="28"/>
        </w:rPr>
        <w:t>Ключевой проблемой отрасли здравоохранения является недостаточная обеспеченность ГБУЗ «</w:t>
      </w:r>
      <w:proofErr w:type="spellStart"/>
      <w:r w:rsidRPr="002D062B">
        <w:rPr>
          <w:rFonts w:ascii="Times New Roman" w:hAnsi="Times New Roman"/>
          <w:sz w:val="28"/>
          <w:szCs w:val="28"/>
        </w:rPr>
        <w:t>Абинская</w:t>
      </w:r>
      <w:proofErr w:type="spellEnd"/>
      <w:r w:rsidRPr="002D062B">
        <w:rPr>
          <w:rFonts w:ascii="Times New Roman" w:hAnsi="Times New Roman"/>
          <w:sz w:val="28"/>
          <w:szCs w:val="28"/>
        </w:rPr>
        <w:t xml:space="preserve"> ЦРБ» МЗ КК медицинским персоналом. Прогнозируемое ежегодное увеличение численности населения также негативно влияет на прогноз динамики данного показателя.</w:t>
      </w:r>
    </w:p>
    <w:p w:rsidR="007A3013" w:rsidRPr="002D062B" w:rsidRDefault="007A3013" w:rsidP="007A3013">
      <w:pPr>
        <w:keepNext/>
        <w:keepLines/>
        <w:tabs>
          <w:tab w:val="left" w:pos="709"/>
        </w:tabs>
        <w:spacing w:after="0" w:line="240" w:lineRule="auto"/>
        <w:ind w:firstLine="709"/>
        <w:jc w:val="both"/>
        <w:rPr>
          <w:rFonts w:ascii="Times New Roman" w:hAnsi="Times New Roman"/>
          <w:sz w:val="28"/>
          <w:szCs w:val="28"/>
        </w:rPr>
      </w:pPr>
      <w:r w:rsidRPr="002D062B">
        <w:rPr>
          <w:rFonts w:ascii="Times New Roman" w:hAnsi="Times New Roman"/>
          <w:sz w:val="28"/>
          <w:szCs w:val="28"/>
        </w:rPr>
        <w:t>В условиях дефицита кадров увеличивается нагрузка на каждого медицинского работника, что сказывается на качестве осмотра, обследовании больных, раннем выявлении заболеваний.</w:t>
      </w:r>
    </w:p>
    <w:p w:rsidR="007A3013" w:rsidRPr="002D062B" w:rsidRDefault="007A3013" w:rsidP="007A3013">
      <w:pPr>
        <w:keepNext/>
        <w:keepLines/>
        <w:tabs>
          <w:tab w:val="left" w:pos="709"/>
        </w:tabs>
        <w:spacing w:after="0" w:line="240" w:lineRule="auto"/>
        <w:ind w:firstLine="709"/>
        <w:jc w:val="both"/>
        <w:rPr>
          <w:rFonts w:ascii="Times New Roman" w:hAnsi="Times New Roman"/>
          <w:sz w:val="28"/>
          <w:szCs w:val="28"/>
        </w:rPr>
      </w:pPr>
      <w:r w:rsidRPr="002D062B">
        <w:rPr>
          <w:rFonts w:ascii="Times New Roman" w:hAnsi="Times New Roman"/>
          <w:sz w:val="28"/>
          <w:szCs w:val="28"/>
        </w:rPr>
        <w:lastRenderedPageBreak/>
        <w:t xml:space="preserve">За период 2015-2018 годов укомплектованность врачами снизилась на 1,5%, а укомплектованность средним медицинским персоналом снизилась на 5,3%. </w:t>
      </w:r>
    </w:p>
    <w:p w:rsidR="007A3013" w:rsidRPr="002D062B" w:rsidRDefault="007A3013" w:rsidP="005E6FBB">
      <w:pPr>
        <w:keepNext/>
        <w:keepLines/>
        <w:tabs>
          <w:tab w:val="left" w:pos="709"/>
        </w:tabs>
        <w:spacing w:after="0" w:line="240" w:lineRule="auto"/>
        <w:jc w:val="center"/>
        <w:rPr>
          <w:rFonts w:ascii="Times New Roman" w:hAnsi="Times New Roman"/>
          <w:sz w:val="28"/>
          <w:szCs w:val="28"/>
        </w:rPr>
      </w:pPr>
      <w:r w:rsidRPr="002D062B">
        <w:rPr>
          <w:rFonts w:ascii="Times New Roman" w:hAnsi="Times New Roman"/>
          <w:noProof/>
          <w:sz w:val="28"/>
          <w:szCs w:val="28"/>
          <w:lang w:eastAsia="ru-RU"/>
        </w:rPr>
        <w:drawing>
          <wp:inline distT="0" distB="0" distL="0" distR="0" wp14:anchorId="6BF7F371" wp14:editId="2243344F">
            <wp:extent cx="5048250" cy="1800225"/>
            <wp:effectExtent l="0" t="0" r="0"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A3013" w:rsidRPr="002D062B" w:rsidRDefault="007A3013" w:rsidP="007A3013">
      <w:pPr>
        <w:keepNext/>
        <w:keepLines/>
        <w:spacing w:after="0" w:line="240" w:lineRule="auto"/>
        <w:ind w:firstLine="709"/>
        <w:jc w:val="both"/>
        <w:rPr>
          <w:rFonts w:ascii="Times New Roman" w:hAnsi="Times New Roman"/>
          <w:sz w:val="28"/>
          <w:szCs w:val="28"/>
        </w:rPr>
      </w:pPr>
      <w:r w:rsidRPr="002D062B">
        <w:rPr>
          <w:rFonts w:ascii="Times New Roman" w:hAnsi="Times New Roman"/>
          <w:sz w:val="28"/>
          <w:szCs w:val="28"/>
        </w:rPr>
        <w:t>Количество медицинского персонала, выбывающего из ГБУЗ «</w:t>
      </w:r>
      <w:proofErr w:type="spellStart"/>
      <w:r w:rsidRPr="002D062B">
        <w:rPr>
          <w:rFonts w:ascii="Times New Roman" w:hAnsi="Times New Roman"/>
          <w:sz w:val="28"/>
          <w:szCs w:val="28"/>
        </w:rPr>
        <w:t>Абинская</w:t>
      </w:r>
      <w:proofErr w:type="spellEnd"/>
      <w:r w:rsidRPr="002D062B">
        <w:rPr>
          <w:rFonts w:ascii="Times New Roman" w:hAnsi="Times New Roman"/>
          <w:sz w:val="28"/>
          <w:szCs w:val="28"/>
        </w:rPr>
        <w:t xml:space="preserve"> ЦРБ» МЗ КК, не в полной мере компенсируется притоком других медицинских специалистов, в том числе молодых, в связи с этим одной из первоочередных задач является закрепление медицинских кадров за медицинской организацией. </w:t>
      </w:r>
    </w:p>
    <w:p w:rsidR="007A3013" w:rsidRPr="002D062B" w:rsidRDefault="007A3013" w:rsidP="007A3013">
      <w:pPr>
        <w:pStyle w:val="af"/>
        <w:keepNext/>
        <w:keepLines/>
        <w:ind w:firstLine="709"/>
        <w:jc w:val="both"/>
        <w:rPr>
          <w:sz w:val="28"/>
          <w:szCs w:val="28"/>
        </w:rPr>
      </w:pPr>
      <w:r w:rsidRPr="002D062B">
        <w:rPr>
          <w:sz w:val="28"/>
          <w:szCs w:val="28"/>
        </w:rPr>
        <w:t xml:space="preserve">В целях привлечения и закрепления медицинских работников в муниципальном образовании </w:t>
      </w:r>
      <w:proofErr w:type="spellStart"/>
      <w:r w:rsidRPr="002D062B">
        <w:rPr>
          <w:sz w:val="28"/>
          <w:szCs w:val="28"/>
        </w:rPr>
        <w:t>Абинский</w:t>
      </w:r>
      <w:proofErr w:type="spellEnd"/>
      <w:r w:rsidRPr="002D062B">
        <w:rPr>
          <w:sz w:val="28"/>
          <w:szCs w:val="28"/>
        </w:rPr>
        <w:t xml:space="preserve"> район уделяется внимание проблемам, связанным с кадровым обеспечением медицинских организаций.</w:t>
      </w:r>
    </w:p>
    <w:p w:rsidR="007A3013" w:rsidRPr="002D062B" w:rsidRDefault="007A3013" w:rsidP="007A3013">
      <w:pPr>
        <w:keepNext/>
        <w:keepLines/>
        <w:tabs>
          <w:tab w:val="left" w:pos="709"/>
        </w:tabs>
        <w:spacing w:after="0" w:line="240" w:lineRule="auto"/>
        <w:ind w:firstLine="709"/>
        <w:jc w:val="both"/>
        <w:rPr>
          <w:rFonts w:ascii="Times New Roman" w:hAnsi="Times New Roman"/>
          <w:sz w:val="28"/>
          <w:szCs w:val="28"/>
        </w:rPr>
      </w:pPr>
      <w:r w:rsidRPr="002D062B">
        <w:rPr>
          <w:rFonts w:ascii="Times New Roman" w:hAnsi="Times New Roman"/>
          <w:sz w:val="28"/>
          <w:szCs w:val="28"/>
        </w:rPr>
        <w:t xml:space="preserve">По </w:t>
      </w:r>
      <w:bookmarkStart w:id="16" w:name="_Hlk64462532"/>
      <w:r w:rsidRPr="002D062B">
        <w:rPr>
          <w:rFonts w:ascii="Times New Roman" w:hAnsi="Times New Roman"/>
          <w:sz w:val="28"/>
          <w:szCs w:val="28"/>
        </w:rPr>
        <w:t xml:space="preserve">целевому направлению в ФГБОУ ВО «Кубанский государственный медицинский университет» Минздрава России </w:t>
      </w:r>
      <w:bookmarkEnd w:id="16"/>
      <w:r w:rsidRPr="002D062B">
        <w:rPr>
          <w:rFonts w:ascii="Times New Roman" w:hAnsi="Times New Roman"/>
          <w:sz w:val="28"/>
          <w:szCs w:val="28"/>
        </w:rPr>
        <w:t xml:space="preserve">в 2018 году обучались 19 человек. </w:t>
      </w:r>
    </w:p>
    <w:p w:rsidR="007A3013" w:rsidRPr="002D062B" w:rsidRDefault="007A3013" w:rsidP="007A3013">
      <w:pPr>
        <w:keepNext/>
        <w:keepLines/>
        <w:tabs>
          <w:tab w:val="left" w:pos="851"/>
          <w:tab w:val="left" w:pos="1020"/>
        </w:tabs>
        <w:spacing w:after="0" w:line="240" w:lineRule="auto"/>
        <w:ind w:firstLine="709"/>
        <w:jc w:val="both"/>
        <w:rPr>
          <w:rFonts w:ascii="Times New Roman" w:hAnsi="Times New Roman"/>
          <w:sz w:val="28"/>
          <w:szCs w:val="28"/>
        </w:rPr>
      </w:pPr>
      <w:r w:rsidRPr="002D062B">
        <w:rPr>
          <w:rFonts w:ascii="Times New Roman" w:eastAsiaTheme="minorHAnsi" w:hAnsi="Times New Roman" w:cstheme="minorBidi"/>
          <w:sz w:val="28"/>
          <w:szCs w:val="28"/>
        </w:rPr>
        <w:t xml:space="preserve">В целях привлечения медицинских кадров в район </w:t>
      </w:r>
      <w:r w:rsidRPr="002D062B">
        <w:rPr>
          <w:rFonts w:ascii="Times New Roman" w:hAnsi="Times New Roman"/>
          <w:sz w:val="28"/>
          <w:szCs w:val="28"/>
        </w:rPr>
        <w:t>выделяются земельные участки под индивидуальное жилищное строительство,</w:t>
      </w:r>
      <w:r w:rsidRPr="002D062B">
        <w:rPr>
          <w:rFonts w:ascii="Times New Roman" w:eastAsiaTheme="minorHAnsi" w:hAnsi="Times New Roman" w:cstheme="minorBidi"/>
          <w:sz w:val="28"/>
          <w:szCs w:val="28"/>
        </w:rPr>
        <w:t xml:space="preserve"> осуществляется первоочередное предоставление мест в детских садах. </w:t>
      </w:r>
    </w:p>
    <w:p w:rsidR="007A3013" w:rsidRPr="002D062B" w:rsidRDefault="007A3013" w:rsidP="007A3013">
      <w:pPr>
        <w:keepNext/>
        <w:keepLines/>
        <w:spacing w:after="0" w:line="240" w:lineRule="auto"/>
        <w:ind w:firstLine="709"/>
        <w:jc w:val="both"/>
        <w:rPr>
          <w:rFonts w:ascii="Times New Roman" w:eastAsiaTheme="minorHAnsi" w:hAnsi="Times New Roman"/>
          <w:sz w:val="28"/>
          <w:szCs w:val="28"/>
        </w:rPr>
      </w:pPr>
      <w:r w:rsidRPr="002D062B">
        <w:rPr>
          <w:rFonts w:ascii="Times New Roman" w:eastAsiaTheme="minorHAnsi" w:hAnsi="Times New Roman"/>
          <w:sz w:val="28"/>
          <w:szCs w:val="28"/>
        </w:rPr>
        <w:t>В 2018 году в рамках государственной программы «Земский доктор/Земский фельдшер» в ГБУЗ «</w:t>
      </w:r>
      <w:proofErr w:type="spellStart"/>
      <w:r w:rsidRPr="002D062B">
        <w:rPr>
          <w:rFonts w:ascii="Times New Roman" w:eastAsiaTheme="minorHAnsi" w:hAnsi="Times New Roman"/>
          <w:sz w:val="28"/>
          <w:szCs w:val="28"/>
        </w:rPr>
        <w:t>Абинская</w:t>
      </w:r>
      <w:proofErr w:type="spellEnd"/>
      <w:r w:rsidRPr="002D062B">
        <w:rPr>
          <w:rFonts w:ascii="Times New Roman" w:eastAsiaTheme="minorHAnsi" w:hAnsi="Times New Roman"/>
          <w:sz w:val="28"/>
          <w:szCs w:val="28"/>
        </w:rPr>
        <w:t xml:space="preserve"> центральная районная больница» министерства здравоохранения Краснодарского края трудоустроено 10 специалистов, из них 8 врачей и 2 фельдшера.</w:t>
      </w:r>
    </w:p>
    <w:p w:rsidR="007A3013" w:rsidRPr="002D062B" w:rsidRDefault="007A3013" w:rsidP="007A3013">
      <w:pPr>
        <w:keepNext/>
        <w:spacing w:after="0" w:line="240" w:lineRule="auto"/>
      </w:pPr>
    </w:p>
    <w:p w:rsidR="0012069B" w:rsidRDefault="003A4BB7" w:rsidP="005E6FBB">
      <w:pPr>
        <w:pStyle w:val="20"/>
        <w:keepNext/>
        <w:keepLines/>
        <w:widowControl/>
        <w:shd w:val="clear" w:color="auto" w:fill="auto"/>
        <w:spacing w:before="0" w:after="0" w:line="240" w:lineRule="auto"/>
        <w:ind w:firstLine="709"/>
        <w:jc w:val="both"/>
        <w:rPr>
          <w:b/>
        </w:rPr>
      </w:pPr>
      <w:r>
        <w:rPr>
          <w:b/>
        </w:rPr>
        <w:t>3</w:t>
      </w:r>
      <w:r w:rsidR="0012069B">
        <w:rPr>
          <w:b/>
        </w:rPr>
        <w:t>.4. Развитие образования</w:t>
      </w:r>
    </w:p>
    <w:p w:rsidR="0012069B" w:rsidRPr="005E6FBB" w:rsidRDefault="0012069B" w:rsidP="005E6FBB">
      <w:pPr>
        <w:pStyle w:val="20"/>
        <w:keepNext/>
        <w:keepLines/>
        <w:widowControl/>
        <w:shd w:val="clear" w:color="auto" w:fill="auto"/>
        <w:spacing w:before="0" w:after="0" w:line="240" w:lineRule="auto"/>
        <w:ind w:firstLine="709"/>
        <w:jc w:val="both"/>
      </w:pPr>
    </w:p>
    <w:p w:rsidR="00A7115A" w:rsidRDefault="00173079" w:rsidP="005E6FBB">
      <w:pPr>
        <w:keepNext/>
        <w:keepLines/>
        <w:spacing w:after="0" w:line="240" w:lineRule="auto"/>
        <w:ind w:firstLine="709"/>
        <w:jc w:val="both"/>
        <w:rPr>
          <w:rFonts w:ascii="Times New Roman" w:eastAsiaTheme="minorEastAsia" w:hAnsi="Times New Roman"/>
          <w:sz w:val="28"/>
          <w:szCs w:val="28"/>
          <w:lang w:eastAsia="ru-RU"/>
        </w:rPr>
      </w:pPr>
      <w:r w:rsidRPr="0012069B">
        <w:rPr>
          <w:rFonts w:ascii="Times New Roman" w:eastAsia="Times New Roman" w:hAnsi="Times New Roman" w:cstheme="minorBidi"/>
          <w:sz w:val="28"/>
          <w:szCs w:val="28"/>
          <w:lang w:eastAsia="ru-RU"/>
        </w:rPr>
        <w:t>Дошкольные образовательные организации представлены 31 детским садом, общая вместимость которых составляет 4</w:t>
      </w:r>
      <w:r w:rsidR="00F61564">
        <w:rPr>
          <w:rFonts w:ascii="Times New Roman" w:eastAsia="Times New Roman" w:hAnsi="Times New Roman" w:cstheme="minorBidi"/>
          <w:sz w:val="28"/>
          <w:szCs w:val="28"/>
          <w:lang w:eastAsia="ru-RU"/>
        </w:rPr>
        <w:t>480</w:t>
      </w:r>
      <w:r w:rsidRPr="0012069B">
        <w:rPr>
          <w:rFonts w:ascii="Times New Roman" w:eastAsia="Times New Roman" w:hAnsi="Times New Roman" w:cstheme="minorBidi"/>
          <w:sz w:val="28"/>
          <w:szCs w:val="28"/>
          <w:lang w:eastAsia="ru-RU"/>
        </w:rPr>
        <w:t xml:space="preserve"> мест, фактически их посещают 4</w:t>
      </w:r>
      <w:r w:rsidR="00F61564">
        <w:rPr>
          <w:rFonts w:ascii="Times New Roman" w:eastAsia="Times New Roman" w:hAnsi="Times New Roman" w:cstheme="minorBidi"/>
          <w:sz w:val="28"/>
          <w:szCs w:val="28"/>
          <w:lang w:eastAsia="ru-RU"/>
        </w:rPr>
        <w:t>420</w:t>
      </w:r>
      <w:r w:rsidRPr="0012069B">
        <w:rPr>
          <w:rFonts w:ascii="Times New Roman" w:eastAsia="Times New Roman" w:hAnsi="Times New Roman" w:cstheme="minorBidi"/>
          <w:sz w:val="28"/>
          <w:szCs w:val="28"/>
          <w:lang w:eastAsia="ru-RU"/>
        </w:rPr>
        <w:t xml:space="preserve"> детей. </w:t>
      </w:r>
      <w:r w:rsidR="00F61564">
        <w:rPr>
          <w:rFonts w:ascii="Times New Roman" w:eastAsia="Times New Roman" w:hAnsi="Times New Roman" w:cstheme="minorBidi"/>
          <w:sz w:val="28"/>
          <w:szCs w:val="28"/>
          <w:lang w:eastAsia="ru-RU"/>
        </w:rPr>
        <w:t xml:space="preserve">Обеспеченность дошкольными образовательными учреждениями в муниципалитете составляет 567,1 мест на 1000 детей в возрасте 1-6 лет. </w:t>
      </w:r>
      <w:r w:rsidR="00F61564">
        <w:rPr>
          <w:rFonts w:ascii="Times New Roman" w:eastAsiaTheme="minorEastAsia" w:hAnsi="Times New Roman"/>
          <w:sz w:val="28"/>
          <w:szCs w:val="28"/>
          <w:lang w:eastAsia="ru-RU"/>
        </w:rPr>
        <w:t>Д</w:t>
      </w:r>
      <w:r w:rsidR="00A7115A" w:rsidRPr="0012069B">
        <w:rPr>
          <w:rFonts w:ascii="Times New Roman" w:eastAsiaTheme="minorEastAsia" w:hAnsi="Times New Roman"/>
          <w:sz w:val="28"/>
          <w:szCs w:val="28"/>
          <w:lang w:eastAsia="ru-RU"/>
        </w:rPr>
        <w:t xml:space="preserve">оступность дошкольного образования </w:t>
      </w:r>
      <w:r w:rsidR="00F61564">
        <w:rPr>
          <w:rFonts w:ascii="Times New Roman" w:eastAsiaTheme="minorEastAsia" w:hAnsi="Times New Roman"/>
          <w:sz w:val="28"/>
          <w:szCs w:val="28"/>
          <w:lang w:eastAsia="ru-RU"/>
        </w:rPr>
        <w:t>в</w:t>
      </w:r>
      <w:r w:rsidR="00F61564" w:rsidRPr="0012069B">
        <w:rPr>
          <w:rFonts w:ascii="Times New Roman" w:eastAsiaTheme="minorEastAsia" w:hAnsi="Times New Roman"/>
          <w:sz w:val="28"/>
          <w:szCs w:val="28"/>
          <w:lang w:eastAsia="ru-RU"/>
        </w:rPr>
        <w:t xml:space="preserve"> Абинском районе </w:t>
      </w:r>
      <w:r w:rsidR="00A7115A" w:rsidRPr="0012069B">
        <w:rPr>
          <w:rFonts w:ascii="Times New Roman" w:eastAsiaTheme="minorEastAsia" w:hAnsi="Times New Roman"/>
          <w:sz w:val="28"/>
          <w:szCs w:val="28"/>
          <w:lang w:eastAsia="ru-RU"/>
        </w:rPr>
        <w:t>в возрасте от 3 до 7 лет составляет 100%.</w:t>
      </w:r>
    </w:p>
    <w:p w:rsidR="0012069B" w:rsidRPr="0012069B" w:rsidRDefault="0012069B" w:rsidP="005E6FBB">
      <w:pPr>
        <w:keepNext/>
        <w:keepLines/>
        <w:spacing w:after="0" w:line="240" w:lineRule="auto"/>
        <w:ind w:firstLine="709"/>
        <w:jc w:val="right"/>
        <w:rPr>
          <w:rFonts w:ascii="Times New Roman" w:eastAsia="Times New Roman" w:hAnsi="Times New Roman" w:cstheme="minorBidi"/>
          <w:sz w:val="28"/>
          <w:szCs w:val="28"/>
          <w:lang w:eastAsia="ru-RU"/>
        </w:rPr>
      </w:pPr>
      <w:r w:rsidRPr="0012069B">
        <w:rPr>
          <w:rFonts w:ascii="Times New Roman" w:eastAsia="Times New Roman" w:hAnsi="Times New Roman" w:cstheme="minorBidi"/>
          <w:sz w:val="28"/>
          <w:szCs w:val="28"/>
          <w:lang w:eastAsia="ru-RU"/>
        </w:rPr>
        <w:t>Таблица</w:t>
      </w:r>
      <w:r w:rsidR="005E6FBB">
        <w:rPr>
          <w:rFonts w:ascii="Times New Roman" w:eastAsia="Times New Roman" w:hAnsi="Times New Roman" w:cstheme="minorBidi"/>
          <w:sz w:val="28"/>
          <w:szCs w:val="28"/>
          <w:lang w:eastAsia="ru-RU"/>
        </w:rPr>
        <w:t xml:space="preserve"> </w:t>
      </w:r>
      <w:r>
        <w:rPr>
          <w:rFonts w:ascii="Times New Roman" w:eastAsia="Times New Roman" w:hAnsi="Times New Roman" w:cstheme="minorBidi"/>
          <w:sz w:val="28"/>
          <w:szCs w:val="28"/>
          <w:lang w:eastAsia="ru-RU"/>
        </w:rPr>
        <w:t>1</w:t>
      </w:r>
      <w:r w:rsidR="00B22C99">
        <w:rPr>
          <w:rFonts w:ascii="Times New Roman" w:eastAsia="Times New Roman" w:hAnsi="Times New Roman" w:cstheme="minorBidi"/>
          <w:sz w:val="28"/>
          <w:szCs w:val="28"/>
          <w:lang w:eastAsia="ru-RU"/>
        </w:rPr>
        <w:t>9</w:t>
      </w:r>
    </w:p>
    <w:tbl>
      <w:tblPr>
        <w:tblStyle w:val="af6"/>
        <w:tblW w:w="9565" w:type="dxa"/>
        <w:tblLook w:val="04A0" w:firstRow="1" w:lastRow="0" w:firstColumn="1" w:lastColumn="0" w:noHBand="0" w:noVBand="1"/>
      </w:tblPr>
      <w:tblGrid>
        <w:gridCol w:w="4957"/>
        <w:gridCol w:w="1134"/>
        <w:gridCol w:w="992"/>
        <w:gridCol w:w="1241"/>
        <w:gridCol w:w="1241"/>
      </w:tblGrid>
      <w:tr w:rsidR="00173079" w:rsidRPr="0012069B" w:rsidTr="00364EB5">
        <w:tc>
          <w:tcPr>
            <w:tcW w:w="4957" w:type="dxa"/>
          </w:tcPr>
          <w:p w:rsidR="00173079" w:rsidRPr="0012069B" w:rsidRDefault="00173079" w:rsidP="005E6FBB">
            <w:pPr>
              <w:keepNext/>
              <w:keepLines/>
              <w:spacing w:after="0" w:line="240" w:lineRule="auto"/>
              <w:jc w:val="center"/>
              <w:rPr>
                <w:rFonts w:eastAsia="Times New Roman"/>
                <w:sz w:val="24"/>
                <w:szCs w:val="24"/>
                <w:lang w:eastAsia="ru-RU"/>
              </w:rPr>
            </w:pPr>
            <w:r w:rsidRPr="0012069B">
              <w:rPr>
                <w:rFonts w:eastAsia="Times New Roman"/>
                <w:sz w:val="24"/>
                <w:szCs w:val="24"/>
                <w:lang w:eastAsia="ru-RU"/>
              </w:rPr>
              <w:t>Показатель</w:t>
            </w:r>
          </w:p>
        </w:tc>
        <w:tc>
          <w:tcPr>
            <w:tcW w:w="1134" w:type="dxa"/>
          </w:tcPr>
          <w:p w:rsidR="00173079" w:rsidRPr="0012069B" w:rsidRDefault="00173079" w:rsidP="005E6FBB">
            <w:pPr>
              <w:keepNext/>
              <w:keepLines/>
              <w:spacing w:after="0" w:line="240" w:lineRule="auto"/>
              <w:jc w:val="center"/>
              <w:rPr>
                <w:rFonts w:eastAsia="Times New Roman"/>
                <w:sz w:val="24"/>
                <w:szCs w:val="24"/>
                <w:lang w:eastAsia="ru-RU"/>
              </w:rPr>
            </w:pPr>
            <w:r w:rsidRPr="0012069B">
              <w:rPr>
                <w:rFonts w:eastAsia="Times New Roman"/>
                <w:sz w:val="24"/>
                <w:szCs w:val="24"/>
                <w:lang w:eastAsia="ru-RU"/>
              </w:rPr>
              <w:t>2015</w:t>
            </w:r>
          </w:p>
        </w:tc>
        <w:tc>
          <w:tcPr>
            <w:tcW w:w="992" w:type="dxa"/>
          </w:tcPr>
          <w:p w:rsidR="00173079" w:rsidRPr="0012069B" w:rsidRDefault="00173079" w:rsidP="005E6FBB">
            <w:pPr>
              <w:keepNext/>
              <w:keepLines/>
              <w:spacing w:after="0" w:line="240" w:lineRule="auto"/>
              <w:jc w:val="center"/>
              <w:rPr>
                <w:rFonts w:eastAsia="Times New Roman"/>
                <w:sz w:val="24"/>
                <w:szCs w:val="24"/>
                <w:lang w:eastAsia="ru-RU"/>
              </w:rPr>
            </w:pPr>
            <w:r w:rsidRPr="0012069B">
              <w:rPr>
                <w:rFonts w:eastAsia="Times New Roman"/>
                <w:sz w:val="24"/>
                <w:szCs w:val="24"/>
                <w:lang w:eastAsia="ru-RU"/>
              </w:rPr>
              <w:t>2016</w:t>
            </w:r>
          </w:p>
        </w:tc>
        <w:tc>
          <w:tcPr>
            <w:tcW w:w="1241" w:type="dxa"/>
          </w:tcPr>
          <w:p w:rsidR="00173079" w:rsidRPr="0012069B" w:rsidRDefault="00173079" w:rsidP="005E6FBB">
            <w:pPr>
              <w:keepNext/>
              <w:keepLines/>
              <w:spacing w:after="0" w:line="240" w:lineRule="auto"/>
              <w:jc w:val="center"/>
              <w:rPr>
                <w:rFonts w:eastAsia="Times New Roman"/>
                <w:sz w:val="24"/>
                <w:szCs w:val="24"/>
                <w:lang w:eastAsia="ru-RU"/>
              </w:rPr>
            </w:pPr>
            <w:r w:rsidRPr="0012069B">
              <w:rPr>
                <w:rFonts w:eastAsia="Times New Roman"/>
                <w:sz w:val="24"/>
                <w:szCs w:val="24"/>
                <w:lang w:eastAsia="ru-RU"/>
              </w:rPr>
              <w:t>2017</w:t>
            </w:r>
          </w:p>
        </w:tc>
        <w:tc>
          <w:tcPr>
            <w:tcW w:w="1241" w:type="dxa"/>
          </w:tcPr>
          <w:p w:rsidR="00173079" w:rsidRPr="0012069B" w:rsidRDefault="00364EB5" w:rsidP="005E6FBB">
            <w:pPr>
              <w:keepNext/>
              <w:keepLines/>
              <w:spacing w:after="0" w:line="240" w:lineRule="auto"/>
              <w:jc w:val="center"/>
              <w:rPr>
                <w:rFonts w:eastAsia="Times New Roman"/>
                <w:sz w:val="24"/>
                <w:szCs w:val="24"/>
                <w:lang w:eastAsia="ru-RU"/>
              </w:rPr>
            </w:pPr>
            <w:r>
              <w:rPr>
                <w:rFonts w:eastAsia="Times New Roman"/>
                <w:sz w:val="24"/>
                <w:szCs w:val="24"/>
                <w:lang w:eastAsia="ru-RU"/>
              </w:rPr>
              <w:t>2018</w:t>
            </w:r>
          </w:p>
        </w:tc>
      </w:tr>
      <w:tr w:rsidR="005E6FBB" w:rsidRPr="0012069B" w:rsidTr="00364EB5">
        <w:tc>
          <w:tcPr>
            <w:tcW w:w="4957" w:type="dxa"/>
          </w:tcPr>
          <w:p w:rsidR="005E6FBB" w:rsidRPr="0012069B" w:rsidRDefault="005E6FBB" w:rsidP="005E6FBB">
            <w:pPr>
              <w:keepNext/>
              <w:keepLines/>
              <w:spacing w:after="0" w:line="240" w:lineRule="auto"/>
              <w:jc w:val="center"/>
              <w:rPr>
                <w:rFonts w:eastAsia="Times New Roman"/>
                <w:sz w:val="24"/>
                <w:szCs w:val="24"/>
                <w:lang w:eastAsia="ru-RU"/>
              </w:rPr>
            </w:pPr>
            <w:r>
              <w:rPr>
                <w:rFonts w:eastAsia="Times New Roman"/>
                <w:sz w:val="24"/>
                <w:szCs w:val="24"/>
                <w:lang w:eastAsia="ru-RU"/>
              </w:rPr>
              <w:t>1</w:t>
            </w:r>
          </w:p>
        </w:tc>
        <w:tc>
          <w:tcPr>
            <w:tcW w:w="1134" w:type="dxa"/>
          </w:tcPr>
          <w:p w:rsidR="005E6FBB" w:rsidRPr="0012069B" w:rsidRDefault="005E6FBB" w:rsidP="005E6FBB">
            <w:pPr>
              <w:keepNext/>
              <w:keepLines/>
              <w:spacing w:after="0" w:line="240" w:lineRule="auto"/>
              <w:jc w:val="center"/>
              <w:rPr>
                <w:rFonts w:eastAsia="Times New Roman"/>
                <w:sz w:val="24"/>
                <w:szCs w:val="24"/>
                <w:lang w:eastAsia="ru-RU"/>
              </w:rPr>
            </w:pPr>
            <w:r>
              <w:rPr>
                <w:rFonts w:eastAsia="Times New Roman"/>
                <w:sz w:val="24"/>
                <w:szCs w:val="24"/>
                <w:lang w:eastAsia="ru-RU"/>
              </w:rPr>
              <w:t>2</w:t>
            </w:r>
          </w:p>
        </w:tc>
        <w:tc>
          <w:tcPr>
            <w:tcW w:w="992" w:type="dxa"/>
          </w:tcPr>
          <w:p w:rsidR="005E6FBB" w:rsidRPr="0012069B" w:rsidRDefault="005E6FBB" w:rsidP="005E6FBB">
            <w:pPr>
              <w:keepNext/>
              <w:keepLines/>
              <w:spacing w:after="0" w:line="240" w:lineRule="auto"/>
              <w:jc w:val="center"/>
              <w:rPr>
                <w:rFonts w:eastAsia="Times New Roman"/>
                <w:sz w:val="24"/>
                <w:szCs w:val="24"/>
                <w:lang w:eastAsia="ru-RU"/>
              </w:rPr>
            </w:pPr>
            <w:r>
              <w:rPr>
                <w:rFonts w:eastAsia="Times New Roman"/>
                <w:sz w:val="24"/>
                <w:szCs w:val="24"/>
                <w:lang w:eastAsia="ru-RU"/>
              </w:rPr>
              <w:t>3</w:t>
            </w:r>
          </w:p>
        </w:tc>
        <w:tc>
          <w:tcPr>
            <w:tcW w:w="1241" w:type="dxa"/>
          </w:tcPr>
          <w:p w:rsidR="005E6FBB" w:rsidRPr="0012069B" w:rsidRDefault="005E6FBB" w:rsidP="005E6FBB">
            <w:pPr>
              <w:keepNext/>
              <w:keepLines/>
              <w:spacing w:after="0" w:line="240" w:lineRule="auto"/>
              <w:jc w:val="center"/>
              <w:rPr>
                <w:rFonts w:eastAsia="Times New Roman"/>
                <w:sz w:val="24"/>
                <w:szCs w:val="24"/>
                <w:lang w:eastAsia="ru-RU"/>
              </w:rPr>
            </w:pPr>
            <w:r>
              <w:rPr>
                <w:rFonts w:eastAsia="Times New Roman"/>
                <w:sz w:val="24"/>
                <w:szCs w:val="24"/>
                <w:lang w:eastAsia="ru-RU"/>
              </w:rPr>
              <w:t>4</w:t>
            </w:r>
          </w:p>
        </w:tc>
        <w:tc>
          <w:tcPr>
            <w:tcW w:w="1241" w:type="dxa"/>
          </w:tcPr>
          <w:p w:rsidR="005E6FBB" w:rsidRDefault="005E6FBB" w:rsidP="005E6FBB">
            <w:pPr>
              <w:keepNext/>
              <w:keepLines/>
              <w:spacing w:after="0" w:line="240" w:lineRule="auto"/>
              <w:jc w:val="center"/>
              <w:rPr>
                <w:rFonts w:eastAsia="Times New Roman"/>
                <w:sz w:val="24"/>
                <w:szCs w:val="24"/>
                <w:lang w:eastAsia="ru-RU"/>
              </w:rPr>
            </w:pPr>
            <w:r>
              <w:rPr>
                <w:rFonts w:eastAsia="Times New Roman"/>
                <w:sz w:val="24"/>
                <w:szCs w:val="24"/>
                <w:lang w:eastAsia="ru-RU"/>
              </w:rPr>
              <w:t>5</w:t>
            </w:r>
          </w:p>
        </w:tc>
      </w:tr>
      <w:tr w:rsidR="00173079" w:rsidRPr="0012069B" w:rsidTr="00ED6C2B">
        <w:tc>
          <w:tcPr>
            <w:tcW w:w="4957" w:type="dxa"/>
          </w:tcPr>
          <w:p w:rsidR="00173079" w:rsidRPr="0012069B" w:rsidRDefault="00173079" w:rsidP="005E6FBB">
            <w:pPr>
              <w:keepNext/>
              <w:keepLines/>
              <w:spacing w:after="0" w:line="240" w:lineRule="auto"/>
              <w:jc w:val="both"/>
              <w:rPr>
                <w:rFonts w:eastAsia="Times New Roman"/>
                <w:sz w:val="24"/>
                <w:szCs w:val="24"/>
                <w:lang w:eastAsia="ru-RU"/>
              </w:rPr>
            </w:pPr>
            <w:bookmarkStart w:id="17" w:name="_Hlk57189962"/>
            <w:r w:rsidRPr="0012069B">
              <w:rPr>
                <w:rFonts w:eastAsia="Times New Roman"/>
                <w:sz w:val="24"/>
                <w:szCs w:val="24"/>
                <w:lang w:eastAsia="ru-RU"/>
              </w:rPr>
              <w:t xml:space="preserve">Численность детей в дошкольных образовательных </w:t>
            </w:r>
            <w:r>
              <w:rPr>
                <w:rFonts w:eastAsia="Times New Roman"/>
                <w:sz w:val="24"/>
                <w:szCs w:val="24"/>
                <w:lang w:eastAsia="ru-RU"/>
              </w:rPr>
              <w:t>учреждениях</w:t>
            </w:r>
            <w:r w:rsidRPr="0012069B">
              <w:rPr>
                <w:rFonts w:eastAsia="Times New Roman"/>
                <w:sz w:val="24"/>
                <w:szCs w:val="24"/>
                <w:lang w:eastAsia="ru-RU"/>
              </w:rPr>
              <w:t>, человек</w:t>
            </w:r>
          </w:p>
        </w:tc>
        <w:tc>
          <w:tcPr>
            <w:tcW w:w="1134" w:type="dxa"/>
            <w:vAlign w:val="center"/>
          </w:tcPr>
          <w:p w:rsidR="00173079" w:rsidRPr="0012069B" w:rsidRDefault="00173079" w:rsidP="005E6FBB">
            <w:pPr>
              <w:keepNext/>
              <w:keepLines/>
              <w:spacing w:after="0" w:line="240" w:lineRule="auto"/>
              <w:jc w:val="center"/>
              <w:rPr>
                <w:rFonts w:eastAsia="Times New Roman"/>
                <w:sz w:val="24"/>
                <w:szCs w:val="24"/>
                <w:lang w:eastAsia="ru-RU"/>
              </w:rPr>
            </w:pPr>
            <w:r>
              <w:rPr>
                <w:rFonts w:eastAsia="Times New Roman"/>
                <w:sz w:val="24"/>
                <w:szCs w:val="24"/>
                <w:lang w:eastAsia="ru-RU"/>
              </w:rPr>
              <w:t>4468</w:t>
            </w:r>
          </w:p>
        </w:tc>
        <w:tc>
          <w:tcPr>
            <w:tcW w:w="992" w:type="dxa"/>
            <w:vAlign w:val="center"/>
          </w:tcPr>
          <w:p w:rsidR="00173079" w:rsidRPr="0012069B" w:rsidRDefault="00173079" w:rsidP="005E6FBB">
            <w:pPr>
              <w:keepNext/>
              <w:keepLines/>
              <w:spacing w:after="0" w:line="240" w:lineRule="auto"/>
              <w:jc w:val="center"/>
              <w:rPr>
                <w:rFonts w:eastAsia="Times New Roman"/>
                <w:sz w:val="24"/>
                <w:szCs w:val="24"/>
                <w:lang w:eastAsia="ru-RU"/>
              </w:rPr>
            </w:pPr>
            <w:r>
              <w:rPr>
                <w:rFonts w:eastAsia="Times New Roman"/>
                <w:sz w:val="24"/>
                <w:szCs w:val="24"/>
                <w:lang w:eastAsia="ru-RU"/>
              </w:rPr>
              <w:t>4440</w:t>
            </w:r>
          </w:p>
        </w:tc>
        <w:tc>
          <w:tcPr>
            <w:tcW w:w="1241" w:type="dxa"/>
            <w:vAlign w:val="center"/>
          </w:tcPr>
          <w:p w:rsidR="00173079" w:rsidRPr="0012069B" w:rsidRDefault="00173079" w:rsidP="005E6FBB">
            <w:pPr>
              <w:keepNext/>
              <w:keepLines/>
              <w:spacing w:after="0" w:line="240" w:lineRule="auto"/>
              <w:jc w:val="center"/>
              <w:rPr>
                <w:rFonts w:eastAsia="Times New Roman"/>
                <w:sz w:val="24"/>
                <w:szCs w:val="24"/>
                <w:lang w:eastAsia="ru-RU"/>
              </w:rPr>
            </w:pPr>
            <w:r>
              <w:rPr>
                <w:rFonts w:eastAsia="Times New Roman"/>
                <w:sz w:val="24"/>
                <w:szCs w:val="24"/>
                <w:lang w:eastAsia="ru-RU"/>
              </w:rPr>
              <w:t>4419</w:t>
            </w:r>
          </w:p>
        </w:tc>
        <w:tc>
          <w:tcPr>
            <w:tcW w:w="1241" w:type="dxa"/>
            <w:vAlign w:val="center"/>
          </w:tcPr>
          <w:p w:rsidR="00173079" w:rsidRDefault="00195E9F" w:rsidP="005E6FBB">
            <w:pPr>
              <w:keepNext/>
              <w:keepLines/>
              <w:spacing w:after="0" w:line="240" w:lineRule="auto"/>
              <w:jc w:val="center"/>
              <w:rPr>
                <w:rFonts w:eastAsia="Times New Roman"/>
                <w:sz w:val="24"/>
                <w:szCs w:val="24"/>
                <w:lang w:eastAsia="ru-RU"/>
              </w:rPr>
            </w:pPr>
            <w:r>
              <w:rPr>
                <w:rFonts w:eastAsia="Times New Roman"/>
                <w:sz w:val="24"/>
                <w:szCs w:val="24"/>
                <w:lang w:eastAsia="ru-RU"/>
              </w:rPr>
              <w:t>4420</w:t>
            </w:r>
          </w:p>
        </w:tc>
      </w:tr>
      <w:tr w:rsidR="00173079" w:rsidRPr="0012069B" w:rsidTr="00364EB5">
        <w:tc>
          <w:tcPr>
            <w:tcW w:w="4957" w:type="dxa"/>
          </w:tcPr>
          <w:p w:rsidR="00173079" w:rsidRPr="0012069B" w:rsidRDefault="00173079" w:rsidP="005E6FBB">
            <w:pPr>
              <w:keepNext/>
              <w:keepLines/>
              <w:spacing w:after="0" w:line="240" w:lineRule="auto"/>
              <w:jc w:val="both"/>
              <w:rPr>
                <w:rFonts w:eastAsia="Times New Roman"/>
                <w:sz w:val="24"/>
                <w:szCs w:val="24"/>
                <w:lang w:eastAsia="ru-RU"/>
              </w:rPr>
            </w:pPr>
            <w:r>
              <w:rPr>
                <w:rFonts w:eastAsia="Times New Roman"/>
                <w:sz w:val="24"/>
                <w:szCs w:val="24"/>
                <w:lang w:eastAsia="ru-RU"/>
              </w:rPr>
              <w:t>Детские дошкольные учреждения, мест</w:t>
            </w:r>
          </w:p>
        </w:tc>
        <w:tc>
          <w:tcPr>
            <w:tcW w:w="1134" w:type="dxa"/>
          </w:tcPr>
          <w:p w:rsidR="00173079" w:rsidRPr="0012069B" w:rsidRDefault="00173079" w:rsidP="005E6FBB">
            <w:pPr>
              <w:keepNext/>
              <w:keepLines/>
              <w:spacing w:after="0" w:line="240" w:lineRule="auto"/>
              <w:jc w:val="center"/>
              <w:rPr>
                <w:rFonts w:eastAsia="Times New Roman"/>
                <w:sz w:val="24"/>
                <w:szCs w:val="24"/>
                <w:lang w:eastAsia="ru-RU"/>
              </w:rPr>
            </w:pPr>
            <w:r>
              <w:rPr>
                <w:rFonts w:eastAsia="Times New Roman"/>
                <w:sz w:val="24"/>
                <w:szCs w:val="24"/>
                <w:lang w:eastAsia="ru-RU"/>
              </w:rPr>
              <w:t>4288</w:t>
            </w:r>
          </w:p>
        </w:tc>
        <w:tc>
          <w:tcPr>
            <w:tcW w:w="992" w:type="dxa"/>
          </w:tcPr>
          <w:p w:rsidR="00173079" w:rsidRPr="0012069B" w:rsidRDefault="00173079" w:rsidP="005E6FBB">
            <w:pPr>
              <w:keepNext/>
              <w:keepLines/>
              <w:spacing w:after="0" w:line="240" w:lineRule="auto"/>
              <w:jc w:val="center"/>
              <w:rPr>
                <w:rFonts w:eastAsia="Times New Roman"/>
                <w:sz w:val="24"/>
                <w:szCs w:val="24"/>
                <w:lang w:eastAsia="ru-RU"/>
              </w:rPr>
            </w:pPr>
            <w:r>
              <w:rPr>
                <w:rFonts w:eastAsia="Times New Roman"/>
                <w:sz w:val="24"/>
                <w:szCs w:val="24"/>
                <w:lang w:eastAsia="ru-RU"/>
              </w:rPr>
              <w:t>4371</w:t>
            </w:r>
          </w:p>
        </w:tc>
        <w:tc>
          <w:tcPr>
            <w:tcW w:w="1241" w:type="dxa"/>
          </w:tcPr>
          <w:p w:rsidR="00173079" w:rsidRPr="0012069B" w:rsidRDefault="00173079" w:rsidP="005E6FBB">
            <w:pPr>
              <w:keepNext/>
              <w:keepLines/>
              <w:spacing w:after="0" w:line="240" w:lineRule="auto"/>
              <w:jc w:val="center"/>
              <w:rPr>
                <w:rFonts w:eastAsia="Times New Roman"/>
                <w:sz w:val="24"/>
                <w:szCs w:val="24"/>
                <w:lang w:eastAsia="ru-RU"/>
              </w:rPr>
            </w:pPr>
            <w:r>
              <w:rPr>
                <w:rFonts w:eastAsia="Times New Roman"/>
                <w:sz w:val="24"/>
                <w:szCs w:val="24"/>
                <w:lang w:eastAsia="ru-RU"/>
              </w:rPr>
              <w:t>4387</w:t>
            </w:r>
          </w:p>
        </w:tc>
        <w:tc>
          <w:tcPr>
            <w:tcW w:w="1241" w:type="dxa"/>
          </w:tcPr>
          <w:p w:rsidR="00173079" w:rsidRDefault="00195E9F" w:rsidP="005E6FBB">
            <w:pPr>
              <w:keepNext/>
              <w:keepLines/>
              <w:spacing w:after="0" w:line="240" w:lineRule="auto"/>
              <w:jc w:val="center"/>
              <w:rPr>
                <w:rFonts w:eastAsia="Times New Roman"/>
                <w:sz w:val="24"/>
                <w:szCs w:val="24"/>
                <w:lang w:eastAsia="ru-RU"/>
              </w:rPr>
            </w:pPr>
            <w:r>
              <w:rPr>
                <w:rFonts w:eastAsia="Times New Roman"/>
                <w:sz w:val="24"/>
                <w:szCs w:val="24"/>
                <w:lang w:eastAsia="ru-RU"/>
              </w:rPr>
              <w:t>4480</w:t>
            </w:r>
          </w:p>
        </w:tc>
      </w:tr>
      <w:bookmarkEnd w:id="17"/>
      <w:tr w:rsidR="00F61564" w:rsidRPr="0012069B" w:rsidTr="00364EB5">
        <w:tc>
          <w:tcPr>
            <w:tcW w:w="4957" w:type="dxa"/>
          </w:tcPr>
          <w:p w:rsidR="00F61564" w:rsidRDefault="00F61564" w:rsidP="005E6FBB">
            <w:pPr>
              <w:keepNext/>
              <w:keepLines/>
              <w:spacing w:after="0" w:line="240" w:lineRule="auto"/>
              <w:jc w:val="both"/>
              <w:rPr>
                <w:rFonts w:eastAsia="Times New Roman"/>
                <w:sz w:val="24"/>
                <w:szCs w:val="24"/>
                <w:lang w:eastAsia="ru-RU"/>
              </w:rPr>
            </w:pPr>
            <w:r>
              <w:rPr>
                <w:rFonts w:eastAsia="Times New Roman"/>
                <w:sz w:val="24"/>
                <w:szCs w:val="24"/>
                <w:lang w:eastAsia="ru-RU"/>
              </w:rPr>
              <w:t>Обеспеченность дошкольными образовательными учреждениями, мест на 1000 детей в возрасте 1-6 лет</w:t>
            </w:r>
          </w:p>
        </w:tc>
        <w:tc>
          <w:tcPr>
            <w:tcW w:w="1134" w:type="dxa"/>
          </w:tcPr>
          <w:p w:rsidR="00F61564" w:rsidRDefault="00F61564" w:rsidP="005E6FBB">
            <w:pPr>
              <w:keepNext/>
              <w:keepLines/>
              <w:spacing w:after="0" w:line="240" w:lineRule="auto"/>
              <w:jc w:val="center"/>
              <w:rPr>
                <w:rFonts w:eastAsia="Times New Roman"/>
                <w:sz w:val="24"/>
                <w:szCs w:val="24"/>
                <w:lang w:eastAsia="ru-RU"/>
              </w:rPr>
            </w:pPr>
            <w:r>
              <w:rPr>
                <w:rFonts w:eastAsia="Times New Roman"/>
                <w:sz w:val="24"/>
                <w:szCs w:val="24"/>
                <w:lang w:eastAsia="ru-RU"/>
              </w:rPr>
              <w:t>570,9</w:t>
            </w:r>
          </w:p>
        </w:tc>
        <w:tc>
          <w:tcPr>
            <w:tcW w:w="992" w:type="dxa"/>
          </w:tcPr>
          <w:p w:rsidR="00F61564" w:rsidRDefault="00F61564" w:rsidP="005E6FBB">
            <w:pPr>
              <w:keepNext/>
              <w:keepLines/>
              <w:spacing w:after="0" w:line="240" w:lineRule="auto"/>
              <w:jc w:val="center"/>
              <w:rPr>
                <w:rFonts w:eastAsia="Times New Roman"/>
                <w:sz w:val="24"/>
                <w:szCs w:val="24"/>
                <w:lang w:eastAsia="ru-RU"/>
              </w:rPr>
            </w:pPr>
            <w:r>
              <w:rPr>
                <w:rFonts w:eastAsia="Times New Roman"/>
                <w:sz w:val="24"/>
                <w:szCs w:val="24"/>
                <w:lang w:eastAsia="ru-RU"/>
              </w:rPr>
              <w:t>582,6</w:t>
            </w:r>
          </w:p>
        </w:tc>
        <w:tc>
          <w:tcPr>
            <w:tcW w:w="1241" w:type="dxa"/>
          </w:tcPr>
          <w:p w:rsidR="00F61564" w:rsidRDefault="00F61564" w:rsidP="005E6FBB">
            <w:pPr>
              <w:keepNext/>
              <w:keepLines/>
              <w:spacing w:after="0" w:line="240" w:lineRule="auto"/>
              <w:jc w:val="center"/>
              <w:rPr>
                <w:rFonts w:eastAsia="Times New Roman"/>
                <w:sz w:val="24"/>
                <w:szCs w:val="24"/>
                <w:lang w:eastAsia="ru-RU"/>
              </w:rPr>
            </w:pPr>
            <w:r>
              <w:rPr>
                <w:rFonts w:eastAsia="Times New Roman"/>
                <w:sz w:val="24"/>
                <w:szCs w:val="24"/>
                <w:lang w:eastAsia="ru-RU"/>
              </w:rPr>
              <w:t>570,9</w:t>
            </w:r>
          </w:p>
        </w:tc>
        <w:tc>
          <w:tcPr>
            <w:tcW w:w="1241" w:type="dxa"/>
          </w:tcPr>
          <w:p w:rsidR="00F61564" w:rsidRDefault="00F61564" w:rsidP="005E6FBB">
            <w:pPr>
              <w:keepNext/>
              <w:keepLines/>
              <w:spacing w:after="0" w:line="240" w:lineRule="auto"/>
              <w:jc w:val="center"/>
              <w:rPr>
                <w:rFonts w:eastAsia="Times New Roman"/>
                <w:sz w:val="24"/>
                <w:szCs w:val="24"/>
                <w:lang w:eastAsia="ru-RU"/>
              </w:rPr>
            </w:pPr>
            <w:r>
              <w:rPr>
                <w:rFonts w:eastAsia="Times New Roman"/>
                <w:sz w:val="24"/>
                <w:szCs w:val="24"/>
                <w:lang w:eastAsia="ru-RU"/>
              </w:rPr>
              <w:t>567,1</w:t>
            </w:r>
          </w:p>
        </w:tc>
      </w:tr>
    </w:tbl>
    <w:p w:rsidR="0012069B" w:rsidRDefault="0012069B" w:rsidP="005E6FBB">
      <w:pPr>
        <w:keepNext/>
        <w:keepLines/>
        <w:spacing w:after="0" w:line="240" w:lineRule="auto"/>
        <w:ind w:firstLine="709"/>
        <w:jc w:val="both"/>
        <w:rPr>
          <w:rFonts w:ascii="Times New Roman" w:eastAsia="Times New Roman" w:hAnsi="Times New Roman" w:cstheme="minorBidi"/>
          <w:sz w:val="28"/>
          <w:szCs w:val="28"/>
          <w:lang w:eastAsia="ru-RU"/>
        </w:rPr>
      </w:pPr>
      <w:r w:rsidRPr="0012069B">
        <w:rPr>
          <w:rFonts w:ascii="Times New Roman" w:eastAsia="Times New Roman" w:hAnsi="Times New Roman" w:cstheme="minorBidi"/>
          <w:sz w:val="28"/>
          <w:szCs w:val="28"/>
          <w:lang w:eastAsia="ru-RU"/>
        </w:rPr>
        <w:lastRenderedPageBreak/>
        <w:t xml:space="preserve">Средние общеобразовательные учреждения муниципального образования </w:t>
      </w:r>
      <w:proofErr w:type="spellStart"/>
      <w:r w:rsidRPr="0012069B">
        <w:rPr>
          <w:rFonts w:ascii="Times New Roman" w:eastAsia="Times New Roman" w:hAnsi="Times New Roman" w:cstheme="minorBidi"/>
          <w:sz w:val="28"/>
          <w:szCs w:val="28"/>
          <w:lang w:eastAsia="ru-RU"/>
        </w:rPr>
        <w:t>Абинский</w:t>
      </w:r>
      <w:proofErr w:type="spellEnd"/>
      <w:r w:rsidRPr="0012069B">
        <w:rPr>
          <w:rFonts w:ascii="Times New Roman" w:eastAsia="Times New Roman" w:hAnsi="Times New Roman" w:cstheme="minorBidi"/>
          <w:sz w:val="28"/>
          <w:szCs w:val="28"/>
          <w:lang w:eastAsia="ru-RU"/>
        </w:rPr>
        <w:t xml:space="preserve"> район представлены 24 школами, общая вместимость которых составляет 9108 мест, фактически в них обучаются 110</w:t>
      </w:r>
      <w:r w:rsidR="008712EE">
        <w:rPr>
          <w:rFonts w:ascii="Times New Roman" w:eastAsia="Times New Roman" w:hAnsi="Times New Roman" w:cstheme="minorBidi"/>
          <w:sz w:val="28"/>
          <w:szCs w:val="28"/>
          <w:lang w:eastAsia="ru-RU"/>
        </w:rPr>
        <w:t>40</w:t>
      </w:r>
      <w:r w:rsidRPr="0012069B">
        <w:rPr>
          <w:rFonts w:ascii="Times New Roman" w:eastAsia="Times New Roman" w:hAnsi="Times New Roman" w:cstheme="minorBidi"/>
          <w:sz w:val="28"/>
          <w:szCs w:val="28"/>
          <w:lang w:eastAsia="ru-RU"/>
        </w:rPr>
        <w:t xml:space="preserve"> человек. </w:t>
      </w:r>
      <w:r w:rsidR="007865E8">
        <w:rPr>
          <w:rFonts w:ascii="Times New Roman" w:eastAsia="Times New Roman" w:hAnsi="Times New Roman" w:cstheme="minorBidi"/>
          <w:sz w:val="28"/>
          <w:szCs w:val="28"/>
          <w:lang w:eastAsia="ru-RU"/>
        </w:rPr>
        <w:t>Таким образом, наблюдается превышение проектной вместимости над фактической на 19</w:t>
      </w:r>
      <w:r w:rsidR="008712EE">
        <w:rPr>
          <w:rFonts w:ascii="Times New Roman" w:eastAsia="Times New Roman" w:hAnsi="Times New Roman" w:cstheme="minorBidi"/>
          <w:sz w:val="28"/>
          <w:szCs w:val="28"/>
          <w:lang w:eastAsia="ru-RU"/>
        </w:rPr>
        <w:t>32</w:t>
      </w:r>
      <w:r w:rsidR="007865E8">
        <w:rPr>
          <w:rFonts w:ascii="Times New Roman" w:eastAsia="Times New Roman" w:hAnsi="Times New Roman" w:cstheme="minorBidi"/>
          <w:sz w:val="28"/>
          <w:szCs w:val="28"/>
          <w:lang w:eastAsia="ru-RU"/>
        </w:rPr>
        <w:t xml:space="preserve"> места.</w:t>
      </w:r>
      <w:r w:rsidR="00BF3379">
        <w:rPr>
          <w:rFonts w:ascii="Times New Roman" w:eastAsia="Times New Roman" w:hAnsi="Times New Roman" w:cstheme="minorBidi"/>
          <w:sz w:val="28"/>
          <w:szCs w:val="28"/>
          <w:lang w:eastAsia="ru-RU"/>
        </w:rPr>
        <w:t xml:space="preserve"> </w:t>
      </w:r>
    </w:p>
    <w:p w:rsidR="007865E8" w:rsidRPr="0012069B" w:rsidRDefault="00B22C99" w:rsidP="005E6FBB">
      <w:pPr>
        <w:keepNext/>
        <w:keepLines/>
        <w:spacing w:after="0" w:line="240" w:lineRule="auto"/>
        <w:ind w:firstLine="709"/>
        <w:jc w:val="right"/>
        <w:rPr>
          <w:rFonts w:ascii="Times New Roman" w:eastAsia="Times New Roman" w:hAnsi="Times New Roman" w:cstheme="minorBidi"/>
          <w:sz w:val="28"/>
          <w:szCs w:val="28"/>
          <w:lang w:eastAsia="ru-RU"/>
        </w:rPr>
      </w:pPr>
      <w:r>
        <w:rPr>
          <w:rFonts w:ascii="Times New Roman" w:eastAsia="Times New Roman" w:hAnsi="Times New Roman" w:cstheme="minorBidi"/>
          <w:sz w:val="28"/>
          <w:szCs w:val="28"/>
          <w:lang w:eastAsia="ru-RU"/>
        </w:rPr>
        <w:t>Т</w:t>
      </w:r>
      <w:r w:rsidR="005E6FBB">
        <w:rPr>
          <w:rFonts w:ascii="Times New Roman" w:eastAsia="Times New Roman" w:hAnsi="Times New Roman" w:cstheme="minorBidi"/>
          <w:sz w:val="28"/>
          <w:szCs w:val="28"/>
          <w:lang w:eastAsia="ru-RU"/>
        </w:rPr>
        <w:t>аблица</w:t>
      </w:r>
      <w:r w:rsidR="007865E8">
        <w:rPr>
          <w:rFonts w:ascii="Times New Roman" w:eastAsia="Times New Roman" w:hAnsi="Times New Roman" w:cstheme="minorBidi"/>
          <w:sz w:val="28"/>
          <w:szCs w:val="28"/>
          <w:lang w:eastAsia="ru-RU"/>
        </w:rPr>
        <w:t xml:space="preserve"> </w:t>
      </w:r>
      <w:r>
        <w:rPr>
          <w:rFonts w:ascii="Times New Roman" w:eastAsia="Times New Roman" w:hAnsi="Times New Roman" w:cstheme="minorBidi"/>
          <w:sz w:val="28"/>
          <w:szCs w:val="28"/>
          <w:lang w:eastAsia="ru-RU"/>
        </w:rPr>
        <w:t>20</w:t>
      </w:r>
    </w:p>
    <w:tbl>
      <w:tblPr>
        <w:tblStyle w:val="af6"/>
        <w:tblW w:w="9565" w:type="dxa"/>
        <w:tblLook w:val="04A0" w:firstRow="1" w:lastRow="0" w:firstColumn="1" w:lastColumn="0" w:noHBand="0" w:noVBand="1"/>
      </w:tblPr>
      <w:tblGrid>
        <w:gridCol w:w="4957"/>
        <w:gridCol w:w="1134"/>
        <w:gridCol w:w="992"/>
        <w:gridCol w:w="1241"/>
        <w:gridCol w:w="1241"/>
      </w:tblGrid>
      <w:tr w:rsidR="00364EB5" w:rsidRPr="0012069B" w:rsidTr="00364EB5">
        <w:tc>
          <w:tcPr>
            <w:tcW w:w="4957" w:type="dxa"/>
          </w:tcPr>
          <w:p w:rsidR="00364EB5" w:rsidRPr="0012069B" w:rsidRDefault="00364EB5" w:rsidP="005E6FBB">
            <w:pPr>
              <w:keepNext/>
              <w:keepLines/>
              <w:spacing w:after="0" w:line="240" w:lineRule="auto"/>
              <w:jc w:val="center"/>
              <w:rPr>
                <w:rFonts w:eastAsia="Times New Roman"/>
                <w:sz w:val="24"/>
                <w:szCs w:val="24"/>
                <w:lang w:eastAsia="ru-RU"/>
              </w:rPr>
            </w:pPr>
            <w:r w:rsidRPr="0012069B">
              <w:rPr>
                <w:rFonts w:eastAsia="Times New Roman"/>
                <w:sz w:val="24"/>
                <w:szCs w:val="24"/>
                <w:lang w:eastAsia="ru-RU"/>
              </w:rPr>
              <w:t>Показатель</w:t>
            </w:r>
          </w:p>
        </w:tc>
        <w:tc>
          <w:tcPr>
            <w:tcW w:w="1134" w:type="dxa"/>
          </w:tcPr>
          <w:p w:rsidR="00364EB5" w:rsidRPr="0012069B" w:rsidRDefault="00364EB5" w:rsidP="005E6FBB">
            <w:pPr>
              <w:keepNext/>
              <w:keepLines/>
              <w:spacing w:after="0" w:line="240" w:lineRule="auto"/>
              <w:jc w:val="center"/>
              <w:rPr>
                <w:rFonts w:eastAsia="Times New Roman"/>
                <w:sz w:val="24"/>
                <w:szCs w:val="24"/>
                <w:lang w:eastAsia="ru-RU"/>
              </w:rPr>
            </w:pPr>
            <w:r w:rsidRPr="0012069B">
              <w:rPr>
                <w:rFonts w:eastAsia="Times New Roman"/>
                <w:sz w:val="24"/>
                <w:szCs w:val="24"/>
                <w:lang w:eastAsia="ru-RU"/>
              </w:rPr>
              <w:t>2015</w:t>
            </w:r>
          </w:p>
        </w:tc>
        <w:tc>
          <w:tcPr>
            <w:tcW w:w="992" w:type="dxa"/>
          </w:tcPr>
          <w:p w:rsidR="00364EB5" w:rsidRPr="0012069B" w:rsidRDefault="00364EB5" w:rsidP="005E6FBB">
            <w:pPr>
              <w:keepNext/>
              <w:keepLines/>
              <w:spacing w:after="0" w:line="240" w:lineRule="auto"/>
              <w:jc w:val="center"/>
              <w:rPr>
                <w:rFonts w:eastAsia="Times New Roman"/>
                <w:sz w:val="24"/>
                <w:szCs w:val="24"/>
                <w:lang w:eastAsia="ru-RU"/>
              </w:rPr>
            </w:pPr>
            <w:r w:rsidRPr="0012069B">
              <w:rPr>
                <w:rFonts w:eastAsia="Times New Roman"/>
                <w:sz w:val="24"/>
                <w:szCs w:val="24"/>
                <w:lang w:eastAsia="ru-RU"/>
              </w:rPr>
              <w:t>2016</w:t>
            </w:r>
          </w:p>
        </w:tc>
        <w:tc>
          <w:tcPr>
            <w:tcW w:w="1241" w:type="dxa"/>
          </w:tcPr>
          <w:p w:rsidR="00364EB5" w:rsidRPr="0012069B" w:rsidRDefault="00364EB5" w:rsidP="005E6FBB">
            <w:pPr>
              <w:keepNext/>
              <w:keepLines/>
              <w:spacing w:after="0" w:line="240" w:lineRule="auto"/>
              <w:jc w:val="center"/>
              <w:rPr>
                <w:rFonts w:eastAsia="Times New Roman"/>
                <w:sz w:val="24"/>
                <w:szCs w:val="24"/>
                <w:lang w:eastAsia="ru-RU"/>
              </w:rPr>
            </w:pPr>
            <w:r w:rsidRPr="0012069B">
              <w:rPr>
                <w:rFonts w:eastAsia="Times New Roman"/>
                <w:sz w:val="24"/>
                <w:szCs w:val="24"/>
                <w:lang w:eastAsia="ru-RU"/>
              </w:rPr>
              <w:t>2017</w:t>
            </w:r>
          </w:p>
        </w:tc>
        <w:tc>
          <w:tcPr>
            <w:tcW w:w="1241" w:type="dxa"/>
          </w:tcPr>
          <w:p w:rsidR="00364EB5" w:rsidRPr="0012069B" w:rsidRDefault="00ED6C2B" w:rsidP="005E6FBB">
            <w:pPr>
              <w:keepNext/>
              <w:keepLines/>
              <w:spacing w:after="0" w:line="240" w:lineRule="auto"/>
              <w:jc w:val="center"/>
              <w:rPr>
                <w:rFonts w:eastAsia="Times New Roman"/>
                <w:sz w:val="24"/>
                <w:szCs w:val="24"/>
                <w:lang w:eastAsia="ru-RU"/>
              </w:rPr>
            </w:pPr>
            <w:r>
              <w:rPr>
                <w:rFonts w:eastAsia="Times New Roman"/>
                <w:sz w:val="24"/>
                <w:szCs w:val="24"/>
                <w:lang w:eastAsia="ru-RU"/>
              </w:rPr>
              <w:t>2018</w:t>
            </w:r>
          </w:p>
        </w:tc>
      </w:tr>
      <w:tr w:rsidR="005E6FBB" w:rsidRPr="0012069B" w:rsidTr="00364EB5">
        <w:tc>
          <w:tcPr>
            <w:tcW w:w="4957" w:type="dxa"/>
          </w:tcPr>
          <w:p w:rsidR="005E6FBB" w:rsidRPr="0012069B" w:rsidRDefault="005E6FBB" w:rsidP="005E6FBB">
            <w:pPr>
              <w:keepNext/>
              <w:keepLines/>
              <w:spacing w:after="0" w:line="240" w:lineRule="auto"/>
              <w:jc w:val="center"/>
              <w:rPr>
                <w:rFonts w:eastAsia="Times New Roman"/>
                <w:sz w:val="24"/>
                <w:szCs w:val="24"/>
                <w:lang w:eastAsia="ru-RU"/>
              </w:rPr>
            </w:pPr>
            <w:r>
              <w:rPr>
                <w:rFonts w:eastAsia="Times New Roman"/>
                <w:sz w:val="24"/>
                <w:szCs w:val="24"/>
                <w:lang w:eastAsia="ru-RU"/>
              </w:rPr>
              <w:t>1</w:t>
            </w:r>
          </w:p>
        </w:tc>
        <w:tc>
          <w:tcPr>
            <w:tcW w:w="1134" w:type="dxa"/>
          </w:tcPr>
          <w:p w:rsidR="005E6FBB" w:rsidRPr="0012069B" w:rsidRDefault="005E6FBB" w:rsidP="005E6FBB">
            <w:pPr>
              <w:keepNext/>
              <w:keepLines/>
              <w:spacing w:after="0" w:line="240" w:lineRule="auto"/>
              <w:jc w:val="center"/>
              <w:rPr>
                <w:rFonts w:eastAsia="Times New Roman"/>
                <w:sz w:val="24"/>
                <w:szCs w:val="24"/>
                <w:lang w:eastAsia="ru-RU"/>
              </w:rPr>
            </w:pPr>
            <w:r>
              <w:rPr>
                <w:rFonts w:eastAsia="Times New Roman"/>
                <w:sz w:val="24"/>
                <w:szCs w:val="24"/>
                <w:lang w:eastAsia="ru-RU"/>
              </w:rPr>
              <w:t>2</w:t>
            </w:r>
          </w:p>
        </w:tc>
        <w:tc>
          <w:tcPr>
            <w:tcW w:w="992" w:type="dxa"/>
          </w:tcPr>
          <w:p w:rsidR="005E6FBB" w:rsidRPr="0012069B" w:rsidRDefault="005E6FBB" w:rsidP="005E6FBB">
            <w:pPr>
              <w:keepNext/>
              <w:keepLines/>
              <w:spacing w:after="0" w:line="240" w:lineRule="auto"/>
              <w:jc w:val="center"/>
              <w:rPr>
                <w:rFonts w:eastAsia="Times New Roman"/>
                <w:sz w:val="24"/>
                <w:szCs w:val="24"/>
                <w:lang w:eastAsia="ru-RU"/>
              </w:rPr>
            </w:pPr>
            <w:r>
              <w:rPr>
                <w:rFonts w:eastAsia="Times New Roman"/>
                <w:sz w:val="24"/>
                <w:szCs w:val="24"/>
                <w:lang w:eastAsia="ru-RU"/>
              </w:rPr>
              <w:t>3</w:t>
            </w:r>
          </w:p>
        </w:tc>
        <w:tc>
          <w:tcPr>
            <w:tcW w:w="1241" w:type="dxa"/>
          </w:tcPr>
          <w:p w:rsidR="005E6FBB" w:rsidRPr="0012069B" w:rsidRDefault="005E6FBB" w:rsidP="005E6FBB">
            <w:pPr>
              <w:keepNext/>
              <w:keepLines/>
              <w:spacing w:after="0" w:line="240" w:lineRule="auto"/>
              <w:jc w:val="center"/>
              <w:rPr>
                <w:rFonts w:eastAsia="Times New Roman"/>
                <w:sz w:val="24"/>
                <w:szCs w:val="24"/>
                <w:lang w:eastAsia="ru-RU"/>
              </w:rPr>
            </w:pPr>
            <w:r>
              <w:rPr>
                <w:rFonts w:eastAsia="Times New Roman"/>
                <w:sz w:val="24"/>
                <w:szCs w:val="24"/>
                <w:lang w:eastAsia="ru-RU"/>
              </w:rPr>
              <w:t>4</w:t>
            </w:r>
          </w:p>
        </w:tc>
        <w:tc>
          <w:tcPr>
            <w:tcW w:w="1241" w:type="dxa"/>
          </w:tcPr>
          <w:p w:rsidR="005E6FBB" w:rsidRDefault="005E6FBB" w:rsidP="005E6FBB">
            <w:pPr>
              <w:keepNext/>
              <w:keepLines/>
              <w:spacing w:after="0" w:line="240" w:lineRule="auto"/>
              <w:jc w:val="center"/>
              <w:rPr>
                <w:rFonts w:eastAsia="Times New Roman"/>
                <w:sz w:val="24"/>
                <w:szCs w:val="24"/>
                <w:lang w:eastAsia="ru-RU"/>
              </w:rPr>
            </w:pPr>
            <w:r>
              <w:rPr>
                <w:rFonts w:eastAsia="Times New Roman"/>
                <w:sz w:val="24"/>
                <w:szCs w:val="24"/>
                <w:lang w:eastAsia="ru-RU"/>
              </w:rPr>
              <w:t>5</w:t>
            </w:r>
          </w:p>
        </w:tc>
      </w:tr>
      <w:tr w:rsidR="00364EB5" w:rsidRPr="0012069B" w:rsidTr="00ED6C2B">
        <w:tc>
          <w:tcPr>
            <w:tcW w:w="4957" w:type="dxa"/>
          </w:tcPr>
          <w:p w:rsidR="00364EB5" w:rsidRPr="0012069B" w:rsidRDefault="00364EB5" w:rsidP="005E6FBB">
            <w:pPr>
              <w:keepNext/>
              <w:keepLines/>
              <w:spacing w:after="0" w:line="240" w:lineRule="auto"/>
              <w:jc w:val="both"/>
              <w:rPr>
                <w:rFonts w:eastAsia="Times New Roman"/>
                <w:sz w:val="24"/>
                <w:szCs w:val="24"/>
                <w:lang w:eastAsia="ru-RU"/>
              </w:rPr>
            </w:pPr>
            <w:r w:rsidRPr="0012069B">
              <w:rPr>
                <w:rFonts w:eastAsia="Times New Roman"/>
                <w:sz w:val="24"/>
                <w:szCs w:val="24"/>
                <w:lang w:eastAsia="ru-RU"/>
              </w:rPr>
              <w:t xml:space="preserve">Численность обучающихся в </w:t>
            </w:r>
            <w:r>
              <w:rPr>
                <w:rFonts w:eastAsia="Times New Roman"/>
                <w:sz w:val="24"/>
                <w:szCs w:val="24"/>
                <w:lang w:eastAsia="ru-RU"/>
              </w:rPr>
              <w:t>учреждениях общего образования</w:t>
            </w:r>
            <w:r w:rsidRPr="0012069B">
              <w:rPr>
                <w:rFonts w:eastAsia="Times New Roman"/>
                <w:sz w:val="24"/>
                <w:szCs w:val="24"/>
                <w:lang w:eastAsia="ru-RU"/>
              </w:rPr>
              <w:t>, человек</w:t>
            </w:r>
          </w:p>
        </w:tc>
        <w:tc>
          <w:tcPr>
            <w:tcW w:w="1134" w:type="dxa"/>
            <w:vAlign w:val="center"/>
          </w:tcPr>
          <w:p w:rsidR="00364EB5" w:rsidRPr="0012069B" w:rsidRDefault="00364EB5" w:rsidP="005E6FBB">
            <w:pPr>
              <w:keepNext/>
              <w:keepLines/>
              <w:spacing w:after="0" w:line="240" w:lineRule="auto"/>
              <w:jc w:val="center"/>
              <w:rPr>
                <w:rFonts w:eastAsia="Times New Roman"/>
                <w:sz w:val="24"/>
                <w:szCs w:val="24"/>
                <w:lang w:eastAsia="ru-RU"/>
              </w:rPr>
            </w:pPr>
            <w:r>
              <w:rPr>
                <w:rFonts w:eastAsia="Times New Roman"/>
                <w:sz w:val="24"/>
                <w:szCs w:val="24"/>
                <w:lang w:eastAsia="ru-RU"/>
              </w:rPr>
              <w:t>10077</w:t>
            </w:r>
          </w:p>
        </w:tc>
        <w:tc>
          <w:tcPr>
            <w:tcW w:w="992" w:type="dxa"/>
            <w:vAlign w:val="center"/>
          </w:tcPr>
          <w:p w:rsidR="00364EB5" w:rsidRPr="0012069B" w:rsidRDefault="00364EB5" w:rsidP="005E6FBB">
            <w:pPr>
              <w:keepNext/>
              <w:keepLines/>
              <w:spacing w:after="0" w:line="240" w:lineRule="auto"/>
              <w:jc w:val="center"/>
              <w:rPr>
                <w:rFonts w:eastAsia="Times New Roman"/>
                <w:sz w:val="24"/>
                <w:szCs w:val="24"/>
                <w:lang w:eastAsia="ru-RU"/>
              </w:rPr>
            </w:pPr>
            <w:r>
              <w:rPr>
                <w:rFonts w:eastAsia="Times New Roman"/>
                <w:sz w:val="24"/>
                <w:szCs w:val="24"/>
                <w:lang w:eastAsia="ru-RU"/>
              </w:rPr>
              <w:t>10446</w:t>
            </w:r>
          </w:p>
        </w:tc>
        <w:tc>
          <w:tcPr>
            <w:tcW w:w="1241" w:type="dxa"/>
            <w:vAlign w:val="center"/>
          </w:tcPr>
          <w:p w:rsidR="00364EB5" w:rsidRPr="0012069B" w:rsidRDefault="00364EB5" w:rsidP="005E6FBB">
            <w:pPr>
              <w:keepNext/>
              <w:keepLines/>
              <w:spacing w:after="0" w:line="240" w:lineRule="auto"/>
              <w:jc w:val="center"/>
              <w:rPr>
                <w:rFonts w:eastAsia="Times New Roman"/>
                <w:sz w:val="24"/>
                <w:szCs w:val="24"/>
                <w:lang w:eastAsia="ru-RU"/>
              </w:rPr>
            </w:pPr>
            <w:r>
              <w:rPr>
                <w:rFonts w:eastAsia="Times New Roman"/>
                <w:sz w:val="24"/>
                <w:szCs w:val="24"/>
                <w:lang w:eastAsia="ru-RU"/>
              </w:rPr>
              <w:t>10343</w:t>
            </w:r>
          </w:p>
        </w:tc>
        <w:tc>
          <w:tcPr>
            <w:tcW w:w="1241" w:type="dxa"/>
            <w:vAlign w:val="center"/>
          </w:tcPr>
          <w:p w:rsidR="00364EB5" w:rsidRDefault="00ED6C2B" w:rsidP="005E6FBB">
            <w:pPr>
              <w:keepNext/>
              <w:keepLines/>
              <w:spacing w:after="0" w:line="240" w:lineRule="auto"/>
              <w:jc w:val="center"/>
              <w:rPr>
                <w:rFonts w:eastAsia="Times New Roman"/>
                <w:sz w:val="24"/>
                <w:szCs w:val="24"/>
                <w:lang w:eastAsia="ru-RU"/>
              </w:rPr>
            </w:pPr>
            <w:r>
              <w:rPr>
                <w:rFonts w:eastAsia="Times New Roman"/>
                <w:sz w:val="24"/>
                <w:szCs w:val="24"/>
                <w:lang w:eastAsia="ru-RU"/>
              </w:rPr>
              <w:t>11040</w:t>
            </w:r>
          </w:p>
        </w:tc>
      </w:tr>
    </w:tbl>
    <w:p w:rsidR="00BF3379" w:rsidRDefault="00BF3379" w:rsidP="005E6FBB">
      <w:pPr>
        <w:keepNext/>
        <w:keepLines/>
        <w:spacing w:after="0" w:line="240" w:lineRule="auto"/>
        <w:ind w:firstLine="709"/>
        <w:jc w:val="both"/>
        <w:rPr>
          <w:rFonts w:ascii="Times New Roman" w:eastAsia="Times New Roman" w:hAnsi="Times New Roman" w:cstheme="minorBidi"/>
          <w:sz w:val="28"/>
          <w:szCs w:val="28"/>
          <w:lang w:eastAsia="ru-RU"/>
        </w:rPr>
      </w:pPr>
    </w:p>
    <w:p w:rsidR="002A22AE" w:rsidRPr="002A22AE" w:rsidRDefault="008A27BA" w:rsidP="005E6FBB">
      <w:pPr>
        <w:keepNext/>
        <w:keepLine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cstheme="minorBidi"/>
          <w:sz w:val="28"/>
          <w:szCs w:val="28"/>
          <w:lang w:eastAsia="ru-RU"/>
        </w:rPr>
        <w:t xml:space="preserve">Отмечается </w:t>
      </w:r>
      <w:proofErr w:type="spellStart"/>
      <w:r>
        <w:rPr>
          <w:rFonts w:ascii="Times New Roman" w:eastAsia="Times New Roman" w:hAnsi="Times New Roman" w:cstheme="minorBidi"/>
          <w:sz w:val="28"/>
          <w:szCs w:val="28"/>
          <w:lang w:eastAsia="ru-RU"/>
        </w:rPr>
        <w:t>переуплотненность</w:t>
      </w:r>
      <w:proofErr w:type="spellEnd"/>
      <w:r>
        <w:rPr>
          <w:rFonts w:ascii="Times New Roman" w:eastAsia="Times New Roman" w:hAnsi="Times New Roman" w:cstheme="minorBidi"/>
          <w:sz w:val="28"/>
          <w:szCs w:val="28"/>
          <w:lang w:eastAsia="ru-RU"/>
        </w:rPr>
        <w:t xml:space="preserve"> в 11 школ</w:t>
      </w:r>
      <w:r w:rsidR="002A22AE">
        <w:rPr>
          <w:rFonts w:ascii="Times New Roman" w:eastAsia="Times New Roman" w:hAnsi="Times New Roman" w:cstheme="minorBidi"/>
          <w:sz w:val="28"/>
          <w:szCs w:val="28"/>
          <w:lang w:eastAsia="ru-RU"/>
        </w:rPr>
        <w:t>ах</w:t>
      </w:r>
      <w:r>
        <w:rPr>
          <w:rFonts w:ascii="Times New Roman" w:eastAsia="Times New Roman" w:hAnsi="Times New Roman" w:cstheme="minorBidi"/>
          <w:sz w:val="28"/>
          <w:szCs w:val="28"/>
          <w:lang w:eastAsia="ru-RU"/>
        </w:rPr>
        <w:t xml:space="preserve"> район</w:t>
      </w:r>
      <w:r w:rsidR="002A22AE">
        <w:rPr>
          <w:rFonts w:ascii="Times New Roman" w:eastAsia="Times New Roman" w:hAnsi="Times New Roman" w:cstheme="minorBidi"/>
          <w:sz w:val="28"/>
          <w:szCs w:val="28"/>
          <w:lang w:eastAsia="ru-RU"/>
        </w:rPr>
        <w:t>а</w:t>
      </w:r>
      <w:r>
        <w:rPr>
          <w:rFonts w:ascii="Times New Roman" w:eastAsia="Times New Roman" w:hAnsi="Times New Roman" w:cstheme="minorBidi"/>
          <w:sz w:val="28"/>
          <w:szCs w:val="28"/>
          <w:lang w:eastAsia="ru-RU"/>
        </w:rPr>
        <w:t xml:space="preserve"> В 2018 году 15 % учащихся от общего контингента обучались во вторую смену</w:t>
      </w:r>
      <w:r w:rsidR="002A22AE">
        <w:rPr>
          <w:rFonts w:ascii="Times New Roman" w:eastAsia="Times New Roman" w:hAnsi="Times New Roman" w:cstheme="minorBidi"/>
          <w:sz w:val="28"/>
          <w:szCs w:val="28"/>
          <w:lang w:eastAsia="ru-RU"/>
        </w:rPr>
        <w:t xml:space="preserve"> (</w:t>
      </w:r>
      <w:proofErr w:type="spellStart"/>
      <w:r w:rsidR="002A22AE">
        <w:rPr>
          <w:rFonts w:ascii="Times New Roman" w:eastAsia="Times New Roman" w:hAnsi="Times New Roman" w:cstheme="minorBidi"/>
          <w:sz w:val="28"/>
          <w:szCs w:val="28"/>
          <w:lang w:eastAsia="ru-RU"/>
        </w:rPr>
        <w:t>среднекраевой</w:t>
      </w:r>
      <w:proofErr w:type="spellEnd"/>
      <w:r w:rsidR="002A22AE">
        <w:rPr>
          <w:rFonts w:ascii="Times New Roman" w:eastAsia="Times New Roman" w:hAnsi="Times New Roman" w:cstheme="minorBidi"/>
          <w:sz w:val="28"/>
          <w:szCs w:val="28"/>
          <w:lang w:eastAsia="ru-RU"/>
        </w:rPr>
        <w:t xml:space="preserve"> показатель 22,5 %)</w:t>
      </w:r>
      <w:r>
        <w:rPr>
          <w:rFonts w:ascii="Times New Roman" w:eastAsia="Times New Roman" w:hAnsi="Times New Roman" w:cstheme="minorBidi"/>
          <w:sz w:val="28"/>
          <w:szCs w:val="28"/>
          <w:lang w:eastAsia="ru-RU"/>
        </w:rPr>
        <w:t>, средняя наполняемость классов составила 23,2 человек</w:t>
      </w:r>
      <w:r w:rsidR="002A22AE">
        <w:rPr>
          <w:rFonts w:ascii="Times New Roman" w:eastAsia="Times New Roman" w:hAnsi="Times New Roman" w:cstheme="minorBidi"/>
          <w:sz w:val="28"/>
          <w:szCs w:val="28"/>
          <w:lang w:eastAsia="ru-RU"/>
        </w:rPr>
        <w:t xml:space="preserve"> (</w:t>
      </w:r>
      <w:proofErr w:type="spellStart"/>
      <w:r w:rsidR="002A22AE">
        <w:rPr>
          <w:rFonts w:ascii="Times New Roman" w:eastAsia="Times New Roman" w:hAnsi="Times New Roman" w:cstheme="minorBidi"/>
          <w:sz w:val="28"/>
          <w:szCs w:val="28"/>
          <w:lang w:eastAsia="ru-RU"/>
        </w:rPr>
        <w:t>среднекраевой</w:t>
      </w:r>
      <w:proofErr w:type="spellEnd"/>
      <w:r w:rsidR="002A22AE">
        <w:rPr>
          <w:rFonts w:ascii="Times New Roman" w:eastAsia="Times New Roman" w:hAnsi="Times New Roman" w:cstheme="minorBidi"/>
          <w:sz w:val="28"/>
          <w:szCs w:val="28"/>
          <w:lang w:eastAsia="ru-RU"/>
        </w:rPr>
        <w:t xml:space="preserve"> показатель 24,7 человек). </w:t>
      </w:r>
      <w:r w:rsidR="002A22AE" w:rsidRPr="002A22AE">
        <w:rPr>
          <w:rFonts w:ascii="Times New Roman" w:hAnsi="Times New Roman"/>
          <w:sz w:val="28"/>
          <w:szCs w:val="28"/>
        </w:rPr>
        <w:t>Вопрос открытия дополнительных ученических мест, в том числе за счет строительства новых школ, пристроек к существующим зданиям и переоборудованием имеющихся помещений остается актуальным.</w:t>
      </w:r>
    </w:p>
    <w:p w:rsidR="000D2E12" w:rsidRDefault="000D2E12" w:rsidP="005E6FBB">
      <w:pPr>
        <w:pStyle w:val="af"/>
        <w:keepNext/>
        <w:keepLines/>
        <w:ind w:firstLine="709"/>
        <w:jc w:val="both"/>
        <w:rPr>
          <w:sz w:val="28"/>
          <w:szCs w:val="28"/>
        </w:rPr>
      </w:pPr>
      <w:r>
        <w:rPr>
          <w:sz w:val="28"/>
          <w:szCs w:val="28"/>
        </w:rPr>
        <w:t xml:space="preserve">С целью развития в Абинском районе общего образования в 2018 году введено 100 дополнительных мест </w:t>
      </w:r>
      <w:proofErr w:type="gramStart"/>
      <w:r>
        <w:rPr>
          <w:sz w:val="28"/>
          <w:szCs w:val="28"/>
        </w:rPr>
        <w:t>в  школах</w:t>
      </w:r>
      <w:proofErr w:type="gramEnd"/>
      <w:r>
        <w:rPr>
          <w:sz w:val="28"/>
          <w:szCs w:val="28"/>
        </w:rPr>
        <w:t>: в МБОУ СОШ №38 – 25 мест (перепрофилирование помещений), в МБОУ СОШ №3 – 75 мест (капитальный ремонт</w:t>
      </w:r>
      <w:r w:rsidR="005E6FBB">
        <w:rPr>
          <w:sz w:val="28"/>
          <w:szCs w:val="28"/>
        </w:rPr>
        <w:t>)</w:t>
      </w:r>
      <w:r>
        <w:rPr>
          <w:sz w:val="28"/>
          <w:szCs w:val="28"/>
        </w:rPr>
        <w:t>.</w:t>
      </w:r>
    </w:p>
    <w:p w:rsidR="000D2E12" w:rsidRDefault="000D2E12" w:rsidP="005E6FBB">
      <w:pPr>
        <w:pStyle w:val="af"/>
        <w:keepNext/>
        <w:keepLines/>
        <w:ind w:firstLine="709"/>
        <w:jc w:val="both"/>
        <w:rPr>
          <w:sz w:val="28"/>
          <w:szCs w:val="28"/>
        </w:rPr>
      </w:pPr>
      <w:r>
        <w:rPr>
          <w:sz w:val="28"/>
          <w:szCs w:val="28"/>
        </w:rPr>
        <w:t xml:space="preserve">В системе образования муниципального образования </w:t>
      </w:r>
      <w:proofErr w:type="spellStart"/>
      <w:r>
        <w:rPr>
          <w:sz w:val="28"/>
          <w:szCs w:val="28"/>
        </w:rPr>
        <w:t>Абинский</w:t>
      </w:r>
      <w:proofErr w:type="spellEnd"/>
      <w:r>
        <w:rPr>
          <w:sz w:val="28"/>
          <w:szCs w:val="28"/>
        </w:rPr>
        <w:t xml:space="preserve"> район функционируют 3 учреждения дополнительного образования</w:t>
      </w:r>
      <w:r w:rsidR="00122DBA">
        <w:rPr>
          <w:sz w:val="28"/>
          <w:szCs w:val="28"/>
        </w:rPr>
        <w:t xml:space="preserve">. В 2018 году в учреждениях дополнительного образования обучалось 9796 воспитанников, что составило </w:t>
      </w:r>
      <w:r w:rsidR="00B17E43">
        <w:rPr>
          <w:sz w:val="28"/>
          <w:szCs w:val="28"/>
        </w:rPr>
        <w:t>88</w:t>
      </w:r>
      <w:r w:rsidR="008A27BA">
        <w:rPr>
          <w:sz w:val="28"/>
          <w:szCs w:val="28"/>
        </w:rPr>
        <w:t>,</w:t>
      </w:r>
      <w:r w:rsidR="00B17E43">
        <w:rPr>
          <w:sz w:val="28"/>
          <w:szCs w:val="28"/>
        </w:rPr>
        <w:t>7 % от общего числа обучающихся в учреждениях общего образования.</w:t>
      </w:r>
    </w:p>
    <w:p w:rsidR="002A22AE" w:rsidRDefault="002A22AE" w:rsidP="005E6FBB">
      <w:pPr>
        <w:pStyle w:val="af"/>
        <w:keepNext/>
        <w:keepLines/>
        <w:ind w:firstLine="709"/>
        <w:jc w:val="both"/>
        <w:rPr>
          <w:sz w:val="28"/>
          <w:szCs w:val="28"/>
        </w:rPr>
      </w:pPr>
      <w:r>
        <w:rPr>
          <w:sz w:val="28"/>
          <w:szCs w:val="28"/>
        </w:rPr>
        <w:t>В организациях образования в 2018 году работали 1214 педагогов, в том числе 576 учителей, среди которых – 18,2 % молодых специалистов в возрасте до 35 лет (</w:t>
      </w:r>
      <w:proofErr w:type="spellStart"/>
      <w:r>
        <w:rPr>
          <w:sz w:val="28"/>
          <w:szCs w:val="28"/>
        </w:rPr>
        <w:t>среднекраевой</w:t>
      </w:r>
      <w:proofErr w:type="spellEnd"/>
      <w:r>
        <w:rPr>
          <w:sz w:val="28"/>
          <w:szCs w:val="28"/>
        </w:rPr>
        <w:t xml:space="preserve"> показатель 23,2 %) и 22,7 % учителей пенсионного возраста (</w:t>
      </w:r>
      <w:proofErr w:type="spellStart"/>
      <w:r>
        <w:rPr>
          <w:sz w:val="28"/>
          <w:szCs w:val="28"/>
        </w:rPr>
        <w:t>среднекраевой</w:t>
      </w:r>
      <w:proofErr w:type="spellEnd"/>
      <w:r>
        <w:rPr>
          <w:sz w:val="28"/>
          <w:szCs w:val="28"/>
        </w:rPr>
        <w:t xml:space="preserve"> показатель 21,3%).</w:t>
      </w:r>
      <w:r w:rsidR="003C04A2">
        <w:rPr>
          <w:sz w:val="28"/>
          <w:szCs w:val="28"/>
        </w:rPr>
        <w:t xml:space="preserve"> Вопрос дефицита молодых педагогических кадров в образовательных организациях также остается актуальным</w:t>
      </w:r>
    </w:p>
    <w:p w:rsidR="009C22B2" w:rsidRDefault="009C22B2" w:rsidP="005E6FBB">
      <w:pPr>
        <w:pStyle w:val="af"/>
        <w:keepNext/>
        <w:keepLines/>
        <w:ind w:firstLine="709"/>
        <w:jc w:val="both"/>
        <w:rPr>
          <w:rFonts w:ascii="Helvetica" w:hAnsi="Helvetica" w:cs="Helvetica"/>
          <w:color w:val="333333"/>
          <w:sz w:val="20"/>
          <w:szCs w:val="20"/>
          <w:shd w:val="clear" w:color="auto" w:fill="F7F7F7"/>
        </w:rPr>
      </w:pPr>
      <w:r w:rsidRPr="00324DF1">
        <w:rPr>
          <w:sz w:val="28"/>
          <w:szCs w:val="28"/>
        </w:rPr>
        <w:t>Наряду с начальными основными средними школа в районе имеются государственное бюджетное общеобразовательное учреждение Краснодарского края специальное (коррекционное) школа-интернат № 2 в г.</w:t>
      </w:r>
      <w:r>
        <w:rPr>
          <w:sz w:val="28"/>
          <w:szCs w:val="28"/>
        </w:rPr>
        <w:t xml:space="preserve"> </w:t>
      </w:r>
      <w:r w:rsidR="005E6FBB">
        <w:rPr>
          <w:sz w:val="28"/>
          <w:szCs w:val="28"/>
        </w:rPr>
        <w:t>Абинске</w:t>
      </w:r>
      <w:r w:rsidRPr="00324DF1">
        <w:rPr>
          <w:sz w:val="28"/>
          <w:szCs w:val="28"/>
        </w:rPr>
        <w:t xml:space="preserve"> для детей с ограниченными возможностями </w:t>
      </w:r>
      <w:r w:rsidRPr="001353DF">
        <w:rPr>
          <w:sz w:val="28"/>
          <w:szCs w:val="28"/>
        </w:rPr>
        <w:t xml:space="preserve">здоровья и </w:t>
      </w:r>
      <w:r w:rsidRPr="001353DF">
        <w:rPr>
          <w:sz w:val="28"/>
          <w:szCs w:val="28"/>
          <w:shd w:val="clear" w:color="auto" w:fill="FFFFFF" w:themeFill="background1"/>
        </w:rPr>
        <w:t>государственное казенное учреждение социального обслуживания Краснодарского края «Ахтырский детский дом для детей-сирот и детей, оставшихся без попечения родителей, с дополнительным образованием».</w:t>
      </w:r>
      <w:r>
        <w:rPr>
          <w:rFonts w:ascii="Helvetica" w:hAnsi="Helvetica" w:cs="Helvetica"/>
          <w:color w:val="333333"/>
          <w:sz w:val="20"/>
          <w:szCs w:val="20"/>
          <w:shd w:val="clear" w:color="auto" w:fill="F7F7F7"/>
        </w:rPr>
        <w:t xml:space="preserve"> </w:t>
      </w:r>
    </w:p>
    <w:p w:rsidR="009C22B2" w:rsidRPr="005C006F" w:rsidRDefault="009C22B2" w:rsidP="005E6FBB">
      <w:pPr>
        <w:keepNext/>
        <w:keepLines/>
        <w:spacing w:after="0" w:line="240" w:lineRule="auto"/>
        <w:ind w:firstLine="709"/>
        <w:jc w:val="both"/>
        <w:rPr>
          <w:rFonts w:ascii="Times New Roman" w:eastAsia="Times New Roman" w:hAnsi="Times New Roman"/>
          <w:sz w:val="28"/>
          <w:szCs w:val="28"/>
          <w:lang w:eastAsia="ru-RU"/>
        </w:rPr>
      </w:pPr>
      <w:r w:rsidRPr="00533796">
        <w:rPr>
          <w:rFonts w:ascii="Times New Roman" w:eastAsia="Times New Roman" w:hAnsi="Times New Roman"/>
          <w:sz w:val="28"/>
          <w:szCs w:val="28"/>
          <w:lang w:eastAsia="ru-RU"/>
        </w:rPr>
        <w:t>Также в</w:t>
      </w:r>
      <w:r w:rsidRPr="005C006F">
        <w:rPr>
          <w:rFonts w:ascii="Times New Roman" w:eastAsia="Times New Roman" w:hAnsi="Times New Roman"/>
          <w:sz w:val="28"/>
          <w:szCs w:val="28"/>
          <w:lang w:eastAsia="ru-RU"/>
        </w:rPr>
        <w:t xml:space="preserve"> районе име</w:t>
      </w:r>
      <w:r w:rsidR="00A7115A">
        <w:rPr>
          <w:rFonts w:ascii="Times New Roman" w:eastAsia="Times New Roman" w:hAnsi="Times New Roman"/>
          <w:sz w:val="28"/>
          <w:szCs w:val="28"/>
          <w:lang w:eastAsia="ru-RU"/>
        </w:rPr>
        <w:t>е</w:t>
      </w:r>
      <w:r w:rsidRPr="005C006F">
        <w:rPr>
          <w:rFonts w:ascii="Times New Roman" w:eastAsia="Times New Roman" w:hAnsi="Times New Roman"/>
          <w:sz w:val="28"/>
          <w:szCs w:val="28"/>
          <w:lang w:eastAsia="ru-RU"/>
        </w:rPr>
        <w:t xml:space="preserve">тся </w:t>
      </w:r>
      <w:r>
        <w:rPr>
          <w:rFonts w:ascii="Times New Roman" w:eastAsia="Times New Roman" w:hAnsi="Times New Roman"/>
          <w:sz w:val="28"/>
          <w:szCs w:val="28"/>
          <w:lang w:eastAsia="ru-RU"/>
        </w:rPr>
        <w:t>г</w:t>
      </w:r>
      <w:r w:rsidRPr="00533796">
        <w:rPr>
          <w:rFonts w:ascii="Times New Roman" w:eastAsia="Times New Roman" w:hAnsi="Times New Roman"/>
          <w:sz w:val="28"/>
          <w:szCs w:val="28"/>
          <w:lang w:eastAsia="ru-RU"/>
        </w:rPr>
        <w:t xml:space="preserve">осударственное бюджетное профессиональное образовательное учреждение Краснодарского края </w:t>
      </w:r>
      <w:r>
        <w:rPr>
          <w:rFonts w:ascii="Times New Roman" w:eastAsia="Times New Roman" w:hAnsi="Times New Roman"/>
          <w:sz w:val="28"/>
          <w:szCs w:val="28"/>
          <w:lang w:eastAsia="ru-RU"/>
        </w:rPr>
        <w:t>«</w:t>
      </w:r>
      <w:r w:rsidRPr="00533796">
        <w:rPr>
          <w:rFonts w:ascii="Times New Roman" w:eastAsia="Times New Roman" w:hAnsi="Times New Roman"/>
          <w:sz w:val="28"/>
          <w:szCs w:val="28"/>
          <w:lang w:eastAsia="ru-RU"/>
        </w:rPr>
        <w:t>Ахтырский техникум Профи-Альянс</w:t>
      </w:r>
      <w:r>
        <w:rPr>
          <w:rFonts w:ascii="Times New Roman" w:eastAsia="Times New Roman" w:hAnsi="Times New Roman"/>
          <w:sz w:val="28"/>
          <w:szCs w:val="28"/>
          <w:lang w:eastAsia="ru-RU"/>
        </w:rPr>
        <w:t>».</w:t>
      </w:r>
    </w:p>
    <w:p w:rsidR="009C22B2" w:rsidRPr="005C006F" w:rsidRDefault="009C22B2" w:rsidP="005E6FBB">
      <w:pPr>
        <w:keepNext/>
        <w:keepLines/>
        <w:spacing w:after="0" w:line="240" w:lineRule="auto"/>
        <w:ind w:firstLine="709"/>
        <w:jc w:val="both"/>
        <w:rPr>
          <w:rFonts w:ascii="Times New Roman" w:eastAsia="Times New Roman" w:hAnsi="Times New Roman"/>
          <w:sz w:val="28"/>
          <w:szCs w:val="28"/>
          <w:lang w:eastAsia="ru-RU"/>
        </w:rPr>
      </w:pPr>
      <w:r w:rsidRPr="005C006F">
        <w:rPr>
          <w:rFonts w:ascii="Times New Roman" w:eastAsia="Times New Roman" w:hAnsi="Times New Roman"/>
          <w:sz w:val="28"/>
          <w:szCs w:val="28"/>
          <w:lang w:eastAsia="ru-RU"/>
        </w:rPr>
        <w:t xml:space="preserve">Высшие учебные заведения на территории </w:t>
      </w:r>
      <w:proofErr w:type="spellStart"/>
      <w:r w:rsidRPr="005C006F">
        <w:rPr>
          <w:rFonts w:ascii="Times New Roman" w:eastAsia="Times New Roman" w:hAnsi="Times New Roman"/>
          <w:sz w:val="28"/>
          <w:szCs w:val="28"/>
          <w:lang w:eastAsia="ru-RU"/>
        </w:rPr>
        <w:t>Абинского</w:t>
      </w:r>
      <w:proofErr w:type="spellEnd"/>
      <w:r w:rsidRPr="005C006F">
        <w:rPr>
          <w:rFonts w:ascii="Times New Roman" w:eastAsia="Times New Roman" w:hAnsi="Times New Roman"/>
          <w:sz w:val="28"/>
          <w:szCs w:val="28"/>
          <w:lang w:eastAsia="ru-RU"/>
        </w:rPr>
        <w:t xml:space="preserve"> района отсутствуют.</w:t>
      </w:r>
    </w:p>
    <w:p w:rsidR="001C49CD" w:rsidRDefault="001C49CD" w:rsidP="005E6FBB">
      <w:pPr>
        <w:keepNext/>
        <w:keepLines/>
        <w:autoSpaceDE w:val="0"/>
        <w:autoSpaceDN w:val="0"/>
        <w:adjustRightInd w:val="0"/>
        <w:spacing w:after="0" w:line="240" w:lineRule="auto"/>
        <w:ind w:firstLine="709"/>
        <w:jc w:val="both"/>
        <w:rPr>
          <w:rFonts w:ascii="Times New Roman" w:hAnsi="Times New Roman"/>
          <w:sz w:val="28"/>
          <w:szCs w:val="28"/>
          <w:lang w:eastAsia="ru-RU"/>
        </w:rPr>
      </w:pPr>
    </w:p>
    <w:p w:rsidR="007F79FA" w:rsidRPr="00A742C2" w:rsidRDefault="007F79FA" w:rsidP="005E6FBB">
      <w:pPr>
        <w:keepNext/>
        <w:keepLines/>
        <w:autoSpaceDE w:val="0"/>
        <w:autoSpaceDN w:val="0"/>
        <w:adjustRightInd w:val="0"/>
        <w:spacing w:after="0" w:line="240" w:lineRule="auto"/>
        <w:ind w:firstLine="709"/>
        <w:jc w:val="both"/>
        <w:rPr>
          <w:rFonts w:ascii="Times New Roman" w:hAnsi="Times New Roman"/>
          <w:b/>
          <w:bCs/>
          <w:sz w:val="28"/>
          <w:szCs w:val="28"/>
          <w:lang w:eastAsia="ru-RU"/>
        </w:rPr>
      </w:pPr>
      <w:r w:rsidRPr="00A742C2">
        <w:rPr>
          <w:rFonts w:ascii="Times New Roman" w:hAnsi="Times New Roman"/>
          <w:b/>
          <w:bCs/>
          <w:sz w:val="28"/>
          <w:szCs w:val="28"/>
          <w:lang w:eastAsia="ru-RU"/>
        </w:rPr>
        <w:lastRenderedPageBreak/>
        <w:t>3.5. Развитие физической культуры и спорта</w:t>
      </w:r>
    </w:p>
    <w:p w:rsidR="007F79FA" w:rsidRPr="00A742C2" w:rsidRDefault="007F79FA" w:rsidP="005E6FBB">
      <w:pPr>
        <w:keepNext/>
        <w:keepLines/>
        <w:autoSpaceDE w:val="0"/>
        <w:autoSpaceDN w:val="0"/>
        <w:adjustRightInd w:val="0"/>
        <w:spacing w:after="0" w:line="240" w:lineRule="auto"/>
        <w:ind w:firstLine="709"/>
        <w:jc w:val="both"/>
        <w:rPr>
          <w:rFonts w:ascii="Times New Roman" w:hAnsi="Times New Roman"/>
          <w:b/>
          <w:bCs/>
          <w:sz w:val="28"/>
          <w:szCs w:val="28"/>
          <w:lang w:eastAsia="ru-RU"/>
        </w:rPr>
      </w:pPr>
    </w:p>
    <w:p w:rsidR="007F79FA" w:rsidRPr="00A742C2" w:rsidRDefault="007F79FA" w:rsidP="005E6FBB">
      <w:pPr>
        <w:pStyle w:val="af"/>
        <w:keepNext/>
        <w:keepLines/>
        <w:ind w:firstLine="851"/>
        <w:jc w:val="both"/>
        <w:rPr>
          <w:sz w:val="28"/>
          <w:szCs w:val="28"/>
        </w:rPr>
      </w:pPr>
      <w:r w:rsidRPr="00A742C2">
        <w:rPr>
          <w:sz w:val="28"/>
          <w:szCs w:val="28"/>
        </w:rPr>
        <w:t xml:space="preserve">Количество спортивных сооружений в Абинском районе составляет 208 единиц, из них 2 стадиона с трибунами, 34 спортивных зала, 134 плоскостных сооружения, включая 4 футбольных поля, 3 стрелковых стенда и 30 других спортивных сооружений. </w:t>
      </w:r>
    </w:p>
    <w:p w:rsidR="007F79FA" w:rsidRPr="00A742C2" w:rsidRDefault="007F79FA" w:rsidP="005E6FBB">
      <w:pPr>
        <w:pStyle w:val="af"/>
        <w:keepNext/>
        <w:keepLines/>
        <w:ind w:firstLine="851"/>
        <w:jc w:val="both"/>
        <w:rPr>
          <w:sz w:val="28"/>
          <w:szCs w:val="28"/>
        </w:rPr>
      </w:pPr>
      <w:r w:rsidRPr="00A742C2">
        <w:rPr>
          <w:sz w:val="28"/>
          <w:szCs w:val="28"/>
        </w:rPr>
        <w:t>На территории района осуществляют деятельность 4 частных фитнес клуба.</w:t>
      </w:r>
    </w:p>
    <w:p w:rsidR="007F79FA" w:rsidRPr="00A742C2" w:rsidRDefault="007F79FA" w:rsidP="005E6FBB">
      <w:pPr>
        <w:pStyle w:val="af"/>
        <w:keepNext/>
        <w:keepLines/>
        <w:ind w:firstLine="851"/>
        <w:jc w:val="both"/>
        <w:rPr>
          <w:sz w:val="28"/>
          <w:szCs w:val="28"/>
        </w:rPr>
      </w:pPr>
      <w:r w:rsidRPr="00A742C2">
        <w:rPr>
          <w:sz w:val="28"/>
          <w:szCs w:val="28"/>
        </w:rPr>
        <w:t xml:space="preserve"> Практически по всем ключевым показателям наблюдается устойчивый рост, свидетельствующий о позитивных изменениях в системе управления физической культурой и спортом.</w:t>
      </w:r>
    </w:p>
    <w:p w:rsidR="007F79FA" w:rsidRPr="00A742C2" w:rsidRDefault="005E6FBB" w:rsidP="005E6FBB">
      <w:pPr>
        <w:keepNext/>
        <w:keepLines/>
        <w:spacing w:after="0" w:line="240" w:lineRule="auto"/>
        <w:jc w:val="right"/>
        <w:rPr>
          <w:rFonts w:ascii="Times New Roman" w:hAnsi="Times New Roman"/>
          <w:sz w:val="28"/>
          <w:szCs w:val="28"/>
        </w:rPr>
      </w:pPr>
      <w:r>
        <w:rPr>
          <w:rFonts w:ascii="Times New Roman" w:hAnsi="Times New Roman"/>
          <w:sz w:val="28"/>
          <w:szCs w:val="28"/>
        </w:rPr>
        <w:t>Таблица</w:t>
      </w:r>
      <w:r w:rsidR="007F79FA" w:rsidRPr="00A742C2">
        <w:rPr>
          <w:rFonts w:ascii="Times New Roman" w:hAnsi="Times New Roman"/>
          <w:sz w:val="28"/>
          <w:szCs w:val="28"/>
        </w:rPr>
        <w:t xml:space="preserve"> </w:t>
      </w:r>
      <w:r w:rsidR="00B22C99">
        <w:rPr>
          <w:rFonts w:ascii="Times New Roman" w:hAnsi="Times New Roman"/>
          <w:sz w:val="28"/>
          <w:szCs w:val="28"/>
        </w:rPr>
        <w:t>21</w:t>
      </w:r>
    </w:p>
    <w:tbl>
      <w:tblPr>
        <w:tblStyle w:val="af6"/>
        <w:tblW w:w="9515" w:type="dxa"/>
        <w:tblLook w:val="04A0" w:firstRow="1" w:lastRow="0" w:firstColumn="1" w:lastColumn="0" w:noHBand="0" w:noVBand="1"/>
      </w:tblPr>
      <w:tblGrid>
        <w:gridCol w:w="3539"/>
        <w:gridCol w:w="1440"/>
        <w:gridCol w:w="1559"/>
        <w:gridCol w:w="1418"/>
        <w:gridCol w:w="1559"/>
      </w:tblGrid>
      <w:tr w:rsidR="007F79FA" w:rsidRPr="00A742C2" w:rsidTr="007F79FA">
        <w:tc>
          <w:tcPr>
            <w:tcW w:w="3539" w:type="dxa"/>
            <w:vMerge w:val="restart"/>
            <w:tcBorders>
              <w:top w:val="single" w:sz="4" w:space="0" w:color="auto"/>
              <w:left w:val="single" w:sz="4" w:space="0" w:color="auto"/>
              <w:bottom w:val="single" w:sz="4" w:space="0" w:color="auto"/>
              <w:right w:val="single" w:sz="4" w:space="0" w:color="auto"/>
            </w:tcBorders>
            <w:vAlign w:val="center"/>
            <w:hideMark/>
          </w:tcPr>
          <w:p w:rsidR="007F79FA" w:rsidRPr="00A742C2" w:rsidRDefault="007F79FA" w:rsidP="005E6FBB">
            <w:pPr>
              <w:pStyle w:val="af"/>
              <w:keepNext/>
              <w:keepLines/>
              <w:jc w:val="center"/>
            </w:pPr>
            <w:r w:rsidRPr="00A742C2">
              <w:t>Показатель</w:t>
            </w:r>
          </w:p>
        </w:tc>
        <w:tc>
          <w:tcPr>
            <w:tcW w:w="5976" w:type="dxa"/>
            <w:gridSpan w:val="4"/>
            <w:tcBorders>
              <w:top w:val="single" w:sz="4" w:space="0" w:color="auto"/>
              <w:left w:val="single" w:sz="4" w:space="0" w:color="auto"/>
              <w:bottom w:val="single" w:sz="4" w:space="0" w:color="auto"/>
              <w:right w:val="single" w:sz="4" w:space="0" w:color="auto"/>
            </w:tcBorders>
          </w:tcPr>
          <w:p w:rsidR="007F79FA" w:rsidRPr="00A742C2" w:rsidRDefault="007F79FA" w:rsidP="005E6FBB">
            <w:pPr>
              <w:pStyle w:val="af"/>
              <w:keepNext/>
              <w:keepLines/>
              <w:jc w:val="center"/>
            </w:pPr>
            <w:r w:rsidRPr="00A742C2">
              <w:t>Значение по годам</w:t>
            </w:r>
          </w:p>
        </w:tc>
      </w:tr>
      <w:tr w:rsidR="007F79FA" w:rsidRPr="00A742C2" w:rsidTr="007F79FA">
        <w:tc>
          <w:tcPr>
            <w:tcW w:w="3539" w:type="dxa"/>
            <w:vMerge/>
            <w:tcBorders>
              <w:top w:val="single" w:sz="4" w:space="0" w:color="auto"/>
              <w:left w:val="single" w:sz="4" w:space="0" w:color="auto"/>
              <w:bottom w:val="single" w:sz="4" w:space="0" w:color="auto"/>
              <w:right w:val="single" w:sz="4" w:space="0" w:color="auto"/>
            </w:tcBorders>
            <w:vAlign w:val="center"/>
            <w:hideMark/>
          </w:tcPr>
          <w:p w:rsidR="007F79FA" w:rsidRPr="00A742C2" w:rsidRDefault="007F79FA" w:rsidP="005E6FBB">
            <w:pPr>
              <w:keepNext/>
              <w:keepLines/>
              <w:spacing w:after="0" w:line="240" w:lineRule="auto"/>
              <w:rPr>
                <w:sz w:val="24"/>
                <w:szCs w:val="24"/>
              </w:rPr>
            </w:pPr>
          </w:p>
        </w:tc>
        <w:tc>
          <w:tcPr>
            <w:tcW w:w="1440" w:type="dxa"/>
            <w:tcBorders>
              <w:top w:val="single" w:sz="4" w:space="0" w:color="auto"/>
              <w:left w:val="single" w:sz="4" w:space="0" w:color="auto"/>
              <w:bottom w:val="single" w:sz="4" w:space="0" w:color="auto"/>
              <w:right w:val="single" w:sz="4" w:space="0" w:color="auto"/>
            </w:tcBorders>
            <w:hideMark/>
          </w:tcPr>
          <w:p w:rsidR="007F79FA" w:rsidRPr="00A742C2" w:rsidRDefault="007F79FA" w:rsidP="005E6FBB">
            <w:pPr>
              <w:pStyle w:val="af"/>
              <w:keepNext/>
              <w:keepLines/>
              <w:jc w:val="center"/>
            </w:pPr>
            <w:r w:rsidRPr="00A742C2">
              <w:t>2015</w:t>
            </w:r>
          </w:p>
        </w:tc>
        <w:tc>
          <w:tcPr>
            <w:tcW w:w="1559" w:type="dxa"/>
            <w:tcBorders>
              <w:top w:val="single" w:sz="4" w:space="0" w:color="auto"/>
              <w:left w:val="single" w:sz="4" w:space="0" w:color="auto"/>
              <w:bottom w:val="single" w:sz="4" w:space="0" w:color="auto"/>
              <w:right w:val="single" w:sz="4" w:space="0" w:color="auto"/>
            </w:tcBorders>
            <w:hideMark/>
          </w:tcPr>
          <w:p w:rsidR="007F79FA" w:rsidRPr="00A742C2" w:rsidRDefault="007F79FA" w:rsidP="005E6FBB">
            <w:pPr>
              <w:pStyle w:val="af"/>
              <w:keepNext/>
              <w:keepLines/>
              <w:jc w:val="center"/>
            </w:pPr>
            <w:r w:rsidRPr="00A742C2">
              <w:t>2016</w:t>
            </w:r>
          </w:p>
        </w:tc>
        <w:tc>
          <w:tcPr>
            <w:tcW w:w="1418" w:type="dxa"/>
            <w:tcBorders>
              <w:top w:val="single" w:sz="4" w:space="0" w:color="auto"/>
              <w:left w:val="single" w:sz="4" w:space="0" w:color="auto"/>
              <w:bottom w:val="single" w:sz="4" w:space="0" w:color="auto"/>
              <w:right w:val="single" w:sz="4" w:space="0" w:color="auto"/>
            </w:tcBorders>
            <w:hideMark/>
          </w:tcPr>
          <w:p w:rsidR="007F79FA" w:rsidRPr="00A742C2" w:rsidRDefault="007F79FA" w:rsidP="005E6FBB">
            <w:pPr>
              <w:pStyle w:val="af"/>
              <w:keepNext/>
              <w:keepLines/>
              <w:jc w:val="center"/>
            </w:pPr>
            <w:r w:rsidRPr="00A742C2">
              <w:t>2017</w:t>
            </w:r>
          </w:p>
        </w:tc>
        <w:tc>
          <w:tcPr>
            <w:tcW w:w="1559" w:type="dxa"/>
            <w:tcBorders>
              <w:top w:val="single" w:sz="4" w:space="0" w:color="auto"/>
              <w:left w:val="single" w:sz="4" w:space="0" w:color="auto"/>
              <w:bottom w:val="single" w:sz="4" w:space="0" w:color="auto"/>
              <w:right w:val="single" w:sz="4" w:space="0" w:color="auto"/>
            </w:tcBorders>
            <w:hideMark/>
          </w:tcPr>
          <w:p w:rsidR="007F79FA" w:rsidRPr="00A742C2" w:rsidRDefault="007F79FA" w:rsidP="005E6FBB">
            <w:pPr>
              <w:pStyle w:val="af"/>
              <w:keepNext/>
              <w:keepLines/>
              <w:jc w:val="center"/>
            </w:pPr>
            <w:r w:rsidRPr="00A742C2">
              <w:t>2018</w:t>
            </w:r>
          </w:p>
        </w:tc>
      </w:tr>
      <w:tr w:rsidR="007F79FA" w:rsidRPr="00A742C2" w:rsidTr="007F79FA">
        <w:tc>
          <w:tcPr>
            <w:tcW w:w="3539" w:type="dxa"/>
            <w:tcBorders>
              <w:top w:val="single" w:sz="4" w:space="0" w:color="auto"/>
              <w:left w:val="single" w:sz="4" w:space="0" w:color="auto"/>
              <w:bottom w:val="single" w:sz="4" w:space="0" w:color="auto"/>
              <w:right w:val="single" w:sz="4" w:space="0" w:color="auto"/>
            </w:tcBorders>
            <w:hideMark/>
          </w:tcPr>
          <w:p w:rsidR="007F79FA" w:rsidRPr="00A742C2" w:rsidRDefault="007F79FA" w:rsidP="005E6FBB">
            <w:pPr>
              <w:pStyle w:val="af"/>
              <w:keepNext/>
              <w:keepLines/>
              <w:jc w:val="both"/>
            </w:pPr>
            <w:r w:rsidRPr="00A742C2">
              <w:t>Доля населения, систематически занимающегося физической культурой и спортом, %</w:t>
            </w:r>
          </w:p>
        </w:tc>
        <w:tc>
          <w:tcPr>
            <w:tcW w:w="1440" w:type="dxa"/>
            <w:tcBorders>
              <w:top w:val="single" w:sz="4" w:space="0" w:color="auto"/>
              <w:left w:val="single" w:sz="4" w:space="0" w:color="auto"/>
              <w:bottom w:val="single" w:sz="4" w:space="0" w:color="auto"/>
              <w:right w:val="single" w:sz="4" w:space="0" w:color="auto"/>
            </w:tcBorders>
            <w:hideMark/>
          </w:tcPr>
          <w:p w:rsidR="007F79FA" w:rsidRPr="00A742C2" w:rsidRDefault="007F79FA" w:rsidP="005E6FBB">
            <w:pPr>
              <w:pStyle w:val="af"/>
              <w:keepNext/>
              <w:keepLines/>
              <w:jc w:val="center"/>
            </w:pPr>
            <w:r w:rsidRPr="00A742C2">
              <w:t>33,0</w:t>
            </w:r>
          </w:p>
        </w:tc>
        <w:tc>
          <w:tcPr>
            <w:tcW w:w="1559" w:type="dxa"/>
            <w:tcBorders>
              <w:top w:val="single" w:sz="4" w:space="0" w:color="auto"/>
              <w:left w:val="single" w:sz="4" w:space="0" w:color="auto"/>
              <w:bottom w:val="single" w:sz="4" w:space="0" w:color="auto"/>
              <w:right w:val="single" w:sz="4" w:space="0" w:color="auto"/>
            </w:tcBorders>
            <w:hideMark/>
          </w:tcPr>
          <w:p w:rsidR="007F79FA" w:rsidRPr="00A742C2" w:rsidRDefault="007F79FA" w:rsidP="005E6FBB">
            <w:pPr>
              <w:pStyle w:val="af"/>
              <w:keepNext/>
              <w:keepLines/>
              <w:jc w:val="center"/>
            </w:pPr>
            <w:r w:rsidRPr="00A742C2">
              <w:t>46,2</w:t>
            </w:r>
          </w:p>
        </w:tc>
        <w:tc>
          <w:tcPr>
            <w:tcW w:w="1418" w:type="dxa"/>
            <w:tcBorders>
              <w:top w:val="single" w:sz="4" w:space="0" w:color="auto"/>
              <w:left w:val="single" w:sz="4" w:space="0" w:color="auto"/>
              <w:bottom w:val="single" w:sz="4" w:space="0" w:color="auto"/>
              <w:right w:val="single" w:sz="4" w:space="0" w:color="auto"/>
            </w:tcBorders>
            <w:hideMark/>
          </w:tcPr>
          <w:p w:rsidR="007F79FA" w:rsidRPr="00A742C2" w:rsidRDefault="007F79FA" w:rsidP="005E6FBB">
            <w:pPr>
              <w:pStyle w:val="af"/>
              <w:keepNext/>
              <w:keepLines/>
              <w:jc w:val="center"/>
            </w:pPr>
            <w:r w:rsidRPr="00A742C2">
              <w:t>46,9</w:t>
            </w:r>
          </w:p>
        </w:tc>
        <w:tc>
          <w:tcPr>
            <w:tcW w:w="1559" w:type="dxa"/>
            <w:tcBorders>
              <w:top w:val="single" w:sz="4" w:space="0" w:color="auto"/>
              <w:left w:val="single" w:sz="4" w:space="0" w:color="auto"/>
              <w:bottom w:val="single" w:sz="4" w:space="0" w:color="auto"/>
              <w:right w:val="single" w:sz="4" w:space="0" w:color="auto"/>
            </w:tcBorders>
            <w:hideMark/>
          </w:tcPr>
          <w:p w:rsidR="007F79FA" w:rsidRPr="00A742C2" w:rsidRDefault="007F79FA" w:rsidP="005E6FBB">
            <w:pPr>
              <w:pStyle w:val="af"/>
              <w:keepNext/>
              <w:keepLines/>
              <w:jc w:val="center"/>
            </w:pPr>
            <w:r w:rsidRPr="00A742C2">
              <w:t>47,3</w:t>
            </w:r>
          </w:p>
        </w:tc>
      </w:tr>
      <w:tr w:rsidR="007F79FA" w:rsidRPr="00A742C2" w:rsidTr="007F79FA">
        <w:tc>
          <w:tcPr>
            <w:tcW w:w="3539" w:type="dxa"/>
            <w:tcBorders>
              <w:top w:val="single" w:sz="4" w:space="0" w:color="auto"/>
              <w:left w:val="single" w:sz="4" w:space="0" w:color="auto"/>
              <w:bottom w:val="single" w:sz="4" w:space="0" w:color="auto"/>
              <w:right w:val="single" w:sz="4" w:space="0" w:color="auto"/>
            </w:tcBorders>
            <w:hideMark/>
          </w:tcPr>
          <w:p w:rsidR="007F79FA" w:rsidRPr="00A742C2" w:rsidRDefault="007F79FA" w:rsidP="005E6FBB">
            <w:pPr>
              <w:pStyle w:val="af"/>
              <w:keepNext/>
              <w:keepLines/>
              <w:jc w:val="both"/>
            </w:pPr>
            <w:r w:rsidRPr="00A742C2">
              <w:t>Обеспеченность спортивными сооружениями на 10000 населения, %.:</w:t>
            </w:r>
          </w:p>
        </w:tc>
        <w:tc>
          <w:tcPr>
            <w:tcW w:w="1440" w:type="dxa"/>
            <w:tcBorders>
              <w:top w:val="single" w:sz="4" w:space="0" w:color="auto"/>
              <w:left w:val="single" w:sz="4" w:space="0" w:color="auto"/>
              <w:bottom w:val="single" w:sz="4" w:space="0" w:color="auto"/>
              <w:right w:val="single" w:sz="4" w:space="0" w:color="auto"/>
            </w:tcBorders>
          </w:tcPr>
          <w:p w:rsidR="007F79FA" w:rsidRPr="00A742C2" w:rsidRDefault="007F79FA" w:rsidP="005E6FBB">
            <w:pPr>
              <w:pStyle w:val="af"/>
              <w:keepNext/>
              <w:keepLines/>
              <w:jc w:val="center"/>
            </w:pPr>
          </w:p>
        </w:tc>
        <w:tc>
          <w:tcPr>
            <w:tcW w:w="1559" w:type="dxa"/>
            <w:tcBorders>
              <w:top w:val="single" w:sz="4" w:space="0" w:color="auto"/>
              <w:left w:val="single" w:sz="4" w:space="0" w:color="auto"/>
              <w:bottom w:val="single" w:sz="4" w:space="0" w:color="auto"/>
              <w:right w:val="single" w:sz="4" w:space="0" w:color="auto"/>
            </w:tcBorders>
          </w:tcPr>
          <w:p w:rsidR="007F79FA" w:rsidRPr="00A742C2" w:rsidRDefault="007F79FA" w:rsidP="005E6FBB">
            <w:pPr>
              <w:pStyle w:val="af"/>
              <w:keepNext/>
              <w:keepLines/>
              <w:jc w:val="center"/>
            </w:pPr>
          </w:p>
        </w:tc>
        <w:tc>
          <w:tcPr>
            <w:tcW w:w="1418" w:type="dxa"/>
            <w:tcBorders>
              <w:top w:val="single" w:sz="4" w:space="0" w:color="auto"/>
              <w:left w:val="single" w:sz="4" w:space="0" w:color="auto"/>
              <w:bottom w:val="single" w:sz="4" w:space="0" w:color="auto"/>
              <w:right w:val="single" w:sz="4" w:space="0" w:color="auto"/>
            </w:tcBorders>
          </w:tcPr>
          <w:p w:rsidR="007F79FA" w:rsidRPr="00A742C2" w:rsidRDefault="007F79FA" w:rsidP="005E6FBB">
            <w:pPr>
              <w:pStyle w:val="af"/>
              <w:keepNext/>
              <w:keepLines/>
              <w:jc w:val="center"/>
            </w:pPr>
          </w:p>
        </w:tc>
        <w:tc>
          <w:tcPr>
            <w:tcW w:w="1559" w:type="dxa"/>
            <w:tcBorders>
              <w:top w:val="single" w:sz="4" w:space="0" w:color="auto"/>
              <w:left w:val="single" w:sz="4" w:space="0" w:color="auto"/>
              <w:bottom w:val="single" w:sz="4" w:space="0" w:color="auto"/>
              <w:right w:val="single" w:sz="4" w:space="0" w:color="auto"/>
            </w:tcBorders>
          </w:tcPr>
          <w:p w:rsidR="007F79FA" w:rsidRPr="00A742C2" w:rsidRDefault="007F79FA" w:rsidP="005E6FBB">
            <w:pPr>
              <w:pStyle w:val="af"/>
              <w:keepNext/>
              <w:keepLines/>
              <w:jc w:val="center"/>
            </w:pPr>
          </w:p>
        </w:tc>
      </w:tr>
      <w:tr w:rsidR="007F79FA" w:rsidRPr="00A742C2" w:rsidTr="007F79FA">
        <w:tc>
          <w:tcPr>
            <w:tcW w:w="3539" w:type="dxa"/>
            <w:tcBorders>
              <w:top w:val="single" w:sz="4" w:space="0" w:color="auto"/>
              <w:left w:val="single" w:sz="4" w:space="0" w:color="auto"/>
              <w:bottom w:val="single" w:sz="4" w:space="0" w:color="auto"/>
              <w:right w:val="single" w:sz="4" w:space="0" w:color="auto"/>
            </w:tcBorders>
            <w:hideMark/>
          </w:tcPr>
          <w:p w:rsidR="007F79FA" w:rsidRPr="00A742C2" w:rsidRDefault="007F79FA" w:rsidP="005E6FBB">
            <w:pPr>
              <w:pStyle w:val="af"/>
              <w:keepNext/>
              <w:keepLines/>
              <w:jc w:val="both"/>
            </w:pPr>
            <w:r w:rsidRPr="00A742C2">
              <w:t>- спортивные залы</w:t>
            </w:r>
          </w:p>
        </w:tc>
        <w:tc>
          <w:tcPr>
            <w:tcW w:w="1440" w:type="dxa"/>
            <w:tcBorders>
              <w:top w:val="single" w:sz="4" w:space="0" w:color="auto"/>
              <w:left w:val="single" w:sz="4" w:space="0" w:color="auto"/>
              <w:bottom w:val="single" w:sz="4" w:space="0" w:color="auto"/>
              <w:right w:val="single" w:sz="4" w:space="0" w:color="auto"/>
            </w:tcBorders>
            <w:hideMark/>
          </w:tcPr>
          <w:p w:rsidR="007F79FA" w:rsidRPr="00A742C2" w:rsidRDefault="007F79FA" w:rsidP="005E6FBB">
            <w:pPr>
              <w:pStyle w:val="af"/>
              <w:keepNext/>
              <w:keepLines/>
              <w:jc w:val="center"/>
            </w:pPr>
            <w:r w:rsidRPr="00A742C2">
              <w:t>3,4</w:t>
            </w:r>
          </w:p>
        </w:tc>
        <w:tc>
          <w:tcPr>
            <w:tcW w:w="1559" w:type="dxa"/>
            <w:tcBorders>
              <w:top w:val="single" w:sz="4" w:space="0" w:color="auto"/>
              <w:left w:val="single" w:sz="4" w:space="0" w:color="auto"/>
              <w:bottom w:val="single" w:sz="4" w:space="0" w:color="auto"/>
              <w:right w:val="single" w:sz="4" w:space="0" w:color="auto"/>
            </w:tcBorders>
            <w:hideMark/>
          </w:tcPr>
          <w:p w:rsidR="007F79FA" w:rsidRPr="00A742C2" w:rsidRDefault="007F79FA" w:rsidP="005E6FBB">
            <w:pPr>
              <w:pStyle w:val="af"/>
              <w:keepNext/>
              <w:keepLines/>
              <w:jc w:val="center"/>
            </w:pPr>
            <w:r w:rsidRPr="00A742C2">
              <w:t>3,4</w:t>
            </w:r>
          </w:p>
        </w:tc>
        <w:tc>
          <w:tcPr>
            <w:tcW w:w="1418" w:type="dxa"/>
            <w:tcBorders>
              <w:top w:val="single" w:sz="4" w:space="0" w:color="auto"/>
              <w:left w:val="single" w:sz="4" w:space="0" w:color="auto"/>
              <w:bottom w:val="single" w:sz="4" w:space="0" w:color="auto"/>
              <w:right w:val="single" w:sz="4" w:space="0" w:color="auto"/>
            </w:tcBorders>
            <w:hideMark/>
          </w:tcPr>
          <w:p w:rsidR="007F79FA" w:rsidRPr="00A742C2" w:rsidRDefault="007F79FA" w:rsidP="005E6FBB">
            <w:pPr>
              <w:pStyle w:val="af"/>
              <w:keepNext/>
              <w:keepLines/>
              <w:jc w:val="center"/>
            </w:pPr>
            <w:r w:rsidRPr="00A742C2">
              <w:t>3,4</w:t>
            </w:r>
          </w:p>
        </w:tc>
        <w:tc>
          <w:tcPr>
            <w:tcW w:w="1559" w:type="dxa"/>
            <w:tcBorders>
              <w:top w:val="single" w:sz="4" w:space="0" w:color="auto"/>
              <w:left w:val="single" w:sz="4" w:space="0" w:color="auto"/>
              <w:bottom w:val="single" w:sz="4" w:space="0" w:color="auto"/>
              <w:right w:val="single" w:sz="4" w:space="0" w:color="auto"/>
            </w:tcBorders>
            <w:hideMark/>
          </w:tcPr>
          <w:p w:rsidR="007F79FA" w:rsidRPr="00A742C2" w:rsidRDefault="007F79FA" w:rsidP="005E6FBB">
            <w:pPr>
              <w:pStyle w:val="af"/>
              <w:keepNext/>
              <w:keepLines/>
              <w:jc w:val="center"/>
            </w:pPr>
            <w:r w:rsidRPr="00A742C2">
              <w:t>3,4</w:t>
            </w:r>
          </w:p>
        </w:tc>
      </w:tr>
      <w:tr w:rsidR="007F79FA" w:rsidRPr="00A742C2" w:rsidTr="007F79FA">
        <w:tc>
          <w:tcPr>
            <w:tcW w:w="3539" w:type="dxa"/>
            <w:tcBorders>
              <w:top w:val="single" w:sz="4" w:space="0" w:color="auto"/>
              <w:left w:val="single" w:sz="4" w:space="0" w:color="auto"/>
              <w:bottom w:val="single" w:sz="4" w:space="0" w:color="auto"/>
              <w:right w:val="single" w:sz="4" w:space="0" w:color="auto"/>
            </w:tcBorders>
            <w:hideMark/>
          </w:tcPr>
          <w:p w:rsidR="007F79FA" w:rsidRPr="00A742C2" w:rsidRDefault="007F79FA" w:rsidP="005E6FBB">
            <w:pPr>
              <w:pStyle w:val="af"/>
              <w:keepNext/>
              <w:keepLines/>
              <w:jc w:val="both"/>
            </w:pPr>
            <w:r w:rsidRPr="00A742C2">
              <w:t>- плоскостные сооружения</w:t>
            </w:r>
          </w:p>
        </w:tc>
        <w:tc>
          <w:tcPr>
            <w:tcW w:w="1440" w:type="dxa"/>
            <w:tcBorders>
              <w:top w:val="single" w:sz="4" w:space="0" w:color="auto"/>
              <w:left w:val="single" w:sz="4" w:space="0" w:color="auto"/>
              <w:bottom w:val="single" w:sz="4" w:space="0" w:color="auto"/>
              <w:right w:val="single" w:sz="4" w:space="0" w:color="auto"/>
            </w:tcBorders>
            <w:hideMark/>
          </w:tcPr>
          <w:p w:rsidR="007F79FA" w:rsidRPr="00A742C2" w:rsidRDefault="007F79FA" w:rsidP="005E6FBB">
            <w:pPr>
              <w:pStyle w:val="af"/>
              <w:keepNext/>
              <w:keepLines/>
              <w:jc w:val="center"/>
            </w:pPr>
            <w:r w:rsidRPr="00A742C2">
              <w:t>9,9</w:t>
            </w:r>
          </w:p>
        </w:tc>
        <w:tc>
          <w:tcPr>
            <w:tcW w:w="1559" w:type="dxa"/>
            <w:tcBorders>
              <w:top w:val="single" w:sz="4" w:space="0" w:color="auto"/>
              <w:left w:val="single" w:sz="4" w:space="0" w:color="auto"/>
              <w:bottom w:val="single" w:sz="4" w:space="0" w:color="auto"/>
              <w:right w:val="single" w:sz="4" w:space="0" w:color="auto"/>
            </w:tcBorders>
            <w:hideMark/>
          </w:tcPr>
          <w:p w:rsidR="007F79FA" w:rsidRPr="00A742C2" w:rsidRDefault="007F79FA" w:rsidP="005E6FBB">
            <w:pPr>
              <w:pStyle w:val="af"/>
              <w:keepNext/>
              <w:keepLines/>
              <w:jc w:val="center"/>
            </w:pPr>
            <w:r w:rsidRPr="00A742C2">
              <w:t>13,35</w:t>
            </w:r>
          </w:p>
        </w:tc>
        <w:tc>
          <w:tcPr>
            <w:tcW w:w="1418" w:type="dxa"/>
            <w:tcBorders>
              <w:top w:val="single" w:sz="4" w:space="0" w:color="auto"/>
              <w:left w:val="single" w:sz="4" w:space="0" w:color="auto"/>
              <w:bottom w:val="single" w:sz="4" w:space="0" w:color="auto"/>
              <w:right w:val="single" w:sz="4" w:space="0" w:color="auto"/>
            </w:tcBorders>
            <w:hideMark/>
          </w:tcPr>
          <w:p w:rsidR="007F79FA" w:rsidRPr="00A742C2" w:rsidRDefault="007F79FA" w:rsidP="005E6FBB">
            <w:pPr>
              <w:pStyle w:val="af"/>
              <w:keepNext/>
              <w:keepLines/>
              <w:jc w:val="center"/>
            </w:pPr>
            <w:r w:rsidRPr="00A742C2">
              <w:t>13,38</w:t>
            </w:r>
          </w:p>
        </w:tc>
        <w:tc>
          <w:tcPr>
            <w:tcW w:w="1559" w:type="dxa"/>
            <w:tcBorders>
              <w:top w:val="single" w:sz="4" w:space="0" w:color="auto"/>
              <w:left w:val="single" w:sz="4" w:space="0" w:color="auto"/>
              <w:bottom w:val="single" w:sz="4" w:space="0" w:color="auto"/>
              <w:right w:val="single" w:sz="4" w:space="0" w:color="auto"/>
            </w:tcBorders>
            <w:hideMark/>
          </w:tcPr>
          <w:p w:rsidR="007F79FA" w:rsidRPr="00A742C2" w:rsidRDefault="007F79FA" w:rsidP="005E6FBB">
            <w:pPr>
              <w:pStyle w:val="af"/>
              <w:keepNext/>
              <w:keepLines/>
              <w:jc w:val="center"/>
            </w:pPr>
            <w:r w:rsidRPr="00A742C2">
              <w:t>13,41</w:t>
            </w:r>
          </w:p>
        </w:tc>
      </w:tr>
    </w:tbl>
    <w:p w:rsidR="007F79FA" w:rsidRPr="00A742C2" w:rsidRDefault="007F79FA" w:rsidP="005E6FBB">
      <w:pPr>
        <w:keepNext/>
        <w:keepLines/>
        <w:autoSpaceDE w:val="0"/>
        <w:autoSpaceDN w:val="0"/>
        <w:adjustRightInd w:val="0"/>
        <w:spacing w:after="0" w:line="240" w:lineRule="auto"/>
        <w:ind w:firstLine="709"/>
        <w:jc w:val="both"/>
        <w:rPr>
          <w:rFonts w:ascii="Times New Roman" w:hAnsi="Times New Roman"/>
          <w:sz w:val="28"/>
          <w:szCs w:val="28"/>
          <w:lang w:eastAsia="ru-RU"/>
        </w:rPr>
      </w:pPr>
    </w:p>
    <w:p w:rsidR="007F79FA" w:rsidRPr="00A742C2" w:rsidRDefault="007F79FA" w:rsidP="005E6FBB">
      <w:pPr>
        <w:pStyle w:val="af"/>
        <w:keepNext/>
        <w:keepLines/>
        <w:ind w:firstLine="851"/>
        <w:jc w:val="both"/>
        <w:rPr>
          <w:sz w:val="28"/>
          <w:szCs w:val="28"/>
        </w:rPr>
      </w:pPr>
      <w:r w:rsidRPr="00A742C2">
        <w:rPr>
          <w:sz w:val="28"/>
          <w:szCs w:val="28"/>
        </w:rPr>
        <w:t xml:space="preserve">С каждым годом увеличивается количество проводимых спортивно-массовых и физкультурно-оздоровительных мероприятий для различных слоев населения. </w:t>
      </w:r>
    </w:p>
    <w:p w:rsidR="007F79FA" w:rsidRPr="00A742C2" w:rsidRDefault="007F79FA" w:rsidP="005E6FBB">
      <w:pPr>
        <w:pStyle w:val="af"/>
        <w:keepNext/>
        <w:keepLines/>
        <w:ind w:firstLine="851"/>
        <w:jc w:val="both"/>
        <w:rPr>
          <w:sz w:val="28"/>
          <w:szCs w:val="28"/>
        </w:rPr>
      </w:pPr>
      <w:r w:rsidRPr="00A742C2">
        <w:rPr>
          <w:sz w:val="28"/>
          <w:szCs w:val="28"/>
        </w:rPr>
        <w:t xml:space="preserve">В 2018 году этот показатель составил 1057 мероприятия с привлечением 91,5% жителей района. Систематическая занятость всего населения физической культурой и спортом составила 47,3 %, в том числе 37,4 % школьников, 15,2 % людей с ограниченными возможностями. Кроме этого, с 2016 года начал функционировать муниципальный центр тестирования Всероссийского физкультурно-спортивного комплекса «Готов к труду и обороне». В течение двух лет более 7 тысяч жителей </w:t>
      </w:r>
      <w:proofErr w:type="spellStart"/>
      <w:r w:rsidRPr="00A742C2">
        <w:rPr>
          <w:sz w:val="28"/>
          <w:szCs w:val="28"/>
        </w:rPr>
        <w:t>Абинского</w:t>
      </w:r>
      <w:proofErr w:type="spellEnd"/>
      <w:r w:rsidRPr="00A742C2">
        <w:rPr>
          <w:sz w:val="28"/>
          <w:szCs w:val="28"/>
        </w:rPr>
        <w:t xml:space="preserve"> района сдавали нормативы комплекса ГТО. </w:t>
      </w:r>
    </w:p>
    <w:p w:rsidR="007F79FA" w:rsidRPr="00A742C2" w:rsidRDefault="007F79FA" w:rsidP="005E6FBB">
      <w:pPr>
        <w:pStyle w:val="af"/>
        <w:keepNext/>
        <w:keepLines/>
        <w:ind w:firstLine="851"/>
        <w:jc w:val="both"/>
        <w:rPr>
          <w:sz w:val="28"/>
          <w:szCs w:val="28"/>
        </w:rPr>
      </w:pPr>
      <w:r w:rsidRPr="00A742C2">
        <w:rPr>
          <w:sz w:val="28"/>
          <w:szCs w:val="28"/>
        </w:rPr>
        <w:t xml:space="preserve">С 2015 по 2019 год построено 9 спортивно-игровых площадок и малобюджетный спортивный комплекс в поселениях </w:t>
      </w:r>
      <w:proofErr w:type="spellStart"/>
      <w:r w:rsidRPr="00A742C2">
        <w:rPr>
          <w:sz w:val="28"/>
          <w:szCs w:val="28"/>
        </w:rPr>
        <w:t>Абинского</w:t>
      </w:r>
      <w:proofErr w:type="spellEnd"/>
      <w:r w:rsidRPr="00A742C2">
        <w:rPr>
          <w:sz w:val="28"/>
          <w:szCs w:val="28"/>
        </w:rPr>
        <w:t xml:space="preserve"> района.</w:t>
      </w:r>
    </w:p>
    <w:p w:rsidR="007F79FA" w:rsidRPr="00A742C2" w:rsidRDefault="007F79FA" w:rsidP="005E6FBB">
      <w:pPr>
        <w:pStyle w:val="af"/>
        <w:keepNext/>
        <w:keepLines/>
        <w:ind w:firstLine="851"/>
        <w:jc w:val="both"/>
        <w:rPr>
          <w:sz w:val="28"/>
          <w:szCs w:val="28"/>
        </w:rPr>
      </w:pPr>
      <w:r w:rsidRPr="00A742C2">
        <w:rPr>
          <w:sz w:val="28"/>
          <w:szCs w:val="28"/>
        </w:rPr>
        <w:t>Вместе с тем, существует ряд проблем, существенно сдерживающих развитие физической культуры и спорта в районе:</w:t>
      </w:r>
    </w:p>
    <w:p w:rsidR="007F79FA" w:rsidRPr="00A742C2" w:rsidRDefault="005E6FBB" w:rsidP="005E6FBB">
      <w:pPr>
        <w:pStyle w:val="af"/>
        <w:keepNext/>
        <w:keepLines/>
        <w:ind w:firstLine="851"/>
        <w:jc w:val="both"/>
        <w:rPr>
          <w:sz w:val="28"/>
          <w:szCs w:val="28"/>
        </w:rPr>
      </w:pPr>
      <w:r>
        <w:rPr>
          <w:sz w:val="28"/>
          <w:szCs w:val="28"/>
        </w:rPr>
        <w:t xml:space="preserve">1) </w:t>
      </w:r>
      <w:r w:rsidR="007F79FA" w:rsidRPr="00A742C2">
        <w:rPr>
          <w:sz w:val="28"/>
          <w:szCs w:val="28"/>
        </w:rPr>
        <w:t>дефицит бюджетного финансирования. Для подготовки спортивного резерва для сборных команд Краснодарского края и России необходимо увеличить финансирование соревновательной практики спортсменов. В соответствии с федеральными стандартами спортивной подготовки учащиеся спортивных школ должны быть полностью обеспечены экипировкой, спортивным инвентарем и оборудованием, для чего также необходимы дополнительные денежные средства;</w:t>
      </w:r>
    </w:p>
    <w:p w:rsidR="007F79FA" w:rsidRPr="00A742C2" w:rsidRDefault="005E6FBB" w:rsidP="005E6FBB">
      <w:pPr>
        <w:pStyle w:val="af"/>
        <w:keepNext/>
        <w:keepLines/>
        <w:ind w:firstLine="851"/>
        <w:jc w:val="both"/>
        <w:rPr>
          <w:sz w:val="28"/>
          <w:szCs w:val="28"/>
        </w:rPr>
      </w:pPr>
      <w:r>
        <w:rPr>
          <w:sz w:val="28"/>
          <w:szCs w:val="28"/>
        </w:rPr>
        <w:lastRenderedPageBreak/>
        <w:t xml:space="preserve">2) </w:t>
      </w:r>
      <w:r w:rsidR="007F79FA" w:rsidRPr="00A742C2">
        <w:rPr>
          <w:sz w:val="28"/>
          <w:szCs w:val="28"/>
        </w:rPr>
        <w:t>недостаточная обеспеченность жителей района спортивными сооружениями шаговой доступности, устаревшая материально-техническая база существующих спортивных объектов. Необходим капитальный ремонт здания спортивной школы «Спартак», материальная и техническая обеспеченность которого является устаревшей и не соответствует современным требованиям. До сих пор в некоторых поселениях района отсутствуют спортивные залы и площадки для проведения тренировочного процесса;</w:t>
      </w:r>
    </w:p>
    <w:p w:rsidR="007F79FA" w:rsidRPr="00A742C2" w:rsidRDefault="005E6FBB" w:rsidP="005E6FBB">
      <w:pPr>
        <w:pStyle w:val="af"/>
        <w:keepNext/>
        <w:keepLines/>
        <w:ind w:firstLine="851"/>
        <w:jc w:val="both"/>
        <w:rPr>
          <w:sz w:val="28"/>
          <w:szCs w:val="28"/>
        </w:rPr>
      </w:pPr>
      <w:r>
        <w:rPr>
          <w:sz w:val="28"/>
          <w:szCs w:val="28"/>
        </w:rPr>
        <w:t>3)</w:t>
      </w:r>
      <w:r w:rsidR="007F79FA" w:rsidRPr="00A742C2">
        <w:rPr>
          <w:sz w:val="28"/>
          <w:szCs w:val="28"/>
        </w:rPr>
        <w:t xml:space="preserve"> дефицит высококвалифицированных кадров. Отсутствие серьезной социальной поддержки молодых специалистов по физической культуре и спорту ведет к оттоку кадров из отрасли.</w:t>
      </w:r>
    </w:p>
    <w:p w:rsidR="007F79FA" w:rsidRPr="00A742C2" w:rsidRDefault="007F79FA" w:rsidP="005E6FBB">
      <w:pPr>
        <w:keepNext/>
        <w:keepLines/>
        <w:autoSpaceDE w:val="0"/>
        <w:autoSpaceDN w:val="0"/>
        <w:adjustRightInd w:val="0"/>
        <w:spacing w:after="0" w:line="240" w:lineRule="auto"/>
        <w:ind w:firstLine="709"/>
        <w:jc w:val="both"/>
        <w:rPr>
          <w:rFonts w:ascii="Times New Roman" w:hAnsi="Times New Roman"/>
          <w:sz w:val="28"/>
          <w:szCs w:val="28"/>
          <w:lang w:eastAsia="ru-RU"/>
        </w:rPr>
      </w:pPr>
    </w:p>
    <w:p w:rsidR="007F79FA" w:rsidRPr="00A742C2" w:rsidRDefault="007F79FA" w:rsidP="005E6FBB">
      <w:pPr>
        <w:keepNext/>
        <w:keepLines/>
        <w:autoSpaceDE w:val="0"/>
        <w:autoSpaceDN w:val="0"/>
        <w:adjustRightInd w:val="0"/>
        <w:spacing w:after="0" w:line="240" w:lineRule="auto"/>
        <w:ind w:firstLine="709"/>
        <w:jc w:val="both"/>
        <w:rPr>
          <w:rFonts w:ascii="Times New Roman" w:hAnsi="Times New Roman"/>
          <w:b/>
          <w:bCs/>
          <w:sz w:val="28"/>
          <w:szCs w:val="28"/>
          <w:lang w:eastAsia="ru-RU"/>
        </w:rPr>
      </w:pPr>
      <w:r w:rsidRPr="00A742C2">
        <w:rPr>
          <w:rFonts w:ascii="Times New Roman" w:hAnsi="Times New Roman"/>
          <w:b/>
          <w:bCs/>
          <w:sz w:val="28"/>
          <w:szCs w:val="28"/>
          <w:lang w:eastAsia="ru-RU"/>
        </w:rPr>
        <w:t>3.6. Развитие культуры</w:t>
      </w:r>
    </w:p>
    <w:p w:rsidR="007F79FA" w:rsidRPr="00A742C2" w:rsidRDefault="007F79FA" w:rsidP="005E6FBB">
      <w:pPr>
        <w:keepNext/>
        <w:keepLines/>
        <w:autoSpaceDE w:val="0"/>
        <w:autoSpaceDN w:val="0"/>
        <w:adjustRightInd w:val="0"/>
        <w:spacing w:after="0" w:line="240" w:lineRule="auto"/>
        <w:ind w:firstLine="709"/>
        <w:jc w:val="both"/>
        <w:rPr>
          <w:rFonts w:ascii="Times New Roman" w:hAnsi="Times New Roman"/>
          <w:sz w:val="28"/>
          <w:szCs w:val="28"/>
          <w:lang w:eastAsia="ru-RU"/>
        </w:rPr>
      </w:pPr>
    </w:p>
    <w:p w:rsidR="007F79FA" w:rsidRPr="00A742C2" w:rsidRDefault="007F79FA" w:rsidP="005E6FBB">
      <w:pPr>
        <w:keepNext/>
        <w:keepLines/>
        <w:spacing w:after="0" w:line="240" w:lineRule="auto"/>
        <w:ind w:firstLine="709"/>
        <w:jc w:val="both"/>
        <w:rPr>
          <w:rFonts w:ascii="Times New Roman" w:hAnsi="Times New Roman"/>
          <w:sz w:val="28"/>
          <w:szCs w:val="28"/>
        </w:rPr>
      </w:pPr>
      <w:r w:rsidRPr="00A742C2">
        <w:rPr>
          <w:rFonts w:ascii="Times New Roman" w:hAnsi="Times New Roman"/>
          <w:sz w:val="28"/>
          <w:szCs w:val="28"/>
        </w:rPr>
        <w:t xml:space="preserve">В Абинском районе осуществляют деятельность 54 муниципальных учреждения культуры, почти половина – это библиотечная сеть района         </w:t>
      </w:r>
      <w:r w:rsidR="0054372B">
        <w:rPr>
          <w:rFonts w:ascii="Times New Roman" w:hAnsi="Times New Roman"/>
          <w:sz w:val="28"/>
          <w:szCs w:val="28"/>
        </w:rPr>
        <w:t xml:space="preserve">      </w:t>
      </w:r>
      <w:r w:rsidRPr="00A742C2">
        <w:rPr>
          <w:rFonts w:ascii="Times New Roman" w:hAnsi="Times New Roman"/>
          <w:sz w:val="28"/>
          <w:szCs w:val="28"/>
        </w:rPr>
        <w:t xml:space="preserve">   (24 библиотеки), 22 культурно-досуговых учреждения, пять учреждений дополнительного образования (2 музыкальные школы, 2 школы искусств,     </w:t>
      </w:r>
      <w:r w:rsidR="0054372B">
        <w:rPr>
          <w:rFonts w:ascii="Times New Roman" w:hAnsi="Times New Roman"/>
          <w:sz w:val="28"/>
          <w:szCs w:val="28"/>
        </w:rPr>
        <w:t xml:space="preserve">     </w:t>
      </w:r>
      <w:r w:rsidRPr="00A742C2">
        <w:rPr>
          <w:rFonts w:ascii="Times New Roman" w:hAnsi="Times New Roman"/>
          <w:sz w:val="28"/>
          <w:szCs w:val="28"/>
        </w:rPr>
        <w:t xml:space="preserve">      1 художественная школа), музей, кинотеатр, районный организационно-методический цен</w:t>
      </w:r>
      <w:r w:rsidR="005E6FBB">
        <w:rPr>
          <w:rFonts w:ascii="Times New Roman" w:hAnsi="Times New Roman"/>
          <w:sz w:val="28"/>
          <w:szCs w:val="28"/>
        </w:rPr>
        <w:t>тр культуры. В соответствии с Федеральным Законом от                       6 октября 2003 г.</w:t>
      </w:r>
      <w:r w:rsidRPr="00A742C2">
        <w:rPr>
          <w:rFonts w:ascii="Times New Roman" w:hAnsi="Times New Roman"/>
          <w:sz w:val="28"/>
          <w:szCs w:val="28"/>
        </w:rPr>
        <w:t xml:space="preserve"> № 131-ФЗ «Об общих принципах организации местного самоуправления в Российской Федерации» в состав муниципального района входят пять учреждений дополнительного образования, музей, районный организационно-методический центр культуры. Библиотечная и досуговая деятельность являются полномочиями поселений муниципального образования </w:t>
      </w:r>
      <w:proofErr w:type="spellStart"/>
      <w:r w:rsidRPr="00A742C2">
        <w:rPr>
          <w:rFonts w:ascii="Times New Roman" w:hAnsi="Times New Roman"/>
          <w:sz w:val="28"/>
          <w:szCs w:val="28"/>
        </w:rPr>
        <w:t>Абинский</w:t>
      </w:r>
      <w:proofErr w:type="spellEnd"/>
      <w:r w:rsidRPr="00A742C2">
        <w:rPr>
          <w:rFonts w:ascii="Times New Roman" w:hAnsi="Times New Roman"/>
          <w:sz w:val="28"/>
          <w:szCs w:val="28"/>
        </w:rPr>
        <w:t xml:space="preserve"> район.</w:t>
      </w:r>
    </w:p>
    <w:p w:rsidR="007F79FA" w:rsidRPr="00A742C2" w:rsidRDefault="007F79FA" w:rsidP="005E6FBB">
      <w:pPr>
        <w:keepNext/>
        <w:keepLines/>
        <w:spacing w:after="0" w:line="240" w:lineRule="auto"/>
        <w:ind w:firstLine="709"/>
        <w:jc w:val="both"/>
        <w:rPr>
          <w:rFonts w:ascii="Times New Roman" w:hAnsi="Times New Roman"/>
          <w:sz w:val="28"/>
          <w:szCs w:val="28"/>
        </w:rPr>
      </w:pPr>
      <w:r w:rsidRPr="00A742C2">
        <w:rPr>
          <w:rFonts w:ascii="Times New Roman" w:hAnsi="Times New Roman"/>
          <w:sz w:val="28"/>
          <w:szCs w:val="28"/>
        </w:rPr>
        <w:t>В Абинском районе сохранена и развивается сеть учреждений дополнительного образования в сфере культуры. Востребованность музыкальных, художественной школы, школ искусств говорит о заинтересованности жителей района в художественном образовании.</w:t>
      </w:r>
    </w:p>
    <w:p w:rsidR="007F79FA" w:rsidRPr="00A742C2" w:rsidRDefault="007F79FA" w:rsidP="005E6FBB">
      <w:pPr>
        <w:keepNext/>
        <w:keepLines/>
        <w:spacing w:after="0" w:line="240" w:lineRule="auto"/>
        <w:ind w:firstLine="709"/>
        <w:jc w:val="both"/>
        <w:rPr>
          <w:rFonts w:ascii="Times New Roman" w:hAnsi="Times New Roman"/>
          <w:sz w:val="28"/>
          <w:szCs w:val="28"/>
        </w:rPr>
      </w:pPr>
      <w:r w:rsidRPr="00A742C2">
        <w:rPr>
          <w:rFonts w:ascii="Times New Roman" w:hAnsi="Times New Roman"/>
          <w:sz w:val="28"/>
          <w:szCs w:val="28"/>
        </w:rPr>
        <w:t xml:space="preserve">Средняя заработная плата по отрасли «Культура, искусство и кинематография» по составляет около 29 тыс. рублей или 92,4%                                                к среднеотраслевому уровню по краю. </w:t>
      </w:r>
    </w:p>
    <w:p w:rsidR="007F79FA" w:rsidRPr="00A742C2" w:rsidRDefault="007F79FA" w:rsidP="005E6FBB">
      <w:pPr>
        <w:keepNext/>
        <w:keepLines/>
        <w:spacing w:after="0" w:line="240" w:lineRule="auto"/>
        <w:ind w:firstLine="709"/>
        <w:jc w:val="both"/>
        <w:rPr>
          <w:rFonts w:ascii="Times New Roman" w:hAnsi="Times New Roman"/>
          <w:sz w:val="28"/>
          <w:szCs w:val="28"/>
        </w:rPr>
      </w:pPr>
      <w:r w:rsidRPr="00A742C2">
        <w:rPr>
          <w:rFonts w:ascii="Times New Roman" w:hAnsi="Times New Roman"/>
          <w:sz w:val="28"/>
          <w:szCs w:val="28"/>
        </w:rPr>
        <w:t xml:space="preserve">В 2019 году контингент учащихся в учреждениях дополнительного образования в сфере культуры составил 2 220 человек. </w:t>
      </w:r>
    </w:p>
    <w:p w:rsidR="007F79FA" w:rsidRPr="00A742C2" w:rsidRDefault="007F79FA" w:rsidP="00EA008F">
      <w:pPr>
        <w:keepNext/>
        <w:keepLines/>
        <w:spacing w:after="0" w:line="240" w:lineRule="auto"/>
        <w:ind w:firstLine="709"/>
        <w:jc w:val="both"/>
        <w:rPr>
          <w:rFonts w:ascii="Times New Roman" w:hAnsi="Times New Roman"/>
          <w:sz w:val="28"/>
          <w:szCs w:val="28"/>
        </w:rPr>
      </w:pPr>
      <w:r w:rsidRPr="00A742C2">
        <w:rPr>
          <w:rFonts w:ascii="Times New Roman" w:hAnsi="Times New Roman"/>
          <w:sz w:val="28"/>
          <w:szCs w:val="28"/>
        </w:rPr>
        <w:t>Охват эстетическим образованием детей школьного возраста в 2019 году составляет 20,07 %, при средне краевом показателе - 12,3%.</w:t>
      </w:r>
    </w:p>
    <w:p w:rsidR="007F79FA" w:rsidRPr="00A742C2" w:rsidRDefault="007F79FA" w:rsidP="00EA008F">
      <w:pPr>
        <w:keepNext/>
        <w:keepLines/>
        <w:spacing w:after="0" w:line="240" w:lineRule="auto"/>
        <w:ind w:firstLine="709"/>
        <w:jc w:val="both"/>
        <w:rPr>
          <w:rFonts w:ascii="Times New Roman" w:hAnsi="Times New Roman"/>
          <w:sz w:val="28"/>
          <w:szCs w:val="28"/>
        </w:rPr>
      </w:pPr>
      <w:r w:rsidRPr="00A742C2">
        <w:rPr>
          <w:rFonts w:ascii="Times New Roman" w:hAnsi="Times New Roman"/>
          <w:sz w:val="28"/>
          <w:szCs w:val="28"/>
        </w:rPr>
        <w:t>В учреждениях дополнительного образования со стажем до 3-х лет работает 19 молодых специалистов. Удельный вес молодых специалистов от общей численности педагогических работников составляет 15,2% (в среднем по краю этот показатель составляет 8,2%).</w:t>
      </w:r>
    </w:p>
    <w:p w:rsidR="007F79FA" w:rsidRPr="00A742C2" w:rsidRDefault="007F79FA" w:rsidP="00EA008F">
      <w:pPr>
        <w:keepNext/>
        <w:keepLines/>
        <w:shd w:val="clear" w:color="auto" w:fill="FFFFFF"/>
        <w:tabs>
          <w:tab w:val="left" w:leader="underscore" w:pos="9235"/>
        </w:tabs>
        <w:spacing w:after="0" w:line="240" w:lineRule="auto"/>
        <w:ind w:firstLine="709"/>
        <w:jc w:val="both"/>
        <w:rPr>
          <w:rFonts w:ascii="Times New Roman" w:hAnsi="Times New Roman"/>
          <w:sz w:val="28"/>
          <w:szCs w:val="28"/>
        </w:rPr>
      </w:pPr>
      <w:r w:rsidRPr="00A742C2">
        <w:rPr>
          <w:rFonts w:ascii="Times New Roman" w:hAnsi="Times New Roman"/>
          <w:sz w:val="28"/>
          <w:szCs w:val="28"/>
          <w:lang w:eastAsia="ar-SA"/>
        </w:rPr>
        <w:t xml:space="preserve">На территории муниципалитета активную работу по патриотическому воспитанию молодежи ведет музей </w:t>
      </w:r>
      <w:proofErr w:type="spellStart"/>
      <w:r w:rsidRPr="00A742C2">
        <w:rPr>
          <w:rFonts w:ascii="Times New Roman" w:hAnsi="Times New Roman"/>
          <w:sz w:val="28"/>
          <w:szCs w:val="28"/>
          <w:lang w:eastAsia="ar-SA"/>
        </w:rPr>
        <w:t>Абинского</w:t>
      </w:r>
      <w:proofErr w:type="spellEnd"/>
      <w:r w:rsidRPr="00A742C2">
        <w:rPr>
          <w:rFonts w:ascii="Times New Roman" w:hAnsi="Times New Roman"/>
          <w:sz w:val="28"/>
          <w:szCs w:val="28"/>
          <w:lang w:eastAsia="ar-SA"/>
        </w:rPr>
        <w:t xml:space="preserve"> района. В течение 2018 года музеем были проведены стационарные и передвижные выставки, а также</w:t>
      </w:r>
      <w:r w:rsidRPr="00A742C2">
        <w:rPr>
          <w:rFonts w:ascii="Times New Roman" w:hAnsi="Times New Roman"/>
          <w:sz w:val="28"/>
          <w:szCs w:val="28"/>
        </w:rPr>
        <w:t xml:space="preserve"> экскурсии, общее число посетителей (по билетам) составила </w:t>
      </w:r>
      <w:r w:rsidRPr="00A742C2">
        <w:rPr>
          <w:rFonts w:ascii="Times New Roman" w:hAnsi="Times New Roman"/>
          <w:bCs/>
          <w:sz w:val="28"/>
          <w:szCs w:val="28"/>
        </w:rPr>
        <w:t>6 500</w:t>
      </w:r>
      <w:r w:rsidRPr="00A742C2">
        <w:rPr>
          <w:rFonts w:ascii="Times New Roman" w:hAnsi="Times New Roman"/>
          <w:sz w:val="28"/>
          <w:szCs w:val="28"/>
        </w:rPr>
        <w:t xml:space="preserve"> человек. </w:t>
      </w:r>
    </w:p>
    <w:p w:rsidR="007F79FA" w:rsidRPr="00A742C2" w:rsidRDefault="007F79FA" w:rsidP="00EA008F">
      <w:pPr>
        <w:pStyle w:val="10"/>
        <w:keepNext/>
        <w:keepLines/>
        <w:ind w:firstLine="709"/>
        <w:jc w:val="both"/>
        <w:rPr>
          <w:rFonts w:ascii="Times New Roman" w:hAnsi="Times New Roman" w:cs="Times New Roman"/>
          <w:sz w:val="28"/>
          <w:szCs w:val="28"/>
        </w:rPr>
      </w:pPr>
      <w:r w:rsidRPr="00A742C2">
        <w:rPr>
          <w:rFonts w:ascii="Times New Roman" w:hAnsi="Times New Roman" w:cs="Times New Roman"/>
          <w:sz w:val="28"/>
          <w:szCs w:val="28"/>
        </w:rPr>
        <w:lastRenderedPageBreak/>
        <w:t xml:space="preserve">Библиотечное обслуживание жителей муниципального образования </w:t>
      </w:r>
      <w:proofErr w:type="spellStart"/>
      <w:r w:rsidRPr="00A742C2">
        <w:rPr>
          <w:rFonts w:ascii="Times New Roman" w:hAnsi="Times New Roman" w:cs="Times New Roman"/>
          <w:sz w:val="28"/>
          <w:szCs w:val="28"/>
        </w:rPr>
        <w:t>Абинский</w:t>
      </w:r>
      <w:proofErr w:type="spellEnd"/>
      <w:r w:rsidRPr="00A742C2">
        <w:rPr>
          <w:rFonts w:ascii="Times New Roman" w:hAnsi="Times New Roman" w:cs="Times New Roman"/>
          <w:sz w:val="28"/>
          <w:szCs w:val="28"/>
        </w:rPr>
        <w:t xml:space="preserve"> район осуществляют 24 общедоступные библиотеки, из них 3 – детские библиотеки. В целях более полного охвата населения  библиотечным обслуживанием в библиотеках района работают 15 пунктов </w:t>
      </w:r>
      <w:proofErr w:type="spellStart"/>
      <w:r w:rsidRPr="00A742C2">
        <w:rPr>
          <w:rFonts w:ascii="Times New Roman" w:hAnsi="Times New Roman" w:cs="Times New Roman"/>
          <w:sz w:val="28"/>
          <w:szCs w:val="28"/>
        </w:rPr>
        <w:t>внестационарного</w:t>
      </w:r>
      <w:proofErr w:type="spellEnd"/>
      <w:r w:rsidRPr="00A742C2">
        <w:rPr>
          <w:rFonts w:ascii="Times New Roman" w:hAnsi="Times New Roman" w:cs="Times New Roman"/>
          <w:sz w:val="28"/>
          <w:szCs w:val="28"/>
        </w:rPr>
        <w:t xml:space="preserve"> обслуживания. Среднее число жителей в 2018 году на 1 библиотеку - 4035 человек, библиотечный фонд на тысячу жителей составляет 3976 экземпляров.</w:t>
      </w:r>
    </w:p>
    <w:p w:rsidR="007F79FA" w:rsidRPr="00A742C2" w:rsidRDefault="007F79FA" w:rsidP="00EA008F">
      <w:pPr>
        <w:keepNext/>
        <w:keepLines/>
        <w:spacing w:after="0" w:line="240" w:lineRule="auto"/>
        <w:ind w:firstLine="709"/>
        <w:jc w:val="both"/>
        <w:rPr>
          <w:rFonts w:ascii="Times New Roman" w:hAnsi="Times New Roman"/>
          <w:sz w:val="28"/>
          <w:szCs w:val="28"/>
        </w:rPr>
      </w:pPr>
      <w:r w:rsidRPr="00A742C2">
        <w:rPr>
          <w:rFonts w:ascii="Times New Roman" w:hAnsi="Times New Roman"/>
          <w:sz w:val="28"/>
          <w:szCs w:val="28"/>
        </w:rPr>
        <w:t>Проведение районных конкурсов, фестивалей и праздников позволяет повысить интерес населения к народному творчеству, привлечь большее количество участников в клубные объединения и формирования народного творчества, повысить профессиональный уровень коллективов народного творчества.</w:t>
      </w:r>
    </w:p>
    <w:p w:rsidR="007F79FA" w:rsidRPr="00A742C2" w:rsidRDefault="007F79FA" w:rsidP="00EA008F">
      <w:pPr>
        <w:keepNext/>
        <w:keepLines/>
        <w:spacing w:after="0" w:line="240" w:lineRule="auto"/>
        <w:ind w:firstLine="709"/>
        <w:jc w:val="both"/>
        <w:rPr>
          <w:rFonts w:ascii="Times New Roman" w:hAnsi="Times New Roman"/>
          <w:sz w:val="28"/>
          <w:szCs w:val="28"/>
        </w:rPr>
      </w:pPr>
      <w:r w:rsidRPr="00A742C2">
        <w:rPr>
          <w:rFonts w:ascii="Times New Roman" w:hAnsi="Times New Roman"/>
          <w:sz w:val="28"/>
          <w:szCs w:val="28"/>
        </w:rPr>
        <w:t>В 2018 году участниками клубных формирований культурно-досуговых учреждений района стали 8852 человека, проведено 5604 массовых мероприятий.</w:t>
      </w:r>
    </w:p>
    <w:p w:rsidR="007F79FA" w:rsidRPr="00A742C2" w:rsidRDefault="007F79FA" w:rsidP="00EA008F">
      <w:pPr>
        <w:keepNext/>
        <w:keepLines/>
        <w:autoSpaceDE w:val="0"/>
        <w:autoSpaceDN w:val="0"/>
        <w:adjustRightInd w:val="0"/>
        <w:spacing w:after="0" w:line="240" w:lineRule="auto"/>
        <w:ind w:firstLine="709"/>
        <w:jc w:val="both"/>
        <w:rPr>
          <w:rFonts w:ascii="Times New Roman" w:hAnsi="Times New Roman"/>
          <w:sz w:val="28"/>
          <w:szCs w:val="28"/>
          <w:lang w:eastAsia="ru-RU"/>
        </w:rPr>
      </w:pPr>
      <w:r w:rsidRPr="00A742C2">
        <w:rPr>
          <w:rFonts w:ascii="Times New Roman" w:hAnsi="Times New Roman"/>
          <w:sz w:val="28"/>
          <w:szCs w:val="28"/>
          <w:lang w:eastAsia="ru-RU"/>
        </w:rPr>
        <w:t>Показатель работы кинотеатра по кинообслуживанию населения                                 в 2018 году составил 88560 человек.</w:t>
      </w:r>
    </w:p>
    <w:p w:rsidR="007F79FA" w:rsidRPr="002C7590" w:rsidRDefault="007F79FA" w:rsidP="007F79FA">
      <w:pPr>
        <w:keepNext/>
        <w:autoSpaceDE w:val="0"/>
        <w:autoSpaceDN w:val="0"/>
        <w:adjustRightInd w:val="0"/>
        <w:spacing w:after="0" w:line="240" w:lineRule="auto"/>
        <w:ind w:firstLine="709"/>
        <w:jc w:val="both"/>
        <w:rPr>
          <w:rFonts w:ascii="Times New Roman" w:hAnsi="Times New Roman"/>
          <w:sz w:val="24"/>
          <w:szCs w:val="24"/>
          <w:lang w:eastAsia="ru-RU"/>
        </w:rPr>
      </w:pPr>
    </w:p>
    <w:p w:rsidR="00AD4F52" w:rsidRPr="00A742C2" w:rsidRDefault="00AD4F52" w:rsidP="00AD4F52">
      <w:pPr>
        <w:keepNext/>
        <w:keepLines/>
        <w:autoSpaceDE w:val="0"/>
        <w:autoSpaceDN w:val="0"/>
        <w:adjustRightInd w:val="0"/>
        <w:spacing w:after="0" w:line="240" w:lineRule="auto"/>
        <w:ind w:firstLine="709"/>
        <w:jc w:val="both"/>
        <w:rPr>
          <w:rFonts w:ascii="Times New Roman" w:hAnsi="Times New Roman"/>
          <w:b/>
          <w:bCs/>
          <w:sz w:val="28"/>
          <w:szCs w:val="28"/>
          <w:lang w:eastAsia="ru-RU"/>
        </w:rPr>
      </w:pPr>
      <w:r w:rsidRPr="00A742C2">
        <w:rPr>
          <w:rFonts w:ascii="Times New Roman" w:hAnsi="Times New Roman"/>
          <w:b/>
          <w:bCs/>
          <w:sz w:val="28"/>
          <w:szCs w:val="28"/>
          <w:lang w:eastAsia="ru-RU"/>
        </w:rPr>
        <w:t>3.7. Развитие молодежной политики</w:t>
      </w:r>
    </w:p>
    <w:p w:rsidR="00AD4F52" w:rsidRPr="002C7590" w:rsidRDefault="00AD4F52" w:rsidP="00AD4F52">
      <w:pPr>
        <w:keepNext/>
        <w:keepLines/>
        <w:autoSpaceDE w:val="0"/>
        <w:autoSpaceDN w:val="0"/>
        <w:adjustRightInd w:val="0"/>
        <w:spacing w:after="0" w:line="240" w:lineRule="auto"/>
        <w:ind w:firstLine="709"/>
        <w:jc w:val="both"/>
        <w:rPr>
          <w:rFonts w:ascii="Times New Roman" w:hAnsi="Times New Roman"/>
          <w:sz w:val="24"/>
          <w:szCs w:val="24"/>
          <w:lang w:eastAsia="ru-RU"/>
        </w:rPr>
      </w:pPr>
    </w:p>
    <w:p w:rsidR="00AD4F52" w:rsidRPr="00A742C2" w:rsidRDefault="00AD4F52" w:rsidP="00AD4F52">
      <w:pPr>
        <w:keepNext/>
        <w:keepLines/>
        <w:tabs>
          <w:tab w:val="left" w:pos="709"/>
        </w:tabs>
        <w:spacing w:after="0" w:line="240" w:lineRule="auto"/>
        <w:ind w:firstLine="851"/>
        <w:jc w:val="both"/>
        <w:rPr>
          <w:rFonts w:ascii="Times New Roman" w:eastAsia="Times New Roman" w:hAnsi="Times New Roman"/>
          <w:sz w:val="28"/>
          <w:szCs w:val="28"/>
        </w:rPr>
      </w:pPr>
      <w:r w:rsidRPr="00A742C2">
        <w:rPr>
          <w:rFonts w:ascii="Times New Roman" w:eastAsia="Times New Roman" w:hAnsi="Times New Roman"/>
          <w:sz w:val="28"/>
          <w:szCs w:val="28"/>
        </w:rPr>
        <w:t xml:space="preserve">Реализация основных направлений государственной молодежной политики на территории муниципального образования </w:t>
      </w:r>
      <w:proofErr w:type="spellStart"/>
      <w:r w:rsidRPr="00A742C2">
        <w:rPr>
          <w:rFonts w:ascii="Times New Roman" w:eastAsia="Times New Roman" w:hAnsi="Times New Roman"/>
          <w:sz w:val="28"/>
          <w:szCs w:val="28"/>
        </w:rPr>
        <w:t>Абинский</w:t>
      </w:r>
      <w:proofErr w:type="spellEnd"/>
      <w:r w:rsidRPr="00A742C2">
        <w:rPr>
          <w:rFonts w:ascii="Times New Roman" w:eastAsia="Times New Roman" w:hAnsi="Times New Roman"/>
          <w:sz w:val="28"/>
          <w:szCs w:val="28"/>
        </w:rPr>
        <w:t xml:space="preserve"> район обеспечивается 3 молодежными центрами и специалистами по работе                                 с молодежью в поселениях.</w:t>
      </w:r>
    </w:p>
    <w:p w:rsidR="00AD4F52" w:rsidRPr="00A742C2" w:rsidRDefault="00AD4F52" w:rsidP="00AD4F52">
      <w:pPr>
        <w:keepNext/>
        <w:keepLines/>
        <w:tabs>
          <w:tab w:val="left" w:pos="709"/>
        </w:tabs>
        <w:spacing w:after="0" w:line="240" w:lineRule="auto"/>
        <w:ind w:firstLine="709"/>
        <w:jc w:val="both"/>
        <w:rPr>
          <w:rFonts w:ascii="Times New Roman" w:hAnsi="Times New Roman"/>
          <w:sz w:val="28"/>
          <w:szCs w:val="28"/>
        </w:rPr>
      </w:pPr>
      <w:r w:rsidRPr="00A742C2">
        <w:rPr>
          <w:rFonts w:ascii="Times New Roman" w:hAnsi="Times New Roman"/>
          <w:sz w:val="28"/>
          <w:szCs w:val="28"/>
        </w:rPr>
        <w:t xml:space="preserve">На территории муниципального образования </w:t>
      </w:r>
      <w:proofErr w:type="spellStart"/>
      <w:r w:rsidRPr="00A742C2">
        <w:rPr>
          <w:rFonts w:ascii="Times New Roman" w:hAnsi="Times New Roman"/>
          <w:sz w:val="28"/>
          <w:szCs w:val="28"/>
        </w:rPr>
        <w:t>Абинский</w:t>
      </w:r>
      <w:proofErr w:type="spellEnd"/>
      <w:r w:rsidRPr="00A742C2">
        <w:rPr>
          <w:rFonts w:ascii="Times New Roman" w:hAnsi="Times New Roman"/>
          <w:sz w:val="28"/>
          <w:szCs w:val="28"/>
        </w:rPr>
        <w:t xml:space="preserve"> район проживает 16,4 тыс. человек в возрасте от 14 до 29 лет или 16% от среднегодовой численности постоянного населения </w:t>
      </w:r>
      <w:proofErr w:type="spellStart"/>
      <w:r w:rsidRPr="00A742C2">
        <w:rPr>
          <w:rFonts w:ascii="Times New Roman" w:hAnsi="Times New Roman"/>
          <w:sz w:val="28"/>
          <w:szCs w:val="28"/>
        </w:rPr>
        <w:t>Абинского</w:t>
      </w:r>
      <w:proofErr w:type="spellEnd"/>
      <w:r w:rsidRPr="00A742C2">
        <w:rPr>
          <w:rFonts w:ascii="Times New Roman" w:hAnsi="Times New Roman"/>
          <w:sz w:val="28"/>
          <w:szCs w:val="28"/>
        </w:rPr>
        <w:t xml:space="preserve"> района.</w:t>
      </w:r>
    </w:p>
    <w:p w:rsidR="00AD4F52" w:rsidRDefault="00AD4F52" w:rsidP="00AD4F52">
      <w:pPr>
        <w:keepNext/>
        <w:keepLines/>
        <w:tabs>
          <w:tab w:val="left" w:pos="709"/>
        </w:tabs>
        <w:spacing w:after="0" w:line="240" w:lineRule="auto"/>
        <w:ind w:firstLine="709"/>
        <w:jc w:val="both"/>
        <w:rPr>
          <w:rFonts w:ascii="Times New Roman" w:hAnsi="Times New Roman"/>
          <w:sz w:val="28"/>
          <w:szCs w:val="28"/>
        </w:rPr>
      </w:pPr>
      <w:r w:rsidRPr="00A742C2">
        <w:rPr>
          <w:rFonts w:ascii="Times New Roman" w:hAnsi="Times New Roman"/>
          <w:sz w:val="28"/>
          <w:szCs w:val="28"/>
        </w:rPr>
        <w:t>С каждым годом в районе растет количество проводимых мероприятий, дающих возможность для реализации и повышения потенциала молодежи (на    13,7% с 2015 по 2018 год), растет интерес молодежи к проводимым мероприятиям с 2015 по 2018 год рост принявших участие в этих мероприятиях составил 29,9% (рост на 7,5 тыс. чел.).</w:t>
      </w:r>
    </w:p>
    <w:p w:rsidR="00AD4F52" w:rsidRPr="00274937" w:rsidRDefault="00AD4F52" w:rsidP="00AD4F52">
      <w:pPr>
        <w:pStyle w:val="af"/>
        <w:ind w:firstLine="709"/>
        <w:jc w:val="both"/>
        <w:rPr>
          <w:sz w:val="28"/>
          <w:szCs w:val="28"/>
        </w:rPr>
      </w:pPr>
      <w:r w:rsidRPr="00623773">
        <w:rPr>
          <w:sz w:val="28"/>
          <w:szCs w:val="28"/>
        </w:rPr>
        <w:t xml:space="preserve">Общая численность граждан, вовлеченных в добровольческую (волонтерскую) деятельность в муниципальном образовании </w:t>
      </w:r>
      <w:proofErr w:type="spellStart"/>
      <w:r w:rsidRPr="00623773">
        <w:rPr>
          <w:sz w:val="28"/>
          <w:szCs w:val="28"/>
        </w:rPr>
        <w:t>Абинский</w:t>
      </w:r>
      <w:proofErr w:type="spellEnd"/>
      <w:r w:rsidRPr="00623773">
        <w:rPr>
          <w:sz w:val="28"/>
          <w:szCs w:val="28"/>
        </w:rPr>
        <w:t xml:space="preserve"> район, составляет 18 990 человек, среди которых 13 840 – уникальные, что составляет более 16% от населения </w:t>
      </w:r>
      <w:proofErr w:type="spellStart"/>
      <w:r w:rsidRPr="00623773">
        <w:rPr>
          <w:sz w:val="28"/>
          <w:szCs w:val="28"/>
        </w:rPr>
        <w:t>Абинского</w:t>
      </w:r>
      <w:proofErr w:type="spellEnd"/>
      <w:r w:rsidRPr="00623773">
        <w:rPr>
          <w:sz w:val="28"/>
          <w:szCs w:val="28"/>
        </w:rPr>
        <w:t xml:space="preserve"> района.</w:t>
      </w:r>
      <w:r w:rsidRPr="00274937">
        <w:rPr>
          <w:sz w:val="28"/>
          <w:szCs w:val="28"/>
        </w:rPr>
        <w:t xml:space="preserve"> </w:t>
      </w:r>
    </w:p>
    <w:p w:rsidR="00AD4F52" w:rsidRDefault="00AD4F52" w:rsidP="00895BB5">
      <w:pPr>
        <w:pStyle w:val="af"/>
        <w:keepNext/>
        <w:ind w:firstLine="709"/>
        <w:jc w:val="both"/>
        <w:rPr>
          <w:sz w:val="28"/>
          <w:szCs w:val="28"/>
        </w:rPr>
      </w:pPr>
      <w:r w:rsidRPr="00A742C2">
        <w:rPr>
          <w:sz w:val="28"/>
          <w:szCs w:val="28"/>
        </w:rPr>
        <w:t>В муниципалитете в рамках прое</w:t>
      </w:r>
      <w:r>
        <w:rPr>
          <w:sz w:val="28"/>
          <w:szCs w:val="28"/>
        </w:rPr>
        <w:t>кта</w:t>
      </w:r>
      <w:r w:rsidRPr="00A742C2">
        <w:rPr>
          <w:sz w:val="28"/>
          <w:szCs w:val="28"/>
        </w:rPr>
        <w:t xml:space="preserve"> «Музыка твоего города» молодежь приобщается к разнообразным видам музыкальных</w:t>
      </w:r>
      <w:r>
        <w:rPr>
          <w:sz w:val="28"/>
          <w:szCs w:val="28"/>
        </w:rPr>
        <w:t xml:space="preserve"> и </w:t>
      </w:r>
      <w:r w:rsidRPr="00A742C2">
        <w:rPr>
          <w:sz w:val="28"/>
          <w:szCs w:val="28"/>
        </w:rPr>
        <w:t>спортивно-туристских направлени</w:t>
      </w:r>
      <w:r>
        <w:rPr>
          <w:sz w:val="28"/>
          <w:szCs w:val="28"/>
        </w:rPr>
        <w:t>й</w:t>
      </w:r>
      <w:r w:rsidRPr="00A742C2">
        <w:rPr>
          <w:sz w:val="28"/>
          <w:szCs w:val="28"/>
        </w:rPr>
        <w:t xml:space="preserve">, в рамках проекта «Долг Героям!» проводятся патриотические акции. </w:t>
      </w:r>
    </w:p>
    <w:p w:rsidR="00AD4F52" w:rsidRDefault="00AD4F52" w:rsidP="00895BB5">
      <w:pPr>
        <w:pStyle w:val="af"/>
        <w:keepNext/>
        <w:ind w:firstLine="709"/>
        <w:jc w:val="both"/>
        <w:rPr>
          <w:sz w:val="28"/>
          <w:szCs w:val="28"/>
        </w:rPr>
      </w:pPr>
      <w:r w:rsidRPr="00A742C2">
        <w:rPr>
          <w:sz w:val="28"/>
          <w:szCs w:val="28"/>
        </w:rPr>
        <w:t xml:space="preserve">В целях развития молодежной политики на территории </w:t>
      </w:r>
      <w:proofErr w:type="spellStart"/>
      <w:r w:rsidRPr="00A742C2">
        <w:rPr>
          <w:sz w:val="28"/>
          <w:szCs w:val="28"/>
        </w:rPr>
        <w:t>Абинского</w:t>
      </w:r>
      <w:proofErr w:type="spellEnd"/>
      <w:r w:rsidRPr="00A742C2">
        <w:rPr>
          <w:sz w:val="28"/>
          <w:szCs w:val="28"/>
        </w:rPr>
        <w:t xml:space="preserve"> района реализуется муниципальная программа муниципального образования </w:t>
      </w:r>
      <w:proofErr w:type="spellStart"/>
      <w:r w:rsidRPr="00A742C2">
        <w:rPr>
          <w:sz w:val="28"/>
          <w:szCs w:val="28"/>
        </w:rPr>
        <w:t>Абинский</w:t>
      </w:r>
      <w:proofErr w:type="spellEnd"/>
      <w:r w:rsidRPr="00A742C2">
        <w:rPr>
          <w:sz w:val="28"/>
          <w:szCs w:val="28"/>
        </w:rPr>
        <w:t xml:space="preserve"> район «Молодежь </w:t>
      </w:r>
      <w:proofErr w:type="spellStart"/>
      <w:r w:rsidRPr="00A742C2">
        <w:rPr>
          <w:sz w:val="28"/>
          <w:szCs w:val="28"/>
        </w:rPr>
        <w:t>Абинского</w:t>
      </w:r>
      <w:proofErr w:type="spellEnd"/>
      <w:r w:rsidRPr="00A742C2">
        <w:rPr>
          <w:sz w:val="28"/>
          <w:szCs w:val="28"/>
        </w:rPr>
        <w:t xml:space="preserve"> района</w:t>
      </w:r>
      <w:r w:rsidR="005E6FBB">
        <w:rPr>
          <w:sz w:val="28"/>
          <w:szCs w:val="28"/>
        </w:rPr>
        <w:t>»</w:t>
      </w:r>
      <w:r w:rsidRPr="00A742C2">
        <w:rPr>
          <w:sz w:val="28"/>
          <w:szCs w:val="28"/>
        </w:rPr>
        <w:t xml:space="preserve">, направленная на гражданское и патриотическое воспитание, интеллектуальное и духовно-нравственное развитие, профилактику асоциального и деструктивного поведения,  формирование здорового образа жизни, содействие экономической </w:t>
      </w:r>
      <w:r w:rsidRPr="00A742C2">
        <w:rPr>
          <w:sz w:val="28"/>
          <w:szCs w:val="28"/>
        </w:rPr>
        <w:lastRenderedPageBreak/>
        <w:t xml:space="preserve">самостоятельности, вовлечение в предпринимательскую, инновационную и добровольческую деятельность молодежи </w:t>
      </w:r>
      <w:proofErr w:type="spellStart"/>
      <w:r w:rsidRPr="00A742C2">
        <w:rPr>
          <w:sz w:val="28"/>
          <w:szCs w:val="28"/>
        </w:rPr>
        <w:t>Абинского</w:t>
      </w:r>
      <w:proofErr w:type="spellEnd"/>
      <w:r w:rsidRPr="00A742C2">
        <w:rPr>
          <w:sz w:val="28"/>
          <w:szCs w:val="28"/>
        </w:rPr>
        <w:t xml:space="preserve"> района.</w:t>
      </w:r>
    </w:p>
    <w:p w:rsidR="00AD4F52" w:rsidRDefault="00AD4F52" w:rsidP="00895BB5">
      <w:pPr>
        <w:pStyle w:val="af"/>
        <w:keepNext/>
        <w:ind w:firstLine="709"/>
        <w:jc w:val="both"/>
        <w:rPr>
          <w:sz w:val="28"/>
          <w:szCs w:val="28"/>
        </w:rPr>
      </w:pPr>
      <w:r w:rsidRPr="00A742C2">
        <w:rPr>
          <w:sz w:val="28"/>
          <w:szCs w:val="28"/>
        </w:rPr>
        <w:t xml:space="preserve">В 2018 году утверждена дорожная карта </w:t>
      </w:r>
      <w:r w:rsidRPr="00A742C2">
        <w:rPr>
          <w:color w:val="000000"/>
          <w:sz w:val="28"/>
          <w:szCs w:val="28"/>
        </w:rPr>
        <w:t xml:space="preserve">по содействию реализации </w:t>
      </w:r>
      <w:r w:rsidRPr="00A742C2">
        <w:rPr>
          <w:sz w:val="28"/>
          <w:szCs w:val="28"/>
        </w:rPr>
        <w:t xml:space="preserve">молодежной политики на территории муниципального образования </w:t>
      </w:r>
      <w:proofErr w:type="spellStart"/>
      <w:r w:rsidRPr="00A742C2">
        <w:rPr>
          <w:sz w:val="28"/>
          <w:szCs w:val="28"/>
        </w:rPr>
        <w:t>Абинский</w:t>
      </w:r>
      <w:proofErr w:type="spellEnd"/>
      <w:r w:rsidRPr="00A742C2">
        <w:rPr>
          <w:sz w:val="28"/>
          <w:szCs w:val="28"/>
        </w:rPr>
        <w:t xml:space="preserve"> район. </w:t>
      </w:r>
    </w:p>
    <w:p w:rsidR="00AD4F52" w:rsidRPr="00A742C2" w:rsidRDefault="00AD4F52" w:rsidP="00895BB5">
      <w:pPr>
        <w:pStyle w:val="af"/>
        <w:keepNext/>
        <w:ind w:firstLine="709"/>
        <w:jc w:val="both"/>
        <w:rPr>
          <w:sz w:val="28"/>
          <w:szCs w:val="28"/>
        </w:rPr>
      </w:pPr>
      <w:r w:rsidRPr="00A742C2">
        <w:rPr>
          <w:sz w:val="28"/>
          <w:szCs w:val="28"/>
        </w:rPr>
        <w:t>Проблемами в сфере молодежной политики являются: дефицит кадров, отсутствие комплексной инфраструктуры, неравные возможности реализации молодежной политики в городе и сельских поселений.</w:t>
      </w:r>
    </w:p>
    <w:p w:rsidR="00AD4F52" w:rsidRPr="002C7590" w:rsidRDefault="00AD4F52" w:rsidP="00895BB5">
      <w:pPr>
        <w:keepNext/>
        <w:keepLines/>
        <w:autoSpaceDE w:val="0"/>
        <w:autoSpaceDN w:val="0"/>
        <w:adjustRightInd w:val="0"/>
        <w:spacing w:after="0" w:line="240" w:lineRule="auto"/>
        <w:ind w:firstLine="709"/>
        <w:jc w:val="both"/>
        <w:rPr>
          <w:rFonts w:ascii="Times New Roman" w:hAnsi="Times New Roman"/>
          <w:b/>
          <w:bCs/>
          <w:sz w:val="24"/>
          <w:szCs w:val="24"/>
          <w:lang w:eastAsia="ru-RU"/>
        </w:rPr>
      </w:pPr>
    </w:p>
    <w:p w:rsidR="007F79FA" w:rsidRPr="00A742C2" w:rsidRDefault="007F79FA" w:rsidP="00895BB5">
      <w:pPr>
        <w:keepNext/>
        <w:keepLines/>
        <w:autoSpaceDE w:val="0"/>
        <w:autoSpaceDN w:val="0"/>
        <w:adjustRightInd w:val="0"/>
        <w:spacing w:after="0" w:line="240" w:lineRule="auto"/>
        <w:ind w:firstLine="709"/>
        <w:jc w:val="both"/>
        <w:rPr>
          <w:rFonts w:ascii="Times New Roman" w:hAnsi="Times New Roman"/>
          <w:b/>
          <w:bCs/>
          <w:sz w:val="28"/>
          <w:szCs w:val="28"/>
          <w:lang w:eastAsia="ru-RU"/>
        </w:rPr>
      </w:pPr>
      <w:r w:rsidRPr="00A742C2">
        <w:rPr>
          <w:rFonts w:ascii="Times New Roman" w:hAnsi="Times New Roman"/>
          <w:b/>
          <w:bCs/>
          <w:sz w:val="28"/>
          <w:szCs w:val="28"/>
          <w:lang w:eastAsia="ru-RU"/>
        </w:rPr>
        <w:t>3.8. Профилактика социального сиротства</w:t>
      </w:r>
    </w:p>
    <w:p w:rsidR="007F79FA" w:rsidRPr="002C7590" w:rsidRDefault="007F79FA" w:rsidP="00895BB5">
      <w:pPr>
        <w:keepNext/>
        <w:keepLines/>
        <w:autoSpaceDE w:val="0"/>
        <w:autoSpaceDN w:val="0"/>
        <w:adjustRightInd w:val="0"/>
        <w:spacing w:after="0" w:line="240" w:lineRule="auto"/>
        <w:ind w:firstLine="709"/>
        <w:jc w:val="both"/>
        <w:rPr>
          <w:rFonts w:ascii="Times New Roman" w:hAnsi="Times New Roman"/>
          <w:b/>
          <w:bCs/>
          <w:sz w:val="24"/>
          <w:szCs w:val="24"/>
          <w:lang w:eastAsia="ru-RU"/>
        </w:rPr>
      </w:pPr>
    </w:p>
    <w:p w:rsidR="007F79FA" w:rsidRPr="00A742C2" w:rsidRDefault="007F79FA" w:rsidP="00895BB5">
      <w:pPr>
        <w:keepNext/>
        <w:keepLines/>
        <w:shd w:val="clear" w:color="auto" w:fill="FFFFFF"/>
        <w:spacing w:after="0" w:line="240" w:lineRule="auto"/>
        <w:ind w:firstLine="709"/>
        <w:jc w:val="both"/>
        <w:rPr>
          <w:rFonts w:ascii="Times New Roman" w:eastAsia="Times New Roman" w:hAnsi="Times New Roman"/>
          <w:sz w:val="28"/>
          <w:szCs w:val="28"/>
          <w:lang w:eastAsia="ru-RU"/>
        </w:rPr>
      </w:pPr>
      <w:r w:rsidRPr="00A742C2">
        <w:rPr>
          <w:rFonts w:ascii="Times New Roman" w:eastAsia="Times New Roman" w:hAnsi="Times New Roman"/>
          <w:sz w:val="28"/>
          <w:szCs w:val="28"/>
          <w:lang w:eastAsia="ru-RU"/>
        </w:rPr>
        <w:t>В муниципал</w:t>
      </w:r>
      <w:r w:rsidR="002C7590">
        <w:rPr>
          <w:rFonts w:ascii="Times New Roman" w:eastAsia="Times New Roman" w:hAnsi="Times New Roman"/>
          <w:sz w:val="28"/>
          <w:szCs w:val="28"/>
          <w:lang w:eastAsia="ru-RU"/>
        </w:rPr>
        <w:t xml:space="preserve">ьном образовании </w:t>
      </w:r>
      <w:proofErr w:type="spellStart"/>
      <w:r w:rsidR="002C7590">
        <w:rPr>
          <w:rFonts w:ascii="Times New Roman" w:eastAsia="Times New Roman" w:hAnsi="Times New Roman"/>
          <w:sz w:val="28"/>
          <w:szCs w:val="28"/>
          <w:lang w:eastAsia="ru-RU"/>
        </w:rPr>
        <w:t>Абинский</w:t>
      </w:r>
      <w:proofErr w:type="spellEnd"/>
      <w:r w:rsidR="002C7590">
        <w:rPr>
          <w:rFonts w:ascii="Times New Roman" w:eastAsia="Times New Roman" w:hAnsi="Times New Roman"/>
          <w:sz w:val="28"/>
          <w:szCs w:val="28"/>
          <w:lang w:eastAsia="ru-RU"/>
        </w:rPr>
        <w:t xml:space="preserve"> район</w:t>
      </w:r>
      <w:r w:rsidRPr="00A742C2">
        <w:rPr>
          <w:rFonts w:ascii="Times New Roman" w:eastAsia="Times New Roman" w:hAnsi="Times New Roman"/>
          <w:sz w:val="28"/>
          <w:szCs w:val="28"/>
          <w:lang w:eastAsia="ru-RU"/>
        </w:rPr>
        <w:t xml:space="preserve"> проживает 20 351 ребенок от рождения до 18-ти лет, из них 418 детей-сирот и детей, оставшихся без попечения родителей (392 детей-сирот и детей, оставшихся без попечения родителей воспитывается в замещающих семьях под опекой (попечительством), 9 усыновленных детей, находящихся под трехгодичном </w:t>
      </w:r>
      <w:proofErr w:type="spellStart"/>
      <w:r w:rsidRPr="00A742C2">
        <w:rPr>
          <w:rFonts w:ascii="Times New Roman" w:eastAsia="Times New Roman" w:hAnsi="Times New Roman"/>
          <w:sz w:val="28"/>
          <w:szCs w:val="28"/>
          <w:lang w:eastAsia="ru-RU"/>
        </w:rPr>
        <w:t>постусыновительном</w:t>
      </w:r>
      <w:proofErr w:type="spellEnd"/>
      <w:r w:rsidRPr="00A742C2">
        <w:rPr>
          <w:rFonts w:ascii="Times New Roman" w:eastAsia="Times New Roman" w:hAnsi="Times New Roman"/>
          <w:sz w:val="28"/>
          <w:szCs w:val="28"/>
          <w:lang w:eastAsia="ru-RU"/>
        </w:rPr>
        <w:t xml:space="preserve"> контроле. Процент социального сиротства из общего количества детей-сирот и детей, оставшихся без попечения родителей, воспитывающихся под опекой (попечительством) составляет 76,7% человек. </w:t>
      </w:r>
    </w:p>
    <w:p w:rsidR="007F79FA" w:rsidRPr="00A742C2" w:rsidRDefault="007F79FA" w:rsidP="00895BB5">
      <w:pPr>
        <w:keepNext/>
        <w:keepLines/>
        <w:shd w:val="clear" w:color="auto" w:fill="FFFFFF"/>
        <w:spacing w:after="0" w:line="240" w:lineRule="auto"/>
        <w:ind w:firstLine="709"/>
        <w:jc w:val="both"/>
        <w:rPr>
          <w:rFonts w:ascii="Times New Roman" w:eastAsia="Times New Roman" w:hAnsi="Times New Roman"/>
          <w:sz w:val="28"/>
          <w:szCs w:val="28"/>
          <w:lang w:eastAsia="ru-RU"/>
        </w:rPr>
      </w:pPr>
      <w:bookmarkStart w:id="18" w:name="_Hlk42081213"/>
      <w:r w:rsidRPr="00A742C2">
        <w:rPr>
          <w:rFonts w:ascii="Times New Roman" w:eastAsia="Times New Roman" w:hAnsi="Times New Roman"/>
          <w:sz w:val="28"/>
          <w:szCs w:val="28"/>
          <w:lang w:eastAsia="ru-RU"/>
        </w:rPr>
        <w:t>Процент социального сиротства из общего выявленных детей-сирот и детей</w:t>
      </w:r>
      <w:bookmarkEnd w:id="18"/>
      <w:r w:rsidRPr="00A742C2">
        <w:rPr>
          <w:rFonts w:ascii="Times New Roman" w:eastAsia="Times New Roman" w:hAnsi="Times New Roman"/>
          <w:sz w:val="28"/>
          <w:szCs w:val="28"/>
          <w:lang w:eastAsia="ru-RU"/>
        </w:rPr>
        <w:t xml:space="preserve"> с 2015 по 2018 годы снизился в 2 раза (с 92,1% до 46%), что свидетельствует о системной работе в области профилактики социального сиротства на территории муниципального образования </w:t>
      </w:r>
      <w:proofErr w:type="spellStart"/>
      <w:r w:rsidRPr="00A742C2">
        <w:rPr>
          <w:rFonts w:ascii="Times New Roman" w:eastAsia="Times New Roman" w:hAnsi="Times New Roman"/>
          <w:sz w:val="28"/>
          <w:szCs w:val="28"/>
          <w:lang w:eastAsia="ru-RU"/>
        </w:rPr>
        <w:t>Абинский</w:t>
      </w:r>
      <w:proofErr w:type="spellEnd"/>
      <w:r w:rsidRPr="00A742C2">
        <w:rPr>
          <w:rFonts w:ascii="Times New Roman" w:eastAsia="Times New Roman" w:hAnsi="Times New Roman"/>
          <w:sz w:val="28"/>
          <w:szCs w:val="28"/>
          <w:lang w:eastAsia="ru-RU"/>
        </w:rPr>
        <w:t xml:space="preserve"> район.</w:t>
      </w:r>
    </w:p>
    <w:p w:rsidR="007F79FA" w:rsidRDefault="007F79FA" w:rsidP="00895BB5">
      <w:pPr>
        <w:keepNext/>
        <w:keepLines/>
        <w:shd w:val="clear" w:color="auto" w:fill="FFFFFF"/>
        <w:spacing w:after="0" w:line="240" w:lineRule="auto"/>
        <w:ind w:firstLine="709"/>
        <w:jc w:val="both"/>
        <w:rPr>
          <w:rFonts w:ascii="Times New Roman" w:eastAsia="Times New Roman" w:hAnsi="Times New Roman"/>
          <w:sz w:val="28"/>
          <w:szCs w:val="28"/>
          <w:lang w:eastAsia="ru-RU"/>
        </w:rPr>
      </w:pPr>
      <w:r w:rsidRPr="00A742C2">
        <w:rPr>
          <w:rFonts w:ascii="Times New Roman" w:eastAsia="Times New Roman" w:hAnsi="Times New Roman"/>
          <w:sz w:val="28"/>
          <w:szCs w:val="28"/>
          <w:lang w:eastAsia="ru-RU"/>
        </w:rPr>
        <w:t xml:space="preserve">Финансирование мероприятий в области опеки и попечительства, в том числе профилактики социального сиротства на территории муниципального образования </w:t>
      </w:r>
      <w:proofErr w:type="spellStart"/>
      <w:r w:rsidRPr="00A742C2">
        <w:rPr>
          <w:rFonts w:ascii="Times New Roman" w:eastAsia="Times New Roman" w:hAnsi="Times New Roman"/>
          <w:sz w:val="28"/>
          <w:szCs w:val="28"/>
          <w:lang w:eastAsia="ru-RU"/>
        </w:rPr>
        <w:t>Абинский</w:t>
      </w:r>
      <w:proofErr w:type="spellEnd"/>
      <w:r w:rsidRPr="00A742C2">
        <w:rPr>
          <w:rFonts w:ascii="Times New Roman" w:eastAsia="Times New Roman" w:hAnsi="Times New Roman"/>
          <w:sz w:val="28"/>
          <w:szCs w:val="28"/>
          <w:lang w:eastAsia="ru-RU"/>
        </w:rPr>
        <w:t xml:space="preserve"> район осуществляется в рамках муниципальной программы муниципального образования </w:t>
      </w:r>
      <w:proofErr w:type="spellStart"/>
      <w:r w:rsidRPr="00A742C2">
        <w:rPr>
          <w:rFonts w:ascii="Times New Roman" w:eastAsia="Times New Roman" w:hAnsi="Times New Roman"/>
          <w:sz w:val="28"/>
          <w:szCs w:val="28"/>
          <w:lang w:eastAsia="ru-RU"/>
        </w:rPr>
        <w:t>Абинский</w:t>
      </w:r>
      <w:proofErr w:type="spellEnd"/>
      <w:r w:rsidRPr="00A742C2">
        <w:rPr>
          <w:rFonts w:ascii="Times New Roman" w:eastAsia="Times New Roman" w:hAnsi="Times New Roman"/>
          <w:sz w:val="28"/>
          <w:szCs w:val="28"/>
          <w:lang w:eastAsia="ru-RU"/>
        </w:rPr>
        <w:t xml:space="preserve"> район «Дети </w:t>
      </w:r>
      <w:proofErr w:type="spellStart"/>
      <w:r w:rsidRPr="00A742C2">
        <w:rPr>
          <w:rFonts w:ascii="Times New Roman" w:eastAsia="Times New Roman" w:hAnsi="Times New Roman"/>
          <w:sz w:val="28"/>
          <w:szCs w:val="28"/>
          <w:lang w:eastAsia="ru-RU"/>
        </w:rPr>
        <w:t>Абинского</w:t>
      </w:r>
      <w:proofErr w:type="spellEnd"/>
      <w:r w:rsidRPr="00A742C2">
        <w:rPr>
          <w:rFonts w:ascii="Times New Roman" w:eastAsia="Times New Roman" w:hAnsi="Times New Roman"/>
          <w:sz w:val="28"/>
          <w:szCs w:val="28"/>
          <w:lang w:eastAsia="ru-RU"/>
        </w:rPr>
        <w:t xml:space="preserve"> района» за счет краевого и местного бюджетов.</w:t>
      </w:r>
      <w:r w:rsidRPr="00311874">
        <w:rPr>
          <w:rFonts w:ascii="Times New Roman" w:eastAsia="Times New Roman" w:hAnsi="Times New Roman"/>
          <w:sz w:val="28"/>
          <w:szCs w:val="28"/>
          <w:lang w:eastAsia="ru-RU"/>
        </w:rPr>
        <w:t xml:space="preserve"> </w:t>
      </w:r>
    </w:p>
    <w:p w:rsidR="007F79FA" w:rsidRPr="002C7590" w:rsidRDefault="007F79FA" w:rsidP="00895BB5">
      <w:pPr>
        <w:keepNext/>
        <w:keepLines/>
        <w:spacing w:after="0" w:line="240" w:lineRule="auto"/>
        <w:ind w:firstLine="709"/>
        <w:jc w:val="both"/>
        <w:rPr>
          <w:rFonts w:ascii="Times New Roman" w:hAnsi="Times New Roman"/>
          <w:b/>
          <w:sz w:val="24"/>
          <w:szCs w:val="24"/>
        </w:rPr>
      </w:pPr>
    </w:p>
    <w:p w:rsidR="00EA008F" w:rsidRDefault="00BE7708" w:rsidP="00895BB5">
      <w:pPr>
        <w:keepNext/>
        <w:keepLines/>
        <w:spacing w:after="0" w:line="240" w:lineRule="auto"/>
        <w:ind w:firstLine="709"/>
        <w:jc w:val="both"/>
        <w:rPr>
          <w:rFonts w:ascii="Times New Roman" w:hAnsi="Times New Roman"/>
          <w:b/>
          <w:sz w:val="28"/>
          <w:szCs w:val="28"/>
        </w:rPr>
      </w:pPr>
      <w:r>
        <w:rPr>
          <w:rFonts w:ascii="Times New Roman" w:hAnsi="Times New Roman"/>
          <w:b/>
          <w:sz w:val="28"/>
          <w:szCs w:val="28"/>
        </w:rPr>
        <w:t>3.9. Государственные и муниципальные услуги</w:t>
      </w:r>
    </w:p>
    <w:p w:rsidR="00EA008F" w:rsidRPr="002C7590" w:rsidRDefault="00EA008F" w:rsidP="00895BB5">
      <w:pPr>
        <w:keepNext/>
        <w:keepLines/>
        <w:spacing w:after="0" w:line="240" w:lineRule="auto"/>
        <w:ind w:firstLine="709"/>
        <w:jc w:val="both"/>
        <w:rPr>
          <w:rFonts w:ascii="Times New Roman" w:hAnsi="Times New Roman"/>
          <w:b/>
          <w:sz w:val="24"/>
          <w:szCs w:val="24"/>
        </w:rPr>
      </w:pPr>
    </w:p>
    <w:p w:rsidR="00317FD5" w:rsidRDefault="00317FD5" w:rsidP="002C7590">
      <w:pPr>
        <w:keepNext/>
        <w:keepLines/>
        <w:spacing w:after="0" w:line="240" w:lineRule="auto"/>
        <w:ind w:firstLine="708"/>
        <w:jc w:val="both"/>
        <w:rPr>
          <w:rFonts w:ascii="Times New Roman" w:eastAsia="Times New Roman" w:hAnsi="Times New Roman"/>
          <w:color w:val="000000"/>
          <w:sz w:val="28"/>
          <w:szCs w:val="28"/>
          <w:lang w:eastAsia="ru-RU"/>
        </w:rPr>
      </w:pPr>
      <w:r w:rsidRPr="000A4752">
        <w:rPr>
          <w:rFonts w:ascii="Times New Roman" w:eastAsiaTheme="minorEastAsia" w:hAnsi="Times New Roman"/>
          <w:sz w:val="28"/>
          <w:szCs w:val="28"/>
          <w:lang w:eastAsia="ru-RU"/>
        </w:rPr>
        <w:t xml:space="preserve">В целях устранение избыточного государственного и муниципального регулирования, снижение административных барьеров для жителей, а также субъектов предпринимательской деятельности при получении муниципальных услуг органами местного самоуправления муниципального образования </w:t>
      </w:r>
      <w:proofErr w:type="spellStart"/>
      <w:r w:rsidRPr="000A4752">
        <w:rPr>
          <w:rFonts w:ascii="Times New Roman" w:eastAsiaTheme="minorEastAsia" w:hAnsi="Times New Roman"/>
          <w:sz w:val="28"/>
          <w:szCs w:val="28"/>
          <w:lang w:eastAsia="ru-RU"/>
        </w:rPr>
        <w:t>Абинский</w:t>
      </w:r>
      <w:proofErr w:type="spellEnd"/>
      <w:r w:rsidRPr="000A4752">
        <w:rPr>
          <w:rFonts w:ascii="Times New Roman" w:eastAsiaTheme="minorEastAsia" w:hAnsi="Times New Roman"/>
          <w:sz w:val="28"/>
          <w:szCs w:val="28"/>
          <w:lang w:eastAsia="ru-RU"/>
        </w:rPr>
        <w:t xml:space="preserve"> район </w:t>
      </w:r>
      <w:r>
        <w:rPr>
          <w:rFonts w:ascii="Times New Roman" w:eastAsiaTheme="minorEastAsia" w:hAnsi="Times New Roman"/>
          <w:sz w:val="28"/>
          <w:szCs w:val="28"/>
          <w:lang w:eastAsia="ru-RU"/>
        </w:rPr>
        <w:t>ведется</w:t>
      </w:r>
      <w:r w:rsidRPr="000A4752">
        <w:rPr>
          <w:rFonts w:ascii="Times New Roman" w:eastAsiaTheme="minorEastAsia" w:hAnsi="Times New Roman"/>
          <w:sz w:val="28"/>
          <w:szCs w:val="28"/>
          <w:lang w:eastAsia="ru-RU"/>
        </w:rPr>
        <w:t xml:space="preserve"> работа по переводу </w:t>
      </w:r>
      <w:r w:rsidRPr="000A4752">
        <w:rPr>
          <w:rFonts w:ascii="Times New Roman" w:eastAsia="Times New Roman" w:hAnsi="Times New Roman"/>
          <w:color w:val="000000"/>
          <w:sz w:val="28"/>
          <w:szCs w:val="28"/>
          <w:lang w:eastAsia="ru-RU"/>
        </w:rPr>
        <w:t xml:space="preserve">муниципальных услуг в электронный вид. </w:t>
      </w:r>
    </w:p>
    <w:p w:rsidR="002C7590" w:rsidRDefault="002C7590" w:rsidP="002C7590">
      <w:pPr>
        <w:keepNext/>
        <w:keepLines/>
        <w:spacing w:after="0" w:line="240" w:lineRule="auto"/>
        <w:ind w:firstLine="708"/>
        <w:jc w:val="both"/>
        <w:rPr>
          <w:rFonts w:ascii="Times New Roman" w:eastAsia="Times New Roman" w:hAnsi="Times New Roman"/>
          <w:color w:val="000000"/>
          <w:sz w:val="28"/>
          <w:szCs w:val="28"/>
          <w:lang w:eastAsia="ru-RU"/>
        </w:rPr>
      </w:pPr>
    </w:p>
    <w:p w:rsidR="00317FD5" w:rsidRPr="00FB777F" w:rsidRDefault="00895BB5" w:rsidP="002C7590">
      <w:pPr>
        <w:keepNext/>
        <w:keepLines/>
        <w:spacing w:after="0" w:line="240" w:lineRule="auto"/>
        <w:jc w:val="right"/>
        <w:rPr>
          <w:rFonts w:ascii="Times New Roman" w:hAnsi="Times New Roman"/>
          <w:sz w:val="28"/>
          <w:szCs w:val="28"/>
        </w:rPr>
      </w:pPr>
      <w:r>
        <w:rPr>
          <w:rFonts w:ascii="Times New Roman" w:hAnsi="Times New Roman"/>
          <w:sz w:val="28"/>
          <w:szCs w:val="28"/>
        </w:rPr>
        <w:t xml:space="preserve">Таблица </w:t>
      </w:r>
      <w:r w:rsidR="00B22C99">
        <w:rPr>
          <w:rFonts w:ascii="Times New Roman" w:hAnsi="Times New Roman"/>
          <w:sz w:val="28"/>
          <w:szCs w:val="28"/>
        </w:rPr>
        <w:t>22</w:t>
      </w:r>
      <w:r w:rsidR="00317FD5" w:rsidRPr="00FB777F">
        <w:rPr>
          <w:rFonts w:ascii="Times New Roman" w:hAnsi="Times New Roman"/>
          <w:sz w:val="28"/>
          <w:szCs w:val="28"/>
        </w:rPr>
        <w:t xml:space="preserve"> </w:t>
      </w:r>
    </w:p>
    <w:tbl>
      <w:tblPr>
        <w:tblStyle w:val="af6"/>
        <w:tblW w:w="9675" w:type="dxa"/>
        <w:tblLook w:val="04A0" w:firstRow="1" w:lastRow="0" w:firstColumn="1" w:lastColumn="0" w:noHBand="0" w:noVBand="1"/>
      </w:tblPr>
      <w:tblGrid>
        <w:gridCol w:w="5240"/>
        <w:gridCol w:w="1119"/>
        <w:gridCol w:w="1126"/>
        <w:gridCol w:w="1095"/>
        <w:gridCol w:w="1095"/>
      </w:tblGrid>
      <w:tr w:rsidR="00317FD5" w:rsidRPr="00D66E64" w:rsidTr="00E10AD7">
        <w:tc>
          <w:tcPr>
            <w:tcW w:w="5240" w:type="dxa"/>
          </w:tcPr>
          <w:p w:rsidR="00317FD5" w:rsidRPr="00D66E64" w:rsidRDefault="00317FD5" w:rsidP="002C7590">
            <w:pPr>
              <w:keepNext/>
              <w:keepLines/>
              <w:spacing w:after="0" w:line="240" w:lineRule="auto"/>
              <w:jc w:val="center"/>
              <w:rPr>
                <w:sz w:val="24"/>
                <w:szCs w:val="24"/>
              </w:rPr>
            </w:pPr>
            <w:r w:rsidRPr="00D66E64">
              <w:rPr>
                <w:sz w:val="24"/>
                <w:szCs w:val="24"/>
              </w:rPr>
              <w:t>Показатель</w:t>
            </w:r>
          </w:p>
        </w:tc>
        <w:tc>
          <w:tcPr>
            <w:tcW w:w="1119" w:type="dxa"/>
          </w:tcPr>
          <w:p w:rsidR="00317FD5" w:rsidRPr="00D66E64" w:rsidRDefault="00317FD5" w:rsidP="002C7590">
            <w:pPr>
              <w:keepNext/>
              <w:keepLines/>
              <w:spacing w:after="0" w:line="240" w:lineRule="auto"/>
              <w:jc w:val="center"/>
              <w:rPr>
                <w:sz w:val="24"/>
                <w:szCs w:val="24"/>
              </w:rPr>
            </w:pPr>
            <w:r w:rsidRPr="00D66E64">
              <w:rPr>
                <w:sz w:val="24"/>
                <w:szCs w:val="24"/>
              </w:rPr>
              <w:t>2015</w:t>
            </w:r>
          </w:p>
        </w:tc>
        <w:tc>
          <w:tcPr>
            <w:tcW w:w="1126" w:type="dxa"/>
          </w:tcPr>
          <w:p w:rsidR="00317FD5" w:rsidRPr="00D66E64" w:rsidRDefault="00317FD5" w:rsidP="002C7590">
            <w:pPr>
              <w:keepNext/>
              <w:keepLines/>
              <w:spacing w:after="0" w:line="240" w:lineRule="auto"/>
              <w:jc w:val="center"/>
              <w:rPr>
                <w:sz w:val="24"/>
                <w:szCs w:val="24"/>
              </w:rPr>
            </w:pPr>
            <w:r w:rsidRPr="00D66E64">
              <w:rPr>
                <w:sz w:val="24"/>
                <w:szCs w:val="24"/>
              </w:rPr>
              <w:t>2016</w:t>
            </w:r>
          </w:p>
        </w:tc>
        <w:tc>
          <w:tcPr>
            <w:tcW w:w="1095" w:type="dxa"/>
          </w:tcPr>
          <w:p w:rsidR="00317FD5" w:rsidRPr="00D66E64" w:rsidRDefault="00317FD5" w:rsidP="002C7590">
            <w:pPr>
              <w:keepNext/>
              <w:keepLines/>
              <w:spacing w:after="0" w:line="240" w:lineRule="auto"/>
              <w:jc w:val="center"/>
              <w:rPr>
                <w:sz w:val="24"/>
                <w:szCs w:val="24"/>
              </w:rPr>
            </w:pPr>
            <w:r w:rsidRPr="00D66E64">
              <w:rPr>
                <w:sz w:val="24"/>
                <w:szCs w:val="24"/>
              </w:rPr>
              <w:t>2017</w:t>
            </w:r>
          </w:p>
        </w:tc>
        <w:tc>
          <w:tcPr>
            <w:tcW w:w="1095" w:type="dxa"/>
          </w:tcPr>
          <w:p w:rsidR="00317FD5" w:rsidRPr="00D66E64" w:rsidRDefault="00317FD5" w:rsidP="002C7590">
            <w:pPr>
              <w:keepNext/>
              <w:keepLines/>
              <w:spacing w:after="0" w:line="240" w:lineRule="auto"/>
              <w:jc w:val="center"/>
              <w:rPr>
                <w:sz w:val="24"/>
                <w:szCs w:val="24"/>
              </w:rPr>
            </w:pPr>
            <w:r>
              <w:rPr>
                <w:sz w:val="24"/>
                <w:szCs w:val="24"/>
              </w:rPr>
              <w:t>2018</w:t>
            </w:r>
          </w:p>
        </w:tc>
      </w:tr>
      <w:tr w:rsidR="002C7590" w:rsidRPr="00D66E64" w:rsidTr="00E10AD7">
        <w:tc>
          <w:tcPr>
            <w:tcW w:w="5240" w:type="dxa"/>
          </w:tcPr>
          <w:p w:rsidR="002C7590" w:rsidRPr="00D66E64" w:rsidRDefault="002C7590" w:rsidP="002C7590">
            <w:pPr>
              <w:keepNext/>
              <w:keepLines/>
              <w:spacing w:after="0" w:line="240" w:lineRule="auto"/>
              <w:jc w:val="center"/>
              <w:rPr>
                <w:sz w:val="24"/>
                <w:szCs w:val="24"/>
              </w:rPr>
            </w:pPr>
            <w:r>
              <w:rPr>
                <w:sz w:val="24"/>
                <w:szCs w:val="24"/>
              </w:rPr>
              <w:t>1</w:t>
            </w:r>
          </w:p>
        </w:tc>
        <w:tc>
          <w:tcPr>
            <w:tcW w:w="1119" w:type="dxa"/>
          </w:tcPr>
          <w:p w:rsidR="002C7590" w:rsidRPr="00D66E64" w:rsidRDefault="002C7590" w:rsidP="002C7590">
            <w:pPr>
              <w:keepNext/>
              <w:keepLines/>
              <w:spacing w:after="0" w:line="240" w:lineRule="auto"/>
              <w:jc w:val="center"/>
              <w:rPr>
                <w:sz w:val="24"/>
                <w:szCs w:val="24"/>
              </w:rPr>
            </w:pPr>
            <w:r>
              <w:rPr>
                <w:sz w:val="24"/>
                <w:szCs w:val="24"/>
              </w:rPr>
              <w:t>2</w:t>
            </w:r>
          </w:p>
        </w:tc>
        <w:tc>
          <w:tcPr>
            <w:tcW w:w="1126" w:type="dxa"/>
          </w:tcPr>
          <w:p w:rsidR="002C7590" w:rsidRPr="00D66E64" w:rsidRDefault="002C7590" w:rsidP="002C7590">
            <w:pPr>
              <w:keepNext/>
              <w:keepLines/>
              <w:spacing w:after="0" w:line="240" w:lineRule="auto"/>
              <w:jc w:val="center"/>
              <w:rPr>
                <w:sz w:val="24"/>
                <w:szCs w:val="24"/>
              </w:rPr>
            </w:pPr>
            <w:r>
              <w:rPr>
                <w:sz w:val="24"/>
                <w:szCs w:val="24"/>
              </w:rPr>
              <w:t>3</w:t>
            </w:r>
          </w:p>
        </w:tc>
        <w:tc>
          <w:tcPr>
            <w:tcW w:w="1095" w:type="dxa"/>
          </w:tcPr>
          <w:p w:rsidR="002C7590" w:rsidRPr="00D66E64" w:rsidRDefault="002C7590" w:rsidP="002C7590">
            <w:pPr>
              <w:keepNext/>
              <w:keepLines/>
              <w:spacing w:after="0" w:line="240" w:lineRule="auto"/>
              <w:jc w:val="center"/>
              <w:rPr>
                <w:sz w:val="24"/>
                <w:szCs w:val="24"/>
              </w:rPr>
            </w:pPr>
            <w:r>
              <w:rPr>
                <w:sz w:val="24"/>
                <w:szCs w:val="24"/>
              </w:rPr>
              <w:t>4</w:t>
            </w:r>
          </w:p>
        </w:tc>
        <w:tc>
          <w:tcPr>
            <w:tcW w:w="1095" w:type="dxa"/>
          </w:tcPr>
          <w:p w:rsidR="002C7590" w:rsidRDefault="002C7590" w:rsidP="002C7590">
            <w:pPr>
              <w:keepNext/>
              <w:keepLines/>
              <w:spacing w:after="0" w:line="240" w:lineRule="auto"/>
              <w:jc w:val="center"/>
              <w:rPr>
                <w:sz w:val="24"/>
                <w:szCs w:val="24"/>
              </w:rPr>
            </w:pPr>
            <w:r>
              <w:rPr>
                <w:sz w:val="24"/>
                <w:szCs w:val="24"/>
              </w:rPr>
              <w:t>5</w:t>
            </w:r>
          </w:p>
        </w:tc>
      </w:tr>
      <w:tr w:rsidR="00317FD5" w:rsidRPr="00D66E64" w:rsidTr="00E10AD7">
        <w:tc>
          <w:tcPr>
            <w:tcW w:w="5240" w:type="dxa"/>
          </w:tcPr>
          <w:p w:rsidR="00317FD5" w:rsidRPr="00D66E64" w:rsidRDefault="00317FD5" w:rsidP="002C7590">
            <w:pPr>
              <w:keepNext/>
              <w:keepLines/>
              <w:spacing w:after="0" w:line="240" w:lineRule="auto"/>
              <w:rPr>
                <w:sz w:val="24"/>
                <w:szCs w:val="24"/>
              </w:rPr>
            </w:pPr>
            <w:r>
              <w:rPr>
                <w:sz w:val="24"/>
                <w:szCs w:val="24"/>
              </w:rPr>
              <w:t>Количество муниципальных услуг переведенных в электронный вид, ед.</w:t>
            </w:r>
          </w:p>
        </w:tc>
        <w:tc>
          <w:tcPr>
            <w:tcW w:w="1119" w:type="dxa"/>
            <w:vAlign w:val="center"/>
          </w:tcPr>
          <w:p w:rsidR="00317FD5" w:rsidRPr="00D66E64" w:rsidRDefault="00317FD5" w:rsidP="002C7590">
            <w:pPr>
              <w:keepNext/>
              <w:keepLines/>
              <w:spacing w:after="0" w:line="240" w:lineRule="auto"/>
              <w:jc w:val="center"/>
              <w:rPr>
                <w:sz w:val="24"/>
                <w:szCs w:val="24"/>
              </w:rPr>
            </w:pPr>
            <w:r>
              <w:rPr>
                <w:sz w:val="24"/>
                <w:szCs w:val="24"/>
              </w:rPr>
              <w:t>15</w:t>
            </w:r>
          </w:p>
        </w:tc>
        <w:tc>
          <w:tcPr>
            <w:tcW w:w="1126" w:type="dxa"/>
            <w:vAlign w:val="center"/>
          </w:tcPr>
          <w:p w:rsidR="00317FD5" w:rsidRPr="00D66E64" w:rsidRDefault="00317FD5" w:rsidP="002C7590">
            <w:pPr>
              <w:keepNext/>
              <w:keepLines/>
              <w:spacing w:after="0" w:line="240" w:lineRule="auto"/>
              <w:jc w:val="center"/>
              <w:rPr>
                <w:sz w:val="24"/>
                <w:szCs w:val="24"/>
              </w:rPr>
            </w:pPr>
            <w:r>
              <w:rPr>
                <w:sz w:val="24"/>
                <w:szCs w:val="24"/>
              </w:rPr>
              <w:t>161</w:t>
            </w:r>
          </w:p>
        </w:tc>
        <w:tc>
          <w:tcPr>
            <w:tcW w:w="1095" w:type="dxa"/>
            <w:vAlign w:val="center"/>
          </w:tcPr>
          <w:p w:rsidR="00317FD5" w:rsidRPr="00D66E64" w:rsidRDefault="00317FD5" w:rsidP="002C7590">
            <w:pPr>
              <w:keepNext/>
              <w:keepLines/>
              <w:spacing w:after="0" w:line="240" w:lineRule="auto"/>
              <w:jc w:val="center"/>
              <w:rPr>
                <w:sz w:val="24"/>
                <w:szCs w:val="24"/>
              </w:rPr>
            </w:pPr>
            <w:r>
              <w:rPr>
                <w:sz w:val="24"/>
                <w:szCs w:val="24"/>
              </w:rPr>
              <w:t>201</w:t>
            </w:r>
          </w:p>
        </w:tc>
        <w:tc>
          <w:tcPr>
            <w:tcW w:w="1095" w:type="dxa"/>
            <w:vAlign w:val="center"/>
          </w:tcPr>
          <w:p w:rsidR="00317FD5" w:rsidRPr="00D66E64" w:rsidRDefault="00317FD5" w:rsidP="002C7590">
            <w:pPr>
              <w:keepNext/>
              <w:keepLines/>
              <w:spacing w:after="0" w:line="240" w:lineRule="auto"/>
              <w:jc w:val="center"/>
              <w:rPr>
                <w:sz w:val="24"/>
                <w:szCs w:val="24"/>
              </w:rPr>
            </w:pPr>
            <w:r>
              <w:rPr>
                <w:sz w:val="24"/>
                <w:szCs w:val="24"/>
              </w:rPr>
              <w:t>209</w:t>
            </w:r>
          </w:p>
        </w:tc>
      </w:tr>
      <w:tr w:rsidR="00317FD5" w:rsidRPr="00D66E64" w:rsidTr="00E10AD7">
        <w:tc>
          <w:tcPr>
            <w:tcW w:w="5240" w:type="dxa"/>
          </w:tcPr>
          <w:p w:rsidR="00317FD5" w:rsidRPr="00D66E64" w:rsidRDefault="00317FD5" w:rsidP="002C7590">
            <w:pPr>
              <w:keepNext/>
              <w:keepLines/>
              <w:spacing w:after="0" w:line="240" w:lineRule="auto"/>
              <w:rPr>
                <w:sz w:val="24"/>
                <w:szCs w:val="24"/>
              </w:rPr>
            </w:pPr>
            <w:r>
              <w:rPr>
                <w:sz w:val="24"/>
                <w:szCs w:val="24"/>
              </w:rPr>
              <w:t>Количество государственных и муниципальных услуг оказанных населению, ед.</w:t>
            </w:r>
          </w:p>
        </w:tc>
        <w:tc>
          <w:tcPr>
            <w:tcW w:w="1119" w:type="dxa"/>
            <w:vAlign w:val="center"/>
          </w:tcPr>
          <w:p w:rsidR="00317FD5" w:rsidRPr="00D66E64" w:rsidRDefault="00317FD5" w:rsidP="002C7590">
            <w:pPr>
              <w:keepNext/>
              <w:keepLines/>
              <w:spacing w:after="0" w:line="240" w:lineRule="auto"/>
              <w:jc w:val="center"/>
              <w:rPr>
                <w:sz w:val="24"/>
                <w:szCs w:val="24"/>
              </w:rPr>
            </w:pPr>
            <w:r>
              <w:rPr>
                <w:sz w:val="24"/>
                <w:szCs w:val="24"/>
              </w:rPr>
              <w:t>29081</w:t>
            </w:r>
          </w:p>
        </w:tc>
        <w:tc>
          <w:tcPr>
            <w:tcW w:w="1126" w:type="dxa"/>
            <w:vAlign w:val="center"/>
          </w:tcPr>
          <w:p w:rsidR="00317FD5" w:rsidRPr="00D66E64" w:rsidRDefault="00317FD5" w:rsidP="002C7590">
            <w:pPr>
              <w:keepNext/>
              <w:keepLines/>
              <w:spacing w:after="0" w:line="240" w:lineRule="auto"/>
              <w:jc w:val="center"/>
              <w:rPr>
                <w:sz w:val="24"/>
                <w:szCs w:val="24"/>
              </w:rPr>
            </w:pPr>
            <w:r>
              <w:rPr>
                <w:sz w:val="24"/>
                <w:szCs w:val="24"/>
              </w:rPr>
              <w:t>46141</w:t>
            </w:r>
          </w:p>
        </w:tc>
        <w:tc>
          <w:tcPr>
            <w:tcW w:w="1095" w:type="dxa"/>
            <w:vAlign w:val="center"/>
          </w:tcPr>
          <w:p w:rsidR="00317FD5" w:rsidRPr="00D66E64" w:rsidRDefault="00317FD5" w:rsidP="002C7590">
            <w:pPr>
              <w:keepNext/>
              <w:keepLines/>
              <w:spacing w:after="0" w:line="240" w:lineRule="auto"/>
              <w:jc w:val="center"/>
              <w:rPr>
                <w:sz w:val="24"/>
                <w:szCs w:val="24"/>
              </w:rPr>
            </w:pPr>
            <w:r>
              <w:rPr>
                <w:sz w:val="24"/>
                <w:szCs w:val="24"/>
              </w:rPr>
              <w:t>52947</w:t>
            </w:r>
          </w:p>
        </w:tc>
        <w:tc>
          <w:tcPr>
            <w:tcW w:w="1095" w:type="dxa"/>
            <w:vAlign w:val="center"/>
          </w:tcPr>
          <w:p w:rsidR="00317FD5" w:rsidRPr="00D66E64" w:rsidRDefault="00317FD5" w:rsidP="002C7590">
            <w:pPr>
              <w:keepNext/>
              <w:keepLines/>
              <w:spacing w:after="0" w:line="240" w:lineRule="auto"/>
              <w:jc w:val="center"/>
              <w:rPr>
                <w:sz w:val="24"/>
                <w:szCs w:val="24"/>
              </w:rPr>
            </w:pPr>
            <w:r>
              <w:rPr>
                <w:sz w:val="24"/>
                <w:szCs w:val="24"/>
              </w:rPr>
              <w:t>58072</w:t>
            </w:r>
          </w:p>
        </w:tc>
      </w:tr>
    </w:tbl>
    <w:p w:rsidR="00317FD5" w:rsidRPr="002C7590" w:rsidRDefault="00317FD5" w:rsidP="002C7590">
      <w:pPr>
        <w:keepNext/>
        <w:keepLines/>
        <w:spacing w:after="0" w:line="240" w:lineRule="auto"/>
        <w:ind w:firstLine="708"/>
        <w:jc w:val="both"/>
        <w:rPr>
          <w:rFonts w:ascii="Times New Roman" w:eastAsia="Times New Roman" w:hAnsi="Times New Roman"/>
          <w:color w:val="000000"/>
          <w:sz w:val="16"/>
          <w:szCs w:val="16"/>
          <w:lang w:eastAsia="ru-RU"/>
        </w:rPr>
      </w:pPr>
    </w:p>
    <w:p w:rsidR="002C7590" w:rsidRDefault="002C7590" w:rsidP="002C7590">
      <w:pPr>
        <w:keepNext/>
        <w:keepLines/>
        <w:spacing w:after="0" w:line="24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При предоставлении муниципальных услуг активно используется система межведомственного электронного взаимодействия, что повышает качество и сокращение сроков предоставления муниципальных услуг.</w:t>
      </w:r>
    </w:p>
    <w:p w:rsidR="00317FD5" w:rsidRDefault="00317FD5" w:rsidP="002C7590">
      <w:pPr>
        <w:keepNext/>
        <w:keepLines/>
        <w:spacing w:after="0" w:line="240" w:lineRule="auto"/>
        <w:ind w:firstLine="709"/>
        <w:jc w:val="both"/>
        <w:rPr>
          <w:rFonts w:ascii="Times New Roman" w:eastAsiaTheme="minorEastAsia" w:hAnsi="Times New Roman"/>
          <w:sz w:val="28"/>
          <w:szCs w:val="28"/>
          <w:lang w:eastAsia="ru-RU"/>
        </w:rPr>
      </w:pPr>
      <w:r w:rsidRPr="000A4752">
        <w:rPr>
          <w:rFonts w:ascii="Times New Roman" w:eastAsiaTheme="minorEastAsia" w:hAnsi="Times New Roman"/>
          <w:sz w:val="28"/>
          <w:szCs w:val="28"/>
          <w:lang w:eastAsia="ru-RU"/>
        </w:rPr>
        <w:t>В муниципально</w:t>
      </w:r>
      <w:r>
        <w:rPr>
          <w:rFonts w:ascii="Times New Roman" w:eastAsiaTheme="minorEastAsia" w:hAnsi="Times New Roman"/>
          <w:sz w:val="28"/>
          <w:szCs w:val="28"/>
          <w:lang w:eastAsia="ru-RU"/>
        </w:rPr>
        <w:t>м</w:t>
      </w:r>
      <w:r w:rsidRPr="000A4752">
        <w:rPr>
          <w:rFonts w:ascii="Times New Roman" w:eastAsiaTheme="minorEastAsia" w:hAnsi="Times New Roman"/>
          <w:sz w:val="28"/>
          <w:szCs w:val="28"/>
          <w:lang w:eastAsia="ru-RU"/>
        </w:rPr>
        <w:t xml:space="preserve"> образовани</w:t>
      </w:r>
      <w:r>
        <w:rPr>
          <w:rFonts w:ascii="Times New Roman" w:eastAsiaTheme="minorEastAsia" w:hAnsi="Times New Roman"/>
          <w:sz w:val="28"/>
          <w:szCs w:val="28"/>
          <w:lang w:eastAsia="ru-RU"/>
        </w:rPr>
        <w:t>и</w:t>
      </w:r>
      <w:r w:rsidRPr="000A4752">
        <w:rPr>
          <w:rFonts w:ascii="Times New Roman" w:eastAsiaTheme="minorEastAsia" w:hAnsi="Times New Roman"/>
          <w:sz w:val="28"/>
          <w:szCs w:val="28"/>
          <w:lang w:eastAsia="ru-RU"/>
        </w:rPr>
        <w:t xml:space="preserve"> </w:t>
      </w:r>
      <w:proofErr w:type="spellStart"/>
      <w:r w:rsidRPr="000A4752">
        <w:rPr>
          <w:rFonts w:ascii="Times New Roman" w:eastAsiaTheme="minorEastAsia" w:hAnsi="Times New Roman"/>
          <w:sz w:val="28"/>
          <w:szCs w:val="28"/>
          <w:lang w:eastAsia="ru-RU"/>
        </w:rPr>
        <w:t>Абинский</w:t>
      </w:r>
      <w:proofErr w:type="spellEnd"/>
      <w:r w:rsidRPr="000A4752">
        <w:rPr>
          <w:rFonts w:ascii="Times New Roman" w:eastAsiaTheme="minorEastAsia" w:hAnsi="Times New Roman"/>
          <w:sz w:val="28"/>
          <w:szCs w:val="28"/>
          <w:lang w:eastAsia="ru-RU"/>
        </w:rPr>
        <w:t xml:space="preserve"> район активно ведется работа </w:t>
      </w:r>
      <w:r>
        <w:rPr>
          <w:rFonts w:ascii="Times New Roman" w:eastAsiaTheme="minorEastAsia" w:hAnsi="Times New Roman"/>
          <w:sz w:val="28"/>
          <w:szCs w:val="28"/>
          <w:lang w:eastAsia="ru-RU"/>
        </w:rPr>
        <w:t>по</w:t>
      </w:r>
      <w:r w:rsidRPr="000A4752">
        <w:rPr>
          <w:rFonts w:ascii="Times New Roman" w:eastAsiaTheme="minorEastAsia" w:hAnsi="Times New Roman"/>
          <w:sz w:val="28"/>
          <w:szCs w:val="28"/>
          <w:lang w:eastAsia="ru-RU"/>
        </w:rPr>
        <w:t xml:space="preserve"> внедр</w:t>
      </w:r>
      <w:r>
        <w:rPr>
          <w:rFonts w:ascii="Times New Roman" w:eastAsiaTheme="minorEastAsia" w:hAnsi="Times New Roman"/>
          <w:sz w:val="28"/>
          <w:szCs w:val="28"/>
          <w:lang w:eastAsia="ru-RU"/>
        </w:rPr>
        <w:t>ению</w:t>
      </w:r>
      <w:r w:rsidRPr="000A4752">
        <w:rPr>
          <w:rFonts w:ascii="Times New Roman" w:eastAsiaTheme="minorEastAsia" w:hAnsi="Times New Roman"/>
          <w:sz w:val="28"/>
          <w:szCs w:val="28"/>
          <w:lang w:eastAsia="ru-RU"/>
        </w:rPr>
        <w:t xml:space="preserve"> информационны</w:t>
      </w:r>
      <w:r>
        <w:rPr>
          <w:rFonts w:ascii="Times New Roman" w:eastAsiaTheme="minorEastAsia" w:hAnsi="Times New Roman"/>
          <w:sz w:val="28"/>
          <w:szCs w:val="28"/>
          <w:lang w:eastAsia="ru-RU"/>
        </w:rPr>
        <w:t>х</w:t>
      </w:r>
      <w:r w:rsidRPr="000A4752">
        <w:rPr>
          <w:rFonts w:ascii="Times New Roman" w:eastAsiaTheme="minorEastAsia" w:hAnsi="Times New Roman"/>
          <w:sz w:val="28"/>
          <w:szCs w:val="28"/>
          <w:lang w:eastAsia="ru-RU"/>
        </w:rPr>
        <w:t xml:space="preserve"> систем, оптимизируются перечни документов, необходимых для предоставления муниципальных услуг, а также сокращаются сроки оказания муниципальных услуг.</w:t>
      </w:r>
      <w:r>
        <w:rPr>
          <w:rFonts w:ascii="Times New Roman" w:eastAsiaTheme="minorEastAsia" w:hAnsi="Times New Roman"/>
          <w:sz w:val="28"/>
          <w:szCs w:val="28"/>
          <w:lang w:eastAsia="ru-RU"/>
        </w:rPr>
        <w:t xml:space="preserve"> При</w:t>
      </w:r>
      <w:r w:rsidRPr="000A4752">
        <w:rPr>
          <w:rFonts w:ascii="Times New Roman" w:eastAsiaTheme="minorEastAsia" w:hAnsi="Times New Roman"/>
          <w:sz w:val="28"/>
          <w:szCs w:val="28"/>
          <w:lang w:eastAsia="ru-RU"/>
        </w:rPr>
        <w:t xml:space="preserve"> оказани</w:t>
      </w:r>
      <w:r>
        <w:rPr>
          <w:rFonts w:ascii="Times New Roman" w:eastAsiaTheme="minorEastAsia" w:hAnsi="Times New Roman"/>
          <w:sz w:val="28"/>
          <w:szCs w:val="28"/>
          <w:lang w:eastAsia="ru-RU"/>
        </w:rPr>
        <w:t>и</w:t>
      </w:r>
      <w:r w:rsidRPr="000A4752">
        <w:rPr>
          <w:rFonts w:ascii="Times New Roman" w:eastAsiaTheme="minorEastAsia" w:hAnsi="Times New Roman"/>
          <w:sz w:val="28"/>
          <w:szCs w:val="28"/>
          <w:lang w:eastAsia="ru-RU"/>
        </w:rPr>
        <w:t xml:space="preserve"> муниципальных услуг гражданам, бизнесу другим ветвям государственной власти при котором личное взаимодействии между органами местного самоуправления и заявителем минимизировано, максимально используются возможности, предоставляемые информационными технологиями, мобильными технологиями и сетью Интернет.</w:t>
      </w:r>
    </w:p>
    <w:p w:rsidR="00317FD5" w:rsidRPr="00F006FB" w:rsidRDefault="00317FD5" w:rsidP="00317FD5">
      <w:pPr>
        <w:keepNext/>
        <w:keepLines/>
        <w:spacing w:after="0" w:line="240" w:lineRule="auto"/>
        <w:ind w:firstLine="708"/>
        <w:jc w:val="both"/>
        <w:rPr>
          <w:rFonts w:ascii="Times New Roman" w:eastAsiaTheme="minorEastAsia" w:hAnsi="Times New Roman"/>
          <w:sz w:val="28"/>
          <w:szCs w:val="28"/>
          <w:lang w:eastAsia="ru-RU"/>
        </w:rPr>
      </w:pPr>
      <w:r w:rsidRPr="00F006FB">
        <w:rPr>
          <w:rFonts w:ascii="Times New Roman" w:eastAsiaTheme="minorEastAsia" w:hAnsi="Times New Roman"/>
          <w:sz w:val="28"/>
          <w:szCs w:val="28"/>
          <w:lang w:eastAsia="ru-RU"/>
        </w:rPr>
        <w:t xml:space="preserve">Одним из приоритетных средств предоставления государственных и муниципальных услуг выступает </w:t>
      </w:r>
      <w:r>
        <w:rPr>
          <w:rFonts w:ascii="Times New Roman" w:eastAsiaTheme="minorEastAsia" w:hAnsi="Times New Roman"/>
          <w:sz w:val="28"/>
          <w:szCs w:val="28"/>
          <w:lang w:eastAsia="ru-RU"/>
        </w:rPr>
        <w:t>филиал ГАУ КК «МФЦ КК» в Абинском районе</w:t>
      </w:r>
      <w:r w:rsidRPr="00F006FB">
        <w:rPr>
          <w:rFonts w:ascii="Times New Roman" w:eastAsiaTheme="minorEastAsia" w:hAnsi="Times New Roman"/>
          <w:sz w:val="28"/>
          <w:szCs w:val="28"/>
          <w:lang w:eastAsia="ru-RU"/>
        </w:rPr>
        <w:t xml:space="preserve"> (далее - МФЦ)</w:t>
      </w:r>
      <w:r>
        <w:rPr>
          <w:rFonts w:ascii="Times New Roman" w:eastAsiaTheme="minorEastAsia" w:hAnsi="Times New Roman"/>
          <w:sz w:val="28"/>
          <w:szCs w:val="28"/>
          <w:lang w:eastAsia="ru-RU"/>
        </w:rPr>
        <w:t>. На территории района в городских и сельских поселениях расположено 6 территориально-обособленных подразделений МФЦ.</w:t>
      </w:r>
    </w:p>
    <w:p w:rsidR="00317FD5" w:rsidRDefault="00317FD5" w:rsidP="00317FD5">
      <w:pPr>
        <w:keepNext/>
        <w:keepLines/>
        <w:spacing w:after="0" w:line="240" w:lineRule="auto"/>
        <w:ind w:firstLine="708"/>
        <w:jc w:val="both"/>
        <w:rPr>
          <w:rFonts w:ascii="Times New Roman" w:eastAsiaTheme="minorEastAsia" w:hAnsi="Times New Roman"/>
          <w:sz w:val="28"/>
          <w:szCs w:val="28"/>
          <w:lang w:eastAsia="ru-RU"/>
        </w:rPr>
      </w:pPr>
      <w:r w:rsidRPr="00F006FB">
        <w:rPr>
          <w:rFonts w:ascii="Times New Roman" w:eastAsiaTheme="minorEastAsia" w:hAnsi="Times New Roman"/>
          <w:sz w:val="28"/>
          <w:szCs w:val="28"/>
          <w:lang w:eastAsia="ru-RU"/>
        </w:rPr>
        <w:t xml:space="preserve">МФЦ </w:t>
      </w:r>
      <w:r>
        <w:rPr>
          <w:rFonts w:ascii="Times New Roman" w:eastAsiaTheme="minorEastAsia" w:hAnsi="Times New Roman"/>
          <w:sz w:val="28"/>
          <w:szCs w:val="28"/>
          <w:lang w:eastAsia="ru-RU"/>
        </w:rPr>
        <w:t>при оказании услуг реализует</w:t>
      </w:r>
      <w:r w:rsidRPr="00F006FB">
        <w:rPr>
          <w:rFonts w:ascii="Times New Roman" w:eastAsiaTheme="minorEastAsia" w:hAnsi="Times New Roman"/>
          <w:sz w:val="28"/>
          <w:szCs w:val="28"/>
          <w:lang w:eastAsia="ru-RU"/>
        </w:rPr>
        <w:t xml:space="preserve"> принцип «одного окна», т.е. создание единого места приема, регистрации и выдачи необходимых документов гражданам и юридическим лицам при оказании государственных и муниципальных услуг, предоставление гражданам и юридическим лицам возможности получать одновременно несколько взаимосвязанных муниципальных услуг.</w:t>
      </w:r>
    </w:p>
    <w:p w:rsidR="00317FD5" w:rsidRDefault="00317FD5" w:rsidP="00317FD5">
      <w:pPr>
        <w:keepNext/>
        <w:keepLines/>
        <w:spacing w:after="0" w:line="240" w:lineRule="auto"/>
        <w:ind w:firstLine="708"/>
        <w:jc w:val="both"/>
        <w:rPr>
          <w:rFonts w:ascii="Times New Roman" w:eastAsiaTheme="minorEastAsia" w:hAnsi="Times New Roman"/>
          <w:sz w:val="28"/>
          <w:szCs w:val="28"/>
          <w:lang w:eastAsia="ru-RU"/>
        </w:rPr>
      </w:pPr>
      <w:r w:rsidRPr="00DB5E1C">
        <w:rPr>
          <w:rFonts w:ascii="Times New Roman" w:eastAsiaTheme="minorEastAsia" w:hAnsi="Times New Roman"/>
          <w:sz w:val="28"/>
          <w:szCs w:val="28"/>
          <w:lang w:eastAsia="ru-RU"/>
        </w:rPr>
        <w:t xml:space="preserve">В целях предоставления </w:t>
      </w:r>
      <w:r>
        <w:rPr>
          <w:rFonts w:ascii="Times New Roman" w:eastAsiaTheme="minorEastAsia" w:hAnsi="Times New Roman"/>
          <w:sz w:val="28"/>
          <w:szCs w:val="28"/>
          <w:lang w:eastAsia="ru-RU"/>
        </w:rPr>
        <w:t xml:space="preserve">государственных и </w:t>
      </w:r>
      <w:r w:rsidRPr="00DB5E1C">
        <w:rPr>
          <w:rFonts w:ascii="Times New Roman" w:eastAsiaTheme="minorEastAsia" w:hAnsi="Times New Roman"/>
          <w:sz w:val="28"/>
          <w:szCs w:val="28"/>
          <w:lang w:eastAsia="ru-RU"/>
        </w:rPr>
        <w:t xml:space="preserve">муниципальных услуг в МФЦ по принципу экстерриториальности администрацией муниципального образования </w:t>
      </w:r>
      <w:proofErr w:type="spellStart"/>
      <w:r w:rsidRPr="00DB5E1C">
        <w:rPr>
          <w:rFonts w:ascii="Times New Roman" w:eastAsiaTheme="minorEastAsia" w:hAnsi="Times New Roman"/>
          <w:sz w:val="28"/>
          <w:szCs w:val="28"/>
          <w:lang w:eastAsia="ru-RU"/>
        </w:rPr>
        <w:t>Абинский</w:t>
      </w:r>
      <w:proofErr w:type="spellEnd"/>
      <w:r w:rsidRPr="00DB5E1C">
        <w:rPr>
          <w:rFonts w:ascii="Times New Roman" w:eastAsiaTheme="minorEastAsia" w:hAnsi="Times New Roman"/>
          <w:sz w:val="28"/>
          <w:szCs w:val="28"/>
          <w:lang w:eastAsia="ru-RU"/>
        </w:rPr>
        <w:t xml:space="preserve"> район и администрациями поселений </w:t>
      </w:r>
      <w:proofErr w:type="spellStart"/>
      <w:r w:rsidRPr="00DB5E1C">
        <w:rPr>
          <w:rFonts w:ascii="Times New Roman" w:eastAsiaTheme="minorEastAsia" w:hAnsi="Times New Roman"/>
          <w:sz w:val="28"/>
          <w:szCs w:val="28"/>
          <w:lang w:eastAsia="ru-RU"/>
        </w:rPr>
        <w:t>Абинского</w:t>
      </w:r>
      <w:proofErr w:type="spellEnd"/>
      <w:r w:rsidRPr="00DB5E1C">
        <w:rPr>
          <w:rFonts w:ascii="Times New Roman" w:eastAsiaTheme="minorEastAsia" w:hAnsi="Times New Roman"/>
          <w:sz w:val="28"/>
          <w:szCs w:val="28"/>
          <w:lang w:eastAsia="ru-RU"/>
        </w:rPr>
        <w:t xml:space="preserve"> района</w:t>
      </w:r>
      <w:r w:rsidRPr="0071142D">
        <w:rPr>
          <w:rFonts w:ascii="Times New Roman" w:eastAsiaTheme="minorEastAsia" w:hAnsi="Times New Roman"/>
          <w:sz w:val="28"/>
          <w:szCs w:val="28"/>
          <w:lang w:eastAsia="ru-RU"/>
        </w:rPr>
        <w:t xml:space="preserve"> заключен</w:t>
      </w:r>
      <w:r>
        <w:rPr>
          <w:rFonts w:ascii="Times New Roman" w:eastAsiaTheme="minorEastAsia" w:hAnsi="Times New Roman"/>
          <w:sz w:val="28"/>
          <w:szCs w:val="28"/>
          <w:lang w:eastAsia="ru-RU"/>
        </w:rPr>
        <w:t>о 9</w:t>
      </w:r>
      <w:r w:rsidRPr="0071142D">
        <w:rPr>
          <w:rFonts w:ascii="Times New Roman" w:eastAsiaTheme="minorEastAsia" w:hAnsi="Times New Roman"/>
          <w:sz w:val="28"/>
          <w:szCs w:val="28"/>
          <w:lang w:eastAsia="ru-RU"/>
        </w:rPr>
        <w:t xml:space="preserve"> соглашени</w:t>
      </w:r>
      <w:r>
        <w:rPr>
          <w:rFonts w:ascii="Times New Roman" w:eastAsiaTheme="minorEastAsia" w:hAnsi="Times New Roman"/>
          <w:sz w:val="28"/>
          <w:szCs w:val="28"/>
          <w:lang w:eastAsia="ru-RU"/>
        </w:rPr>
        <w:t>й</w:t>
      </w:r>
      <w:r w:rsidRPr="0071142D">
        <w:rPr>
          <w:rFonts w:ascii="Times New Roman" w:eastAsiaTheme="minorEastAsia" w:hAnsi="Times New Roman"/>
          <w:sz w:val="28"/>
          <w:szCs w:val="28"/>
          <w:lang w:eastAsia="ru-RU"/>
        </w:rPr>
        <w:t xml:space="preserve"> </w:t>
      </w:r>
      <w:r>
        <w:rPr>
          <w:rFonts w:ascii="Times New Roman" w:eastAsiaTheme="minorEastAsia" w:hAnsi="Times New Roman"/>
          <w:sz w:val="28"/>
          <w:szCs w:val="28"/>
          <w:lang w:eastAsia="ru-RU"/>
        </w:rPr>
        <w:t>с</w:t>
      </w:r>
      <w:r w:rsidRPr="0071142D">
        <w:rPr>
          <w:rFonts w:ascii="Times New Roman" w:eastAsiaTheme="minorEastAsia" w:hAnsi="Times New Roman"/>
          <w:sz w:val="28"/>
          <w:szCs w:val="28"/>
          <w:lang w:eastAsia="ru-RU"/>
        </w:rPr>
        <w:t xml:space="preserve"> государственным автономным учреждением Краснодарского края «Многофункциональный центр предоставления государственных и муниципальных услуг Краснодарского края»</w:t>
      </w:r>
      <w:r>
        <w:rPr>
          <w:rFonts w:ascii="Times New Roman" w:eastAsiaTheme="minorEastAsia" w:hAnsi="Times New Roman"/>
          <w:sz w:val="28"/>
          <w:szCs w:val="28"/>
          <w:lang w:eastAsia="ru-RU"/>
        </w:rPr>
        <w:t>. По состоянию на 1 января 2019 года соглашения включают в себя 209 услуг.</w:t>
      </w:r>
    </w:p>
    <w:p w:rsidR="00317FD5" w:rsidRDefault="00317FD5" w:rsidP="00317FD5">
      <w:pPr>
        <w:keepNext/>
        <w:keepLines/>
        <w:spacing w:after="0" w:line="240" w:lineRule="auto"/>
        <w:ind w:firstLine="708"/>
        <w:jc w:val="both"/>
        <w:rPr>
          <w:rFonts w:ascii="Times New Roman" w:eastAsiaTheme="minorEastAsia" w:hAnsi="Times New Roman"/>
          <w:sz w:val="28"/>
          <w:szCs w:val="28"/>
          <w:lang w:eastAsia="ru-RU"/>
        </w:rPr>
      </w:pPr>
    </w:p>
    <w:p w:rsidR="00317FD5" w:rsidRDefault="00317FD5" w:rsidP="00FC7D90">
      <w:pPr>
        <w:keepNext/>
        <w:keepLines/>
        <w:spacing w:after="0" w:line="240" w:lineRule="auto"/>
        <w:ind w:firstLine="709"/>
        <w:jc w:val="both"/>
        <w:rPr>
          <w:rFonts w:ascii="Times New Roman" w:hAnsi="Times New Roman"/>
          <w:b/>
          <w:sz w:val="28"/>
          <w:szCs w:val="28"/>
        </w:rPr>
      </w:pPr>
    </w:p>
    <w:p w:rsidR="00317FD5" w:rsidRDefault="00317FD5" w:rsidP="00FC7D90">
      <w:pPr>
        <w:keepNext/>
        <w:keepLines/>
        <w:spacing w:after="0" w:line="240" w:lineRule="auto"/>
        <w:ind w:firstLine="709"/>
        <w:jc w:val="both"/>
        <w:rPr>
          <w:rFonts w:ascii="Times New Roman" w:hAnsi="Times New Roman"/>
          <w:b/>
          <w:sz w:val="28"/>
          <w:szCs w:val="28"/>
        </w:rPr>
      </w:pPr>
    </w:p>
    <w:p w:rsidR="00317FD5" w:rsidRDefault="00317FD5" w:rsidP="00FC7D90">
      <w:pPr>
        <w:keepNext/>
        <w:keepLines/>
        <w:spacing w:after="0" w:line="240" w:lineRule="auto"/>
        <w:ind w:firstLine="709"/>
        <w:jc w:val="both"/>
        <w:rPr>
          <w:rFonts w:ascii="Times New Roman" w:hAnsi="Times New Roman"/>
          <w:b/>
          <w:sz w:val="28"/>
          <w:szCs w:val="28"/>
        </w:rPr>
      </w:pPr>
    </w:p>
    <w:p w:rsidR="00317FD5" w:rsidRDefault="00317FD5" w:rsidP="00FC7D90">
      <w:pPr>
        <w:keepNext/>
        <w:keepLines/>
        <w:spacing w:after="0" w:line="240" w:lineRule="auto"/>
        <w:ind w:firstLine="709"/>
        <w:jc w:val="both"/>
        <w:rPr>
          <w:rFonts w:ascii="Times New Roman" w:hAnsi="Times New Roman"/>
          <w:b/>
          <w:sz w:val="28"/>
          <w:szCs w:val="28"/>
        </w:rPr>
      </w:pPr>
    </w:p>
    <w:p w:rsidR="00317FD5" w:rsidRDefault="00317FD5" w:rsidP="00FC7D90">
      <w:pPr>
        <w:keepNext/>
        <w:keepLines/>
        <w:spacing w:after="0" w:line="240" w:lineRule="auto"/>
        <w:ind w:firstLine="709"/>
        <w:jc w:val="both"/>
        <w:rPr>
          <w:rFonts w:ascii="Times New Roman" w:hAnsi="Times New Roman"/>
          <w:b/>
          <w:sz w:val="28"/>
          <w:szCs w:val="28"/>
        </w:rPr>
      </w:pPr>
    </w:p>
    <w:p w:rsidR="00317FD5" w:rsidRDefault="00317FD5" w:rsidP="00FC7D90">
      <w:pPr>
        <w:keepNext/>
        <w:keepLines/>
        <w:spacing w:after="0" w:line="240" w:lineRule="auto"/>
        <w:ind w:firstLine="709"/>
        <w:jc w:val="both"/>
        <w:rPr>
          <w:rFonts w:ascii="Times New Roman" w:hAnsi="Times New Roman"/>
          <w:b/>
          <w:sz w:val="28"/>
          <w:szCs w:val="28"/>
        </w:rPr>
      </w:pPr>
    </w:p>
    <w:p w:rsidR="00317FD5" w:rsidRDefault="00317FD5" w:rsidP="00FC7D90">
      <w:pPr>
        <w:keepNext/>
        <w:keepLines/>
        <w:spacing w:after="0" w:line="240" w:lineRule="auto"/>
        <w:ind w:firstLine="709"/>
        <w:jc w:val="both"/>
        <w:rPr>
          <w:rFonts w:ascii="Times New Roman" w:hAnsi="Times New Roman"/>
          <w:b/>
          <w:sz w:val="28"/>
          <w:szCs w:val="28"/>
        </w:rPr>
      </w:pPr>
    </w:p>
    <w:p w:rsidR="00317FD5" w:rsidRDefault="00317FD5" w:rsidP="00FC7D90">
      <w:pPr>
        <w:keepNext/>
        <w:keepLines/>
        <w:spacing w:after="0" w:line="240" w:lineRule="auto"/>
        <w:ind w:firstLine="709"/>
        <w:jc w:val="both"/>
        <w:rPr>
          <w:rFonts w:ascii="Times New Roman" w:hAnsi="Times New Roman"/>
          <w:b/>
          <w:sz w:val="28"/>
          <w:szCs w:val="28"/>
        </w:rPr>
      </w:pPr>
    </w:p>
    <w:p w:rsidR="006A003C" w:rsidRDefault="006A003C" w:rsidP="00FC7D90">
      <w:pPr>
        <w:keepNext/>
        <w:keepLines/>
        <w:spacing w:after="0" w:line="240" w:lineRule="auto"/>
        <w:ind w:firstLine="709"/>
        <w:jc w:val="both"/>
        <w:rPr>
          <w:rFonts w:ascii="Times New Roman" w:hAnsi="Times New Roman"/>
          <w:b/>
          <w:sz w:val="28"/>
          <w:szCs w:val="28"/>
        </w:rPr>
      </w:pPr>
    </w:p>
    <w:p w:rsidR="006A003C" w:rsidRDefault="006A003C" w:rsidP="00FC7D90">
      <w:pPr>
        <w:keepNext/>
        <w:keepLines/>
        <w:spacing w:after="0" w:line="240" w:lineRule="auto"/>
        <w:ind w:firstLine="709"/>
        <w:jc w:val="both"/>
        <w:rPr>
          <w:rFonts w:ascii="Times New Roman" w:hAnsi="Times New Roman"/>
          <w:b/>
          <w:sz w:val="28"/>
          <w:szCs w:val="28"/>
        </w:rPr>
      </w:pPr>
    </w:p>
    <w:p w:rsidR="006A003C" w:rsidRDefault="006A003C" w:rsidP="00FC7D90">
      <w:pPr>
        <w:keepNext/>
        <w:keepLines/>
        <w:spacing w:after="0" w:line="240" w:lineRule="auto"/>
        <w:ind w:firstLine="709"/>
        <w:jc w:val="both"/>
        <w:rPr>
          <w:rFonts w:ascii="Times New Roman" w:hAnsi="Times New Roman"/>
          <w:b/>
          <w:sz w:val="28"/>
          <w:szCs w:val="28"/>
        </w:rPr>
      </w:pPr>
    </w:p>
    <w:p w:rsidR="006A003C" w:rsidRDefault="006A003C" w:rsidP="00FC7D90">
      <w:pPr>
        <w:keepNext/>
        <w:keepLines/>
        <w:spacing w:after="0" w:line="240" w:lineRule="auto"/>
        <w:ind w:firstLine="709"/>
        <w:jc w:val="both"/>
        <w:rPr>
          <w:rFonts w:ascii="Times New Roman" w:hAnsi="Times New Roman"/>
          <w:b/>
          <w:sz w:val="28"/>
          <w:szCs w:val="28"/>
        </w:rPr>
      </w:pPr>
    </w:p>
    <w:p w:rsidR="006A003C" w:rsidRDefault="006A003C" w:rsidP="00FC7D90">
      <w:pPr>
        <w:keepNext/>
        <w:keepLines/>
        <w:spacing w:after="0" w:line="240" w:lineRule="auto"/>
        <w:ind w:firstLine="709"/>
        <w:jc w:val="both"/>
        <w:rPr>
          <w:rFonts w:ascii="Times New Roman" w:hAnsi="Times New Roman"/>
          <w:b/>
          <w:sz w:val="28"/>
          <w:szCs w:val="28"/>
        </w:rPr>
      </w:pPr>
    </w:p>
    <w:p w:rsidR="006A003C" w:rsidRDefault="006A003C" w:rsidP="00FC7D90">
      <w:pPr>
        <w:keepNext/>
        <w:keepLines/>
        <w:spacing w:after="0" w:line="240" w:lineRule="auto"/>
        <w:ind w:firstLine="709"/>
        <w:jc w:val="both"/>
        <w:rPr>
          <w:rFonts w:ascii="Times New Roman" w:hAnsi="Times New Roman"/>
          <w:b/>
          <w:sz w:val="28"/>
          <w:szCs w:val="28"/>
        </w:rPr>
      </w:pPr>
    </w:p>
    <w:p w:rsidR="006A003C" w:rsidRDefault="006A003C" w:rsidP="00FC7D90">
      <w:pPr>
        <w:keepNext/>
        <w:keepLines/>
        <w:spacing w:after="0" w:line="240" w:lineRule="auto"/>
        <w:ind w:firstLine="709"/>
        <w:jc w:val="both"/>
        <w:rPr>
          <w:rFonts w:ascii="Times New Roman" w:hAnsi="Times New Roman"/>
          <w:b/>
          <w:sz w:val="28"/>
          <w:szCs w:val="28"/>
        </w:rPr>
      </w:pPr>
    </w:p>
    <w:p w:rsidR="004653A0" w:rsidRDefault="004653A0" w:rsidP="00FC7D90">
      <w:pPr>
        <w:keepNext/>
        <w:keepLines/>
        <w:spacing w:after="0" w:line="240" w:lineRule="auto"/>
        <w:ind w:firstLine="709"/>
        <w:jc w:val="both"/>
        <w:rPr>
          <w:rFonts w:ascii="Times New Roman" w:hAnsi="Times New Roman"/>
          <w:b/>
          <w:sz w:val="28"/>
          <w:szCs w:val="28"/>
        </w:rPr>
      </w:pPr>
      <w:bookmarkStart w:id="19" w:name="_Hlk58405640"/>
      <w:r>
        <w:rPr>
          <w:rFonts w:ascii="Times New Roman" w:hAnsi="Times New Roman"/>
          <w:b/>
          <w:sz w:val="28"/>
          <w:szCs w:val="28"/>
        </w:rPr>
        <w:lastRenderedPageBreak/>
        <w:t>Раздел 4. Природопользование и обеспечение экологической безопасности</w:t>
      </w:r>
    </w:p>
    <w:bookmarkEnd w:id="19"/>
    <w:p w:rsidR="004653A0" w:rsidRDefault="004653A0" w:rsidP="00FC7D90">
      <w:pPr>
        <w:keepNext/>
        <w:keepLines/>
        <w:spacing w:after="0" w:line="240" w:lineRule="auto"/>
        <w:ind w:firstLine="709"/>
        <w:jc w:val="both"/>
        <w:rPr>
          <w:rFonts w:ascii="Times New Roman" w:hAnsi="Times New Roman"/>
          <w:b/>
          <w:sz w:val="28"/>
          <w:szCs w:val="28"/>
        </w:rPr>
      </w:pPr>
    </w:p>
    <w:p w:rsidR="00101347" w:rsidRDefault="00101347" w:rsidP="00101347">
      <w:pPr>
        <w:keepNext/>
        <w:keepLines/>
        <w:spacing w:after="0" w:line="240" w:lineRule="auto"/>
        <w:ind w:firstLine="709"/>
        <w:jc w:val="both"/>
        <w:rPr>
          <w:rFonts w:ascii="Times New Roman" w:hAnsi="Times New Roman"/>
          <w:sz w:val="28"/>
          <w:szCs w:val="28"/>
        </w:rPr>
      </w:pPr>
      <w:r w:rsidRPr="00A32471">
        <w:rPr>
          <w:rFonts w:ascii="Times New Roman" w:hAnsi="Times New Roman"/>
          <w:sz w:val="28"/>
          <w:szCs w:val="28"/>
        </w:rPr>
        <w:t xml:space="preserve">Охрана окружающей среды в муниципальном образовании </w:t>
      </w:r>
      <w:proofErr w:type="spellStart"/>
      <w:r w:rsidRPr="00A32471">
        <w:rPr>
          <w:rFonts w:ascii="Times New Roman" w:hAnsi="Times New Roman"/>
          <w:sz w:val="28"/>
          <w:szCs w:val="28"/>
        </w:rPr>
        <w:t>Абинский</w:t>
      </w:r>
      <w:proofErr w:type="spellEnd"/>
      <w:r w:rsidRPr="00A32471">
        <w:rPr>
          <w:rFonts w:ascii="Times New Roman" w:hAnsi="Times New Roman"/>
          <w:sz w:val="28"/>
          <w:szCs w:val="28"/>
        </w:rPr>
        <w:t xml:space="preserve"> район направлена на регулирование отношений в области охраны окружающей среды и природопользования, а также на повышение роли экологического воспитания и образования, формирования экологической культуры населения в муниципальном образовании </w:t>
      </w:r>
      <w:proofErr w:type="spellStart"/>
      <w:r w:rsidRPr="00A32471">
        <w:rPr>
          <w:rFonts w:ascii="Times New Roman" w:hAnsi="Times New Roman"/>
          <w:sz w:val="28"/>
          <w:szCs w:val="28"/>
        </w:rPr>
        <w:t>Абинский</w:t>
      </w:r>
      <w:proofErr w:type="spellEnd"/>
      <w:r w:rsidRPr="00A32471">
        <w:rPr>
          <w:rFonts w:ascii="Times New Roman" w:hAnsi="Times New Roman"/>
          <w:sz w:val="28"/>
          <w:szCs w:val="28"/>
        </w:rPr>
        <w:t xml:space="preserve"> район. Подготовка и проведение общероссийских, краевых, районных мероприятий, акций в области охраны окружающей среды. Так за период 201</w:t>
      </w:r>
      <w:r>
        <w:rPr>
          <w:rFonts w:ascii="Times New Roman" w:hAnsi="Times New Roman"/>
          <w:sz w:val="28"/>
          <w:szCs w:val="28"/>
        </w:rPr>
        <w:t>8</w:t>
      </w:r>
      <w:r w:rsidRPr="00A32471">
        <w:rPr>
          <w:rFonts w:ascii="Times New Roman" w:hAnsi="Times New Roman"/>
          <w:sz w:val="28"/>
          <w:szCs w:val="28"/>
        </w:rPr>
        <w:t xml:space="preserve"> года было проведено более 100 мероприятий.</w:t>
      </w:r>
    </w:p>
    <w:p w:rsidR="00101347" w:rsidRPr="00A32471" w:rsidRDefault="00101347" w:rsidP="00101347">
      <w:pPr>
        <w:keepNext/>
        <w:keepLines/>
        <w:spacing w:after="0" w:line="240" w:lineRule="auto"/>
        <w:ind w:firstLine="709"/>
        <w:jc w:val="both"/>
        <w:rPr>
          <w:rFonts w:ascii="Times New Roman" w:hAnsi="Times New Roman"/>
          <w:sz w:val="28"/>
          <w:szCs w:val="28"/>
        </w:rPr>
      </w:pPr>
      <w:r w:rsidRPr="00A32471">
        <w:rPr>
          <w:rFonts w:ascii="Times New Roman" w:hAnsi="Times New Roman"/>
          <w:sz w:val="28"/>
          <w:szCs w:val="28"/>
        </w:rPr>
        <w:t xml:space="preserve">В рамках заключенных Соглашений между министерством природных ресурсов Краснодарского края администрации муниципального образования </w:t>
      </w:r>
      <w:proofErr w:type="spellStart"/>
      <w:r w:rsidRPr="00A32471">
        <w:rPr>
          <w:rFonts w:ascii="Times New Roman" w:hAnsi="Times New Roman"/>
          <w:sz w:val="28"/>
          <w:szCs w:val="28"/>
        </w:rPr>
        <w:t>Абинский</w:t>
      </w:r>
      <w:proofErr w:type="spellEnd"/>
      <w:r w:rsidRPr="00A32471">
        <w:rPr>
          <w:rFonts w:ascii="Times New Roman" w:hAnsi="Times New Roman"/>
          <w:sz w:val="28"/>
          <w:szCs w:val="28"/>
        </w:rPr>
        <w:t xml:space="preserve"> район с 2011 года ведется ежегодный сбор и систематизация информации для ведения экологического мониторинга Краснодарского края. Результаты проведённого министерством природных ресурсов экологического мониторинга за 2018 год, позволяют оценивать экологическую обстановку в Абинском районе, как вполне благоприятную.</w:t>
      </w:r>
    </w:p>
    <w:p w:rsidR="00101347" w:rsidRDefault="00101347" w:rsidP="00101347">
      <w:pPr>
        <w:keepNext/>
        <w:keepLines/>
        <w:spacing w:after="0" w:line="240" w:lineRule="auto"/>
        <w:ind w:firstLine="709"/>
        <w:jc w:val="both"/>
        <w:rPr>
          <w:rFonts w:ascii="Times New Roman" w:hAnsi="Times New Roman"/>
          <w:sz w:val="28"/>
          <w:szCs w:val="28"/>
        </w:rPr>
      </w:pPr>
      <w:r w:rsidRPr="002E3B29">
        <w:rPr>
          <w:rFonts w:ascii="Times New Roman" w:hAnsi="Times New Roman"/>
          <w:sz w:val="28"/>
          <w:szCs w:val="28"/>
        </w:rPr>
        <w:t>На территории района проводятся совместные мероприятия проверок по выявлению мест несанкционированных свалок бытовых отходов, нарушению природоохранного законодательства, принятия мер к их ликвидации и привлечения виновных лиц к административной ответственности. За 201</w:t>
      </w:r>
      <w:r>
        <w:rPr>
          <w:rFonts w:ascii="Times New Roman" w:hAnsi="Times New Roman"/>
          <w:sz w:val="28"/>
          <w:szCs w:val="28"/>
        </w:rPr>
        <w:t>8</w:t>
      </w:r>
      <w:r w:rsidRPr="002E3B29">
        <w:rPr>
          <w:rFonts w:ascii="Times New Roman" w:hAnsi="Times New Roman"/>
          <w:sz w:val="28"/>
          <w:szCs w:val="28"/>
        </w:rPr>
        <w:t xml:space="preserve"> год ликвидировано 273 несанкционированн</w:t>
      </w:r>
      <w:r>
        <w:rPr>
          <w:rFonts w:ascii="Times New Roman" w:hAnsi="Times New Roman"/>
          <w:sz w:val="28"/>
          <w:szCs w:val="28"/>
        </w:rPr>
        <w:t>ые</w:t>
      </w:r>
      <w:r w:rsidRPr="002E3B29">
        <w:rPr>
          <w:rFonts w:ascii="Times New Roman" w:hAnsi="Times New Roman"/>
          <w:sz w:val="28"/>
          <w:szCs w:val="28"/>
        </w:rPr>
        <w:t xml:space="preserve"> свал</w:t>
      </w:r>
      <w:r>
        <w:rPr>
          <w:rFonts w:ascii="Times New Roman" w:hAnsi="Times New Roman"/>
          <w:sz w:val="28"/>
          <w:szCs w:val="28"/>
        </w:rPr>
        <w:t>ки</w:t>
      </w:r>
      <w:r w:rsidRPr="002E3B29">
        <w:rPr>
          <w:rFonts w:ascii="Times New Roman" w:hAnsi="Times New Roman"/>
          <w:sz w:val="28"/>
          <w:szCs w:val="28"/>
        </w:rPr>
        <w:t>.</w:t>
      </w:r>
    </w:p>
    <w:p w:rsidR="00101347" w:rsidRPr="002E3B29" w:rsidRDefault="00101347" w:rsidP="00101347">
      <w:pPr>
        <w:keepNext/>
        <w:keepLines/>
        <w:spacing w:after="0" w:line="240" w:lineRule="auto"/>
        <w:ind w:firstLine="709"/>
        <w:jc w:val="both"/>
        <w:rPr>
          <w:rFonts w:ascii="Times New Roman" w:hAnsi="Times New Roman"/>
          <w:sz w:val="28"/>
          <w:szCs w:val="28"/>
        </w:rPr>
      </w:pPr>
      <w:r w:rsidRPr="002E3B29">
        <w:rPr>
          <w:rFonts w:ascii="Times New Roman" w:hAnsi="Times New Roman"/>
          <w:sz w:val="28"/>
          <w:szCs w:val="28"/>
        </w:rPr>
        <w:t xml:space="preserve">Между администрацией муниципального образования </w:t>
      </w:r>
      <w:proofErr w:type="spellStart"/>
      <w:r w:rsidRPr="002E3B29">
        <w:rPr>
          <w:rFonts w:ascii="Times New Roman" w:hAnsi="Times New Roman"/>
          <w:sz w:val="28"/>
          <w:szCs w:val="28"/>
        </w:rPr>
        <w:t>Абинский</w:t>
      </w:r>
      <w:proofErr w:type="spellEnd"/>
      <w:r w:rsidRPr="002E3B29">
        <w:rPr>
          <w:rFonts w:ascii="Times New Roman" w:hAnsi="Times New Roman"/>
          <w:sz w:val="28"/>
          <w:szCs w:val="28"/>
        </w:rPr>
        <w:t xml:space="preserve"> район и крупными предприятиями, оказывающими негативное воздействие на окружающую среду на территории </w:t>
      </w:r>
      <w:proofErr w:type="spellStart"/>
      <w:r w:rsidRPr="002E3B29">
        <w:rPr>
          <w:rFonts w:ascii="Times New Roman" w:hAnsi="Times New Roman"/>
          <w:sz w:val="28"/>
          <w:szCs w:val="28"/>
        </w:rPr>
        <w:t>Абинского</w:t>
      </w:r>
      <w:proofErr w:type="spellEnd"/>
      <w:r w:rsidRPr="002E3B29">
        <w:rPr>
          <w:rFonts w:ascii="Times New Roman" w:hAnsi="Times New Roman"/>
          <w:sz w:val="28"/>
          <w:szCs w:val="28"/>
        </w:rPr>
        <w:t xml:space="preserve"> района налажено взаимодействие, направленное на соблюдение природоохранного законодательства.</w:t>
      </w:r>
    </w:p>
    <w:p w:rsidR="00101347" w:rsidRPr="002E3B29" w:rsidRDefault="00101347" w:rsidP="00101347">
      <w:pPr>
        <w:keepNext/>
        <w:keepLines/>
        <w:spacing w:after="0" w:line="240" w:lineRule="auto"/>
        <w:ind w:firstLine="709"/>
        <w:jc w:val="both"/>
        <w:rPr>
          <w:rFonts w:ascii="Times New Roman" w:hAnsi="Times New Roman"/>
          <w:sz w:val="28"/>
          <w:szCs w:val="28"/>
        </w:rPr>
      </w:pPr>
      <w:r w:rsidRPr="002E3B29">
        <w:rPr>
          <w:rFonts w:ascii="Times New Roman" w:hAnsi="Times New Roman"/>
          <w:sz w:val="28"/>
          <w:szCs w:val="28"/>
        </w:rPr>
        <w:t>В основе природоохранной деятельности предприятия заложена экологическая политика, в которой сформирована стратегия и основные цели в области охраны окружающей среды и рационального природопользования. Экологическая стратегия направлена на постоянное развитие и стремление улучшать качества окружающей среды.</w:t>
      </w:r>
    </w:p>
    <w:p w:rsidR="00101347" w:rsidRPr="002E3B29" w:rsidRDefault="00101347" w:rsidP="00101347">
      <w:pPr>
        <w:keepNext/>
        <w:keepLines/>
        <w:spacing w:after="0" w:line="240" w:lineRule="auto"/>
        <w:ind w:firstLine="709"/>
        <w:jc w:val="both"/>
        <w:rPr>
          <w:rFonts w:ascii="Times New Roman" w:hAnsi="Times New Roman"/>
          <w:sz w:val="28"/>
          <w:szCs w:val="28"/>
        </w:rPr>
      </w:pPr>
      <w:r w:rsidRPr="002E3B29">
        <w:rPr>
          <w:rFonts w:ascii="Times New Roman" w:hAnsi="Times New Roman"/>
          <w:sz w:val="28"/>
          <w:szCs w:val="28"/>
        </w:rPr>
        <w:t xml:space="preserve">Администрацией муниципального образования </w:t>
      </w:r>
      <w:proofErr w:type="spellStart"/>
      <w:r w:rsidRPr="002E3B29">
        <w:rPr>
          <w:rFonts w:ascii="Times New Roman" w:hAnsi="Times New Roman"/>
          <w:sz w:val="28"/>
          <w:szCs w:val="28"/>
        </w:rPr>
        <w:t>Абинский</w:t>
      </w:r>
      <w:proofErr w:type="spellEnd"/>
      <w:r w:rsidRPr="002E3B29">
        <w:rPr>
          <w:rFonts w:ascii="Times New Roman" w:hAnsi="Times New Roman"/>
          <w:sz w:val="28"/>
          <w:szCs w:val="28"/>
        </w:rPr>
        <w:t xml:space="preserve"> район на территории района осуществляется эколого-просветительская деятельность, </w:t>
      </w:r>
      <w:r>
        <w:rPr>
          <w:rFonts w:ascii="Times New Roman" w:hAnsi="Times New Roman"/>
          <w:sz w:val="28"/>
          <w:szCs w:val="28"/>
        </w:rPr>
        <w:t xml:space="preserve">а также </w:t>
      </w:r>
      <w:r w:rsidRPr="002E3B29">
        <w:rPr>
          <w:rFonts w:ascii="Times New Roman" w:hAnsi="Times New Roman"/>
          <w:sz w:val="28"/>
          <w:szCs w:val="28"/>
        </w:rPr>
        <w:t>работа, направленная на охрану и увеличение площади зеленых насаждений.</w:t>
      </w:r>
    </w:p>
    <w:p w:rsidR="00101347" w:rsidRPr="002E3B29" w:rsidRDefault="00101347" w:rsidP="00101347">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С</w:t>
      </w:r>
      <w:r w:rsidRPr="002E3B29">
        <w:rPr>
          <w:rFonts w:ascii="Times New Roman" w:hAnsi="Times New Roman"/>
          <w:sz w:val="28"/>
          <w:szCs w:val="28"/>
        </w:rPr>
        <w:t xml:space="preserve"> целью предотвращения повсеместного сокращения зеленого фонда, проводится работа по признанию имеющихся в районе территорий, занятых зелеными насаждениями (парков, скверов, бульваров) особо охраняемыми природными территориями, формированию границ и постановке на государственный кадастровый учет существующих и планируемых территорий, занятых зелеными насаждениями (парков, скверов, бульваров). </w:t>
      </w:r>
    </w:p>
    <w:p w:rsidR="00101347" w:rsidRPr="002E3B29" w:rsidRDefault="00101347" w:rsidP="00101347">
      <w:pPr>
        <w:keepNext/>
        <w:spacing w:after="0" w:line="240" w:lineRule="auto"/>
        <w:ind w:firstLine="709"/>
        <w:jc w:val="both"/>
        <w:rPr>
          <w:rFonts w:ascii="Times New Roman" w:hAnsi="Times New Roman"/>
          <w:sz w:val="28"/>
          <w:szCs w:val="28"/>
        </w:rPr>
      </w:pPr>
      <w:r w:rsidRPr="002E3B29">
        <w:rPr>
          <w:rFonts w:ascii="Times New Roman" w:hAnsi="Times New Roman"/>
          <w:sz w:val="28"/>
          <w:szCs w:val="28"/>
        </w:rPr>
        <w:t xml:space="preserve">Общее количество/площадь территорий, занятых зелеными насаждениями в Абинском районе составляет 21/503,0 га. За </w:t>
      </w:r>
      <w:r>
        <w:rPr>
          <w:rFonts w:ascii="Times New Roman" w:hAnsi="Times New Roman"/>
          <w:sz w:val="28"/>
          <w:szCs w:val="28"/>
        </w:rPr>
        <w:t>2018</w:t>
      </w:r>
      <w:r w:rsidRPr="002E3B29">
        <w:rPr>
          <w:rFonts w:ascii="Times New Roman" w:hAnsi="Times New Roman"/>
          <w:sz w:val="28"/>
          <w:szCs w:val="28"/>
        </w:rPr>
        <w:t xml:space="preserve"> год на территории </w:t>
      </w:r>
      <w:r w:rsidRPr="002E3B29">
        <w:rPr>
          <w:rFonts w:ascii="Times New Roman" w:hAnsi="Times New Roman"/>
          <w:sz w:val="28"/>
          <w:szCs w:val="28"/>
        </w:rPr>
        <w:lastRenderedPageBreak/>
        <w:t xml:space="preserve">муниципального образования </w:t>
      </w:r>
      <w:proofErr w:type="spellStart"/>
      <w:r w:rsidRPr="002E3B29">
        <w:rPr>
          <w:rFonts w:ascii="Times New Roman" w:hAnsi="Times New Roman"/>
          <w:sz w:val="28"/>
          <w:szCs w:val="28"/>
        </w:rPr>
        <w:t>Абинский</w:t>
      </w:r>
      <w:proofErr w:type="spellEnd"/>
      <w:r w:rsidRPr="002E3B29">
        <w:rPr>
          <w:rFonts w:ascii="Times New Roman" w:hAnsi="Times New Roman"/>
          <w:sz w:val="28"/>
          <w:szCs w:val="28"/>
        </w:rPr>
        <w:t xml:space="preserve"> район было высажено более 4500 деревьев.</w:t>
      </w:r>
    </w:p>
    <w:p w:rsidR="00101347" w:rsidRPr="002E3B29" w:rsidRDefault="00101347" w:rsidP="00101347">
      <w:pPr>
        <w:keepNext/>
        <w:keepLines/>
        <w:spacing w:after="0" w:line="240" w:lineRule="auto"/>
        <w:ind w:firstLine="709"/>
        <w:jc w:val="both"/>
        <w:rPr>
          <w:rFonts w:ascii="Times New Roman" w:hAnsi="Times New Roman"/>
          <w:sz w:val="28"/>
          <w:szCs w:val="28"/>
        </w:rPr>
      </w:pPr>
      <w:r w:rsidRPr="002E3B29">
        <w:rPr>
          <w:rFonts w:ascii="Times New Roman" w:hAnsi="Times New Roman"/>
          <w:sz w:val="28"/>
          <w:szCs w:val="28"/>
        </w:rPr>
        <w:t xml:space="preserve">На территории </w:t>
      </w:r>
      <w:proofErr w:type="spellStart"/>
      <w:r>
        <w:rPr>
          <w:rFonts w:ascii="Times New Roman" w:hAnsi="Times New Roman"/>
          <w:sz w:val="28"/>
          <w:szCs w:val="28"/>
        </w:rPr>
        <w:t>Абинского</w:t>
      </w:r>
      <w:proofErr w:type="spellEnd"/>
      <w:r>
        <w:rPr>
          <w:rFonts w:ascii="Times New Roman" w:hAnsi="Times New Roman"/>
          <w:sz w:val="28"/>
          <w:szCs w:val="28"/>
        </w:rPr>
        <w:t xml:space="preserve"> района</w:t>
      </w:r>
      <w:r w:rsidRPr="002E3B29">
        <w:rPr>
          <w:rFonts w:ascii="Times New Roman" w:hAnsi="Times New Roman"/>
          <w:sz w:val="28"/>
          <w:szCs w:val="28"/>
        </w:rPr>
        <w:t xml:space="preserve"> расположено 3 особо охраняемые природные территории регионального значения – памятники природы «Дуб Вековой (300 лет)», «Участок дуба красного», «Участок сосны обыкновенной».</w:t>
      </w:r>
    </w:p>
    <w:p w:rsidR="00101347" w:rsidRPr="004D0809" w:rsidRDefault="00101347" w:rsidP="00101347">
      <w:pPr>
        <w:keepNext/>
        <w:keepLines/>
        <w:spacing w:after="0" w:line="240" w:lineRule="auto"/>
        <w:ind w:firstLine="709"/>
        <w:jc w:val="both"/>
        <w:rPr>
          <w:rFonts w:ascii="Times New Roman" w:hAnsi="Times New Roman"/>
          <w:sz w:val="28"/>
          <w:szCs w:val="28"/>
        </w:rPr>
      </w:pPr>
      <w:r w:rsidRPr="004D0809">
        <w:rPr>
          <w:rFonts w:ascii="Times New Roman" w:hAnsi="Times New Roman"/>
          <w:sz w:val="28"/>
          <w:szCs w:val="28"/>
        </w:rPr>
        <w:t xml:space="preserve">В условиях сохранения высокого уровня угрозы природного и техногенного характера, негативных последствий чрезвычайных ситуаций для устойчивого социально-экономического развития </w:t>
      </w:r>
      <w:proofErr w:type="spellStart"/>
      <w:r w:rsidRPr="004D0809">
        <w:rPr>
          <w:rFonts w:ascii="Times New Roman" w:hAnsi="Times New Roman"/>
          <w:sz w:val="28"/>
          <w:szCs w:val="28"/>
        </w:rPr>
        <w:t>Абинского</w:t>
      </w:r>
      <w:proofErr w:type="spellEnd"/>
      <w:r w:rsidRPr="004D0809">
        <w:rPr>
          <w:rFonts w:ascii="Times New Roman" w:hAnsi="Times New Roman"/>
          <w:sz w:val="28"/>
          <w:szCs w:val="28"/>
        </w:rPr>
        <w:t xml:space="preserve"> района одним из важных элементов обеспечения безопасности является повышение уровня безопасности населения, защита населения и территории от чрезвычайных ситуаций природного и техногенного характера.</w:t>
      </w:r>
    </w:p>
    <w:p w:rsidR="00101347" w:rsidRPr="004D0809" w:rsidRDefault="00101347" w:rsidP="00101347">
      <w:pPr>
        <w:keepNext/>
        <w:keepLines/>
        <w:spacing w:after="0" w:line="240" w:lineRule="auto"/>
        <w:ind w:firstLine="709"/>
        <w:jc w:val="both"/>
        <w:rPr>
          <w:rFonts w:ascii="Times New Roman" w:hAnsi="Times New Roman"/>
          <w:sz w:val="28"/>
          <w:szCs w:val="28"/>
        </w:rPr>
      </w:pPr>
      <w:r w:rsidRPr="004D0809">
        <w:rPr>
          <w:rFonts w:ascii="Times New Roman" w:hAnsi="Times New Roman"/>
          <w:sz w:val="28"/>
          <w:szCs w:val="28"/>
        </w:rPr>
        <w:t xml:space="preserve">Географическое и климатическое положение </w:t>
      </w:r>
      <w:proofErr w:type="spellStart"/>
      <w:r w:rsidRPr="004D0809">
        <w:rPr>
          <w:rFonts w:ascii="Times New Roman" w:hAnsi="Times New Roman"/>
          <w:sz w:val="28"/>
          <w:szCs w:val="28"/>
        </w:rPr>
        <w:t>Абинского</w:t>
      </w:r>
      <w:proofErr w:type="spellEnd"/>
      <w:r w:rsidRPr="004D0809">
        <w:rPr>
          <w:rFonts w:ascii="Times New Roman" w:hAnsi="Times New Roman"/>
          <w:sz w:val="28"/>
          <w:szCs w:val="28"/>
        </w:rPr>
        <w:t xml:space="preserve"> района, большая антропогенная нагрузка, наличие потенциально опасных объектов, существенно повышают риски возникновения на территории района чрезвычайных ситуаций и природного и техногенного характера, что может повлечь за собой не только экономический ущерб от аварий, катастроф, но и значительные человеческие жертвы.</w:t>
      </w:r>
    </w:p>
    <w:p w:rsidR="00101347" w:rsidRPr="004D0809" w:rsidRDefault="00101347" w:rsidP="00101347">
      <w:pPr>
        <w:keepNext/>
        <w:keepLines/>
        <w:spacing w:after="0" w:line="240" w:lineRule="auto"/>
        <w:ind w:firstLine="709"/>
        <w:jc w:val="both"/>
        <w:rPr>
          <w:rFonts w:ascii="Times New Roman" w:hAnsi="Times New Roman"/>
          <w:sz w:val="28"/>
          <w:szCs w:val="28"/>
        </w:rPr>
      </w:pPr>
      <w:r w:rsidRPr="004D0809">
        <w:rPr>
          <w:rFonts w:ascii="Times New Roman" w:hAnsi="Times New Roman"/>
          <w:sz w:val="28"/>
          <w:szCs w:val="28"/>
        </w:rPr>
        <w:t xml:space="preserve">Администрацией муниципального образования </w:t>
      </w:r>
      <w:proofErr w:type="spellStart"/>
      <w:r w:rsidRPr="004D0809">
        <w:rPr>
          <w:rFonts w:ascii="Times New Roman" w:hAnsi="Times New Roman"/>
          <w:sz w:val="28"/>
          <w:szCs w:val="28"/>
        </w:rPr>
        <w:t>Абинский</w:t>
      </w:r>
      <w:proofErr w:type="spellEnd"/>
      <w:r w:rsidRPr="004D0809">
        <w:rPr>
          <w:rFonts w:ascii="Times New Roman" w:hAnsi="Times New Roman"/>
          <w:sz w:val="28"/>
          <w:szCs w:val="28"/>
        </w:rPr>
        <w:t xml:space="preserve"> район созданы: органы управления, силы и средства, резервы финансовых и материальных ресурсов, система оповещения. Функционирует и развивается аппаратно-программный комплекс «Безопасный город».</w:t>
      </w:r>
    </w:p>
    <w:p w:rsidR="00101347" w:rsidRPr="004D0809" w:rsidRDefault="00101347" w:rsidP="00101347">
      <w:pPr>
        <w:keepNext/>
        <w:keepLines/>
        <w:spacing w:after="0" w:line="240" w:lineRule="auto"/>
        <w:ind w:firstLine="709"/>
        <w:jc w:val="both"/>
        <w:rPr>
          <w:rFonts w:ascii="Times New Roman" w:hAnsi="Times New Roman"/>
          <w:sz w:val="28"/>
          <w:szCs w:val="28"/>
        </w:rPr>
      </w:pPr>
      <w:r w:rsidRPr="004D0809">
        <w:rPr>
          <w:rFonts w:ascii="Times New Roman" w:hAnsi="Times New Roman"/>
          <w:sz w:val="28"/>
          <w:szCs w:val="28"/>
        </w:rPr>
        <w:t xml:space="preserve">В состав органов управления входят: координационный орган (комиссия по предупреждению и ликвидации чрезвычайных ситуаций и обеспечению  пожарной безопасности), постоянно действующий орган  (отдел гражданской обороны и чрезвычайных ситуаций), орган повседневного управления (МКУ муниципального образования </w:t>
      </w:r>
      <w:proofErr w:type="spellStart"/>
      <w:r w:rsidRPr="004D0809">
        <w:rPr>
          <w:rFonts w:ascii="Times New Roman" w:hAnsi="Times New Roman"/>
          <w:sz w:val="28"/>
          <w:szCs w:val="28"/>
        </w:rPr>
        <w:t>Абинский</w:t>
      </w:r>
      <w:proofErr w:type="spellEnd"/>
      <w:r w:rsidRPr="004D0809">
        <w:rPr>
          <w:rFonts w:ascii="Times New Roman" w:hAnsi="Times New Roman"/>
          <w:sz w:val="28"/>
          <w:szCs w:val="28"/>
        </w:rPr>
        <w:t xml:space="preserve"> район «Единая дежурно-диспетчерская служба»).</w:t>
      </w:r>
    </w:p>
    <w:p w:rsidR="00101347" w:rsidRPr="004D0809" w:rsidRDefault="00101347" w:rsidP="00101347">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В с</w:t>
      </w:r>
      <w:r w:rsidRPr="004D0809">
        <w:rPr>
          <w:rFonts w:ascii="Times New Roman" w:hAnsi="Times New Roman"/>
          <w:sz w:val="28"/>
          <w:szCs w:val="28"/>
        </w:rPr>
        <w:t xml:space="preserve">илы и средства для предупреждения и ликвидации чрезвычайных ситуаций, защиты населения и территории муниципального образования </w:t>
      </w:r>
      <w:proofErr w:type="spellStart"/>
      <w:r w:rsidRPr="004D0809">
        <w:rPr>
          <w:rFonts w:ascii="Times New Roman" w:hAnsi="Times New Roman"/>
          <w:sz w:val="28"/>
          <w:szCs w:val="28"/>
        </w:rPr>
        <w:t>Абинский</w:t>
      </w:r>
      <w:proofErr w:type="spellEnd"/>
      <w:r w:rsidRPr="004D0809">
        <w:rPr>
          <w:rFonts w:ascii="Times New Roman" w:hAnsi="Times New Roman"/>
          <w:sz w:val="28"/>
          <w:szCs w:val="28"/>
        </w:rPr>
        <w:t xml:space="preserve"> район входят организаци</w:t>
      </w:r>
      <w:r>
        <w:rPr>
          <w:rFonts w:ascii="Times New Roman" w:hAnsi="Times New Roman"/>
          <w:sz w:val="28"/>
          <w:szCs w:val="28"/>
        </w:rPr>
        <w:t>и</w:t>
      </w:r>
      <w:r w:rsidRPr="004D0809">
        <w:rPr>
          <w:rFonts w:ascii="Times New Roman" w:hAnsi="Times New Roman"/>
          <w:sz w:val="28"/>
          <w:szCs w:val="28"/>
        </w:rPr>
        <w:t xml:space="preserve"> и учреждени</w:t>
      </w:r>
      <w:r>
        <w:rPr>
          <w:rFonts w:ascii="Times New Roman" w:hAnsi="Times New Roman"/>
          <w:sz w:val="28"/>
          <w:szCs w:val="28"/>
        </w:rPr>
        <w:t>я</w:t>
      </w:r>
      <w:r w:rsidRPr="004D0809">
        <w:rPr>
          <w:rFonts w:ascii="Times New Roman" w:hAnsi="Times New Roman"/>
          <w:sz w:val="28"/>
          <w:szCs w:val="28"/>
        </w:rPr>
        <w:t>, расположенны</w:t>
      </w:r>
      <w:r>
        <w:rPr>
          <w:rFonts w:ascii="Times New Roman" w:hAnsi="Times New Roman"/>
          <w:sz w:val="28"/>
          <w:szCs w:val="28"/>
        </w:rPr>
        <w:t>е</w:t>
      </w:r>
      <w:r w:rsidRPr="004D0809">
        <w:rPr>
          <w:rFonts w:ascii="Times New Roman" w:hAnsi="Times New Roman"/>
          <w:sz w:val="28"/>
          <w:szCs w:val="28"/>
        </w:rPr>
        <w:t xml:space="preserve"> на территории района</w:t>
      </w:r>
      <w:r>
        <w:rPr>
          <w:rFonts w:ascii="Times New Roman" w:hAnsi="Times New Roman"/>
          <w:sz w:val="28"/>
          <w:szCs w:val="28"/>
        </w:rPr>
        <w:t>, а</w:t>
      </w:r>
      <w:r w:rsidRPr="004D0809">
        <w:rPr>
          <w:rFonts w:ascii="Times New Roman" w:hAnsi="Times New Roman"/>
          <w:sz w:val="28"/>
          <w:szCs w:val="28"/>
        </w:rPr>
        <w:t xml:space="preserve"> </w:t>
      </w:r>
      <w:r>
        <w:rPr>
          <w:rFonts w:ascii="Times New Roman" w:hAnsi="Times New Roman"/>
          <w:sz w:val="28"/>
          <w:szCs w:val="28"/>
        </w:rPr>
        <w:t>т</w:t>
      </w:r>
      <w:r w:rsidRPr="004D0809">
        <w:rPr>
          <w:rFonts w:ascii="Times New Roman" w:hAnsi="Times New Roman"/>
          <w:sz w:val="28"/>
          <w:szCs w:val="28"/>
        </w:rPr>
        <w:t xml:space="preserve">акже муниципальное бюджетное учреждение муниципального образования </w:t>
      </w:r>
      <w:proofErr w:type="spellStart"/>
      <w:r w:rsidRPr="004D0809">
        <w:rPr>
          <w:rFonts w:ascii="Times New Roman" w:hAnsi="Times New Roman"/>
          <w:sz w:val="28"/>
          <w:szCs w:val="28"/>
        </w:rPr>
        <w:t>Абинский</w:t>
      </w:r>
      <w:proofErr w:type="spellEnd"/>
      <w:r w:rsidRPr="004D0809">
        <w:rPr>
          <w:rFonts w:ascii="Times New Roman" w:hAnsi="Times New Roman"/>
          <w:sz w:val="28"/>
          <w:szCs w:val="28"/>
        </w:rPr>
        <w:t xml:space="preserve"> район «Аварийно-спасательное формирование». Деятельность </w:t>
      </w:r>
      <w:proofErr w:type="spellStart"/>
      <w:r w:rsidRPr="004D0809">
        <w:rPr>
          <w:rFonts w:ascii="Times New Roman" w:hAnsi="Times New Roman"/>
          <w:sz w:val="28"/>
          <w:szCs w:val="28"/>
        </w:rPr>
        <w:t>аварийно</w:t>
      </w:r>
      <w:proofErr w:type="spellEnd"/>
      <w:r w:rsidRPr="004D0809">
        <w:rPr>
          <w:rFonts w:ascii="Times New Roman" w:hAnsi="Times New Roman"/>
          <w:sz w:val="28"/>
          <w:szCs w:val="28"/>
        </w:rPr>
        <w:t xml:space="preserve"> - спасательного формирования охватывает всю территорию района и проводится во взаимодействии со всеми службами, участвующими в предупреждении и ликвидации последствий чрезвычайных ситуаций. </w:t>
      </w:r>
    </w:p>
    <w:p w:rsidR="00101347" w:rsidRPr="004D0809" w:rsidRDefault="00101347" w:rsidP="00101347">
      <w:pPr>
        <w:keepNext/>
        <w:keepLines/>
        <w:spacing w:after="0" w:line="240" w:lineRule="auto"/>
        <w:ind w:firstLine="709"/>
        <w:jc w:val="both"/>
        <w:rPr>
          <w:rFonts w:ascii="Times New Roman" w:hAnsi="Times New Roman"/>
          <w:sz w:val="28"/>
          <w:szCs w:val="28"/>
        </w:rPr>
      </w:pPr>
      <w:r w:rsidRPr="004D0809">
        <w:rPr>
          <w:rFonts w:ascii="Times New Roman" w:hAnsi="Times New Roman"/>
          <w:sz w:val="28"/>
          <w:szCs w:val="28"/>
        </w:rPr>
        <w:t xml:space="preserve">В комплекс системы оповещения входят: система экстренного оповещения населения в </w:t>
      </w:r>
      <w:proofErr w:type="spellStart"/>
      <w:r w:rsidRPr="004D0809">
        <w:rPr>
          <w:rFonts w:ascii="Times New Roman" w:hAnsi="Times New Roman"/>
          <w:sz w:val="28"/>
          <w:szCs w:val="28"/>
        </w:rPr>
        <w:t>паводкоопасных</w:t>
      </w:r>
      <w:proofErr w:type="spellEnd"/>
      <w:r w:rsidRPr="004D0809">
        <w:rPr>
          <w:rFonts w:ascii="Times New Roman" w:hAnsi="Times New Roman"/>
          <w:sz w:val="28"/>
          <w:szCs w:val="28"/>
        </w:rPr>
        <w:t xml:space="preserve"> зонах (станица </w:t>
      </w:r>
      <w:proofErr w:type="spellStart"/>
      <w:r w:rsidRPr="004D0809">
        <w:rPr>
          <w:rFonts w:ascii="Times New Roman" w:hAnsi="Times New Roman"/>
          <w:sz w:val="28"/>
          <w:szCs w:val="28"/>
        </w:rPr>
        <w:t>Шапсугская</w:t>
      </w:r>
      <w:proofErr w:type="spellEnd"/>
      <w:r w:rsidRPr="004D0809">
        <w:rPr>
          <w:rFonts w:ascii="Times New Roman" w:hAnsi="Times New Roman"/>
          <w:sz w:val="28"/>
          <w:szCs w:val="28"/>
        </w:rPr>
        <w:t xml:space="preserve"> и хутор Бережной), система мониторинга паводковой ситуации на реке </w:t>
      </w:r>
      <w:proofErr w:type="spellStart"/>
      <w:r w:rsidRPr="004D0809">
        <w:rPr>
          <w:rFonts w:ascii="Times New Roman" w:hAnsi="Times New Roman"/>
          <w:sz w:val="28"/>
          <w:szCs w:val="28"/>
        </w:rPr>
        <w:t>Абин</w:t>
      </w:r>
      <w:proofErr w:type="spellEnd"/>
      <w:r w:rsidRPr="004D0809">
        <w:rPr>
          <w:rFonts w:ascii="Times New Roman" w:hAnsi="Times New Roman"/>
          <w:sz w:val="28"/>
          <w:szCs w:val="28"/>
        </w:rPr>
        <w:t xml:space="preserve"> в станице Эриванской на реке </w:t>
      </w:r>
      <w:proofErr w:type="spellStart"/>
      <w:r w:rsidRPr="004D0809">
        <w:rPr>
          <w:rFonts w:ascii="Times New Roman" w:hAnsi="Times New Roman"/>
          <w:sz w:val="28"/>
          <w:szCs w:val="28"/>
        </w:rPr>
        <w:t>Адегой</w:t>
      </w:r>
      <w:proofErr w:type="spellEnd"/>
      <w:r w:rsidRPr="004D0809">
        <w:rPr>
          <w:rFonts w:ascii="Times New Roman" w:hAnsi="Times New Roman"/>
          <w:sz w:val="28"/>
          <w:szCs w:val="28"/>
        </w:rPr>
        <w:t xml:space="preserve"> в станице </w:t>
      </w:r>
      <w:proofErr w:type="spellStart"/>
      <w:r w:rsidRPr="004D0809">
        <w:rPr>
          <w:rFonts w:ascii="Times New Roman" w:hAnsi="Times New Roman"/>
          <w:sz w:val="28"/>
          <w:szCs w:val="28"/>
        </w:rPr>
        <w:t>Шапсугской</w:t>
      </w:r>
      <w:proofErr w:type="spellEnd"/>
      <w:r w:rsidRPr="004D0809">
        <w:rPr>
          <w:rFonts w:ascii="Times New Roman" w:hAnsi="Times New Roman"/>
          <w:sz w:val="28"/>
          <w:szCs w:val="28"/>
        </w:rPr>
        <w:t xml:space="preserve">, система СМС сообщений, громкоговорители ручные, сирены С-40. </w:t>
      </w:r>
    </w:p>
    <w:p w:rsidR="004653A0" w:rsidRDefault="004653A0" w:rsidP="00101347">
      <w:pPr>
        <w:keepNext/>
        <w:keepLines/>
        <w:spacing w:after="0" w:line="240" w:lineRule="auto"/>
        <w:ind w:firstLine="709"/>
        <w:jc w:val="both"/>
        <w:rPr>
          <w:rFonts w:ascii="Times New Roman" w:hAnsi="Times New Roman"/>
          <w:b/>
          <w:sz w:val="28"/>
          <w:szCs w:val="28"/>
        </w:rPr>
      </w:pPr>
    </w:p>
    <w:p w:rsidR="00101347" w:rsidRDefault="00101347" w:rsidP="00FC7D90">
      <w:pPr>
        <w:keepNext/>
        <w:keepLines/>
        <w:spacing w:after="0" w:line="240" w:lineRule="auto"/>
        <w:ind w:firstLine="709"/>
        <w:jc w:val="both"/>
        <w:rPr>
          <w:rFonts w:ascii="Times New Roman" w:hAnsi="Times New Roman"/>
          <w:b/>
          <w:sz w:val="28"/>
          <w:szCs w:val="28"/>
        </w:rPr>
      </w:pPr>
    </w:p>
    <w:p w:rsidR="00101347" w:rsidRDefault="00101347" w:rsidP="00FC7D90">
      <w:pPr>
        <w:keepNext/>
        <w:keepLines/>
        <w:spacing w:after="0" w:line="240" w:lineRule="auto"/>
        <w:ind w:firstLine="709"/>
        <w:jc w:val="both"/>
        <w:rPr>
          <w:rFonts w:ascii="Times New Roman" w:hAnsi="Times New Roman"/>
          <w:b/>
          <w:sz w:val="28"/>
          <w:szCs w:val="28"/>
        </w:rPr>
      </w:pPr>
    </w:p>
    <w:p w:rsidR="00101347" w:rsidRDefault="00101347" w:rsidP="00FC7D90">
      <w:pPr>
        <w:keepNext/>
        <w:keepLines/>
        <w:spacing w:after="0" w:line="240" w:lineRule="auto"/>
        <w:ind w:firstLine="709"/>
        <w:jc w:val="both"/>
        <w:rPr>
          <w:rFonts w:ascii="Times New Roman" w:hAnsi="Times New Roman"/>
          <w:b/>
          <w:sz w:val="28"/>
          <w:szCs w:val="28"/>
        </w:rPr>
      </w:pPr>
    </w:p>
    <w:p w:rsidR="003D712E" w:rsidRDefault="003D712E" w:rsidP="00FC7D90">
      <w:pPr>
        <w:keepNext/>
        <w:keepLines/>
        <w:spacing w:after="0" w:line="240" w:lineRule="auto"/>
        <w:ind w:firstLine="709"/>
        <w:jc w:val="both"/>
        <w:rPr>
          <w:rFonts w:ascii="Times New Roman" w:hAnsi="Times New Roman"/>
          <w:b/>
          <w:sz w:val="28"/>
          <w:szCs w:val="28"/>
        </w:rPr>
      </w:pPr>
      <w:r>
        <w:rPr>
          <w:rFonts w:ascii="Times New Roman" w:hAnsi="Times New Roman"/>
          <w:b/>
          <w:sz w:val="28"/>
          <w:szCs w:val="28"/>
        </w:rPr>
        <w:lastRenderedPageBreak/>
        <w:t xml:space="preserve">Раздел </w:t>
      </w:r>
      <w:r w:rsidR="004653A0">
        <w:rPr>
          <w:rFonts w:ascii="Times New Roman" w:hAnsi="Times New Roman"/>
          <w:b/>
          <w:sz w:val="28"/>
          <w:szCs w:val="28"/>
        </w:rPr>
        <w:t>5</w:t>
      </w:r>
      <w:r>
        <w:rPr>
          <w:rFonts w:ascii="Times New Roman" w:hAnsi="Times New Roman"/>
          <w:b/>
          <w:sz w:val="28"/>
          <w:szCs w:val="28"/>
        </w:rPr>
        <w:t>. Инвестиционное развитие</w:t>
      </w:r>
    </w:p>
    <w:p w:rsidR="003D712E" w:rsidRDefault="003D712E" w:rsidP="00FC7D90">
      <w:pPr>
        <w:keepNext/>
        <w:keepLines/>
        <w:spacing w:after="0" w:line="240" w:lineRule="auto"/>
        <w:ind w:firstLine="709"/>
        <w:jc w:val="both"/>
        <w:rPr>
          <w:rFonts w:ascii="Times New Roman" w:hAnsi="Times New Roman"/>
          <w:b/>
          <w:sz w:val="28"/>
          <w:szCs w:val="28"/>
        </w:rPr>
      </w:pPr>
    </w:p>
    <w:p w:rsidR="003D712E" w:rsidRPr="00E50CD5" w:rsidRDefault="003D712E" w:rsidP="003D712E">
      <w:pPr>
        <w:keepNext/>
        <w:keepLines/>
        <w:autoSpaceDE w:val="0"/>
        <w:autoSpaceDN w:val="0"/>
        <w:adjustRightInd w:val="0"/>
        <w:spacing w:after="0" w:line="240" w:lineRule="auto"/>
        <w:ind w:firstLine="709"/>
        <w:jc w:val="both"/>
        <w:rPr>
          <w:rFonts w:ascii="Times New Roman" w:hAnsi="Times New Roman"/>
          <w:sz w:val="28"/>
          <w:szCs w:val="28"/>
        </w:rPr>
      </w:pPr>
      <w:r w:rsidRPr="00E50CD5">
        <w:rPr>
          <w:rFonts w:ascii="Times New Roman" w:hAnsi="Times New Roman"/>
          <w:sz w:val="28"/>
          <w:szCs w:val="28"/>
        </w:rPr>
        <w:t>Инвестиционное развитие района является одним из главных векторов экономического развития территории. Строительство новых предприятий, объектов потребительской сферы, реконструкция действующих производств позволяют создавать новые рабочие места, увеличивать поступления налогов в бюджеты всех уровней, а также решать целый ряд других задач.</w:t>
      </w:r>
    </w:p>
    <w:p w:rsidR="003D712E" w:rsidRPr="00E50CD5" w:rsidRDefault="003D712E" w:rsidP="003D712E">
      <w:pPr>
        <w:keepNext/>
        <w:keepLines/>
        <w:autoSpaceDE w:val="0"/>
        <w:autoSpaceDN w:val="0"/>
        <w:adjustRightInd w:val="0"/>
        <w:spacing w:after="0" w:line="240" w:lineRule="auto"/>
        <w:ind w:firstLine="709"/>
        <w:jc w:val="both"/>
        <w:rPr>
          <w:rFonts w:ascii="Times New Roman" w:hAnsi="Times New Roman"/>
          <w:sz w:val="28"/>
          <w:szCs w:val="28"/>
        </w:rPr>
      </w:pPr>
      <w:r w:rsidRPr="00E50CD5">
        <w:rPr>
          <w:rFonts w:ascii="Times New Roman" w:hAnsi="Times New Roman"/>
          <w:sz w:val="28"/>
          <w:szCs w:val="28"/>
        </w:rPr>
        <w:t>Вместе с этим создание нового производства без применения инновационных технологий может по эффективности деятельности предприятия отбросить его назад уже на момент ввода объекта в эксплуатацию.</w:t>
      </w:r>
    </w:p>
    <w:p w:rsidR="003D712E" w:rsidRPr="00E50CD5" w:rsidRDefault="003D712E" w:rsidP="003D712E">
      <w:pPr>
        <w:keepNext/>
        <w:keepLines/>
        <w:autoSpaceDE w:val="0"/>
        <w:autoSpaceDN w:val="0"/>
        <w:adjustRightInd w:val="0"/>
        <w:spacing w:after="0" w:line="240" w:lineRule="auto"/>
        <w:ind w:firstLine="709"/>
        <w:jc w:val="both"/>
        <w:rPr>
          <w:rFonts w:ascii="Times New Roman" w:eastAsia="Times New Roman" w:hAnsi="Times New Roman"/>
          <w:color w:val="000000"/>
          <w:sz w:val="28"/>
          <w:szCs w:val="28"/>
          <w:lang w:eastAsia="ru-RU"/>
        </w:rPr>
      </w:pPr>
      <w:r w:rsidRPr="00E50CD5">
        <w:rPr>
          <w:rFonts w:ascii="Times New Roman" w:eastAsia="Times New Roman" w:hAnsi="Times New Roman"/>
          <w:color w:val="000000"/>
          <w:sz w:val="28"/>
          <w:szCs w:val="28"/>
          <w:lang w:eastAsia="ru-RU"/>
        </w:rPr>
        <w:t>За последние четыре года в экономику района инвестировано 17,2 млрд. рублей, в том числе за 2018 год 3,7 млрд. рублей.</w:t>
      </w:r>
    </w:p>
    <w:p w:rsidR="003D712E" w:rsidRPr="00E50CD5" w:rsidRDefault="003D712E" w:rsidP="003D712E">
      <w:pPr>
        <w:keepNext/>
        <w:keepLines/>
        <w:spacing w:after="0" w:line="240" w:lineRule="auto"/>
        <w:jc w:val="both"/>
        <w:rPr>
          <w:rFonts w:ascii="Times New Roman" w:hAnsi="Times New Roman"/>
          <w:sz w:val="28"/>
          <w:szCs w:val="28"/>
        </w:rPr>
      </w:pPr>
    </w:p>
    <w:p w:rsidR="003D712E" w:rsidRPr="00E50CD5" w:rsidRDefault="003D712E" w:rsidP="003D712E">
      <w:pPr>
        <w:keepNext/>
        <w:keepLines/>
        <w:spacing w:after="0" w:line="240" w:lineRule="auto"/>
        <w:jc w:val="both"/>
        <w:rPr>
          <w:rFonts w:ascii="Times New Roman" w:hAnsi="Times New Roman"/>
          <w:sz w:val="28"/>
          <w:szCs w:val="28"/>
        </w:rPr>
      </w:pPr>
      <w:r w:rsidRPr="00E50CD5">
        <w:rPr>
          <w:noProof/>
          <w:szCs w:val="28"/>
          <w:lang w:eastAsia="ru-RU"/>
        </w:rPr>
        <w:drawing>
          <wp:inline distT="0" distB="0" distL="0" distR="0" wp14:anchorId="7F273AF1" wp14:editId="1F0D1D9F">
            <wp:extent cx="6064950" cy="3176270"/>
            <wp:effectExtent l="0" t="0" r="0" b="0"/>
            <wp:docPr id="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D712E" w:rsidRPr="00E50CD5" w:rsidRDefault="003D712E" w:rsidP="003D712E">
      <w:pPr>
        <w:keepNext/>
        <w:keepLines/>
        <w:spacing w:after="0" w:line="240" w:lineRule="auto"/>
        <w:jc w:val="both"/>
        <w:rPr>
          <w:rFonts w:ascii="Times New Roman" w:hAnsi="Times New Roman"/>
          <w:sz w:val="28"/>
          <w:szCs w:val="28"/>
        </w:rPr>
      </w:pPr>
    </w:p>
    <w:p w:rsidR="003D712E" w:rsidRPr="00E50CD5" w:rsidRDefault="003D712E" w:rsidP="003D712E">
      <w:pPr>
        <w:keepNext/>
        <w:keepLines/>
        <w:spacing w:after="0" w:line="240" w:lineRule="auto"/>
        <w:ind w:firstLine="709"/>
        <w:jc w:val="both"/>
        <w:rPr>
          <w:rFonts w:ascii="Times New Roman" w:hAnsi="Times New Roman"/>
          <w:sz w:val="28"/>
          <w:szCs w:val="28"/>
        </w:rPr>
      </w:pPr>
      <w:r w:rsidRPr="00E50CD5">
        <w:rPr>
          <w:rFonts w:ascii="Times New Roman" w:hAnsi="Times New Roman"/>
          <w:sz w:val="28"/>
          <w:szCs w:val="28"/>
        </w:rPr>
        <w:t>Среди реализуемых в 2018 году инвестиционных проектов нужно выделить:</w:t>
      </w:r>
    </w:p>
    <w:p w:rsidR="003D712E" w:rsidRPr="00E50CD5" w:rsidRDefault="002C7590" w:rsidP="003D712E">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1)</w:t>
      </w:r>
      <w:r w:rsidR="003D712E" w:rsidRPr="00E50CD5">
        <w:rPr>
          <w:rFonts w:ascii="Times New Roman" w:hAnsi="Times New Roman"/>
          <w:sz w:val="28"/>
          <w:szCs w:val="28"/>
        </w:rPr>
        <w:t xml:space="preserve"> ООО «</w:t>
      </w:r>
      <w:proofErr w:type="spellStart"/>
      <w:r w:rsidR="003D712E" w:rsidRPr="00E50CD5">
        <w:rPr>
          <w:rFonts w:ascii="Times New Roman" w:hAnsi="Times New Roman"/>
          <w:sz w:val="28"/>
          <w:szCs w:val="28"/>
        </w:rPr>
        <w:t>Абинский</w:t>
      </w:r>
      <w:proofErr w:type="spellEnd"/>
      <w:r w:rsidR="003D712E" w:rsidRPr="00E50CD5">
        <w:rPr>
          <w:rFonts w:ascii="Times New Roman" w:hAnsi="Times New Roman"/>
          <w:sz w:val="28"/>
          <w:szCs w:val="28"/>
        </w:rPr>
        <w:t xml:space="preserve"> </w:t>
      </w:r>
      <w:proofErr w:type="spellStart"/>
      <w:r w:rsidR="003D712E" w:rsidRPr="00E50CD5">
        <w:rPr>
          <w:rFonts w:ascii="Times New Roman" w:hAnsi="Times New Roman"/>
          <w:sz w:val="28"/>
          <w:szCs w:val="28"/>
        </w:rPr>
        <w:t>ЭлектроМеталлургический</w:t>
      </w:r>
      <w:proofErr w:type="spellEnd"/>
      <w:r w:rsidR="003D712E" w:rsidRPr="00E50CD5">
        <w:rPr>
          <w:rFonts w:ascii="Times New Roman" w:hAnsi="Times New Roman"/>
          <w:sz w:val="28"/>
          <w:szCs w:val="28"/>
        </w:rPr>
        <w:t xml:space="preserve"> завод» реализован инвестиционный проект по строительству 4-ой очереди завода - метизного цеха по производству качественной проволоки методом волочения </w:t>
      </w:r>
      <w:r w:rsidR="003D712E" w:rsidRPr="00E50CD5">
        <w:rPr>
          <w:rFonts w:ascii="Times New Roman" w:hAnsi="Times New Roman"/>
          <w:color w:val="000000"/>
          <w:sz w:val="28"/>
          <w:szCs w:val="28"/>
        </w:rPr>
        <w:t>мощностью 100 тыс. тонн в год</w:t>
      </w:r>
      <w:r w:rsidR="003D712E" w:rsidRPr="00E50CD5">
        <w:rPr>
          <w:rFonts w:ascii="Times New Roman" w:hAnsi="Times New Roman"/>
          <w:sz w:val="28"/>
          <w:szCs w:val="28"/>
        </w:rPr>
        <w:t>;</w:t>
      </w:r>
    </w:p>
    <w:p w:rsidR="003D712E" w:rsidRPr="00E50CD5" w:rsidRDefault="002C7590" w:rsidP="003D712E">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2)</w:t>
      </w:r>
      <w:r w:rsidR="003D712E" w:rsidRPr="00E50CD5">
        <w:rPr>
          <w:rFonts w:ascii="Times New Roman" w:hAnsi="Times New Roman"/>
          <w:sz w:val="28"/>
          <w:szCs w:val="28"/>
        </w:rPr>
        <w:t xml:space="preserve"> строительство метизного цеха № 2 мощностью 178 тыс. тонн, являющегося 5-ой очередью ООО «</w:t>
      </w:r>
      <w:proofErr w:type="spellStart"/>
      <w:r w:rsidR="003D712E" w:rsidRPr="00E50CD5">
        <w:rPr>
          <w:rFonts w:ascii="Times New Roman" w:hAnsi="Times New Roman"/>
          <w:sz w:val="28"/>
          <w:szCs w:val="28"/>
        </w:rPr>
        <w:t>Абинский</w:t>
      </w:r>
      <w:proofErr w:type="spellEnd"/>
      <w:r w:rsidR="003D712E" w:rsidRPr="00E50CD5">
        <w:rPr>
          <w:rFonts w:ascii="Times New Roman" w:hAnsi="Times New Roman"/>
          <w:sz w:val="28"/>
          <w:szCs w:val="28"/>
        </w:rPr>
        <w:t xml:space="preserve"> </w:t>
      </w:r>
      <w:proofErr w:type="spellStart"/>
      <w:r w:rsidR="003D712E" w:rsidRPr="00E50CD5">
        <w:rPr>
          <w:rFonts w:ascii="Times New Roman" w:hAnsi="Times New Roman"/>
          <w:sz w:val="28"/>
          <w:szCs w:val="28"/>
        </w:rPr>
        <w:t>ЭлектроМеталлургический</w:t>
      </w:r>
      <w:proofErr w:type="spellEnd"/>
      <w:r w:rsidR="003D712E" w:rsidRPr="00E50CD5">
        <w:rPr>
          <w:rFonts w:ascii="Times New Roman" w:hAnsi="Times New Roman"/>
          <w:sz w:val="28"/>
          <w:szCs w:val="28"/>
        </w:rPr>
        <w:t xml:space="preserve"> завод»;</w:t>
      </w:r>
    </w:p>
    <w:p w:rsidR="003D712E" w:rsidRPr="00E50CD5" w:rsidRDefault="002C7590" w:rsidP="003D712E">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3)</w:t>
      </w:r>
      <w:r w:rsidR="003D712E" w:rsidRPr="00E50CD5">
        <w:rPr>
          <w:rFonts w:ascii="Times New Roman" w:hAnsi="Times New Roman"/>
          <w:sz w:val="28"/>
          <w:szCs w:val="28"/>
        </w:rPr>
        <w:t xml:space="preserve"> продолжается реализация инвестиционного проекта ООО «Южные земли» по закладке яблочных садов интенсивного типа площадью 273 га;</w:t>
      </w:r>
    </w:p>
    <w:p w:rsidR="003D712E" w:rsidRPr="00E50CD5" w:rsidRDefault="002C7590" w:rsidP="003D712E">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4)</w:t>
      </w:r>
      <w:r w:rsidR="003D712E" w:rsidRPr="00E50CD5">
        <w:rPr>
          <w:rFonts w:ascii="Times New Roman" w:hAnsi="Times New Roman"/>
          <w:sz w:val="28"/>
          <w:szCs w:val="28"/>
        </w:rPr>
        <w:t xml:space="preserve"> ООО «</w:t>
      </w:r>
      <w:proofErr w:type="spellStart"/>
      <w:r w:rsidR="003D712E" w:rsidRPr="00E50CD5">
        <w:rPr>
          <w:rFonts w:ascii="Times New Roman" w:hAnsi="Times New Roman"/>
          <w:sz w:val="28"/>
          <w:szCs w:val="28"/>
        </w:rPr>
        <w:t>Метагон</w:t>
      </w:r>
      <w:proofErr w:type="spellEnd"/>
      <w:r w:rsidR="003D712E" w:rsidRPr="00E50CD5">
        <w:rPr>
          <w:rFonts w:ascii="Times New Roman" w:hAnsi="Times New Roman"/>
          <w:sz w:val="28"/>
          <w:szCs w:val="28"/>
        </w:rPr>
        <w:t>» продолжается строительство автосервиса площадью 800 метров квадратных и торгово-складской базы на площади 0,9 га.</w:t>
      </w:r>
    </w:p>
    <w:p w:rsidR="003D712E" w:rsidRPr="00E50CD5" w:rsidRDefault="003D712E" w:rsidP="003D712E">
      <w:pPr>
        <w:keepNext/>
        <w:spacing w:after="0" w:line="240" w:lineRule="auto"/>
        <w:ind w:firstLine="709"/>
        <w:jc w:val="both"/>
        <w:rPr>
          <w:rFonts w:ascii="Times New Roman" w:hAnsi="Times New Roman"/>
          <w:sz w:val="28"/>
          <w:szCs w:val="28"/>
        </w:rPr>
      </w:pPr>
      <w:r>
        <w:rPr>
          <w:rFonts w:ascii="Times New Roman" w:hAnsi="Times New Roman"/>
          <w:sz w:val="28"/>
          <w:szCs w:val="28"/>
        </w:rPr>
        <w:t>Н</w:t>
      </w:r>
      <w:r w:rsidRPr="00E50CD5">
        <w:rPr>
          <w:rFonts w:ascii="Times New Roman" w:hAnsi="Times New Roman"/>
          <w:sz w:val="28"/>
          <w:szCs w:val="28"/>
        </w:rPr>
        <w:t xml:space="preserve">а территории района </w:t>
      </w:r>
      <w:r>
        <w:rPr>
          <w:rFonts w:ascii="Times New Roman" w:hAnsi="Times New Roman"/>
          <w:sz w:val="28"/>
          <w:szCs w:val="28"/>
        </w:rPr>
        <w:t>в 2018 году реализовалось</w:t>
      </w:r>
      <w:r w:rsidRPr="00E50CD5">
        <w:rPr>
          <w:rFonts w:ascii="Times New Roman" w:hAnsi="Times New Roman"/>
          <w:sz w:val="28"/>
          <w:szCs w:val="28"/>
        </w:rPr>
        <w:t xml:space="preserve"> более 30 инвестиционных проектов, из них по 12 проектам подписаны соглашения о сотрудничестве в </w:t>
      </w:r>
      <w:r w:rsidRPr="00E50CD5">
        <w:rPr>
          <w:rFonts w:ascii="Times New Roman" w:hAnsi="Times New Roman"/>
          <w:sz w:val="28"/>
          <w:szCs w:val="28"/>
        </w:rPr>
        <w:lastRenderedPageBreak/>
        <w:t xml:space="preserve">сфере инвестиций на инвестиционном форуме, который проводится ежегодно в Сочи. Объем инвестиций по соглашениям составляет более 3,7 млрд. рублей. В результате их реализации планируется создание более 500 новых рабочих мест. </w:t>
      </w:r>
    </w:p>
    <w:p w:rsidR="003D712E" w:rsidRPr="00E50CD5" w:rsidRDefault="003D712E" w:rsidP="003D712E">
      <w:pPr>
        <w:keepNext/>
        <w:keepLines/>
        <w:autoSpaceDE w:val="0"/>
        <w:autoSpaceDN w:val="0"/>
        <w:adjustRightInd w:val="0"/>
        <w:spacing w:after="0" w:line="240" w:lineRule="auto"/>
        <w:ind w:firstLine="709"/>
        <w:jc w:val="both"/>
        <w:rPr>
          <w:rFonts w:ascii="Times New Roman" w:hAnsi="Times New Roman"/>
          <w:bCs/>
          <w:sz w:val="28"/>
          <w:szCs w:val="28"/>
        </w:rPr>
      </w:pPr>
      <w:r w:rsidRPr="00E50CD5">
        <w:rPr>
          <w:rFonts w:ascii="Times New Roman" w:hAnsi="Times New Roman"/>
          <w:color w:val="000000"/>
          <w:sz w:val="28"/>
          <w:szCs w:val="28"/>
        </w:rPr>
        <w:t xml:space="preserve">Инвестиционное развитие района является одним из основных направлений экономического развития </w:t>
      </w:r>
      <w:proofErr w:type="spellStart"/>
      <w:r w:rsidRPr="00E50CD5">
        <w:rPr>
          <w:rFonts w:ascii="Times New Roman" w:hAnsi="Times New Roman"/>
          <w:color w:val="000000"/>
          <w:sz w:val="28"/>
          <w:szCs w:val="28"/>
        </w:rPr>
        <w:t>Абинского</w:t>
      </w:r>
      <w:proofErr w:type="spellEnd"/>
      <w:r w:rsidRPr="00E50CD5">
        <w:rPr>
          <w:rFonts w:ascii="Times New Roman" w:hAnsi="Times New Roman"/>
          <w:color w:val="000000"/>
          <w:sz w:val="28"/>
          <w:szCs w:val="28"/>
        </w:rPr>
        <w:t xml:space="preserve"> района. </w:t>
      </w:r>
      <w:r w:rsidRPr="00E50CD5">
        <w:rPr>
          <w:rFonts w:ascii="Times New Roman" w:hAnsi="Times New Roman"/>
          <w:sz w:val="28"/>
          <w:szCs w:val="28"/>
        </w:rPr>
        <w:t xml:space="preserve">На официальном сайте органов местного самоуправления муниципального образования </w:t>
      </w:r>
      <w:proofErr w:type="spellStart"/>
      <w:r w:rsidRPr="00E50CD5">
        <w:rPr>
          <w:rFonts w:ascii="Times New Roman" w:hAnsi="Times New Roman"/>
          <w:sz w:val="28"/>
          <w:szCs w:val="28"/>
        </w:rPr>
        <w:t>Абинский</w:t>
      </w:r>
      <w:proofErr w:type="spellEnd"/>
      <w:r w:rsidRPr="00E50CD5">
        <w:rPr>
          <w:rFonts w:ascii="Times New Roman" w:hAnsi="Times New Roman"/>
          <w:sz w:val="28"/>
          <w:szCs w:val="28"/>
        </w:rPr>
        <w:t xml:space="preserve"> район</w:t>
      </w:r>
      <w:r w:rsidR="003A2EBB">
        <w:rPr>
          <w:rFonts w:ascii="Times New Roman" w:hAnsi="Times New Roman"/>
          <w:sz w:val="28"/>
          <w:szCs w:val="28"/>
        </w:rPr>
        <w:t xml:space="preserve"> (</w:t>
      </w:r>
      <w:r w:rsidR="003A2EBB" w:rsidRPr="003A2EBB">
        <w:rPr>
          <w:rFonts w:ascii="Times New Roman" w:hAnsi="Times New Roman"/>
          <w:sz w:val="28"/>
          <w:szCs w:val="28"/>
        </w:rPr>
        <w:t>http://abinskiy.ru</w:t>
      </w:r>
      <w:r w:rsidR="003A2EBB">
        <w:rPr>
          <w:rFonts w:ascii="Times New Roman" w:hAnsi="Times New Roman"/>
          <w:sz w:val="28"/>
          <w:szCs w:val="28"/>
        </w:rPr>
        <w:t>)</w:t>
      </w:r>
      <w:r w:rsidRPr="00E50CD5">
        <w:rPr>
          <w:rFonts w:ascii="Times New Roman" w:hAnsi="Times New Roman"/>
          <w:sz w:val="28"/>
          <w:szCs w:val="28"/>
        </w:rPr>
        <w:t xml:space="preserve"> и на Инвестиционном портале муниципального образования </w:t>
      </w:r>
      <w:proofErr w:type="spellStart"/>
      <w:r w:rsidRPr="00E50CD5">
        <w:rPr>
          <w:rFonts w:ascii="Times New Roman" w:hAnsi="Times New Roman"/>
          <w:sz w:val="28"/>
          <w:szCs w:val="28"/>
        </w:rPr>
        <w:t>Абинский</w:t>
      </w:r>
      <w:proofErr w:type="spellEnd"/>
      <w:r w:rsidRPr="00E50CD5">
        <w:rPr>
          <w:rFonts w:ascii="Times New Roman" w:hAnsi="Times New Roman"/>
          <w:sz w:val="28"/>
          <w:szCs w:val="28"/>
        </w:rPr>
        <w:t xml:space="preserve"> район</w:t>
      </w:r>
      <w:r w:rsidR="003A2EBB">
        <w:rPr>
          <w:rFonts w:ascii="Times New Roman" w:hAnsi="Times New Roman"/>
          <w:sz w:val="28"/>
          <w:szCs w:val="28"/>
        </w:rPr>
        <w:t xml:space="preserve"> (</w:t>
      </w:r>
      <w:r w:rsidR="003A2EBB" w:rsidRPr="003A2EBB">
        <w:rPr>
          <w:rFonts w:ascii="Times New Roman" w:hAnsi="Times New Roman"/>
          <w:sz w:val="28"/>
          <w:szCs w:val="28"/>
        </w:rPr>
        <w:t>http://abinskinvest.ru</w:t>
      </w:r>
      <w:r w:rsidR="003A2EBB">
        <w:rPr>
          <w:rFonts w:ascii="Times New Roman" w:hAnsi="Times New Roman"/>
          <w:sz w:val="28"/>
          <w:szCs w:val="28"/>
        </w:rPr>
        <w:t>)</w:t>
      </w:r>
      <w:r w:rsidRPr="00E50CD5">
        <w:rPr>
          <w:rFonts w:ascii="Times New Roman" w:hAnsi="Times New Roman"/>
          <w:sz w:val="28"/>
          <w:szCs w:val="28"/>
        </w:rPr>
        <w:t xml:space="preserve"> на постоянной основе размещается информация, </w:t>
      </w:r>
      <w:r w:rsidRPr="00E50CD5">
        <w:rPr>
          <w:rFonts w:ascii="Times New Roman" w:hAnsi="Times New Roman"/>
          <w:bCs/>
          <w:sz w:val="28"/>
          <w:szCs w:val="28"/>
        </w:rPr>
        <w:t xml:space="preserve">направленная на информирование инвесторов о преимуществах и возможностях </w:t>
      </w:r>
      <w:proofErr w:type="spellStart"/>
      <w:r w:rsidRPr="00E50CD5">
        <w:rPr>
          <w:rFonts w:ascii="Times New Roman" w:hAnsi="Times New Roman"/>
          <w:bCs/>
          <w:sz w:val="28"/>
          <w:szCs w:val="28"/>
        </w:rPr>
        <w:t>Абинского</w:t>
      </w:r>
      <w:proofErr w:type="spellEnd"/>
      <w:r w:rsidRPr="00E50CD5">
        <w:rPr>
          <w:rFonts w:ascii="Times New Roman" w:hAnsi="Times New Roman"/>
          <w:bCs/>
          <w:sz w:val="28"/>
          <w:szCs w:val="28"/>
        </w:rPr>
        <w:t xml:space="preserve"> района.</w:t>
      </w:r>
    </w:p>
    <w:p w:rsidR="003D712E" w:rsidRPr="00E50CD5" w:rsidRDefault="003D712E" w:rsidP="003D712E">
      <w:pPr>
        <w:keepNext/>
        <w:keepLines/>
        <w:autoSpaceDE w:val="0"/>
        <w:autoSpaceDN w:val="0"/>
        <w:adjustRightInd w:val="0"/>
        <w:spacing w:after="0" w:line="240" w:lineRule="auto"/>
        <w:ind w:firstLine="709"/>
        <w:jc w:val="both"/>
        <w:rPr>
          <w:rFonts w:ascii="Times New Roman" w:hAnsi="Times New Roman"/>
          <w:color w:val="000000"/>
          <w:sz w:val="28"/>
          <w:szCs w:val="28"/>
        </w:rPr>
      </w:pPr>
    </w:p>
    <w:p w:rsidR="003D712E" w:rsidRPr="00E50CD5" w:rsidRDefault="003D712E" w:rsidP="003D712E">
      <w:pPr>
        <w:keepNext/>
        <w:keepLines/>
        <w:spacing w:after="0" w:line="240" w:lineRule="auto"/>
        <w:jc w:val="center"/>
        <w:rPr>
          <w:rFonts w:ascii="Times New Roman" w:hAnsi="Times New Roman"/>
          <w:bCs/>
          <w:sz w:val="28"/>
          <w:szCs w:val="28"/>
        </w:rPr>
      </w:pPr>
      <w:r w:rsidRPr="00E50CD5">
        <w:rPr>
          <w:rFonts w:ascii="Times New Roman" w:hAnsi="Times New Roman"/>
          <w:bCs/>
          <w:sz w:val="28"/>
          <w:szCs w:val="28"/>
        </w:rPr>
        <w:t>Объем накопленных инвестиций в основной капитал (по полному кругу предприятий) ЦЭЗ КК за 2015-201</w:t>
      </w:r>
      <w:r w:rsidR="00E06C8B">
        <w:rPr>
          <w:rFonts w:ascii="Times New Roman" w:hAnsi="Times New Roman"/>
          <w:bCs/>
          <w:sz w:val="28"/>
          <w:szCs w:val="28"/>
        </w:rPr>
        <w:t>8</w:t>
      </w:r>
      <w:r w:rsidRPr="00E50CD5">
        <w:rPr>
          <w:rFonts w:ascii="Times New Roman" w:hAnsi="Times New Roman"/>
          <w:bCs/>
          <w:sz w:val="28"/>
          <w:szCs w:val="28"/>
        </w:rPr>
        <w:t xml:space="preserve"> годы (млрд руб.)</w:t>
      </w:r>
    </w:p>
    <w:p w:rsidR="003D712E" w:rsidRPr="0098155A" w:rsidRDefault="0099442F" w:rsidP="0099442F">
      <w:pPr>
        <w:keepNext/>
        <w:keepLines/>
        <w:autoSpaceDE w:val="0"/>
        <w:autoSpaceDN w:val="0"/>
        <w:adjustRightInd w:val="0"/>
        <w:spacing w:after="0" w:line="240" w:lineRule="auto"/>
        <w:ind w:right="-105" w:firstLine="708"/>
        <w:jc w:val="both"/>
        <w:rPr>
          <w:rStyle w:val="af5"/>
          <w:rFonts w:ascii="Times New Roman" w:hAnsi="Times New Roman"/>
          <w:b w:val="0"/>
          <w:sz w:val="16"/>
          <w:szCs w:val="16"/>
        </w:rPr>
      </w:pPr>
      <w:r w:rsidRPr="0098155A">
        <w:rPr>
          <w:rStyle w:val="af5"/>
          <w:rFonts w:ascii="Times New Roman" w:hAnsi="Times New Roman"/>
          <w:b w:val="0"/>
          <w:sz w:val="16"/>
          <w:szCs w:val="16"/>
        </w:rPr>
        <w:t xml:space="preserve"> </w:t>
      </w:r>
    </w:p>
    <w:p w:rsidR="003D712E" w:rsidRDefault="00E06C8B" w:rsidP="00E06C8B">
      <w:pPr>
        <w:keepNext/>
        <w:keepLines/>
        <w:spacing w:after="0" w:line="240" w:lineRule="auto"/>
        <w:jc w:val="both"/>
        <w:rPr>
          <w:rFonts w:ascii="Times New Roman" w:hAnsi="Times New Roman"/>
          <w:b/>
          <w:sz w:val="28"/>
          <w:szCs w:val="28"/>
        </w:rPr>
      </w:pPr>
      <w:r>
        <w:rPr>
          <w:noProof/>
          <w:lang w:eastAsia="ru-RU"/>
        </w:rPr>
        <w:drawing>
          <wp:inline distT="0" distB="0" distL="0" distR="0" wp14:anchorId="27F1DBCB" wp14:editId="7D5803DA">
            <wp:extent cx="6120130" cy="3050540"/>
            <wp:effectExtent l="0" t="0" r="13970" b="16510"/>
            <wp:docPr id="20" name="Диаграмма 20">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06C8B" w:rsidRDefault="00E06C8B" w:rsidP="00FC7D90">
      <w:pPr>
        <w:keepNext/>
        <w:keepLines/>
        <w:spacing w:after="0" w:line="240" w:lineRule="auto"/>
        <w:ind w:firstLine="709"/>
        <w:jc w:val="both"/>
        <w:rPr>
          <w:rFonts w:ascii="Times New Roman" w:hAnsi="Times New Roman"/>
          <w:b/>
          <w:sz w:val="28"/>
          <w:szCs w:val="28"/>
        </w:rPr>
      </w:pPr>
    </w:p>
    <w:p w:rsidR="00E06C8B" w:rsidRDefault="00E06C8B" w:rsidP="00FC7D90">
      <w:pPr>
        <w:keepNext/>
        <w:keepLines/>
        <w:spacing w:after="0" w:line="240" w:lineRule="auto"/>
        <w:ind w:firstLine="709"/>
        <w:jc w:val="both"/>
        <w:rPr>
          <w:rFonts w:ascii="Times New Roman" w:hAnsi="Times New Roman"/>
          <w:b/>
          <w:sz w:val="28"/>
          <w:szCs w:val="28"/>
        </w:rPr>
      </w:pPr>
      <w:proofErr w:type="spellStart"/>
      <w:r w:rsidRPr="00E50CD5">
        <w:rPr>
          <w:rFonts w:ascii="Times New Roman" w:eastAsiaTheme="minorEastAsia" w:hAnsi="Times New Roman" w:cstheme="minorBidi"/>
          <w:iCs/>
          <w:sz w:val="28"/>
          <w:szCs w:val="28"/>
          <w:lang w:eastAsia="ru-RU"/>
        </w:rPr>
        <w:t>Абинский</w:t>
      </w:r>
      <w:proofErr w:type="spellEnd"/>
      <w:r w:rsidRPr="00E50CD5">
        <w:rPr>
          <w:rFonts w:ascii="Times New Roman" w:eastAsiaTheme="minorEastAsia" w:hAnsi="Times New Roman" w:cstheme="minorBidi"/>
          <w:iCs/>
          <w:sz w:val="28"/>
          <w:szCs w:val="28"/>
          <w:lang w:eastAsia="ru-RU"/>
        </w:rPr>
        <w:t xml:space="preserve"> район по </w:t>
      </w:r>
      <w:r w:rsidRPr="00E50CD5">
        <w:rPr>
          <w:rFonts w:ascii="Times New Roman" w:hAnsi="Times New Roman"/>
          <w:bCs/>
          <w:sz w:val="28"/>
          <w:szCs w:val="28"/>
        </w:rPr>
        <w:t xml:space="preserve">объему накопленных инвестиций в основной капитал (по полному кругу предприятий) </w:t>
      </w:r>
      <w:r w:rsidRPr="00E50CD5">
        <w:rPr>
          <w:rFonts w:ascii="Times New Roman" w:eastAsiaTheme="minorEastAsia" w:hAnsi="Times New Roman" w:cstheme="minorBidi"/>
          <w:iCs/>
          <w:sz w:val="28"/>
          <w:szCs w:val="28"/>
          <w:lang w:eastAsia="ru-RU"/>
        </w:rPr>
        <w:t>за период с 2015-201</w:t>
      </w:r>
      <w:r>
        <w:rPr>
          <w:rFonts w:ascii="Times New Roman" w:eastAsiaTheme="minorEastAsia" w:hAnsi="Times New Roman" w:cstheme="minorBidi"/>
          <w:iCs/>
          <w:sz w:val="28"/>
          <w:szCs w:val="28"/>
          <w:lang w:eastAsia="ru-RU"/>
        </w:rPr>
        <w:t>8</w:t>
      </w:r>
      <w:r w:rsidRPr="00E50CD5">
        <w:rPr>
          <w:rFonts w:ascii="Times New Roman" w:eastAsiaTheme="minorEastAsia" w:hAnsi="Times New Roman" w:cstheme="minorBidi"/>
          <w:iCs/>
          <w:sz w:val="28"/>
          <w:szCs w:val="28"/>
          <w:lang w:eastAsia="ru-RU"/>
        </w:rPr>
        <w:t xml:space="preserve"> год среди муниципальных образований ЦЭЗ КК занимает 4 место</w:t>
      </w:r>
    </w:p>
    <w:p w:rsidR="00E06C8B" w:rsidRDefault="00E06C8B" w:rsidP="00FC7D90">
      <w:pPr>
        <w:keepNext/>
        <w:keepLines/>
        <w:spacing w:after="0" w:line="240" w:lineRule="auto"/>
        <w:ind w:firstLine="709"/>
        <w:jc w:val="both"/>
        <w:rPr>
          <w:rFonts w:ascii="Times New Roman" w:hAnsi="Times New Roman"/>
          <w:b/>
          <w:sz w:val="28"/>
          <w:szCs w:val="28"/>
        </w:rPr>
      </w:pPr>
    </w:p>
    <w:p w:rsidR="00E06C8B" w:rsidRDefault="00E06C8B" w:rsidP="00FC7D90">
      <w:pPr>
        <w:keepNext/>
        <w:keepLines/>
        <w:spacing w:after="0" w:line="240" w:lineRule="auto"/>
        <w:ind w:firstLine="709"/>
        <w:jc w:val="both"/>
        <w:rPr>
          <w:rFonts w:ascii="Times New Roman" w:hAnsi="Times New Roman"/>
          <w:b/>
          <w:sz w:val="28"/>
          <w:szCs w:val="28"/>
        </w:rPr>
      </w:pPr>
    </w:p>
    <w:p w:rsidR="00E06C8B" w:rsidRDefault="00E06C8B" w:rsidP="00FC7D90">
      <w:pPr>
        <w:keepNext/>
        <w:keepLines/>
        <w:spacing w:after="0" w:line="240" w:lineRule="auto"/>
        <w:ind w:firstLine="709"/>
        <w:jc w:val="both"/>
        <w:rPr>
          <w:rFonts w:ascii="Times New Roman" w:hAnsi="Times New Roman"/>
          <w:b/>
          <w:sz w:val="28"/>
          <w:szCs w:val="28"/>
        </w:rPr>
      </w:pPr>
    </w:p>
    <w:p w:rsidR="00E06C8B" w:rsidRDefault="00E06C8B" w:rsidP="00FC7D90">
      <w:pPr>
        <w:keepNext/>
        <w:keepLines/>
        <w:spacing w:after="0" w:line="240" w:lineRule="auto"/>
        <w:ind w:firstLine="709"/>
        <w:jc w:val="both"/>
        <w:rPr>
          <w:rFonts w:ascii="Times New Roman" w:hAnsi="Times New Roman"/>
          <w:b/>
          <w:sz w:val="28"/>
          <w:szCs w:val="28"/>
        </w:rPr>
      </w:pPr>
    </w:p>
    <w:p w:rsidR="00E06C8B" w:rsidRDefault="00E06C8B" w:rsidP="00FC7D90">
      <w:pPr>
        <w:keepNext/>
        <w:keepLines/>
        <w:spacing w:after="0" w:line="240" w:lineRule="auto"/>
        <w:ind w:firstLine="709"/>
        <w:jc w:val="both"/>
        <w:rPr>
          <w:rFonts w:ascii="Times New Roman" w:hAnsi="Times New Roman"/>
          <w:b/>
          <w:sz w:val="28"/>
          <w:szCs w:val="28"/>
        </w:rPr>
      </w:pPr>
    </w:p>
    <w:p w:rsidR="00E06C8B" w:rsidRDefault="00E06C8B" w:rsidP="00FC7D90">
      <w:pPr>
        <w:keepNext/>
        <w:keepLines/>
        <w:spacing w:after="0" w:line="240" w:lineRule="auto"/>
        <w:ind w:firstLine="709"/>
        <w:jc w:val="both"/>
        <w:rPr>
          <w:rFonts w:ascii="Times New Roman" w:hAnsi="Times New Roman"/>
          <w:b/>
          <w:sz w:val="28"/>
          <w:szCs w:val="28"/>
        </w:rPr>
      </w:pPr>
    </w:p>
    <w:p w:rsidR="00E06C8B" w:rsidRDefault="00E06C8B" w:rsidP="00FC7D90">
      <w:pPr>
        <w:keepNext/>
        <w:keepLines/>
        <w:spacing w:after="0" w:line="240" w:lineRule="auto"/>
        <w:ind w:firstLine="709"/>
        <w:jc w:val="both"/>
        <w:rPr>
          <w:rFonts w:ascii="Times New Roman" w:hAnsi="Times New Roman"/>
          <w:b/>
          <w:sz w:val="28"/>
          <w:szCs w:val="28"/>
        </w:rPr>
      </w:pPr>
    </w:p>
    <w:p w:rsidR="0099442F" w:rsidRDefault="0099442F" w:rsidP="00FC7D90">
      <w:pPr>
        <w:keepNext/>
        <w:keepLines/>
        <w:spacing w:after="0" w:line="240" w:lineRule="auto"/>
        <w:ind w:firstLine="709"/>
        <w:jc w:val="both"/>
        <w:rPr>
          <w:rFonts w:ascii="Times New Roman" w:hAnsi="Times New Roman"/>
          <w:b/>
          <w:sz w:val="28"/>
          <w:szCs w:val="28"/>
        </w:rPr>
      </w:pPr>
    </w:p>
    <w:p w:rsidR="0099442F" w:rsidRDefault="0099442F" w:rsidP="00FC7D90">
      <w:pPr>
        <w:keepNext/>
        <w:keepLines/>
        <w:spacing w:after="0" w:line="240" w:lineRule="auto"/>
        <w:ind w:firstLine="709"/>
        <w:jc w:val="both"/>
        <w:rPr>
          <w:rFonts w:ascii="Times New Roman" w:hAnsi="Times New Roman"/>
          <w:b/>
          <w:sz w:val="28"/>
          <w:szCs w:val="28"/>
        </w:rPr>
      </w:pPr>
    </w:p>
    <w:p w:rsidR="00824FF2" w:rsidRDefault="00824FF2" w:rsidP="00FC7D90">
      <w:pPr>
        <w:keepNext/>
        <w:keepLines/>
        <w:spacing w:after="0" w:line="240" w:lineRule="auto"/>
        <w:ind w:firstLine="709"/>
        <w:jc w:val="both"/>
        <w:rPr>
          <w:rFonts w:ascii="Times New Roman" w:hAnsi="Times New Roman"/>
          <w:b/>
          <w:sz w:val="28"/>
          <w:szCs w:val="28"/>
        </w:rPr>
      </w:pPr>
    </w:p>
    <w:p w:rsidR="00824FF2" w:rsidRDefault="00824FF2" w:rsidP="00FC7D90">
      <w:pPr>
        <w:keepNext/>
        <w:keepLines/>
        <w:spacing w:after="0" w:line="240" w:lineRule="auto"/>
        <w:ind w:firstLine="709"/>
        <w:jc w:val="both"/>
        <w:rPr>
          <w:rFonts w:ascii="Times New Roman" w:hAnsi="Times New Roman"/>
          <w:b/>
          <w:sz w:val="28"/>
          <w:szCs w:val="28"/>
        </w:rPr>
      </w:pPr>
    </w:p>
    <w:p w:rsidR="00824FF2" w:rsidRDefault="00824FF2" w:rsidP="00FC7D90">
      <w:pPr>
        <w:keepNext/>
        <w:keepLines/>
        <w:spacing w:after="0" w:line="240" w:lineRule="auto"/>
        <w:ind w:firstLine="709"/>
        <w:jc w:val="both"/>
        <w:rPr>
          <w:rFonts w:ascii="Times New Roman" w:hAnsi="Times New Roman"/>
          <w:b/>
          <w:sz w:val="28"/>
          <w:szCs w:val="28"/>
        </w:rPr>
      </w:pPr>
    </w:p>
    <w:p w:rsidR="00DA51AF" w:rsidRDefault="00DA51AF" w:rsidP="00FC7D90">
      <w:pPr>
        <w:keepNext/>
        <w:keepLines/>
        <w:spacing w:after="0" w:line="240" w:lineRule="auto"/>
        <w:ind w:firstLine="709"/>
        <w:jc w:val="both"/>
        <w:rPr>
          <w:rFonts w:ascii="Times New Roman" w:hAnsi="Times New Roman"/>
          <w:b/>
          <w:sz w:val="28"/>
          <w:szCs w:val="28"/>
        </w:rPr>
      </w:pPr>
      <w:r>
        <w:rPr>
          <w:rFonts w:ascii="Times New Roman" w:hAnsi="Times New Roman"/>
          <w:b/>
          <w:sz w:val="28"/>
          <w:szCs w:val="28"/>
        </w:rPr>
        <w:lastRenderedPageBreak/>
        <w:t xml:space="preserve">Раздел </w:t>
      </w:r>
      <w:r w:rsidR="004653A0">
        <w:rPr>
          <w:rFonts w:ascii="Times New Roman" w:hAnsi="Times New Roman"/>
          <w:b/>
          <w:sz w:val="28"/>
          <w:szCs w:val="28"/>
        </w:rPr>
        <w:t>6</w:t>
      </w:r>
      <w:r>
        <w:rPr>
          <w:rFonts w:ascii="Times New Roman" w:hAnsi="Times New Roman"/>
          <w:b/>
          <w:sz w:val="28"/>
          <w:szCs w:val="28"/>
        </w:rPr>
        <w:t>. Малое и среднее предпринимательство</w:t>
      </w:r>
    </w:p>
    <w:p w:rsidR="00DA51AF" w:rsidRDefault="00DA51AF" w:rsidP="00FC7D90">
      <w:pPr>
        <w:keepNext/>
        <w:keepLines/>
        <w:spacing w:after="0" w:line="240" w:lineRule="auto"/>
        <w:ind w:firstLine="709"/>
        <w:jc w:val="both"/>
        <w:rPr>
          <w:rFonts w:ascii="Times New Roman" w:hAnsi="Times New Roman"/>
          <w:b/>
          <w:sz w:val="28"/>
          <w:szCs w:val="28"/>
        </w:rPr>
      </w:pPr>
    </w:p>
    <w:p w:rsidR="00CB516D" w:rsidRDefault="00CB516D" w:rsidP="00CB516D">
      <w:pPr>
        <w:keepNext/>
        <w:keepLines/>
        <w:spacing w:after="0" w:line="240" w:lineRule="auto"/>
        <w:ind w:firstLine="709"/>
        <w:jc w:val="both"/>
        <w:rPr>
          <w:rFonts w:ascii="Times New Roman" w:hAnsi="Times New Roman"/>
          <w:sz w:val="28"/>
          <w:szCs w:val="28"/>
        </w:rPr>
      </w:pPr>
      <w:r w:rsidRPr="00BB4BBD">
        <w:rPr>
          <w:rFonts w:ascii="Times New Roman" w:hAnsi="Times New Roman"/>
          <w:sz w:val="28"/>
          <w:szCs w:val="28"/>
        </w:rPr>
        <w:t xml:space="preserve">На территории муниципального образования </w:t>
      </w:r>
      <w:proofErr w:type="spellStart"/>
      <w:r w:rsidRPr="00BB4BBD">
        <w:rPr>
          <w:rFonts w:ascii="Times New Roman" w:hAnsi="Times New Roman"/>
          <w:sz w:val="28"/>
          <w:szCs w:val="28"/>
        </w:rPr>
        <w:t>Абинский</w:t>
      </w:r>
      <w:proofErr w:type="spellEnd"/>
      <w:r w:rsidRPr="00BB4BBD">
        <w:rPr>
          <w:rFonts w:ascii="Times New Roman" w:hAnsi="Times New Roman"/>
          <w:sz w:val="28"/>
          <w:szCs w:val="28"/>
        </w:rPr>
        <w:t xml:space="preserve"> район в 2018 году осуществляли предпринимательскую деятельность </w:t>
      </w:r>
      <w:r w:rsidR="003104E4">
        <w:rPr>
          <w:rFonts w:ascii="Times New Roman" w:hAnsi="Times New Roman"/>
          <w:sz w:val="28"/>
          <w:szCs w:val="28"/>
        </w:rPr>
        <w:t>294</w:t>
      </w:r>
      <w:r w:rsidR="00E10AD7">
        <w:rPr>
          <w:rFonts w:ascii="Times New Roman" w:hAnsi="Times New Roman"/>
          <w:sz w:val="28"/>
          <w:szCs w:val="28"/>
        </w:rPr>
        <w:t>7</w:t>
      </w:r>
      <w:r>
        <w:rPr>
          <w:rFonts w:ascii="Times New Roman" w:hAnsi="Times New Roman"/>
          <w:sz w:val="28"/>
          <w:szCs w:val="28"/>
        </w:rPr>
        <w:t xml:space="preserve"> </w:t>
      </w:r>
      <w:r w:rsidRPr="00BB4BBD">
        <w:rPr>
          <w:rFonts w:ascii="Times New Roman" w:hAnsi="Times New Roman"/>
          <w:sz w:val="28"/>
          <w:szCs w:val="28"/>
        </w:rPr>
        <w:t>субъектов малого и среднего предпринимательства</w:t>
      </w:r>
      <w:r w:rsidR="003104E4">
        <w:rPr>
          <w:rFonts w:ascii="Times New Roman" w:hAnsi="Times New Roman"/>
          <w:sz w:val="28"/>
          <w:szCs w:val="28"/>
        </w:rPr>
        <w:t>, темп роста по отношению к 2017 году составил 99,9 %.</w:t>
      </w:r>
    </w:p>
    <w:p w:rsidR="003104E4" w:rsidRDefault="003104E4" w:rsidP="003104E4">
      <w:pPr>
        <w:keepNext/>
        <w:keepLines/>
        <w:spacing w:after="0" w:line="240" w:lineRule="auto"/>
        <w:ind w:firstLine="709"/>
        <w:jc w:val="both"/>
        <w:rPr>
          <w:rFonts w:ascii="Times New Roman" w:hAnsi="Times New Roman"/>
          <w:sz w:val="28"/>
          <w:szCs w:val="28"/>
        </w:rPr>
      </w:pPr>
    </w:p>
    <w:p w:rsidR="003104E4" w:rsidRPr="0080659F" w:rsidRDefault="003104E4" w:rsidP="003104E4">
      <w:pPr>
        <w:keepNext/>
        <w:keepLines/>
        <w:spacing w:after="0" w:line="240" w:lineRule="auto"/>
        <w:ind w:firstLine="284"/>
        <w:jc w:val="both"/>
        <w:rPr>
          <w:rFonts w:ascii="Times New Roman" w:eastAsiaTheme="minorEastAsia" w:hAnsi="Times New Roman" w:cstheme="minorBidi"/>
          <w:sz w:val="28"/>
          <w:szCs w:val="28"/>
          <w:lang w:eastAsia="ru-RU"/>
        </w:rPr>
      </w:pPr>
      <w:r w:rsidRPr="0080659F">
        <w:rPr>
          <w:rFonts w:ascii="Times New Roman" w:eastAsiaTheme="minorEastAsia" w:hAnsi="Times New Roman" w:cstheme="minorBidi"/>
          <w:sz w:val="28"/>
          <w:szCs w:val="28"/>
          <w:lang w:eastAsia="ru-RU"/>
        </w:rPr>
        <w:t xml:space="preserve">Количество субъектов малого и среднего предпринимательства ЦЭЗ КК , </w:t>
      </w:r>
      <w:proofErr w:type="spellStart"/>
      <w:r w:rsidRPr="0080659F">
        <w:rPr>
          <w:rFonts w:ascii="Times New Roman" w:eastAsiaTheme="minorEastAsia" w:hAnsi="Times New Roman" w:cstheme="minorBidi"/>
          <w:sz w:val="28"/>
          <w:szCs w:val="28"/>
          <w:lang w:eastAsia="ru-RU"/>
        </w:rPr>
        <w:t>ед</w:t>
      </w:r>
      <w:proofErr w:type="spellEnd"/>
    </w:p>
    <w:p w:rsidR="003104E4" w:rsidRPr="0080659F" w:rsidRDefault="003104E4" w:rsidP="003104E4">
      <w:pPr>
        <w:keepNext/>
        <w:keepLines/>
        <w:spacing w:after="0" w:line="240" w:lineRule="auto"/>
        <w:ind w:firstLine="709"/>
        <w:jc w:val="both"/>
        <w:rPr>
          <w:rFonts w:ascii="Times New Roman" w:eastAsiaTheme="minorEastAsia" w:hAnsi="Times New Roman" w:cstheme="minorBidi"/>
          <w:sz w:val="28"/>
          <w:szCs w:val="28"/>
          <w:highlight w:val="yellow"/>
          <w:lang w:eastAsia="ru-RU"/>
        </w:rPr>
      </w:pPr>
    </w:p>
    <w:p w:rsidR="003104E4" w:rsidRPr="0080659F" w:rsidRDefault="003104E4" w:rsidP="003104E4">
      <w:pPr>
        <w:keepNext/>
        <w:keepLines/>
        <w:spacing w:after="0" w:line="240" w:lineRule="auto"/>
        <w:ind w:firstLine="709"/>
        <w:jc w:val="both"/>
        <w:rPr>
          <w:rFonts w:ascii="Times New Roman" w:eastAsiaTheme="minorEastAsia" w:hAnsi="Times New Roman" w:cstheme="minorBidi"/>
          <w:sz w:val="28"/>
          <w:szCs w:val="28"/>
          <w:highlight w:val="yellow"/>
          <w:lang w:eastAsia="ru-RU"/>
        </w:rPr>
      </w:pPr>
      <w:r w:rsidRPr="0080659F">
        <w:rPr>
          <w:rFonts w:ascii="Times New Roman" w:eastAsiaTheme="minorEastAsia" w:hAnsi="Times New Roman" w:cstheme="minorBidi"/>
          <w:noProof/>
          <w:sz w:val="28"/>
          <w:szCs w:val="28"/>
          <w:lang w:eastAsia="ru-RU"/>
        </w:rPr>
        <w:drawing>
          <wp:inline distT="0" distB="0" distL="0" distR="0" wp14:anchorId="645EBC84" wp14:editId="21731309">
            <wp:extent cx="4572000" cy="2743200"/>
            <wp:effectExtent l="19050" t="0" r="19050" b="0"/>
            <wp:docPr id="2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104E4" w:rsidRDefault="003104E4" w:rsidP="003104E4">
      <w:pPr>
        <w:keepNext/>
        <w:keepLines/>
        <w:spacing w:after="0" w:line="240" w:lineRule="auto"/>
        <w:ind w:firstLine="709"/>
        <w:jc w:val="both"/>
        <w:rPr>
          <w:rFonts w:ascii="Times New Roman" w:eastAsiaTheme="minorEastAsia" w:hAnsi="Times New Roman" w:cstheme="minorBidi"/>
          <w:sz w:val="28"/>
          <w:szCs w:val="28"/>
          <w:highlight w:val="yellow"/>
          <w:lang w:eastAsia="ru-RU"/>
        </w:rPr>
      </w:pPr>
    </w:p>
    <w:p w:rsidR="00E70147" w:rsidRPr="0080659F" w:rsidRDefault="00E70147" w:rsidP="00E70147">
      <w:pPr>
        <w:keepNext/>
        <w:keepLines/>
        <w:spacing w:after="0" w:line="240" w:lineRule="auto"/>
        <w:ind w:firstLine="709"/>
        <w:jc w:val="both"/>
        <w:rPr>
          <w:rFonts w:ascii="Times New Roman" w:eastAsiaTheme="minorEastAsia" w:hAnsi="Times New Roman" w:cstheme="minorBidi"/>
          <w:sz w:val="28"/>
          <w:szCs w:val="28"/>
          <w:lang w:eastAsia="ru-RU"/>
        </w:rPr>
      </w:pPr>
      <w:proofErr w:type="spellStart"/>
      <w:r w:rsidRPr="0080659F">
        <w:rPr>
          <w:rFonts w:ascii="Times New Roman" w:eastAsiaTheme="minorEastAsia" w:hAnsi="Times New Roman" w:cstheme="minorBidi"/>
          <w:sz w:val="28"/>
          <w:szCs w:val="28"/>
          <w:lang w:eastAsia="ru-RU"/>
        </w:rPr>
        <w:t>Абинский</w:t>
      </w:r>
      <w:proofErr w:type="spellEnd"/>
      <w:r w:rsidRPr="0080659F">
        <w:rPr>
          <w:rFonts w:ascii="Times New Roman" w:eastAsiaTheme="minorEastAsia" w:hAnsi="Times New Roman" w:cstheme="minorBidi"/>
          <w:sz w:val="28"/>
          <w:szCs w:val="28"/>
          <w:lang w:eastAsia="ru-RU"/>
        </w:rPr>
        <w:t xml:space="preserve"> район среди муниципалитетов ЦЭЗ КК по количеству субъектов </w:t>
      </w:r>
      <w:r>
        <w:rPr>
          <w:rFonts w:ascii="Times New Roman" w:eastAsiaTheme="minorEastAsia" w:hAnsi="Times New Roman" w:cstheme="minorBidi"/>
          <w:sz w:val="28"/>
          <w:szCs w:val="28"/>
          <w:lang w:eastAsia="ru-RU"/>
        </w:rPr>
        <w:t>малого и среднего предпринимательства</w:t>
      </w:r>
      <w:r w:rsidRPr="0080659F">
        <w:rPr>
          <w:rFonts w:ascii="Times New Roman" w:eastAsiaTheme="minorEastAsia" w:hAnsi="Times New Roman" w:cstheme="minorBidi"/>
          <w:sz w:val="28"/>
          <w:szCs w:val="28"/>
          <w:lang w:eastAsia="ru-RU"/>
        </w:rPr>
        <w:t xml:space="preserve">  занимает 6 место.</w:t>
      </w:r>
    </w:p>
    <w:p w:rsidR="00E70147" w:rsidRDefault="00E70147" w:rsidP="00E70147">
      <w:pPr>
        <w:keepNext/>
        <w:keepLines/>
        <w:spacing w:after="0" w:line="240" w:lineRule="auto"/>
        <w:ind w:firstLine="709"/>
        <w:jc w:val="both"/>
        <w:rPr>
          <w:rFonts w:ascii="Times New Roman" w:hAnsi="Times New Roman"/>
          <w:sz w:val="28"/>
          <w:szCs w:val="28"/>
        </w:rPr>
      </w:pPr>
      <w:r w:rsidRPr="00BB4BBD">
        <w:rPr>
          <w:rFonts w:ascii="Times New Roman" w:hAnsi="Times New Roman"/>
          <w:sz w:val="28"/>
          <w:szCs w:val="28"/>
        </w:rPr>
        <w:t>Оборот хозяйствующих субъектов по категории малые и средние предприятия в 2018 году составил 15,0 млн. руб</w:t>
      </w:r>
      <w:r w:rsidR="009D5F25">
        <w:rPr>
          <w:rFonts w:ascii="Times New Roman" w:hAnsi="Times New Roman"/>
          <w:sz w:val="28"/>
          <w:szCs w:val="28"/>
        </w:rPr>
        <w:t>лей, что выше предыдущего года на 12,7%.</w:t>
      </w:r>
    </w:p>
    <w:p w:rsidR="00DA51AF" w:rsidRPr="00BB4BBD" w:rsidRDefault="00DA51AF" w:rsidP="00DA51AF">
      <w:pPr>
        <w:keepNext/>
        <w:keepLines/>
        <w:spacing w:after="0" w:line="240" w:lineRule="auto"/>
        <w:ind w:firstLine="709"/>
        <w:jc w:val="both"/>
        <w:rPr>
          <w:rFonts w:ascii="Times New Roman" w:hAnsi="Times New Roman"/>
          <w:sz w:val="28"/>
          <w:szCs w:val="28"/>
        </w:rPr>
      </w:pPr>
      <w:r w:rsidRPr="00BB4BBD">
        <w:rPr>
          <w:rFonts w:ascii="Times New Roman" w:hAnsi="Times New Roman"/>
          <w:sz w:val="28"/>
          <w:szCs w:val="28"/>
        </w:rPr>
        <w:t xml:space="preserve">Малый и средний бизнес </w:t>
      </w:r>
      <w:proofErr w:type="spellStart"/>
      <w:r w:rsidRPr="00BB4BBD">
        <w:rPr>
          <w:rFonts w:ascii="Times New Roman" w:hAnsi="Times New Roman"/>
          <w:sz w:val="28"/>
          <w:szCs w:val="28"/>
        </w:rPr>
        <w:t>Абинского</w:t>
      </w:r>
      <w:proofErr w:type="spellEnd"/>
      <w:r w:rsidRPr="00BB4BBD">
        <w:rPr>
          <w:rFonts w:ascii="Times New Roman" w:hAnsi="Times New Roman"/>
          <w:sz w:val="28"/>
          <w:szCs w:val="28"/>
        </w:rPr>
        <w:t xml:space="preserve"> района характеризуется многоотраслевой структурой субъектов предпринимательской деятельности и в настоящий момент достаточно стабилен. По количеству малых предприятий лидируют: торговля, обрабатывающие производства, операции с недвижимым имуществом, аренда и предоставление услуг, строительство.</w:t>
      </w:r>
    </w:p>
    <w:p w:rsidR="00DA51AF" w:rsidRPr="00BB4BBD" w:rsidRDefault="00DA51AF" w:rsidP="00DA51AF">
      <w:pPr>
        <w:keepNext/>
        <w:keepLines/>
        <w:spacing w:after="0" w:line="240" w:lineRule="auto"/>
        <w:ind w:firstLine="709"/>
        <w:jc w:val="both"/>
        <w:rPr>
          <w:rFonts w:ascii="Times New Roman" w:hAnsi="Times New Roman"/>
          <w:bCs/>
          <w:sz w:val="28"/>
          <w:szCs w:val="28"/>
        </w:rPr>
      </w:pPr>
      <w:r w:rsidRPr="00BB4BBD">
        <w:rPr>
          <w:rFonts w:ascii="Times New Roman" w:hAnsi="Times New Roman"/>
          <w:sz w:val="28"/>
          <w:szCs w:val="28"/>
        </w:rPr>
        <w:t>Наиболее привлекательной для предпринимателей остается непроизводственная сфера - торговля и общественное питание, парикмахерские услуги.</w:t>
      </w:r>
    </w:p>
    <w:p w:rsidR="00DA51AF" w:rsidRPr="00BB4BBD" w:rsidRDefault="00DA51AF" w:rsidP="00DA51AF">
      <w:pPr>
        <w:keepNext/>
        <w:keepLines/>
        <w:spacing w:after="0" w:line="240" w:lineRule="auto"/>
        <w:ind w:firstLine="709"/>
        <w:jc w:val="both"/>
        <w:rPr>
          <w:rFonts w:ascii="Times New Roman" w:hAnsi="Times New Roman"/>
          <w:sz w:val="28"/>
          <w:szCs w:val="28"/>
        </w:rPr>
      </w:pPr>
      <w:r w:rsidRPr="00BB4BBD">
        <w:rPr>
          <w:rFonts w:ascii="Times New Roman" w:hAnsi="Times New Roman"/>
          <w:sz w:val="28"/>
          <w:szCs w:val="28"/>
        </w:rPr>
        <w:t xml:space="preserve">Развитие малого и среднего предпринимательства в условиях </w:t>
      </w:r>
      <w:proofErr w:type="spellStart"/>
      <w:r w:rsidR="00E10AD7">
        <w:rPr>
          <w:rFonts w:ascii="Times New Roman" w:hAnsi="Times New Roman"/>
          <w:sz w:val="28"/>
          <w:szCs w:val="28"/>
        </w:rPr>
        <w:t>Абинского</w:t>
      </w:r>
      <w:proofErr w:type="spellEnd"/>
      <w:r w:rsidRPr="00BB4BBD">
        <w:rPr>
          <w:rFonts w:ascii="Times New Roman" w:hAnsi="Times New Roman"/>
          <w:sz w:val="28"/>
          <w:szCs w:val="28"/>
        </w:rPr>
        <w:t xml:space="preserve"> района является определяющим элементом развития экономики, по причине того, что в районе исторически сложилась ситуация, в которой большинство населенных пунктов имеют </w:t>
      </w:r>
      <w:proofErr w:type="spellStart"/>
      <w:r w:rsidRPr="00BB4BBD">
        <w:rPr>
          <w:rFonts w:ascii="Times New Roman" w:hAnsi="Times New Roman"/>
          <w:sz w:val="28"/>
          <w:szCs w:val="28"/>
        </w:rPr>
        <w:t>монопрофильную</w:t>
      </w:r>
      <w:proofErr w:type="spellEnd"/>
      <w:r w:rsidRPr="00BB4BBD">
        <w:rPr>
          <w:rFonts w:ascii="Times New Roman" w:hAnsi="Times New Roman"/>
          <w:sz w:val="28"/>
          <w:szCs w:val="28"/>
        </w:rPr>
        <w:t xml:space="preserve"> структуру экономики, которая ярко проявила свои недостатки в период кризиса.</w:t>
      </w:r>
    </w:p>
    <w:p w:rsidR="00DA51AF" w:rsidRPr="0080659F" w:rsidRDefault="00DA51AF" w:rsidP="00DA51AF">
      <w:pPr>
        <w:keepNext/>
        <w:keepLines/>
        <w:spacing w:after="0" w:line="240" w:lineRule="auto"/>
        <w:ind w:firstLine="709"/>
        <w:jc w:val="both"/>
        <w:rPr>
          <w:rFonts w:ascii="Times New Roman" w:eastAsiaTheme="minorEastAsia" w:hAnsi="Times New Roman" w:cstheme="minorBidi"/>
          <w:sz w:val="28"/>
          <w:szCs w:val="28"/>
          <w:lang w:eastAsia="ru-RU"/>
        </w:rPr>
      </w:pPr>
      <w:proofErr w:type="spellStart"/>
      <w:r w:rsidRPr="0080659F">
        <w:rPr>
          <w:rFonts w:ascii="Times New Roman" w:eastAsiaTheme="minorEastAsia" w:hAnsi="Times New Roman" w:cstheme="minorBidi"/>
          <w:sz w:val="28"/>
          <w:szCs w:val="28"/>
          <w:lang w:eastAsia="ru-RU"/>
        </w:rPr>
        <w:t>Абинский</w:t>
      </w:r>
      <w:proofErr w:type="spellEnd"/>
      <w:r w:rsidRPr="0080659F">
        <w:rPr>
          <w:rFonts w:ascii="Times New Roman" w:eastAsiaTheme="minorEastAsia" w:hAnsi="Times New Roman" w:cstheme="minorBidi"/>
          <w:sz w:val="28"/>
          <w:szCs w:val="28"/>
          <w:lang w:eastAsia="ru-RU"/>
        </w:rPr>
        <w:t xml:space="preserve"> район среди муниципалитетов ЦЭЗ КК по численности населения занятого в </w:t>
      </w:r>
      <w:r>
        <w:rPr>
          <w:rFonts w:ascii="Times New Roman" w:eastAsiaTheme="minorEastAsia" w:hAnsi="Times New Roman" w:cstheme="minorBidi"/>
          <w:sz w:val="28"/>
          <w:szCs w:val="28"/>
          <w:lang w:eastAsia="ru-RU"/>
        </w:rPr>
        <w:t>малом и среднем предпринимательстве</w:t>
      </w:r>
      <w:r w:rsidRPr="0080659F">
        <w:rPr>
          <w:rFonts w:ascii="Times New Roman" w:eastAsiaTheme="minorEastAsia" w:hAnsi="Times New Roman" w:cstheme="minorBidi"/>
          <w:sz w:val="28"/>
          <w:szCs w:val="28"/>
          <w:lang w:eastAsia="ru-RU"/>
        </w:rPr>
        <w:t xml:space="preserve"> занимает 4 место.</w:t>
      </w:r>
    </w:p>
    <w:p w:rsidR="00692347" w:rsidRDefault="00692347" w:rsidP="00DA51AF">
      <w:pPr>
        <w:keepNext/>
        <w:keepLines/>
        <w:spacing w:after="0" w:line="240" w:lineRule="auto"/>
        <w:ind w:firstLine="709"/>
        <w:jc w:val="center"/>
        <w:rPr>
          <w:rFonts w:ascii="Times New Roman" w:eastAsiaTheme="minorEastAsia" w:hAnsi="Times New Roman" w:cstheme="minorBidi"/>
          <w:bCs/>
          <w:sz w:val="28"/>
          <w:szCs w:val="28"/>
          <w:lang w:eastAsia="ru-RU"/>
        </w:rPr>
      </w:pPr>
    </w:p>
    <w:p w:rsidR="00DA51AF" w:rsidRPr="0080659F" w:rsidRDefault="00DA51AF" w:rsidP="00DA51AF">
      <w:pPr>
        <w:keepNext/>
        <w:keepLines/>
        <w:spacing w:after="0" w:line="240" w:lineRule="auto"/>
        <w:ind w:firstLine="709"/>
        <w:jc w:val="center"/>
        <w:rPr>
          <w:rFonts w:ascii="Times New Roman" w:eastAsiaTheme="minorEastAsia" w:hAnsi="Times New Roman" w:cstheme="minorBidi"/>
          <w:bCs/>
          <w:sz w:val="28"/>
          <w:szCs w:val="28"/>
          <w:lang w:eastAsia="ru-RU"/>
        </w:rPr>
      </w:pPr>
      <w:r w:rsidRPr="0080659F">
        <w:rPr>
          <w:rFonts w:ascii="Times New Roman" w:eastAsiaTheme="minorEastAsia" w:hAnsi="Times New Roman" w:cstheme="minorBidi"/>
          <w:bCs/>
          <w:sz w:val="28"/>
          <w:szCs w:val="28"/>
          <w:lang w:eastAsia="ru-RU"/>
        </w:rPr>
        <w:lastRenderedPageBreak/>
        <w:t>Численность населения, занятого в малом и среднем предпринимательстве ЦЭЗ  КК, человек</w:t>
      </w:r>
    </w:p>
    <w:p w:rsidR="002F6804" w:rsidRPr="0080659F" w:rsidRDefault="002F6804" w:rsidP="00DA51AF">
      <w:pPr>
        <w:keepNext/>
        <w:keepLines/>
        <w:spacing w:after="0" w:line="240" w:lineRule="auto"/>
        <w:ind w:firstLine="709"/>
        <w:jc w:val="both"/>
        <w:rPr>
          <w:rFonts w:ascii="Times New Roman" w:eastAsiaTheme="minorEastAsia" w:hAnsi="Times New Roman" w:cstheme="minorBidi"/>
          <w:sz w:val="28"/>
          <w:szCs w:val="28"/>
          <w:highlight w:val="yellow"/>
          <w:lang w:eastAsia="ru-RU"/>
        </w:rPr>
      </w:pPr>
      <w:r>
        <w:rPr>
          <w:noProof/>
          <w:lang w:eastAsia="ru-RU"/>
        </w:rPr>
        <w:drawing>
          <wp:inline distT="0" distB="0" distL="0" distR="0" wp14:anchorId="315BEDF0" wp14:editId="2EC3E109">
            <wp:extent cx="4572000" cy="2743200"/>
            <wp:effectExtent l="0" t="0" r="0" b="0"/>
            <wp:docPr id="29" name="Диаграмма 29">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A51AF" w:rsidRPr="0080659F" w:rsidRDefault="00DA51AF" w:rsidP="00DA51AF">
      <w:pPr>
        <w:keepNext/>
        <w:keepLines/>
        <w:spacing w:after="0" w:line="240" w:lineRule="auto"/>
        <w:ind w:firstLine="709"/>
        <w:jc w:val="both"/>
        <w:rPr>
          <w:rFonts w:ascii="Times New Roman" w:eastAsiaTheme="minorEastAsia" w:hAnsi="Times New Roman" w:cstheme="minorBidi"/>
          <w:sz w:val="28"/>
          <w:szCs w:val="28"/>
          <w:highlight w:val="yellow"/>
          <w:lang w:eastAsia="ru-RU"/>
        </w:rPr>
      </w:pPr>
    </w:p>
    <w:p w:rsidR="00DA51AF" w:rsidRPr="00BB4BBD" w:rsidRDefault="00DA51AF" w:rsidP="00DA51AF">
      <w:pPr>
        <w:keepNext/>
        <w:keepLines/>
        <w:spacing w:after="0" w:line="240" w:lineRule="auto"/>
        <w:ind w:firstLine="709"/>
        <w:jc w:val="both"/>
        <w:rPr>
          <w:rFonts w:ascii="Times New Roman" w:eastAsia="Times New Roman" w:hAnsi="Times New Roman"/>
          <w:sz w:val="28"/>
          <w:szCs w:val="28"/>
          <w:lang w:eastAsia="ru-RU"/>
        </w:rPr>
      </w:pPr>
      <w:r w:rsidRPr="00BB4BBD">
        <w:rPr>
          <w:rFonts w:ascii="Times New Roman" w:eastAsia="Times New Roman" w:hAnsi="Times New Roman"/>
          <w:sz w:val="28"/>
          <w:szCs w:val="28"/>
          <w:lang w:eastAsia="ru-RU"/>
        </w:rPr>
        <w:t xml:space="preserve">Объем инвестиций в основной капитал субъектов малого и среднего предпринимательства в 2018 году составил </w:t>
      </w:r>
      <w:r w:rsidR="00152DBB">
        <w:rPr>
          <w:rFonts w:ascii="Times New Roman" w:eastAsia="Times New Roman" w:hAnsi="Times New Roman"/>
          <w:sz w:val="28"/>
          <w:szCs w:val="28"/>
          <w:lang w:eastAsia="ru-RU"/>
        </w:rPr>
        <w:t>516,2</w:t>
      </w:r>
      <w:r w:rsidRPr="00BB4BBD">
        <w:rPr>
          <w:rFonts w:ascii="Times New Roman" w:eastAsia="Times New Roman" w:hAnsi="Times New Roman"/>
          <w:sz w:val="28"/>
          <w:szCs w:val="28"/>
          <w:lang w:eastAsia="ru-RU"/>
        </w:rPr>
        <w:t xml:space="preserve"> млн. руб</w:t>
      </w:r>
      <w:r w:rsidR="009F74D2">
        <w:rPr>
          <w:rFonts w:ascii="Times New Roman" w:eastAsia="Times New Roman" w:hAnsi="Times New Roman"/>
          <w:sz w:val="28"/>
          <w:szCs w:val="28"/>
          <w:lang w:eastAsia="ru-RU"/>
        </w:rPr>
        <w:t>лей</w:t>
      </w:r>
      <w:r w:rsidR="00152DBB">
        <w:rPr>
          <w:rFonts w:ascii="Times New Roman" w:eastAsia="Times New Roman" w:hAnsi="Times New Roman"/>
          <w:sz w:val="28"/>
          <w:szCs w:val="28"/>
          <w:lang w:eastAsia="ru-RU"/>
        </w:rPr>
        <w:t>, темп роста</w:t>
      </w:r>
      <w:r w:rsidR="00F21A11">
        <w:rPr>
          <w:rFonts w:ascii="Times New Roman" w:eastAsia="Times New Roman" w:hAnsi="Times New Roman"/>
          <w:sz w:val="28"/>
          <w:szCs w:val="28"/>
          <w:lang w:eastAsia="ru-RU"/>
        </w:rPr>
        <w:t xml:space="preserve"> по отношению к 2017 году 128,5 %</w:t>
      </w:r>
      <w:r w:rsidRPr="00BB4BBD">
        <w:rPr>
          <w:rFonts w:ascii="Times New Roman" w:eastAsia="Times New Roman" w:hAnsi="Times New Roman"/>
          <w:sz w:val="28"/>
          <w:szCs w:val="28"/>
          <w:lang w:eastAsia="ru-RU"/>
        </w:rPr>
        <w:t xml:space="preserve">. </w:t>
      </w:r>
    </w:p>
    <w:p w:rsidR="00DA51AF" w:rsidRPr="00BB4BBD" w:rsidRDefault="00DA51AF" w:rsidP="00DA51AF">
      <w:pPr>
        <w:keepNext/>
        <w:keepLines/>
        <w:spacing w:after="0" w:line="240" w:lineRule="auto"/>
        <w:ind w:firstLine="740"/>
        <w:jc w:val="both"/>
        <w:rPr>
          <w:rFonts w:ascii="Times New Roman" w:hAnsi="Times New Roman"/>
          <w:sz w:val="28"/>
          <w:szCs w:val="28"/>
          <w:lang w:eastAsia="ru-RU"/>
        </w:rPr>
      </w:pPr>
      <w:r w:rsidRPr="00BB4BBD">
        <w:rPr>
          <w:rFonts w:ascii="Times New Roman" w:hAnsi="Times New Roman"/>
          <w:sz w:val="28"/>
          <w:szCs w:val="28"/>
          <w:lang w:eastAsia="ru-RU"/>
        </w:rPr>
        <w:t xml:space="preserve">Для улучшения условий ведения бизнеса в муниципальном районе, в целях поддержки субъектов малого предпринимательства, в муниципальном образовании </w:t>
      </w:r>
      <w:proofErr w:type="spellStart"/>
      <w:r w:rsidRPr="00BB4BBD">
        <w:rPr>
          <w:rFonts w:ascii="Times New Roman" w:hAnsi="Times New Roman"/>
          <w:sz w:val="28"/>
          <w:szCs w:val="28"/>
          <w:lang w:eastAsia="ru-RU"/>
        </w:rPr>
        <w:t>Абинский</w:t>
      </w:r>
      <w:proofErr w:type="spellEnd"/>
      <w:r w:rsidRPr="00BB4BBD">
        <w:rPr>
          <w:rFonts w:ascii="Times New Roman" w:hAnsi="Times New Roman"/>
          <w:sz w:val="28"/>
          <w:szCs w:val="28"/>
          <w:lang w:eastAsia="ru-RU"/>
        </w:rPr>
        <w:t xml:space="preserve"> район, а также в городских и сельских поселениях муниципального образования </w:t>
      </w:r>
      <w:proofErr w:type="spellStart"/>
      <w:r w:rsidRPr="00BB4BBD">
        <w:rPr>
          <w:rFonts w:ascii="Times New Roman" w:hAnsi="Times New Roman"/>
          <w:sz w:val="28"/>
          <w:szCs w:val="28"/>
          <w:lang w:eastAsia="ru-RU"/>
        </w:rPr>
        <w:t>Абинский</w:t>
      </w:r>
      <w:proofErr w:type="spellEnd"/>
      <w:r w:rsidRPr="00BB4BBD">
        <w:rPr>
          <w:rFonts w:ascii="Times New Roman" w:hAnsi="Times New Roman"/>
          <w:sz w:val="28"/>
          <w:szCs w:val="28"/>
          <w:lang w:eastAsia="ru-RU"/>
        </w:rPr>
        <w:t xml:space="preserve"> район утверждены Перечни муниципального имущества, включающие всего 12 объектов недвижимости, предоставленных в аренду, в том числе и субъектам малого предпринимательства.</w:t>
      </w:r>
    </w:p>
    <w:p w:rsidR="00152DBB" w:rsidRPr="00BB4BBD" w:rsidRDefault="00152DBB" w:rsidP="00152DBB">
      <w:pPr>
        <w:keepNext/>
        <w:keepLines/>
        <w:spacing w:after="0" w:line="240" w:lineRule="auto"/>
        <w:ind w:firstLine="709"/>
        <w:jc w:val="both"/>
        <w:rPr>
          <w:rFonts w:ascii="Times New Roman" w:eastAsia="Times New Roman" w:hAnsi="Times New Roman"/>
          <w:sz w:val="28"/>
          <w:szCs w:val="28"/>
          <w:lang w:eastAsia="ru-RU"/>
        </w:rPr>
      </w:pPr>
      <w:r w:rsidRPr="00BB4BBD">
        <w:rPr>
          <w:rFonts w:ascii="Times New Roman" w:eastAsia="Times New Roman" w:hAnsi="Times New Roman"/>
          <w:sz w:val="28"/>
          <w:szCs w:val="28"/>
          <w:lang w:eastAsia="ru-RU"/>
        </w:rPr>
        <w:t xml:space="preserve">С июля 2017 года на территории муниципального образования </w:t>
      </w:r>
      <w:proofErr w:type="spellStart"/>
      <w:r w:rsidRPr="00BB4BBD">
        <w:rPr>
          <w:rFonts w:ascii="Times New Roman" w:eastAsia="Times New Roman" w:hAnsi="Times New Roman"/>
          <w:sz w:val="28"/>
          <w:szCs w:val="28"/>
          <w:lang w:eastAsia="ru-RU"/>
        </w:rPr>
        <w:t>Абинский</w:t>
      </w:r>
      <w:proofErr w:type="spellEnd"/>
      <w:r w:rsidRPr="00BB4BBD">
        <w:rPr>
          <w:rFonts w:ascii="Times New Roman" w:eastAsia="Times New Roman" w:hAnsi="Times New Roman"/>
          <w:sz w:val="28"/>
          <w:szCs w:val="28"/>
          <w:lang w:eastAsia="ru-RU"/>
        </w:rPr>
        <w:t xml:space="preserve"> район осуществляет свою деятельность муниципальное казенное учреждение муниципального образования </w:t>
      </w:r>
      <w:proofErr w:type="spellStart"/>
      <w:r w:rsidRPr="00BB4BBD">
        <w:rPr>
          <w:rFonts w:ascii="Times New Roman" w:eastAsia="Times New Roman" w:hAnsi="Times New Roman"/>
          <w:sz w:val="28"/>
          <w:szCs w:val="28"/>
          <w:lang w:eastAsia="ru-RU"/>
        </w:rPr>
        <w:t>Абинский</w:t>
      </w:r>
      <w:proofErr w:type="spellEnd"/>
      <w:r w:rsidRPr="00BB4BBD">
        <w:rPr>
          <w:rFonts w:ascii="Times New Roman" w:eastAsia="Times New Roman" w:hAnsi="Times New Roman"/>
          <w:sz w:val="28"/>
          <w:szCs w:val="28"/>
          <w:lang w:eastAsia="ru-RU"/>
        </w:rPr>
        <w:t xml:space="preserve"> район «Муниципальный центр инвестиций и предпринимательства».</w:t>
      </w:r>
    </w:p>
    <w:p w:rsidR="00152DBB" w:rsidRPr="00BB4BBD" w:rsidRDefault="00152DBB" w:rsidP="00152DBB">
      <w:pPr>
        <w:keepNext/>
        <w:keepLines/>
        <w:spacing w:after="0" w:line="240" w:lineRule="auto"/>
        <w:ind w:firstLine="709"/>
        <w:jc w:val="both"/>
        <w:rPr>
          <w:rFonts w:ascii="Times New Roman" w:eastAsia="Times New Roman" w:hAnsi="Times New Roman"/>
          <w:sz w:val="28"/>
          <w:szCs w:val="28"/>
          <w:lang w:eastAsia="ru-RU"/>
        </w:rPr>
      </w:pPr>
      <w:r w:rsidRPr="00BB4BBD">
        <w:rPr>
          <w:rFonts w:ascii="Times New Roman" w:eastAsia="Times New Roman" w:hAnsi="Times New Roman"/>
          <w:sz w:val="28"/>
          <w:szCs w:val="28"/>
          <w:lang w:eastAsia="ru-RU"/>
        </w:rPr>
        <w:t>Основная миссия центра  состоит в создании благоприятных условий для эффективной деятельности предпринимательских структур путем развития финансовых и нефинансовых инструментов поддержки и их результативного применения.</w:t>
      </w:r>
    </w:p>
    <w:p w:rsidR="00152DBB" w:rsidRPr="00BB4BBD" w:rsidRDefault="00152DBB" w:rsidP="00152DBB">
      <w:pPr>
        <w:keepNext/>
        <w:keepLines/>
        <w:spacing w:after="0" w:line="240" w:lineRule="auto"/>
        <w:ind w:firstLine="709"/>
        <w:jc w:val="both"/>
        <w:rPr>
          <w:rFonts w:ascii="Times New Roman" w:eastAsia="Times New Roman" w:hAnsi="Times New Roman"/>
          <w:sz w:val="28"/>
          <w:szCs w:val="28"/>
          <w:lang w:eastAsia="ru-RU"/>
        </w:rPr>
      </w:pPr>
      <w:r w:rsidRPr="00BB4BBD">
        <w:rPr>
          <w:rFonts w:ascii="Times New Roman" w:eastAsia="Times New Roman" w:hAnsi="Times New Roman"/>
          <w:sz w:val="28"/>
          <w:szCs w:val="28"/>
          <w:lang w:eastAsia="ru-RU"/>
        </w:rPr>
        <w:t xml:space="preserve">Работа центра строится на основе комплексного подхода, и включает в себя одновременную реализацию таких направлений поддержки бизнеса как предоставление </w:t>
      </w:r>
      <w:proofErr w:type="spellStart"/>
      <w:r w:rsidRPr="00BB4BBD">
        <w:rPr>
          <w:rFonts w:ascii="Times New Roman" w:eastAsia="Times New Roman" w:hAnsi="Times New Roman"/>
          <w:sz w:val="28"/>
          <w:szCs w:val="28"/>
          <w:lang w:eastAsia="ru-RU"/>
        </w:rPr>
        <w:t>микрозаймов</w:t>
      </w:r>
      <w:proofErr w:type="spellEnd"/>
      <w:r w:rsidRPr="00BB4BBD">
        <w:rPr>
          <w:rFonts w:ascii="Times New Roman" w:eastAsia="Times New Roman" w:hAnsi="Times New Roman"/>
          <w:sz w:val="28"/>
          <w:szCs w:val="28"/>
          <w:lang w:eastAsia="ru-RU"/>
        </w:rPr>
        <w:t>, консультирование и информирование по краевым и федеральным мерам поддержки предпринимательства, обучение и сопровождение проектов. А также оказание других различных видов услуг связанных с реализацией региональных программ развития и поддержки субъектов малого и среднего предпринимательства.</w:t>
      </w:r>
    </w:p>
    <w:p w:rsidR="00DA51AF" w:rsidRDefault="00DA51AF" w:rsidP="00DA51AF">
      <w:pPr>
        <w:keepNext/>
        <w:keepLines/>
        <w:spacing w:after="0" w:line="240" w:lineRule="auto"/>
        <w:ind w:firstLine="709"/>
        <w:jc w:val="both"/>
        <w:rPr>
          <w:rFonts w:ascii="Times New Roman" w:eastAsia="Times New Roman" w:hAnsi="Times New Roman"/>
          <w:b/>
          <w:bCs/>
          <w:sz w:val="28"/>
          <w:szCs w:val="28"/>
          <w:highlight w:val="yellow"/>
          <w:lang w:eastAsia="ru-RU"/>
        </w:rPr>
      </w:pPr>
    </w:p>
    <w:p w:rsidR="00FB3AB7" w:rsidRDefault="00FB3AB7" w:rsidP="00DA51AF">
      <w:pPr>
        <w:keepNext/>
        <w:keepLines/>
        <w:spacing w:after="0" w:line="240" w:lineRule="auto"/>
        <w:ind w:firstLine="709"/>
        <w:jc w:val="both"/>
        <w:rPr>
          <w:rFonts w:ascii="Times New Roman" w:eastAsia="Times New Roman" w:hAnsi="Times New Roman"/>
          <w:b/>
          <w:bCs/>
          <w:sz w:val="28"/>
          <w:szCs w:val="28"/>
          <w:highlight w:val="yellow"/>
          <w:lang w:eastAsia="ru-RU"/>
        </w:rPr>
      </w:pPr>
    </w:p>
    <w:p w:rsidR="00FB3AB7" w:rsidRDefault="00FB3AB7" w:rsidP="00DA51AF">
      <w:pPr>
        <w:keepNext/>
        <w:keepLines/>
        <w:spacing w:after="0" w:line="240" w:lineRule="auto"/>
        <w:ind w:firstLine="709"/>
        <w:jc w:val="both"/>
        <w:rPr>
          <w:rFonts w:ascii="Times New Roman" w:eastAsia="Times New Roman" w:hAnsi="Times New Roman"/>
          <w:b/>
          <w:bCs/>
          <w:sz w:val="28"/>
          <w:szCs w:val="28"/>
          <w:highlight w:val="yellow"/>
          <w:lang w:eastAsia="ru-RU"/>
        </w:rPr>
      </w:pPr>
    </w:p>
    <w:p w:rsidR="00DA51AF" w:rsidRPr="0013485A" w:rsidRDefault="00FB3AB7" w:rsidP="00DA51AF">
      <w:pPr>
        <w:keepNext/>
        <w:keepLines/>
        <w:spacing w:after="0" w:line="240" w:lineRule="auto"/>
        <w:ind w:firstLine="709"/>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lastRenderedPageBreak/>
        <w:t xml:space="preserve">Раздел </w:t>
      </w:r>
      <w:r w:rsidR="004653A0">
        <w:rPr>
          <w:rFonts w:ascii="Times New Roman" w:eastAsia="Times New Roman" w:hAnsi="Times New Roman"/>
          <w:b/>
          <w:bCs/>
          <w:sz w:val="28"/>
          <w:szCs w:val="28"/>
          <w:lang w:eastAsia="ru-RU"/>
        </w:rPr>
        <w:t>7</w:t>
      </w:r>
      <w:r w:rsidR="00DA51AF" w:rsidRPr="0013485A">
        <w:rPr>
          <w:rFonts w:ascii="Times New Roman" w:eastAsia="Times New Roman" w:hAnsi="Times New Roman"/>
          <w:b/>
          <w:bCs/>
          <w:sz w:val="28"/>
          <w:szCs w:val="28"/>
          <w:lang w:eastAsia="ru-RU"/>
        </w:rPr>
        <w:t>. Бюджетная и налоговая политика</w:t>
      </w:r>
    </w:p>
    <w:p w:rsidR="00DA51AF" w:rsidRPr="00081E8B" w:rsidRDefault="00DA51AF" w:rsidP="00DA51AF">
      <w:pPr>
        <w:keepNext/>
        <w:keepLines/>
        <w:spacing w:after="0" w:line="240" w:lineRule="auto"/>
        <w:ind w:firstLine="709"/>
        <w:jc w:val="both"/>
        <w:rPr>
          <w:rFonts w:ascii="Times New Roman" w:eastAsia="Times New Roman" w:hAnsi="Times New Roman"/>
          <w:sz w:val="28"/>
          <w:szCs w:val="28"/>
          <w:highlight w:val="yellow"/>
          <w:lang w:eastAsia="ru-RU"/>
        </w:rPr>
      </w:pPr>
    </w:p>
    <w:p w:rsidR="00DA51AF" w:rsidRPr="002728C5" w:rsidRDefault="00DA51AF" w:rsidP="00DA51AF">
      <w:pPr>
        <w:keepNext/>
        <w:keepLines/>
        <w:shd w:val="clear" w:color="auto" w:fill="FFFFFF"/>
        <w:spacing w:after="0" w:line="240" w:lineRule="auto"/>
        <w:ind w:firstLine="567"/>
        <w:jc w:val="both"/>
        <w:rPr>
          <w:rFonts w:ascii="Times New Roman" w:eastAsia="Times New Roman" w:hAnsi="Times New Roman"/>
          <w:sz w:val="28"/>
          <w:szCs w:val="28"/>
          <w:lang w:eastAsia="ru-RU"/>
        </w:rPr>
      </w:pPr>
      <w:r w:rsidRPr="002728C5">
        <w:rPr>
          <w:rFonts w:ascii="Times New Roman" w:eastAsia="Times New Roman" w:hAnsi="Times New Roman"/>
          <w:sz w:val="28"/>
          <w:szCs w:val="28"/>
          <w:lang w:eastAsia="ru-RU"/>
        </w:rPr>
        <w:t xml:space="preserve">Основной целью налоговой политики является обеспечение сбалансированности и устойчивости бюджета муниципального образования </w:t>
      </w:r>
      <w:proofErr w:type="spellStart"/>
      <w:r w:rsidRPr="002728C5">
        <w:rPr>
          <w:rFonts w:ascii="Times New Roman" w:eastAsia="Times New Roman" w:hAnsi="Times New Roman"/>
          <w:sz w:val="28"/>
          <w:szCs w:val="28"/>
          <w:lang w:eastAsia="ru-RU"/>
        </w:rPr>
        <w:t>Абинский</w:t>
      </w:r>
      <w:proofErr w:type="spellEnd"/>
      <w:r w:rsidRPr="002728C5">
        <w:rPr>
          <w:rFonts w:ascii="Times New Roman" w:eastAsia="Times New Roman" w:hAnsi="Times New Roman"/>
          <w:sz w:val="28"/>
          <w:szCs w:val="28"/>
          <w:lang w:eastAsia="ru-RU"/>
        </w:rPr>
        <w:t xml:space="preserve"> район.</w:t>
      </w:r>
    </w:p>
    <w:p w:rsidR="00DA51AF" w:rsidRPr="002728C5" w:rsidRDefault="00DA51AF" w:rsidP="00DA51AF">
      <w:pPr>
        <w:keepNext/>
        <w:keepLines/>
        <w:shd w:val="clear" w:color="auto" w:fill="FFFFFF"/>
        <w:spacing w:after="0" w:line="240" w:lineRule="auto"/>
        <w:ind w:firstLine="567"/>
        <w:jc w:val="both"/>
        <w:rPr>
          <w:rFonts w:ascii="Times New Roman" w:eastAsia="Times New Roman" w:hAnsi="Times New Roman"/>
          <w:sz w:val="28"/>
          <w:szCs w:val="28"/>
          <w:lang w:eastAsia="ru-RU"/>
        </w:rPr>
      </w:pPr>
      <w:r w:rsidRPr="002728C5">
        <w:rPr>
          <w:rFonts w:ascii="Times New Roman" w:eastAsia="Times New Roman" w:hAnsi="Times New Roman"/>
          <w:sz w:val="28"/>
          <w:szCs w:val="28"/>
          <w:lang w:eastAsia="ru-RU"/>
        </w:rPr>
        <w:t>За период 201</w:t>
      </w:r>
      <w:r w:rsidR="00404E4F">
        <w:rPr>
          <w:rFonts w:ascii="Times New Roman" w:eastAsia="Times New Roman" w:hAnsi="Times New Roman"/>
          <w:sz w:val="28"/>
          <w:szCs w:val="28"/>
          <w:lang w:eastAsia="ru-RU"/>
        </w:rPr>
        <w:t>5</w:t>
      </w:r>
      <w:r w:rsidRPr="002728C5">
        <w:rPr>
          <w:rFonts w:ascii="Times New Roman" w:eastAsia="Times New Roman" w:hAnsi="Times New Roman"/>
          <w:sz w:val="28"/>
          <w:szCs w:val="28"/>
          <w:lang w:eastAsia="ru-RU"/>
        </w:rPr>
        <w:t>-201</w:t>
      </w:r>
      <w:r w:rsidR="00404E4F">
        <w:rPr>
          <w:rFonts w:ascii="Times New Roman" w:eastAsia="Times New Roman" w:hAnsi="Times New Roman"/>
          <w:sz w:val="28"/>
          <w:szCs w:val="28"/>
          <w:lang w:eastAsia="ru-RU"/>
        </w:rPr>
        <w:t>8</w:t>
      </w:r>
      <w:r w:rsidRPr="002728C5">
        <w:rPr>
          <w:rFonts w:ascii="Times New Roman" w:eastAsia="Times New Roman" w:hAnsi="Times New Roman"/>
          <w:sz w:val="28"/>
          <w:szCs w:val="28"/>
          <w:lang w:eastAsia="ru-RU"/>
        </w:rPr>
        <w:t xml:space="preserve"> годов прирост налоговых и неналоговых доходов в консолидированный бюджет района составил 1</w:t>
      </w:r>
      <w:r w:rsidR="006C7000">
        <w:rPr>
          <w:rFonts w:ascii="Times New Roman" w:eastAsia="Times New Roman" w:hAnsi="Times New Roman"/>
          <w:sz w:val="28"/>
          <w:szCs w:val="28"/>
          <w:lang w:eastAsia="ru-RU"/>
        </w:rPr>
        <w:t>59,1</w:t>
      </w:r>
      <w:r w:rsidRPr="002728C5">
        <w:rPr>
          <w:rFonts w:ascii="Times New Roman" w:eastAsia="Times New Roman" w:hAnsi="Times New Roman"/>
          <w:sz w:val="28"/>
          <w:szCs w:val="28"/>
          <w:lang w:eastAsia="ru-RU"/>
        </w:rPr>
        <w:t xml:space="preserve"> млн рублей или 3</w:t>
      </w:r>
      <w:r w:rsidR="006C7000">
        <w:rPr>
          <w:rFonts w:ascii="Times New Roman" w:eastAsia="Times New Roman" w:hAnsi="Times New Roman"/>
          <w:sz w:val="28"/>
          <w:szCs w:val="28"/>
          <w:lang w:eastAsia="ru-RU"/>
        </w:rPr>
        <w:t>8,8</w:t>
      </w:r>
      <w:r w:rsidRPr="002728C5">
        <w:rPr>
          <w:rFonts w:ascii="Times New Roman" w:eastAsia="Times New Roman" w:hAnsi="Times New Roman"/>
          <w:sz w:val="28"/>
          <w:szCs w:val="28"/>
          <w:lang w:eastAsia="ru-RU"/>
        </w:rPr>
        <w:t>%.</w:t>
      </w:r>
    </w:p>
    <w:p w:rsidR="00DA51AF" w:rsidRPr="002728C5" w:rsidRDefault="00DA51AF" w:rsidP="00DA51AF">
      <w:pPr>
        <w:keepNext/>
        <w:keepLines/>
        <w:shd w:val="clear" w:color="auto" w:fill="FFFFFF"/>
        <w:spacing w:after="0" w:line="240" w:lineRule="auto"/>
        <w:ind w:firstLine="567"/>
        <w:jc w:val="center"/>
        <w:rPr>
          <w:rFonts w:ascii="Times New Roman" w:eastAsia="Times New Roman" w:hAnsi="Times New Roman"/>
          <w:sz w:val="28"/>
          <w:szCs w:val="28"/>
          <w:lang w:eastAsia="ru-RU"/>
        </w:rPr>
      </w:pPr>
    </w:p>
    <w:p w:rsidR="00DA51AF" w:rsidRPr="002728C5" w:rsidRDefault="00DA51AF" w:rsidP="00DA51AF">
      <w:pPr>
        <w:keepNext/>
        <w:keepLines/>
        <w:shd w:val="clear" w:color="auto" w:fill="FFFFFF"/>
        <w:spacing w:after="0" w:line="240" w:lineRule="auto"/>
        <w:ind w:firstLine="567"/>
        <w:jc w:val="center"/>
        <w:rPr>
          <w:rFonts w:asciiTheme="minorHAnsi" w:eastAsiaTheme="minorEastAsia" w:hAnsiTheme="minorHAnsi" w:cstheme="minorBidi"/>
          <w:lang w:eastAsia="ru-RU"/>
        </w:rPr>
      </w:pPr>
      <w:r w:rsidRPr="002728C5">
        <w:rPr>
          <w:rFonts w:asciiTheme="minorHAnsi" w:eastAsiaTheme="minorEastAsia" w:hAnsiTheme="minorHAnsi" w:cstheme="minorBidi"/>
          <w:b/>
          <w:noProof/>
          <w:lang w:eastAsia="ru-RU"/>
        </w:rPr>
        <w:drawing>
          <wp:inline distT="0" distB="0" distL="0" distR="0" wp14:anchorId="5D45AD06" wp14:editId="550BB5A4">
            <wp:extent cx="4572000" cy="1915200"/>
            <wp:effectExtent l="0" t="0" r="0" b="8890"/>
            <wp:docPr id="2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A51AF" w:rsidRPr="002728C5" w:rsidRDefault="00DA51AF" w:rsidP="00DA51AF">
      <w:pPr>
        <w:keepNext/>
        <w:keepLines/>
        <w:shd w:val="clear" w:color="auto" w:fill="FFFFFF"/>
        <w:spacing w:after="0" w:line="240" w:lineRule="auto"/>
        <w:ind w:firstLine="567"/>
        <w:jc w:val="center"/>
        <w:rPr>
          <w:rFonts w:asciiTheme="minorHAnsi" w:eastAsiaTheme="minorEastAsia" w:hAnsiTheme="minorHAnsi" w:cstheme="minorBidi"/>
          <w:lang w:eastAsia="ru-RU"/>
        </w:rPr>
      </w:pPr>
    </w:p>
    <w:p w:rsidR="00DA51AF" w:rsidRDefault="00DA51AF" w:rsidP="00DA51AF">
      <w:pPr>
        <w:keepNext/>
        <w:keepLines/>
        <w:shd w:val="clear" w:color="auto" w:fill="FFFFFF"/>
        <w:spacing w:after="0" w:line="240" w:lineRule="auto"/>
        <w:ind w:firstLine="567"/>
        <w:jc w:val="center"/>
        <w:rPr>
          <w:rFonts w:ascii="Times New Roman" w:eastAsiaTheme="minorEastAsia" w:hAnsi="Times New Roman"/>
          <w:bCs/>
          <w:sz w:val="28"/>
          <w:szCs w:val="28"/>
          <w:lang w:eastAsia="ru-RU"/>
        </w:rPr>
      </w:pPr>
      <w:r w:rsidRPr="002728C5">
        <w:rPr>
          <w:rFonts w:ascii="Times New Roman" w:eastAsiaTheme="minorEastAsia" w:hAnsi="Times New Roman"/>
          <w:bCs/>
          <w:sz w:val="28"/>
          <w:szCs w:val="28"/>
          <w:lang w:eastAsia="ru-RU"/>
        </w:rPr>
        <w:t>Рейтинг муниципальных районов ЦЭЗ КК по налогам, сборам и другим платежам (%).</w:t>
      </w:r>
    </w:p>
    <w:p w:rsidR="00DA51AF" w:rsidRPr="002728C5" w:rsidRDefault="00DA51AF" w:rsidP="00DA51AF">
      <w:pPr>
        <w:keepNext/>
        <w:keepLines/>
        <w:shd w:val="clear" w:color="auto" w:fill="FFFFFF"/>
        <w:spacing w:after="0" w:line="240" w:lineRule="auto"/>
        <w:ind w:firstLine="567"/>
        <w:jc w:val="center"/>
        <w:rPr>
          <w:rFonts w:ascii="Times New Roman" w:eastAsiaTheme="minorEastAsia" w:hAnsi="Times New Roman"/>
          <w:bCs/>
          <w:sz w:val="16"/>
          <w:szCs w:val="16"/>
          <w:lang w:eastAsia="ru-RU"/>
        </w:rPr>
      </w:pPr>
    </w:p>
    <w:p w:rsidR="00DA51AF" w:rsidRPr="002728C5" w:rsidRDefault="00DA51AF" w:rsidP="00DA51AF">
      <w:pPr>
        <w:keepNext/>
        <w:keepLines/>
        <w:shd w:val="clear" w:color="auto" w:fill="FFFFFF"/>
        <w:spacing w:after="0" w:line="240" w:lineRule="auto"/>
        <w:ind w:firstLine="567"/>
        <w:jc w:val="center"/>
        <w:rPr>
          <w:rFonts w:asciiTheme="minorHAnsi" w:eastAsiaTheme="minorEastAsia" w:hAnsiTheme="minorHAnsi" w:cstheme="minorBidi"/>
          <w:lang w:eastAsia="ru-RU"/>
        </w:rPr>
      </w:pPr>
      <w:r w:rsidRPr="002728C5">
        <w:rPr>
          <w:rFonts w:asciiTheme="minorHAnsi" w:eastAsiaTheme="minorEastAsia" w:hAnsiTheme="minorHAnsi" w:cstheme="minorBidi"/>
          <w:noProof/>
          <w:lang w:eastAsia="ru-RU"/>
        </w:rPr>
        <w:drawing>
          <wp:inline distT="0" distB="0" distL="0" distR="0" wp14:anchorId="3D443516" wp14:editId="7CB56508">
            <wp:extent cx="4572000" cy="2685600"/>
            <wp:effectExtent l="0" t="0" r="0" b="0"/>
            <wp:docPr id="2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A51AF" w:rsidRPr="002728C5" w:rsidRDefault="00DA51AF" w:rsidP="00DA51AF">
      <w:pPr>
        <w:keepNext/>
        <w:keepLines/>
        <w:shd w:val="clear" w:color="auto" w:fill="FFFFFF"/>
        <w:spacing w:after="0" w:line="240" w:lineRule="auto"/>
        <w:ind w:firstLine="567"/>
        <w:jc w:val="both"/>
        <w:rPr>
          <w:rFonts w:ascii="Times New Roman" w:eastAsiaTheme="minorEastAsia" w:hAnsi="Times New Roman"/>
          <w:sz w:val="28"/>
          <w:szCs w:val="28"/>
          <w:lang w:eastAsia="ru-RU"/>
        </w:rPr>
      </w:pPr>
      <w:r w:rsidRPr="002728C5">
        <w:rPr>
          <w:rFonts w:ascii="Times New Roman" w:eastAsiaTheme="minorEastAsia" w:hAnsi="Times New Roman"/>
          <w:sz w:val="28"/>
          <w:szCs w:val="28"/>
          <w:lang w:eastAsia="ru-RU"/>
        </w:rPr>
        <w:t>Анализ исполнения расходной части бюджета района свидетельствует о ежегодном росте бюджетных ассигнований на реализацию полномочий органов местного самоуправления – прирост расходной части по период 2015-201</w:t>
      </w:r>
      <w:r w:rsidR="00140692">
        <w:rPr>
          <w:rFonts w:ascii="Times New Roman" w:eastAsiaTheme="minorEastAsia" w:hAnsi="Times New Roman"/>
          <w:sz w:val="28"/>
          <w:szCs w:val="28"/>
          <w:lang w:eastAsia="ru-RU"/>
        </w:rPr>
        <w:t>8</w:t>
      </w:r>
      <w:r w:rsidRPr="002728C5">
        <w:rPr>
          <w:rFonts w:ascii="Times New Roman" w:eastAsiaTheme="minorEastAsia" w:hAnsi="Times New Roman"/>
          <w:sz w:val="28"/>
          <w:szCs w:val="28"/>
          <w:lang w:eastAsia="ru-RU"/>
        </w:rPr>
        <w:t xml:space="preserve"> годы составил </w:t>
      </w:r>
      <w:r w:rsidR="00140692">
        <w:rPr>
          <w:rFonts w:ascii="Times New Roman" w:eastAsiaTheme="minorEastAsia" w:hAnsi="Times New Roman"/>
          <w:sz w:val="28"/>
          <w:szCs w:val="28"/>
          <w:lang w:eastAsia="ru-RU"/>
        </w:rPr>
        <w:t>558,0</w:t>
      </w:r>
      <w:r w:rsidRPr="002728C5">
        <w:rPr>
          <w:rFonts w:ascii="Times New Roman" w:eastAsiaTheme="minorEastAsia" w:hAnsi="Times New Roman"/>
          <w:sz w:val="28"/>
          <w:szCs w:val="28"/>
          <w:lang w:eastAsia="ru-RU"/>
        </w:rPr>
        <w:t xml:space="preserve"> млн рублей или рост </w:t>
      </w:r>
      <w:r w:rsidR="00140692">
        <w:rPr>
          <w:rFonts w:ascii="Times New Roman" w:eastAsiaTheme="minorEastAsia" w:hAnsi="Times New Roman"/>
          <w:sz w:val="28"/>
          <w:szCs w:val="28"/>
          <w:lang w:eastAsia="ru-RU"/>
        </w:rPr>
        <w:t>30,4</w:t>
      </w:r>
      <w:r w:rsidRPr="002728C5">
        <w:rPr>
          <w:rFonts w:ascii="Times New Roman" w:eastAsiaTheme="minorEastAsia" w:hAnsi="Times New Roman"/>
          <w:sz w:val="28"/>
          <w:szCs w:val="28"/>
          <w:lang w:eastAsia="ru-RU"/>
        </w:rPr>
        <w:t>%.</w:t>
      </w:r>
    </w:p>
    <w:p w:rsidR="006A003C" w:rsidRPr="002728C5" w:rsidRDefault="006A003C" w:rsidP="006A003C">
      <w:pPr>
        <w:keepNext/>
        <w:keepLines/>
        <w:spacing w:after="0" w:line="240" w:lineRule="auto"/>
        <w:ind w:firstLine="709"/>
        <w:jc w:val="both"/>
        <w:rPr>
          <w:rFonts w:ascii="Times New Roman" w:eastAsia="Times New Roman" w:hAnsi="Times New Roman"/>
          <w:sz w:val="28"/>
          <w:szCs w:val="28"/>
          <w:lang w:eastAsia="ru-RU"/>
        </w:rPr>
      </w:pPr>
      <w:r w:rsidRPr="002728C5">
        <w:rPr>
          <w:rFonts w:ascii="Times New Roman" w:eastAsia="Times New Roman" w:hAnsi="Times New Roman"/>
          <w:sz w:val="28"/>
          <w:szCs w:val="28"/>
          <w:lang w:eastAsia="ru-RU"/>
        </w:rPr>
        <w:t xml:space="preserve">Прирост обеспечивается увеличением доходов на финансовое обеспечение переданных органам местного самоуправления муниципальных образований Краснодарского края </w:t>
      </w:r>
      <w:r w:rsidR="002C7590">
        <w:rPr>
          <w:rFonts w:ascii="Times New Roman" w:eastAsia="Times New Roman" w:hAnsi="Times New Roman"/>
          <w:sz w:val="28"/>
          <w:szCs w:val="28"/>
          <w:lang w:eastAsia="ru-RU"/>
        </w:rPr>
        <w:t xml:space="preserve">краевых </w:t>
      </w:r>
      <w:r w:rsidRPr="002728C5">
        <w:rPr>
          <w:rFonts w:ascii="Times New Roman" w:eastAsia="Times New Roman" w:hAnsi="Times New Roman"/>
          <w:sz w:val="28"/>
          <w:szCs w:val="28"/>
          <w:lang w:eastAsia="ru-RU"/>
        </w:rPr>
        <w:t>государственных полномочий с учетом индексации оплаты труда работникам муниципальных учреждений и социальных выплат отдельным категориям граждан, стабильным ростом налоговых и неналоговых доходов районного бюджета, за счет чего финансируются приоритетные направления бюджетной политики.</w:t>
      </w:r>
    </w:p>
    <w:p w:rsidR="00DA51AF" w:rsidRPr="002728C5" w:rsidRDefault="00DA51AF" w:rsidP="00DA51AF">
      <w:pPr>
        <w:keepNext/>
        <w:keepLines/>
        <w:shd w:val="clear" w:color="auto" w:fill="FFFFFF"/>
        <w:spacing w:after="0" w:line="240" w:lineRule="auto"/>
        <w:ind w:firstLine="567"/>
        <w:jc w:val="center"/>
        <w:rPr>
          <w:rFonts w:ascii="Times New Roman" w:eastAsiaTheme="minorEastAsia" w:hAnsi="Times New Roman"/>
          <w:sz w:val="28"/>
          <w:szCs w:val="28"/>
          <w:lang w:eastAsia="ru-RU"/>
        </w:rPr>
      </w:pPr>
    </w:p>
    <w:p w:rsidR="00DA51AF" w:rsidRPr="002728C5" w:rsidRDefault="00DA51AF" w:rsidP="00DA51AF">
      <w:pPr>
        <w:keepNext/>
        <w:keepLines/>
        <w:shd w:val="clear" w:color="auto" w:fill="FFFFFF"/>
        <w:spacing w:after="0" w:line="240" w:lineRule="auto"/>
        <w:ind w:firstLine="567"/>
        <w:jc w:val="center"/>
        <w:rPr>
          <w:rFonts w:asciiTheme="minorHAnsi" w:eastAsiaTheme="minorEastAsia" w:hAnsiTheme="minorHAnsi" w:cstheme="minorBidi"/>
          <w:lang w:eastAsia="ru-RU"/>
        </w:rPr>
      </w:pPr>
      <w:r w:rsidRPr="002728C5">
        <w:rPr>
          <w:rFonts w:asciiTheme="minorHAnsi" w:eastAsiaTheme="minorEastAsia" w:hAnsiTheme="minorHAnsi" w:cstheme="minorBidi"/>
          <w:noProof/>
          <w:lang w:eastAsia="ru-RU"/>
        </w:rPr>
        <w:drawing>
          <wp:inline distT="0" distB="0" distL="0" distR="0" wp14:anchorId="55F1CE27" wp14:editId="387E9DE3">
            <wp:extent cx="4572000" cy="2743200"/>
            <wp:effectExtent l="19050" t="0" r="19050" b="0"/>
            <wp:docPr id="2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A51AF" w:rsidRPr="002728C5" w:rsidRDefault="00DA51AF" w:rsidP="00DA51AF">
      <w:pPr>
        <w:keepNext/>
        <w:keepLines/>
        <w:spacing w:after="0" w:line="240" w:lineRule="auto"/>
        <w:ind w:firstLine="709"/>
        <w:jc w:val="both"/>
        <w:rPr>
          <w:rFonts w:ascii="Times New Roman" w:eastAsia="Times New Roman" w:hAnsi="Times New Roman"/>
          <w:sz w:val="28"/>
          <w:szCs w:val="28"/>
          <w:lang w:eastAsia="ru-RU"/>
        </w:rPr>
      </w:pPr>
    </w:p>
    <w:p w:rsidR="00DA51AF" w:rsidRPr="002728C5" w:rsidRDefault="00DA51AF" w:rsidP="00DA51AF">
      <w:pPr>
        <w:keepNext/>
        <w:keepLines/>
        <w:spacing w:after="0" w:line="240" w:lineRule="auto"/>
        <w:ind w:firstLine="709"/>
        <w:jc w:val="both"/>
        <w:rPr>
          <w:rFonts w:ascii="Times New Roman" w:eastAsiaTheme="minorEastAsia" w:hAnsi="Times New Roman"/>
          <w:sz w:val="28"/>
          <w:szCs w:val="28"/>
          <w:lang w:eastAsia="ru-RU"/>
        </w:rPr>
      </w:pPr>
      <w:r w:rsidRPr="002728C5">
        <w:rPr>
          <w:rFonts w:ascii="Times New Roman" w:eastAsiaTheme="minorEastAsia" w:hAnsi="Times New Roman"/>
          <w:sz w:val="28"/>
          <w:szCs w:val="28"/>
          <w:lang w:eastAsia="ru-RU"/>
        </w:rPr>
        <w:t>Основной объем расходов приходится на разделы социально-культурной сферы, которые составляют более 80% в общей структуре расходов бюджета.</w:t>
      </w:r>
    </w:p>
    <w:p w:rsidR="00DA51AF" w:rsidRPr="00081E8B" w:rsidRDefault="00DA51AF" w:rsidP="00DA51AF">
      <w:pPr>
        <w:keepNext/>
        <w:keepLines/>
        <w:spacing w:after="0" w:line="240" w:lineRule="auto"/>
        <w:ind w:firstLine="709"/>
        <w:jc w:val="both"/>
        <w:rPr>
          <w:rFonts w:ascii="Times New Roman" w:eastAsia="Times New Roman" w:hAnsi="Times New Roman"/>
          <w:sz w:val="28"/>
          <w:szCs w:val="28"/>
          <w:highlight w:val="yellow"/>
          <w:lang w:eastAsia="ru-RU"/>
        </w:rPr>
      </w:pPr>
    </w:p>
    <w:p w:rsidR="00DA51AF" w:rsidRDefault="00DA51AF" w:rsidP="00FC7D90">
      <w:pPr>
        <w:keepNext/>
        <w:keepLines/>
        <w:spacing w:after="0" w:line="240" w:lineRule="auto"/>
        <w:ind w:firstLine="709"/>
        <w:jc w:val="both"/>
        <w:rPr>
          <w:rFonts w:ascii="Times New Roman" w:hAnsi="Times New Roman"/>
          <w:b/>
          <w:sz w:val="28"/>
          <w:szCs w:val="28"/>
        </w:rPr>
      </w:pPr>
    </w:p>
    <w:p w:rsidR="003104E4" w:rsidRDefault="003104E4" w:rsidP="00FC7D90">
      <w:pPr>
        <w:keepNext/>
        <w:keepLines/>
        <w:spacing w:after="0" w:line="240" w:lineRule="auto"/>
        <w:ind w:firstLine="709"/>
        <w:jc w:val="both"/>
        <w:rPr>
          <w:rFonts w:ascii="Times New Roman" w:hAnsi="Times New Roman"/>
          <w:b/>
          <w:sz w:val="28"/>
          <w:szCs w:val="28"/>
        </w:rPr>
      </w:pPr>
    </w:p>
    <w:p w:rsidR="003104E4" w:rsidRDefault="003104E4" w:rsidP="00FC7D90">
      <w:pPr>
        <w:keepNext/>
        <w:keepLines/>
        <w:spacing w:after="0" w:line="240" w:lineRule="auto"/>
        <w:ind w:firstLine="709"/>
        <w:jc w:val="both"/>
        <w:rPr>
          <w:rFonts w:ascii="Times New Roman" w:hAnsi="Times New Roman"/>
          <w:b/>
          <w:sz w:val="28"/>
          <w:szCs w:val="28"/>
        </w:rPr>
      </w:pPr>
    </w:p>
    <w:p w:rsidR="003104E4" w:rsidRDefault="003104E4" w:rsidP="00FC7D90">
      <w:pPr>
        <w:keepNext/>
        <w:keepLines/>
        <w:spacing w:after="0" w:line="240" w:lineRule="auto"/>
        <w:ind w:firstLine="709"/>
        <w:jc w:val="both"/>
        <w:rPr>
          <w:rFonts w:ascii="Times New Roman" w:hAnsi="Times New Roman"/>
          <w:b/>
          <w:sz w:val="28"/>
          <w:szCs w:val="28"/>
        </w:rPr>
      </w:pPr>
    </w:p>
    <w:p w:rsidR="003104E4" w:rsidRDefault="003104E4" w:rsidP="00FC7D90">
      <w:pPr>
        <w:keepNext/>
        <w:keepLines/>
        <w:spacing w:after="0" w:line="240" w:lineRule="auto"/>
        <w:ind w:firstLine="709"/>
        <w:jc w:val="both"/>
        <w:rPr>
          <w:rFonts w:ascii="Times New Roman" w:hAnsi="Times New Roman"/>
          <w:b/>
          <w:sz w:val="28"/>
          <w:szCs w:val="28"/>
        </w:rPr>
      </w:pPr>
    </w:p>
    <w:p w:rsidR="003104E4" w:rsidRDefault="003104E4" w:rsidP="00FC7D90">
      <w:pPr>
        <w:keepNext/>
        <w:keepLines/>
        <w:spacing w:after="0" w:line="240" w:lineRule="auto"/>
        <w:ind w:firstLine="709"/>
        <w:jc w:val="both"/>
        <w:rPr>
          <w:rFonts w:ascii="Times New Roman" w:hAnsi="Times New Roman"/>
          <w:b/>
          <w:sz w:val="28"/>
          <w:szCs w:val="28"/>
        </w:rPr>
      </w:pPr>
    </w:p>
    <w:p w:rsidR="003104E4" w:rsidRDefault="003104E4" w:rsidP="00FC7D90">
      <w:pPr>
        <w:keepNext/>
        <w:keepLines/>
        <w:spacing w:after="0" w:line="240" w:lineRule="auto"/>
        <w:ind w:firstLine="709"/>
        <w:jc w:val="both"/>
        <w:rPr>
          <w:rFonts w:ascii="Times New Roman" w:hAnsi="Times New Roman"/>
          <w:b/>
          <w:sz w:val="28"/>
          <w:szCs w:val="28"/>
        </w:rPr>
      </w:pPr>
    </w:p>
    <w:p w:rsidR="003104E4" w:rsidRDefault="003104E4" w:rsidP="00FC7D90">
      <w:pPr>
        <w:keepNext/>
        <w:keepLines/>
        <w:spacing w:after="0" w:line="240" w:lineRule="auto"/>
        <w:ind w:firstLine="709"/>
        <w:jc w:val="both"/>
        <w:rPr>
          <w:rFonts w:ascii="Times New Roman" w:hAnsi="Times New Roman"/>
          <w:b/>
          <w:sz w:val="28"/>
          <w:szCs w:val="28"/>
        </w:rPr>
      </w:pPr>
    </w:p>
    <w:p w:rsidR="003104E4" w:rsidRDefault="003104E4" w:rsidP="00FC7D90">
      <w:pPr>
        <w:keepNext/>
        <w:keepLines/>
        <w:spacing w:after="0" w:line="240" w:lineRule="auto"/>
        <w:ind w:firstLine="709"/>
        <w:jc w:val="both"/>
        <w:rPr>
          <w:rFonts w:ascii="Times New Roman" w:hAnsi="Times New Roman"/>
          <w:b/>
          <w:sz w:val="28"/>
          <w:szCs w:val="28"/>
        </w:rPr>
      </w:pPr>
    </w:p>
    <w:p w:rsidR="003104E4" w:rsidRDefault="003104E4" w:rsidP="00FC7D90">
      <w:pPr>
        <w:keepNext/>
        <w:keepLines/>
        <w:spacing w:after="0" w:line="240" w:lineRule="auto"/>
        <w:ind w:firstLine="709"/>
        <w:jc w:val="both"/>
        <w:rPr>
          <w:rFonts w:ascii="Times New Roman" w:hAnsi="Times New Roman"/>
          <w:b/>
          <w:sz w:val="28"/>
          <w:szCs w:val="28"/>
        </w:rPr>
      </w:pPr>
    </w:p>
    <w:p w:rsidR="003104E4" w:rsidRDefault="003104E4" w:rsidP="00FC7D90">
      <w:pPr>
        <w:keepNext/>
        <w:keepLines/>
        <w:spacing w:after="0" w:line="240" w:lineRule="auto"/>
        <w:ind w:firstLine="709"/>
        <w:jc w:val="both"/>
        <w:rPr>
          <w:rFonts w:ascii="Times New Roman" w:hAnsi="Times New Roman"/>
          <w:b/>
          <w:sz w:val="28"/>
          <w:szCs w:val="28"/>
        </w:rPr>
      </w:pPr>
    </w:p>
    <w:p w:rsidR="003104E4" w:rsidRDefault="003104E4" w:rsidP="00FC7D90">
      <w:pPr>
        <w:keepNext/>
        <w:keepLines/>
        <w:spacing w:after="0" w:line="240" w:lineRule="auto"/>
        <w:ind w:firstLine="709"/>
        <w:jc w:val="both"/>
        <w:rPr>
          <w:rFonts w:ascii="Times New Roman" w:hAnsi="Times New Roman"/>
          <w:b/>
          <w:sz w:val="28"/>
          <w:szCs w:val="28"/>
        </w:rPr>
      </w:pPr>
    </w:p>
    <w:p w:rsidR="003104E4" w:rsidRDefault="003104E4" w:rsidP="00FC7D90">
      <w:pPr>
        <w:keepNext/>
        <w:keepLines/>
        <w:spacing w:after="0" w:line="240" w:lineRule="auto"/>
        <w:ind w:firstLine="709"/>
        <w:jc w:val="both"/>
        <w:rPr>
          <w:rFonts w:ascii="Times New Roman" w:hAnsi="Times New Roman"/>
          <w:b/>
          <w:sz w:val="28"/>
          <w:szCs w:val="28"/>
        </w:rPr>
      </w:pPr>
    </w:p>
    <w:p w:rsidR="003104E4" w:rsidRDefault="003104E4" w:rsidP="00FC7D90">
      <w:pPr>
        <w:keepNext/>
        <w:keepLines/>
        <w:spacing w:after="0" w:line="240" w:lineRule="auto"/>
        <w:ind w:firstLine="709"/>
        <w:jc w:val="both"/>
        <w:rPr>
          <w:rFonts w:ascii="Times New Roman" w:hAnsi="Times New Roman"/>
          <w:b/>
          <w:sz w:val="28"/>
          <w:szCs w:val="28"/>
        </w:rPr>
      </w:pPr>
    </w:p>
    <w:p w:rsidR="003104E4" w:rsidRDefault="003104E4" w:rsidP="00FC7D90">
      <w:pPr>
        <w:keepNext/>
        <w:keepLines/>
        <w:spacing w:after="0" w:line="240" w:lineRule="auto"/>
        <w:ind w:firstLine="709"/>
        <w:jc w:val="both"/>
        <w:rPr>
          <w:rFonts w:ascii="Times New Roman" w:hAnsi="Times New Roman"/>
          <w:b/>
          <w:sz w:val="28"/>
          <w:szCs w:val="28"/>
        </w:rPr>
      </w:pPr>
    </w:p>
    <w:p w:rsidR="003104E4" w:rsidRDefault="003104E4" w:rsidP="00FC7D90">
      <w:pPr>
        <w:keepNext/>
        <w:keepLines/>
        <w:spacing w:after="0" w:line="240" w:lineRule="auto"/>
        <w:ind w:firstLine="709"/>
        <w:jc w:val="both"/>
        <w:rPr>
          <w:rFonts w:ascii="Times New Roman" w:hAnsi="Times New Roman"/>
          <w:b/>
          <w:sz w:val="28"/>
          <w:szCs w:val="28"/>
        </w:rPr>
      </w:pPr>
    </w:p>
    <w:p w:rsidR="003104E4" w:rsidRDefault="003104E4" w:rsidP="00FC7D90">
      <w:pPr>
        <w:keepNext/>
        <w:keepLines/>
        <w:spacing w:after="0" w:line="240" w:lineRule="auto"/>
        <w:ind w:firstLine="709"/>
        <w:jc w:val="both"/>
        <w:rPr>
          <w:rFonts w:ascii="Times New Roman" w:hAnsi="Times New Roman"/>
          <w:b/>
          <w:sz w:val="28"/>
          <w:szCs w:val="28"/>
        </w:rPr>
      </w:pPr>
    </w:p>
    <w:p w:rsidR="003104E4" w:rsidRDefault="003104E4" w:rsidP="00FC7D90">
      <w:pPr>
        <w:keepNext/>
        <w:keepLines/>
        <w:spacing w:after="0" w:line="240" w:lineRule="auto"/>
        <w:ind w:firstLine="709"/>
        <w:jc w:val="both"/>
        <w:rPr>
          <w:rFonts w:ascii="Times New Roman" w:hAnsi="Times New Roman"/>
          <w:b/>
          <w:sz w:val="28"/>
          <w:szCs w:val="28"/>
        </w:rPr>
      </w:pPr>
    </w:p>
    <w:p w:rsidR="003104E4" w:rsidRDefault="003104E4" w:rsidP="00FC7D90">
      <w:pPr>
        <w:keepNext/>
        <w:keepLines/>
        <w:spacing w:after="0" w:line="240" w:lineRule="auto"/>
        <w:ind w:firstLine="709"/>
        <w:jc w:val="both"/>
        <w:rPr>
          <w:rFonts w:ascii="Times New Roman" w:hAnsi="Times New Roman"/>
          <w:b/>
          <w:sz w:val="28"/>
          <w:szCs w:val="28"/>
        </w:rPr>
      </w:pPr>
    </w:p>
    <w:p w:rsidR="003104E4" w:rsidRDefault="003104E4" w:rsidP="00FC7D90">
      <w:pPr>
        <w:keepNext/>
        <w:keepLines/>
        <w:spacing w:after="0" w:line="240" w:lineRule="auto"/>
        <w:ind w:firstLine="709"/>
        <w:jc w:val="both"/>
        <w:rPr>
          <w:rFonts w:ascii="Times New Roman" w:hAnsi="Times New Roman"/>
          <w:b/>
          <w:sz w:val="28"/>
          <w:szCs w:val="28"/>
        </w:rPr>
      </w:pPr>
    </w:p>
    <w:p w:rsidR="006A003C" w:rsidRDefault="006A003C" w:rsidP="00FC7D90">
      <w:pPr>
        <w:keepNext/>
        <w:keepLines/>
        <w:spacing w:after="0" w:line="240" w:lineRule="auto"/>
        <w:ind w:firstLine="709"/>
        <w:jc w:val="both"/>
        <w:rPr>
          <w:rFonts w:ascii="Times New Roman" w:hAnsi="Times New Roman"/>
          <w:b/>
          <w:sz w:val="28"/>
          <w:szCs w:val="28"/>
        </w:rPr>
      </w:pPr>
    </w:p>
    <w:p w:rsidR="006A003C" w:rsidRDefault="006A003C" w:rsidP="00FC7D90">
      <w:pPr>
        <w:keepNext/>
        <w:keepLines/>
        <w:spacing w:after="0" w:line="240" w:lineRule="auto"/>
        <w:ind w:firstLine="709"/>
        <w:jc w:val="both"/>
        <w:rPr>
          <w:rFonts w:ascii="Times New Roman" w:hAnsi="Times New Roman"/>
          <w:b/>
          <w:sz w:val="28"/>
          <w:szCs w:val="28"/>
        </w:rPr>
      </w:pPr>
    </w:p>
    <w:p w:rsidR="006A003C" w:rsidRDefault="006A003C" w:rsidP="00FC7D90">
      <w:pPr>
        <w:keepNext/>
        <w:keepLines/>
        <w:spacing w:after="0" w:line="240" w:lineRule="auto"/>
        <w:ind w:firstLine="709"/>
        <w:jc w:val="both"/>
        <w:rPr>
          <w:rFonts w:ascii="Times New Roman" w:hAnsi="Times New Roman"/>
          <w:b/>
          <w:sz w:val="28"/>
          <w:szCs w:val="28"/>
        </w:rPr>
      </w:pPr>
    </w:p>
    <w:p w:rsidR="006A003C" w:rsidRDefault="006A003C" w:rsidP="00FC7D90">
      <w:pPr>
        <w:keepNext/>
        <w:keepLines/>
        <w:spacing w:after="0" w:line="240" w:lineRule="auto"/>
        <w:ind w:firstLine="709"/>
        <w:jc w:val="both"/>
        <w:rPr>
          <w:rFonts w:ascii="Times New Roman" w:hAnsi="Times New Roman"/>
          <w:b/>
          <w:sz w:val="28"/>
          <w:szCs w:val="28"/>
        </w:rPr>
      </w:pPr>
    </w:p>
    <w:p w:rsidR="006A003C" w:rsidRDefault="006A003C" w:rsidP="00FC7D90">
      <w:pPr>
        <w:keepNext/>
        <w:keepLines/>
        <w:spacing w:after="0" w:line="240" w:lineRule="auto"/>
        <w:ind w:firstLine="709"/>
        <w:jc w:val="both"/>
        <w:rPr>
          <w:rFonts w:ascii="Times New Roman" w:hAnsi="Times New Roman"/>
          <w:b/>
          <w:sz w:val="28"/>
          <w:szCs w:val="28"/>
        </w:rPr>
      </w:pPr>
    </w:p>
    <w:p w:rsidR="00065DEE" w:rsidRDefault="00065DEE" w:rsidP="0088755F">
      <w:pPr>
        <w:keepLines/>
        <w:spacing w:after="0" w:line="240" w:lineRule="auto"/>
        <w:ind w:firstLine="709"/>
        <w:jc w:val="both"/>
        <w:rPr>
          <w:rFonts w:ascii="Times New Roman" w:hAnsi="Times New Roman"/>
          <w:b/>
          <w:sz w:val="28"/>
          <w:szCs w:val="28"/>
        </w:rPr>
      </w:pPr>
      <w:r>
        <w:rPr>
          <w:rFonts w:ascii="Times New Roman" w:hAnsi="Times New Roman"/>
          <w:b/>
          <w:sz w:val="28"/>
          <w:szCs w:val="28"/>
        </w:rPr>
        <w:lastRenderedPageBreak/>
        <w:t xml:space="preserve">Раздел </w:t>
      </w:r>
      <w:r w:rsidR="004653A0">
        <w:rPr>
          <w:rFonts w:ascii="Times New Roman" w:hAnsi="Times New Roman"/>
          <w:b/>
          <w:sz w:val="28"/>
          <w:szCs w:val="28"/>
        </w:rPr>
        <w:t>8</w:t>
      </w:r>
      <w:r>
        <w:rPr>
          <w:rFonts w:ascii="Times New Roman" w:hAnsi="Times New Roman"/>
          <w:b/>
          <w:sz w:val="28"/>
          <w:szCs w:val="28"/>
        </w:rPr>
        <w:t>.</w:t>
      </w:r>
      <w:r w:rsidRPr="00F239E1">
        <w:rPr>
          <w:rFonts w:ascii="Times New Roman" w:hAnsi="Times New Roman"/>
          <w:b/>
          <w:sz w:val="28"/>
          <w:szCs w:val="28"/>
        </w:rPr>
        <w:t xml:space="preserve"> Результаты стратегического анализа в соответствии с принципами </w:t>
      </w:r>
      <w:r w:rsidRPr="00F239E1">
        <w:rPr>
          <w:rFonts w:ascii="Times New Roman" w:hAnsi="Times New Roman"/>
          <w:b/>
          <w:sz w:val="28"/>
          <w:szCs w:val="28"/>
          <w:lang w:val="en-US"/>
        </w:rPr>
        <w:t>SWOT</w:t>
      </w:r>
      <w:r w:rsidRPr="00F239E1">
        <w:rPr>
          <w:rFonts w:ascii="Times New Roman" w:hAnsi="Times New Roman"/>
          <w:b/>
          <w:sz w:val="28"/>
          <w:szCs w:val="28"/>
        </w:rPr>
        <w:t>-анализа</w:t>
      </w:r>
    </w:p>
    <w:p w:rsidR="00065DEE" w:rsidRDefault="00065DEE" w:rsidP="0088755F">
      <w:pPr>
        <w:keepLines/>
        <w:spacing w:after="0" w:line="240" w:lineRule="auto"/>
        <w:ind w:firstLine="709"/>
        <w:jc w:val="both"/>
        <w:rPr>
          <w:rFonts w:ascii="Times New Roman" w:hAnsi="Times New Roman"/>
          <w:b/>
          <w:sz w:val="28"/>
          <w:szCs w:val="28"/>
        </w:rPr>
      </w:pPr>
    </w:p>
    <w:p w:rsidR="00065DEE" w:rsidRDefault="00065DEE" w:rsidP="0088755F">
      <w:pPr>
        <w:keepLines/>
        <w:spacing w:after="0" w:line="240" w:lineRule="auto"/>
        <w:ind w:firstLine="709"/>
        <w:jc w:val="both"/>
        <w:rPr>
          <w:rFonts w:ascii="Times New Roman" w:hAnsi="Times New Roman"/>
          <w:sz w:val="28"/>
          <w:szCs w:val="28"/>
        </w:rPr>
      </w:pPr>
      <w:r w:rsidRPr="00906364">
        <w:rPr>
          <w:rFonts w:ascii="Times New Roman" w:hAnsi="Times New Roman"/>
          <w:sz w:val="28"/>
          <w:szCs w:val="28"/>
        </w:rPr>
        <w:t xml:space="preserve">Стратегический анализ сильных сторон и возможностей развития района, проблем и факторов, препятствующих перспективному развитию, проведен района в целом с учетом взаимного влияния отраслей друг на друга. </w:t>
      </w:r>
    </w:p>
    <w:p w:rsidR="00065DEE" w:rsidRDefault="00065DEE" w:rsidP="0088755F">
      <w:pPr>
        <w:keepLines/>
        <w:spacing w:after="0" w:line="240" w:lineRule="auto"/>
        <w:ind w:firstLine="709"/>
        <w:jc w:val="both"/>
        <w:rPr>
          <w:rFonts w:ascii="Times New Roman" w:hAnsi="Times New Roman"/>
          <w:color w:val="000000"/>
          <w:sz w:val="28"/>
          <w:szCs w:val="28"/>
        </w:rPr>
      </w:pPr>
      <w:r w:rsidRPr="00906364">
        <w:rPr>
          <w:rFonts w:ascii="Times New Roman" w:hAnsi="Times New Roman"/>
          <w:sz w:val="28"/>
          <w:szCs w:val="28"/>
        </w:rPr>
        <w:t>SWOT-анализ</w:t>
      </w:r>
      <w:r>
        <w:rPr>
          <w:rFonts w:ascii="Times New Roman" w:hAnsi="Times New Roman"/>
          <w:sz w:val="28"/>
          <w:szCs w:val="28"/>
        </w:rPr>
        <w:t xml:space="preserve"> </w:t>
      </w:r>
      <w:proofErr w:type="spellStart"/>
      <w:r>
        <w:rPr>
          <w:rFonts w:ascii="Times New Roman" w:hAnsi="Times New Roman"/>
          <w:color w:val="000000"/>
          <w:sz w:val="28"/>
          <w:szCs w:val="28"/>
        </w:rPr>
        <w:t>Абинского</w:t>
      </w:r>
      <w:proofErr w:type="spellEnd"/>
      <w:r w:rsidRPr="00330D32">
        <w:rPr>
          <w:rFonts w:ascii="Times New Roman" w:hAnsi="Times New Roman"/>
          <w:color w:val="000000"/>
          <w:sz w:val="28"/>
          <w:szCs w:val="28"/>
        </w:rPr>
        <w:t xml:space="preserve"> района позволил выделить ряд факторов, формирующих траекторию развития в средне- и долгосрочном периоде, определить слабые места и перспективные «точки роста» экономики.</w:t>
      </w:r>
    </w:p>
    <w:p w:rsidR="00065DEE" w:rsidRPr="00906364" w:rsidRDefault="00065DEE" w:rsidP="0088755F">
      <w:pPr>
        <w:keepLines/>
        <w:spacing w:after="0" w:line="240" w:lineRule="auto"/>
        <w:ind w:firstLine="709"/>
        <w:jc w:val="both"/>
        <w:rPr>
          <w:rFonts w:ascii="Times New Roman" w:hAnsi="Times New Roman"/>
          <w:sz w:val="28"/>
          <w:szCs w:val="28"/>
        </w:rPr>
      </w:pPr>
    </w:p>
    <w:tbl>
      <w:tblPr>
        <w:tblStyle w:val="af6"/>
        <w:tblW w:w="0" w:type="auto"/>
        <w:tblLook w:val="04A0" w:firstRow="1" w:lastRow="0" w:firstColumn="1" w:lastColumn="0" w:noHBand="0" w:noVBand="1"/>
      </w:tblPr>
      <w:tblGrid>
        <w:gridCol w:w="4531"/>
        <w:gridCol w:w="4814"/>
        <w:gridCol w:w="12"/>
      </w:tblGrid>
      <w:tr w:rsidR="00065DEE" w:rsidTr="009F4152">
        <w:trPr>
          <w:gridAfter w:val="1"/>
          <w:wAfter w:w="12" w:type="dxa"/>
        </w:trPr>
        <w:tc>
          <w:tcPr>
            <w:tcW w:w="4531" w:type="dxa"/>
          </w:tcPr>
          <w:p w:rsidR="00065DEE" w:rsidRPr="00E96047" w:rsidRDefault="00065DEE" w:rsidP="0088755F">
            <w:pPr>
              <w:keepLines/>
              <w:spacing w:after="0" w:line="240" w:lineRule="auto"/>
              <w:jc w:val="both"/>
              <w:rPr>
                <w:b/>
                <w:bCs/>
                <w:sz w:val="28"/>
                <w:szCs w:val="28"/>
                <w:lang w:val="en-US"/>
              </w:rPr>
            </w:pPr>
            <w:r w:rsidRPr="00E96047">
              <w:rPr>
                <w:b/>
                <w:bCs/>
                <w:sz w:val="28"/>
                <w:szCs w:val="28"/>
              </w:rPr>
              <w:t xml:space="preserve">Сильные стороны </w:t>
            </w:r>
            <w:r w:rsidRPr="00E96047">
              <w:rPr>
                <w:b/>
                <w:bCs/>
                <w:sz w:val="28"/>
                <w:szCs w:val="28"/>
                <w:lang w:val="en-US"/>
              </w:rPr>
              <w:t>(S)</w:t>
            </w:r>
          </w:p>
        </w:tc>
        <w:tc>
          <w:tcPr>
            <w:tcW w:w="4814" w:type="dxa"/>
          </w:tcPr>
          <w:p w:rsidR="00065DEE" w:rsidRPr="00E96047" w:rsidRDefault="00065DEE" w:rsidP="0088755F">
            <w:pPr>
              <w:keepLines/>
              <w:spacing w:after="0" w:line="240" w:lineRule="auto"/>
              <w:jc w:val="both"/>
              <w:rPr>
                <w:b/>
                <w:bCs/>
                <w:sz w:val="28"/>
                <w:szCs w:val="28"/>
                <w:lang w:val="en-US"/>
              </w:rPr>
            </w:pPr>
            <w:r w:rsidRPr="00E96047">
              <w:rPr>
                <w:b/>
                <w:bCs/>
                <w:sz w:val="28"/>
                <w:szCs w:val="28"/>
              </w:rPr>
              <w:t xml:space="preserve">Слабые стороны </w:t>
            </w:r>
            <w:r w:rsidRPr="00E96047">
              <w:rPr>
                <w:b/>
                <w:bCs/>
                <w:sz w:val="28"/>
                <w:szCs w:val="28"/>
                <w:lang w:val="en-US"/>
              </w:rPr>
              <w:t>(W)</w:t>
            </w:r>
          </w:p>
        </w:tc>
      </w:tr>
      <w:tr w:rsidR="00065DEE" w:rsidTr="009F4152">
        <w:tc>
          <w:tcPr>
            <w:tcW w:w="9357" w:type="dxa"/>
            <w:gridSpan w:val="3"/>
          </w:tcPr>
          <w:p w:rsidR="00065DEE" w:rsidRPr="00065DEE" w:rsidRDefault="00065DEE" w:rsidP="0088755F">
            <w:pPr>
              <w:keepLines/>
              <w:spacing w:after="0" w:line="240" w:lineRule="auto"/>
              <w:jc w:val="center"/>
              <w:rPr>
                <w:b/>
                <w:bCs/>
                <w:sz w:val="24"/>
                <w:szCs w:val="24"/>
              </w:rPr>
            </w:pPr>
            <w:r w:rsidRPr="00065DEE">
              <w:rPr>
                <w:b/>
                <w:bCs/>
                <w:sz w:val="24"/>
                <w:szCs w:val="24"/>
              </w:rPr>
              <w:t>Географическое положение, природные ресурсы</w:t>
            </w:r>
          </w:p>
        </w:tc>
      </w:tr>
      <w:tr w:rsidR="00065DEE" w:rsidTr="009F4152">
        <w:trPr>
          <w:gridAfter w:val="1"/>
          <w:wAfter w:w="12" w:type="dxa"/>
        </w:trPr>
        <w:tc>
          <w:tcPr>
            <w:tcW w:w="4531" w:type="dxa"/>
          </w:tcPr>
          <w:p w:rsidR="00065DEE" w:rsidRPr="00065DEE" w:rsidRDefault="00065DEE" w:rsidP="0088755F">
            <w:pPr>
              <w:keepLines/>
              <w:spacing w:after="0" w:line="240" w:lineRule="auto"/>
              <w:ind w:left="57" w:right="57"/>
              <w:jc w:val="both"/>
              <w:rPr>
                <w:sz w:val="24"/>
                <w:szCs w:val="24"/>
              </w:rPr>
            </w:pPr>
            <w:r w:rsidRPr="00065DEE">
              <w:rPr>
                <w:sz w:val="24"/>
                <w:szCs w:val="24"/>
              </w:rPr>
              <w:t>- выгодное геостратегическое положение (район пересекает дорога Краснодар-Новороссийск, по территории района проходит железная дорога федерального значения Новороссийск - Москва);</w:t>
            </w:r>
          </w:p>
          <w:p w:rsidR="00065DEE" w:rsidRPr="00065DEE" w:rsidRDefault="00065DEE" w:rsidP="0088755F">
            <w:pPr>
              <w:keepLines/>
              <w:spacing w:after="0" w:line="240" w:lineRule="auto"/>
              <w:ind w:left="57" w:right="57"/>
              <w:jc w:val="both"/>
              <w:rPr>
                <w:sz w:val="24"/>
                <w:szCs w:val="24"/>
              </w:rPr>
            </w:pPr>
            <w:r w:rsidRPr="00065DEE">
              <w:rPr>
                <w:sz w:val="24"/>
                <w:szCs w:val="24"/>
              </w:rPr>
              <w:t>- малая удаленность от города Краснодара, торгового порта города Новороссийска, курортных городов Анапа, Геленджик;</w:t>
            </w:r>
          </w:p>
          <w:p w:rsidR="00065DEE" w:rsidRPr="00065DEE" w:rsidRDefault="00065DEE" w:rsidP="0088755F">
            <w:pPr>
              <w:keepLines/>
              <w:spacing w:after="0" w:line="240" w:lineRule="auto"/>
              <w:ind w:left="57" w:right="57"/>
              <w:jc w:val="both"/>
              <w:rPr>
                <w:sz w:val="24"/>
                <w:szCs w:val="24"/>
              </w:rPr>
            </w:pPr>
            <w:r w:rsidRPr="00065DEE">
              <w:rPr>
                <w:sz w:val="24"/>
                <w:szCs w:val="24"/>
              </w:rPr>
              <w:t xml:space="preserve">- низкая вероятность стихийных бедствий; </w:t>
            </w:r>
          </w:p>
          <w:p w:rsidR="00065DEE" w:rsidRPr="00065DEE" w:rsidRDefault="00065DEE" w:rsidP="0088755F">
            <w:pPr>
              <w:keepLines/>
              <w:spacing w:after="0" w:line="240" w:lineRule="auto"/>
              <w:ind w:left="57" w:right="57"/>
              <w:jc w:val="both"/>
              <w:rPr>
                <w:sz w:val="24"/>
                <w:szCs w:val="24"/>
              </w:rPr>
            </w:pPr>
            <w:r w:rsidRPr="00065DEE">
              <w:rPr>
                <w:sz w:val="24"/>
                <w:szCs w:val="24"/>
              </w:rPr>
              <w:t>- разнообразие природных ресурсов (нефть, мергели, песок, минеральные воды и др.);</w:t>
            </w:r>
          </w:p>
          <w:p w:rsidR="00065DEE" w:rsidRPr="00065DEE" w:rsidRDefault="00065DEE" w:rsidP="0088755F">
            <w:pPr>
              <w:keepLines/>
              <w:spacing w:after="0" w:line="240" w:lineRule="auto"/>
              <w:ind w:left="57" w:right="57"/>
              <w:jc w:val="both"/>
              <w:rPr>
                <w:sz w:val="24"/>
                <w:szCs w:val="24"/>
              </w:rPr>
            </w:pPr>
            <w:r w:rsidRPr="00065DEE">
              <w:rPr>
                <w:sz w:val="24"/>
                <w:szCs w:val="24"/>
              </w:rPr>
              <w:t>- благоприятные почвенно-климатические условия района позволяют выращивать практически все виды сельскохозяйственной продукции</w:t>
            </w:r>
          </w:p>
        </w:tc>
        <w:tc>
          <w:tcPr>
            <w:tcW w:w="4814" w:type="dxa"/>
          </w:tcPr>
          <w:p w:rsidR="00065DEE" w:rsidRPr="00065DEE" w:rsidRDefault="00065DEE" w:rsidP="0088755F">
            <w:pPr>
              <w:keepLines/>
              <w:spacing w:after="0" w:line="240" w:lineRule="auto"/>
              <w:ind w:left="57" w:right="57"/>
              <w:jc w:val="both"/>
              <w:rPr>
                <w:sz w:val="24"/>
                <w:szCs w:val="24"/>
              </w:rPr>
            </w:pPr>
            <w:r w:rsidRPr="00065DEE">
              <w:rPr>
                <w:sz w:val="24"/>
                <w:szCs w:val="24"/>
              </w:rPr>
              <w:t>- отсутствие прямого транспортного коридора к черноморскому побережью;</w:t>
            </w:r>
          </w:p>
          <w:p w:rsidR="00065DEE" w:rsidRPr="00065DEE" w:rsidRDefault="00065DEE" w:rsidP="0088755F">
            <w:pPr>
              <w:keepLines/>
              <w:spacing w:after="0" w:line="240" w:lineRule="auto"/>
              <w:ind w:left="57" w:right="57"/>
              <w:jc w:val="both"/>
              <w:rPr>
                <w:sz w:val="24"/>
                <w:szCs w:val="24"/>
              </w:rPr>
            </w:pPr>
            <w:r w:rsidRPr="00065DEE">
              <w:rPr>
                <w:sz w:val="24"/>
                <w:szCs w:val="24"/>
              </w:rPr>
              <w:t>- отсутствие информации о разведанных запасах природных ископаемых ресурсов;</w:t>
            </w:r>
          </w:p>
          <w:p w:rsidR="00065DEE" w:rsidRPr="00065DEE" w:rsidRDefault="00065DEE" w:rsidP="0088755F">
            <w:pPr>
              <w:keepLines/>
              <w:spacing w:after="0" w:line="240" w:lineRule="auto"/>
              <w:jc w:val="both"/>
              <w:rPr>
                <w:sz w:val="24"/>
                <w:szCs w:val="24"/>
              </w:rPr>
            </w:pPr>
          </w:p>
        </w:tc>
      </w:tr>
      <w:tr w:rsidR="00065DEE" w:rsidTr="009F4152">
        <w:tc>
          <w:tcPr>
            <w:tcW w:w="9357" w:type="dxa"/>
            <w:gridSpan w:val="3"/>
          </w:tcPr>
          <w:p w:rsidR="00065DEE" w:rsidRPr="00065DEE" w:rsidRDefault="00065DEE" w:rsidP="0088755F">
            <w:pPr>
              <w:keepLines/>
              <w:spacing w:after="0" w:line="240" w:lineRule="auto"/>
              <w:jc w:val="center"/>
              <w:rPr>
                <w:b/>
                <w:bCs/>
                <w:sz w:val="24"/>
                <w:szCs w:val="24"/>
              </w:rPr>
            </w:pPr>
            <w:r w:rsidRPr="00065DEE">
              <w:rPr>
                <w:b/>
                <w:bCs/>
                <w:sz w:val="24"/>
                <w:szCs w:val="24"/>
              </w:rPr>
              <w:t>Человеческий капитал</w:t>
            </w:r>
          </w:p>
        </w:tc>
      </w:tr>
      <w:tr w:rsidR="00065DEE" w:rsidTr="009F4152">
        <w:trPr>
          <w:gridAfter w:val="1"/>
          <w:wAfter w:w="12" w:type="dxa"/>
        </w:trPr>
        <w:tc>
          <w:tcPr>
            <w:tcW w:w="4531" w:type="dxa"/>
          </w:tcPr>
          <w:p w:rsidR="00065DEE" w:rsidRPr="00065DEE" w:rsidRDefault="00065DEE" w:rsidP="0088755F">
            <w:pPr>
              <w:keepLines/>
              <w:spacing w:after="0" w:line="240" w:lineRule="auto"/>
              <w:jc w:val="both"/>
              <w:rPr>
                <w:sz w:val="24"/>
                <w:szCs w:val="24"/>
              </w:rPr>
            </w:pPr>
            <w:r w:rsidRPr="00065DEE">
              <w:rPr>
                <w:sz w:val="24"/>
                <w:szCs w:val="24"/>
              </w:rPr>
              <w:t>- наличие свободных трудовых ресурсов;</w:t>
            </w:r>
          </w:p>
          <w:p w:rsidR="00065DEE" w:rsidRPr="00065DEE" w:rsidRDefault="00065DEE" w:rsidP="0088755F">
            <w:pPr>
              <w:keepLines/>
              <w:spacing w:after="0" w:line="240" w:lineRule="auto"/>
              <w:jc w:val="both"/>
              <w:rPr>
                <w:sz w:val="24"/>
                <w:szCs w:val="24"/>
              </w:rPr>
            </w:pPr>
            <w:r w:rsidRPr="00065DEE">
              <w:rPr>
                <w:sz w:val="24"/>
                <w:szCs w:val="24"/>
              </w:rPr>
              <w:t>- низкий уровень официальной безработицы;</w:t>
            </w:r>
          </w:p>
          <w:p w:rsidR="00065DEE" w:rsidRPr="00065DEE" w:rsidRDefault="00065DEE" w:rsidP="0088755F">
            <w:pPr>
              <w:keepLines/>
              <w:spacing w:after="0" w:line="240" w:lineRule="auto"/>
              <w:ind w:left="57" w:right="57"/>
              <w:jc w:val="both"/>
              <w:rPr>
                <w:sz w:val="24"/>
                <w:szCs w:val="24"/>
              </w:rPr>
            </w:pPr>
            <w:r w:rsidRPr="00065DEE">
              <w:rPr>
                <w:sz w:val="24"/>
                <w:szCs w:val="24"/>
              </w:rPr>
              <w:t>- благоприятный имидж и социальная стабильность региона для обеспечения притока квалифицированных кадров;</w:t>
            </w:r>
          </w:p>
          <w:p w:rsidR="00065DEE" w:rsidRPr="00065DEE" w:rsidRDefault="00065DEE" w:rsidP="0088755F">
            <w:pPr>
              <w:keepLines/>
              <w:spacing w:after="0" w:line="240" w:lineRule="auto"/>
              <w:ind w:left="57" w:right="57"/>
              <w:jc w:val="both"/>
              <w:rPr>
                <w:sz w:val="24"/>
                <w:szCs w:val="24"/>
              </w:rPr>
            </w:pPr>
            <w:r w:rsidRPr="00065DEE">
              <w:rPr>
                <w:sz w:val="24"/>
                <w:szCs w:val="24"/>
              </w:rPr>
              <w:t>- конкурентоспособный уровень заработной платы</w:t>
            </w:r>
          </w:p>
        </w:tc>
        <w:tc>
          <w:tcPr>
            <w:tcW w:w="4814" w:type="dxa"/>
          </w:tcPr>
          <w:p w:rsidR="00065DEE" w:rsidRPr="00065DEE" w:rsidRDefault="00065DEE" w:rsidP="0088755F">
            <w:pPr>
              <w:keepLines/>
              <w:spacing w:after="0" w:line="240" w:lineRule="auto"/>
              <w:ind w:left="57" w:right="57"/>
              <w:jc w:val="both"/>
              <w:rPr>
                <w:sz w:val="24"/>
                <w:szCs w:val="24"/>
              </w:rPr>
            </w:pPr>
            <w:r w:rsidRPr="00065DEE">
              <w:rPr>
                <w:sz w:val="24"/>
                <w:szCs w:val="24"/>
              </w:rPr>
              <w:t>- естественная убыль населения;</w:t>
            </w:r>
          </w:p>
          <w:p w:rsidR="00065DEE" w:rsidRPr="00065DEE" w:rsidRDefault="00065DEE" w:rsidP="0088755F">
            <w:pPr>
              <w:keepLines/>
              <w:spacing w:after="0" w:line="240" w:lineRule="auto"/>
              <w:ind w:left="57" w:right="57"/>
              <w:jc w:val="both"/>
              <w:rPr>
                <w:sz w:val="24"/>
                <w:szCs w:val="24"/>
              </w:rPr>
            </w:pPr>
            <w:r w:rsidRPr="00065DEE">
              <w:rPr>
                <w:sz w:val="24"/>
                <w:szCs w:val="24"/>
              </w:rPr>
              <w:t>- демографическое старение населения;</w:t>
            </w:r>
          </w:p>
          <w:p w:rsidR="00065DEE" w:rsidRPr="00065DEE" w:rsidRDefault="00065DEE" w:rsidP="0088755F">
            <w:pPr>
              <w:keepLines/>
              <w:spacing w:after="0" w:line="240" w:lineRule="auto"/>
              <w:ind w:left="57" w:right="57"/>
              <w:jc w:val="both"/>
              <w:rPr>
                <w:sz w:val="24"/>
                <w:szCs w:val="24"/>
              </w:rPr>
            </w:pPr>
            <w:r w:rsidRPr="00065DEE">
              <w:rPr>
                <w:sz w:val="24"/>
                <w:szCs w:val="24"/>
              </w:rPr>
              <w:t>- часть трудоспособного населения в поисках работы и учебы выезжает за пределы района;</w:t>
            </w:r>
          </w:p>
          <w:p w:rsidR="00065DEE" w:rsidRPr="00065DEE" w:rsidRDefault="00065DEE" w:rsidP="0088755F">
            <w:pPr>
              <w:keepLines/>
              <w:spacing w:after="0" w:line="240" w:lineRule="auto"/>
              <w:jc w:val="both"/>
              <w:rPr>
                <w:sz w:val="24"/>
                <w:szCs w:val="24"/>
              </w:rPr>
            </w:pPr>
            <w:r w:rsidRPr="00065DEE">
              <w:rPr>
                <w:sz w:val="24"/>
                <w:szCs w:val="24"/>
              </w:rPr>
              <w:t>- дефицит высококвалифицированных работников для промышленных предприятий</w:t>
            </w:r>
          </w:p>
        </w:tc>
      </w:tr>
      <w:tr w:rsidR="00065DEE" w:rsidTr="009F4152">
        <w:tc>
          <w:tcPr>
            <w:tcW w:w="9357" w:type="dxa"/>
            <w:gridSpan w:val="3"/>
          </w:tcPr>
          <w:p w:rsidR="00065DEE" w:rsidRPr="00065DEE" w:rsidRDefault="00065DEE" w:rsidP="0088755F">
            <w:pPr>
              <w:keepLines/>
              <w:spacing w:after="0" w:line="240" w:lineRule="auto"/>
              <w:jc w:val="center"/>
              <w:rPr>
                <w:b/>
                <w:bCs/>
                <w:sz w:val="24"/>
                <w:szCs w:val="24"/>
              </w:rPr>
            </w:pPr>
            <w:r w:rsidRPr="00065DEE">
              <w:rPr>
                <w:b/>
                <w:bCs/>
                <w:sz w:val="24"/>
                <w:szCs w:val="24"/>
              </w:rPr>
              <w:t>Развитие социальной сферы</w:t>
            </w:r>
          </w:p>
        </w:tc>
      </w:tr>
      <w:tr w:rsidR="00065DEE" w:rsidTr="0088755F">
        <w:trPr>
          <w:gridAfter w:val="1"/>
          <w:wAfter w:w="12" w:type="dxa"/>
          <w:trHeight w:val="2145"/>
        </w:trPr>
        <w:tc>
          <w:tcPr>
            <w:tcW w:w="4531" w:type="dxa"/>
          </w:tcPr>
          <w:p w:rsidR="00065DEE" w:rsidRPr="00065DEE" w:rsidRDefault="00065DEE" w:rsidP="0088755F">
            <w:pPr>
              <w:keepLines/>
              <w:spacing w:after="0" w:line="240" w:lineRule="auto"/>
              <w:jc w:val="both"/>
              <w:rPr>
                <w:rFonts w:eastAsia="Times New Roman"/>
                <w:sz w:val="24"/>
                <w:szCs w:val="24"/>
                <w:lang w:eastAsia="ru-RU"/>
              </w:rPr>
            </w:pPr>
            <w:r w:rsidRPr="00065DEE">
              <w:rPr>
                <w:rFonts w:eastAsia="Times New Roman"/>
                <w:sz w:val="24"/>
                <w:szCs w:val="24"/>
                <w:lang w:eastAsia="ru-RU"/>
              </w:rPr>
              <w:t>- рост расходов федерального и регионального бюджета на образование и здравоохранение;</w:t>
            </w:r>
          </w:p>
          <w:p w:rsidR="00065DEE" w:rsidRPr="00065DEE" w:rsidRDefault="00065DEE" w:rsidP="0088755F">
            <w:pPr>
              <w:keepLines/>
              <w:spacing w:after="0" w:line="240" w:lineRule="auto"/>
              <w:jc w:val="both"/>
              <w:rPr>
                <w:sz w:val="24"/>
                <w:szCs w:val="24"/>
              </w:rPr>
            </w:pPr>
            <w:r w:rsidRPr="00065DEE">
              <w:rPr>
                <w:rFonts w:eastAsia="Times New Roman"/>
                <w:sz w:val="24"/>
                <w:szCs w:val="24"/>
                <w:lang w:eastAsia="ru-RU"/>
              </w:rPr>
              <w:t>- возможности привлечения федеральных средств для реализации инновационных проектов (в рамках реализации соответствующих государственных программ Российской Федерации);</w:t>
            </w:r>
          </w:p>
        </w:tc>
        <w:tc>
          <w:tcPr>
            <w:tcW w:w="4814" w:type="dxa"/>
          </w:tcPr>
          <w:p w:rsidR="00065DEE" w:rsidRPr="00065DEE" w:rsidRDefault="00065DEE" w:rsidP="0088755F">
            <w:pPr>
              <w:keepLines/>
              <w:spacing w:after="0" w:line="240" w:lineRule="auto"/>
              <w:jc w:val="both"/>
              <w:rPr>
                <w:rFonts w:eastAsia="Times New Roman"/>
                <w:sz w:val="24"/>
                <w:szCs w:val="24"/>
                <w:lang w:eastAsia="ru-RU"/>
              </w:rPr>
            </w:pPr>
            <w:r w:rsidRPr="00065DEE">
              <w:rPr>
                <w:rFonts w:eastAsia="Times New Roman"/>
                <w:sz w:val="24"/>
                <w:szCs w:val="24"/>
                <w:lang w:eastAsia="ru-RU"/>
              </w:rPr>
              <w:t>- наличие потребности в устройстве в дошкольные образовательные учреждения детей в возрасте от 1,5 до 3 лет;</w:t>
            </w:r>
          </w:p>
          <w:p w:rsidR="00065DEE" w:rsidRPr="00065DEE" w:rsidRDefault="00065DEE" w:rsidP="0088755F">
            <w:pPr>
              <w:keepLines/>
              <w:spacing w:after="0" w:line="240" w:lineRule="auto"/>
              <w:jc w:val="both"/>
              <w:rPr>
                <w:rFonts w:eastAsia="Times New Roman"/>
                <w:sz w:val="24"/>
                <w:szCs w:val="24"/>
                <w:lang w:eastAsia="ru-RU"/>
              </w:rPr>
            </w:pPr>
            <w:r w:rsidRPr="00065DEE">
              <w:rPr>
                <w:rFonts w:eastAsia="Times New Roman"/>
                <w:sz w:val="24"/>
                <w:szCs w:val="24"/>
                <w:lang w:eastAsia="ru-RU"/>
              </w:rPr>
              <w:t>- недостаток учреждений дополнительного образования;</w:t>
            </w:r>
          </w:p>
          <w:p w:rsidR="00065DEE" w:rsidRPr="00065DEE" w:rsidRDefault="00065DEE" w:rsidP="0088755F">
            <w:pPr>
              <w:keepLines/>
              <w:spacing w:after="0" w:line="240" w:lineRule="auto"/>
              <w:jc w:val="both"/>
              <w:rPr>
                <w:rFonts w:eastAsia="Times New Roman"/>
                <w:sz w:val="24"/>
                <w:szCs w:val="24"/>
                <w:lang w:eastAsia="ru-RU"/>
              </w:rPr>
            </w:pPr>
            <w:r w:rsidRPr="00065DEE">
              <w:rPr>
                <w:rFonts w:eastAsia="Times New Roman"/>
                <w:sz w:val="24"/>
                <w:szCs w:val="24"/>
                <w:lang w:eastAsia="ru-RU"/>
              </w:rPr>
              <w:t xml:space="preserve">- </w:t>
            </w:r>
            <w:proofErr w:type="spellStart"/>
            <w:r w:rsidRPr="00065DEE">
              <w:rPr>
                <w:rFonts w:eastAsia="Times New Roman"/>
                <w:sz w:val="24"/>
                <w:szCs w:val="24"/>
                <w:lang w:eastAsia="ru-RU"/>
              </w:rPr>
              <w:t>переуплотненность</w:t>
            </w:r>
            <w:proofErr w:type="spellEnd"/>
            <w:r w:rsidRPr="00065DEE">
              <w:rPr>
                <w:rFonts w:eastAsia="Times New Roman"/>
                <w:sz w:val="24"/>
                <w:szCs w:val="24"/>
                <w:lang w:eastAsia="ru-RU"/>
              </w:rPr>
              <w:t xml:space="preserve"> учащихся в учреждениях общего образования;</w:t>
            </w:r>
          </w:p>
          <w:p w:rsidR="00065DEE" w:rsidRPr="00065DEE" w:rsidRDefault="00065DEE" w:rsidP="0088755F">
            <w:pPr>
              <w:keepLines/>
              <w:spacing w:after="0" w:line="240" w:lineRule="auto"/>
              <w:jc w:val="both"/>
              <w:rPr>
                <w:sz w:val="24"/>
                <w:szCs w:val="24"/>
              </w:rPr>
            </w:pPr>
            <w:r w:rsidRPr="00065DEE">
              <w:rPr>
                <w:rFonts w:eastAsia="Times New Roman"/>
                <w:sz w:val="24"/>
                <w:szCs w:val="24"/>
                <w:lang w:eastAsia="ru-RU"/>
              </w:rPr>
              <w:t>- износ основных фондов организаций</w:t>
            </w:r>
          </w:p>
        </w:tc>
      </w:tr>
      <w:tr w:rsidR="0088755F" w:rsidTr="009F4152">
        <w:trPr>
          <w:gridAfter w:val="1"/>
          <w:wAfter w:w="12" w:type="dxa"/>
          <w:trHeight w:val="5564"/>
        </w:trPr>
        <w:tc>
          <w:tcPr>
            <w:tcW w:w="4531" w:type="dxa"/>
          </w:tcPr>
          <w:p w:rsidR="0088755F" w:rsidRPr="00065DEE" w:rsidRDefault="0088755F" w:rsidP="0088755F">
            <w:pPr>
              <w:keepLines/>
              <w:spacing w:after="0" w:line="240" w:lineRule="auto"/>
              <w:jc w:val="both"/>
              <w:rPr>
                <w:rFonts w:eastAsia="Times New Roman"/>
                <w:sz w:val="24"/>
                <w:szCs w:val="24"/>
                <w:lang w:eastAsia="ru-RU"/>
              </w:rPr>
            </w:pPr>
            <w:r w:rsidRPr="00065DEE">
              <w:rPr>
                <w:rFonts w:eastAsia="Times New Roman"/>
                <w:sz w:val="24"/>
                <w:szCs w:val="24"/>
                <w:lang w:eastAsia="ru-RU"/>
              </w:rPr>
              <w:lastRenderedPageBreak/>
              <w:t>- осуществление диспансеризации сельского населения;</w:t>
            </w:r>
          </w:p>
          <w:p w:rsidR="0088755F" w:rsidRPr="00065DEE" w:rsidRDefault="0088755F" w:rsidP="0088755F">
            <w:pPr>
              <w:keepLines/>
              <w:spacing w:after="0" w:line="240" w:lineRule="auto"/>
              <w:jc w:val="both"/>
              <w:rPr>
                <w:rFonts w:eastAsia="Times New Roman"/>
                <w:sz w:val="24"/>
                <w:szCs w:val="24"/>
                <w:lang w:eastAsia="ru-RU"/>
              </w:rPr>
            </w:pPr>
            <w:r w:rsidRPr="00065DEE">
              <w:rPr>
                <w:rFonts w:eastAsia="Times New Roman"/>
                <w:sz w:val="24"/>
                <w:szCs w:val="24"/>
                <w:lang w:eastAsia="ru-RU"/>
              </w:rPr>
              <w:t>- сохранена сеть культурно-досуговых учреждений и детских школ искусств;</w:t>
            </w:r>
          </w:p>
          <w:p w:rsidR="0088755F" w:rsidRPr="00065DEE" w:rsidRDefault="0088755F" w:rsidP="0088755F">
            <w:pPr>
              <w:keepLines/>
              <w:spacing w:after="0" w:line="240" w:lineRule="auto"/>
              <w:jc w:val="both"/>
              <w:rPr>
                <w:rFonts w:eastAsia="Times New Roman"/>
                <w:sz w:val="24"/>
                <w:szCs w:val="24"/>
                <w:lang w:eastAsia="ru-RU"/>
              </w:rPr>
            </w:pPr>
            <w:r w:rsidRPr="00065DEE">
              <w:rPr>
                <w:rFonts w:eastAsia="Times New Roman"/>
                <w:sz w:val="24"/>
                <w:szCs w:val="24"/>
                <w:lang w:eastAsia="ru-RU"/>
              </w:rPr>
              <w:t>- наличие сильных творческих коллективов;</w:t>
            </w:r>
          </w:p>
          <w:p w:rsidR="0088755F" w:rsidRPr="00065DEE" w:rsidRDefault="0088755F" w:rsidP="0088755F">
            <w:pPr>
              <w:keepLines/>
              <w:spacing w:after="0" w:line="240" w:lineRule="auto"/>
              <w:jc w:val="both"/>
              <w:rPr>
                <w:rFonts w:eastAsia="Times New Roman"/>
                <w:sz w:val="24"/>
                <w:szCs w:val="24"/>
                <w:lang w:eastAsia="ru-RU"/>
              </w:rPr>
            </w:pPr>
            <w:r w:rsidRPr="00065DEE">
              <w:rPr>
                <w:rFonts w:eastAsia="Times New Roman"/>
                <w:sz w:val="24"/>
                <w:szCs w:val="24"/>
                <w:lang w:eastAsia="ru-RU"/>
              </w:rPr>
              <w:t>- 100% обеспеченность дошкольными образовательными услугами детей в возрасте от 3 до 7 лет;</w:t>
            </w:r>
          </w:p>
          <w:p w:rsidR="0088755F" w:rsidRPr="00065DEE" w:rsidRDefault="0088755F" w:rsidP="0088755F">
            <w:pPr>
              <w:keepLines/>
              <w:spacing w:after="0" w:line="240" w:lineRule="auto"/>
              <w:jc w:val="both"/>
              <w:rPr>
                <w:rFonts w:eastAsia="Times New Roman"/>
                <w:sz w:val="24"/>
                <w:szCs w:val="24"/>
                <w:lang w:eastAsia="ru-RU"/>
              </w:rPr>
            </w:pPr>
            <w:r w:rsidRPr="00065DEE">
              <w:rPr>
                <w:rFonts w:eastAsia="Times New Roman"/>
                <w:sz w:val="24"/>
                <w:szCs w:val="24"/>
                <w:lang w:eastAsia="ru-RU"/>
              </w:rPr>
              <w:t>- совершенствование муниципальной системы образования в соответствии с новыми трендами и тенденциями развития образования в современном мире;</w:t>
            </w:r>
          </w:p>
          <w:p w:rsidR="0088755F" w:rsidRPr="00065DEE" w:rsidRDefault="0088755F" w:rsidP="0088755F">
            <w:pPr>
              <w:keepLines/>
              <w:spacing w:after="0" w:line="240" w:lineRule="auto"/>
              <w:jc w:val="both"/>
              <w:rPr>
                <w:rFonts w:eastAsia="Times New Roman"/>
                <w:sz w:val="24"/>
                <w:szCs w:val="24"/>
                <w:lang w:eastAsia="ru-RU"/>
              </w:rPr>
            </w:pPr>
            <w:r w:rsidRPr="00065DEE">
              <w:rPr>
                <w:rFonts w:eastAsia="Times New Roman"/>
                <w:sz w:val="24"/>
                <w:szCs w:val="24"/>
                <w:lang w:eastAsia="ru-RU"/>
              </w:rPr>
              <w:t>- положительная динамика строительства новых спортивных объектов;</w:t>
            </w:r>
          </w:p>
          <w:p w:rsidR="0088755F" w:rsidRPr="00065DEE" w:rsidRDefault="0088755F" w:rsidP="0088755F">
            <w:pPr>
              <w:pStyle w:val="Default"/>
              <w:keepLines/>
              <w:jc w:val="both"/>
              <w:rPr>
                <w:rFonts w:ascii="Times New Roman" w:hAnsi="Times New Roman" w:cs="Times New Roman"/>
              </w:rPr>
            </w:pPr>
            <w:r w:rsidRPr="00065DEE">
              <w:rPr>
                <w:rFonts w:ascii="Times New Roman" w:hAnsi="Times New Roman" w:cs="Times New Roman"/>
              </w:rPr>
              <w:t>- самостоятельность, практичность и мобильность молодёжи;</w:t>
            </w:r>
          </w:p>
          <w:p w:rsidR="0088755F" w:rsidRPr="00065DEE" w:rsidRDefault="0088755F" w:rsidP="0088755F">
            <w:pPr>
              <w:keepLines/>
              <w:spacing w:after="0" w:line="240" w:lineRule="auto"/>
              <w:ind w:left="57" w:right="57"/>
              <w:jc w:val="both"/>
              <w:rPr>
                <w:rFonts w:eastAsia="Times New Roman"/>
                <w:sz w:val="24"/>
                <w:szCs w:val="24"/>
                <w:lang w:eastAsia="ru-RU"/>
              </w:rPr>
            </w:pPr>
            <w:r w:rsidRPr="00065DEE">
              <w:rPr>
                <w:sz w:val="24"/>
                <w:szCs w:val="24"/>
              </w:rPr>
              <w:t>- расширение спектра муниципальных услуг, оказываемых населению</w:t>
            </w:r>
          </w:p>
        </w:tc>
        <w:tc>
          <w:tcPr>
            <w:tcW w:w="4814" w:type="dxa"/>
          </w:tcPr>
          <w:p w:rsidR="0088755F" w:rsidRPr="00065DEE" w:rsidRDefault="0088755F" w:rsidP="0088755F">
            <w:pPr>
              <w:keepLines/>
              <w:spacing w:after="0" w:line="240" w:lineRule="auto"/>
              <w:jc w:val="both"/>
              <w:rPr>
                <w:rFonts w:eastAsia="Times New Roman"/>
                <w:sz w:val="24"/>
                <w:szCs w:val="24"/>
                <w:lang w:eastAsia="ru-RU"/>
              </w:rPr>
            </w:pPr>
            <w:r w:rsidRPr="00065DEE">
              <w:rPr>
                <w:rFonts w:eastAsia="Times New Roman"/>
                <w:sz w:val="24"/>
                <w:szCs w:val="24"/>
                <w:lang w:eastAsia="ru-RU"/>
              </w:rPr>
              <w:t xml:space="preserve"> культуры;</w:t>
            </w:r>
          </w:p>
          <w:p w:rsidR="0088755F" w:rsidRPr="00065DEE" w:rsidRDefault="0088755F" w:rsidP="0088755F">
            <w:pPr>
              <w:keepLines/>
              <w:spacing w:after="0" w:line="240" w:lineRule="auto"/>
              <w:jc w:val="both"/>
              <w:rPr>
                <w:rFonts w:eastAsia="Times New Roman"/>
                <w:sz w:val="24"/>
                <w:szCs w:val="24"/>
                <w:lang w:eastAsia="ru-RU"/>
              </w:rPr>
            </w:pPr>
            <w:r w:rsidRPr="00065DEE">
              <w:rPr>
                <w:rFonts w:eastAsia="Times New Roman"/>
                <w:sz w:val="24"/>
                <w:szCs w:val="24"/>
                <w:lang w:eastAsia="ru-RU"/>
              </w:rPr>
              <w:t>- дефицит квалифицированных кадров социальной (бюджетной) сферы;</w:t>
            </w:r>
          </w:p>
          <w:p w:rsidR="0088755F" w:rsidRPr="00065DEE" w:rsidRDefault="0088755F" w:rsidP="0088755F">
            <w:pPr>
              <w:keepLines/>
              <w:spacing w:after="0" w:line="240" w:lineRule="auto"/>
              <w:jc w:val="both"/>
              <w:rPr>
                <w:rFonts w:eastAsia="Times New Roman"/>
                <w:sz w:val="24"/>
                <w:szCs w:val="24"/>
                <w:lang w:eastAsia="ru-RU"/>
              </w:rPr>
            </w:pPr>
            <w:r w:rsidRPr="00065DEE">
              <w:rPr>
                <w:rFonts w:eastAsia="Times New Roman"/>
                <w:sz w:val="24"/>
                <w:szCs w:val="24"/>
                <w:lang w:eastAsia="ru-RU"/>
              </w:rPr>
              <w:t xml:space="preserve">- недостаточный уровень финансирования учреждений социальной сферы для их  развития; </w:t>
            </w:r>
          </w:p>
          <w:p w:rsidR="0088755F" w:rsidRPr="00065DEE" w:rsidRDefault="0088755F" w:rsidP="0088755F">
            <w:pPr>
              <w:keepLines/>
              <w:spacing w:after="0" w:line="240" w:lineRule="auto"/>
              <w:jc w:val="both"/>
              <w:rPr>
                <w:rFonts w:eastAsia="Times New Roman"/>
                <w:sz w:val="24"/>
                <w:szCs w:val="24"/>
                <w:lang w:eastAsia="ru-RU"/>
              </w:rPr>
            </w:pPr>
            <w:r w:rsidRPr="00065DEE">
              <w:rPr>
                <w:rFonts w:eastAsia="Times New Roman"/>
                <w:sz w:val="24"/>
                <w:szCs w:val="24"/>
                <w:lang w:eastAsia="ru-RU"/>
              </w:rPr>
              <w:t>- дефицит в медицинских работниках, врачах</w:t>
            </w:r>
          </w:p>
        </w:tc>
      </w:tr>
      <w:tr w:rsidR="00065DEE" w:rsidTr="009F4152">
        <w:trPr>
          <w:trHeight w:val="249"/>
        </w:trPr>
        <w:tc>
          <w:tcPr>
            <w:tcW w:w="9357" w:type="dxa"/>
            <w:gridSpan w:val="3"/>
          </w:tcPr>
          <w:p w:rsidR="00065DEE" w:rsidRPr="00065DEE" w:rsidRDefault="00065DEE" w:rsidP="0088755F">
            <w:pPr>
              <w:keepLines/>
              <w:spacing w:after="0" w:line="240" w:lineRule="auto"/>
              <w:jc w:val="center"/>
              <w:rPr>
                <w:rFonts w:eastAsia="Times New Roman"/>
                <w:b/>
                <w:bCs/>
                <w:sz w:val="24"/>
                <w:szCs w:val="24"/>
                <w:lang w:eastAsia="ru-RU"/>
              </w:rPr>
            </w:pPr>
            <w:r w:rsidRPr="00065DEE">
              <w:rPr>
                <w:rFonts w:eastAsia="Times New Roman"/>
                <w:b/>
                <w:bCs/>
                <w:sz w:val="24"/>
                <w:szCs w:val="24"/>
                <w:lang w:eastAsia="ru-RU"/>
              </w:rPr>
              <w:t>Экономический потенциал</w:t>
            </w:r>
          </w:p>
        </w:tc>
      </w:tr>
      <w:tr w:rsidR="00065DEE" w:rsidTr="009F4152">
        <w:trPr>
          <w:gridAfter w:val="1"/>
          <w:wAfter w:w="12" w:type="dxa"/>
          <w:trHeight w:val="1218"/>
        </w:trPr>
        <w:tc>
          <w:tcPr>
            <w:tcW w:w="4531" w:type="dxa"/>
          </w:tcPr>
          <w:p w:rsidR="00065DEE" w:rsidRPr="00065DEE" w:rsidRDefault="00065DEE" w:rsidP="0088755F">
            <w:pPr>
              <w:keepLines/>
              <w:spacing w:after="0" w:line="240" w:lineRule="auto"/>
              <w:ind w:left="57" w:right="57"/>
              <w:jc w:val="both"/>
              <w:rPr>
                <w:sz w:val="24"/>
                <w:szCs w:val="24"/>
              </w:rPr>
            </w:pPr>
            <w:r w:rsidRPr="00065DEE">
              <w:rPr>
                <w:sz w:val="24"/>
                <w:szCs w:val="24"/>
              </w:rPr>
              <w:t xml:space="preserve">- многоотраслевая структура экономики </w:t>
            </w:r>
            <w:proofErr w:type="spellStart"/>
            <w:r w:rsidRPr="00065DEE">
              <w:rPr>
                <w:sz w:val="24"/>
                <w:szCs w:val="24"/>
              </w:rPr>
              <w:t>Абинского</w:t>
            </w:r>
            <w:proofErr w:type="spellEnd"/>
            <w:r w:rsidRPr="00065DEE">
              <w:rPr>
                <w:sz w:val="24"/>
                <w:szCs w:val="24"/>
              </w:rPr>
              <w:t xml:space="preserve"> района;</w:t>
            </w:r>
          </w:p>
          <w:p w:rsidR="00065DEE" w:rsidRPr="00065DEE" w:rsidRDefault="00065DEE" w:rsidP="0088755F">
            <w:pPr>
              <w:keepLines/>
              <w:spacing w:after="0" w:line="240" w:lineRule="auto"/>
              <w:ind w:left="57" w:right="57"/>
              <w:jc w:val="both"/>
              <w:rPr>
                <w:sz w:val="24"/>
                <w:szCs w:val="24"/>
              </w:rPr>
            </w:pPr>
            <w:r w:rsidRPr="00065DEE">
              <w:rPr>
                <w:sz w:val="24"/>
                <w:szCs w:val="24"/>
              </w:rPr>
              <w:t>- развитие межрайонных связей, укрепление межрегионального сотрудничества;</w:t>
            </w:r>
          </w:p>
          <w:p w:rsidR="00065DEE" w:rsidRPr="00065DEE" w:rsidRDefault="00065DEE" w:rsidP="0088755F">
            <w:pPr>
              <w:keepLines/>
              <w:spacing w:after="0" w:line="240" w:lineRule="auto"/>
              <w:ind w:left="57" w:right="57"/>
              <w:jc w:val="both"/>
              <w:rPr>
                <w:sz w:val="24"/>
                <w:szCs w:val="24"/>
              </w:rPr>
            </w:pPr>
            <w:r w:rsidRPr="00065DEE">
              <w:rPr>
                <w:sz w:val="24"/>
                <w:szCs w:val="24"/>
              </w:rPr>
              <w:t>- развитие конкуренции и снижение административных барьеров;</w:t>
            </w:r>
          </w:p>
          <w:p w:rsidR="00065DEE" w:rsidRPr="00065DEE" w:rsidRDefault="00065DEE" w:rsidP="0088755F">
            <w:pPr>
              <w:keepLines/>
              <w:spacing w:after="0" w:line="240" w:lineRule="auto"/>
              <w:ind w:left="57" w:right="57"/>
              <w:jc w:val="both"/>
              <w:rPr>
                <w:sz w:val="24"/>
                <w:szCs w:val="24"/>
              </w:rPr>
            </w:pPr>
            <w:r w:rsidRPr="00065DEE">
              <w:rPr>
                <w:sz w:val="24"/>
                <w:szCs w:val="24"/>
              </w:rPr>
              <w:t>- развитая сфера деятельности предприятий обрабатывающих производств, их заинтересованность в модернизации и повышении производительности труда;</w:t>
            </w:r>
          </w:p>
          <w:p w:rsidR="00065DEE" w:rsidRPr="00065DEE" w:rsidRDefault="00065DEE" w:rsidP="0088755F">
            <w:pPr>
              <w:keepLines/>
              <w:spacing w:after="0" w:line="240" w:lineRule="auto"/>
              <w:ind w:left="57" w:right="57"/>
              <w:jc w:val="both"/>
              <w:rPr>
                <w:sz w:val="24"/>
                <w:szCs w:val="24"/>
              </w:rPr>
            </w:pPr>
            <w:r w:rsidRPr="00065DEE">
              <w:rPr>
                <w:sz w:val="24"/>
                <w:szCs w:val="24"/>
              </w:rPr>
              <w:t>- наличие инфраструктуры для ведения сельского хозяйства;</w:t>
            </w:r>
          </w:p>
          <w:p w:rsidR="00065DEE" w:rsidRPr="00065DEE" w:rsidRDefault="00A0015D" w:rsidP="0088755F">
            <w:pPr>
              <w:keepLines/>
              <w:spacing w:after="0" w:line="240" w:lineRule="auto"/>
              <w:ind w:left="57" w:right="57"/>
              <w:jc w:val="both"/>
              <w:rPr>
                <w:sz w:val="24"/>
                <w:szCs w:val="24"/>
              </w:rPr>
            </w:pPr>
            <w:r>
              <w:rPr>
                <w:sz w:val="24"/>
                <w:szCs w:val="24"/>
              </w:rPr>
              <w:t>- развитая система малых форм хозяйствования,</w:t>
            </w:r>
            <w:r w:rsidR="00065DEE" w:rsidRPr="00065DEE">
              <w:rPr>
                <w:sz w:val="24"/>
                <w:szCs w:val="24"/>
              </w:rPr>
              <w:t xml:space="preserve"> в </w:t>
            </w:r>
            <w:proofErr w:type="spellStart"/>
            <w:r w:rsidR="00065DEE" w:rsidRPr="00065DEE">
              <w:rPr>
                <w:sz w:val="24"/>
                <w:szCs w:val="24"/>
              </w:rPr>
              <w:t>т.ч</w:t>
            </w:r>
            <w:proofErr w:type="spellEnd"/>
            <w:r w:rsidR="00065DEE" w:rsidRPr="00065DEE">
              <w:rPr>
                <w:sz w:val="24"/>
                <w:szCs w:val="24"/>
              </w:rPr>
              <w:t>. ЛПХ;</w:t>
            </w:r>
          </w:p>
          <w:p w:rsidR="00065DEE" w:rsidRPr="00065DEE" w:rsidRDefault="00065DEE" w:rsidP="0088755F">
            <w:pPr>
              <w:keepLines/>
              <w:spacing w:after="0" w:line="240" w:lineRule="auto"/>
              <w:ind w:left="57" w:right="57"/>
              <w:jc w:val="both"/>
              <w:rPr>
                <w:sz w:val="24"/>
                <w:szCs w:val="24"/>
              </w:rPr>
            </w:pPr>
            <w:r w:rsidRPr="00065DEE">
              <w:rPr>
                <w:sz w:val="24"/>
                <w:szCs w:val="24"/>
              </w:rPr>
              <w:t>- высокий потенциал сектора услуг</w:t>
            </w:r>
          </w:p>
        </w:tc>
        <w:tc>
          <w:tcPr>
            <w:tcW w:w="4814" w:type="dxa"/>
          </w:tcPr>
          <w:p w:rsidR="00065DEE" w:rsidRPr="00065DEE" w:rsidRDefault="00065DEE" w:rsidP="0088755F">
            <w:pPr>
              <w:keepLines/>
              <w:spacing w:after="0" w:line="240" w:lineRule="auto"/>
              <w:ind w:left="57" w:right="57"/>
              <w:jc w:val="both"/>
              <w:rPr>
                <w:sz w:val="24"/>
                <w:szCs w:val="24"/>
              </w:rPr>
            </w:pPr>
            <w:r w:rsidRPr="00065DEE">
              <w:rPr>
                <w:sz w:val="24"/>
                <w:szCs w:val="24"/>
              </w:rPr>
              <w:t>- высокая зависимость экономики от крупных предприятий;</w:t>
            </w:r>
          </w:p>
          <w:p w:rsidR="00065DEE" w:rsidRPr="00065DEE" w:rsidRDefault="00065DEE" w:rsidP="0088755F">
            <w:pPr>
              <w:keepLines/>
              <w:spacing w:after="0" w:line="240" w:lineRule="auto"/>
              <w:ind w:left="57" w:right="57"/>
              <w:jc w:val="both"/>
              <w:rPr>
                <w:sz w:val="24"/>
                <w:szCs w:val="24"/>
              </w:rPr>
            </w:pPr>
            <w:r w:rsidRPr="00065DEE">
              <w:rPr>
                <w:sz w:val="24"/>
                <w:szCs w:val="24"/>
              </w:rPr>
              <w:t>- недостаточная конкурентоспособность продукции, товаров и услуг ряда товаропроизводителей;</w:t>
            </w:r>
          </w:p>
          <w:p w:rsidR="00065DEE" w:rsidRPr="00065DEE" w:rsidRDefault="00065DEE" w:rsidP="0088755F">
            <w:pPr>
              <w:keepLines/>
              <w:spacing w:after="0" w:line="240" w:lineRule="auto"/>
              <w:ind w:left="57" w:right="57"/>
              <w:jc w:val="both"/>
              <w:rPr>
                <w:sz w:val="24"/>
                <w:szCs w:val="24"/>
              </w:rPr>
            </w:pPr>
            <w:r w:rsidRPr="00065DEE">
              <w:rPr>
                <w:sz w:val="24"/>
                <w:szCs w:val="24"/>
              </w:rPr>
              <w:t>- недостаток современных технологий, обеспечивающих высокие качественные характеристики производимых продуктов и услуг;</w:t>
            </w:r>
          </w:p>
          <w:p w:rsidR="00065DEE" w:rsidRPr="00065DEE" w:rsidRDefault="00065DEE" w:rsidP="0088755F">
            <w:pPr>
              <w:keepLines/>
              <w:spacing w:after="0" w:line="240" w:lineRule="auto"/>
              <w:ind w:left="57" w:right="57"/>
              <w:jc w:val="both"/>
              <w:rPr>
                <w:sz w:val="24"/>
                <w:szCs w:val="24"/>
              </w:rPr>
            </w:pPr>
            <w:r w:rsidRPr="00065DEE">
              <w:rPr>
                <w:sz w:val="24"/>
                <w:szCs w:val="24"/>
              </w:rPr>
              <w:t>- значительная степень износа основного оборудования на ряде предприятий;</w:t>
            </w:r>
          </w:p>
          <w:p w:rsidR="00065DEE" w:rsidRPr="00065DEE" w:rsidRDefault="00065DEE" w:rsidP="0088755F">
            <w:pPr>
              <w:keepLines/>
              <w:spacing w:after="0" w:line="240" w:lineRule="auto"/>
              <w:ind w:left="57" w:right="57"/>
              <w:jc w:val="both"/>
              <w:rPr>
                <w:sz w:val="24"/>
                <w:szCs w:val="24"/>
              </w:rPr>
            </w:pPr>
            <w:r w:rsidRPr="00065DEE">
              <w:rPr>
                <w:sz w:val="24"/>
                <w:szCs w:val="24"/>
              </w:rPr>
              <w:t>- отсутствие крупных сельхозпредприятий животноводства и рыбоводства;</w:t>
            </w:r>
          </w:p>
          <w:p w:rsidR="00065DEE" w:rsidRPr="00065DEE" w:rsidRDefault="00065DEE" w:rsidP="0088755F">
            <w:pPr>
              <w:keepLines/>
              <w:spacing w:after="0" w:line="240" w:lineRule="auto"/>
              <w:ind w:left="57" w:right="57"/>
              <w:jc w:val="both"/>
              <w:rPr>
                <w:bCs/>
                <w:sz w:val="24"/>
                <w:szCs w:val="24"/>
              </w:rPr>
            </w:pPr>
            <w:r w:rsidRPr="00065DEE">
              <w:rPr>
                <w:bCs/>
                <w:sz w:val="24"/>
                <w:szCs w:val="24"/>
              </w:rPr>
              <w:t>- растущие барьеры входа в крупные сетевые компании;</w:t>
            </w:r>
          </w:p>
          <w:p w:rsidR="00065DEE" w:rsidRPr="00065DEE" w:rsidRDefault="00065DEE" w:rsidP="0088755F">
            <w:pPr>
              <w:keepLines/>
              <w:spacing w:after="0" w:line="240" w:lineRule="auto"/>
              <w:ind w:left="57" w:right="57"/>
              <w:jc w:val="both"/>
              <w:rPr>
                <w:sz w:val="24"/>
                <w:szCs w:val="24"/>
              </w:rPr>
            </w:pPr>
            <w:r w:rsidRPr="00065DEE">
              <w:rPr>
                <w:b/>
                <w:sz w:val="24"/>
                <w:szCs w:val="24"/>
              </w:rPr>
              <w:t xml:space="preserve">- </w:t>
            </w:r>
            <w:r w:rsidRPr="00065DEE">
              <w:rPr>
                <w:sz w:val="24"/>
                <w:szCs w:val="24"/>
              </w:rPr>
              <w:t>несанкционированная торговля;</w:t>
            </w:r>
          </w:p>
          <w:p w:rsidR="00065DEE" w:rsidRPr="00065DEE" w:rsidRDefault="00065DEE" w:rsidP="0088755F">
            <w:pPr>
              <w:keepLines/>
              <w:spacing w:after="0" w:line="240" w:lineRule="auto"/>
              <w:ind w:left="57" w:right="57"/>
              <w:jc w:val="both"/>
              <w:rPr>
                <w:sz w:val="24"/>
                <w:szCs w:val="24"/>
              </w:rPr>
            </w:pPr>
            <w:r w:rsidRPr="00065DEE">
              <w:rPr>
                <w:sz w:val="24"/>
                <w:szCs w:val="24"/>
              </w:rPr>
              <w:t>- слабо используется потенциал внутреннего туризма</w:t>
            </w:r>
          </w:p>
        </w:tc>
      </w:tr>
      <w:tr w:rsidR="00065DEE" w:rsidTr="009F4152">
        <w:tc>
          <w:tcPr>
            <w:tcW w:w="9357" w:type="dxa"/>
            <w:gridSpan w:val="3"/>
          </w:tcPr>
          <w:p w:rsidR="00065DEE" w:rsidRPr="00065DEE" w:rsidRDefault="00065DEE" w:rsidP="0088755F">
            <w:pPr>
              <w:keepLines/>
              <w:spacing w:after="0" w:line="240" w:lineRule="auto"/>
              <w:jc w:val="center"/>
              <w:rPr>
                <w:b/>
                <w:bCs/>
                <w:sz w:val="24"/>
                <w:szCs w:val="24"/>
              </w:rPr>
            </w:pPr>
            <w:r w:rsidRPr="00065DEE">
              <w:rPr>
                <w:b/>
                <w:bCs/>
                <w:sz w:val="24"/>
                <w:szCs w:val="24"/>
              </w:rPr>
              <w:t>Инвестиции, предпринимательство, финансовый капитал</w:t>
            </w:r>
          </w:p>
        </w:tc>
      </w:tr>
      <w:tr w:rsidR="00065DEE" w:rsidTr="0088755F">
        <w:trPr>
          <w:gridAfter w:val="1"/>
          <w:wAfter w:w="12" w:type="dxa"/>
          <w:trHeight w:val="273"/>
        </w:trPr>
        <w:tc>
          <w:tcPr>
            <w:tcW w:w="4531" w:type="dxa"/>
          </w:tcPr>
          <w:p w:rsidR="00065DEE" w:rsidRPr="00065DEE" w:rsidRDefault="00065DEE" w:rsidP="0088755F">
            <w:pPr>
              <w:keepLines/>
              <w:spacing w:after="0" w:line="240" w:lineRule="auto"/>
              <w:jc w:val="both"/>
              <w:rPr>
                <w:sz w:val="24"/>
                <w:szCs w:val="24"/>
              </w:rPr>
            </w:pPr>
            <w:r w:rsidRPr="00065DEE">
              <w:rPr>
                <w:sz w:val="24"/>
                <w:szCs w:val="24"/>
              </w:rPr>
              <w:t>- высокая инвестиционная привлекательность муниципального образования;</w:t>
            </w:r>
          </w:p>
          <w:p w:rsidR="00065DEE" w:rsidRPr="00065DEE" w:rsidRDefault="00065DEE" w:rsidP="0088755F">
            <w:pPr>
              <w:keepLines/>
              <w:spacing w:after="0" w:line="240" w:lineRule="auto"/>
              <w:jc w:val="both"/>
              <w:rPr>
                <w:sz w:val="24"/>
                <w:szCs w:val="24"/>
              </w:rPr>
            </w:pPr>
            <w:r w:rsidRPr="00065DEE">
              <w:rPr>
                <w:sz w:val="24"/>
                <w:szCs w:val="24"/>
              </w:rPr>
              <w:t>- сопровождение инвестиционных проектов;</w:t>
            </w:r>
          </w:p>
          <w:p w:rsidR="00065DEE" w:rsidRPr="00065DEE" w:rsidRDefault="00065DEE" w:rsidP="0088755F">
            <w:pPr>
              <w:keepLines/>
              <w:spacing w:after="0" w:line="240" w:lineRule="auto"/>
              <w:jc w:val="both"/>
              <w:rPr>
                <w:sz w:val="24"/>
                <w:szCs w:val="24"/>
              </w:rPr>
            </w:pPr>
            <w:r w:rsidRPr="00065DEE">
              <w:rPr>
                <w:sz w:val="24"/>
                <w:szCs w:val="24"/>
              </w:rPr>
              <w:t>- опыт реализации крупных инвестиционных проектов;</w:t>
            </w:r>
          </w:p>
          <w:p w:rsidR="00065DEE" w:rsidRPr="00065DEE" w:rsidRDefault="00065DEE" w:rsidP="0088755F">
            <w:pPr>
              <w:keepLines/>
              <w:spacing w:after="0" w:line="240" w:lineRule="auto"/>
              <w:jc w:val="both"/>
              <w:rPr>
                <w:sz w:val="24"/>
                <w:szCs w:val="24"/>
              </w:rPr>
            </w:pPr>
            <w:r w:rsidRPr="00065DEE">
              <w:rPr>
                <w:sz w:val="24"/>
                <w:szCs w:val="24"/>
              </w:rPr>
              <w:t>- осуществление консультационной, информационной и имущественной поддержки для субъектов малого и среднего предпринимательства, а также для граждан, заинтересованных в</w:t>
            </w:r>
          </w:p>
        </w:tc>
        <w:tc>
          <w:tcPr>
            <w:tcW w:w="4814" w:type="dxa"/>
          </w:tcPr>
          <w:p w:rsidR="00065DEE" w:rsidRPr="00065DEE" w:rsidRDefault="00065DEE" w:rsidP="0088755F">
            <w:pPr>
              <w:keepLines/>
              <w:spacing w:after="0" w:line="240" w:lineRule="auto"/>
              <w:ind w:left="57" w:right="57"/>
              <w:jc w:val="both"/>
              <w:rPr>
                <w:sz w:val="24"/>
                <w:szCs w:val="24"/>
              </w:rPr>
            </w:pPr>
            <w:r w:rsidRPr="00065DEE">
              <w:rPr>
                <w:sz w:val="24"/>
                <w:szCs w:val="24"/>
              </w:rPr>
              <w:t>- отсутствие практик применения форм МЧП, концессионного сотрудничества;</w:t>
            </w:r>
          </w:p>
          <w:p w:rsidR="00065DEE" w:rsidRPr="00065DEE" w:rsidRDefault="00065DEE" w:rsidP="0088755F">
            <w:pPr>
              <w:keepLines/>
              <w:spacing w:after="0" w:line="240" w:lineRule="auto"/>
              <w:ind w:left="57" w:right="57"/>
              <w:jc w:val="both"/>
              <w:rPr>
                <w:sz w:val="24"/>
                <w:szCs w:val="24"/>
              </w:rPr>
            </w:pPr>
            <w:r w:rsidRPr="00065DEE">
              <w:rPr>
                <w:sz w:val="24"/>
                <w:szCs w:val="24"/>
              </w:rPr>
              <w:t xml:space="preserve"> - высокая зависимость от предприятий-монополий;</w:t>
            </w:r>
          </w:p>
          <w:p w:rsidR="00065DEE" w:rsidRPr="00065DEE" w:rsidRDefault="00065DEE" w:rsidP="0088755F">
            <w:pPr>
              <w:keepLines/>
              <w:spacing w:after="0" w:line="240" w:lineRule="auto"/>
              <w:ind w:left="57" w:right="57"/>
              <w:jc w:val="both"/>
              <w:rPr>
                <w:sz w:val="24"/>
                <w:szCs w:val="24"/>
              </w:rPr>
            </w:pPr>
            <w:r w:rsidRPr="00065DEE">
              <w:rPr>
                <w:sz w:val="24"/>
                <w:szCs w:val="24"/>
              </w:rPr>
              <w:t>- низкая доля производственного предпринимательства в сфере малого бизнеса;</w:t>
            </w:r>
          </w:p>
          <w:p w:rsidR="00065DEE" w:rsidRPr="00065DEE" w:rsidRDefault="00065DEE" w:rsidP="0088755F">
            <w:pPr>
              <w:keepLines/>
              <w:spacing w:after="0" w:line="240" w:lineRule="auto"/>
              <w:ind w:left="57" w:right="57"/>
              <w:jc w:val="both"/>
              <w:rPr>
                <w:sz w:val="24"/>
                <w:szCs w:val="24"/>
              </w:rPr>
            </w:pPr>
            <w:r w:rsidRPr="00065DEE">
              <w:rPr>
                <w:sz w:val="24"/>
                <w:szCs w:val="24"/>
              </w:rPr>
              <w:t>- недостаточный уровень ресурсосбережения и энергосбережения;</w:t>
            </w:r>
          </w:p>
          <w:p w:rsidR="00065DEE" w:rsidRPr="00065DEE" w:rsidRDefault="00065DEE" w:rsidP="004605D4">
            <w:pPr>
              <w:keepLines/>
              <w:spacing w:after="0" w:line="240" w:lineRule="auto"/>
              <w:ind w:left="57" w:right="57"/>
              <w:jc w:val="both"/>
              <w:rPr>
                <w:sz w:val="24"/>
                <w:szCs w:val="24"/>
              </w:rPr>
            </w:pPr>
            <w:r w:rsidRPr="00065DEE">
              <w:rPr>
                <w:sz w:val="24"/>
                <w:szCs w:val="24"/>
              </w:rPr>
              <w:t>- недостаток распределительных сетей вблизи инвестиционных привлекательных площадок;</w:t>
            </w:r>
          </w:p>
        </w:tc>
      </w:tr>
      <w:tr w:rsidR="0088755F" w:rsidTr="009F4152">
        <w:trPr>
          <w:gridAfter w:val="1"/>
          <w:wAfter w:w="12" w:type="dxa"/>
          <w:trHeight w:val="1333"/>
        </w:trPr>
        <w:tc>
          <w:tcPr>
            <w:tcW w:w="4531" w:type="dxa"/>
          </w:tcPr>
          <w:p w:rsidR="0088755F" w:rsidRPr="00065DEE" w:rsidRDefault="0088755F" w:rsidP="00FE5E33">
            <w:pPr>
              <w:keepNext/>
              <w:keepLines/>
              <w:spacing w:after="0" w:line="240" w:lineRule="auto"/>
              <w:jc w:val="both"/>
              <w:rPr>
                <w:sz w:val="24"/>
                <w:szCs w:val="24"/>
              </w:rPr>
            </w:pPr>
            <w:r w:rsidRPr="00065DEE">
              <w:rPr>
                <w:sz w:val="24"/>
                <w:szCs w:val="24"/>
              </w:rPr>
              <w:lastRenderedPageBreak/>
              <w:t xml:space="preserve"> открытии собственного дела;</w:t>
            </w:r>
          </w:p>
          <w:p w:rsidR="0088755F" w:rsidRPr="00065DEE" w:rsidRDefault="0088755F" w:rsidP="00FE5E33">
            <w:pPr>
              <w:keepNext/>
              <w:keepLines/>
              <w:spacing w:after="0" w:line="240" w:lineRule="auto"/>
              <w:jc w:val="both"/>
              <w:rPr>
                <w:sz w:val="24"/>
                <w:szCs w:val="24"/>
              </w:rPr>
            </w:pPr>
            <w:r w:rsidRPr="00065DEE">
              <w:rPr>
                <w:sz w:val="24"/>
                <w:szCs w:val="24"/>
              </w:rPr>
              <w:t>- наличие инфраструктуры поддержки субъектов малого и среднего предпринимательства;</w:t>
            </w:r>
          </w:p>
          <w:p w:rsidR="0088755F" w:rsidRDefault="0088755F" w:rsidP="00FE5E33">
            <w:pPr>
              <w:keepNext/>
              <w:keepLines/>
              <w:spacing w:after="0" w:line="240" w:lineRule="auto"/>
              <w:jc w:val="both"/>
              <w:rPr>
                <w:sz w:val="24"/>
                <w:szCs w:val="24"/>
              </w:rPr>
            </w:pPr>
            <w:r w:rsidRPr="00065DEE">
              <w:rPr>
                <w:sz w:val="24"/>
                <w:szCs w:val="24"/>
              </w:rPr>
              <w:t>- развитая финансово-кредитная сфера</w:t>
            </w:r>
          </w:p>
          <w:p w:rsidR="00A0015D" w:rsidRPr="00065DEE" w:rsidRDefault="00A0015D" w:rsidP="00FE5E33">
            <w:pPr>
              <w:keepNext/>
              <w:keepLines/>
              <w:spacing w:after="0" w:line="240" w:lineRule="auto"/>
              <w:jc w:val="both"/>
              <w:rPr>
                <w:sz w:val="24"/>
                <w:szCs w:val="24"/>
              </w:rPr>
            </w:pPr>
          </w:p>
        </w:tc>
        <w:tc>
          <w:tcPr>
            <w:tcW w:w="4814" w:type="dxa"/>
          </w:tcPr>
          <w:p w:rsidR="0088755F" w:rsidRPr="00065DEE" w:rsidRDefault="004605D4" w:rsidP="00FE5E33">
            <w:pPr>
              <w:keepNext/>
              <w:keepLines/>
              <w:spacing w:after="0" w:line="240" w:lineRule="auto"/>
              <w:ind w:left="57" w:right="57"/>
              <w:jc w:val="both"/>
              <w:rPr>
                <w:sz w:val="24"/>
                <w:szCs w:val="24"/>
              </w:rPr>
            </w:pPr>
            <w:r>
              <w:rPr>
                <w:sz w:val="24"/>
                <w:szCs w:val="24"/>
              </w:rPr>
              <w:t xml:space="preserve">- ограниченный доступ субъектов малого и </w:t>
            </w:r>
            <w:r w:rsidR="0088755F" w:rsidRPr="00065DEE">
              <w:rPr>
                <w:sz w:val="24"/>
                <w:szCs w:val="24"/>
              </w:rPr>
              <w:t>среднего предпринимательства к финансовым ресурсам на модернизацию и техническое перевооружение</w:t>
            </w:r>
          </w:p>
          <w:p w:rsidR="0088755F" w:rsidRPr="00065DEE" w:rsidRDefault="0088755F" w:rsidP="00FE5E33">
            <w:pPr>
              <w:keepNext/>
              <w:keepLines/>
              <w:spacing w:after="0" w:line="240" w:lineRule="auto"/>
              <w:ind w:left="57" w:right="57"/>
              <w:jc w:val="both"/>
              <w:rPr>
                <w:sz w:val="24"/>
                <w:szCs w:val="24"/>
              </w:rPr>
            </w:pPr>
          </w:p>
        </w:tc>
      </w:tr>
      <w:tr w:rsidR="00065DEE" w:rsidTr="009F4152">
        <w:tc>
          <w:tcPr>
            <w:tcW w:w="9357" w:type="dxa"/>
            <w:gridSpan w:val="3"/>
          </w:tcPr>
          <w:p w:rsidR="00065DEE" w:rsidRPr="00065DEE" w:rsidRDefault="00065DEE" w:rsidP="00FE5E33">
            <w:pPr>
              <w:keepNext/>
              <w:keepLines/>
              <w:spacing w:after="0" w:line="240" w:lineRule="auto"/>
              <w:jc w:val="center"/>
              <w:rPr>
                <w:b/>
                <w:bCs/>
                <w:sz w:val="24"/>
                <w:szCs w:val="24"/>
              </w:rPr>
            </w:pPr>
            <w:r w:rsidRPr="00065DEE">
              <w:rPr>
                <w:b/>
                <w:bCs/>
                <w:sz w:val="24"/>
                <w:szCs w:val="24"/>
              </w:rPr>
              <w:t>Жилищно-коммунальное хозяйство, дорожная инфраструктура, экология</w:t>
            </w:r>
          </w:p>
        </w:tc>
      </w:tr>
      <w:tr w:rsidR="00065DEE" w:rsidTr="009F4152">
        <w:trPr>
          <w:gridAfter w:val="1"/>
          <w:wAfter w:w="12" w:type="dxa"/>
        </w:trPr>
        <w:tc>
          <w:tcPr>
            <w:tcW w:w="4531" w:type="dxa"/>
          </w:tcPr>
          <w:p w:rsidR="00065DEE" w:rsidRPr="00065DEE" w:rsidRDefault="00065DEE" w:rsidP="00FE5E33">
            <w:pPr>
              <w:keepNext/>
              <w:keepLines/>
              <w:spacing w:after="0" w:line="240" w:lineRule="auto"/>
              <w:jc w:val="both"/>
              <w:rPr>
                <w:sz w:val="24"/>
                <w:szCs w:val="24"/>
              </w:rPr>
            </w:pPr>
            <w:r w:rsidRPr="00065DEE">
              <w:rPr>
                <w:sz w:val="24"/>
                <w:szCs w:val="24"/>
              </w:rPr>
              <w:t>- повышение качества и комфорта городской среды;</w:t>
            </w:r>
          </w:p>
          <w:p w:rsidR="00065DEE" w:rsidRPr="00065DEE" w:rsidRDefault="00065DEE" w:rsidP="00FE5E33">
            <w:pPr>
              <w:keepNext/>
              <w:keepLines/>
              <w:spacing w:after="0" w:line="240" w:lineRule="auto"/>
              <w:jc w:val="both"/>
              <w:rPr>
                <w:sz w:val="24"/>
                <w:szCs w:val="24"/>
              </w:rPr>
            </w:pPr>
            <w:r w:rsidRPr="00065DEE">
              <w:rPr>
                <w:sz w:val="24"/>
                <w:szCs w:val="24"/>
              </w:rPr>
              <w:t>- бесперебойное обеспечение потребителей коммунальными услугами;</w:t>
            </w:r>
          </w:p>
          <w:p w:rsidR="00065DEE" w:rsidRPr="00065DEE" w:rsidRDefault="00065DEE" w:rsidP="00FE5E33">
            <w:pPr>
              <w:keepNext/>
              <w:keepLines/>
              <w:spacing w:after="0" w:line="240" w:lineRule="auto"/>
              <w:jc w:val="both"/>
              <w:rPr>
                <w:sz w:val="24"/>
                <w:szCs w:val="24"/>
              </w:rPr>
            </w:pPr>
            <w:r w:rsidRPr="00065DEE">
              <w:rPr>
                <w:sz w:val="24"/>
                <w:szCs w:val="24"/>
              </w:rPr>
              <w:t>- наличие развитой транспортной инфраструктуры;</w:t>
            </w:r>
          </w:p>
          <w:p w:rsidR="00065DEE" w:rsidRPr="00065DEE" w:rsidRDefault="00065DEE" w:rsidP="00FE5E33">
            <w:pPr>
              <w:keepNext/>
              <w:keepLines/>
              <w:spacing w:after="0" w:line="240" w:lineRule="auto"/>
              <w:jc w:val="both"/>
              <w:rPr>
                <w:sz w:val="24"/>
                <w:szCs w:val="24"/>
              </w:rPr>
            </w:pPr>
            <w:r w:rsidRPr="00065DEE">
              <w:rPr>
                <w:sz w:val="24"/>
                <w:szCs w:val="24"/>
              </w:rPr>
              <w:t>- строительство, реконструкция и ремонт автомобильных дорог;</w:t>
            </w:r>
          </w:p>
          <w:p w:rsidR="00065DEE" w:rsidRPr="00065DEE" w:rsidRDefault="00065DEE" w:rsidP="00FE5E33">
            <w:pPr>
              <w:keepNext/>
              <w:keepLines/>
              <w:spacing w:after="0" w:line="240" w:lineRule="auto"/>
              <w:jc w:val="both"/>
              <w:rPr>
                <w:sz w:val="24"/>
                <w:szCs w:val="24"/>
              </w:rPr>
            </w:pPr>
            <w:r w:rsidRPr="00065DEE">
              <w:rPr>
                <w:sz w:val="24"/>
                <w:szCs w:val="24"/>
              </w:rPr>
              <w:t xml:space="preserve">- высокая экологическая ответственность промышленных предприятий </w:t>
            </w:r>
            <w:proofErr w:type="spellStart"/>
            <w:r w:rsidRPr="00065DEE">
              <w:rPr>
                <w:sz w:val="24"/>
                <w:szCs w:val="24"/>
              </w:rPr>
              <w:t>Абинского</w:t>
            </w:r>
            <w:proofErr w:type="spellEnd"/>
            <w:r w:rsidRPr="00065DEE">
              <w:rPr>
                <w:sz w:val="24"/>
                <w:szCs w:val="24"/>
              </w:rPr>
              <w:t xml:space="preserve"> района</w:t>
            </w:r>
          </w:p>
          <w:p w:rsidR="00065DEE" w:rsidRPr="00065DEE" w:rsidRDefault="00065DEE" w:rsidP="00FE5E33">
            <w:pPr>
              <w:keepNext/>
              <w:keepLines/>
              <w:spacing w:after="0" w:line="240" w:lineRule="auto"/>
              <w:jc w:val="both"/>
              <w:rPr>
                <w:sz w:val="24"/>
                <w:szCs w:val="24"/>
              </w:rPr>
            </w:pPr>
          </w:p>
        </w:tc>
        <w:tc>
          <w:tcPr>
            <w:tcW w:w="4814" w:type="dxa"/>
          </w:tcPr>
          <w:p w:rsidR="00065DEE" w:rsidRPr="00065DEE" w:rsidRDefault="00065DEE" w:rsidP="00FE5E33">
            <w:pPr>
              <w:keepNext/>
              <w:keepLines/>
              <w:spacing w:after="0" w:line="240" w:lineRule="auto"/>
              <w:ind w:left="57" w:right="57"/>
              <w:jc w:val="both"/>
              <w:rPr>
                <w:sz w:val="24"/>
                <w:szCs w:val="24"/>
              </w:rPr>
            </w:pPr>
            <w:r w:rsidRPr="00065DEE">
              <w:rPr>
                <w:sz w:val="24"/>
                <w:szCs w:val="24"/>
              </w:rPr>
              <w:t>- высокий уровень износа инженерно-коммунальной инфраструктуры;</w:t>
            </w:r>
          </w:p>
          <w:p w:rsidR="00065DEE" w:rsidRPr="00065DEE" w:rsidRDefault="00065DEE" w:rsidP="00FE5E33">
            <w:pPr>
              <w:keepNext/>
              <w:keepLines/>
              <w:spacing w:after="0" w:line="240" w:lineRule="auto"/>
              <w:jc w:val="both"/>
              <w:rPr>
                <w:rFonts w:eastAsia="Times New Roman"/>
                <w:sz w:val="24"/>
                <w:szCs w:val="24"/>
                <w:lang w:eastAsia="ru-RU"/>
              </w:rPr>
            </w:pPr>
            <w:r w:rsidRPr="00065DEE">
              <w:rPr>
                <w:rFonts w:eastAsia="Times New Roman"/>
                <w:sz w:val="24"/>
                <w:szCs w:val="24"/>
                <w:lang w:eastAsia="ru-RU"/>
              </w:rPr>
              <w:t>- недостаточный резерв мощности</w:t>
            </w:r>
            <w:r w:rsidRPr="00065DEE">
              <w:rPr>
                <w:rFonts w:eastAsia="Times New Roman"/>
                <w:sz w:val="24"/>
                <w:szCs w:val="24"/>
                <w:lang w:eastAsia="ru-RU"/>
              </w:rPr>
              <w:br/>
              <w:t>коммунальной инфраструктуры для обеспечения роста жилищного и производственного строительства, увеличения объемов промышленного производства;</w:t>
            </w:r>
          </w:p>
          <w:p w:rsidR="00065DEE" w:rsidRPr="00065DEE" w:rsidRDefault="00065DEE" w:rsidP="00FE5E33">
            <w:pPr>
              <w:keepNext/>
              <w:keepLines/>
              <w:spacing w:after="0" w:line="240" w:lineRule="auto"/>
              <w:jc w:val="both"/>
              <w:rPr>
                <w:rFonts w:eastAsia="Times New Roman"/>
                <w:sz w:val="24"/>
                <w:szCs w:val="24"/>
                <w:lang w:eastAsia="ru-RU"/>
              </w:rPr>
            </w:pPr>
            <w:r w:rsidRPr="00065DEE">
              <w:rPr>
                <w:rFonts w:eastAsia="Times New Roman"/>
                <w:sz w:val="24"/>
                <w:szCs w:val="24"/>
                <w:lang w:eastAsia="ru-RU"/>
              </w:rPr>
              <w:t>- отсутствие достаточных собственных генерирующих мощностей;</w:t>
            </w:r>
          </w:p>
          <w:p w:rsidR="00065DEE" w:rsidRPr="00065DEE" w:rsidRDefault="00065DEE" w:rsidP="00FE5E33">
            <w:pPr>
              <w:keepNext/>
              <w:keepLines/>
              <w:spacing w:after="0" w:line="240" w:lineRule="auto"/>
              <w:jc w:val="both"/>
              <w:rPr>
                <w:rFonts w:eastAsia="Times New Roman"/>
                <w:sz w:val="24"/>
                <w:szCs w:val="24"/>
                <w:lang w:eastAsia="ru-RU"/>
              </w:rPr>
            </w:pPr>
            <w:r w:rsidRPr="00065DEE">
              <w:rPr>
                <w:rFonts w:eastAsia="Times New Roman"/>
                <w:sz w:val="24"/>
                <w:szCs w:val="24"/>
                <w:lang w:eastAsia="ru-RU"/>
              </w:rPr>
              <w:t xml:space="preserve">- недостаточное развитие системы раздельного сбора твердых коммунальных отходов и недостаточные мощности по их переработке; </w:t>
            </w:r>
          </w:p>
          <w:p w:rsidR="00065DEE" w:rsidRPr="00065DEE" w:rsidRDefault="00065DEE" w:rsidP="00FE5E33">
            <w:pPr>
              <w:keepNext/>
              <w:keepLines/>
              <w:spacing w:after="0" w:line="240" w:lineRule="auto"/>
              <w:jc w:val="both"/>
              <w:rPr>
                <w:rFonts w:eastAsia="Times New Roman"/>
                <w:sz w:val="24"/>
                <w:szCs w:val="24"/>
                <w:lang w:eastAsia="ru-RU"/>
              </w:rPr>
            </w:pPr>
            <w:r w:rsidRPr="00065DEE">
              <w:rPr>
                <w:rFonts w:eastAsia="Times New Roman"/>
                <w:sz w:val="24"/>
                <w:szCs w:val="24"/>
                <w:lang w:eastAsia="ru-RU"/>
              </w:rPr>
              <w:t>- высокая стоимость нового жилья и низкая его доступность для молодых семей;</w:t>
            </w:r>
          </w:p>
          <w:p w:rsidR="00A0015D" w:rsidRDefault="00065DEE" w:rsidP="00FE5E33">
            <w:pPr>
              <w:keepNext/>
              <w:keepLines/>
              <w:spacing w:after="0" w:line="240" w:lineRule="auto"/>
              <w:jc w:val="both"/>
              <w:rPr>
                <w:rFonts w:eastAsia="Times New Roman"/>
                <w:sz w:val="24"/>
                <w:szCs w:val="24"/>
                <w:lang w:eastAsia="ru-RU"/>
              </w:rPr>
            </w:pPr>
            <w:r w:rsidRPr="00065DEE">
              <w:rPr>
                <w:rFonts w:eastAsia="Times New Roman"/>
                <w:sz w:val="24"/>
                <w:szCs w:val="24"/>
                <w:lang w:eastAsia="ru-RU"/>
              </w:rPr>
              <w:t>- отсутствие объектов по комплексной переработке и утилизации ТБО, наличие несанкционированных свалок на территории поселений;</w:t>
            </w:r>
          </w:p>
          <w:p w:rsidR="00A0015D" w:rsidRPr="00065DEE" w:rsidRDefault="00A0015D" w:rsidP="00FE5E33">
            <w:pPr>
              <w:keepNext/>
              <w:keepLines/>
              <w:spacing w:after="0" w:line="240" w:lineRule="auto"/>
              <w:jc w:val="both"/>
              <w:rPr>
                <w:rFonts w:eastAsia="Times New Roman"/>
                <w:sz w:val="24"/>
                <w:szCs w:val="24"/>
                <w:lang w:eastAsia="ru-RU"/>
              </w:rPr>
            </w:pPr>
          </w:p>
        </w:tc>
      </w:tr>
      <w:tr w:rsidR="00065DEE" w:rsidTr="009F4152">
        <w:tc>
          <w:tcPr>
            <w:tcW w:w="9357" w:type="dxa"/>
            <w:gridSpan w:val="3"/>
          </w:tcPr>
          <w:p w:rsidR="00065DEE" w:rsidRPr="00065DEE" w:rsidRDefault="00065DEE" w:rsidP="00FE5E33">
            <w:pPr>
              <w:keepNext/>
              <w:keepLines/>
              <w:spacing w:after="0" w:line="240" w:lineRule="auto"/>
              <w:jc w:val="center"/>
              <w:rPr>
                <w:b/>
                <w:bCs/>
                <w:sz w:val="24"/>
                <w:szCs w:val="24"/>
              </w:rPr>
            </w:pPr>
            <w:r w:rsidRPr="00065DEE">
              <w:rPr>
                <w:b/>
                <w:bCs/>
                <w:sz w:val="24"/>
                <w:szCs w:val="24"/>
              </w:rPr>
              <w:t>Бюджетная политика, муниципальное управление</w:t>
            </w:r>
          </w:p>
        </w:tc>
      </w:tr>
      <w:tr w:rsidR="00065DEE" w:rsidTr="009F4152">
        <w:trPr>
          <w:gridAfter w:val="1"/>
          <w:wAfter w:w="12" w:type="dxa"/>
        </w:trPr>
        <w:tc>
          <w:tcPr>
            <w:tcW w:w="4531" w:type="dxa"/>
          </w:tcPr>
          <w:p w:rsidR="00065DEE" w:rsidRPr="00065DEE" w:rsidRDefault="00065DEE" w:rsidP="00FE5E33">
            <w:pPr>
              <w:keepNext/>
              <w:keepLines/>
              <w:spacing w:after="0" w:line="240" w:lineRule="auto"/>
              <w:jc w:val="both"/>
              <w:rPr>
                <w:rFonts w:eastAsia="Times New Roman"/>
                <w:sz w:val="24"/>
                <w:szCs w:val="24"/>
                <w:lang w:eastAsia="ru-RU"/>
              </w:rPr>
            </w:pPr>
            <w:r w:rsidRPr="00065DEE">
              <w:rPr>
                <w:rFonts w:eastAsia="Times New Roman"/>
                <w:sz w:val="24"/>
                <w:szCs w:val="24"/>
                <w:lang w:eastAsia="ru-RU"/>
              </w:rPr>
              <w:t>- положительная динамика роста налоговых и неналоговых доходов местного бюджета;</w:t>
            </w:r>
          </w:p>
          <w:p w:rsidR="00065DEE" w:rsidRPr="00065DEE" w:rsidRDefault="00065DEE" w:rsidP="00FE5E33">
            <w:pPr>
              <w:keepNext/>
              <w:keepLines/>
              <w:spacing w:after="0" w:line="240" w:lineRule="auto"/>
              <w:jc w:val="both"/>
              <w:rPr>
                <w:rFonts w:eastAsia="Times New Roman"/>
                <w:sz w:val="24"/>
                <w:szCs w:val="24"/>
                <w:lang w:eastAsia="ru-RU"/>
              </w:rPr>
            </w:pPr>
            <w:r w:rsidRPr="00065DEE">
              <w:rPr>
                <w:rFonts w:eastAsia="Times New Roman"/>
                <w:sz w:val="24"/>
                <w:szCs w:val="24"/>
                <w:lang w:eastAsia="ru-RU"/>
              </w:rPr>
              <w:t>- опыт использования программно-целевых методов управления финансами;</w:t>
            </w:r>
          </w:p>
          <w:p w:rsidR="00065DEE" w:rsidRPr="00065DEE" w:rsidRDefault="00065DEE" w:rsidP="00FE5E33">
            <w:pPr>
              <w:keepNext/>
              <w:keepLines/>
              <w:spacing w:after="0" w:line="240" w:lineRule="auto"/>
              <w:jc w:val="both"/>
              <w:rPr>
                <w:rFonts w:eastAsia="Times New Roman"/>
                <w:sz w:val="24"/>
                <w:szCs w:val="24"/>
                <w:lang w:eastAsia="ru-RU"/>
              </w:rPr>
            </w:pPr>
            <w:r w:rsidRPr="00065DEE">
              <w:rPr>
                <w:rFonts w:eastAsia="Times New Roman"/>
                <w:sz w:val="24"/>
                <w:szCs w:val="24"/>
                <w:lang w:eastAsia="ru-RU"/>
              </w:rPr>
              <w:t>- наличие многофункционального центра оказания государственных и муниципальных услуг;</w:t>
            </w:r>
          </w:p>
          <w:p w:rsidR="00065DEE" w:rsidRPr="00065DEE" w:rsidRDefault="00065DEE" w:rsidP="00FE5E33">
            <w:pPr>
              <w:keepNext/>
              <w:keepLines/>
              <w:spacing w:after="0" w:line="240" w:lineRule="auto"/>
              <w:jc w:val="both"/>
              <w:rPr>
                <w:rFonts w:eastAsia="Times New Roman"/>
                <w:sz w:val="24"/>
                <w:szCs w:val="24"/>
                <w:lang w:eastAsia="ru-RU"/>
              </w:rPr>
            </w:pPr>
            <w:r w:rsidRPr="00065DEE">
              <w:rPr>
                <w:rFonts w:eastAsia="Times New Roman"/>
                <w:sz w:val="24"/>
                <w:szCs w:val="24"/>
                <w:lang w:eastAsia="ru-RU"/>
              </w:rPr>
              <w:t>- высокая доля бюджетных расходов на образование и социальную сферу;</w:t>
            </w:r>
          </w:p>
          <w:p w:rsidR="00065DEE" w:rsidRPr="00A0015D" w:rsidRDefault="00065DEE" w:rsidP="00FE5E33">
            <w:pPr>
              <w:keepNext/>
              <w:keepLines/>
              <w:spacing w:after="0" w:line="240" w:lineRule="auto"/>
              <w:jc w:val="both"/>
              <w:rPr>
                <w:rFonts w:eastAsia="Times New Roman"/>
                <w:sz w:val="24"/>
                <w:szCs w:val="24"/>
                <w:lang w:eastAsia="ru-RU"/>
              </w:rPr>
            </w:pPr>
            <w:r w:rsidRPr="00065DEE">
              <w:rPr>
                <w:rFonts w:eastAsia="Times New Roman"/>
                <w:sz w:val="24"/>
                <w:szCs w:val="24"/>
                <w:lang w:eastAsia="ru-RU"/>
              </w:rPr>
              <w:t>- активное внедрени</w:t>
            </w:r>
            <w:r w:rsidR="00A0015D">
              <w:rPr>
                <w:rFonts w:eastAsia="Times New Roman"/>
                <w:sz w:val="24"/>
                <w:szCs w:val="24"/>
                <w:lang w:eastAsia="ru-RU"/>
              </w:rPr>
              <w:t>е методов проектного управления</w:t>
            </w:r>
          </w:p>
        </w:tc>
        <w:tc>
          <w:tcPr>
            <w:tcW w:w="4814" w:type="dxa"/>
          </w:tcPr>
          <w:p w:rsidR="00065DEE" w:rsidRPr="00065DEE" w:rsidRDefault="00065DEE" w:rsidP="00FE5E33">
            <w:pPr>
              <w:keepNext/>
              <w:keepLines/>
              <w:spacing w:after="0" w:line="240" w:lineRule="auto"/>
              <w:jc w:val="both"/>
              <w:rPr>
                <w:rFonts w:eastAsia="Times New Roman"/>
                <w:sz w:val="24"/>
                <w:szCs w:val="24"/>
                <w:lang w:eastAsia="ru-RU"/>
              </w:rPr>
            </w:pPr>
            <w:r w:rsidRPr="00065DEE">
              <w:rPr>
                <w:rFonts w:eastAsia="Times New Roman"/>
                <w:sz w:val="24"/>
                <w:szCs w:val="24"/>
                <w:lang w:eastAsia="ru-RU"/>
              </w:rPr>
              <w:t xml:space="preserve">- </w:t>
            </w:r>
            <w:r w:rsidRPr="00065DEE">
              <w:rPr>
                <w:sz w:val="24"/>
                <w:szCs w:val="24"/>
                <w:lang w:eastAsia="ru-RU"/>
              </w:rPr>
              <w:t>недостаточный уровень</w:t>
            </w:r>
            <w:r w:rsidRPr="00065DEE">
              <w:rPr>
                <w:sz w:val="24"/>
                <w:szCs w:val="24"/>
              </w:rPr>
              <w:t xml:space="preserve"> компетенции муниципальных служащих в вопросах повышения эффективности управления</w:t>
            </w:r>
            <w:r w:rsidRPr="00065DEE">
              <w:rPr>
                <w:rFonts w:eastAsia="Times New Roman"/>
                <w:sz w:val="24"/>
                <w:szCs w:val="24"/>
                <w:lang w:eastAsia="ru-RU"/>
              </w:rPr>
              <w:t>;</w:t>
            </w:r>
          </w:p>
          <w:p w:rsidR="00065DEE" w:rsidRPr="00065DEE" w:rsidRDefault="00065DEE" w:rsidP="00FE5E33">
            <w:pPr>
              <w:keepNext/>
              <w:keepLines/>
              <w:spacing w:after="0" w:line="240" w:lineRule="auto"/>
              <w:jc w:val="both"/>
              <w:rPr>
                <w:rFonts w:eastAsia="Times New Roman"/>
                <w:sz w:val="24"/>
                <w:szCs w:val="24"/>
                <w:lang w:eastAsia="ru-RU"/>
              </w:rPr>
            </w:pPr>
            <w:r w:rsidRPr="00065DEE">
              <w:rPr>
                <w:rFonts w:eastAsia="Times New Roman"/>
                <w:sz w:val="24"/>
                <w:szCs w:val="24"/>
                <w:lang w:eastAsia="ru-RU"/>
              </w:rPr>
              <w:t>- необходимость замены существенной части оборудования и инфраструктуры в связи с износом и моральным старением, в том числе средств персональной обработки информации, серверного и иного оборудования</w:t>
            </w:r>
          </w:p>
          <w:p w:rsidR="00065DEE" w:rsidRPr="00065DEE" w:rsidRDefault="00065DEE" w:rsidP="00FE5E33">
            <w:pPr>
              <w:keepNext/>
              <w:keepLines/>
              <w:spacing w:after="0" w:line="240" w:lineRule="auto"/>
              <w:jc w:val="both"/>
              <w:rPr>
                <w:sz w:val="24"/>
                <w:szCs w:val="24"/>
              </w:rPr>
            </w:pPr>
          </w:p>
        </w:tc>
      </w:tr>
      <w:tr w:rsidR="00065DEE" w:rsidTr="009F4152">
        <w:trPr>
          <w:gridAfter w:val="1"/>
          <w:wAfter w:w="12" w:type="dxa"/>
        </w:trPr>
        <w:tc>
          <w:tcPr>
            <w:tcW w:w="4531" w:type="dxa"/>
          </w:tcPr>
          <w:p w:rsidR="00065DEE" w:rsidRPr="00E96047" w:rsidRDefault="00065DEE" w:rsidP="00FE5E33">
            <w:pPr>
              <w:keepNext/>
              <w:keepLines/>
              <w:spacing w:after="0" w:line="240" w:lineRule="auto"/>
              <w:jc w:val="both"/>
              <w:rPr>
                <w:b/>
                <w:bCs/>
                <w:sz w:val="28"/>
                <w:szCs w:val="28"/>
              </w:rPr>
            </w:pPr>
            <w:r w:rsidRPr="00E96047">
              <w:rPr>
                <w:b/>
                <w:bCs/>
                <w:sz w:val="28"/>
                <w:szCs w:val="28"/>
              </w:rPr>
              <w:t xml:space="preserve">Возможности </w:t>
            </w:r>
            <w:r w:rsidRPr="00E96047">
              <w:rPr>
                <w:b/>
                <w:bCs/>
                <w:sz w:val="28"/>
                <w:szCs w:val="28"/>
                <w:lang w:val="en-US"/>
              </w:rPr>
              <w:t>(O)</w:t>
            </w:r>
          </w:p>
        </w:tc>
        <w:tc>
          <w:tcPr>
            <w:tcW w:w="4814" w:type="dxa"/>
          </w:tcPr>
          <w:p w:rsidR="00065DEE" w:rsidRPr="00E96047" w:rsidRDefault="00065DEE" w:rsidP="00FE5E33">
            <w:pPr>
              <w:keepNext/>
              <w:keepLines/>
              <w:spacing w:after="0" w:line="240" w:lineRule="auto"/>
              <w:jc w:val="both"/>
              <w:rPr>
                <w:b/>
                <w:bCs/>
                <w:sz w:val="28"/>
                <w:szCs w:val="28"/>
              </w:rPr>
            </w:pPr>
            <w:r w:rsidRPr="00E96047">
              <w:rPr>
                <w:b/>
                <w:bCs/>
                <w:sz w:val="28"/>
                <w:szCs w:val="28"/>
              </w:rPr>
              <w:t>Угрозы (</w:t>
            </w:r>
            <w:r w:rsidRPr="00E96047">
              <w:rPr>
                <w:b/>
                <w:bCs/>
                <w:sz w:val="28"/>
                <w:szCs w:val="28"/>
                <w:lang w:val="en-US"/>
              </w:rPr>
              <w:t>T)</w:t>
            </w:r>
          </w:p>
        </w:tc>
      </w:tr>
      <w:tr w:rsidR="00065DEE" w:rsidTr="009F4152">
        <w:tc>
          <w:tcPr>
            <w:tcW w:w="9357" w:type="dxa"/>
            <w:gridSpan w:val="3"/>
          </w:tcPr>
          <w:p w:rsidR="00065DEE" w:rsidRDefault="00065DEE" w:rsidP="00FE5E33">
            <w:pPr>
              <w:keepNext/>
              <w:keepLines/>
              <w:spacing w:after="0" w:line="240" w:lineRule="auto"/>
              <w:jc w:val="center"/>
              <w:rPr>
                <w:sz w:val="28"/>
                <w:szCs w:val="28"/>
              </w:rPr>
            </w:pPr>
            <w:r>
              <w:rPr>
                <w:b/>
                <w:bCs/>
                <w:sz w:val="24"/>
                <w:szCs w:val="24"/>
              </w:rPr>
              <w:t>Человеческий капитал</w:t>
            </w:r>
          </w:p>
        </w:tc>
      </w:tr>
      <w:tr w:rsidR="00065DEE" w:rsidTr="00FE5E33">
        <w:trPr>
          <w:gridAfter w:val="1"/>
          <w:wAfter w:w="12" w:type="dxa"/>
          <w:trHeight w:val="1671"/>
        </w:trPr>
        <w:tc>
          <w:tcPr>
            <w:tcW w:w="4531" w:type="dxa"/>
          </w:tcPr>
          <w:p w:rsidR="00065DEE" w:rsidRPr="00065DEE" w:rsidRDefault="00065DEE" w:rsidP="00FE5E33">
            <w:pPr>
              <w:keepNext/>
              <w:spacing w:after="0" w:line="240" w:lineRule="auto"/>
              <w:jc w:val="both"/>
              <w:rPr>
                <w:rFonts w:eastAsia="Times New Roman"/>
                <w:sz w:val="24"/>
                <w:szCs w:val="24"/>
                <w:lang w:eastAsia="ru-RU"/>
              </w:rPr>
            </w:pPr>
            <w:r w:rsidRPr="00065DEE">
              <w:rPr>
                <w:rFonts w:eastAsia="Times New Roman"/>
                <w:sz w:val="24"/>
                <w:szCs w:val="24"/>
                <w:lang w:eastAsia="ru-RU"/>
              </w:rPr>
              <w:t>- активная реализация мероприятий, направленных на снижение напряжённости на рынке труда;</w:t>
            </w:r>
          </w:p>
          <w:p w:rsidR="00065DEE" w:rsidRPr="00065DEE" w:rsidRDefault="00065DEE" w:rsidP="00FE5E33">
            <w:pPr>
              <w:keepNext/>
              <w:spacing w:after="0" w:line="240" w:lineRule="auto"/>
              <w:jc w:val="both"/>
              <w:rPr>
                <w:rFonts w:eastAsia="Times New Roman"/>
                <w:sz w:val="24"/>
                <w:szCs w:val="24"/>
                <w:lang w:eastAsia="ru-RU"/>
              </w:rPr>
            </w:pPr>
            <w:r w:rsidRPr="00065DEE">
              <w:rPr>
                <w:rFonts w:eastAsia="Times New Roman"/>
                <w:sz w:val="24"/>
                <w:szCs w:val="24"/>
                <w:lang w:eastAsia="ru-RU"/>
              </w:rPr>
              <w:t>- создание новых рабочих мест в результате реализации инвестиционных проектов;</w:t>
            </w:r>
          </w:p>
          <w:p w:rsidR="00065DEE" w:rsidRPr="00065DEE" w:rsidRDefault="00065DEE" w:rsidP="00FE5E33">
            <w:pPr>
              <w:keepNext/>
              <w:spacing w:after="0" w:line="240" w:lineRule="auto"/>
              <w:jc w:val="both"/>
              <w:rPr>
                <w:sz w:val="24"/>
                <w:szCs w:val="24"/>
              </w:rPr>
            </w:pPr>
            <w:r w:rsidRPr="00065DEE">
              <w:rPr>
                <w:rFonts w:eastAsia="Times New Roman"/>
                <w:sz w:val="24"/>
                <w:szCs w:val="24"/>
                <w:lang w:eastAsia="ru-RU"/>
              </w:rPr>
              <w:t>- повышение квалификации и</w:t>
            </w:r>
            <w:r w:rsidR="00FE5E33">
              <w:rPr>
                <w:rFonts w:eastAsia="Times New Roman"/>
                <w:sz w:val="24"/>
                <w:szCs w:val="24"/>
                <w:lang w:eastAsia="ru-RU"/>
              </w:rPr>
              <w:t xml:space="preserve"> переподготовка работающих граждан </w:t>
            </w:r>
            <w:proofErr w:type="spellStart"/>
            <w:r w:rsidR="00FE5E33">
              <w:rPr>
                <w:rFonts w:eastAsia="Times New Roman"/>
                <w:sz w:val="24"/>
                <w:szCs w:val="24"/>
                <w:lang w:eastAsia="ru-RU"/>
              </w:rPr>
              <w:t>предпенсионного</w:t>
            </w:r>
            <w:proofErr w:type="spellEnd"/>
            <w:r w:rsidR="00FE5E33">
              <w:rPr>
                <w:rFonts w:eastAsia="Times New Roman"/>
                <w:sz w:val="24"/>
                <w:szCs w:val="24"/>
                <w:lang w:eastAsia="ru-RU"/>
              </w:rPr>
              <w:t xml:space="preserve"> возраста;</w:t>
            </w:r>
          </w:p>
        </w:tc>
        <w:tc>
          <w:tcPr>
            <w:tcW w:w="4814" w:type="dxa"/>
          </w:tcPr>
          <w:p w:rsidR="00065DEE" w:rsidRPr="00065DEE" w:rsidRDefault="00065DEE" w:rsidP="00FE5E33">
            <w:pPr>
              <w:keepNext/>
              <w:spacing w:after="0" w:line="240" w:lineRule="auto"/>
              <w:ind w:left="43"/>
              <w:jc w:val="both"/>
              <w:rPr>
                <w:sz w:val="24"/>
                <w:szCs w:val="24"/>
              </w:rPr>
            </w:pPr>
            <w:r w:rsidRPr="00065DEE">
              <w:rPr>
                <w:rFonts w:eastAsia="Times New Roman"/>
                <w:sz w:val="24"/>
                <w:szCs w:val="24"/>
                <w:lang w:eastAsia="ru-RU"/>
              </w:rPr>
              <w:t>- про</w:t>
            </w:r>
            <w:r w:rsidR="00A0015D">
              <w:rPr>
                <w:rFonts w:eastAsia="Times New Roman"/>
                <w:sz w:val="24"/>
                <w:szCs w:val="24"/>
                <w:lang w:eastAsia="ru-RU"/>
              </w:rPr>
              <w:t>должающееся ухудшение качества «демографической пирамиды»</w:t>
            </w:r>
            <w:r w:rsidRPr="00065DEE">
              <w:rPr>
                <w:rFonts w:eastAsia="Times New Roman"/>
                <w:sz w:val="24"/>
                <w:szCs w:val="24"/>
                <w:lang w:eastAsia="ru-RU"/>
              </w:rPr>
              <w:t xml:space="preserve"> (старение населения, увеличение доли неработающих и т.д.);</w:t>
            </w:r>
            <w:r w:rsidRPr="00065DEE">
              <w:rPr>
                <w:sz w:val="24"/>
                <w:szCs w:val="24"/>
              </w:rPr>
              <w:t xml:space="preserve"> </w:t>
            </w:r>
          </w:p>
          <w:p w:rsidR="00065DEE" w:rsidRPr="00065DEE" w:rsidRDefault="00065DEE" w:rsidP="00FE5E33">
            <w:pPr>
              <w:keepNext/>
              <w:spacing w:after="0" w:line="240" w:lineRule="auto"/>
              <w:ind w:left="43"/>
              <w:jc w:val="both"/>
              <w:rPr>
                <w:rFonts w:eastAsia="Times New Roman"/>
                <w:sz w:val="24"/>
                <w:szCs w:val="24"/>
                <w:lang w:eastAsia="ru-RU"/>
              </w:rPr>
            </w:pPr>
            <w:r w:rsidRPr="00065DEE">
              <w:rPr>
                <w:sz w:val="24"/>
                <w:szCs w:val="24"/>
              </w:rPr>
              <w:t>- увеличение спроса на услуги по уходу и социальному обслуживанию;</w:t>
            </w:r>
          </w:p>
          <w:p w:rsidR="00065DEE" w:rsidRPr="00065DEE" w:rsidRDefault="00065DEE" w:rsidP="00FE5E33">
            <w:pPr>
              <w:keepNext/>
              <w:spacing w:after="0" w:line="240" w:lineRule="auto"/>
              <w:ind w:left="43"/>
              <w:jc w:val="both"/>
              <w:rPr>
                <w:sz w:val="24"/>
                <w:szCs w:val="24"/>
              </w:rPr>
            </w:pPr>
            <w:r w:rsidRPr="00065DEE">
              <w:rPr>
                <w:rFonts w:eastAsia="Times New Roman"/>
                <w:sz w:val="24"/>
                <w:szCs w:val="24"/>
                <w:lang w:eastAsia="ru-RU"/>
              </w:rPr>
              <w:t>- кадровый голод из-за недостатка</w:t>
            </w:r>
            <w:r w:rsidR="00FE5E33">
              <w:rPr>
                <w:rFonts w:eastAsia="Times New Roman"/>
                <w:sz w:val="24"/>
                <w:szCs w:val="24"/>
                <w:lang w:eastAsia="ru-RU"/>
              </w:rPr>
              <w:t xml:space="preserve"> молодых специалистов и квалифицированных специалистов;</w:t>
            </w:r>
          </w:p>
        </w:tc>
      </w:tr>
      <w:tr w:rsidR="00FE5E33" w:rsidTr="00FE5E33">
        <w:trPr>
          <w:gridAfter w:val="1"/>
          <w:wAfter w:w="12" w:type="dxa"/>
          <w:trHeight w:val="840"/>
        </w:trPr>
        <w:tc>
          <w:tcPr>
            <w:tcW w:w="4531" w:type="dxa"/>
          </w:tcPr>
          <w:p w:rsidR="00FE5E33" w:rsidRPr="00065DEE" w:rsidRDefault="00FE5E33" w:rsidP="00FE5E33">
            <w:pPr>
              <w:keepNext/>
              <w:spacing w:after="0" w:line="240" w:lineRule="auto"/>
              <w:jc w:val="both"/>
              <w:rPr>
                <w:rFonts w:eastAsia="Times New Roman"/>
                <w:sz w:val="24"/>
                <w:szCs w:val="24"/>
                <w:lang w:eastAsia="ru-RU"/>
              </w:rPr>
            </w:pPr>
            <w:r w:rsidRPr="00065DEE">
              <w:rPr>
                <w:rFonts w:eastAsia="Times New Roman"/>
                <w:sz w:val="24"/>
                <w:szCs w:val="24"/>
                <w:lang w:eastAsia="ru-RU"/>
              </w:rPr>
              <w:lastRenderedPageBreak/>
              <w:t xml:space="preserve">- развитие </w:t>
            </w:r>
            <w:proofErr w:type="spellStart"/>
            <w:r w:rsidRPr="00065DEE">
              <w:rPr>
                <w:rFonts w:eastAsia="Times New Roman"/>
                <w:sz w:val="24"/>
                <w:szCs w:val="24"/>
                <w:lang w:eastAsia="ru-RU"/>
              </w:rPr>
              <w:t>самозанятости</w:t>
            </w:r>
            <w:proofErr w:type="spellEnd"/>
            <w:r w:rsidRPr="00065DEE">
              <w:rPr>
                <w:rFonts w:eastAsia="Times New Roman"/>
                <w:sz w:val="24"/>
                <w:szCs w:val="24"/>
                <w:lang w:eastAsia="ru-RU"/>
              </w:rPr>
              <w:t xml:space="preserve"> населения;</w:t>
            </w:r>
          </w:p>
          <w:p w:rsidR="00A0015D" w:rsidRDefault="00FE5E33" w:rsidP="00FE5E33">
            <w:pPr>
              <w:keepNext/>
              <w:spacing w:after="0" w:line="240" w:lineRule="auto"/>
              <w:jc w:val="both"/>
              <w:rPr>
                <w:rFonts w:eastAsia="Times New Roman"/>
                <w:sz w:val="24"/>
                <w:szCs w:val="24"/>
                <w:lang w:eastAsia="ru-RU"/>
              </w:rPr>
            </w:pPr>
            <w:r w:rsidRPr="00065DEE">
              <w:rPr>
                <w:rFonts w:eastAsia="Times New Roman"/>
                <w:sz w:val="24"/>
                <w:szCs w:val="24"/>
                <w:lang w:eastAsia="ru-RU"/>
              </w:rPr>
              <w:t>- рост заработной платы работ</w:t>
            </w:r>
            <w:r w:rsidR="00A0015D">
              <w:rPr>
                <w:rFonts w:eastAsia="Times New Roman"/>
                <w:sz w:val="24"/>
                <w:szCs w:val="24"/>
                <w:lang w:eastAsia="ru-RU"/>
              </w:rPr>
              <w:t>ников предприятий и организаций</w:t>
            </w:r>
          </w:p>
          <w:p w:rsidR="00A0015D" w:rsidRDefault="00A0015D" w:rsidP="00FE5E33">
            <w:pPr>
              <w:keepNext/>
              <w:spacing w:after="0" w:line="240" w:lineRule="auto"/>
              <w:jc w:val="both"/>
              <w:rPr>
                <w:rFonts w:eastAsia="Times New Roman"/>
                <w:sz w:val="24"/>
                <w:szCs w:val="24"/>
                <w:lang w:eastAsia="ru-RU"/>
              </w:rPr>
            </w:pPr>
          </w:p>
          <w:p w:rsidR="00A0015D" w:rsidRPr="00065DEE" w:rsidRDefault="00A0015D" w:rsidP="00FE5E33">
            <w:pPr>
              <w:keepNext/>
              <w:spacing w:after="0" w:line="240" w:lineRule="auto"/>
              <w:jc w:val="both"/>
              <w:rPr>
                <w:rFonts w:eastAsia="Times New Roman"/>
                <w:sz w:val="24"/>
                <w:szCs w:val="24"/>
                <w:lang w:eastAsia="ru-RU"/>
              </w:rPr>
            </w:pPr>
          </w:p>
        </w:tc>
        <w:tc>
          <w:tcPr>
            <w:tcW w:w="4814" w:type="dxa"/>
          </w:tcPr>
          <w:p w:rsidR="00FE5E33" w:rsidRPr="00065DEE" w:rsidRDefault="00FE5E33" w:rsidP="00FE5E33">
            <w:pPr>
              <w:keepNext/>
              <w:spacing w:after="0" w:line="240" w:lineRule="auto"/>
              <w:jc w:val="both"/>
              <w:rPr>
                <w:rFonts w:eastAsia="Times New Roman"/>
                <w:sz w:val="24"/>
                <w:szCs w:val="24"/>
                <w:lang w:eastAsia="ru-RU"/>
              </w:rPr>
            </w:pPr>
            <w:r w:rsidRPr="00065DEE">
              <w:rPr>
                <w:rFonts w:eastAsia="Times New Roman"/>
                <w:sz w:val="24"/>
                <w:szCs w:val="24"/>
                <w:lang w:eastAsia="ru-RU"/>
              </w:rPr>
              <w:t>- рост хозяйствующих субъектов, выплачивающих «серую» заработную плату работникам</w:t>
            </w:r>
          </w:p>
        </w:tc>
      </w:tr>
      <w:tr w:rsidR="00065DEE" w:rsidTr="009F4152">
        <w:tc>
          <w:tcPr>
            <w:tcW w:w="9357" w:type="dxa"/>
            <w:gridSpan w:val="3"/>
          </w:tcPr>
          <w:p w:rsidR="00065DEE" w:rsidRPr="00065DEE" w:rsidRDefault="00065DEE" w:rsidP="00065DEE">
            <w:pPr>
              <w:keepNext/>
              <w:keepLines/>
              <w:spacing w:after="0" w:line="240" w:lineRule="auto"/>
              <w:jc w:val="center"/>
              <w:rPr>
                <w:b/>
                <w:bCs/>
                <w:sz w:val="24"/>
                <w:szCs w:val="24"/>
              </w:rPr>
            </w:pPr>
            <w:r w:rsidRPr="00065DEE">
              <w:rPr>
                <w:b/>
                <w:bCs/>
                <w:sz w:val="24"/>
                <w:szCs w:val="24"/>
              </w:rPr>
              <w:t>Развитие социальной сферы</w:t>
            </w:r>
          </w:p>
        </w:tc>
      </w:tr>
      <w:tr w:rsidR="00065DEE" w:rsidTr="009F4152">
        <w:trPr>
          <w:gridAfter w:val="1"/>
          <w:wAfter w:w="12" w:type="dxa"/>
        </w:trPr>
        <w:tc>
          <w:tcPr>
            <w:tcW w:w="4531" w:type="dxa"/>
          </w:tcPr>
          <w:p w:rsidR="00065DEE" w:rsidRPr="00065DEE" w:rsidRDefault="00065DEE" w:rsidP="00065DEE">
            <w:pPr>
              <w:keepNext/>
              <w:keepLines/>
              <w:autoSpaceDE w:val="0"/>
              <w:autoSpaceDN w:val="0"/>
              <w:adjustRightInd w:val="0"/>
              <w:spacing w:after="0" w:line="240" w:lineRule="auto"/>
              <w:ind w:left="22" w:right="32"/>
              <w:jc w:val="both"/>
              <w:rPr>
                <w:color w:val="000000"/>
                <w:sz w:val="24"/>
                <w:szCs w:val="24"/>
              </w:rPr>
            </w:pPr>
            <w:r w:rsidRPr="00065DEE">
              <w:rPr>
                <w:color w:val="000000"/>
                <w:sz w:val="24"/>
                <w:szCs w:val="24"/>
              </w:rPr>
              <w:t xml:space="preserve">- развитие глобальных и российских социальных сетей и усиление их роли во всех сферах общественной жизни; </w:t>
            </w:r>
          </w:p>
          <w:p w:rsidR="00065DEE" w:rsidRPr="00065DEE" w:rsidRDefault="00065DEE" w:rsidP="00065DEE">
            <w:pPr>
              <w:keepNext/>
              <w:keepLines/>
              <w:spacing w:after="0" w:line="240" w:lineRule="auto"/>
              <w:ind w:left="22" w:right="32"/>
              <w:jc w:val="both"/>
              <w:rPr>
                <w:rFonts w:eastAsia="Times New Roman"/>
                <w:sz w:val="24"/>
                <w:szCs w:val="24"/>
                <w:lang w:eastAsia="ru-RU"/>
              </w:rPr>
            </w:pPr>
            <w:r w:rsidRPr="00065DEE">
              <w:rPr>
                <w:rFonts w:eastAsia="Times New Roman"/>
                <w:sz w:val="24"/>
                <w:szCs w:val="24"/>
                <w:lang w:eastAsia="ru-RU"/>
              </w:rPr>
              <w:t>- увеличение количества и разнообразия культурных событий и мероприятий;</w:t>
            </w:r>
          </w:p>
          <w:p w:rsidR="00065DEE" w:rsidRPr="00065DEE" w:rsidRDefault="00065DEE" w:rsidP="00065DEE">
            <w:pPr>
              <w:keepNext/>
              <w:keepLines/>
              <w:spacing w:after="0" w:line="240" w:lineRule="auto"/>
              <w:ind w:left="22" w:right="32"/>
              <w:jc w:val="both"/>
              <w:rPr>
                <w:rFonts w:eastAsia="Times New Roman"/>
                <w:sz w:val="24"/>
                <w:szCs w:val="24"/>
                <w:lang w:eastAsia="ru-RU"/>
              </w:rPr>
            </w:pPr>
            <w:r w:rsidRPr="00065DEE">
              <w:rPr>
                <w:rFonts w:eastAsia="Times New Roman"/>
                <w:sz w:val="24"/>
                <w:szCs w:val="24"/>
                <w:lang w:eastAsia="ru-RU"/>
              </w:rPr>
              <w:t>- широкое применение интерактивных и мультимедийных сервисов в организациях культуры;</w:t>
            </w:r>
          </w:p>
          <w:p w:rsidR="00065DEE" w:rsidRPr="00065DEE" w:rsidRDefault="00065DEE" w:rsidP="00065DEE">
            <w:pPr>
              <w:keepNext/>
              <w:keepLines/>
              <w:spacing w:after="0" w:line="240" w:lineRule="auto"/>
              <w:ind w:left="22" w:right="32"/>
              <w:jc w:val="both"/>
              <w:rPr>
                <w:rFonts w:eastAsia="Times New Roman"/>
                <w:sz w:val="24"/>
                <w:szCs w:val="24"/>
                <w:lang w:eastAsia="ru-RU"/>
              </w:rPr>
            </w:pPr>
            <w:r w:rsidRPr="00065DEE">
              <w:rPr>
                <w:rFonts w:eastAsia="Times New Roman"/>
                <w:sz w:val="24"/>
                <w:szCs w:val="24"/>
                <w:lang w:eastAsia="ru-RU"/>
              </w:rPr>
              <w:t>- использование и развитие потенциала молодёжи;</w:t>
            </w:r>
          </w:p>
          <w:p w:rsidR="00065DEE" w:rsidRPr="00065DEE" w:rsidRDefault="00065DEE" w:rsidP="00065DEE">
            <w:pPr>
              <w:keepNext/>
              <w:keepLines/>
              <w:spacing w:after="0" w:line="240" w:lineRule="auto"/>
              <w:ind w:left="22" w:right="32"/>
              <w:jc w:val="both"/>
              <w:rPr>
                <w:rFonts w:eastAsia="Times New Roman"/>
                <w:sz w:val="24"/>
                <w:szCs w:val="24"/>
                <w:lang w:eastAsia="ru-RU"/>
              </w:rPr>
            </w:pPr>
            <w:r w:rsidRPr="00065DEE">
              <w:rPr>
                <w:rFonts w:eastAsia="Times New Roman"/>
                <w:sz w:val="24"/>
                <w:szCs w:val="24"/>
                <w:lang w:eastAsia="ru-RU"/>
              </w:rPr>
              <w:t>- рост вовлеченности населения к занятиям физической культурой и спотом, здоровому образу жизни у жителей;</w:t>
            </w:r>
          </w:p>
          <w:p w:rsidR="00065DEE" w:rsidRPr="00065DEE" w:rsidRDefault="00065DEE" w:rsidP="00065DEE">
            <w:pPr>
              <w:keepNext/>
              <w:keepLines/>
              <w:spacing w:after="0" w:line="240" w:lineRule="auto"/>
              <w:ind w:left="22" w:right="32"/>
              <w:jc w:val="both"/>
              <w:rPr>
                <w:rFonts w:eastAsia="Times New Roman"/>
                <w:sz w:val="24"/>
                <w:szCs w:val="24"/>
                <w:lang w:eastAsia="ru-RU"/>
              </w:rPr>
            </w:pPr>
            <w:r w:rsidRPr="00065DEE">
              <w:rPr>
                <w:rFonts w:eastAsia="Times New Roman"/>
                <w:sz w:val="24"/>
                <w:szCs w:val="24"/>
                <w:lang w:eastAsia="ru-RU"/>
              </w:rPr>
              <w:t xml:space="preserve">- привлечение квалифицированных работников, в </w:t>
            </w:r>
            <w:proofErr w:type="spellStart"/>
            <w:r w:rsidRPr="00065DEE">
              <w:rPr>
                <w:rFonts w:eastAsia="Times New Roman"/>
                <w:sz w:val="24"/>
                <w:szCs w:val="24"/>
                <w:lang w:eastAsia="ru-RU"/>
              </w:rPr>
              <w:t>т.ч</w:t>
            </w:r>
            <w:proofErr w:type="spellEnd"/>
            <w:r w:rsidRPr="00065DEE">
              <w:rPr>
                <w:rFonts w:eastAsia="Times New Roman"/>
                <w:sz w:val="24"/>
                <w:szCs w:val="24"/>
                <w:lang w:eastAsia="ru-RU"/>
              </w:rPr>
              <w:t>. молодых специалистов, для работы в бюджетных учреждениях района социальной сферы;</w:t>
            </w:r>
          </w:p>
          <w:p w:rsidR="00A0015D" w:rsidRDefault="00065DEE" w:rsidP="00A0015D">
            <w:pPr>
              <w:keepNext/>
              <w:keepLines/>
              <w:spacing w:after="0" w:line="240" w:lineRule="auto"/>
              <w:ind w:left="22" w:right="32"/>
              <w:jc w:val="both"/>
              <w:rPr>
                <w:rFonts w:eastAsia="Times New Roman"/>
                <w:sz w:val="24"/>
                <w:szCs w:val="24"/>
                <w:lang w:eastAsia="ru-RU"/>
              </w:rPr>
            </w:pPr>
            <w:r w:rsidRPr="00065DEE">
              <w:rPr>
                <w:rFonts w:eastAsia="Times New Roman"/>
                <w:sz w:val="24"/>
                <w:szCs w:val="24"/>
                <w:lang w:eastAsia="ru-RU"/>
              </w:rPr>
              <w:t xml:space="preserve">- оказание приоритетных социально-значимых муниципальных услуг физическим и юридическим лицам в цифровом виде, в </w:t>
            </w:r>
            <w:proofErr w:type="spellStart"/>
            <w:r w:rsidRPr="00065DEE">
              <w:rPr>
                <w:rFonts w:eastAsia="Times New Roman"/>
                <w:sz w:val="24"/>
                <w:szCs w:val="24"/>
                <w:lang w:eastAsia="ru-RU"/>
              </w:rPr>
              <w:t>т.ч</w:t>
            </w:r>
            <w:proofErr w:type="spellEnd"/>
            <w:r w:rsidRPr="00065DEE">
              <w:rPr>
                <w:rFonts w:eastAsia="Times New Roman"/>
                <w:sz w:val="24"/>
                <w:szCs w:val="24"/>
                <w:lang w:eastAsia="ru-RU"/>
              </w:rPr>
              <w:t>. без необходимости личного посещения органов местного са</w:t>
            </w:r>
            <w:r w:rsidR="00A0015D">
              <w:rPr>
                <w:rFonts w:eastAsia="Times New Roman"/>
                <w:sz w:val="24"/>
                <w:szCs w:val="24"/>
                <w:lang w:eastAsia="ru-RU"/>
              </w:rPr>
              <w:t>моуправления и иных организаций</w:t>
            </w:r>
          </w:p>
          <w:p w:rsidR="00A0015D" w:rsidRPr="00A0015D" w:rsidRDefault="00A0015D" w:rsidP="00A0015D">
            <w:pPr>
              <w:keepNext/>
              <w:keepLines/>
              <w:spacing w:after="0" w:line="240" w:lineRule="auto"/>
              <w:ind w:left="22" w:right="32"/>
              <w:jc w:val="both"/>
              <w:rPr>
                <w:rFonts w:eastAsia="Times New Roman"/>
                <w:sz w:val="24"/>
                <w:szCs w:val="24"/>
                <w:lang w:eastAsia="ru-RU"/>
              </w:rPr>
            </w:pPr>
          </w:p>
        </w:tc>
        <w:tc>
          <w:tcPr>
            <w:tcW w:w="4814" w:type="dxa"/>
          </w:tcPr>
          <w:p w:rsidR="00065DEE" w:rsidRPr="00065DEE" w:rsidRDefault="00065DEE" w:rsidP="00065DEE">
            <w:pPr>
              <w:keepNext/>
              <w:keepLines/>
              <w:spacing w:after="0" w:line="240" w:lineRule="auto"/>
              <w:ind w:left="43" w:right="28"/>
              <w:jc w:val="both"/>
              <w:rPr>
                <w:rFonts w:eastAsia="Times New Roman"/>
                <w:sz w:val="24"/>
                <w:szCs w:val="24"/>
                <w:lang w:eastAsia="ru-RU"/>
              </w:rPr>
            </w:pPr>
            <w:r w:rsidRPr="00065DEE">
              <w:rPr>
                <w:rFonts w:eastAsia="Times New Roman"/>
                <w:sz w:val="24"/>
                <w:szCs w:val="24"/>
                <w:lang w:eastAsia="ru-RU"/>
              </w:rPr>
              <w:t>- отсутствие развитой социальной инфраструктуры для инвалидов и других маломобильных групп населения;</w:t>
            </w:r>
          </w:p>
          <w:p w:rsidR="00065DEE" w:rsidRPr="00065DEE" w:rsidRDefault="00065DEE" w:rsidP="00065DEE">
            <w:pPr>
              <w:keepNext/>
              <w:keepLines/>
              <w:spacing w:after="0" w:line="240" w:lineRule="auto"/>
              <w:ind w:right="28"/>
              <w:jc w:val="both"/>
              <w:rPr>
                <w:rFonts w:eastAsia="Times New Roman"/>
                <w:sz w:val="24"/>
                <w:szCs w:val="24"/>
                <w:lang w:eastAsia="ru-RU"/>
              </w:rPr>
            </w:pPr>
            <w:r w:rsidRPr="00065DEE">
              <w:rPr>
                <w:rFonts w:eastAsia="Times New Roman"/>
                <w:sz w:val="24"/>
                <w:szCs w:val="24"/>
                <w:lang w:eastAsia="ru-RU"/>
              </w:rPr>
              <w:t>- снижение доступности социальных услуг для населения из-за роста доли платных услуг, оказываемых бюджетными учреждениями;</w:t>
            </w:r>
          </w:p>
          <w:p w:rsidR="00065DEE" w:rsidRPr="00065DEE" w:rsidRDefault="00065DEE" w:rsidP="00065DEE">
            <w:pPr>
              <w:keepNext/>
              <w:keepLines/>
              <w:spacing w:after="0" w:line="240" w:lineRule="auto"/>
              <w:ind w:left="43" w:right="28"/>
              <w:jc w:val="both"/>
              <w:rPr>
                <w:rFonts w:eastAsia="Times New Roman"/>
                <w:sz w:val="24"/>
                <w:szCs w:val="24"/>
                <w:lang w:eastAsia="ru-RU"/>
              </w:rPr>
            </w:pPr>
            <w:r w:rsidRPr="00065DEE">
              <w:rPr>
                <w:rFonts w:eastAsia="Times New Roman"/>
                <w:sz w:val="24"/>
                <w:szCs w:val="24"/>
                <w:lang w:eastAsia="ru-RU"/>
              </w:rPr>
              <w:t>- отсутствие образовательных организаций высшего профессионального образования на территории района;</w:t>
            </w:r>
          </w:p>
          <w:p w:rsidR="00065DEE" w:rsidRPr="00065DEE" w:rsidRDefault="00065DEE" w:rsidP="00065DEE">
            <w:pPr>
              <w:keepNext/>
              <w:keepLines/>
              <w:spacing w:after="0" w:line="240" w:lineRule="auto"/>
              <w:ind w:left="43" w:right="28"/>
              <w:jc w:val="both"/>
              <w:rPr>
                <w:rFonts w:eastAsia="Times New Roman"/>
                <w:sz w:val="24"/>
                <w:szCs w:val="24"/>
                <w:lang w:eastAsia="ru-RU"/>
              </w:rPr>
            </w:pPr>
            <w:r w:rsidRPr="00065DEE">
              <w:rPr>
                <w:rFonts w:eastAsia="Times New Roman"/>
                <w:sz w:val="24"/>
                <w:szCs w:val="24"/>
                <w:lang w:eastAsia="ru-RU"/>
              </w:rPr>
              <w:t>- деструктивное информационное воздействие на молодежь</w:t>
            </w:r>
          </w:p>
          <w:p w:rsidR="00065DEE" w:rsidRPr="00065DEE" w:rsidRDefault="00065DEE" w:rsidP="00065DEE">
            <w:pPr>
              <w:keepNext/>
              <w:keepLines/>
              <w:spacing w:after="0" w:line="240" w:lineRule="auto"/>
              <w:jc w:val="both"/>
              <w:rPr>
                <w:sz w:val="24"/>
                <w:szCs w:val="24"/>
              </w:rPr>
            </w:pPr>
          </w:p>
        </w:tc>
      </w:tr>
      <w:tr w:rsidR="00065DEE" w:rsidTr="009F4152">
        <w:tc>
          <w:tcPr>
            <w:tcW w:w="9357" w:type="dxa"/>
            <w:gridSpan w:val="3"/>
          </w:tcPr>
          <w:p w:rsidR="00065DEE" w:rsidRPr="00065DEE" w:rsidRDefault="00065DEE" w:rsidP="00065DEE">
            <w:pPr>
              <w:keepNext/>
              <w:keepLines/>
              <w:spacing w:after="0" w:line="240" w:lineRule="auto"/>
              <w:jc w:val="center"/>
              <w:rPr>
                <w:b/>
                <w:bCs/>
                <w:sz w:val="24"/>
                <w:szCs w:val="24"/>
              </w:rPr>
            </w:pPr>
            <w:r w:rsidRPr="00065DEE">
              <w:rPr>
                <w:b/>
                <w:bCs/>
                <w:sz w:val="24"/>
                <w:szCs w:val="24"/>
              </w:rPr>
              <w:t>Экономический потенциал</w:t>
            </w:r>
          </w:p>
        </w:tc>
      </w:tr>
      <w:tr w:rsidR="00065DEE" w:rsidTr="009F4152">
        <w:trPr>
          <w:gridAfter w:val="1"/>
          <w:wAfter w:w="12" w:type="dxa"/>
        </w:trPr>
        <w:tc>
          <w:tcPr>
            <w:tcW w:w="4531" w:type="dxa"/>
          </w:tcPr>
          <w:p w:rsidR="00065DEE" w:rsidRPr="00065DEE" w:rsidRDefault="00065DEE" w:rsidP="00065DEE">
            <w:pPr>
              <w:keepNext/>
              <w:keepLines/>
              <w:spacing w:after="0" w:line="240" w:lineRule="auto"/>
              <w:ind w:left="57" w:right="57"/>
              <w:jc w:val="both"/>
              <w:rPr>
                <w:sz w:val="24"/>
                <w:szCs w:val="24"/>
              </w:rPr>
            </w:pPr>
            <w:r w:rsidRPr="00065DEE">
              <w:rPr>
                <w:sz w:val="24"/>
                <w:szCs w:val="24"/>
              </w:rPr>
              <w:t>- рост оборота потребительского рынка;</w:t>
            </w:r>
          </w:p>
          <w:p w:rsidR="00065DEE" w:rsidRPr="00065DEE" w:rsidRDefault="00065DEE" w:rsidP="00065DEE">
            <w:pPr>
              <w:keepNext/>
              <w:keepLines/>
              <w:spacing w:after="0" w:line="240" w:lineRule="auto"/>
              <w:ind w:left="57" w:right="57"/>
              <w:jc w:val="both"/>
              <w:rPr>
                <w:sz w:val="24"/>
                <w:szCs w:val="24"/>
              </w:rPr>
            </w:pPr>
            <w:r w:rsidRPr="00065DEE">
              <w:rPr>
                <w:sz w:val="24"/>
                <w:szCs w:val="24"/>
              </w:rPr>
              <w:t>- повышение конкурентоспособности продукции, товаров и услуг товаропроизводителей на основе развития высоких технологий и инноваций, формирования новых брендов;</w:t>
            </w:r>
          </w:p>
          <w:p w:rsidR="00065DEE" w:rsidRPr="00065DEE" w:rsidRDefault="00065DEE" w:rsidP="00065DEE">
            <w:pPr>
              <w:keepNext/>
              <w:keepLines/>
              <w:spacing w:after="0" w:line="240" w:lineRule="auto"/>
              <w:ind w:left="57" w:right="57"/>
              <w:jc w:val="both"/>
              <w:rPr>
                <w:sz w:val="24"/>
                <w:szCs w:val="24"/>
              </w:rPr>
            </w:pPr>
            <w:r w:rsidRPr="00065DEE">
              <w:rPr>
                <w:sz w:val="24"/>
                <w:szCs w:val="24"/>
              </w:rPr>
              <w:t>- повышение эффективности развития сельского хозяйства, в том числе садоводства;</w:t>
            </w:r>
          </w:p>
          <w:p w:rsidR="00065DEE" w:rsidRPr="00065DEE" w:rsidRDefault="00065DEE" w:rsidP="00065DEE">
            <w:pPr>
              <w:keepNext/>
              <w:keepLines/>
              <w:spacing w:after="0" w:line="240" w:lineRule="auto"/>
              <w:ind w:left="57" w:right="57"/>
              <w:jc w:val="both"/>
              <w:rPr>
                <w:sz w:val="24"/>
                <w:szCs w:val="24"/>
              </w:rPr>
            </w:pPr>
            <w:r w:rsidRPr="00065DEE">
              <w:rPr>
                <w:sz w:val="24"/>
                <w:szCs w:val="24"/>
              </w:rPr>
              <w:t>- развитие современного курортно-туристского бизнеса, массовое привлечение туристов и отдыхающих;</w:t>
            </w:r>
          </w:p>
          <w:p w:rsidR="00A0015D" w:rsidRDefault="00065DEE" w:rsidP="00A0015D">
            <w:pPr>
              <w:keepNext/>
              <w:keepLines/>
              <w:spacing w:after="0" w:line="240" w:lineRule="auto"/>
              <w:ind w:left="22" w:right="-98"/>
              <w:rPr>
                <w:rFonts w:eastAsia="Times New Roman"/>
                <w:sz w:val="24"/>
                <w:szCs w:val="24"/>
                <w:lang w:eastAsia="ru-RU"/>
              </w:rPr>
            </w:pPr>
            <w:r w:rsidRPr="00065DEE">
              <w:rPr>
                <w:rFonts w:eastAsia="Times New Roman"/>
                <w:sz w:val="24"/>
                <w:szCs w:val="24"/>
                <w:lang w:eastAsia="ru-RU"/>
              </w:rPr>
              <w:t xml:space="preserve">- </w:t>
            </w:r>
            <w:proofErr w:type="gramStart"/>
            <w:r w:rsidRPr="00065DEE">
              <w:rPr>
                <w:rFonts w:eastAsia="Times New Roman"/>
                <w:sz w:val="24"/>
                <w:szCs w:val="24"/>
                <w:lang w:eastAsia="ru-RU"/>
              </w:rPr>
              <w:t>развитие  торгово</w:t>
            </w:r>
            <w:proofErr w:type="gramEnd"/>
            <w:r w:rsidRPr="00065DEE">
              <w:rPr>
                <w:rFonts w:eastAsia="Times New Roman"/>
                <w:sz w:val="24"/>
                <w:szCs w:val="24"/>
                <w:lang w:eastAsia="ru-RU"/>
              </w:rPr>
              <w:t>-трансп</w:t>
            </w:r>
            <w:r w:rsidR="00A0015D">
              <w:rPr>
                <w:rFonts w:eastAsia="Times New Roman"/>
                <w:sz w:val="24"/>
                <w:szCs w:val="24"/>
                <w:lang w:eastAsia="ru-RU"/>
              </w:rPr>
              <w:t>ортно-логистического комплекса;</w:t>
            </w:r>
          </w:p>
          <w:p w:rsidR="00A0015D" w:rsidRDefault="00A0015D" w:rsidP="00A0015D">
            <w:pPr>
              <w:keepNext/>
              <w:keepLines/>
              <w:spacing w:after="0" w:line="240" w:lineRule="auto"/>
              <w:ind w:left="22" w:right="-98"/>
              <w:rPr>
                <w:rFonts w:eastAsia="Times New Roman"/>
                <w:sz w:val="24"/>
                <w:szCs w:val="24"/>
                <w:lang w:eastAsia="ru-RU"/>
              </w:rPr>
            </w:pPr>
          </w:p>
          <w:p w:rsidR="00A0015D" w:rsidRDefault="00A0015D" w:rsidP="00A0015D">
            <w:pPr>
              <w:keepNext/>
              <w:keepLines/>
              <w:spacing w:after="0" w:line="240" w:lineRule="auto"/>
              <w:ind w:left="22" w:right="-98"/>
              <w:rPr>
                <w:rFonts w:eastAsia="Times New Roman"/>
                <w:sz w:val="24"/>
                <w:szCs w:val="24"/>
                <w:lang w:eastAsia="ru-RU"/>
              </w:rPr>
            </w:pPr>
          </w:p>
          <w:p w:rsidR="00A0015D" w:rsidRDefault="00A0015D" w:rsidP="00A0015D">
            <w:pPr>
              <w:keepNext/>
              <w:keepLines/>
              <w:spacing w:after="0" w:line="240" w:lineRule="auto"/>
              <w:ind w:left="22" w:right="-98"/>
              <w:rPr>
                <w:rFonts w:eastAsia="Times New Roman"/>
                <w:sz w:val="24"/>
                <w:szCs w:val="24"/>
                <w:lang w:eastAsia="ru-RU"/>
              </w:rPr>
            </w:pPr>
          </w:p>
          <w:p w:rsidR="00A0015D" w:rsidRDefault="00A0015D" w:rsidP="00A0015D">
            <w:pPr>
              <w:keepNext/>
              <w:keepLines/>
              <w:spacing w:after="0" w:line="240" w:lineRule="auto"/>
              <w:ind w:left="22" w:right="-98"/>
              <w:rPr>
                <w:rFonts w:eastAsia="Times New Roman"/>
                <w:sz w:val="24"/>
                <w:szCs w:val="24"/>
                <w:lang w:eastAsia="ru-RU"/>
              </w:rPr>
            </w:pPr>
          </w:p>
          <w:p w:rsidR="00A0015D" w:rsidRPr="00A0015D" w:rsidRDefault="00A0015D" w:rsidP="00A0015D">
            <w:pPr>
              <w:keepNext/>
              <w:keepLines/>
              <w:spacing w:after="0" w:line="240" w:lineRule="auto"/>
              <w:ind w:left="22" w:right="-98"/>
              <w:rPr>
                <w:rFonts w:eastAsia="Times New Roman"/>
                <w:sz w:val="24"/>
                <w:szCs w:val="24"/>
                <w:lang w:eastAsia="ru-RU"/>
              </w:rPr>
            </w:pPr>
          </w:p>
        </w:tc>
        <w:tc>
          <w:tcPr>
            <w:tcW w:w="4814" w:type="dxa"/>
          </w:tcPr>
          <w:p w:rsidR="00065DEE" w:rsidRPr="00065DEE" w:rsidRDefault="00065DEE" w:rsidP="00065DEE">
            <w:pPr>
              <w:keepNext/>
              <w:keepLines/>
              <w:spacing w:after="0" w:line="240" w:lineRule="auto"/>
              <w:ind w:left="57" w:right="57"/>
              <w:jc w:val="both"/>
              <w:rPr>
                <w:sz w:val="24"/>
                <w:szCs w:val="24"/>
              </w:rPr>
            </w:pPr>
            <w:r w:rsidRPr="00065DEE">
              <w:rPr>
                <w:sz w:val="24"/>
                <w:szCs w:val="24"/>
              </w:rPr>
              <w:t>- режим санкций и внешнеполитическая напряженность во взаимоотношениях с зарубежными странами;</w:t>
            </w:r>
          </w:p>
          <w:p w:rsidR="00065DEE" w:rsidRPr="00065DEE" w:rsidRDefault="00065DEE" w:rsidP="00065DEE">
            <w:pPr>
              <w:keepNext/>
              <w:keepLines/>
              <w:spacing w:after="0" w:line="240" w:lineRule="auto"/>
              <w:ind w:left="57" w:right="57"/>
              <w:jc w:val="both"/>
              <w:rPr>
                <w:sz w:val="24"/>
                <w:szCs w:val="24"/>
              </w:rPr>
            </w:pPr>
            <w:r w:rsidRPr="00065DEE">
              <w:rPr>
                <w:sz w:val="24"/>
                <w:szCs w:val="24"/>
              </w:rPr>
              <w:t>- образование моногорода;</w:t>
            </w:r>
          </w:p>
          <w:p w:rsidR="00065DEE" w:rsidRPr="00065DEE" w:rsidRDefault="00065DEE" w:rsidP="00065DEE">
            <w:pPr>
              <w:keepNext/>
              <w:keepLines/>
              <w:spacing w:after="0" w:line="240" w:lineRule="auto"/>
              <w:ind w:left="57" w:right="57"/>
              <w:jc w:val="both"/>
              <w:rPr>
                <w:sz w:val="24"/>
                <w:szCs w:val="24"/>
              </w:rPr>
            </w:pPr>
            <w:r w:rsidRPr="00065DEE">
              <w:rPr>
                <w:sz w:val="24"/>
                <w:szCs w:val="24"/>
              </w:rPr>
              <w:t>- угроза роста технического и технологического отставания ряда производств;</w:t>
            </w:r>
          </w:p>
          <w:p w:rsidR="00065DEE" w:rsidRPr="00065DEE" w:rsidRDefault="00065DEE" w:rsidP="00065DEE">
            <w:pPr>
              <w:keepNext/>
              <w:keepLines/>
              <w:spacing w:after="0" w:line="240" w:lineRule="auto"/>
              <w:ind w:left="57" w:right="57"/>
              <w:jc w:val="both"/>
              <w:rPr>
                <w:sz w:val="24"/>
                <w:szCs w:val="24"/>
              </w:rPr>
            </w:pPr>
            <w:r w:rsidRPr="00065DEE">
              <w:rPr>
                <w:sz w:val="24"/>
                <w:szCs w:val="24"/>
              </w:rPr>
              <w:t>- вторжение в сферу продовольственной торговли крупных сетевых фирм и поглощение местных предпринимателей и производителей</w:t>
            </w:r>
          </w:p>
          <w:p w:rsidR="00065DEE" w:rsidRPr="00065DEE" w:rsidRDefault="00065DEE" w:rsidP="00065DEE">
            <w:pPr>
              <w:keepNext/>
              <w:keepLines/>
              <w:spacing w:after="0" w:line="240" w:lineRule="auto"/>
              <w:ind w:left="57" w:right="57"/>
              <w:jc w:val="both"/>
              <w:rPr>
                <w:sz w:val="24"/>
                <w:szCs w:val="24"/>
              </w:rPr>
            </w:pPr>
          </w:p>
        </w:tc>
      </w:tr>
      <w:tr w:rsidR="00065DEE" w:rsidTr="009F4152">
        <w:tc>
          <w:tcPr>
            <w:tcW w:w="9357" w:type="dxa"/>
            <w:gridSpan w:val="3"/>
          </w:tcPr>
          <w:p w:rsidR="00065DEE" w:rsidRPr="00065DEE" w:rsidRDefault="00065DEE" w:rsidP="00065DEE">
            <w:pPr>
              <w:keepNext/>
              <w:keepLines/>
              <w:spacing w:after="0" w:line="240" w:lineRule="auto"/>
              <w:jc w:val="center"/>
              <w:rPr>
                <w:b/>
                <w:bCs/>
                <w:sz w:val="24"/>
                <w:szCs w:val="24"/>
              </w:rPr>
            </w:pPr>
            <w:r w:rsidRPr="00065DEE">
              <w:rPr>
                <w:b/>
                <w:bCs/>
                <w:sz w:val="24"/>
                <w:szCs w:val="24"/>
              </w:rPr>
              <w:lastRenderedPageBreak/>
              <w:t>Инвестиции, предпринимательство, финансовый капитал</w:t>
            </w:r>
          </w:p>
        </w:tc>
      </w:tr>
      <w:tr w:rsidR="00065DEE" w:rsidTr="009F4152">
        <w:trPr>
          <w:gridAfter w:val="1"/>
          <w:wAfter w:w="12" w:type="dxa"/>
        </w:trPr>
        <w:tc>
          <w:tcPr>
            <w:tcW w:w="4531" w:type="dxa"/>
          </w:tcPr>
          <w:p w:rsidR="00065DEE" w:rsidRPr="00065DEE" w:rsidRDefault="00065DEE" w:rsidP="00065DEE">
            <w:pPr>
              <w:keepNext/>
              <w:keepLines/>
              <w:spacing w:after="0" w:line="240" w:lineRule="auto"/>
              <w:ind w:left="57" w:right="57"/>
              <w:jc w:val="both"/>
              <w:rPr>
                <w:sz w:val="24"/>
                <w:szCs w:val="24"/>
              </w:rPr>
            </w:pPr>
            <w:r w:rsidRPr="00065DEE">
              <w:rPr>
                <w:sz w:val="24"/>
                <w:szCs w:val="24"/>
              </w:rPr>
              <w:t>- системное привлечение инвестиций в экономику района при реализации мероприятий по повышению инвестиционной привлекательности;</w:t>
            </w:r>
          </w:p>
          <w:p w:rsidR="00065DEE" w:rsidRPr="00065DEE" w:rsidRDefault="00065DEE" w:rsidP="00065DEE">
            <w:pPr>
              <w:keepNext/>
              <w:keepLines/>
              <w:spacing w:after="0" w:line="240" w:lineRule="auto"/>
              <w:ind w:left="22"/>
              <w:jc w:val="both"/>
              <w:rPr>
                <w:rFonts w:eastAsia="Times New Roman"/>
                <w:sz w:val="24"/>
                <w:szCs w:val="24"/>
                <w:lang w:eastAsia="ru-RU"/>
              </w:rPr>
            </w:pPr>
            <w:r w:rsidRPr="00065DEE">
              <w:rPr>
                <w:sz w:val="24"/>
                <w:szCs w:val="24"/>
              </w:rPr>
              <w:t xml:space="preserve">- </w:t>
            </w:r>
            <w:r w:rsidRPr="00065DEE">
              <w:rPr>
                <w:rFonts w:eastAsia="Times New Roman"/>
                <w:sz w:val="24"/>
                <w:szCs w:val="24"/>
                <w:lang w:eastAsia="ru-RU"/>
              </w:rPr>
              <w:t>совершенствование совместной работы с администрацией Краснодарского края по формированию инвестиционной привлекательности района и созданию комфортной среды для развития инвестиционной деятельности и повышения конкурентоспособности предприятий;</w:t>
            </w:r>
          </w:p>
          <w:p w:rsidR="00065DEE" w:rsidRPr="00065DEE" w:rsidRDefault="00065DEE" w:rsidP="00065DEE">
            <w:pPr>
              <w:keepNext/>
              <w:keepLines/>
              <w:spacing w:after="0" w:line="240" w:lineRule="auto"/>
              <w:ind w:left="57" w:right="57"/>
              <w:jc w:val="both"/>
              <w:rPr>
                <w:sz w:val="24"/>
                <w:szCs w:val="24"/>
              </w:rPr>
            </w:pPr>
            <w:r w:rsidRPr="00065DEE">
              <w:rPr>
                <w:sz w:val="24"/>
                <w:szCs w:val="24"/>
              </w:rPr>
              <w:t>- привлечение инвестиций в жилищное строительство для удовлетворения растущего спроса со стороны населения;</w:t>
            </w:r>
          </w:p>
          <w:p w:rsidR="00065DEE" w:rsidRPr="00065DEE" w:rsidRDefault="00065DEE" w:rsidP="00A0015D">
            <w:pPr>
              <w:keepNext/>
              <w:keepLines/>
              <w:spacing w:after="0" w:line="240" w:lineRule="auto"/>
              <w:ind w:left="57" w:right="57"/>
              <w:jc w:val="both"/>
              <w:rPr>
                <w:sz w:val="24"/>
                <w:szCs w:val="24"/>
              </w:rPr>
            </w:pPr>
            <w:r w:rsidRPr="00065DEE">
              <w:rPr>
                <w:sz w:val="24"/>
                <w:szCs w:val="24"/>
              </w:rPr>
              <w:t>- активное развитие малого и с</w:t>
            </w:r>
            <w:r w:rsidR="00A0015D">
              <w:rPr>
                <w:sz w:val="24"/>
                <w:szCs w:val="24"/>
              </w:rPr>
              <w:t>реднего предпринимательства;</w:t>
            </w:r>
          </w:p>
        </w:tc>
        <w:tc>
          <w:tcPr>
            <w:tcW w:w="4814" w:type="dxa"/>
          </w:tcPr>
          <w:p w:rsidR="00065DEE" w:rsidRPr="00065DEE" w:rsidRDefault="00065DEE" w:rsidP="00065DEE">
            <w:pPr>
              <w:keepNext/>
              <w:keepLines/>
              <w:spacing w:after="0" w:line="240" w:lineRule="auto"/>
              <w:ind w:left="57" w:right="57"/>
              <w:jc w:val="both"/>
              <w:rPr>
                <w:sz w:val="24"/>
                <w:szCs w:val="24"/>
              </w:rPr>
            </w:pPr>
            <w:r w:rsidRPr="00065DEE">
              <w:rPr>
                <w:sz w:val="24"/>
                <w:szCs w:val="24"/>
              </w:rPr>
              <w:t xml:space="preserve">- снижение </w:t>
            </w:r>
            <w:proofErr w:type="gramStart"/>
            <w:r w:rsidRPr="00065DEE">
              <w:rPr>
                <w:sz w:val="24"/>
                <w:szCs w:val="24"/>
              </w:rPr>
              <w:t>заинтересованности  инвесторов</w:t>
            </w:r>
            <w:proofErr w:type="gramEnd"/>
            <w:r w:rsidRPr="00065DEE">
              <w:rPr>
                <w:sz w:val="24"/>
                <w:szCs w:val="24"/>
              </w:rPr>
              <w:t>, связанной с недостатком финансов и необходимых энергоресурсов;</w:t>
            </w:r>
          </w:p>
          <w:p w:rsidR="00065DEE" w:rsidRPr="00065DEE" w:rsidRDefault="00065DEE" w:rsidP="00065DEE">
            <w:pPr>
              <w:keepNext/>
              <w:keepLines/>
              <w:spacing w:after="0" w:line="240" w:lineRule="auto"/>
              <w:ind w:left="57" w:right="57"/>
              <w:jc w:val="both"/>
              <w:rPr>
                <w:sz w:val="24"/>
                <w:szCs w:val="24"/>
              </w:rPr>
            </w:pPr>
            <w:r w:rsidRPr="00065DEE">
              <w:rPr>
                <w:sz w:val="24"/>
                <w:szCs w:val="24"/>
              </w:rPr>
              <w:t>- приостановка проектов развития предприятий по причине недоступности финансово-кредитных ресурсов;</w:t>
            </w:r>
          </w:p>
          <w:p w:rsidR="00065DEE" w:rsidRPr="00065DEE" w:rsidRDefault="00065DEE" w:rsidP="00065DEE">
            <w:pPr>
              <w:keepNext/>
              <w:keepLines/>
              <w:spacing w:after="0" w:line="240" w:lineRule="auto"/>
              <w:ind w:left="43"/>
              <w:jc w:val="both"/>
              <w:rPr>
                <w:rFonts w:eastAsia="Times New Roman"/>
                <w:sz w:val="24"/>
                <w:szCs w:val="24"/>
                <w:lang w:eastAsia="ru-RU"/>
              </w:rPr>
            </w:pPr>
            <w:r w:rsidRPr="00065DEE">
              <w:rPr>
                <w:rFonts w:eastAsia="Times New Roman"/>
                <w:sz w:val="24"/>
                <w:szCs w:val="24"/>
                <w:lang w:eastAsia="ru-RU"/>
              </w:rPr>
              <w:t>- рост неформальной занятости граждан;</w:t>
            </w:r>
          </w:p>
          <w:p w:rsidR="00065DEE" w:rsidRPr="00065DEE" w:rsidRDefault="00065DEE" w:rsidP="00065DEE">
            <w:pPr>
              <w:keepNext/>
              <w:keepLines/>
              <w:spacing w:after="0" w:line="240" w:lineRule="auto"/>
              <w:ind w:left="43"/>
              <w:jc w:val="both"/>
              <w:rPr>
                <w:rFonts w:eastAsia="Times New Roman"/>
                <w:sz w:val="24"/>
                <w:szCs w:val="24"/>
                <w:lang w:eastAsia="ru-RU"/>
              </w:rPr>
            </w:pPr>
            <w:r w:rsidRPr="00065DEE">
              <w:rPr>
                <w:rFonts w:eastAsia="Times New Roman"/>
                <w:sz w:val="24"/>
                <w:szCs w:val="24"/>
                <w:lang w:eastAsia="ru-RU"/>
              </w:rPr>
              <w:t>- снижение доли занятых в сфере малого и среднего предпринимательства от общего количества занятых в экономике</w:t>
            </w:r>
          </w:p>
          <w:p w:rsidR="00065DEE" w:rsidRPr="00065DEE" w:rsidRDefault="00065DEE" w:rsidP="00065DEE">
            <w:pPr>
              <w:keepNext/>
              <w:keepLines/>
              <w:spacing w:after="0" w:line="240" w:lineRule="auto"/>
              <w:ind w:left="57" w:right="57"/>
              <w:jc w:val="both"/>
              <w:rPr>
                <w:sz w:val="24"/>
                <w:szCs w:val="24"/>
              </w:rPr>
            </w:pPr>
          </w:p>
        </w:tc>
      </w:tr>
      <w:tr w:rsidR="00065DEE" w:rsidTr="009F4152">
        <w:tc>
          <w:tcPr>
            <w:tcW w:w="9357" w:type="dxa"/>
            <w:gridSpan w:val="3"/>
          </w:tcPr>
          <w:p w:rsidR="00065DEE" w:rsidRPr="00065DEE" w:rsidRDefault="00065DEE" w:rsidP="00065DEE">
            <w:pPr>
              <w:keepNext/>
              <w:keepLines/>
              <w:spacing w:after="0" w:line="240" w:lineRule="auto"/>
              <w:jc w:val="center"/>
              <w:rPr>
                <w:b/>
                <w:bCs/>
                <w:sz w:val="24"/>
                <w:szCs w:val="24"/>
              </w:rPr>
            </w:pPr>
            <w:r w:rsidRPr="00065DEE">
              <w:rPr>
                <w:b/>
                <w:bCs/>
                <w:sz w:val="24"/>
                <w:szCs w:val="24"/>
              </w:rPr>
              <w:t>Жилищно-коммунальное хозяйство, дорожная инфраструктура, экология</w:t>
            </w:r>
          </w:p>
        </w:tc>
      </w:tr>
      <w:tr w:rsidR="00065DEE" w:rsidTr="009F4152">
        <w:trPr>
          <w:gridAfter w:val="1"/>
          <w:wAfter w:w="12" w:type="dxa"/>
        </w:trPr>
        <w:tc>
          <w:tcPr>
            <w:tcW w:w="4531" w:type="dxa"/>
          </w:tcPr>
          <w:p w:rsidR="00065DEE" w:rsidRPr="00065DEE" w:rsidRDefault="00065DEE" w:rsidP="00065DEE">
            <w:pPr>
              <w:keepNext/>
              <w:keepLines/>
              <w:spacing w:after="0" w:line="240" w:lineRule="auto"/>
              <w:ind w:left="22" w:right="-98"/>
              <w:jc w:val="both"/>
              <w:rPr>
                <w:rFonts w:eastAsia="Times New Roman"/>
                <w:sz w:val="24"/>
                <w:szCs w:val="24"/>
                <w:lang w:eastAsia="ru-RU"/>
              </w:rPr>
            </w:pPr>
            <w:r w:rsidRPr="00065DEE">
              <w:rPr>
                <w:rFonts w:eastAsia="Times New Roman"/>
                <w:sz w:val="24"/>
                <w:szCs w:val="24"/>
                <w:lang w:eastAsia="ru-RU"/>
              </w:rPr>
              <w:t>- повышение качества и комфорта городской среды;</w:t>
            </w:r>
          </w:p>
          <w:p w:rsidR="00065DEE" w:rsidRPr="00065DEE" w:rsidRDefault="00065DEE" w:rsidP="00065DEE">
            <w:pPr>
              <w:keepNext/>
              <w:keepLines/>
              <w:spacing w:after="0" w:line="240" w:lineRule="auto"/>
              <w:jc w:val="both"/>
              <w:rPr>
                <w:rFonts w:eastAsia="Times New Roman"/>
                <w:sz w:val="24"/>
                <w:szCs w:val="24"/>
                <w:lang w:eastAsia="ru-RU"/>
              </w:rPr>
            </w:pPr>
            <w:r w:rsidRPr="00065DEE">
              <w:rPr>
                <w:rFonts w:eastAsia="Times New Roman"/>
                <w:sz w:val="24"/>
                <w:szCs w:val="24"/>
                <w:lang w:eastAsia="ru-RU"/>
              </w:rPr>
              <w:t>- внедрение механизмов МЧП, концессионного сотрудничества в сфере жилищно-коммунального хозяйства;</w:t>
            </w:r>
          </w:p>
          <w:p w:rsidR="00065DEE" w:rsidRPr="00065DEE" w:rsidRDefault="00065DEE" w:rsidP="00065DEE">
            <w:pPr>
              <w:keepNext/>
              <w:keepLines/>
              <w:spacing w:after="0" w:line="240" w:lineRule="auto"/>
              <w:ind w:left="22" w:right="-98"/>
              <w:rPr>
                <w:rFonts w:eastAsia="Times New Roman"/>
                <w:sz w:val="24"/>
                <w:szCs w:val="24"/>
                <w:lang w:eastAsia="ru-RU"/>
              </w:rPr>
            </w:pPr>
            <w:r w:rsidRPr="00065DEE">
              <w:rPr>
                <w:rFonts w:eastAsia="Times New Roman"/>
                <w:sz w:val="24"/>
                <w:szCs w:val="24"/>
                <w:lang w:eastAsia="ru-RU"/>
              </w:rPr>
              <w:t>- строительство, реконструкция и ремонт автомобильных дорог;</w:t>
            </w:r>
          </w:p>
          <w:p w:rsidR="00065DEE" w:rsidRPr="00065DEE" w:rsidRDefault="00065DEE" w:rsidP="00065DEE">
            <w:pPr>
              <w:keepNext/>
              <w:keepLines/>
              <w:spacing w:after="0" w:line="240" w:lineRule="auto"/>
              <w:ind w:left="22" w:right="-98"/>
              <w:jc w:val="both"/>
              <w:rPr>
                <w:rFonts w:eastAsia="Times New Roman"/>
                <w:sz w:val="24"/>
                <w:szCs w:val="24"/>
                <w:lang w:eastAsia="ru-RU"/>
              </w:rPr>
            </w:pPr>
            <w:r w:rsidRPr="00065DEE">
              <w:rPr>
                <w:sz w:val="24"/>
                <w:szCs w:val="24"/>
              </w:rPr>
              <w:t xml:space="preserve">- формирование ответственного отношения </w:t>
            </w:r>
            <w:proofErr w:type="spellStart"/>
            <w:r w:rsidRPr="00065DEE">
              <w:rPr>
                <w:sz w:val="24"/>
                <w:szCs w:val="24"/>
              </w:rPr>
              <w:t>природопользователей</w:t>
            </w:r>
            <w:proofErr w:type="spellEnd"/>
            <w:r w:rsidRPr="00065DEE">
              <w:rPr>
                <w:sz w:val="24"/>
                <w:szCs w:val="24"/>
              </w:rPr>
              <w:t xml:space="preserve"> к окружающей среде</w:t>
            </w:r>
          </w:p>
          <w:p w:rsidR="00065DEE" w:rsidRPr="00065DEE" w:rsidRDefault="00065DEE" w:rsidP="00065DEE">
            <w:pPr>
              <w:keepNext/>
              <w:keepLines/>
              <w:spacing w:after="0" w:line="240" w:lineRule="auto"/>
              <w:ind w:right="-98"/>
              <w:rPr>
                <w:sz w:val="24"/>
                <w:szCs w:val="24"/>
              </w:rPr>
            </w:pPr>
          </w:p>
        </w:tc>
        <w:tc>
          <w:tcPr>
            <w:tcW w:w="4814" w:type="dxa"/>
          </w:tcPr>
          <w:p w:rsidR="00065DEE" w:rsidRPr="00065DEE" w:rsidRDefault="00065DEE" w:rsidP="00065DEE">
            <w:pPr>
              <w:keepNext/>
              <w:keepLines/>
              <w:spacing w:after="0" w:line="240" w:lineRule="auto"/>
              <w:ind w:left="43" w:right="-52"/>
              <w:jc w:val="both"/>
              <w:rPr>
                <w:rFonts w:eastAsia="Times New Roman"/>
                <w:sz w:val="24"/>
                <w:szCs w:val="24"/>
                <w:lang w:eastAsia="ru-RU"/>
              </w:rPr>
            </w:pPr>
            <w:r w:rsidRPr="00065DEE">
              <w:rPr>
                <w:rFonts w:eastAsia="Times New Roman"/>
                <w:sz w:val="24"/>
                <w:szCs w:val="24"/>
                <w:lang w:eastAsia="ru-RU"/>
              </w:rPr>
              <w:t>- аварии на коммунальных сетях в связи с их износом;</w:t>
            </w:r>
          </w:p>
          <w:p w:rsidR="00065DEE" w:rsidRPr="00065DEE" w:rsidRDefault="00065DEE" w:rsidP="00065DEE">
            <w:pPr>
              <w:keepNext/>
              <w:keepLines/>
              <w:spacing w:after="0" w:line="240" w:lineRule="auto"/>
              <w:ind w:left="43" w:right="-52"/>
              <w:jc w:val="both"/>
              <w:rPr>
                <w:rFonts w:eastAsia="Times New Roman"/>
                <w:sz w:val="24"/>
                <w:szCs w:val="24"/>
                <w:lang w:eastAsia="ru-RU"/>
              </w:rPr>
            </w:pPr>
            <w:r w:rsidRPr="00065DEE">
              <w:rPr>
                <w:rFonts w:eastAsia="Times New Roman"/>
                <w:sz w:val="24"/>
                <w:szCs w:val="24"/>
                <w:lang w:eastAsia="ru-RU"/>
              </w:rPr>
              <w:t>- угрозы безопасности дорожного движения в связи с ростом автомобилизации населения;</w:t>
            </w:r>
          </w:p>
          <w:p w:rsidR="00065DEE" w:rsidRPr="00065DEE" w:rsidRDefault="00065DEE" w:rsidP="00065DEE">
            <w:pPr>
              <w:keepNext/>
              <w:keepLines/>
              <w:spacing w:after="0" w:line="240" w:lineRule="auto"/>
              <w:ind w:left="43" w:right="-52"/>
              <w:jc w:val="both"/>
              <w:rPr>
                <w:rFonts w:eastAsia="Times New Roman"/>
                <w:sz w:val="24"/>
                <w:szCs w:val="24"/>
                <w:lang w:eastAsia="ru-RU"/>
              </w:rPr>
            </w:pPr>
            <w:r w:rsidRPr="00065DEE">
              <w:rPr>
                <w:rFonts w:eastAsia="Times New Roman"/>
                <w:sz w:val="24"/>
                <w:szCs w:val="24"/>
                <w:lang w:eastAsia="ru-RU"/>
              </w:rPr>
              <w:t>- наличие экологически опасных производств;</w:t>
            </w:r>
          </w:p>
          <w:p w:rsidR="00065DEE" w:rsidRPr="00065DEE" w:rsidRDefault="00065DEE" w:rsidP="00065DEE">
            <w:pPr>
              <w:keepNext/>
              <w:keepLines/>
              <w:spacing w:after="0" w:line="240" w:lineRule="auto"/>
              <w:ind w:left="43" w:right="-52"/>
              <w:jc w:val="both"/>
              <w:rPr>
                <w:rFonts w:eastAsia="Times New Roman"/>
                <w:sz w:val="24"/>
                <w:szCs w:val="24"/>
                <w:lang w:eastAsia="ru-RU"/>
              </w:rPr>
            </w:pPr>
            <w:r w:rsidRPr="00065DEE">
              <w:rPr>
                <w:rFonts w:eastAsia="Times New Roman"/>
                <w:sz w:val="24"/>
                <w:szCs w:val="24"/>
                <w:lang w:eastAsia="ru-RU"/>
              </w:rPr>
              <w:t>- высокий уровень накопленного экологического ущерба</w:t>
            </w:r>
          </w:p>
          <w:p w:rsidR="00065DEE" w:rsidRPr="00065DEE" w:rsidRDefault="00065DEE" w:rsidP="00065DEE">
            <w:pPr>
              <w:keepNext/>
              <w:keepLines/>
              <w:spacing w:after="0" w:line="240" w:lineRule="auto"/>
              <w:ind w:left="57" w:right="57"/>
              <w:jc w:val="both"/>
              <w:rPr>
                <w:sz w:val="24"/>
                <w:szCs w:val="24"/>
              </w:rPr>
            </w:pPr>
          </w:p>
        </w:tc>
      </w:tr>
      <w:tr w:rsidR="00065DEE" w:rsidTr="009F4152">
        <w:tc>
          <w:tcPr>
            <w:tcW w:w="9357" w:type="dxa"/>
            <w:gridSpan w:val="3"/>
          </w:tcPr>
          <w:p w:rsidR="00065DEE" w:rsidRPr="00065DEE" w:rsidRDefault="00065DEE" w:rsidP="00065DEE">
            <w:pPr>
              <w:keepNext/>
              <w:keepLines/>
              <w:spacing w:after="0" w:line="240" w:lineRule="auto"/>
              <w:jc w:val="center"/>
              <w:rPr>
                <w:b/>
                <w:bCs/>
                <w:sz w:val="24"/>
                <w:szCs w:val="24"/>
              </w:rPr>
            </w:pPr>
            <w:r w:rsidRPr="00065DEE">
              <w:rPr>
                <w:b/>
                <w:bCs/>
                <w:sz w:val="24"/>
                <w:szCs w:val="24"/>
              </w:rPr>
              <w:t>Бюджетная политика, муниципальное управление</w:t>
            </w:r>
          </w:p>
        </w:tc>
      </w:tr>
      <w:tr w:rsidR="00065DEE" w:rsidTr="009F4152">
        <w:trPr>
          <w:gridAfter w:val="1"/>
          <w:wAfter w:w="12" w:type="dxa"/>
        </w:trPr>
        <w:tc>
          <w:tcPr>
            <w:tcW w:w="4531" w:type="dxa"/>
          </w:tcPr>
          <w:p w:rsidR="00065DEE" w:rsidRPr="00065DEE" w:rsidRDefault="00065DEE" w:rsidP="00065DEE">
            <w:pPr>
              <w:keepNext/>
              <w:keepLines/>
              <w:spacing w:after="0" w:line="240" w:lineRule="auto"/>
              <w:ind w:left="22" w:right="32"/>
              <w:jc w:val="both"/>
              <w:rPr>
                <w:rFonts w:eastAsia="Times New Roman"/>
                <w:sz w:val="24"/>
                <w:szCs w:val="24"/>
                <w:lang w:eastAsia="ru-RU"/>
              </w:rPr>
            </w:pPr>
            <w:r w:rsidRPr="00065DEE">
              <w:rPr>
                <w:rFonts w:eastAsia="Times New Roman"/>
                <w:sz w:val="24"/>
                <w:szCs w:val="24"/>
                <w:lang w:eastAsia="ru-RU"/>
              </w:rPr>
              <w:t>- активное участие бизнес-сообщества в принятии управленческих решений органов местного самоуправления;</w:t>
            </w:r>
          </w:p>
          <w:p w:rsidR="00065DEE" w:rsidRPr="00065DEE" w:rsidRDefault="00065DEE" w:rsidP="00065DEE">
            <w:pPr>
              <w:keepNext/>
              <w:keepLines/>
              <w:spacing w:after="0" w:line="240" w:lineRule="auto"/>
              <w:ind w:left="22" w:right="32"/>
              <w:jc w:val="both"/>
              <w:rPr>
                <w:rFonts w:eastAsia="Times New Roman"/>
                <w:sz w:val="24"/>
                <w:szCs w:val="24"/>
                <w:lang w:eastAsia="ru-RU"/>
              </w:rPr>
            </w:pPr>
            <w:r w:rsidRPr="00065DEE">
              <w:rPr>
                <w:rFonts w:eastAsia="Times New Roman"/>
                <w:sz w:val="24"/>
                <w:szCs w:val="24"/>
                <w:lang w:eastAsia="ru-RU"/>
              </w:rPr>
              <w:t>- переход муниципальных служащих на электронный документооборот;</w:t>
            </w:r>
          </w:p>
          <w:p w:rsidR="00065DEE" w:rsidRPr="00065DEE" w:rsidRDefault="00065DEE" w:rsidP="00065DEE">
            <w:pPr>
              <w:keepNext/>
              <w:keepLines/>
              <w:spacing w:after="0" w:line="240" w:lineRule="auto"/>
              <w:ind w:left="22" w:right="32"/>
              <w:jc w:val="both"/>
              <w:rPr>
                <w:rFonts w:eastAsia="Times New Roman"/>
                <w:sz w:val="24"/>
                <w:szCs w:val="24"/>
                <w:lang w:eastAsia="ru-RU"/>
              </w:rPr>
            </w:pPr>
            <w:r w:rsidRPr="00065DEE">
              <w:rPr>
                <w:rFonts w:eastAsia="Times New Roman"/>
                <w:sz w:val="24"/>
                <w:szCs w:val="24"/>
                <w:lang w:eastAsia="ru-RU"/>
              </w:rPr>
              <w:t>- активное вовлечение граждан в бюджетный процесс, формирование народного контроля за эффективностью расходования бюджетных средств;</w:t>
            </w:r>
          </w:p>
          <w:p w:rsidR="00065DEE" w:rsidRPr="00065DEE" w:rsidRDefault="00065DEE" w:rsidP="00065DEE">
            <w:pPr>
              <w:keepNext/>
              <w:keepLines/>
              <w:spacing w:after="0" w:line="240" w:lineRule="auto"/>
              <w:ind w:left="22" w:right="32"/>
              <w:jc w:val="both"/>
              <w:rPr>
                <w:sz w:val="24"/>
                <w:szCs w:val="24"/>
              </w:rPr>
            </w:pPr>
          </w:p>
        </w:tc>
        <w:tc>
          <w:tcPr>
            <w:tcW w:w="4814" w:type="dxa"/>
          </w:tcPr>
          <w:p w:rsidR="00065DEE" w:rsidRPr="00065DEE" w:rsidRDefault="00065DEE" w:rsidP="00065DEE">
            <w:pPr>
              <w:keepNext/>
              <w:keepLines/>
              <w:spacing w:after="0" w:line="240" w:lineRule="auto"/>
              <w:ind w:left="43" w:right="-52"/>
              <w:jc w:val="both"/>
              <w:rPr>
                <w:rFonts w:eastAsia="Times New Roman"/>
                <w:sz w:val="24"/>
                <w:szCs w:val="24"/>
                <w:lang w:eastAsia="ru-RU"/>
              </w:rPr>
            </w:pPr>
            <w:r w:rsidRPr="00065DEE">
              <w:rPr>
                <w:rFonts w:eastAsia="Times New Roman"/>
                <w:sz w:val="24"/>
                <w:szCs w:val="24"/>
                <w:lang w:eastAsia="ru-RU"/>
              </w:rPr>
              <w:t>- низкая активность граждан в социально-экономической, политической жизни района;</w:t>
            </w:r>
          </w:p>
          <w:p w:rsidR="00065DEE" w:rsidRPr="00065DEE" w:rsidRDefault="00065DEE" w:rsidP="00065DEE">
            <w:pPr>
              <w:keepNext/>
              <w:keepLines/>
              <w:spacing w:after="0" w:line="240" w:lineRule="auto"/>
              <w:ind w:left="43" w:right="28"/>
              <w:jc w:val="both"/>
              <w:rPr>
                <w:rFonts w:eastAsia="Times New Roman"/>
                <w:sz w:val="24"/>
                <w:szCs w:val="24"/>
                <w:lang w:eastAsia="ru-RU"/>
              </w:rPr>
            </w:pPr>
            <w:r w:rsidRPr="00065DEE">
              <w:rPr>
                <w:rFonts w:eastAsia="Times New Roman"/>
                <w:sz w:val="24"/>
                <w:szCs w:val="24"/>
                <w:lang w:eastAsia="ru-RU"/>
              </w:rPr>
              <w:t>- неэффективное расходование бюджетных средств при наличии невостребованных и низкоэффективных объектов муниципальной собственности;</w:t>
            </w:r>
          </w:p>
          <w:p w:rsidR="00065DEE" w:rsidRPr="00065DEE" w:rsidRDefault="00065DEE" w:rsidP="00065DEE">
            <w:pPr>
              <w:keepNext/>
              <w:keepLines/>
              <w:spacing w:after="0" w:line="240" w:lineRule="auto"/>
              <w:ind w:left="43" w:right="28"/>
              <w:rPr>
                <w:rFonts w:eastAsia="Times New Roman"/>
                <w:sz w:val="24"/>
                <w:szCs w:val="24"/>
                <w:lang w:eastAsia="ru-RU"/>
              </w:rPr>
            </w:pPr>
            <w:r w:rsidRPr="00065DEE">
              <w:rPr>
                <w:rFonts w:eastAsia="Times New Roman"/>
                <w:sz w:val="24"/>
                <w:szCs w:val="24"/>
                <w:lang w:eastAsia="ru-RU"/>
              </w:rPr>
              <w:t>- необоснованные муниципальные закупки;</w:t>
            </w:r>
          </w:p>
          <w:p w:rsidR="00065DEE" w:rsidRPr="00065DEE" w:rsidRDefault="00065DEE" w:rsidP="00065DEE">
            <w:pPr>
              <w:keepNext/>
              <w:keepLines/>
              <w:spacing w:after="0" w:line="240" w:lineRule="auto"/>
              <w:ind w:left="43" w:right="28"/>
              <w:jc w:val="both"/>
              <w:rPr>
                <w:sz w:val="24"/>
                <w:szCs w:val="24"/>
              </w:rPr>
            </w:pPr>
            <w:r w:rsidRPr="00065DEE">
              <w:rPr>
                <w:rFonts w:eastAsia="Times New Roman"/>
                <w:sz w:val="24"/>
                <w:szCs w:val="24"/>
                <w:lang w:eastAsia="ru-RU"/>
              </w:rPr>
              <w:t xml:space="preserve">- </w:t>
            </w:r>
            <w:proofErr w:type="spellStart"/>
            <w:r w:rsidRPr="00065DEE">
              <w:rPr>
                <w:rFonts w:eastAsia="Times New Roman"/>
                <w:sz w:val="24"/>
                <w:szCs w:val="24"/>
                <w:lang w:eastAsia="ru-RU"/>
              </w:rPr>
              <w:t>н</w:t>
            </w:r>
            <w:r w:rsidRPr="00065DEE">
              <w:rPr>
                <w:sz w:val="24"/>
                <w:szCs w:val="24"/>
              </w:rPr>
              <w:t>едополучение</w:t>
            </w:r>
            <w:proofErr w:type="spellEnd"/>
            <w:r w:rsidRPr="00065DEE">
              <w:rPr>
                <w:sz w:val="24"/>
                <w:szCs w:val="24"/>
              </w:rPr>
              <w:t xml:space="preserve"> налоговых поступлений в бюджет по налогу на доходы физических лиц, уплачиваемому по месту нахождения предприятий, ввиду высокого уровня маятниковой миграции </w:t>
            </w:r>
          </w:p>
          <w:p w:rsidR="00065DEE" w:rsidRPr="00065DEE" w:rsidRDefault="00065DEE" w:rsidP="00065DEE">
            <w:pPr>
              <w:keepNext/>
              <w:keepLines/>
              <w:spacing w:after="0" w:line="240" w:lineRule="auto"/>
              <w:jc w:val="both"/>
              <w:rPr>
                <w:sz w:val="24"/>
                <w:szCs w:val="24"/>
              </w:rPr>
            </w:pPr>
          </w:p>
        </w:tc>
      </w:tr>
    </w:tbl>
    <w:p w:rsidR="00065DEE" w:rsidRDefault="00065DEE" w:rsidP="00065DEE">
      <w:pPr>
        <w:keepNext/>
        <w:keepLines/>
        <w:spacing w:after="0" w:line="240" w:lineRule="auto"/>
        <w:ind w:firstLine="709"/>
        <w:jc w:val="both"/>
        <w:rPr>
          <w:rFonts w:ascii="Times New Roman" w:hAnsi="Times New Roman"/>
          <w:sz w:val="28"/>
          <w:szCs w:val="28"/>
        </w:rPr>
      </w:pPr>
    </w:p>
    <w:p w:rsidR="00065DEE" w:rsidRPr="00E96047" w:rsidRDefault="00065DEE" w:rsidP="00065DEE">
      <w:pPr>
        <w:keepNext/>
        <w:keepLines/>
        <w:spacing w:after="0" w:line="240" w:lineRule="auto"/>
        <w:ind w:firstLine="709"/>
        <w:jc w:val="both"/>
        <w:rPr>
          <w:rFonts w:ascii="Times New Roman" w:hAnsi="Times New Roman"/>
          <w:sz w:val="28"/>
          <w:szCs w:val="28"/>
        </w:rPr>
      </w:pPr>
      <w:r w:rsidRPr="00873936">
        <w:rPr>
          <w:rFonts w:ascii="Times New Roman" w:hAnsi="Times New Roman"/>
          <w:sz w:val="28"/>
          <w:szCs w:val="28"/>
        </w:rPr>
        <w:t>Конкурентные преимущества:</w:t>
      </w:r>
    </w:p>
    <w:p w:rsidR="00065DEE" w:rsidRPr="00E96047" w:rsidRDefault="00065DEE" w:rsidP="00065DEE">
      <w:pPr>
        <w:keepNext/>
        <w:keepLines/>
        <w:spacing w:after="0" w:line="240" w:lineRule="auto"/>
        <w:ind w:firstLine="709"/>
        <w:jc w:val="both"/>
        <w:rPr>
          <w:rFonts w:ascii="Times New Roman" w:hAnsi="Times New Roman"/>
          <w:sz w:val="28"/>
          <w:szCs w:val="28"/>
        </w:rPr>
      </w:pPr>
      <w:r w:rsidRPr="00E96047">
        <w:rPr>
          <w:rFonts w:ascii="Times New Roman" w:hAnsi="Times New Roman"/>
          <w:sz w:val="28"/>
          <w:szCs w:val="28"/>
        </w:rPr>
        <w:t xml:space="preserve">1. </w:t>
      </w:r>
      <w:r>
        <w:rPr>
          <w:rFonts w:ascii="Times New Roman" w:hAnsi="Times New Roman"/>
          <w:sz w:val="28"/>
          <w:szCs w:val="28"/>
        </w:rPr>
        <w:t>О</w:t>
      </w:r>
      <w:r w:rsidRPr="00E96047">
        <w:rPr>
          <w:rFonts w:ascii="Times New Roman" w:hAnsi="Times New Roman"/>
          <w:sz w:val="28"/>
          <w:szCs w:val="28"/>
        </w:rPr>
        <w:t xml:space="preserve">сновные направления развития: промышленный </w:t>
      </w:r>
      <w:r>
        <w:rPr>
          <w:rFonts w:ascii="Times New Roman" w:hAnsi="Times New Roman"/>
          <w:sz w:val="28"/>
          <w:szCs w:val="28"/>
        </w:rPr>
        <w:t>и агропромышленный</w:t>
      </w:r>
      <w:r w:rsidRPr="00E96047">
        <w:rPr>
          <w:rFonts w:ascii="Times New Roman" w:hAnsi="Times New Roman"/>
          <w:sz w:val="28"/>
          <w:szCs w:val="28"/>
        </w:rPr>
        <w:t xml:space="preserve"> комплексы, при высоком потенциале развития туристского комплекса и комплекса социальных и инновационных услуг.</w:t>
      </w:r>
    </w:p>
    <w:p w:rsidR="00065DEE" w:rsidRPr="00E96047" w:rsidRDefault="00065DEE" w:rsidP="00065DEE">
      <w:pPr>
        <w:keepNext/>
        <w:keepLines/>
        <w:spacing w:after="0" w:line="240" w:lineRule="auto"/>
        <w:ind w:firstLine="709"/>
        <w:jc w:val="both"/>
        <w:rPr>
          <w:rFonts w:ascii="Times New Roman" w:hAnsi="Times New Roman"/>
          <w:sz w:val="28"/>
          <w:szCs w:val="28"/>
        </w:rPr>
      </w:pPr>
      <w:r w:rsidRPr="00E96047">
        <w:rPr>
          <w:rFonts w:ascii="Times New Roman" w:hAnsi="Times New Roman"/>
          <w:sz w:val="28"/>
          <w:szCs w:val="28"/>
        </w:rPr>
        <w:lastRenderedPageBreak/>
        <w:t>2.  Опыт и стабильность власти, успешное развитие базовых направлений экономики.</w:t>
      </w:r>
    </w:p>
    <w:p w:rsidR="00065DEE" w:rsidRPr="00E96047" w:rsidRDefault="00065DEE" w:rsidP="00065DEE">
      <w:pPr>
        <w:keepNext/>
        <w:keepLines/>
        <w:spacing w:after="0" w:line="240" w:lineRule="auto"/>
        <w:ind w:firstLine="709"/>
        <w:jc w:val="both"/>
        <w:rPr>
          <w:rFonts w:ascii="Times New Roman" w:hAnsi="Times New Roman"/>
          <w:sz w:val="28"/>
          <w:szCs w:val="28"/>
        </w:rPr>
      </w:pPr>
      <w:r w:rsidRPr="00E96047">
        <w:rPr>
          <w:rFonts w:ascii="Times New Roman" w:hAnsi="Times New Roman"/>
          <w:sz w:val="28"/>
          <w:szCs w:val="28"/>
        </w:rPr>
        <w:t xml:space="preserve">3. Высокая привлекательность для жизни и ведения бизнеса; демографическая ситуация </w:t>
      </w:r>
      <w:r w:rsidRPr="008809F3">
        <w:rPr>
          <w:rFonts w:ascii="Times New Roman" w:hAnsi="Times New Roman"/>
          <w:sz w:val="28"/>
          <w:szCs w:val="28"/>
        </w:rPr>
        <w:t xml:space="preserve">последние 10 лет </w:t>
      </w:r>
      <w:r w:rsidRPr="00E96047">
        <w:rPr>
          <w:rFonts w:ascii="Times New Roman" w:hAnsi="Times New Roman"/>
          <w:sz w:val="28"/>
          <w:szCs w:val="28"/>
        </w:rPr>
        <w:t>сохраняет позитивную динамику;  высокая предпринимательская активность; участие бизнеса в развитии и  поддержке социальной  инфраструктуры; наличие инновационных решений в системе образов</w:t>
      </w:r>
      <w:r>
        <w:rPr>
          <w:rFonts w:ascii="Times New Roman" w:hAnsi="Times New Roman"/>
          <w:sz w:val="28"/>
          <w:szCs w:val="28"/>
        </w:rPr>
        <w:t>а</w:t>
      </w:r>
      <w:r w:rsidRPr="00E96047">
        <w:rPr>
          <w:rFonts w:ascii="Times New Roman" w:hAnsi="Times New Roman"/>
          <w:sz w:val="28"/>
          <w:szCs w:val="28"/>
        </w:rPr>
        <w:t>ния; высокий потенциал для развития сферы отдыха и туризма для жителей и гостей города.</w:t>
      </w:r>
    </w:p>
    <w:p w:rsidR="00065DEE" w:rsidRPr="00E96047" w:rsidRDefault="00065DEE" w:rsidP="00065DEE">
      <w:pPr>
        <w:keepNext/>
        <w:keepLines/>
        <w:spacing w:after="0" w:line="240" w:lineRule="auto"/>
        <w:ind w:firstLine="709"/>
        <w:jc w:val="both"/>
        <w:rPr>
          <w:rFonts w:ascii="Times New Roman" w:hAnsi="Times New Roman"/>
          <w:sz w:val="28"/>
          <w:szCs w:val="28"/>
        </w:rPr>
      </w:pPr>
      <w:r w:rsidRPr="00E96047">
        <w:rPr>
          <w:rFonts w:ascii="Times New Roman" w:hAnsi="Times New Roman"/>
          <w:sz w:val="28"/>
          <w:szCs w:val="28"/>
        </w:rPr>
        <w:t>4.  Потенциал развития умной экономики.</w:t>
      </w:r>
    </w:p>
    <w:p w:rsidR="00065DEE" w:rsidRPr="00E96047" w:rsidRDefault="00065DEE" w:rsidP="00065DEE">
      <w:pPr>
        <w:keepNext/>
        <w:keepLines/>
        <w:spacing w:after="0" w:line="240" w:lineRule="auto"/>
        <w:ind w:firstLine="709"/>
        <w:jc w:val="both"/>
        <w:rPr>
          <w:rFonts w:ascii="Times New Roman" w:hAnsi="Times New Roman"/>
          <w:sz w:val="28"/>
          <w:szCs w:val="28"/>
        </w:rPr>
      </w:pPr>
      <w:r w:rsidRPr="00E96047">
        <w:rPr>
          <w:rFonts w:ascii="Times New Roman" w:hAnsi="Times New Roman"/>
          <w:sz w:val="28"/>
          <w:szCs w:val="28"/>
        </w:rPr>
        <w:t>5. Богатые и эффективно используемые природные ресурсы (основа развития ключевых экономических комплексов: торгово-транспортно-логистического и туристского).</w:t>
      </w:r>
    </w:p>
    <w:p w:rsidR="00065DEE" w:rsidRPr="00E96047" w:rsidRDefault="00065DEE" w:rsidP="00065DEE">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6</w:t>
      </w:r>
      <w:r w:rsidRPr="00E96047">
        <w:rPr>
          <w:rFonts w:ascii="Times New Roman" w:hAnsi="Times New Roman"/>
          <w:sz w:val="28"/>
          <w:szCs w:val="28"/>
        </w:rPr>
        <w:t>. Высокая инвестиционная привлекательность и опыт реализации крупных инвестиционных проектов.</w:t>
      </w:r>
    </w:p>
    <w:p w:rsidR="00065DEE" w:rsidRPr="00E96047" w:rsidRDefault="00065DEE" w:rsidP="00065DEE">
      <w:pPr>
        <w:keepNext/>
        <w:keepLines/>
        <w:spacing w:after="0" w:line="240" w:lineRule="auto"/>
        <w:ind w:firstLine="709"/>
        <w:jc w:val="both"/>
        <w:rPr>
          <w:rFonts w:ascii="Times New Roman" w:hAnsi="Times New Roman"/>
          <w:sz w:val="28"/>
          <w:szCs w:val="28"/>
        </w:rPr>
      </w:pPr>
      <w:r w:rsidRPr="00E96047">
        <w:rPr>
          <w:rFonts w:ascii="Times New Roman" w:hAnsi="Times New Roman"/>
          <w:sz w:val="28"/>
          <w:szCs w:val="28"/>
        </w:rPr>
        <w:t>Ключевые проблемы:</w:t>
      </w:r>
    </w:p>
    <w:p w:rsidR="00065DEE" w:rsidRPr="006C2AA8" w:rsidRDefault="00065DEE" w:rsidP="00065DEE">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1. Н</w:t>
      </w:r>
      <w:r w:rsidRPr="006C2AA8">
        <w:rPr>
          <w:rFonts w:ascii="Times New Roman" w:hAnsi="Times New Roman"/>
          <w:sz w:val="28"/>
          <w:szCs w:val="28"/>
        </w:rPr>
        <w:t>едостаточная эффективность деятельности товаропроизводителей и, как следствие, недостаточная конкурентоспособность производимой продукции, товаров и услуг. В определенной степени это касается уровня предоставляемых услуг в курортном и туристско-рекреационном комплексе, но имеет также особое значение и для стабильности положения в АПК района</w:t>
      </w:r>
      <w:r>
        <w:rPr>
          <w:rFonts w:ascii="Times New Roman" w:hAnsi="Times New Roman"/>
          <w:sz w:val="28"/>
          <w:szCs w:val="28"/>
        </w:rPr>
        <w:t>.</w:t>
      </w:r>
      <w:r w:rsidRPr="006C2AA8">
        <w:rPr>
          <w:rFonts w:ascii="Times New Roman" w:hAnsi="Times New Roman"/>
          <w:sz w:val="28"/>
          <w:szCs w:val="28"/>
        </w:rPr>
        <w:t xml:space="preserve"> </w:t>
      </w:r>
    </w:p>
    <w:p w:rsidR="00065DEE" w:rsidRPr="006C2AA8" w:rsidRDefault="00065DEE" w:rsidP="00065DEE">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2. Н</w:t>
      </w:r>
      <w:r w:rsidRPr="006C2AA8">
        <w:rPr>
          <w:rFonts w:ascii="Times New Roman" w:hAnsi="Times New Roman"/>
          <w:sz w:val="28"/>
          <w:szCs w:val="28"/>
        </w:rPr>
        <w:t>едостаточный уровень развития транспортной инфраструктуры негативно влияет на мобильность населения, снижая его эффективную трудовую активность</w:t>
      </w:r>
      <w:r>
        <w:rPr>
          <w:rFonts w:ascii="Times New Roman" w:hAnsi="Times New Roman"/>
          <w:sz w:val="28"/>
          <w:szCs w:val="28"/>
        </w:rPr>
        <w:t>.</w:t>
      </w:r>
    </w:p>
    <w:p w:rsidR="00065DEE" w:rsidRPr="006C2AA8" w:rsidRDefault="00065DEE" w:rsidP="00065DEE">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3. Н</w:t>
      </w:r>
      <w:r w:rsidRPr="006C2AA8">
        <w:rPr>
          <w:rFonts w:ascii="Times New Roman" w:hAnsi="Times New Roman"/>
          <w:sz w:val="28"/>
          <w:szCs w:val="28"/>
        </w:rPr>
        <w:t>едостаток энергоресурсов и высокая зависимость от предприятий-монополий</w:t>
      </w:r>
      <w:r>
        <w:rPr>
          <w:rFonts w:ascii="Times New Roman" w:hAnsi="Times New Roman"/>
          <w:sz w:val="28"/>
          <w:szCs w:val="28"/>
        </w:rPr>
        <w:t>.</w:t>
      </w:r>
    </w:p>
    <w:p w:rsidR="00065DEE" w:rsidRPr="006C2AA8" w:rsidRDefault="00065DEE" w:rsidP="00065DEE">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4. Н</w:t>
      </w:r>
      <w:r w:rsidRPr="006C2AA8">
        <w:rPr>
          <w:rFonts w:ascii="Times New Roman" w:hAnsi="Times New Roman"/>
          <w:sz w:val="28"/>
          <w:szCs w:val="28"/>
        </w:rPr>
        <w:t>аличие ограничений роста в долгосрочной перспективе. Преодоление этих ограничений уже в ближайшие годы потребует реализации инновационного пути развития</w:t>
      </w:r>
      <w:r>
        <w:rPr>
          <w:rFonts w:ascii="Times New Roman" w:hAnsi="Times New Roman"/>
          <w:sz w:val="28"/>
          <w:szCs w:val="28"/>
        </w:rPr>
        <w:t>.</w:t>
      </w:r>
    </w:p>
    <w:p w:rsidR="00065DEE" w:rsidRPr="00E96047" w:rsidRDefault="00065DEE" w:rsidP="00065DEE">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5</w:t>
      </w:r>
      <w:r w:rsidRPr="00E96047">
        <w:rPr>
          <w:rFonts w:ascii="Times New Roman" w:hAnsi="Times New Roman"/>
          <w:sz w:val="28"/>
          <w:szCs w:val="28"/>
        </w:rPr>
        <w:t>. Системные проблемы в области развития человеческого капитала: рост численности населения увеличивает нагрузку на всю социальную  инфраструктуру;  существенный рост населения пенсионного возраста; дефицит и территориальный дисбаланс объектов образования, здравоохранения, культуры, спорта.</w:t>
      </w:r>
    </w:p>
    <w:p w:rsidR="00065DEE" w:rsidRPr="00E96047" w:rsidRDefault="00065DEE" w:rsidP="00065DEE">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6</w:t>
      </w:r>
      <w:r w:rsidRPr="00E96047">
        <w:rPr>
          <w:rFonts w:ascii="Times New Roman" w:hAnsi="Times New Roman"/>
          <w:sz w:val="28"/>
          <w:szCs w:val="28"/>
        </w:rPr>
        <w:t xml:space="preserve">. Отсутствие экосистемы инноваций: низкая </w:t>
      </w:r>
      <w:proofErr w:type="spellStart"/>
      <w:r w:rsidRPr="00E96047">
        <w:rPr>
          <w:rFonts w:ascii="Times New Roman" w:hAnsi="Times New Roman"/>
          <w:sz w:val="28"/>
          <w:szCs w:val="28"/>
        </w:rPr>
        <w:t>инновационность</w:t>
      </w:r>
      <w:proofErr w:type="spellEnd"/>
      <w:r w:rsidRPr="00E96047">
        <w:rPr>
          <w:rFonts w:ascii="Times New Roman" w:hAnsi="Times New Roman"/>
          <w:sz w:val="28"/>
          <w:szCs w:val="28"/>
        </w:rPr>
        <w:t xml:space="preserve"> экономики, низкая степень внедрения технологий на муниципальном уровне.</w:t>
      </w:r>
    </w:p>
    <w:p w:rsidR="00065DEE" w:rsidRPr="00E96047" w:rsidRDefault="00065DEE" w:rsidP="00065DEE">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7</w:t>
      </w:r>
      <w:r w:rsidRPr="00E96047">
        <w:rPr>
          <w:rFonts w:ascii="Times New Roman" w:hAnsi="Times New Roman"/>
          <w:sz w:val="28"/>
          <w:szCs w:val="28"/>
        </w:rPr>
        <w:t xml:space="preserve">. Значительные пространственно-инфраструктурные ограничения развития: </w:t>
      </w:r>
    </w:p>
    <w:p w:rsidR="00065DEE" w:rsidRPr="00E96047" w:rsidRDefault="00A0015D" w:rsidP="00065DEE">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а)</w:t>
      </w:r>
      <w:r w:rsidR="00065DEE">
        <w:rPr>
          <w:rFonts w:ascii="Times New Roman" w:hAnsi="Times New Roman"/>
          <w:sz w:val="28"/>
          <w:szCs w:val="28"/>
        </w:rPr>
        <w:t xml:space="preserve"> имеющаяся</w:t>
      </w:r>
      <w:r w:rsidR="00065DEE" w:rsidRPr="00E96047">
        <w:rPr>
          <w:rFonts w:ascii="Times New Roman" w:hAnsi="Times New Roman"/>
          <w:sz w:val="28"/>
          <w:szCs w:val="28"/>
        </w:rPr>
        <w:t xml:space="preserve"> транспортн</w:t>
      </w:r>
      <w:r w:rsidR="00065DEE">
        <w:rPr>
          <w:rFonts w:ascii="Times New Roman" w:hAnsi="Times New Roman"/>
          <w:sz w:val="28"/>
          <w:szCs w:val="28"/>
        </w:rPr>
        <w:t>ая</w:t>
      </w:r>
      <w:r w:rsidR="00065DEE" w:rsidRPr="00E96047">
        <w:rPr>
          <w:rFonts w:ascii="Times New Roman" w:hAnsi="Times New Roman"/>
          <w:sz w:val="28"/>
          <w:szCs w:val="28"/>
        </w:rPr>
        <w:t xml:space="preserve"> и инженерн</w:t>
      </w:r>
      <w:r w:rsidR="00065DEE">
        <w:rPr>
          <w:rFonts w:ascii="Times New Roman" w:hAnsi="Times New Roman"/>
          <w:sz w:val="28"/>
          <w:szCs w:val="28"/>
        </w:rPr>
        <w:t>ая</w:t>
      </w:r>
      <w:r w:rsidR="00065DEE" w:rsidRPr="00E96047">
        <w:rPr>
          <w:rFonts w:ascii="Times New Roman" w:hAnsi="Times New Roman"/>
          <w:sz w:val="28"/>
          <w:szCs w:val="28"/>
        </w:rPr>
        <w:t xml:space="preserve"> инфраструктур</w:t>
      </w:r>
      <w:r w:rsidR="00065DEE">
        <w:rPr>
          <w:rFonts w:ascii="Times New Roman" w:hAnsi="Times New Roman"/>
          <w:sz w:val="28"/>
          <w:szCs w:val="28"/>
        </w:rPr>
        <w:t>а</w:t>
      </w:r>
      <w:r w:rsidR="00065DEE" w:rsidRPr="00E96047">
        <w:rPr>
          <w:rFonts w:ascii="Times New Roman" w:hAnsi="Times New Roman"/>
          <w:sz w:val="28"/>
          <w:szCs w:val="28"/>
        </w:rPr>
        <w:t xml:space="preserve"> затрудняет использование имеющихся земельных ресурсов для размещения новых промышленных объектов; </w:t>
      </w:r>
    </w:p>
    <w:p w:rsidR="00065DEE" w:rsidRDefault="00A0015D" w:rsidP="00065DEE">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б)</w:t>
      </w:r>
      <w:r w:rsidR="00065DEE">
        <w:rPr>
          <w:rFonts w:ascii="Times New Roman" w:hAnsi="Times New Roman"/>
          <w:sz w:val="28"/>
          <w:szCs w:val="28"/>
        </w:rPr>
        <w:t xml:space="preserve"> </w:t>
      </w:r>
      <w:r w:rsidR="00065DEE" w:rsidRPr="00E96047">
        <w:rPr>
          <w:rFonts w:ascii="Times New Roman" w:hAnsi="Times New Roman"/>
          <w:sz w:val="28"/>
          <w:szCs w:val="28"/>
        </w:rPr>
        <w:t xml:space="preserve">чрезвычайно острой является система </w:t>
      </w:r>
      <w:r w:rsidR="00065DEE">
        <w:rPr>
          <w:rFonts w:ascii="Times New Roman" w:hAnsi="Times New Roman"/>
          <w:sz w:val="28"/>
          <w:szCs w:val="28"/>
        </w:rPr>
        <w:t>утилизации твердых бытовых отходов</w:t>
      </w:r>
      <w:r w:rsidR="00065DEE" w:rsidRPr="00E96047">
        <w:rPr>
          <w:rFonts w:ascii="Times New Roman" w:hAnsi="Times New Roman"/>
          <w:sz w:val="28"/>
          <w:szCs w:val="28"/>
        </w:rPr>
        <w:t>.</w:t>
      </w:r>
    </w:p>
    <w:p w:rsidR="00FE5E33" w:rsidRDefault="00FE5E33" w:rsidP="00065DEE">
      <w:pPr>
        <w:keepNext/>
        <w:keepLines/>
        <w:spacing w:after="0" w:line="240" w:lineRule="auto"/>
        <w:ind w:firstLine="709"/>
        <w:jc w:val="both"/>
        <w:rPr>
          <w:rFonts w:ascii="Times New Roman" w:hAnsi="Times New Roman"/>
          <w:sz w:val="28"/>
          <w:szCs w:val="28"/>
        </w:rPr>
      </w:pPr>
    </w:p>
    <w:p w:rsidR="00FE5E33" w:rsidRDefault="00FE5E33" w:rsidP="00065DEE">
      <w:pPr>
        <w:keepNext/>
        <w:keepLines/>
        <w:spacing w:after="0" w:line="240" w:lineRule="auto"/>
        <w:ind w:firstLine="709"/>
        <w:jc w:val="both"/>
        <w:rPr>
          <w:rFonts w:ascii="Times New Roman" w:hAnsi="Times New Roman"/>
          <w:sz w:val="28"/>
          <w:szCs w:val="28"/>
        </w:rPr>
      </w:pPr>
    </w:p>
    <w:p w:rsidR="00FE5E33" w:rsidRPr="00E96047" w:rsidRDefault="00FE5E33" w:rsidP="00065DEE">
      <w:pPr>
        <w:keepNext/>
        <w:keepLines/>
        <w:spacing w:after="0" w:line="240" w:lineRule="auto"/>
        <w:ind w:firstLine="709"/>
        <w:jc w:val="both"/>
        <w:rPr>
          <w:rFonts w:ascii="Times New Roman" w:hAnsi="Times New Roman"/>
          <w:sz w:val="28"/>
          <w:szCs w:val="28"/>
        </w:rPr>
      </w:pPr>
    </w:p>
    <w:p w:rsidR="00C503C4" w:rsidRPr="00C503C4" w:rsidRDefault="00C503C4" w:rsidP="006A003C">
      <w:pPr>
        <w:keepNext/>
        <w:keepLines/>
        <w:spacing w:after="0" w:line="240" w:lineRule="auto"/>
        <w:ind w:firstLine="740"/>
        <w:jc w:val="both"/>
        <w:rPr>
          <w:rFonts w:ascii="Times New Roman" w:eastAsia="Times New Roman" w:hAnsi="Times New Roman"/>
          <w:b/>
          <w:sz w:val="28"/>
          <w:szCs w:val="28"/>
          <w:lang w:eastAsia="ru-RU"/>
        </w:rPr>
      </w:pPr>
      <w:r w:rsidRPr="00C503C4">
        <w:rPr>
          <w:rFonts w:ascii="Times New Roman" w:eastAsia="Times New Roman" w:hAnsi="Times New Roman"/>
          <w:b/>
          <w:sz w:val="28"/>
          <w:szCs w:val="28"/>
          <w:lang w:eastAsia="ru-RU"/>
        </w:rPr>
        <w:lastRenderedPageBreak/>
        <w:t xml:space="preserve">Раздел </w:t>
      </w:r>
      <w:r w:rsidR="004653A0">
        <w:rPr>
          <w:rFonts w:ascii="Times New Roman" w:eastAsia="Times New Roman" w:hAnsi="Times New Roman"/>
          <w:b/>
          <w:sz w:val="28"/>
          <w:szCs w:val="28"/>
          <w:lang w:eastAsia="ru-RU"/>
        </w:rPr>
        <w:t>9</w:t>
      </w:r>
      <w:r w:rsidRPr="00C503C4">
        <w:rPr>
          <w:rFonts w:ascii="Times New Roman" w:eastAsia="Times New Roman" w:hAnsi="Times New Roman"/>
          <w:b/>
          <w:sz w:val="28"/>
          <w:szCs w:val="28"/>
          <w:lang w:eastAsia="ru-RU"/>
        </w:rPr>
        <w:t>. Система целей и задач</w:t>
      </w:r>
    </w:p>
    <w:p w:rsidR="00142FB8" w:rsidRPr="00C503C4" w:rsidRDefault="00142FB8" w:rsidP="006A003C">
      <w:pPr>
        <w:keepNext/>
        <w:keepLines/>
        <w:spacing w:after="0" w:line="240" w:lineRule="auto"/>
        <w:jc w:val="both"/>
        <w:rPr>
          <w:rFonts w:ascii="Times New Roman" w:eastAsia="Times New Roman" w:hAnsi="Times New Roman"/>
          <w:b/>
          <w:sz w:val="28"/>
          <w:szCs w:val="28"/>
          <w:lang w:eastAsia="ru-RU"/>
        </w:rPr>
      </w:pPr>
    </w:p>
    <w:p w:rsidR="00142FB8" w:rsidRDefault="004653A0" w:rsidP="006A003C">
      <w:pPr>
        <w:keepNext/>
        <w:keepLines/>
        <w:spacing w:after="0" w:line="240" w:lineRule="auto"/>
        <w:ind w:firstLine="740"/>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9</w:t>
      </w:r>
      <w:r w:rsidR="00142FB8">
        <w:rPr>
          <w:rFonts w:ascii="Times New Roman" w:eastAsia="Times New Roman" w:hAnsi="Times New Roman"/>
          <w:b/>
          <w:sz w:val="28"/>
          <w:szCs w:val="28"/>
          <w:lang w:eastAsia="ru-RU"/>
        </w:rPr>
        <w:t>.1</w:t>
      </w:r>
      <w:r w:rsidR="00142FB8" w:rsidRPr="00C503C4">
        <w:rPr>
          <w:rFonts w:ascii="Times New Roman" w:eastAsia="Times New Roman" w:hAnsi="Times New Roman"/>
          <w:b/>
          <w:sz w:val="28"/>
          <w:szCs w:val="28"/>
          <w:lang w:eastAsia="ru-RU"/>
        </w:rPr>
        <w:t>. Стратегическая цель социально-экономического развития муниципального развития на долгосрочный период</w:t>
      </w:r>
    </w:p>
    <w:p w:rsidR="00142FB8" w:rsidRPr="00C503C4" w:rsidRDefault="00142FB8" w:rsidP="006A003C">
      <w:pPr>
        <w:keepNext/>
        <w:keepLines/>
        <w:spacing w:after="0" w:line="240" w:lineRule="auto"/>
        <w:ind w:firstLine="740"/>
        <w:jc w:val="both"/>
        <w:rPr>
          <w:rFonts w:ascii="Times New Roman" w:eastAsia="Times New Roman" w:hAnsi="Times New Roman"/>
          <w:b/>
          <w:sz w:val="28"/>
          <w:szCs w:val="28"/>
          <w:lang w:eastAsia="ru-RU"/>
        </w:rPr>
      </w:pPr>
    </w:p>
    <w:p w:rsidR="00142FB8" w:rsidRPr="00C503C4" w:rsidRDefault="00142FB8" w:rsidP="006A003C">
      <w:pPr>
        <w:keepNext/>
        <w:keepLines/>
        <w:spacing w:after="0" w:line="240" w:lineRule="auto"/>
        <w:ind w:firstLine="740"/>
        <w:jc w:val="both"/>
        <w:rPr>
          <w:rFonts w:ascii="Times New Roman" w:eastAsia="Times New Roman" w:hAnsi="Times New Roman"/>
          <w:bCs/>
          <w:sz w:val="28"/>
          <w:szCs w:val="28"/>
          <w:lang w:eastAsia="ru-RU"/>
        </w:rPr>
      </w:pPr>
      <w:r w:rsidRPr="00CB0FB3">
        <w:rPr>
          <w:rFonts w:ascii="Times New Roman" w:eastAsia="Times New Roman" w:hAnsi="Times New Roman"/>
          <w:b/>
          <w:sz w:val="28"/>
          <w:szCs w:val="28"/>
          <w:lang w:eastAsia="ru-RU"/>
        </w:rPr>
        <w:t xml:space="preserve">Главная стратегическая цель </w:t>
      </w:r>
      <w:r w:rsidRPr="00CB0FB3">
        <w:rPr>
          <w:rFonts w:ascii="Times New Roman" w:eastAsia="Times New Roman" w:hAnsi="Times New Roman"/>
          <w:b/>
          <w:color w:val="000000"/>
          <w:sz w:val="28"/>
          <w:szCs w:val="28"/>
          <w:shd w:val="clear" w:color="auto" w:fill="FFFFFF"/>
          <w:lang w:eastAsia="ru-RU" w:bidi="ru-RU"/>
        </w:rPr>
        <w:t xml:space="preserve">развития муниципального образования </w:t>
      </w:r>
      <w:proofErr w:type="spellStart"/>
      <w:r w:rsidRPr="00CB0FB3">
        <w:rPr>
          <w:rFonts w:ascii="Times New Roman" w:eastAsia="Times New Roman" w:hAnsi="Times New Roman"/>
          <w:b/>
          <w:color w:val="000000"/>
          <w:sz w:val="28"/>
          <w:szCs w:val="28"/>
          <w:shd w:val="clear" w:color="auto" w:fill="FFFFFF"/>
          <w:lang w:eastAsia="ru-RU" w:bidi="ru-RU"/>
        </w:rPr>
        <w:t>Абинский</w:t>
      </w:r>
      <w:proofErr w:type="spellEnd"/>
      <w:r w:rsidRPr="00CB0FB3">
        <w:rPr>
          <w:rFonts w:ascii="Times New Roman" w:eastAsia="Times New Roman" w:hAnsi="Times New Roman"/>
          <w:b/>
          <w:color w:val="000000"/>
          <w:sz w:val="28"/>
          <w:szCs w:val="28"/>
          <w:shd w:val="clear" w:color="auto" w:fill="FFFFFF"/>
          <w:lang w:eastAsia="ru-RU" w:bidi="ru-RU"/>
        </w:rPr>
        <w:t xml:space="preserve"> район до 2030 года</w:t>
      </w:r>
      <w:r w:rsidRPr="00C503C4">
        <w:rPr>
          <w:rFonts w:ascii="Times New Roman" w:eastAsia="Times New Roman" w:hAnsi="Times New Roman"/>
          <w:color w:val="000000"/>
          <w:sz w:val="28"/>
          <w:szCs w:val="28"/>
          <w:shd w:val="clear" w:color="auto" w:fill="FFFFFF"/>
          <w:lang w:eastAsia="ru-RU" w:bidi="ru-RU"/>
        </w:rPr>
        <w:t xml:space="preserve"> </w:t>
      </w:r>
      <w:r>
        <w:rPr>
          <w:rFonts w:ascii="Times New Roman" w:eastAsia="Times New Roman" w:hAnsi="Times New Roman"/>
          <w:color w:val="000000"/>
          <w:sz w:val="28"/>
          <w:szCs w:val="28"/>
          <w:shd w:val="clear" w:color="auto" w:fill="FFFFFF"/>
          <w:lang w:eastAsia="ru-RU" w:bidi="ru-RU"/>
        </w:rPr>
        <w:t>–</w:t>
      </w:r>
      <w:r w:rsidRPr="00C503C4">
        <w:rPr>
          <w:rFonts w:ascii="Times New Roman" w:eastAsia="Times New Roman" w:hAnsi="Times New Roman"/>
          <w:color w:val="000000"/>
          <w:sz w:val="28"/>
          <w:szCs w:val="28"/>
          <w:shd w:val="clear" w:color="auto" w:fill="FFFFFF"/>
          <w:lang w:eastAsia="ru-RU" w:bidi="ru-RU"/>
        </w:rPr>
        <w:t xml:space="preserve"> </w:t>
      </w:r>
      <w:proofErr w:type="spellStart"/>
      <w:r>
        <w:rPr>
          <w:rFonts w:ascii="Times New Roman" w:eastAsia="Times New Roman" w:hAnsi="Times New Roman"/>
          <w:color w:val="000000"/>
          <w:sz w:val="28"/>
          <w:szCs w:val="28"/>
          <w:shd w:val="clear" w:color="auto" w:fill="FFFFFF"/>
          <w:lang w:eastAsia="ru-RU" w:bidi="ru-RU"/>
        </w:rPr>
        <w:t>Абинский</w:t>
      </w:r>
      <w:proofErr w:type="spellEnd"/>
      <w:r>
        <w:rPr>
          <w:rFonts w:ascii="Times New Roman" w:eastAsia="Times New Roman" w:hAnsi="Times New Roman"/>
          <w:color w:val="000000"/>
          <w:sz w:val="28"/>
          <w:szCs w:val="28"/>
          <w:shd w:val="clear" w:color="auto" w:fill="FFFFFF"/>
          <w:lang w:eastAsia="ru-RU" w:bidi="ru-RU"/>
        </w:rPr>
        <w:t xml:space="preserve"> район – территория</w:t>
      </w:r>
      <w:r w:rsidRPr="007C4523">
        <w:rPr>
          <w:rFonts w:ascii="Times New Roman" w:eastAsia="Times New Roman" w:hAnsi="Times New Roman"/>
          <w:color w:val="000000"/>
          <w:sz w:val="28"/>
          <w:szCs w:val="28"/>
          <w:shd w:val="clear" w:color="auto" w:fill="FFFFFF"/>
          <w:lang w:eastAsia="ru-RU" w:bidi="ru-RU"/>
        </w:rPr>
        <w:t xml:space="preserve"> </w:t>
      </w:r>
      <w:r>
        <w:rPr>
          <w:rFonts w:ascii="Times New Roman" w:eastAsia="Times New Roman" w:hAnsi="Times New Roman"/>
          <w:color w:val="000000"/>
          <w:sz w:val="28"/>
          <w:szCs w:val="28"/>
          <w:shd w:val="clear" w:color="auto" w:fill="FFFFFF"/>
          <w:lang w:eastAsia="ru-RU" w:bidi="ru-RU"/>
        </w:rPr>
        <w:t xml:space="preserve">гостеприимных и открытых людей ценящих здоровье, семью и дружеское общение, магнит для молодых талантов и бизнесменов, </w:t>
      </w:r>
      <w:r w:rsidRPr="00C503C4">
        <w:rPr>
          <w:rFonts w:ascii="Times New Roman" w:eastAsia="Times New Roman" w:hAnsi="Times New Roman"/>
          <w:bCs/>
          <w:sz w:val="28"/>
          <w:szCs w:val="28"/>
          <w:lang w:eastAsia="ru-RU"/>
        </w:rPr>
        <w:t xml:space="preserve">комфортного </w:t>
      </w:r>
      <w:r>
        <w:rPr>
          <w:rFonts w:ascii="Times New Roman" w:eastAsia="Times New Roman" w:hAnsi="Times New Roman"/>
          <w:bCs/>
          <w:sz w:val="28"/>
          <w:szCs w:val="28"/>
          <w:lang w:eastAsia="ru-RU"/>
        </w:rPr>
        <w:t xml:space="preserve">пространства, </w:t>
      </w:r>
      <w:r w:rsidRPr="00C503C4">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привлекательная для инвестиций -</w:t>
      </w:r>
      <w:r w:rsidRPr="007B483E">
        <w:rPr>
          <w:rFonts w:ascii="Times New Roman" w:eastAsia="Times New Roman" w:hAnsi="Times New Roman"/>
          <w:color w:val="000000"/>
          <w:sz w:val="28"/>
          <w:szCs w:val="28"/>
          <w:shd w:val="clear" w:color="auto" w:fill="FFFFFF"/>
          <w:lang w:eastAsia="ru-RU" w:bidi="ru-RU"/>
        </w:rPr>
        <w:t xml:space="preserve"> </w:t>
      </w:r>
      <w:r>
        <w:rPr>
          <w:rFonts w:ascii="Times New Roman" w:eastAsia="Times New Roman" w:hAnsi="Times New Roman"/>
          <w:color w:val="000000"/>
          <w:sz w:val="28"/>
          <w:szCs w:val="28"/>
          <w:shd w:val="clear" w:color="auto" w:fill="FFFFFF"/>
          <w:lang w:eastAsia="ru-RU" w:bidi="ru-RU"/>
        </w:rPr>
        <w:t>один из лидеров промышленности в Краснодарском крае.</w:t>
      </w:r>
    </w:p>
    <w:p w:rsidR="00142FB8" w:rsidRDefault="00142FB8" w:rsidP="006A003C">
      <w:pPr>
        <w:keepNext/>
        <w:keepLines/>
        <w:spacing w:after="0" w:line="240" w:lineRule="auto"/>
        <w:ind w:firstLine="740"/>
        <w:jc w:val="both"/>
        <w:rPr>
          <w:rFonts w:ascii="Times New Roman" w:eastAsia="Times New Roman" w:hAnsi="Times New Roman"/>
          <w:sz w:val="28"/>
          <w:szCs w:val="28"/>
          <w:lang w:eastAsia="ru-RU"/>
        </w:rPr>
      </w:pPr>
      <w:r w:rsidRPr="00C503C4">
        <w:rPr>
          <w:rFonts w:ascii="Times New Roman" w:eastAsia="Times New Roman" w:hAnsi="Times New Roman"/>
          <w:sz w:val="28"/>
          <w:szCs w:val="28"/>
          <w:lang w:eastAsia="ru-RU"/>
        </w:rPr>
        <w:t>Приоритет</w:t>
      </w:r>
      <w:r>
        <w:rPr>
          <w:rFonts w:ascii="Times New Roman" w:eastAsia="Times New Roman" w:hAnsi="Times New Roman"/>
          <w:sz w:val="28"/>
          <w:szCs w:val="28"/>
          <w:lang w:eastAsia="ru-RU"/>
        </w:rPr>
        <w:t xml:space="preserve">ные направления </w:t>
      </w:r>
      <w:r w:rsidRPr="00C503C4">
        <w:rPr>
          <w:rFonts w:ascii="Times New Roman" w:eastAsia="Times New Roman" w:hAnsi="Times New Roman"/>
          <w:sz w:val="28"/>
          <w:szCs w:val="28"/>
          <w:lang w:eastAsia="ru-RU"/>
        </w:rPr>
        <w:t>социально-экономического развития вытекают из главной стратегической цели с учетом преимуществ территории района, которые могут быть использованы для достижения положительных результатов в экономике и социальной сфере, и ограничений, которые необходимо преодолеть.</w:t>
      </w:r>
    </w:p>
    <w:p w:rsidR="00142FB8" w:rsidRDefault="00142FB8" w:rsidP="006A003C">
      <w:pPr>
        <w:pStyle w:val="a7"/>
        <w:keepNext/>
        <w:keepLines/>
        <w:spacing w:after="0" w:line="240" w:lineRule="auto"/>
        <w:ind w:left="0" w:firstLine="709"/>
        <w:jc w:val="both"/>
        <w:rPr>
          <w:rFonts w:ascii="Times New Roman" w:hAnsi="Times New Roman"/>
          <w:b/>
          <w:bCs/>
          <w:sz w:val="28"/>
          <w:szCs w:val="28"/>
        </w:rPr>
      </w:pPr>
      <w:r>
        <w:rPr>
          <w:rFonts w:ascii="Times New Roman" w:hAnsi="Times New Roman"/>
          <w:b/>
          <w:bCs/>
          <w:sz w:val="28"/>
          <w:szCs w:val="28"/>
        </w:rPr>
        <w:t xml:space="preserve">Приоритетное направление 1. «Развитие экономических комплексов»: </w:t>
      </w:r>
    </w:p>
    <w:p w:rsidR="00142FB8" w:rsidRDefault="00142FB8" w:rsidP="006A003C">
      <w:pPr>
        <w:pStyle w:val="a7"/>
        <w:keepNext/>
        <w:keepLines/>
        <w:spacing w:after="0" w:line="240" w:lineRule="auto"/>
        <w:ind w:left="0" w:firstLine="709"/>
        <w:jc w:val="both"/>
        <w:rPr>
          <w:rFonts w:ascii="Times New Roman" w:hAnsi="Times New Roman"/>
          <w:sz w:val="28"/>
          <w:szCs w:val="28"/>
        </w:rPr>
      </w:pPr>
      <w:r>
        <w:rPr>
          <w:rFonts w:ascii="Times New Roman" w:hAnsi="Times New Roman"/>
          <w:b/>
          <w:bCs/>
          <w:sz w:val="28"/>
          <w:szCs w:val="28"/>
        </w:rPr>
        <w:t xml:space="preserve">СЦ 1 </w:t>
      </w:r>
      <w:r w:rsidR="00CB0FB3" w:rsidRPr="00CB0FB3">
        <w:rPr>
          <w:rFonts w:ascii="Times New Roman" w:hAnsi="Times New Roman"/>
          <w:sz w:val="28"/>
          <w:szCs w:val="28"/>
        </w:rPr>
        <w:t>О</w:t>
      </w:r>
      <w:r w:rsidRPr="00B15C4B">
        <w:rPr>
          <w:rFonts w:ascii="Times New Roman" w:hAnsi="Times New Roman"/>
          <w:sz w:val="28"/>
          <w:szCs w:val="28"/>
        </w:rPr>
        <w:t xml:space="preserve">сновные экономические комплексы </w:t>
      </w:r>
      <w:proofErr w:type="spellStart"/>
      <w:r w:rsidRPr="00B15C4B">
        <w:rPr>
          <w:rFonts w:ascii="Times New Roman" w:hAnsi="Times New Roman"/>
          <w:sz w:val="28"/>
          <w:szCs w:val="28"/>
        </w:rPr>
        <w:t>Абинского</w:t>
      </w:r>
      <w:proofErr w:type="spellEnd"/>
      <w:r w:rsidRPr="00B15C4B">
        <w:rPr>
          <w:rFonts w:ascii="Times New Roman" w:hAnsi="Times New Roman"/>
          <w:sz w:val="28"/>
          <w:szCs w:val="28"/>
        </w:rPr>
        <w:t xml:space="preserve"> района</w:t>
      </w:r>
      <w:r>
        <w:rPr>
          <w:rFonts w:ascii="Times New Roman" w:hAnsi="Times New Roman"/>
          <w:sz w:val="28"/>
          <w:szCs w:val="28"/>
        </w:rPr>
        <w:t xml:space="preserve"> конкурентоспособны на региональном и российском рынке, лидирующие производства конкурентоспособны на мировом рынке. </w:t>
      </w:r>
    </w:p>
    <w:p w:rsidR="00142FB8" w:rsidRDefault="00142FB8" w:rsidP="006A003C">
      <w:pPr>
        <w:keepNext/>
        <w:keepLines/>
        <w:spacing w:after="0" w:line="240" w:lineRule="auto"/>
        <w:ind w:firstLine="709"/>
        <w:jc w:val="both"/>
        <w:rPr>
          <w:rFonts w:ascii="Times New Roman" w:hAnsi="Times New Roman"/>
          <w:sz w:val="28"/>
          <w:szCs w:val="28"/>
        </w:rPr>
      </w:pPr>
      <w:r w:rsidRPr="00FD68CC">
        <w:rPr>
          <w:rFonts w:ascii="Times New Roman" w:hAnsi="Times New Roman"/>
          <w:b/>
          <w:bCs/>
          <w:sz w:val="28"/>
          <w:szCs w:val="28"/>
        </w:rPr>
        <w:t>Ц 1.</w:t>
      </w:r>
      <w:r w:rsidR="00CB0FB3">
        <w:rPr>
          <w:rFonts w:ascii="Times New Roman" w:hAnsi="Times New Roman"/>
          <w:b/>
          <w:bCs/>
          <w:sz w:val="28"/>
          <w:szCs w:val="28"/>
        </w:rPr>
        <w:t>1.</w:t>
      </w:r>
      <w:r>
        <w:rPr>
          <w:rFonts w:ascii="Times New Roman" w:hAnsi="Times New Roman"/>
          <w:b/>
          <w:bCs/>
          <w:sz w:val="28"/>
          <w:szCs w:val="28"/>
        </w:rPr>
        <w:t xml:space="preserve"> </w:t>
      </w:r>
      <w:proofErr w:type="spellStart"/>
      <w:r w:rsidRPr="00223102">
        <w:rPr>
          <w:rFonts w:ascii="Times New Roman" w:hAnsi="Times New Roman"/>
          <w:sz w:val="28"/>
          <w:szCs w:val="28"/>
        </w:rPr>
        <w:t>Абинский</w:t>
      </w:r>
      <w:proofErr w:type="spellEnd"/>
      <w:r w:rsidRPr="00223102">
        <w:rPr>
          <w:rFonts w:ascii="Times New Roman" w:hAnsi="Times New Roman"/>
          <w:sz w:val="28"/>
          <w:szCs w:val="28"/>
        </w:rPr>
        <w:t xml:space="preserve"> район – один из лидеров промышленности в Краснодарском крае, территория умной, экологически чистой промышленности, динамично развивающейся, использующей новейшие технологии.</w:t>
      </w:r>
    </w:p>
    <w:p w:rsidR="00142FB8" w:rsidRPr="00223102" w:rsidRDefault="00142FB8" w:rsidP="006A003C">
      <w:pPr>
        <w:pStyle w:val="a7"/>
        <w:keepNext/>
        <w:keepLines/>
        <w:suppressAutoHyphens/>
        <w:spacing w:after="0" w:line="240" w:lineRule="auto"/>
        <w:ind w:left="0" w:firstLine="709"/>
        <w:jc w:val="both"/>
        <w:rPr>
          <w:rFonts w:ascii="Times New Roman" w:hAnsi="Times New Roman"/>
          <w:sz w:val="28"/>
          <w:szCs w:val="28"/>
        </w:rPr>
      </w:pPr>
      <w:r>
        <w:rPr>
          <w:rFonts w:ascii="Times New Roman" w:hAnsi="Times New Roman"/>
          <w:b/>
          <w:bCs/>
          <w:sz w:val="28"/>
          <w:szCs w:val="28"/>
        </w:rPr>
        <w:t xml:space="preserve">Ц </w:t>
      </w:r>
      <w:r w:rsidR="00CB0FB3">
        <w:rPr>
          <w:rFonts w:ascii="Times New Roman" w:hAnsi="Times New Roman"/>
          <w:b/>
          <w:bCs/>
          <w:sz w:val="28"/>
          <w:szCs w:val="28"/>
        </w:rPr>
        <w:t>1.</w:t>
      </w:r>
      <w:r>
        <w:rPr>
          <w:rFonts w:ascii="Times New Roman" w:hAnsi="Times New Roman"/>
          <w:b/>
          <w:bCs/>
          <w:sz w:val="28"/>
          <w:szCs w:val="28"/>
        </w:rPr>
        <w:t>2.</w:t>
      </w:r>
      <w:r w:rsidRPr="00223102">
        <w:rPr>
          <w:rFonts w:ascii="Times New Roman" w:hAnsi="Times New Roman"/>
          <w:sz w:val="28"/>
          <w:szCs w:val="28"/>
        </w:rPr>
        <w:t xml:space="preserve"> </w:t>
      </w:r>
      <w:proofErr w:type="spellStart"/>
      <w:r w:rsidRPr="00223102">
        <w:rPr>
          <w:rFonts w:ascii="Times New Roman" w:hAnsi="Times New Roman"/>
          <w:sz w:val="28"/>
          <w:szCs w:val="28"/>
        </w:rPr>
        <w:t>Абинский</w:t>
      </w:r>
      <w:proofErr w:type="spellEnd"/>
      <w:r w:rsidRPr="00223102">
        <w:rPr>
          <w:rFonts w:ascii="Times New Roman" w:hAnsi="Times New Roman"/>
          <w:sz w:val="28"/>
          <w:szCs w:val="28"/>
        </w:rPr>
        <w:t xml:space="preserve"> район – один из лидеров агропромышленного комплекса Краснодарского края, с развитой сетью переработки, хранения и торговли, обеспечивающий продовольственную безопасность, за счет стимулирующей инвестиционной деятельности в сельском хозяйстве и</w:t>
      </w:r>
      <w:r w:rsidRPr="00FD68CC">
        <w:rPr>
          <w:rFonts w:ascii="Times New Roman" w:hAnsi="Times New Roman"/>
          <w:sz w:val="28"/>
          <w:szCs w:val="28"/>
        </w:rPr>
        <w:t xml:space="preserve"> </w:t>
      </w:r>
      <w:r w:rsidRPr="00223102">
        <w:rPr>
          <w:rFonts w:ascii="Times New Roman" w:hAnsi="Times New Roman"/>
          <w:sz w:val="28"/>
          <w:szCs w:val="28"/>
        </w:rPr>
        <w:t>перерабатывающей промышленности, содействия продвижению производимой продукции на рынках сбыта.</w:t>
      </w:r>
    </w:p>
    <w:p w:rsidR="00142FB8" w:rsidRDefault="00142FB8" w:rsidP="006A003C">
      <w:pPr>
        <w:keepNext/>
        <w:keepLines/>
        <w:spacing w:after="0" w:line="240" w:lineRule="auto"/>
        <w:ind w:firstLine="709"/>
        <w:jc w:val="both"/>
        <w:rPr>
          <w:rFonts w:ascii="Times New Roman" w:hAnsi="Times New Roman"/>
          <w:sz w:val="28"/>
          <w:szCs w:val="28"/>
        </w:rPr>
      </w:pPr>
      <w:r w:rsidRPr="00223102">
        <w:rPr>
          <w:rFonts w:ascii="Times New Roman" w:hAnsi="Times New Roman"/>
          <w:b/>
          <w:bCs/>
          <w:sz w:val="28"/>
          <w:szCs w:val="28"/>
        </w:rPr>
        <w:t>Ц</w:t>
      </w:r>
      <w:r>
        <w:rPr>
          <w:rFonts w:ascii="Times New Roman" w:hAnsi="Times New Roman"/>
          <w:b/>
          <w:bCs/>
          <w:sz w:val="28"/>
          <w:szCs w:val="28"/>
        </w:rPr>
        <w:t xml:space="preserve"> </w:t>
      </w:r>
      <w:r w:rsidR="00CB0FB3">
        <w:rPr>
          <w:rFonts w:ascii="Times New Roman" w:hAnsi="Times New Roman"/>
          <w:b/>
          <w:bCs/>
          <w:sz w:val="28"/>
          <w:szCs w:val="28"/>
        </w:rPr>
        <w:t>1.</w:t>
      </w:r>
      <w:r w:rsidRPr="00223102">
        <w:rPr>
          <w:rFonts w:ascii="Times New Roman" w:hAnsi="Times New Roman"/>
          <w:b/>
          <w:bCs/>
          <w:sz w:val="28"/>
          <w:szCs w:val="28"/>
        </w:rPr>
        <w:t>3.</w:t>
      </w:r>
      <w:r w:rsidRPr="00223102">
        <w:rPr>
          <w:rFonts w:ascii="Times New Roman" w:hAnsi="Times New Roman"/>
          <w:sz w:val="28"/>
          <w:szCs w:val="28"/>
        </w:rPr>
        <w:t xml:space="preserve"> </w:t>
      </w:r>
      <w:proofErr w:type="spellStart"/>
      <w:r w:rsidRPr="00223102">
        <w:rPr>
          <w:rFonts w:ascii="Times New Roman" w:hAnsi="Times New Roman"/>
          <w:sz w:val="28"/>
          <w:szCs w:val="28"/>
        </w:rPr>
        <w:t>Абинский</w:t>
      </w:r>
      <w:proofErr w:type="spellEnd"/>
      <w:r w:rsidRPr="00223102">
        <w:rPr>
          <w:rFonts w:ascii="Times New Roman" w:hAnsi="Times New Roman"/>
          <w:sz w:val="28"/>
          <w:szCs w:val="28"/>
        </w:rPr>
        <w:t xml:space="preserve"> район – территория комфортного проживания и развитой инфраструктуры.</w:t>
      </w:r>
    </w:p>
    <w:p w:rsidR="00142FB8" w:rsidRDefault="00142FB8" w:rsidP="006A003C">
      <w:pPr>
        <w:pStyle w:val="af2"/>
        <w:keepNext/>
        <w:keepLines/>
        <w:spacing w:before="0" w:beforeAutospacing="0" w:after="0" w:afterAutospacing="0"/>
        <w:ind w:firstLine="709"/>
        <w:jc w:val="both"/>
        <w:rPr>
          <w:sz w:val="28"/>
          <w:szCs w:val="28"/>
        </w:rPr>
      </w:pPr>
      <w:r>
        <w:rPr>
          <w:b/>
          <w:bCs/>
          <w:sz w:val="28"/>
          <w:szCs w:val="28"/>
        </w:rPr>
        <w:t>Ц</w:t>
      </w:r>
      <w:r w:rsidRPr="006649B3">
        <w:rPr>
          <w:b/>
          <w:bCs/>
          <w:sz w:val="28"/>
          <w:szCs w:val="28"/>
        </w:rPr>
        <w:t xml:space="preserve"> </w:t>
      </w:r>
      <w:r w:rsidR="00CB0FB3">
        <w:rPr>
          <w:b/>
          <w:bCs/>
          <w:sz w:val="28"/>
          <w:szCs w:val="28"/>
        </w:rPr>
        <w:t>1.</w:t>
      </w:r>
      <w:r w:rsidRPr="006649B3">
        <w:rPr>
          <w:b/>
          <w:bCs/>
          <w:sz w:val="28"/>
          <w:szCs w:val="28"/>
        </w:rPr>
        <w:t>4.</w:t>
      </w:r>
      <w:r>
        <w:rPr>
          <w:sz w:val="28"/>
          <w:szCs w:val="28"/>
        </w:rPr>
        <w:t xml:space="preserve"> </w:t>
      </w:r>
      <w:proofErr w:type="spellStart"/>
      <w:r>
        <w:rPr>
          <w:sz w:val="28"/>
          <w:szCs w:val="28"/>
        </w:rPr>
        <w:t>Абинский</w:t>
      </w:r>
      <w:proofErr w:type="spellEnd"/>
      <w:r>
        <w:rPr>
          <w:sz w:val="28"/>
          <w:szCs w:val="28"/>
        </w:rPr>
        <w:t xml:space="preserve"> район – территория с высококачественными туристскими продуктами, отвечающими современным стандартам качества, ориентированным на создание условий для внутреннего и въездного туризма.</w:t>
      </w:r>
    </w:p>
    <w:p w:rsidR="00142FB8" w:rsidRDefault="00142FB8" w:rsidP="006A003C">
      <w:pPr>
        <w:keepNext/>
        <w:keepLines/>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Ц </w:t>
      </w:r>
      <w:r w:rsidR="00CB0FB3">
        <w:rPr>
          <w:rFonts w:ascii="Times New Roman" w:hAnsi="Times New Roman"/>
          <w:b/>
          <w:bCs/>
          <w:sz w:val="28"/>
          <w:szCs w:val="28"/>
        </w:rPr>
        <w:t>1.</w:t>
      </w:r>
      <w:r w:rsidRPr="00E90C2C">
        <w:rPr>
          <w:rFonts w:ascii="Times New Roman" w:hAnsi="Times New Roman"/>
          <w:b/>
          <w:bCs/>
          <w:sz w:val="28"/>
          <w:szCs w:val="28"/>
        </w:rPr>
        <w:t>5</w:t>
      </w:r>
      <w:r w:rsidRPr="00E90C2C">
        <w:rPr>
          <w:rFonts w:ascii="Times New Roman" w:hAnsi="Times New Roman"/>
          <w:sz w:val="28"/>
          <w:szCs w:val="28"/>
        </w:rPr>
        <w:t xml:space="preserve">. </w:t>
      </w:r>
      <w:proofErr w:type="spellStart"/>
      <w:r w:rsidRPr="00E90C2C">
        <w:rPr>
          <w:rFonts w:ascii="Times New Roman" w:hAnsi="Times New Roman"/>
          <w:sz w:val="28"/>
          <w:szCs w:val="28"/>
        </w:rPr>
        <w:t>Абинский</w:t>
      </w:r>
      <w:proofErr w:type="spellEnd"/>
      <w:r w:rsidRPr="00E90C2C">
        <w:rPr>
          <w:rFonts w:ascii="Times New Roman" w:hAnsi="Times New Roman"/>
          <w:sz w:val="28"/>
          <w:szCs w:val="28"/>
        </w:rPr>
        <w:t xml:space="preserve"> район – территория с безопасными и комфортными дорогами и транспортными развязками, логистический центр, использующий новейшие технологии регулирования транспортных потоков и благоприятной конкурентной средой для развития потребительского рынка.</w:t>
      </w:r>
    </w:p>
    <w:p w:rsidR="00142FB8" w:rsidRDefault="00142FB8" w:rsidP="006A003C">
      <w:pPr>
        <w:keepNext/>
        <w:keepLines/>
        <w:spacing w:after="0" w:line="240" w:lineRule="auto"/>
        <w:ind w:firstLine="709"/>
        <w:jc w:val="both"/>
        <w:rPr>
          <w:rFonts w:ascii="Times New Roman" w:hAnsi="Times New Roman"/>
          <w:sz w:val="28"/>
          <w:szCs w:val="28"/>
        </w:rPr>
      </w:pPr>
      <w:r w:rsidRPr="009F0889">
        <w:rPr>
          <w:rFonts w:ascii="Times New Roman" w:eastAsia="Times New Roman" w:hAnsi="Times New Roman"/>
          <w:b/>
          <w:bCs/>
          <w:sz w:val="28"/>
          <w:szCs w:val="28"/>
          <w:lang w:eastAsia="ru-RU"/>
        </w:rPr>
        <w:t>Приоритетное направление</w:t>
      </w:r>
      <w:r>
        <w:rPr>
          <w:rFonts w:ascii="Times New Roman" w:eastAsia="Times New Roman" w:hAnsi="Times New Roman"/>
          <w:b/>
          <w:bCs/>
          <w:sz w:val="28"/>
          <w:szCs w:val="28"/>
          <w:lang w:eastAsia="ru-RU"/>
        </w:rPr>
        <w:t xml:space="preserve"> 2.</w:t>
      </w:r>
      <w:r w:rsidRPr="009F0889">
        <w:rPr>
          <w:rFonts w:ascii="Times New Roman" w:eastAsia="Times New Roman" w:hAnsi="Times New Roman"/>
          <w:b/>
          <w:bCs/>
          <w:sz w:val="28"/>
          <w:szCs w:val="28"/>
          <w:lang w:eastAsia="ru-RU"/>
        </w:rPr>
        <w:t xml:space="preserve"> «Развитие социальной сферы – </w:t>
      </w:r>
      <w:r w:rsidRPr="000C6537">
        <w:rPr>
          <w:rFonts w:ascii="Times New Roman" w:eastAsia="Times New Roman" w:hAnsi="Times New Roman"/>
          <w:b/>
          <w:bCs/>
          <w:color w:val="000000" w:themeColor="text1"/>
          <w:sz w:val="28"/>
          <w:szCs w:val="28"/>
          <w:lang w:eastAsia="ru-RU"/>
        </w:rPr>
        <w:t>развитие человеческого капитала»</w:t>
      </w:r>
      <w:r>
        <w:rPr>
          <w:rFonts w:ascii="Times New Roman" w:eastAsia="Times New Roman" w:hAnsi="Times New Roman"/>
          <w:b/>
          <w:bCs/>
          <w:color w:val="000000" w:themeColor="text1"/>
          <w:sz w:val="28"/>
          <w:szCs w:val="28"/>
          <w:lang w:eastAsia="ru-RU"/>
        </w:rPr>
        <w:t>:</w:t>
      </w:r>
    </w:p>
    <w:p w:rsidR="00142FB8" w:rsidRDefault="00142FB8" w:rsidP="006A003C">
      <w:pPr>
        <w:keepNext/>
        <w:keepLines/>
        <w:spacing w:after="0" w:line="240" w:lineRule="auto"/>
        <w:ind w:firstLine="709"/>
        <w:jc w:val="both"/>
        <w:rPr>
          <w:rFonts w:ascii="Times New Roman" w:hAnsi="Times New Roman"/>
          <w:b/>
          <w:bCs/>
          <w:sz w:val="28"/>
          <w:szCs w:val="28"/>
        </w:rPr>
      </w:pPr>
      <w:r w:rsidRPr="006F6A11">
        <w:rPr>
          <w:rFonts w:ascii="Times New Roman" w:hAnsi="Times New Roman"/>
          <w:b/>
          <w:bCs/>
          <w:sz w:val="28"/>
          <w:szCs w:val="28"/>
        </w:rPr>
        <w:t>СЦ 2</w:t>
      </w:r>
      <w:r w:rsidRPr="003A765C">
        <w:rPr>
          <w:rFonts w:ascii="Times New Roman" w:hAnsi="Times New Roman"/>
          <w:sz w:val="28"/>
          <w:szCs w:val="28"/>
        </w:rPr>
        <w:t xml:space="preserve"> </w:t>
      </w:r>
      <w:r w:rsidR="00CB0FB3">
        <w:rPr>
          <w:rFonts w:ascii="Times New Roman" w:hAnsi="Times New Roman"/>
          <w:sz w:val="28"/>
          <w:szCs w:val="28"/>
        </w:rPr>
        <w:t>С</w:t>
      </w:r>
      <w:r w:rsidRPr="003A765C">
        <w:rPr>
          <w:rFonts w:ascii="Times New Roman" w:hAnsi="Times New Roman"/>
          <w:sz w:val="28"/>
          <w:szCs w:val="28"/>
        </w:rPr>
        <w:t>оздание комфортной среды проживания населения на территории района, развитие отраслей социальной сферы, в том числе образования, здравоохранения, культуры, физкультуры и спорта, создание условий для всестороннего развития и закрепления молодежи в районе.</w:t>
      </w:r>
    </w:p>
    <w:p w:rsidR="00142FB8" w:rsidRDefault="00142FB8" w:rsidP="006A003C">
      <w:pPr>
        <w:keepNext/>
        <w:keepLines/>
        <w:spacing w:after="0" w:line="240" w:lineRule="auto"/>
        <w:ind w:firstLine="709"/>
        <w:jc w:val="both"/>
        <w:rPr>
          <w:rFonts w:ascii="Times New Roman" w:hAnsi="Times New Roman"/>
          <w:sz w:val="28"/>
          <w:szCs w:val="28"/>
        </w:rPr>
      </w:pPr>
      <w:r w:rsidRPr="009A2798">
        <w:rPr>
          <w:rFonts w:ascii="Times New Roman" w:hAnsi="Times New Roman"/>
          <w:b/>
          <w:bCs/>
          <w:sz w:val="28"/>
          <w:szCs w:val="28"/>
        </w:rPr>
        <w:lastRenderedPageBreak/>
        <w:t xml:space="preserve">Ц </w:t>
      </w:r>
      <w:r w:rsidR="00CB0FB3">
        <w:rPr>
          <w:rFonts w:ascii="Times New Roman" w:hAnsi="Times New Roman"/>
          <w:b/>
          <w:bCs/>
          <w:sz w:val="28"/>
          <w:szCs w:val="28"/>
        </w:rPr>
        <w:t>2.</w:t>
      </w:r>
      <w:r w:rsidRPr="009A2798">
        <w:rPr>
          <w:rFonts w:ascii="Times New Roman" w:hAnsi="Times New Roman"/>
          <w:b/>
          <w:bCs/>
          <w:sz w:val="28"/>
          <w:szCs w:val="28"/>
        </w:rPr>
        <w:t>1</w:t>
      </w:r>
      <w:r w:rsidRPr="009A2798">
        <w:rPr>
          <w:rFonts w:ascii="Times New Roman" w:hAnsi="Times New Roman"/>
          <w:sz w:val="28"/>
          <w:szCs w:val="28"/>
        </w:rPr>
        <w:t xml:space="preserve">. </w:t>
      </w:r>
      <w:proofErr w:type="spellStart"/>
      <w:r w:rsidRPr="009A2798">
        <w:rPr>
          <w:rFonts w:ascii="Times New Roman" w:hAnsi="Times New Roman"/>
          <w:sz w:val="28"/>
          <w:szCs w:val="28"/>
        </w:rPr>
        <w:t>Абинский</w:t>
      </w:r>
      <w:proofErr w:type="spellEnd"/>
      <w:r w:rsidRPr="009A2798">
        <w:rPr>
          <w:rFonts w:ascii="Times New Roman" w:hAnsi="Times New Roman"/>
          <w:sz w:val="28"/>
          <w:szCs w:val="28"/>
        </w:rPr>
        <w:t xml:space="preserve"> район – территория с эффективным рынком труда, основанного на сбалансированности социальных и экономических приоритетах развития района.</w:t>
      </w:r>
    </w:p>
    <w:p w:rsidR="00142FB8" w:rsidRDefault="00142FB8" w:rsidP="006A003C">
      <w:pPr>
        <w:keepNext/>
        <w:keepLines/>
        <w:spacing w:after="0" w:line="240" w:lineRule="auto"/>
        <w:ind w:firstLine="708"/>
        <w:jc w:val="both"/>
        <w:rPr>
          <w:rFonts w:ascii="Times New Roman" w:eastAsia="Times New Roman" w:hAnsi="Times New Roman"/>
          <w:sz w:val="28"/>
          <w:szCs w:val="28"/>
          <w:lang w:eastAsia="ru-RU"/>
        </w:rPr>
      </w:pPr>
      <w:r w:rsidRPr="009A2798">
        <w:rPr>
          <w:rFonts w:ascii="Times New Roman" w:eastAsia="Times New Roman" w:hAnsi="Times New Roman"/>
          <w:b/>
          <w:bCs/>
          <w:sz w:val="28"/>
          <w:szCs w:val="28"/>
          <w:lang w:eastAsia="ru-RU"/>
        </w:rPr>
        <w:t>Ц</w:t>
      </w:r>
      <w:r>
        <w:rPr>
          <w:rFonts w:ascii="Times New Roman" w:eastAsia="Times New Roman" w:hAnsi="Times New Roman"/>
          <w:b/>
          <w:bCs/>
          <w:sz w:val="28"/>
          <w:szCs w:val="28"/>
          <w:lang w:eastAsia="ru-RU"/>
        </w:rPr>
        <w:t xml:space="preserve"> </w:t>
      </w:r>
      <w:r w:rsidR="00CB0FB3">
        <w:rPr>
          <w:rFonts w:ascii="Times New Roman" w:eastAsia="Times New Roman" w:hAnsi="Times New Roman"/>
          <w:b/>
          <w:bCs/>
          <w:sz w:val="28"/>
          <w:szCs w:val="28"/>
          <w:lang w:eastAsia="ru-RU"/>
        </w:rPr>
        <w:t>2.</w:t>
      </w:r>
      <w:r w:rsidRPr="009A2798">
        <w:rPr>
          <w:rFonts w:ascii="Times New Roman" w:eastAsia="Times New Roman" w:hAnsi="Times New Roman"/>
          <w:b/>
          <w:bCs/>
          <w:sz w:val="28"/>
          <w:szCs w:val="28"/>
          <w:lang w:eastAsia="ru-RU"/>
        </w:rPr>
        <w:t>2.</w:t>
      </w:r>
      <w:r w:rsidRPr="009A2798">
        <w:rPr>
          <w:rFonts w:ascii="Times New Roman" w:eastAsia="Times New Roman" w:hAnsi="Times New Roman"/>
          <w:sz w:val="28"/>
          <w:szCs w:val="28"/>
          <w:lang w:eastAsia="ru-RU"/>
        </w:rPr>
        <w:t xml:space="preserve"> </w:t>
      </w:r>
      <w:proofErr w:type="spellStart"/>
      <w:r w:rsidRPr="009A2798">
        <w:rPr>
          <w:rFonts w:ascii="Times New Roman" w:eastAsia="Times New Roman" w:hAnsi="Times New Roman"/>
          <w:sz w:val="28"/>
          <w:szCs w:val="28"/>
          <w:lang w:eastAsia="ru-RU"/>
        </w:rPr>
        <w:t>Абинский</w:t>
      </w:r>
      <w:proofErr w:type="spellEnd"/>
      <w:r w:rsidRPr="009A2798">
        <w:rPr>
          <w:rFonts w:ascii="Times New Roman" w:eastAsia="Times New Roman" w:hAnsi="Times New Roman"/>
          <w:sz w:val="28"/>
          <w:szCs w:val="28"/>
          <w:lang w:eastAsia="ru-RU"/>
        </w:rPr>
        <w:t xml:space="preserve"> район – территория получения </w:t>
      </w:r>
      <w:r>
        <w:rPr>
          <w:rFonts w:ascii="Times New Roman" w:eastAsia="Times New Roman" w:hAnsi="Times New Roman"/>
          <w:sz w:val="28"/>
          <w:szCs w:val="28"/>
          <w:lang w:eastAsia="ru-RU"/>
        </w:rPr>
        <w:t>современного</w:t>
      </w:r>
      <w:r w:rsidRPr="009A2798">
        <w:rPr>
          <w:rFonts w:ascii="Times New Roman" w:eastAsia="Times New Roman" w:hAnsi="Times New Roman"/>
          <w:sz w:val="28"/>
          <w:szCs w:val="28"/>
          <w:lang w:eastAsia="ru-RU"/>
        </w:rPr>
        <w:t xml:space="preserve"> качественного образования</w:t>
      </w:r>
      <w:r>
        <w:rPr>
          <w:rFonts w:ascii="Times New Roman" w:eastAsia="Times New Roman" w:hAnsi="Times New Roman"/>
          <w:sz w:val="28"/>
          <w:szCs w:val="28"/>
          <w:lang w:eastAsia="ru-RU"/>
        </w:rPr>
        <w:t>,</w:t>
      </w:r>
      <w:r w:rsidRPr="009A2798">
        <w:rPr>
          <w:rFonts w:ascii="Times New Roman" w:eastAsia="Times New Roman" w:hAnsi="Times New Roman"/>
          <w:sz w:val="28"/>
          <w:szCs w:val="28"/>
          <w:lang w:eastAsia="ru-RU"/>
        </w:rPr>
        <w:t xml:space="preserve"> </w:t>
      </w:r>
      <w:r w:rsidRPr="009A2798">
        <w:rPr>
          <w:rFonts w:ascii="Times New Roman" w:hAnsi="Times New Roman"/>
          <w:sz w:val="28"/>
          <w:szCs w:val="28"/>
        </w:rPr>
        <w:t>прогрессивной творческо</w:t>
      </w:r>
      <w:r>
        <w:rPr>
          <w:rFonts w:ascii="Times New Roman" w:hAnsi="Times New Roman"/>
          <w:sz w:val="28"/>
          <w:szCs w:val="28"/>
        </w:rPr>
        <w:t>й</w:t>
      </w:r>
      <w:r w:rsidRPr="009A2798">
        <w:rPr>
          <w:rFonts w:ascii="Times New Roman" w:hAnsi="Times New Roman"/>
          <w:sz w:val="28"/>
          <w:szCs w:val="28"/>
        </w:rPr>
        <w:t xml:space="preserve"> молодежи, поддерживающей ценности патриотизма</w:t>
      </w:r>
      <w:r w:rsidRPr="009A2798">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и </w:t>
      </w:r>
      <w:r w:rsidRPr="009A2798">
        <w:rPr>
          <w:rFonts w:ascii="Times New Roman" w:eastAsia="Times New Roman" w:hAnsi="Times New Roman"/>
          <w:sz w:val="28"/>
          <w:szCs w:val="28"/>
          <w:lang w:eastAsia="ru-RU"/>
        </w:rPr>
        <w:t xml:space="preserve">развития цифрового образовательного пространства. </w:t>
      </w:r>
    </w:p>
    <w:p w:rsidR="00142FB8" w:rsidRDefault="00142FB8" w:rsidP="006A003C">
      <w:pPr>
        <w:pStyle w:val="20"/>
        <w:keepNext/>
        <w:keepLines/>
        <w:widowControl/>
        <w:shd w:val="clear" w:color="auto" w:fill="auto"/>
        <w:spacing w:before="0" w:after="0" w:line="240" w:lineRule="auto"/>
        <w:ind w:firstLine="709"/>
        <w:jc w:val="both"/>
        <w:rPr>
          <w:bCs/>
        </w:rPr>
      </w:pPr>
      <w:r w:rsidRPr="00754A8F">
        <w:rPr>
          <w:b/>
        </w:rPr>
        <w:t xml:space="preserve">Ц </w:t>
      </w:r>
      <w:r w:rsidR="00CB0FB3">
        <w:rPr>
          <w:b/>
        </w:rPr>
        <w:t>2.</w:t>
      </w:r>
      <w:r w:rsidRPr="00754A8F">
        <w:rPr>
          <w:b/>
        </w:rPr>
        <w:t>3.</w:t>
      </w:r>
      <w:r w:rsidRPr="00754A8F">
        <w:rPr>
          <w:bCs/>
        </w:rPr>
        <w:t xml:space="preserve"> </w:t>
      </w:r>
      <w:proofErr w:type="spellStart"/>
      <w:r w:rsidRPr="00754A8F">
        <w:rPr>
          <w:bCs/>
        </w:rPr>
        <w:t>Абинский</w:t>
      </w:r>
      <w:proofErr w:type="spellEnd"/>
      <w:r w:rsidRPr="00754A8F">
        <w:rPr>
          <w:bCs/>
        </w:rPr>
        <w:t xml:space="preserve"> район – территория для развития и творческой самореализацией граждан с высоким качеством культурно-досуговых и художественно-эстетических услуг.</w:t>
      </w:r>
    </w:p>
    <w:p w:rsidR="00142FB8" w:rsidRDefault="00142FB8" w:rsidP="006A003C">
      <w:pPr>
        <w:pStyle w:val="a7"/>
        <w:keepNext/>
        <w:keepLines/>
        <w:spacing w:after="0" w:line="240" w:lineRule="auto"/>
        <w:ind w:left="0" w:firstLine="709"/>
        <w:jc w:val="both"/>
        <w:rPr>
          <w:rFonts w:ascii="Times New Roman" w:hAnsi="Times New Roman"/>
          <w:sz w:val="28"/>
          <w:szCs w:val="28"/>
        </w:rPr>
      </w:pPr>
      <w:r w:rsidRPr="00C2474E">
        <w:rPr>
          <w:rFonts w:ascii="Times New Roman" w:hAnsi="Times New Roman"/>
          <w:b/>
          <w:bCs/>
          <w:sz w:val="28"/>
          <w:szCs w:val="28"/>
        </w:rPr>
        <w:t xml:space="preserve">Ц </w:t>
      </w:r>
      <w:r w:rsidR="00CB0FB3">
        <w:rPr>
          <w:rFonts w:ascii="Times New Roman" w:hAnsi="Times New Roman"/>
          <w:b/>
          <w:bCs/>
          <w:sz w:val="28"/>
          <w:szCs w:val="28"/>
        </w:rPr>
        <w:t>2.</w:t>
      </w:r>
      <w:r w:rsidRPr="00C2474E">
        <w:rPr>
          <w:rFonts w:ascii="Times New Roman" w:hAnsi="Times New Roman"/>
          <w:b/>
          <w:bCs/>
          <w:sz w:val="28"/>
          <w:szCs w:val="28"/>
        </w:rPr>
        <w:t>4</w:t>
      </w:r>
      <w:r>
        <w:rPr>
          <w:rFonts w:ascii="Times New Roman" w:hAnsi="Times New Roman"/>
          <w:sz w:val="28"/>
          <w:szCs w:val="28"/>
        </w:rPr>
        <w:t xml:space="preserve">. </w:t>
      </w:r>
      <w:proofErr w:type="spellStart"/>
      <w:r w:rsidRPr="004D4109">
        <w:rPr>
          <w:rFonts w:ascii="Times New Roman" w:hAnsi="Times New Roman"/>
          <w:sz w:val="28"/>
          <w:szCs w:val="28"/>
        </w:rPr>
        <w:t>Абинский</w:t>
      </w:r>
      <w:proofErr w:type="spellEnd"/>
      <w:r w:rsidRPr="004D4109">
        <w:rPr>
          <w:rFonts w:ascii="Times New Roman" w:hAnsi="Times New Roman"/>
          <w:sz w:val="28"/>
          <w:szCs w:val="28"/>
        </w:rPr>
        <w:t xml:space="preserve"> район – территория </w:t>
      </w:r>
      <w:r>
        <w:rPr>
          <w:rFonts w:ascii="Times New Roman" w:hAnsi="Times New Roman"/>
          <w:sz w:val="28"/>
          <w:szCs w:val="28"/>
        </w:rPr>
        <w:t>высокого уровня</w:t>
      </w:r>
      <w:r w:rsidRPr="004D4109">
        <w:rPr>
          <w:rFonts w:ascii="Times New Roman" w:hAnsi="Times New Roman"/>
          <w:sz w:val="28"/>
          <w:szCs w:val="28"/>
        </w:rPr>
        <w:t xml:space="preserve"> системы здравоохранения, профилактики, диагностики и лечения граждан.</w:t>
      </w:r>
    </w:p>
    <w:p w:rsidR="00142FB8" w:rsidRDefault="00142FB8" w:rsidP="006A003C">
      <w:pPr>
        <w:pStyle w:val="20"/>
        <w:keepNext/>
        <w:keepLines/>
        <w:widowControl/>
        <w:shd w:val="clear" w:color="auto" w:fill="auto"/>
        <w:spacing w:before="0" w:after="0" w:line="240" w:lineRule="auto"/>
        <w:ind w:firstLine="709"/>
        <w:jc w:val="both"/>
        <w:rPr>
          <w:bCs/>
        </w:rPr>
      </w:pPr>
      <w:r w:rsidRPr="0010722C">
        <w:rPr>
          <w:b/>
        </w:rPr>
        <w:t xml:space="preserve">Ц </w:t>
      </w:r>
      <w:r w:rsidR="00CB0FB3">
        <w:rPr>
          <w:b/>
        </w:rPr>
        <w:t>2.</w:t>
      </w:r>
      <w:r w:rsidRPr="0010722C">
        <w:rPr>
          <w:b/>
        </w:rPr>
        <w:t>5.</w:t>
      </w:r>
      <w:r>
        <w:rPr>
          <w:bCs/>
        </w:rPr>
        <w:t xml:space="preserve"> </w:t>
      </w:r>
      <w:proofErr w:type="spellStart"/>
      <w:r>
        <w:rPr>
          <w:bCs/>
        </w:rPr>
        <w:t>Абинский</w:t>
      </w:r>
      <w:proofErr w:type="spellEnd"/>
      <w:r>
        <w:rPr>
          <w:bCs/>
        </w:rPr>
        <w:t xml:space="preserve"> район – территория здорового образа жизни, с качественной и доступной спортивной инфраструктурой, жители которого, регулярно занимаются физической культурой и спортом.</w:t>
      </w:r>
    </w:p>
    <w:p w:rsidR="00142FB8" w:rsidRDefault="00142FB8" w:rsidP="006A003C">
      <w:pPr>
        <w:pStyle w:val="20"/>
        <w:keepNext/>
        <w:keepLines/>
        <w:widowControl/>
        <w:shd w:val="clear" w:color="auto" w:fill="auto"/>
        <w:spacing w:before="0" w:after="0" w:line="240" w:lineRule="auto"/>
        <w:ind w:firstLine="709"/>
        <w:jc w:val="both"/>
        <w:rPr>
          <w:lang w:eastAsia="ru-RU"/>
        </w:rPr>
      </w:pPr>
      <w:r w:rsidRPr="0010722C">
        <w:rPr>
          <w:b/>
          <w:bCs/>
          <w:lang w:eastAsia="ru-RU"/>
        </w:rPr>
        <w:t xml:space="preserve">Ц </w:t>
      </w:r>
      <w:r w:rsidR="00CB0FB3">
        <w:rPr>
          <w:b/>
          <w:bCs/>
          <w:lang w:eastAsia="ru-RU"/>
        </w:rPr>
        <w:t>2.</w:t>
      </w:r>
      <w:r w:rsidRPr="0010722C">
        <w:rPr>
          <w:b/>
          <w:bCs/>
          <w:lang w:eastAsia="ru-RU"/>
        </w:rPr>
        <w:t>6.</w:t>
      </w:r>
      <w:r>
        <w:rPr>
          <w:lang w:eastAsia="ru-RU"/>
        </w:rPr>
        <w:t xml:space="preserve"> </w:t>
      </w:r>
      <w:proofErr w:type="spellStart"/>
      <w:r w:rsidRPr="00AD750E">
        <w:rPr>
          <w:lang w:eastAsia="ru-RU"/>
        </w:rPr>
        <w:t>Абинский</w:t>
      </w:r>
      <w:proofErr w:type="spellEnd"/>
      <w:r w:rsidRPr="00AD750E">
        <w:rPr>
          <w:lang w:eastAsia="ru-RU"/>
        </w:rPr>
        <w:t xml:space="preserve"> район – территория </w:t>
      </w:r>
      <w:r>
        <w:rPr>
          <w:lang w:eastAsia="ru-RU"/>
        </w:rPr>
        <w:t>комплексного подхода, способного предотвратить социальное сиротство.</w:t>
      </w:r>
    </w:p>
    <w:p w:rsidR="00142FB8" w:rsidRDefault="00142FB8" w:rsidP="006A003C">
      <w:pPr>
        <w:keepNext/>
        <w:keepLines/>
        <w:spacing w:after="0" w:line="240" w:lineRule="auto"/>
        <w:ind w:firstLine="709"/>
        <w:jc w:val="both"/>
        <w:rPr>
          <w:rFonts w:ascii="Times New Roman" w:hAnsi="Times New Roman"/>
          <w:sz w:val="28"/>
          <w:szCs w:val="28"/>
        </w:rPr>
      </w:pPr>
      <w:r w:rsidRPr="006669AB">
        <w:rPr>
          <w:rFonts w:ascii="Times New Roman" w:hAnsi="Times New Roman"/>
          <w:b/>
          <w:bCs/>
          <w:sz w:val="28"/>
          <w:szCs w:val="28"/>
        </w:rPr>
        <w:t>Ц</w:t>
      </w:r>
      <w:r>
        <w:rPr>
          <w:rFonts w:ascii="Times New Roman" w:hAnsi="Times New Roman"/>
          <w:b/>
          <w:bCs/>
          <w:sz w:val="28"/>
          <w:szCs w:val="28"/>
        </w:rPr>
        <w:t xml:space="preserve"> </w:t>
      </w:r>
      <w:r w:rsidR="00CB0FB3">
        <w:rPr>
          <w:rFonts w:ascii="Times New Roman" w:hAnsi="Times New Roman"/>
          <w:b/>
          <w:bCs/>
          <w:sz w:val="28"/>
          <w:szCs w:val="28"/>
        </w:rPr>
        <w:t>2.</w:t>
      </w:r>
      <w:r w:rsidR="000F2D47">
        <w:rPr>
          <w:rFonts w:ascii="Times New Roman" w:hAnsi="Times New Roman"/>
          <w:b/>
          <w:bCs/>
          <w:sz w:val="28"/>
          <w:szCs w:val="28"/>
        </w:rPr>
        <w:t>7</w:t>
      </w:r>
      <w:r>
        <w:rPr>
          <w:rFonts w:ascii="Times New Roman" w:hAnsi="Times New Roman"/>
          <w:b/>
          <w:bCs/>
          <w:sz w:val="28"/>
          <w:szCs w:val="28"/>
        </w:rPr>
        <w:t>.</w:t>
      </w:r>
      <w:r w:rsidRPr="001045B6">
        <w:rPr>
          <w:rFonts w:ascii="Times New Roman" w:hAnsi="Times New Roman"/>
          <w:sz w:val="28"/>
          <w:szCs w:val="28"/>
        </w:rPr>
        <w:t xml:space="preserve"> </w:t>
      </w:r>
      <w:proofErr w:type="spellStart"/>
      <w:r>
        <w:rPr>
          <w:rFonts w:ascii="Times New Roman" w:hAnsi="Times New Roman"/>
          <w:sz w:val="28"/>
          <w:szCs w:val="28"/>
        </w:rPr>
        <w:t>Абинский</w:t>
      </w:r>
      <w:proofErr w:type="spellEnd"/>
      <w:r>
        <w:rPr>
          <w:rFonts w:ascii="Times New Roman" w:hAnsi="Times New Roman"/>
          <w:sz w:val="28"/>
          <w:szCs w:val="28"/>
        </w:rPr>
        <w:t xml:space="preserve"> район – территория высокого</w:t>
      </w:r>
      <w:r w:rsidRPr="001045B6">
        <w:rPr>
          <w:rFonts w:ascii="Times New Roman" w:hAnsi="Times New Roman"/>
          <w:sz w:val="28"/>
          <w:szCs w:val="28"/>
        </w:rPr>
        <w:t xml:space="preserve"> уровня социально-экономического развития и качества жизни населения за счет внедрения информационно-коммуникационных технологий</w:t>
      </w:r>
      <w:r>
        <w:rPr>
          <w:rFonts w:ascii="Times New Roman" w:hAnsi="Times New Roman"/>
          <w:sz w:val="28"/>
          <w:szCs w:val="28"/>
        </w:rPr>
        <w:t>.</w:t>
      </w:r>
    </w:p>
    <w:p w:rsidR="00142FB8" w:rsidRDefault="00142FB8" w:rsidP="006A003C">
      <w:pPr>
        <w:keepNext/>
        <w:keepLines/>
        <w:shd w:val="clear" w:color="auto" w:fill="FFFFFF"/>
        <w:spacing w:after="0" w:line="240" w:lineRule="auto"/>
        <w:ind w:firstLine="709"/>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Приоритетное направление 3. «Эффективное управление»:</w:t>
      </w:r>
    </w:p>
    <w:p w:rsidR="00142FB8" w:rsidRDefault="00142FB8" w:rsidP="006A003C">
      <w:pPr>
        <w:keepNext/>
        <w:keepLines/>
        <w:shd w:val="clear" w:color="auto" w:fill="FFFFFF"/>
        <w:spacing w:after="0" w:line="240" w:lineRule="auto"/>
        <w:ind w:firstLine="709"/>
        <w:jc w:val="both"/>
        <w:rPr>
          <w:rFonts w:ascii="Times New Roman" w:hAnsi="Times New Roman"/>
          <w:sz w:val="28"/>
          <w:szCs w:val="28"/>
        </w:rPr>
      </w:pPr>
      <w:r w:rsidRPr="00D16C0F">
        <w:rPr>
          <w:rFonts w:ascii="Times New Roman" w:hAnsi="Times New Roman"/>
          <w:b/>
          <w:bCs/>
          <w:sz w:val="28"/>
          <w:szCs w:val="28"/>
        </w:rPr>
        <w:t>СЦ 3</w:t>
      </w:r>
      <w:r w:rsidRPr="00EE1A31">
        <w:rPr>
          <w:rFonts w:ascii="Times New Roman" w:hAnsi="Times New Roman"/>
          <w:sz w:val="28"/>
          <w:szCs w:val="28"/>
        </w:rPr>
        <w:t xml:space="preserve"> </w:t>
      </w:r>
      <w:r w:rsidR="00CB0FB3">
        <w:rPr>
          <w:rFonts w:ascii="Times New Roman" w:hAnsi="Times New Roman"/>
          <w:sz w:val="28"/>
          <w:szCs w:val="28"/>
        </w:rPr>
        <w:t>П</w:t>
      </w:r>
      <w:r w:rsidRPr="00EE1A31">
        <w:rPr>
          <w:rFonts w:ascii="Times New Roman" w:hAnsi="Times New Roman"/>
          <w:sz w:val="28"/>
          <w:szCs w:val="28"/>
        </w:rPr>
        <w:t>ереход органов местного самоуправления на качественно новый уровень деятельности, развитие и совершенствование эффективных механизмов муниципального управления, улучшение взаимодействия с органами местной власти, повышение информационной открытости органов местного самоуправления, установление обратной связи с население, вовлечение общества в формирование и оценку последствий реализуемых мер социально-экономического развития, повышения эффективности управления муниципальными финансами.</w:t>
      </w:r>
    </w:p>
    <w:p w:rsidR="00142FB8" w:rsidRDefault="00142FB8" w:rsidP="006A003C">
      <w:pPr>
        <w:keepNext/>
        <w:keepLines/>
        <w:spacing w:after="0" w:line="240" w:lineRule="auto"/>
        <w:ind w:firstLine="709"/>
        <w:jc w:val="both"/>
        <w:rPr>
          <w:rFonts w:ascii="Times New Roman" w:hAnsi="Times New Roman"/>
          <w:sz w:val="28"/>
          <w:szCs w:val="28"/>
        </w:rPr>
      </w:pPr>
      <w:r w:rsidRPr="008A36BB">
        <w:rPr>
          <w:rFonts w:ascii="Times New Roman" w:hAnsi="Times New Roman"/>
          <w:b/>
          <w:bCs/>
          <w:sz w:val="28"/>
          <w:szCs w:val="28"/>
        </w:rPr>
        <w:t xml:space="preserve">Ц </w:t>
      </w:r>
      <w:r w:rsidR="00CB0FB3">
        <w:rPr>
          <w:rFonts w:ascii="Times New Roman" w:hAnsi="Times New Roman"/>
          <w:b/>
          <w:bCs/>
          <w:sz w:val="28"/>
          <w:szCs w:val="28"/>
        </w:rPr>
        <w:t>3.</w:t>
      </w:r>
      <w:r w:rsidRPr="008A36BB">
        <w:rPr>
          <w:rFonts w:ascii="Times New Roman" w:hAnsi="Times New Roman"/>
          <w:b/>
          <w:bCs/>
          <w:sz w:val="28"/>
          <w:szCs w:val="28"/>
        </w:rPr>
        <w:t>1.</w:t>
      </w:r>
      <w:r>
        <w:rPr>
          <w:rFonts w:ascii="Times New Roman" w:hAnsi="Times New Roman"/>
          <w:sz w:val="28"/>
          <w:szCs w:val="28"/>
        </w:rPr>
        <w:t xml:space="preserve"> </w:t>
      </w:r>
      <w:proofErr w:type="spellStart"/>
      <w:r>
        <w:rPr>
          <w:rFonts w:ascii="Times New Roman" w:hAnsi="Times New Roman"/>
          <w:sz w:val="28"/>
          <w:szCs w:val="28"/>
        </w:rPr>
        <w:t>Абинский</w:t>
      </w:r>
      <w:proofErr w:type="spellEnd"/>
      <w:r>
        <w:rPr>
          <w:rFonts w:ascii="Times New Roman" w:hAnsi="Times New Roman"/>
          <w:sz w:val="28"/>
          <w:szCs w:val="28"/>
        </w:rPr>
        <w:t xml:space="preserve"> район – территория с эффективным управлением</w:t>
      </w:r>
      <w:r>
        <w:rPr>
          <w:rStyle w:val="af5"/>
        </w:rPr>
        <w:t xml:space="preserve"> </w:t>
      </w:r>
      <w:r w:rsidRPr="0078095A">
        <w:rPr>
          <w:rFonts w:ascii="Times New Roman" w:hAnsi="Times New Roman"/>
          <w:sz w:val="28"/>
          <w:szCs w:val="28"/>
        </w:rPr>
        <w:t>бюджетными доходами</w:t>
      </w:r>
      <w:r>
        <w:rPr>
          <w:rFonts w:ascii="Times New Roman" w:hAnsi="Times New Roman"/>
          <w:sz w:val="28"/>
          <w:szCs w:val="28"/>
        </w:rPr>
        <w:t xml:space="preserve"> и</w:t>
      </w:r>
      <w:r w:rsidRPr="0078095A">
        <w:rPr>
          <w:rFonts w:ascii="Times New Roman" w:hAnsi="Times New Roman"/>
          <w:sz w:val="28"/>
          <w:szCs w:val="28"/>
        </w:rPr>
        <w:t xml:space="preserve"> муниципальной собственностью </w:t>
      </w:r>
      <w:r>
        <w:rPr>
          <w:rFonts w:ascii="Times New Roman" w:hAnsi="Times New Roman"/>
          <w:sz w:val="28"/>
          <w:szCs w:val="28"/>
        </w:rPr>
        <w:t>для обеспечения качественного проживания населения района.</w:t>
      </w:r>
    </w:p>
    <w:p w:rsidR="00142FB8" w:rsidRDefault="00142FB8" w:rsidP="006A003C">
      <w:pPr>
        <w:keepNext/>
        <w:keepLines/>
        <w:spacing w:after="0" w:line="240" w:lineRule="auto"/>
        <w:ind w:firstLine="709"/>
        <w:jc w:val="both"/>
        <w:rPr>
          <w:rFonts w:ascii="Times New Roman" w:hAnsi="Times New Roman"/>
          <w:sz w:val="28"/>
          <w:szCs w:val="28"/>
        </w:rPr>
      </w:pPr>
      <w:r w:rsidRPr="00AF4ED6">
        <w:rPr>
          <w:rFonts w:ascii="Times New Roman" w:hAnsi="Times New Roman"/>
          <w:b/>
          <w:bCs/>
          <w:sz w:val="28"/>
          <w:szCs w:val="28"/>
        </w:rPr>
        <w:t xml:space="preserve">Ц </w:t>
      </w:r>
      <w:r w:rsidR="00CB0FB3">
        <w:rPr>
          <w:rFonts w:ascii="Times New Roman" w:hAnsi="Times New Roman"/>
          <w:b/>
          <w:bCs/>
          <w:sz w:val="28"/>
          <w:szCs w:val="28"/>
        </w:rPr>
        <w:t>3.</w:t>
      </w:r>
      <w:r w:rsidRPr="00AF4ED6">
        <w:rPr>
          <w:rFonts w:ascii="Times New Roman" w:hAnsi="Times New Roman"/>
          <w:b/>
          <w:bCs/>
          <w:sz w:val="28"/>
          <w:szCs w:val="28"/>
        </w:rPr>
        <w:t>2.</w:t>
      </w:r>
      <w:r>
        <w:rPr>
          <w:rFonts w:ascii="Times New Roman" w:hAnsi="Times New Roman"/>
          <w:sz w:val="28"/>
          <w:szCs w:val="28"/>
        </w:rPr>
        <w:t xml:space="preserve"> </w:t>
      </w:r>
      <w:proofErr w:type="spellStart"/>
      <w:r>
        <w:rPr>
          <w:rFonts w:ascii="Times New Roman" w:hAnsi="Times New Roman"/>
          <w:sz w:val="28"/>
          <w:szCs w:val="28"/>
        </w:rPr>
        <w:t>Абинский</w:t>
      </w:r>
      <w:proofErr w:type="spellEnd"/>
      <w:r>
        <w:rPr>
          <w:rFonts w:ascii="Times New Roman" w:hAnsi="Times New Roman"/>
          <w:sz w:val="28"/>
          <w:szCs w:val="28"/>
        </w:rPr>
        <w:t xml:space="preserve"> район – территория с высокопрофессиональным и компетентным кадровым составом, </w:t>
      </w:r>
      <w:r w:rsidRPr="00CA2463">
        <w:rPr>
          <w:rFonts w:ascii="Times New Roman" w:hAnsi="Times New Roman"/>
          <w:sz w:val="28"/>
          <w:szCs w:val="28"/>
        </w:rPr>
        <w:t>способных профессионально и эффективно реализовывать задачи и полномочия органов местного самоуправления по решению вопросов местного значения.</w:t>
      </w:r>
    </w:p>
    <w:p w:rsidR="00142FB8" w:rsidRDefault="00142FB8" w:rsidP="006A003C">
      <w:pPr>
        <w:keepNext/>
        <w:keepLines/>
        <w:spacing w:after="0" w:line="240" w:lineRule="auto"/>
        <w:ind w:firstLine="709"/>
        <w:jc w:val="both"/>
        <w:rPr>
          <w:rFonts w:ascii="Times New Roman" w:hAnsi="Times New Roman"/>
          <w:sz w:val="28"/>
          <w:szCs w:val="28"/>
        </w:rPr>
      </w:pPr>
      <w:r w:rsidRPr="00586A2B">
        <w:rPr>
          <w:rFonts w:ascii="Times New Roman" w:hAnsi="Times New Roman"/>
          <w:b/>
          <w:bCs/>
          <w:sz w:val="28"/>
          <w:szCs w:val="28"/>
        </w:rPr>
        <w:t xml:space="preserve">Ц </w:t>
      </w:r>
      <w:r w:rsidR="00CB0FB3">
        <w:rPr>
          <w:rFonts w:ascii="Times New Roman" w:hAnsi="Times New Roman"/>
          <w:b/>
          <w:bCs/>
          <w:sz w:val="28"/>
          <w:szCs w:val="28"/>
        </w:rPr>
        <w:t>3.</w:t>
      </w:r>
      <w:r w:rsidRPr="00586A2B">
        <w:rPr>
          <w:rFonts w:ascii="Times New Roman" w:hAnsi="Times New Roman"/>
          <w:b/>
          <w:bCs/>
          <w:sz w:val="28"/>
          <w:szCs w:val="28"/>
        </w:rPr>
        <w:t>3</w:t>
      </w:r>
      <w:r>
        <w:rPr>
          <w:rFonts w:ascii="Times New Roman" w:hAnsi="Times New Roman"/>
          <w:sz w:val="28"/>
          <w:szCs w:val="28"/>
        </w:rPr>
        <w:t xml:space="preserve">. </w:t>
      </w:r>
      <w:proofErr w:type="spellStart"/>
      <w:r>
        <w:rPr>
          <w:rFonts w:ascii="Times New Roman" w:hAnsi="Times New Roman"/>
          <w:sz w:val="28"/>
          <w:szCs w:val="28"/>
        </w:rPr>
        <w:t>Абинский</w:t>
      </w:r>
      <w:proofErr w:type="spellEnd"/>
      <w:r>
        <w:rPr>
          <w:rFonts w:ascii="Times New Roman" w:hAnsi="Times New Roman"/>
          <w:sz w:val="28"/>
          <w:szCs w:val="28"/>
        </w:rPr>
        <w:t xml:space="preserve"> район – муниципалитет, активно практикующий внедрение проектной деятельности для достижения целей социально – экономического развития муниципального образования </w:t>
      </w:r>
      <w:proofErr w:type="spellStart"/>
      <w:r>
        <w:rPr>
          <w:rFonts w:ascii="Times New Roman" w:hAnsi="Times New Roman"/>
          <w:sz w:val="28"/>
          <w:szCs w:val="28"/>
        </w:rPr>
        <w:t>Абинский</w:t>
      </w:r>
      <w:proofErr w:type="spellEnd"/>
      <w:r>
        <w:rPr>
          <w:rFonts w:ascii="Times New Roman" w:hAnsi="Times New Roman"/>
          <w:sz w:val="28"/>
          <w:szCs w:val="28"/>
        </w:rPr>
        <w:t xml:space="preserve"> район путем планирования, организации и контроля.</w:t>
      </w:r>
    </w:p>
    <w:p w:rsidR="00142FB8" w:rsidRDefault="00142FB8" w:rsidP="006A003C">
      <w:pPr>
        <w:keepNext/>
        <w:keepLines/>
        <w:spacing w:after="0" w:line="240" w:lineRule="auto"/>
        <w:ind w:firstLine="709"/>
        <w:jc w:val="both"/>
        <w:rPr>
          <w:rFonts w:ascii="Times New Roman" w:hAnsi="Times New Roman"/>
          <w:sz w:val="28"/>
          <w:szCs w:val="28"/>
        </w:rPr>
      </w:pPr>
      <w:r w:rsidRPr="000D010C">
        <w:rPr>
          <w:rFonts w:ascii="Times New Roman" w:hAnsi="Times New Roman"/>
          <w:b/>
          <w:bCs/>
          <w:sz w:val="28"/>
          <w:szCs w:val="28"/>
        </w:rPr>
        <w:t xml:space="preserve">Ц </w:t>
      </w:r>
      <w:r w:rsidR="00CB0FB3">
        <w:rPr>
          <w:rFonts w:ascii="Times New Roman" w:hAnsi="Times New Roman"/>
          <w:b/>
          <w:bCs/>
          <w:sz w:val="28"/>
          <w:szCs w:val="28"/>
        </w:rPr>
        <w:t>3.</w:t>
      </w:r>
      <w:r w:rsidRPr="000D010C">
        <w:rPr>
          <w:rFonts w:ascii="Times New Roman" w:hAnsi="Times New Roman"/>
          <w:b/>
          <w:bCs/>
          <w:sz w:val="28"/>
          <w:szCs w:val="28"/>
        </w:rPr>
        <w:t>4.</w:t>
      </w:r>
      <w:r>
        <w:rPr>
          <w:rFonts w:ascii="Times New Roman" w:hAnsi="Times New Roman"/>
          <w:sz w:val="28"/>
          <w:szCs w:val="28"/>
        </w:rPr>
        <w:t xml:space="preserve"> </w:t>
      </w:r>
      <w:proofErr w:type="spellStart"/>
      <w:r w:rsidRPr="006B098D">
        <w:rPr>
          <w:rFonts w:ascii="Times New Roman" w:hAnsi="Times New Roman"/>
          <w:sz w:val="28"/>
          <w:szCs w:val="28"/>
        </w:rPr>
        <w:t>Абинский</w:t>
      </w:r>
      <w:proofErr w:type="spellEnd"/>
      <w:r w:rsidRPr="006B098D">
        <w:rPr>
          <w:rFonts w:ascii="Times New Roman" w:hAnsi="Times New Roman"/>
          <w:sz w:val="28"/>
          <w:szCs w:val="28"/>
        </w:rPr>
        <w:t xml:space="preserve"> район – территория с эффективным стратегическим управлением</w:t>
      </w:r>
      <w:r w:rsidRPr="006B098D">
        <w:rPr>
          <w:rStyle w:val="af5"/>
        </w:rPr>
        <w:t xml:space="preserve"> </w:t>
      </w:r>
      <w:r w:rsidRPr="006B098D">
        <w:rPr>
          <w:rFonts w:ascii="Times New Roman" w:hAnsi="Times New Roman"/>
          <w:sz w:val="28"/>
          <w:szCs w:val="28"/>
        </w:rPr>
        <w:t>для обеспечения</w:t>
      </w:r>
      <w:r>
        <w:rPr>
          <w:rFonts w:ascii="Times New Roman" w:hAnsi="Times New Roman"/>
          <w:sz w:val="28"/>
          <w:szCs w:val="28"/>
        </w:rPr>
        <w:t xml:space="preserve"> </w:t>
      </w:r>
      <w:r w:rsidRPr="006B098D">
        <w:rPr>
          <w:rFonts w:ascii="Times New Roman" w:hAnsi="Times New Roman"/>
          <w:sz w:val="28"/>
          <w:szCs w:val="28"/>
        </w:rPr>
        <w:t xml:space="preserve">достижения высоких </w:t>
      </w:r>
      <w:r w:rsidRPr="00D460B5">
        <w:rPr>
          <w:rFonts w:ascii="Times New Roman" w:hAnsi="Times New Roman"/>
          <w:sz w:val="28"/>
          <w:szCs w:val="28"/>
        </w:rPr>
        <w:t>показателей устойчивого социально-экономического развития в долгосрочной перспективе.</w:t>
      </w:r>
    </w:p>
    <w:p w:rsidR="00142FB8" w:rsidRDefault="00142FB8" w:rsidP="006A003C">
      <w:pPr>
        <w:keepNext/>
        <w:keepLines/>
        <w:spacing w:after="0" w:line="240" w:lineRule="auto"/>
        <w:ind w:firstLine="709"/>
        <w:jc w:val="both"/>
        <w:rPr>
          <w:rFonts w:ascii="Times New Roman" w:hAnsi="Times New Roman"/>
          <w:sz w:val="28"/>
          <w:szCs w:val="28"/>
        </w:rPr>
      </w:pPr>
      <w:r w:rsidRPr="0012066E">
        <w:rPr>
          <w:rFonts w:ascii="Times New Roman" w:hAnsi="Times New Roman"/>
          <w:b/>
          <w:bCs/>
          <w:sz w:val="28"/>
          <w:szCs w:val="28"/>
        </w:rPr>
        <w:t xml:space="preserve">Ц </w:t>
      </w:r>
      <w:r w:rsidR="00CB0FB3">
        <w:rPr>
          <w:rFonts w:ascii="Times New Roman" w:hAnsi="Times New Roman"/>
          <w:b/>
          <w:bCs/>
          <w:sz w:val="28"/>
          <w:szCs w:val="28"/>
        </w:rPr>
        <w:t>3.</w:t>
      </w:r>
      <w:r w:rsidRPr="0012066E">
        <w:rPr>
          <w:rFonts w:ascii="Times New Roman" w:hAnsi="Times New Roman"/>
          <w:b/>
          <w:bCs/>
          <w:sz w:val="28"/>
          <w:szCs w:val="28"/>
        </w:rPr>
        <w:t>5.</w:t>
      </w:r>
      <w:r>
        <w:rPr>
          <w:rFonts w:ascii="Times New Roman" w:hAnsi="Times New Roman"/>
          <w:sz w:val="28"/>
          <w:szCs w:val="28"/>
        </w:rPr>
        <w:t xml:space="preserve"> </w:t>
      </w:r>
      <w:proofErr w:type="spellStart"/>
      <w:r w:rsidRPr="00F331CD">
        <w:rPr>
          <w:rFonts w:ascii="Times New Roman" w:hAnsi="Times New Roman"/>
          <w:sz w:val="28"/>
          <w:szCs w:val="28"/>
        </w:rPr>
        <w:t>Абинский</w:t>
      </w:r>
      <w:proofErr w:type="spellEnd"/>
      <w:r w:rsidRPr="00F331CD">
        <w:rPr>
          <w:rFonts w:ascii="Times New Roman" w:hAnsi="Times New Roman"/>
          <w:sz w:val="28"/>
          <w:szCs w:val="28"/>
        </w:rPr>
        <w:t xml:space="preserve"> район</w:t>
      </w:r>
      <w:r>
        <w:rPr>
          <w:rFonts w:ascii="Times New Roman" w:hAnsi="Times New Roman"/>
          <w:sz w:val="28"/>
          <w:szCs w:val="28"/>
        </w:rPr>
        <w:t xml:space="preserve"> –</w:t>
      </w:r>
      <w:r w:rsidRPr="00F331CD">
        <w:rPr>
          <w:rFonts w:ascii="Times New Roman" w:hAnsi="Times New Roman"/>
          <w:sz w:val="28"/>
          <w:szCs w:val="28"/>
        </w:rPr>
        <w:t xml:space="preserve"> территория комфортного межмуниципального и межрегионального сотрудничества.</w:t>
      </w:r>
    </w:p>
    <w:p w:rsidR="00142FB8" w:rsidRDefault="00142FB8" w:rsidP="006A003C">
      <w:pPr>
        <w:keepNext/>
        <w:keepLines/>
        <w:spacing w:after="0" w:line="240" w:lineRule="auto"/>
        <w:ind w:firstLine="708"/>
        <w:jc w:val="both"/>
        <w:rPr>
          <w:rFonts w:ascii="Times New Roman" w:eastAsiaTheme="minorEastAsia" w:hAnsi="Times New Roman"/>
          <w:sz w:val="28"/>
          <w:szCs w:val="28"/>
          <w:lang w:eastAsia="ru-RU"/>
        </w:rPr>
      </w:pPr>
      <w:r w:rsidRPr="00B65A78">
        <w:rPr>
          <w:rFonts w:ascii="Times New Roman" w:eastAsiaTheme="minorEastAsia" w:hAnsi="Times New Roman"/>
          <w:b/>
          <w:bCs/>
          <w:sz w:val="28"/>
          <w:szCs w:val="28"/>
          <w:lang w:eastAsia="ru-RU"/>
        </w:rPr>
        <w:lastRenderedPageBreak/>
        <w:t>Ц</w:t>
      </w:r>
      <w:r w:rsidR="00CB0FB3">
        <w:rPr>
          <w:rFonts w:ascii="Times New Roman" w:eastAsiaTheme="minorEastAsia" w:hAnsi="Times New Roman"/>
          <w:b/>
          <w:bCs/>
          <w:sz w:val="28"/>
          <w:szCs w:val="28"/>
          <w:lang w:eastAsia="ru-RU"/>
        </w:rPr>
        <w:t xml:space="preserve"> 3.</w:t>
      </w:r>
      <w:r w:rsidRPr="00B65A78">
        <w:rPr>
          <w:rFonts w:ascii="Times New Roman" w:eastAsiaTheme="minorEastAsia" w:hAnsi="Times New Roman"/>
          <w:b/>
          <w:bCs/>
          <w:sz w:val="28"/>
          <w:szCs w:val="28"/>
          <w:lang w:eastAsia="ru-RU"/>
        </w:rPr>
        <w:t>6.</w:t>
      </w:r>
      <w:r>
        <w:rPr>
          <w:rFonts w:ascii="Times New Roman" w:eastAsiaTheme="minorEastAsia" w:hAnsi="Times New Roman"/>
          <w:sz w:val="28"/>
          <w:szCs w:val="28"/>
          <w:lang w:eastAsia="ru-RU"/>
        </w:rPr>
        <w:t xml:space="preserve"> </w:t>
      </w:r>
      <w:proofErr w:type="spellStart"/>
      <w:r w:rsidRPr="008645EA">
        <w:rPr>
          <w:rFonts w:ascii="Times New Roman" w:hAnsi="Times New Roman"/>
          <w:sz w:val="28"/>
          <w:szCs w:val="28"/>
        </w:rPr>
        <w:t>Абинский</w:t>
      </w:r>
      <w:proofErr w:type="spellEnd"/>
      <w:r w:rsidRPr="008645EA">
        <w:rPr>
          <w:rFonts w:ascii="Times New Roman" w:hAnsi="Times New Roman"/>
          <w:sz w:val="28"/>
          <w:szCs w:val="28"/>
        </w:rPr>
        <w:t xml:space="preserve"> район – территория </w:t>
      </w:r>
      <w:r>
        <w:rPr>
          <w:rFonts w:ascii="Times New Roman" w:hAnsi="Times New Roman"/>
          <w:sz w:val="28"/>
          <w:szCs w:val="28"/>
        </w:rPr>
        <w:t>будущего, ориентированная на развитие экономики и пространства.</w:t>
      </w:r>
    </w:p>
    <w:p w:rsidR="00142FB8" w:rsidRDefault="00142FB8" w:rsidP="006A003C">
      <w:pPr>
        <w:keepNext/>
        <w:keepLines/>
        <w:spacing w:after="0" w:line="240" w:lineRule="auto"/>
        <w:ind w:firstLine="709"/>
        <w:jc w:val="both"/>
        <w:rPr>
          <w:rFonts w:ascii="Times New Roman" w:hAnsi="Times New Roman"/>
          <w:sz w:val="28"/>
          <w:szCs w:val="28"/>
        </w:rPr>
      </w:pPr>
      <w:r w:rsidRPr="00991E5C">
        <w:rPr>
          <w:rFonts w:ascii="Times New Roman" w:hAnsi="Times New Roman"/>
          <w:b/>
          <w:bCs/>
          <w:sz w:val="28"/>
          <w:szCs w:val="28"/>
        </w:rPr>
        <w:t>Приоритетное направление</w:t>
      </w:r>
      <w:r>
        <w:rPr>
          <w:rFonts w:ascii="Times New Roman" w:hAnsi="Times New Roman"/>
          <w:b/>
          <w:bCs/>
          <w:sz w:val="28"/>
          <w:szCs w:val="28"/>
        </w:rPr>
        <w:t xml:space="preserve"> 4. </w:t>
      </w:r>
      <w:r w:rsidRPr="00991E5C">
        <w:rPr>
          <w:rFonts w:ascii="Times New Roman" w:hAnsi="Times New Roman"/>
          <w:b/>
          <w:bCs/>
          <w:sz w:val="28"/>
          <w:szCs w:val="28"/>
        </w:rPr>
        <w:t>«Условия для инвестиций и развития предпринимательства</w:t>
      </w:r>
      <w:r w:rsidR="00A0015D">
        <w:rPr>
          <w:rFonts w:ascii="Times New Roman" w:hAnsi="Times New Roman"/>
          <w:b/>
          <w:bCs/>
          <w:sz w:val="28"/>
          <w:szCs w:val="28"/>
        </w:rPr>
        <w:t>»</w:t>
      </w:r>
      <w:r>
        <w:rPr>
          <w:rFonts w:ascii="Times New Roman" w:hAnsi="Times New Roman"/>
          <w:b/>
          <w:bCs/>
          <w:sz w:val="28"/>
          <w:szCs w:val="28"/>
        </w:rPr>
        <w:t>:</w:t>
      </w:r>
    </w:p>
    <w:p w:rsidR="00142FB8" w:rsidRDefault="00142FB8" w:rsidP="006A003C">
      <w:pPr>
        <w:keepNext/>
        <w:keepLines/>
        <w:spacing w:after="0" w:line="240" w:lineRule="auto"/>
        <w:ind w:firstLine="709"/>
        <w:jc w:val="both"/>
        <w:rPr>
          <w:rFonts w:ascii="Times New Roman" w:eastAsia="Times New Roman" w:hAnsi="Times New Roman"/>
          <w:sz w:val="28"/>
          <w:szCs w:val="28"/>
          <w:lang w:eastAsia="ru-RU"/>
        </w:rPr>
      </w:pPr>
      <w:r w:rsidRPr="00991E5C">
        <w:rPr>
          <w:rFonts w:ascii="Times New Roman" w:hAnsi="Times New Roman"/>
          <w:b/>
          <w:bCs/>
          <w:sz w:val="28"/>
          <w:szCs w:val="28"/>
        </w:rPr>
        <w:t>СЦ 4</w:t>
      </w:r>
      <w:r>
        <w:rPr>
          <w:rFonts w:ascii="Times New Roman" w:hAnsi="Times New Roman"/>
          <w:sz w:val="28"/>
          <w:szCs w:val="28"/>
        </w:rPr>
        <w:t xml:space="preserve"> </w:t>
      </w:r>
      <w:r w:rsidR="001E752A">
        <w:rPr>
          <w:rFonts w:ascii="Times New Roman" w:hAnsi="Times New Roman"/>
          <w:sz w:val="28"/>
          <w:szCs w:val="28"/>
        </w:rPr>
        <w:t>С</w:t>
      </w:r>
      <w:r w:rsidRPr="00C503C4">
        <w:rPr>
          <w:rFonts w:ascii="Times New Roman" w:eastAsia="Times New Roman" w:hAnsi="Times New Roman"/>
          <w:sz w:val="28"/>
          <w:szCs w:val="28"/>
          <w:lang w:eastAsia="ru-RU"/>
        </w:rPr>
        <w:t>оздание условий для привлечения и работы новых предприятий, инвесторов, развитие малого бизнеса, путем выявления наиболее перспективных отраслей и производств, способных обеспечить высокую конкурентоспособность производимых товаров и услуг, обеспечение занятости населения.</w:t>
      </w:r>
    </w:p>
    <w:p w:rsidR="00142FB8" w:rsidRDefault="00142FB8" w:rsidP="006A003C">
      <w:pPr>
        <w:pStyle w:val="af"/>
        <w:keepNext/>
        <w:keepLines/>
        <w:ind w:firstLine="709"/>
        <w:jc w:val="both"/>
        <w:rPr>
          <w:sz w:val="28"/>
          <w:szCs w:val="28"/>
        </w:rPr>
      </w:pPr>
      <w:r w:rsidRPr="000523F5">
        <w:rPr>
          <w:b/>
          <w:bCs/>
          <w:sz w:val="28"/>
          <w:szCs w:val="28"/>
        </w:rPr>
        <w:t>Ц</w:t>
      </w:r>
      <w:r>
        <w:rPr>
          <w:b/>
          <w:bCs/>
          <w:sz w:val="28"/>
          <w:szCs w:val="28"/>
        </w:rPr>
        <w:t xml:space="preserve"> </w:t>
      </w:r>
      <w:r w:rsidR="00CB0FB3">
        <w:rPr>
          <w:b/>
          <w:bCs/>
          <w:sz w:val="28"/>
          <w:szCs w:val="28"/>
        </w:rPr>
        <w:t>4.</w:t>
      </w:r>
      <w:r w:rsidRPr="000523F5">
        <w:rPr>
          <w:b/>
          <w:bCs/>
          <w:sz w:val="28"/>
          <w:szCs w:val="28"/>
        </w:rPr>
        <w:t>1</w:t>
      </w:r>
      <w:r>
        <w:rPr>
          <w:b/>
          <w:bCs/>
          <w:sz w:val="28"/>
          <w:szCs w:val="28"/>
        </w:rPr>
        <w:t>.</w:t>
      </w:r>
      <w:r>
        <w:rPr>
          <w:sz w:val="28"/>
          <w:szCs w:val="28"/>
        </w:rPr>
        <w:t xml:space="preserve"> </w:t>
      </w:r>
      <w:proofErr w:type="spellStart"/>
      <w:r>
        <w:rPr>
          <w:sz w:val="28"/>
          <w:szCs w:val="28"/>
        </w:rPr>
        <w:t>Абинский</w:t>
      </w:r>
      <w:proofErr w:type="spellEnd"/>
      <w:r>
        <w:rPr>
          <w:sz w:val="28"/>
          <w:szCs w:val="28"/>
        </w:rPr>
        <w:t xml:space="preserve"> район – это территория с комфортными условиями для инвестирования, открытая для новых проектов, идей и инвесторов.</w:t>
      </w:r>
    </w:p>
    <w:p w:rsidR="00142FB8" w:rsidRPr="0093160E" w:rsidRDefault="00142FB8" w:rsidP="006A003C">
      <w:pPr>
        <w:keepNext/>
        <w:keepLines/>
        <w:spacing w:after="0" w:line="240" w:lineRule="auto"/>
        <w:ind w:firstLine="708"/>
        <w:jc w:val="both"/>
        <w:rPr>
          <w:rFonts w:ascii="Times New Roman" w:hAnsi="Times New Roman"/>
          <w:sz w:val="28"/>
          <w:szCs w:val="28"/>
        </w:rPr>
      </w:pPr>
      <w:r w:rsidRPr="00990C0C">
        <w:rPr>
          <w:rFonts w:ascii="Times New Roman" w:hAnsi="Times New Roman"/>
          <w:b/>
          <w:bCs/>
          <w:sz w:val="28"/>
          <w:szCs w:val="28"/>
        </w:rPr>
        <w:t>Ц</w:t>
      </w:r>
      <w:r>
        <w:rPr>
          <w:rFonts w:ascii="Times New Roman" w:hAnsi="Times New Roman"/>
          <w:b/>
          <w:bCs/>
          <w:sz w:val="28"/>
          <w:szCs w:val="28"/>
        </w:rPr>
        <w:t xml:space="preserve"> </w:t>
      </w:r>
      <w:r w:rsidR="00CB0FB3">
        <w:rPr>
          <w:rFonts w:ascii="Times New Roman" w:hAnsi="Times New Roman"/>
          <w:b/>
          <w:bCs/>
          <w:sz w:val="28"/>
          <w:szCs w:val="28"/>
        </w:rPr>
        <w:t>4.</w:t>
      </w:r>
      <w:r w:rsidRPr="00990C0C">
        <w:rPr>
          <w:rFonts w:ascii="Times New Roman" w:hAnsi="Times New Roman"/>
          <w:b/>
          <w:bCs/>
          <w:sz w:val="28"/>
          <w:szCs w:val="28"/>
        </w:rPr>
        <w:t>2.</w:t>
      </w:r>
      <w:r>
        <w:rPr>
          <w:rFonts w:ascii="Times New Roman" w:hAnsi="Times New Roman"/>
          <w:sz w:val="28"/>
          <w:szCs w:val="28"/>
        </w:rPr>
        <w:t xml:space="preserve"> </w:t>
      </w:r>
      <w:proofErr w:type="spellStart"/>
      <w:r w:rsidRPr="0093160E">
        <w:rPr>
          <w:rFonts w:ascii="Times New Roman" w:hAnsi="Times New Roman"/>
          <w:sz w:val="28"/>
          <w:szCs w:val="28"/>
        </w:rPr>
        <w:t>Абинский</w:t>
      </w:r>
      <w:proofErr w:type="spellEnd"/>
      <w:r w:rsidRPr="0093160E">
        <w:rPr>
          <w:rFonts w:ascii="Times New Roman" w:hAnsi="Times New Roman"/>
          <w:sz w:val="28"/>
          <w:szCs w:val="28"/>
        </w:rPr>
        <w:t xml:space="preserve"> район – территория активных, прогрессивных бизнес предпринимателей, внедряющих современные технологии, используя меры господде</w:t>
      </w:r>
      <w:r>
        <w:rPr>
          <w:rFonts w:ascii="Times New Roman" w:hAnsi="Times New Roman"/>
          <w:sz w:val="28"/>
          <w:szCs w:val="28"/>
        </w:rPr>
        <w:t>р</w:t>
      </w:r>
      <w:r w:rsidRPr="0093160E">
        <w:rPr>
          <w:rFonts w:ascii="Times New Roman" w:hAnsi="Times New Roman"/>
          <w:sz w:val="28"/>
          <w:szCs w:val="28"/>
        </w:rPr>
        <w:t>жки, в интересах развития экономики района.</w:t>
      </w:r>
    </w:p>
    <w:p w:rsidR="00142FB8" w:rsidRDefault="00142FB8" w:rsidP="006A003C">
      <w:pPr>
        <w:pStyle w:val="af"/>
        <w:keepNext/>
        <w:keepLines/>
        <w:ind w:firstLine="709"/>
        <w:jc w:val="both"/>
        <w:rPr>
          <w:sz w:val="28"/>
          <w:szCs w:val="28"/>
        </w:rPr>
      </w:pPr>
      <w:r>
        <w:rPr>
          <w:sz w:val="28"/>
          <w:szCs w:val="28"/>
        </w:rPr>
        <w:t>Поставленные задачи носят предметный характер и конкретизируют цели.</w:t>
      </w:r>
    </w:p>
    <w:p w:rsidR="00142FB8" w:rsidRPr="00C503C4" w:rsidRDefault="00142FB8" w:rsidP="006A003C">
      <w:pPr>
        <w:pStyle w:val="af"/>
        <w:keepNext/>
        <w:keepLines/>
        <w:ind w:firstLine="709"/>
        <w:jc w:val="both"/>
        <w:rPr>
          <w:sz w:val="28"/>
          <w:szCs w:val="28"/>
        </w:rPr>
      </w:pPr>
      <w:r w:rsidRPr="00C503C4">
        <w:rPr>
          <w:sz w:val="28"/>
          <w:szCs w:val="28"/>
        </w:rPr>
        <w:t xml:space="preserve">Решение всех задач направлено на одну конечную цель </w:t>
      </w:r>
      <w:r>
        <w:rPr>
          <w:sz w:val="28"/>
          <w:szCs w:val="28"/>
        </w:rPr>
        <w:t>–</w:t>
      </w:r>
      <w:r w:rsidRPr="00C503C4">
        <w:rPr>
          <w:sz w:val="28"/>
          <w:szCs w:val="28"/>
        </w:rPr>
        <w:t xml:space="preserve"> полноценная и достойная жизнь каждого человека в районе.</w:t>
      </w:r>
    </w:p>
    <w:p w:rsidR="00142FB8" w:rsidRPr="00C503C4" w:rsidRDefault="00142FB8" w:rsidP="006A003C">
      <w:pPr>
        <w:keepNext/>
        <w:keepLines/>
        <w:spacing w:after="0" w:line="240" w:lineRule="auto"/>
        <w:ind w:firstLine="708"/>
        <w:jc w:val="both"/>
        <w:rPr>
          <w:rFonts w:ascii="Times New Roman" w:eastAsia="Times New Roman" w:hAnsi="Times New Roman"/>
          <w:sz w:val="28"/>
          <w:szCs w:val="28"/>
          <w:lang w:eastAsia="ru-RU"/>
        </w:rPr>
      </w:pPr>
      <w:r w:rsidRPr="00C503C4">
        <w:rPr>
          <w:rFonts w:ascii="Times New Roman" w:eastAsia="Times New Roman" w:hAnsi="Times New Roman"/>
          <w:sz w:val="28"/>
          <w:szCs w:val="28"/>
          <w:lang w:eastAsia="ru-RU"/>
        </w:rPr>
        <w:t>Реализация Стратегии напрямую зависит от экономической и социальной политики развития Краснодарского края и всей российской экономики в целом.</w:t>
      </w:r>
    </w:p>
    <w:p w:rsidR="004661D5" w:rsidRDefault="00556088" w:rsidP="006A003C">
      <w:pPr>
        <w:keepNext/>
        <w:keepLines/>
        <w:spacing w:after="0" w:line="240" w:lineRule="auto"/>
        <w:ind w:firstLine="709"/>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Приоритетное направление 5. «Рациональное природопользование и обеспечение экологической безопасности»:</w:t>
      </w:r>
    </w:p>
    <w:p w:rsidR="00556088" w:rsidRDefault="00556088" w:rsidP="006A003C">
      <w:pPr>
        <w:keepNext/>
        <w:keepLines/>
        <w:spacing w:after="0" w:line="240" w:lineRule="auto"/>
        <w:ind w:firstLine="709"/>
        <w:jc w:val="both"/>
        <w:rPr>
          <w:rFonts w:ascii="Times New Roman" w:hAnsi="Times New Roman"/>
          <w:sz w:val="28"/>
          <w:szCs w:val="28"/>
        </w:rPr>
      </w:pPr>
      <w:r>
        <w:rPr>
          <w:rFonts w:ascii="Times New Roman" w:eastAsia="Times New Roman" w:hAnsi="Times New Roman"/>
          <w:b/>
          <w:bCs/>
          <w:sz w:val="28"/>
          <w:szCs w:val="28"/>
          <w:lang w:eastAsia="ru-RU"/>
        </w:rPr>
        <w:t xml:space="preserve">СЦ 5. </w:t>
      </w:r>
      <w:r>
        <w:rPr>
          <w:rFonts w:ascii="Times New Roman" w:hAnsi="Times New Roman"/>
          <w:sz w:val="28"/>
          <w:szCs w:val="28"/>
        </w:rPr>
        <w:t xml:space="preserve">Совершенствование </w:t>
      </w:r>
      <w:r w:rsidRPr="004B0437">
        <w:rPr>
          <w:rFonts w:ascii="Times New Roman" w:hAnsi="Times New Roman"/>
          <w:sz w:val="28"/>
          <w:szCs w:val="28"/>
        </w:rPr>
        <w:t xml:space="preserve">системы создания необходимого уровня защиты и комфорта жителей </w:t>
      </w:r>
      <w:proofErr w:type="spellStart"/>
      <w:r>
        <w:rPr>
          <w:rFonts w:ascii="Times New Roman" w:hAnsi="Times New Roman"/>
          <w:sz w:val="28"/>
          <w:szCs w:val="28"/>
        </w:rPr>
        <w:t>Абинского</w:t>
      </w:r>
      <w:proofErr w:type="spellEnd"/>
      <w:r>
        <w:rPr>
          <w:rFonts w:ascii="Times New Roman" w:hAnsi="Times New Roman"/>
          <w:sz w:val="28"/>
          <w:szCs w:val="28"/>
        </w:rPr>
        <w:t xml:space="preserve"> района</w:t>
      </w:r>
      <w:r w:rsidRPr="004B0437">
        <w:rPr>
          <w:rFonts w:ascii="Times New Roman" w:hAnsi="Times New Roman"/>
          <w:sz w:val="28"/>
          <w:szCs w:val="28"/>
        </w:rPr>
        <w:t xml:space="preserve"> и </w:t>
      </w:r>
      <w:r>
        <w:rPr>
          <w:rFonts w:ascii="Times New Roman" w:hAnsi="Times New Roman"/>
          <w:sz w:val="28"/>
          <w:szCs w:val="28"/>
        </w:rPr>
        <w:t xml:space="preserve">сохранение </w:t>
      </w:r>
      <w:r w:rsidRPr="004B0437">
        <w:rPr>
          <w:rFonts w:ascii="Times New Roman" w:hAnsi="Times New Roman"/>
          <w:sz w:val="28"/>
          <w:szCs w:val="28"/>
        </w:rPr>
        <w:t>экологической обстановки в муниципальном образовании</w:t>
      </w:r>
      <w:r>
        <w:rPr>
          <w:rFonts w:ascii="Times New Roman" w:hAnsi="Times New Roman"/>
          <w:sz w:val="28"/>
          <w:szCs w:val="28"/>
        </w:rPr>
        <w:t>.</w:t>
      </w:r>
    </w:p>
    <w:p w:rsidR="000F2D47" w:rsidRDefault="00556088" w:rsidP="000F2D47">
      <w:pPr>
        <w:keepNext/>
        <w:keepLines/>
        <w:spacing w:after="0" w:line="240" w:lineRule="auto"/>
        <w:ind w:firstLine="709"/>
        <w:jc w:val="both"/>
        <w:rPr>
          <w:rFonts w:ascii="Times New Roman" w:hAnsi="Times New Roman"/>
          <w:sz w:val="28"/>
          <w:szCs w:val="28"/>
        </w:rPr>
      </w:pPr>
      <w:r w:rsidRPr="00556088">
        <w:rPr>
          <w:rFonts w:ascii="Times New Roman" w:hAnsi="Times New Roman"/>
          <w:b/>
          <w:bCs/>
          <w:sz w:val="28"/>
          <w:szCs w:val="28"/>
        </w:rPr>
        <w:t>Ц 5.1.</w:t>
      </w:r>
      <w:r w:rsidR="000F2D47">
        <w:rPr>
          <w:rFonts w:ascii="Times New Roman" w:hAnsi="Times New Roman"/>
          <w:b/>
          <w:bCs/>
          <w:sz w:val="28"/>
          <w:szCs w:val="28"/>
        </w:rPr>
        <w:t xml:space="preserve"> </w:t>
      </w:r>
      <w:proofErr w:type="spellStart"/>
      <w:r w:rsidR="000F2D47">
        <w:rPr>
          <w:rFonts w:ascii="Times New Roman" w:hAnsi="Times New Roman"/>
          <w:sz w:val="28"/>
          <w:szCs w:val="28"/>
        </w:rPr>
        <w:t>Абинский</w:t>
      </w:r>
      <w:proofErr w:type="spellEnd"/>
      <w:r w:rsidR="000F2D47">
        <w:rPr>
          <w:rFonts w:ascii="Times New Roman" w:hAnsi="Times New Roman"/>
          <w:sz w:val="28"/>
          <w:szCs w:val="28"/>
        </w:rPr>
        <w:t xml:space="preserve"> район – территория рационального природопользования и обеспечения экологической безопасности.</w:t>
      </w:r>
    </w:p>
    <w:p w:rsidR="00556088" w:rsidRPr="00556088" w:rsidRDefault="00556088" w:rsidP="006A003C">
      <w:pPr>
        <w:keepNext/>
        <w:keepLines/>
        <w:spacing w:after="0" w:line="240" w:lineRule="auto"/>
        <w:ind w:firstLine="709"/>
        <w:jc w:val="both"/>
        <w:rPr>
          <w:rFonts w:ascii="Times New Roman" w:eastAsia="Times New Roman" w:hAnsi="Times New Roman"/>
          <w:b/>
          <w:bCs/>
          <w:sz w:val="28"/>
          <w:szCs w:val="28"/>
          <w:lang w:eastAsia="ru-RU"/>
        </w:rPr>
      </w:pPr>
      <w:r w:rsidRPr="00556088">
        <w:rPr>
          <w:rFonts w:ascii="Times New Roman" w:hAnsi="Times New Roman"/>
          <w:b/>
          <w:bCs/>
          <w:sz w:val="28"/>
          <w:szCs w:val="28"/>
        </w:rPr>
        <w:t>Ц 5.2.</w:t>
      </w:r>
      <w:r w:rsidR="000F2D47">
        <w:rPr>
          <w:rFonts w:ascii="Times New Roman" w:hAnsi="Times New Roman"/>
          <w:b/>
          <w:bCs/>
          <w:sz w:val="28"/>
          <w:szCs w:val="28"/>
        </w:rPr>
        <w:t xml:space="preserve"> </w:t>
      </w:r>
      <w:proofErr w:type="spellStart"/>
      <w:r w:rsidR="000F2D47">
        <w:rPr>
          <w:rFonts w:ascii="Times New Roman" w:hAnsi="Times New Roman"/>
          <w:sz w:val="28"/>
          <w:szCs w:val="28"/>
        </w:rPr>
        <w:t>Абинский</w:t>
      </w:r>
      <w:proofErr w:type="spellEnd"/>
      <w:r w:rsidR="000F2D47">
        <w:rPr>
          <w:rFonts w:ascii="Times New Roman" w:hAnsi="Times New Roman"/>
          <w:sz w:val="28"/>
          <w:szCs w:val="28"/>
        </w:rPr>
        <w:t xml:space="preserve"> район – безопасная территория для проживания граждан.</w:t>
      </w:r>
    </w:p>
    <w:p w:rsidR="00556088" w:rsidRDefault="00556088" w:rsidP="006A003C">
      <w:pPr>
        <w:keepNext/>
        <w:keepLines/>
        <w:spacing w:after="0" w:line="240" w:lineRule="auto"/>
        <w:ind w:firstLine="709"/>
        <w:jc w:val="both"/>
        <w:rPr>
          <w:rFonts w:ascii="Times New Roman" w:eastAsia="Times New Roman" w:hAnsi="Times New Roman"/>
          <w:b/>
          <w:bCs/>
          <w:sz w:val="28"/>
          <w:szCs w:val="28"/>
          <w:lang w:eastAsia="ru-RU"/>
        </w:rPr>
      </w:pPr>
    </w:p>
    <w:p w:rsidR="00054F24" w:rsidRPr="00D94AEA" w:rsidRDefault="005C4E77" w:rsidP="006A003C">
      <w:pPr>
        <w:keepNext/>
        <w:keepLines/>
        <w:spacing w:after="0" w:line="240" w:lineRule="auto"/>
        <w:ind w:firstLine="709"/>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9</w:t>
      </w:r>
      <w:r w:rsidR="00054F24" w:rsidRPr="00D94AEA">
        <w:rPr>
          <w:rFonts w:ascii="Times New Roman" w:eastAsia="Times New Roman" w:hAnsi="Times New Roman"/>
          <w:b/>
          <w:bCs/>
          <w:sz w:val="28"/>
          <w:szCs w:val="28"/>
          <w:lang w:eastAsia="ru-RU"/>
        </w:rPr>
        <w:t>.</w:t>
      </w:r>
      <w:r w:rsidR="006B5502">
        <w:rPr>
          <w:rFonts w:ascii="Times New Roman" w:eastAsia="Times New Roman" w:hAnsi="Times New Roman"/>
          <w:b/>
          <w:bCs/>
          <w:sz w:val="28"/>
          <w:szCs w:val="28"/>
          <w:lang w:eastAsia="ru-RU"/>
        </w:rPr>
        <w:t>2</w:t>
      </w:r>
      <w:r w:rsidR="00054F24" w:rsidRPr="00D94AEA">
        <w:rPr>
          <w:rFonts w:ascii="Times New Roman" w:eastAsia="Times New Roman" w:hAnsi="Times New Roman"/>
          <w:b/>
          <w:bCs/>
          <w:sz w:val="28"/>
          <w:szCs w:val="28"/>
          <w:lang w:eastAsia="ru-RU"/>
        </w:rPr>
        <w:t>. Стратегические направления развития</w:t>
      </w:r>
    </w:p>
    <w:p w:rsidR="00054F24" w:rsidRPr="00D94AEA" w:rsidRDefault="00054F24" w:rsidP="006A003C">
      <w:pPr>
        <w:keepNext/>
        <w:keepLines/>
        <w:spacing w:after="0" w:line="240" w:lineRule="auto"/>
        <w:ind w:firstLine="709"/>
        <w:jc w:val="both"/>
        <w:rPr>
          <w:rFonts w:ascii="Times New Roman" w:eastAsia="Times New Roman" w:hAnsi="Times New Roman"/>
          <w:b/>
          <w:bCs/>
          <w:sz w:val="28"/>
          <w:szCs w:val="28"/>
          <w:lang w:eastAsia="ru-RU"/>
        </w:rPr>
      </w:pPr>
    </w:p>
    <w:p w:rsidR="00ED1F78" w:rsidRDefault="005C4E77" w:rsidP="006A003C">
      <w:pPr>
        <w:pStyle w:val="a7"/>
        <w:keepNext/>
        <w:keepLines/>
        <w:spacing w:after="0"/>
        <w:ind w:left="0" w:firstLine="708"/>
        <w:jc w:val="both"/>
        <w:rPr>
          <w:rFonts w:ascii="Times New Roman" w:hAnsi="Times New Roman"/>
          <w:b/>
          <w:bCs/>
          <w:sz w:val="28"/>
          <w:szCs w:val="28"/>
        </w:rPr>
      </w:pPr>
      <w:r>
        <w:rPr>
          <w:rFonts w:ascii="Times New Roman" w:hAnsi="Times New Roman"/>
          <w:b/>
          <w:bCs/>
          <w:sz w:val="28"/>
          <w:szCs w:val="28"/>
        </w:rPr>
        <w:t>9</w:t>
      </w:r>
      <w:r w:rsidR="00ED1F78">
        <w:rPr>
          <w:rFonts w:ascii="Times New Roman" w:hAnsi="Times New Roman"/>
          <w:b/>
          <w:bCs/>
          <w:sz w:val="28"/>
          <w:szCs w:val="28"/>
        </w:rPr>
        <w:t>.2.1. Приоритетное направление «Развитие экономических комплексов»</w:t>
      </w:r>
    </w:p>
    <w:p w:rsidR="00ED1F78" w:rsidRDefault="00ED1F78" w:rsidP="006A003C">
      <w:pPr>
        <w:pStyle w:val="a7"/>
        <w:keepNext/>
        <w:keepLines/>
        <w:spacing w:after="0" w:line="240" w:lineRule="auto"/>
        <w:ind w:left="0" w:firstLine="709"/>
        <w:jc w:val="both"/>
        <w:rPr>
          <w:rFonts w:ascii="Times New Roman" w:hAnsi="Times New Roman"/>
          <w:b/>
          <w:bCs/>
          <w:sz w:val="28"/>
          <w:szCs w:val="28"/>
        </w:rPr>
      </w:pPr>
    </w:p>
    <w:p w:rsidR="00ED1F78" w:rsidRDefault="00A66D08" w:rsidP="006A003C">
      <w:pPr>
        <w:pStyle w:val="a7"/>
        <w:keepNext/>
        <w:keepLines/>
        <w:spacing w:after="0" w:line="240" w:lineRule="auto"/>
        <w:ind w:left="0" w:firstLine="709"/>
        <w:jc w:val="both"/>
        <w:rPr>
          <w:rFonts w:ascii="Times New Roman" w:hAnsi="Times New Roman"/>
          <w:sz w:val="28"/>
          <w:szCs w:val="28"/>
        </w:rPr>
      </w:pPr>
      <w:r w:rsidRPr="00A66D08">
        <w:rPr>
          <w:rFonts w:ascii="Times New Roman" w:hAnsi="Times New Roman"/>
          <w:b/>
          <w:bCs/>
          <w:sz w:val="28"/>
          <w:szCs w:val="28"/>
        </w:rPr>
        <w:t>С</w:t>
      </w:r>
      <w:r>
        <w:rPr>
          <w:rFonts w:ascii="Times New Roman" w:hAnsi="Times New Roman"/>
          <w:b/>
          <w:bCs/>
          <w:sz w:val="28"/>
          <w:szCs w:val="28"/>
        </w:rPr>
        <w:t xml:space="preserve">Ц 1 </w:t>
      </w:r>
      <w:r w:rsidR="001E752A" w:rsidRPr="001E752A">
        <w:rPr>
          <w:rFonts w:ascii="Times New Roman" w:hAnsi="Times New Roman"/>
          <w:sz w:val="28"/>
          <w:szCs w:val="28"/>
        </w:rPr>
        <w:t>О</w:t>
      </w:r>
      <w:r w:rsidR="00B15C4B" w:rsidRPr="00B15C4B">
        <w:rPr>
          <w:rFonts w:ascii="Times New Roman" w:hAnsi="Times New Roman"/>
          <w:sz w:val="28"/>
          <w:szCs w:val="28"/>
        </w:rPr>
        <w:t xml:space="preserve">сновные экономические комплексы </w:t>
      </w:r>
      <w:proofErr w:type="spellStart"/>
      <w:r w:rsidR="00B15C4B" w:rsidRPr="00B15C4B">
        <w:rPr>
          <w:rFonts w:ascii="Times New Roman" w:hAnsi="Times New Roman"/>
          <w:sz w:val="28"/>
          <w:szCs w:val="28"/>
        </w:rPr>
        <w:t>Абинского</w:t>
      </w:r>
      <w:proofErr w:type="spellEnd"/>
      <w:r w:rsidR="00B15C4B" w:rsidRPr="00B15C4B">
        <w:rPr>
          <w:rFonts w:ascii="Times New Roman" w:hAnsi="Times New Roman"/>
          <w:sz w:val="28"/>
          <w:szCs w:val="28"/>
        </w:rPr>
        <w:t xml:space="preserve"> района</w:t>
      </w:r>
      <w:r w:rsidR="00B15C4B">
        <w:rPr>
          <w:rFonts w:ascii="Times New Roman" w:hAnsi="Times New Roman"/>
          <w:sz w:val="28"/>
          <w:szCs w:val="28"/>
        </w:rPr>
        <w:t xml:space="preserve"> конкурентоспособны</w:t>
      </w:r>
      <w:r>
        <w:rPr>
          <w:rFonts w:ascii="Times New Roman" w:hAnsi="Times New Roman"/>
          <w:sz w:val="28"/>
          <w:szCs w:val="28"/>
        </w:rPr>
        <w:t xml:space="preserve"> на региональном и российском рынке, лидирующие производства конкурентоспособны на мировом рынке. </w:t>
      </w:r>
    </w:p>
    <w:p w:rsidR="00A66D08" w:rsidRPr="00B15C4B" w:rsidRDefault="00A66D08" w:rsidP="006A003C">
      <w:pPr>
        <w:pStyle w:val="a7"/>
        <w:keepNext/>
        <w:keepLines/>
        <w:spacing w:after="0" w:line="240" w:lineRule="auto"/>
        <w:ind w:left="0" w:firstLine="709"/>
        <w:jc w:val="both"/>
        <w:rPr>
          <w:rFonts w:ascii="Times New Roman" w:hAnsi="Times New Roman"/>
          <w:sz w:val="28"/>
          <w:szCs w:val="28"/>
        </w:rPr>
      </w:pPr>
    </w:p>
    <w:p w:rsidR="00ED1F78" w:rsidRPr="00223102" w:rsidRDefault="005C4E77" w:rsidP="006A003C">
      <w:pPr>
        <w:pStyle w:val="a7"/>
        <w:keepNext/>
        <w:keepLines/>
        <w:spacing w:after="0" w:line="240" w:lineRule="auto"/>
        <w:ind w:left="0" w:firstLine="709"/>
        <w:jc w:val="both"/>
        <w:rPr>
          <w:rFonts w:ascii="Times New Roman" w:hAnsi="Times New Roman"/>
          <w:b/>
          <w:bCs/>
          <w:sz w:val="28"/>
          <w:szCs w:val="28"/>
        </w:rPr>
      </w:pPr>
      <w:r>
        <w:rPr>
          <w:rFonts w:ascii="Times New Roman" w:hAnsi="Times New Roman"/>
          <w:b/>
          <w:bCs/>
          <w:sz w:val="28"/>
          <w:szCs w:val="28"/>
        </w:rPr>
        <w:t>9</w:t>
      </w:r>
      <w:r w:rsidR="00ED1F78">
        <w:rPr>
          <w:rFonts w:ascii="Times New Roman" w:hAnsi="Times New Roman"/>
          <w:b/>
          <w:bCs/>
          <w:sz w:val="28"/>
          <w:szCs w:val="28"/>
        </w:rPr>
        <w:t xml:space="preserve">.2.1.1. </w:t>
      </w:r>
      <w:r w:rsidR="00ED1F78" w:rsidRPr="00223102">
        <w:rPr>
          <w:rFonts w:ascii="Times New Roman" w:hAnsi="Times New Roman"/>
          <w:b/>
          <w:bCs/>
          <w:sz w:val="28"/>
          <w:szCs w:val="28"/>
        </w:rPr>
        <w:t>Приоритет</w:t>
      </w:r>
      <w:r w:rsidR="00ED1F78">
        <w:rPr>
          <w:rFonts w:ascii="Times New Roman" w:hAnsi="Times New Roman"/>
          <w:b/>
          <w:bCs/>
          <w:sz w:val="28"/>
          <w:szCs w:val="28"/>
        </w:rPr>
        <w:t xml:space="preserve"> «</w:t>
      </w:r>
      <w:r w:rsidR="00ED1F78" w:rsidRPr="00223102">
        <w:rPr>
          <w:rFonts w:ascii="Times New Roman" w:hAnsi="Times New Roman"/>
          <w:b/>
          <w:bCs/>
          <w:sz w:val="28"/>
          <w:szCs w:val="28"/>
        </w:rPr>
        <w:t>Развитие комплекса отраслей промышленности</w:t>
      </w:r>
      <w:r w:rsidR="00ED1F78">
        <w:rPr>
          <w:rFonts w:ascii="Times New Roman" w:hAnsi="Times New Roman"/>
          <w:b/>
          <w:bCs/>
          <w:sz w:val="28"/>
          <w:szCs w:val="28"/>
        </w:rPr>
        <w:t>»</w:t>
      </w:r>
    </w:p>
    <w:p w:rsidR="00ED1F78" w:rsidRPr="00223102" w:rsidRDefault="00ED1F78" w:rsidP="006A003C">
      <w:pPr>
        <w:pStyle w:val="a7"/>
        <w:keepNext/>
        <w:keepLines/>
        <w:spacing w:after="0" w:line="240" w:lineRule="auto"/>
        <w:ind w:left="0" w:firstLine="709"/>
        <w:jc w:val="both"/>
        <w:rPr>
          <w:rFonts w:ascii="Times New Roman" w:hAnsi="Times New Roman"/>
          <w:b/>
          <w:bCs/>
          <w:sz w:val="28"/>
          <w:szCs w:val="28"/>
        </w:rPr>
      </w:pPr>
    </w:p>
    <w:p w:rsidR="00ED1F78" w:rsidRPr="00223102" w:rsidRDefault="00ED1F78" w:rsidP="006A003C">
      <w:pPr>
        <w:keepNext/>
        <w:keepLines/>
        <w:spacing w:after="0" w:line="240" w:lineRule="auto"/>
        <w:ind w:firstLine="709"/>
        <w:jc w:val="both"/>
        <w:rPr>
          <w:rFonts w:ascii="Times New Roman" w:hAnsi="Times New Roman"/>
          <w:sz w:val="28"/>
          <w:szCs w:val="28"/>
        </w:rPr>
      </w:pPr>
      <w:r w:rsidRPr="00223102">
        <w:rPr>
          <w:rFonts w:ascii="Times New Roman" w:hAnsi="Times New Roman"/>
          <w:b/>
          <w:bCs/>
          <w:sz w:val="28"/>
          <w:szCs w:val="28"/>
        </w:rPr>
        <w:t>Ц 1.</w:t>
      </w:r>
      <w:r w:rsidR="001E752A">
        <w:rPr>
          <w:rFonts w:ascii="Times New Roman" w:hAnsi="Times New Roman"/>
          <w:b/>
          <w:bCs/>
          <w:sz w:val="28"/>
          <w:szCs w:val="28"/>
        </w:rPr>
        <w:t>1.</w:t>
      </w:r>
      <w:r w:rsidRPr="00223102">
        <w:rPr>
          <w:rFonts w:ascii="Times New Roman" w:hAnsi="Times New Roman"/>
          <w:sz w:val="28"/>
          <w:szCs w:val="28"/>
        </w:rPr>
        <w:t xml:space="preserve"> </w:t>
      </w:r>
      <w:proofErr w:type="spellStart"/>
      <w:r w:rsidRPr="00223102">
        <w:rPr>
          <w:rFonts w:ascii="Times New Roman" w:hAnsi="Times New Roman"/>
          <w:sz w:val="28"/>
          <w:szCs w:val="28"/>
        </w:rPr>
        <w:t>Абинский</w:t>
      </w:r>
      <w:proofErr w:type="spellEnd"/>
      <w:r w:rsidRPr="00223102">
        <w:rPr>
          <w:rFonts w:ascii="Times New Roman" w:hAnsi="Times New Roman"/>
          <w:sz w:val="28"/>
          <w:szCs w:val="28"/>
        </w:rPr>
        <w:t xml:space="preserve"> район – один из лидеров промышленности в Краснодарском крае, территория умной, экологически чистой промышленности, динамично развивающейся, использующей новейшие технологии.</w:t>
      </w:r>
    </w:p>
    <w:p w:rsidR="00ED1F78" w:rsidRPr="00223102" w:rsidRDefault="00ED1F78" w:rsidP="006A003C">
      <w:pPr>
        <w:keepNext/>
        <w:keepLines/>
        <w:spacing w:after="0" w:line="240" w:lineRule="auto"/>
        <w:ind w:firstLine="709"/>
        <w:jc w:val="both"/>
        <w:rPr>
          <w:rFonts w:ascii="Times New Roman" w:hAnsi="Times New Roman"/>
          <w:sz w:val="28"/>
          <w:szCs w:val="28"/>
        </w:rPr>
      </w:pPr>
      <w:r w:rsidRPr="00223102">
        <w:rPr>
          <w:rFonts w:ascii="Times New Roman" w:hAnsi="Times New Roman"/>
          <w:b/>
          <w:bCs/>
          <w:sz w:val="28"/>
          <w:szCs w:val="28"/>
        </w:rPr>
        <w:lastRenderedPageBreak/>
        <w:t>Задача 1</w:t>
      </w:r>
      <w:r w:rsidRPr="00223102">
        <w:rPr>
          <w:rFonts w:ascii="Times New Roman" w:hAnsi="Times New Roman"/>
          <w:sz w:val="28"/>
          <w:szCs w:val="28"/>
        </w:rPr>
        <w:t xml:space="preserve">. Развитие комплекса отраслей промышленности за счет внедрения новых производственных, управленческих, информационных технологий. </w:t>
      </w:r>
    </w:p>
    <w:p w:rsidR="00ED1F78" w:rsidRPr="00223102" w:rsidRDefault="00ED1F78" w:rsidP="006A003C">
      <w:pPr>
        <w:keepNext/>
        <w:keepLines/>
        <w:spacing w:after="0" w:line="240" w:lineRule="auto"/>
        <w:ind w:firstLine="708"/>
        <w:jc w:val="both"/>
        <w:rPr>
          <w:rFonts w:ascii="Times New Roman" w:hAnsi="Times New Roman"/>
          <w:sz w:val="28"/>
          <w:szCs w:val="28"/>
        </w:rPr>
      </w:pPr>
      <w:r w:rsidRPr="00223102">
        <w:rPr>
          <w:rFonts w:ascii="Times New Roman" w:hAnsi="Times New Roman"/>
          <w:sz w:val="28"/>
          <w:szCs w:val="28"/>
        </w:rPr>
        <w:t xml:space="preserve">Основой развития комплекса отраслей промышленности </w:t>
      </w:r>
      <w:proofErr w:type="spellStart"/>
      <w:r w:rsidRPr="00223102">
        <w:rPr>
          <w:rFonts w:ascii="Times New Roman" w:hAnsi="Times New Roman"/>
          <w:sz w:val="28"/>
          <w:szCs w:val="28"/>
        </w:rPr>
        <w:t>Абинского</w:t>
      </w:r>
      <w:proofErr w:type="spellEnd"/>
      <w:r w:rsidRPr="00223102">
        <w:rPr>
          <w:rFonts w:ascii="Times New Roman" w:hAnsi="Times New Roman"/>
          <w:sz w:val="28"/>
          <w:szCs w:val="28"/>
        </w:rPr>
        <w:t xml:space="preserve"> района станет металлургическое производство. В перспективе планируется  расширение ООО «</w:t>
      </w:r>
      <w:bookmarkStart w:id="20" w:name="_Hlk42504175"/>
      <w:proofErr w:type="spellStart"/>
      <w:r w:rsidRPr="00223102">
        <w:rPr>
          <w:rFonts w:ascii="Times New Roman" w:hAnsi="Times New Roman"/>
          <w:sz w:val="28"/>
          <w:szCs w:val="28"/>
        </w:rPr>
        <w:t>Абинский</w:t>
      </w:r>
      <w:proofErr w:type="spellEnd"/>
      <w:r w:rsidRPr="00223102">
        <w:rPr>
          <w:rFonts w:ascii="Times New Roman" w:hAnsi="Times New Roman"/>
          <w:sz w:val="28"/>
          <w:szCs w:val="28"/>
        </w:rPr>
        <w:t xml:space="preserve"> </w:t>
      </w:r>
      <w:proofErr w:type="spellStart"/>
      <w:r w:rsidRPr="00223102">
        <w:rPr>
          <w:rFonts w:ascii="Times New Roman" w:hAnsi="Times New Roman"/>
          <w:sz w:val="28"/>
          <w:szCs w:val="28"/>
        </w:rPr>
        <w:t>ЭлектроМеталлургический</w:t>
      </w:r>
      <w:proofErr w:type="spellEnd"/>
      <w:r w:rsidRPr="00223102">
        <w:rPr>
          <w:rFonts w:ascii="Times New Roman" w:hAnsi="Times New Roman"/>
          <w:sz w:val="28"/>
          <w:szCs w:val="28"/>
        </w:rPr>
        <w:t xml:space="preserve"> завод</w:t>
      </w:r>
      <w:bookmarkEnd w:id="20"/>
      <w:r w:rsidRPr="00223102">
        <w:rPr>
          <w:rFonts w:ascii="Times New Roman" w:hAnsi="Times New Roman"/>
          <w:sz w:val="28"/>
          <w:szCs w:val="28"/>
        </w:rPr>
        <w:t>» за счет строительства новых мощностей.</w:t>
      </w:r>
    </w:p>
    <w:p w:rsidR="00ED1F78" w:rsidRPr="00223102" w:rsidRDefault="00ED1F78" w:rsidP="006A003C">
      <w:pPr>
        <w:pStyle w:val="af2"/>
        <w:keepNext/>
        <w:keepLines/>
        <w:spacing w:before="0" w:beforeAutospacing="0" w:after="0" w:afterAutospacing="0"/>
        <w:ind w:firstLine="709"/>
        <w:jc w:val="both"/>
        <w:rPr>
          <w:sz w:val="28"/>
          <w:szCs w:val="28"/>
        </w:rPr>
      </w:pPr>
      <w:r w:rsidRPr="00223102">
        <w:rPr>
          <w:sz w:val="28"/>
          <w:szCs w:val="28"/>
        </w:rPr>
        <w:t>На базе ООО «</w:t>
      </w:r>
      <w:proofErr w:type="spellStart"/>
      <w:r w:rsidRPr="00223102">
        <w:rPr>
          <w:sz w:val="28"/>
          <w:szCs w:val="28"/>
        </w:rPr>
        <w:t>Абинский</w:t>
      </w:r>
      <w:proofErr w:type="spellEnd"/>
      <w:r w:rsidRPr="00223102">
        <w:rPr>
          <w:sz w:val="28"/>
          <w:szCs w:val="28"/>
        </w:rPr>
        <w:t xml:space="preserve"> </w:t>
      </w:r>
      <w:proofErr w:type="spellStart"/>
      <w:r w:rsidRPr="00223102">
        <w:rPr>
          <w:sz w:val="28"/>
          <w:szCs w:val="28"/>
        </w:rPr>
        <w:t>ЭлектроМеталлургический</w:t>
      </w:r>
      <w:proofErr w:type="spellEnd"/>
      <w:r w:rsidRPr="00223102">
        <w:rPr>
          <w:sz w:val="28"/>
          <w:szCs w:val="28"/>
        </w:rPr>
        <w:t xml:space="preserve"> завод» планируется создание промышленного (индустриального) парка и размещение производств, перерабатывающих продукцию завода.</w:t>
      </w:r>
    </w:p>
    <w:p w:rsidR="00ED1F78" w:rsidRPr="00223102" w:rsidRDefault="00ED1F78" w:rsidP="006A003C">
      <w:pPr>
        <w:keepNext/>
        <w:keepLines/>
        <w:spacing w:after="0" w:line="240" w:lineRule="auto"/>
        <w:ind w:firstLine="709"/>
        <w:jc w:val="both"/>
        <w:rPr>
          <w:rFonts w:ascii="Times New Roman" w:hAnsi="Times New Roman"/>
          <w:sz w:val="28"/>
          <w:szCs w:val="28"/>
        </w:rPr>
      </w:pPr>
      <w:r w:rsidRPr="00223102">
        <w:rPr>
          <w:rFonts w:ascii="Times New Roman" w:hAnsi="Times New Roman"/>
          <w:sz w:val="28"/>
          <w:szCs w:val="28"/>
        </w:rPr>
        <w:t>Активное развитие продолжат отрасли по производству металлических изделий, строительных материалов, химическое производство. Перспективные направления –фармацевтическое производство, производство оборудования для нефтедобычи, по механической обработке металлических изделий и др.</w:t>
      </w:r>
    </w:p>
    <w:p w:rsidR="00ED1F78" w:rsidRPr="00223102" w:rsidRDefault="00ED1F78" w:rsidP="006A003C">
      <w:pPr>
        <w:keepNext/>
        <w:keepLines/>
        <w:spacing w:after="0" w:line="240" w:lineRule="auto"/>
        <w:ind w:firstLine="709"/>
        <w:jc w:val="both"/>
        <w:rPr>
          <w:rFonts w:ascii="Times New Roman" w:hAnsi="Times New Roman"/>
          <w:sz w:val="28"/>
          <w:szCs w:val="28"/>
        </w:rPr>
      </w:pPr>
      <w:r w:rsidRPr="00223102">
        <w:rPr>
          <w:rFonts w:ascii="Times New Roman" w:hAnsi="Times New Roman"/>
          <w:sz w:val="28"/>
          <w:szCs w:val="28"/>
        </w:rPr>
        <w:t>Для обеспечения развития промышленного комплекса необходимо проведение мероприятий по следующим направлениям:</w:t>
      </w:r>
    </w:p>
    <w:p w:rsidR="00ED1F78" w:rsidRPr="00223102" w:rsidRDefault="00A0015D" w:rsidP="006A003C">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1)</w:t>
      </w:r>
      <w:r w:rsidR="00ED1F78" w:rsidRPr="00223102">
        <w:rPr>
          <w:rFonts w:ascii="Times New Roman" w:hAnsi="Times New Roman"/>
          <w:sz w:val="28"/>
          <w:szCs w:val="28"/>
        </w:rPr>
        <w:t xml:space="preserve"> информирование промышленных предприятий о мерах господдержки;</w:t>
      </w:r>
    </w:p>
    <w:p w:rsidR="00ED1F78" w:rsidRPr="00223102" w:rsidRDefault="00A0015D" w:rsidP="006A003C">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2)</w:t>
      </w:r>
      <w:r w:rsidR="00ED1F78" w:rsidRPr="00223102">
        <w:rPr>
          <w:rFonts w:ascii="Times New Roman" w:hAnsi="Times New Roman"/>
          <w:sz w:val="28"/>
          <w:szCs w:val="28"/>
        </w:rPr>
        <w:t xml:space="preserve"> привлечение промышленных предприятий для участия в национальном проекте «Повышение производительности труда и поддержка занятости»;</w:t>
      </w:r>
    </w:p>
    <w:p w:rsidR="00ED1F78" w:rsidRPr="00223102" w:rsidRDefault="00A0015D" w:rsidP="006A003C">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3)</w:t>
      </w:r>
      <w:r w:rsidR="00ED1F78" w:rsidRPr="00223102">
        <w:rPr>
          <w:rFonts w:ascii="Times New Roman" w:hAnsi="Times New Roman"/>
          <w:sz w:val="28"/>
          <w:szCs w:val="28"/>
        </w:rPr>
        <w:t xml:space="preserve"> организация мероприятий по профессиональной ориентации школьников (экскурсии, мастер классы и др.);</w:t>
      </w:r>
    </w:p>
    <w:p w:rsidR="00ED1F78" w:rsidRPr="00223102" w:rsidRDefault="00A0015D" w:rsidP="006A003C">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4)</w:t>
      </w:r>
      <w:r w:rsidR="00ED1F78" w:rsidRPr="00223102">
        <w:rPr>
          <w:rFonts w:ascii="Times New Roman" w:hAnsi="Times New Roman"/>
          <w:sz w:val="28"/>
          <w:szCs w:val="28"/>
        </w:rPr>
        <w:t xml:space="preserve"> привлечение студентов для прохождени</w:t>
      </w:r>
      <w:r w:rsidR="00ED1F78">
        <w:rPr>
          <w:rFonts w:ascii="Times New Roman" w:hAnsi="Times New Roman"/>
          <w:sz w:val="28"/>
          <w:szCs w:val="28"/>
        </w:rPr>
        <w:t>я</w:t>
      </w:r>
      <w:r w:rsidR="00ED1F78" w:rsidRPr="00223102">
        <w:rPr>
          <w:rFonts w:ascii="Times New Roman" w:hAnsi="Times New Roman"/>
          <w:sz w:val="28"/>
          <w:szCs w:val="28"/>
        </w:rPr>
        <w:t xml:space="preserve"> практики на промышленных предприятиях </w:t>
      </w:r>
      <w:proofErr w:type="spellStart"/>
      <w:r w:rsidR="00ED1F78" w:rsidRPr="00223102">
        <w:rPr>
          <w:rFonts w:ascii="Times New Roman" w:hAnsi="Times New Roman"/>
          <w:sz w:val="28"/>
          <w:szCs w:val="28"/>
        </w:rPr>
        <w:t>Абинского</w:t>
      </w:r>
      <w:proofErr w:type="spellEnd"/>
      <w:r w:rsidR="00ED1F78" w:rsidRPr="00223102">
        <w:rPr>
          <w:rFonts w:ascii="Times New Roman" w:hAnsi="Times New Roman"/>
          <w:sz w:val="28"/>
          <w:szCs w:val="28"/>
        </w:rPr>
        <w:t xml:space="preserve"> района;</w:t>
      </w:r>
    </w:p>
    <w:p w:rsidR="00ED1F78" w:rsidRPr="00223102" w:rsidRDefault="00A0015D" w:rsidP="006A003C">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5)</w:t>
      </w:r>
      <w:r w:rsidR="00ED1F78" w:rsidRPr="00223102">
        <w:rPr>
          <w:rFonts w:ascii="Times New Roman" w:hAnsi="Times New Roman"/>
          <w:sz w:val="28"/>
          <w:szCs w:val="28"/>
        </w:rPr>
        <w:t xml:space="preserve"> гибкая инвестиционная политика.</w:t>
      </w:r>
    </w:p>
    <w:p w:rsidR="00ED1F78" w:rsidRPr="00223102" w:rsidRDefault="00A0015D" w:rsidP="006A003C">
      <w:pPr>
        <w:keepNext/>
        <w:keepLines/>
        <w:spacing w:after="0" w:line="240" w:lineRule="auto"/>
        <w:ind w:firstLine="709"/>
        <w:jc w:val="right"/>
        <w:rPr>
          <w:rFonts w:ascii="Times New Roman" w:hAnsi="Times New Roman"/>
          <w:sz w:val="28"/>
          <w:szCs w:val="28"/>
        </w:rPr>
      </w:pPr>
      <w:r>
        <w:rPr>
          <w:rFonts w:ascii="Times New Roman" w:hAnsi="Times New Roman"/>
          <w:sz w:val="28"/>
          <w:szCs w:val="28"/>
        </w:rPr>
        <w:t xml:space="preserve">Таблица </w:t>
      </w:r>
      <w:r w:rsidR="006A003C">
        <w:rPr>
          <w:rFonts w:ascii="Times New Roman" w:hAnsi="Times New Roman"/>
          <w:sz w:val="28"/>
          <w:szCs w:val="28"/>
        </w:rPr>
        <w:t>23</w:t>
      </w:r>
    </w:p>
    <w:tbl>
      <w:tblPr>
        <w:tblStyle w:val="af6"/>
        <w:tblW w:w="0" w:type="auto"/>
        <w:tblInd w:w="108" w:type="dxa"/>
        <w:tblLook w:val="04A0" w:firstRow="1" w:lastRow="0" w:firstColumn="1" w:lastColumn="0" w:noHBand="0" w:noVBand="1"/>
      </w:tblPr>
      <w:tblGrid>
        <w:gridCol w:w="4613"/>
        <w:gridCol w:w="4907"/>
      </w:tblGrid>
      <w:tr w:rsidR="00ED1F78" w:rsidRPr="00223102" w:rsidTr="00DF06C0">
        <w:tc>
          <w:tcPr>
            <w:tcW w:w="4672" w:type="dxa"/>
            <w:tcBorders>
              <w:top w:val="single" w:sz="4" w:space="0" w:color="auto"/>
              <w:left w:val="single" w:sz="4" w:space="0" w:color="auto"/>
              <w:bottom w:val="single" w:sz="4" w:space="0" w:color="auto"/>
              <w:right w:val="single" w:sz="4" w:space="0" w:color="auto"/>
            </w:tcBorders>
            <w:hideMark/>
          </w:tcPr>
          <w:p w:rsidR="00ED1F78" w:rsidRPr="00223102" w:rsidRDefault="00ED1F78" w:rsidP="006A003C">
            <w:pPr>
              <w:keepNext/>
              <w:keepLines/>
              <w:spacing w:after="0" w:line="240" w:lineRule="auto"/>
              <w:ind w:firstLine="708"/>
              <w:jc w:val="both"/>
              <w:rPr>
                <w:sz w:val="24"/>
                <w:szCs w:val="24"/>
              </w:rPr>
            </w:pPr>
            <w:bookmarkStart w:id="21" w:name="_Hlk42004405"/>
            <w:r w:rsidRPr="00223102">
              <w:rPr>
                <w:sz w:val="24"/>
                <w:szCs w:val="24"/>
              </w:rPr>
              <w:t>Задача</w:t>
            </w:r>
          </w:p>
        </w:tc>
        <w:tc>
          <w:tcPr>
            <w:tcW w:w="4967" w:type="dxa"/>
            <w:tcBorders>
              <w:top w:val="single" w:sz="4" w:space="0" w:color="auto"/>
              <w:left w:val="single" w:sz="4" w:space="0" w:color="auto"/>
              <w:bottom w:val="single" w:sz="4" w:space="0" w:color="auto"/>
              <w:right w:val="single" w:sz="4" w:space="0" w:color="auto"/>
            </w:tcBorders>
            <w:hideMark/>
          </w:tcPr>
          <w:p w:rsidR="00ED1F78" w:rsidRPr="00223102" w:rsidRDefault="00ED1F78" w:rsidP="006A003C">
            <w:pPr>
              <w:keepNext/>
              <w:keepLines/>
              <w:spacing w:after="0" w:line="240" w:lineRule="auto"/>
              <w:jc w:val="center"/>
              <w:rPr>
                <w:sz w:val="24"/>
                <w:szCs w:val="24"/>
              </w:rPr>
            </w:pPr>
            <w:r w:rsidRPr="00223102">
              <w:rPr>
                <w:sz w:val="24"/>
                <w:szCs w:val="24"/>
              </w:rPr>
              <w:t>Показатель</w:t>
            </w:r>
          </w:p>
        </w:tc>
      </w:tr>
      <w:tr w:rsidR="00A0015D" w:rsidRPr="00223102" w:rsidTr="00DF06C0">
        <w:tc>
          <w:tcPr>
            <w:tcW w:w="4672" w:type="dxa"/>
            <w:tcBorders>
              <w:top w:val="single" w:sz="4" w:space="0" w:color="auto"/>
              <w:left w:val="single" w:sz="4" w:space="0" w:color="auto"/>
              <w:bottom w:val="single" w:sz="4" w:space="0" w:color="auto"/>
              <w:right w:val="single" w:sz="4" w:space="0" w:color="auto"/>
            </w:tcBorders>
          </w:tcPr>
          <w:p w:rsidR="00A0015D" w:rsidRPr="00223102" w:rsidRDefault="00A0015D" w:rsidP="00A0015D">
            <w:pPr>
              <w:keepNext/>
              <w:keepLines/>
              <w:spacing w:after="0" w:line="240" w:lineRule="auto"/>
              <w:ind w:firstLine="708"/>
              <w:jc w:val="center"/>
              <w:rPr>
                <w:sz w:val="24"/>
                <w:szCs w:val="24"/>
              </w:rPr>
            </w:pPr>
            <w:r>
              <w:rPr>
                <w:sz w:val="24"/>
                <w:szCs w:val="24"/>
              </w:rPr>
              <w:t>1</w:t>
            </w:r>
          </w:p>
        </w:tc>
        <w:tc>
          <w:tcPr>
            <w:tcW w:w="4967" w:type="dxa"/>
            <w:tcBorders>
              <w:top w:val="single" w:sz="4" w:space="0" w:color="auto"/>
              <w:left w:val="single" w:sz="4" w:space="0" w:color="auto"/>
              <w:bottom w:val="single" w:sz="4" w:space="0" w:color="auto"/>
              <w:right w:val="single" w:sz="4" w:space="0" w:color="auto"/>
            </w:tcBorders>
          </w:tcPr>
          <w:p w:rsidR="00A0015D" w:rsidRPr="00223102" w:rsidRDefault="00A0015D" w:rsidP="006A003C">
            <w:pPr>
              <w:keepNext/>
              <w:keepLines/>
              <w:spacing w:after="0" w:line="240" w:lineRule="auto"/>
              <w:jc w:val="center"/>
              <w:rPr>
                <w:sz w:val="24"/>
                <w:szCs w:val="24"/>
              </w:rPr>
            </w:pPr>
            <w:r>
              <w:rPr>
                <w:sz w:val="24"/>
                <w:szCs w:val="24"/>
              </w:rPr>
              <w:t>2</w:t>
            </w:r>
          </w:p>
        </w:tc>
      </w:tr>
      <w:tr w:rsidR="00ED1F78" w:rsidRPr="00223102" w:rsidTr="00DF06C0">
        <w:trPr>
          <w:trHeight w:val="600"/>
        </w:trPr>
        <w:tc>
          <w:tcPr>
            <w:tcW w:w="4672" w:type="dxa"/>
            <w:vMerge w:val="restart"/>
            <w:tcBorders>
              <w:top w:val="single" w:sz="4" w:space="0" w:color="auto"/>
              <w:left w:val="single" w:sz="4" w:space="0" w:color="auto"/>
              <w:bottom w:val="single" w:sz="4" w:space="0" w:color="auto"/>
              <w:right w:val="single" w:sz="4" w:space="0" w:color="auto"/>
            </w:tcBorders>
            <w:hideMark/>
          </w:tcPr>
          <w:p w:rsidR="00ED1F78" w:rsidRPr="00223102" w:rsidRDefault="00ED1F78" w:rsidP="006A003C">
            <w:pPr>
              <w:keepNext/>
              <w:keepLines/>
              <w:spacing w:after="0" w:line="240" w:lineRule="auto"/>
              <w:jc w:val="both"/>
              <w:rPr>
                <w:sz w:val="24"/>
                <w:szCs w:val="24"/>
              </w:rPr>
            </w:pPr>
            <w:r w:rsidRPr="00223102">
              <w:rPr>
                <w:sz w:val="24"/>
                <w:szCs w:val="24"/>
              </w:rPr>
              <w:t>Задача 1. Развитие комплекса отраслей промышленности</w:t>
            </w:r>
          </w:p>
        </w:tc>
        <w:tc>
          <w:tcPr>
            <w:tcW w:w="4967" w:type="dxa"/>
            <w:tcBorders>
              <w:top w:val="single" w:sz="4" w:space="0" w:color="auto"/>
              <w:left w:val="single" w:sz="4" w:space="0" w:color="auto"/>
              <w:bottom w:val="single" w:sz="4" w:space="0" w:color="auto"/>
              <w:right w:val="single" w:sz="4" w:space="0" w:color="auto"/>
            </w:tcBorders>
            <w:hideMark/>
          </w:tcPr>
          <w:p w:rsidR="00ED1F78" w:rsidRPr="00223102" w:rsidRDefault="00ED1F78" w:rsidP="006A003C">
            <w:pPr>
              <w:keepNext/>
              <w:keepLines/>
              <w:spacing w:after="0" w:line="240" w:lineRule="auto"/>
              <w:jc w:val="both"/>
              <w:rPr>
                <w:sz w:val="24"/>
                <w:szCs w:val="24"/>
              </w:rPr>
            </w:pPr>
            <w:r w:rsidRPr="00223102">
              <w:rPr>
                <w:sz w:val="24"/>
                <w:szCs w:val="24"/>
              </w:rPr>
              <w:t>Рост производительности труда на крупных и средних предприятиях, %</w:t>
            </w:r>
          </w:p>
        </w:tc>
      </w:tr>
      <w:tr w:rsidR="00ED1F78" w:rsidRPr="00223102" w:rsidTr="00DF06C0">
        <w:trPr>
          <w:trHeight w:val="1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1F78" w:rsidRPr="00223102" w:rsidRDefault="00ED1F78" w:rsidP="006A003C">
            <w:pPr>
              <w:keepNext/>
              <w:keepLines/>
              <w:spacing w:after="0" w:line="240" w:lineRule="auto"/>
              <w:rPr>
                <w:sz w:val="24"/>
                <w:szCs w:val="24"/>
              </w:rPr>
            </w:pPr>
          </w:p>
        </w:tc>
        <w:tc>
          <w:tcPr>
            <w:tcW w:w="4967" w:type="dxa"/>
            <w:tcBorders>
              <w:top w:val="single" w:sz="4" w:space="0" w:color="auto"/>
              <w:left w:val="single" w:sz="4" w:space="0" w:color="auto"/>
              <w:bottom w:val="single" w:sz="4" w:space="0" w:color="auto"/>
              <w:right w:val="single" w:sz="4" w:space="0" w:color="auto"/>
            </w:tcBorders>
            <w:hideMark/>
          </w:tcPr>
          <w:p w:rsidR="00ED1F78" w:rsidRPr="00223102" w:rsidRDefault="00ED1F78" w:rsidP="006A003C">
            <w:pPr>
              <w:keepNext/>
              <w:keepLines/>
              <w:spacing w:after="0" w:line="240" w:lineRule="auto"/>
              <w:jc w:val="both"/>
              <w:rPr>
                <w:sz w:val="24"/>
                <w:szCs w:val="24"/>
              </w:rPr>
            </w:pPr>
            <w:r w:rsidRPr="00223102">
              <w:rPr>
                <w:sz w:val="24"/>
                <w:szCs w:val="24"/>
              </w:rPr>
              <w:t>Темп роста объема отгруженных товаров промышленного производства по полному кругу организаций, к 2018 году в сопоставимых ценах, %</w:t>
            </w:r>
          </w:p>
        </w:tc>
      </w:tr>
      <w:bookmarkEnd w:id="21"/>
    </w:tbl>
    <w:p w:rsidR="00ED1F78" w:rsidRPr="00223102" w:rsidRDefault="00ED1F78" w:rsidP="006A003C">
      <w:pPr>
        <w:keepNext/>
        <w:keepLines/>
        <w:spacing w:after="0" w:line="240" w:lineRule="auto"/>
        <w:ind w:firstLine="709"/>
        <w:jc w:val="center"/>
        <w:rPr>
          <w:rFonts w:ascii="Times New Roman" w:hAnsi="Times New Roman"/>
          <w:sz w:val="28"/>
          <w:szCs w:val="28"/>
        </w:rPr>
      </w:pPr>
    </w:p>
    <w:p w:rsidR="00ED1F78" w:rsidRPr="00223102" w:rsidRDefault="005C4E77" w:rsidP="006A003C">
      <w:pPr>
        <w:keepNext/>
        <w:keepLines/>
        <w:spacing w:after="0" w:line="240" w:lineRule="auto"/>
        <w:ind w:firstLine="709"/>
        <w:jc w:val="both"/>
        <w:rPr>
          <w:rFonts w:ascii="Times New Roman" w:hAnsi="Times New Roman"/>
          <w:b/>
          <w:bCs/>
          <w:sz w:val="28"/>
          <w:szCs w:val="28"/>
        </w:rPr>
      </w:pPr>
      <w:r>
        <w:rPr>
          <w:rFonts w:ascii="Times New Roman" w:hAnsi="Times New Roman"/>
          <w:b/>
          <w:bCs/>
          <w:sz w:val="28"/>
          <w:szCs w:val="28"/>
        </w:rPr>
        <w:t>9</w:t>
      </w:r>
      <w:r w:rsidR="00ED1F78">
        <w:rPr>
          <w:rFonts w:ascii="Times New Roman" w:hAnsi="Times New Roman"/>
          <w:b/>
          <w:bCs/>
          <w:sz w:val="28"/>
          <w:szCs w:val="28"/>
        </w:rPr>
        <w:t xml:space="preserve">.2.1.2. </w:t>
      </w:r>
      <w:r w:rsidR="00ED1F78" w:rsidRPr="00223102">
        <w:rPr>
          <w:rFonts w:ascii="Times New Roman" w:hAnsi="Times New Roman"/>
          <w:b/>
          <w:bCs/>
          <w:sz w:val="28"/>
          <w:szCs w:val="28"/>
        </w:rPr>
        <w:t xml:space="preserve">Приоритет </w:t>
      </w:r>
      <w:r w:rsidR="00ED1F78">
        <w:rPr>
          <w:rFonts w:ascii="Times New Roman" w:hAnsi="Times New Roman"/>
          <w:b/>
          <w:bCs/>
          <w:sz w:val="28"/>
          <w:szCs w:val="28"/>
        </w:rPr>
        <w:t>«</w:t>
      </w:r>
      <w:r w:rsidR="00ED1F78" w:rsidRPr="00223102">
        <w:rPr>
          <w:rFonts w:ascii="Times New Roman" w:hAnsi="Times New Roman"/>
          <w:b/>
          <w:bCs/>
          <w:sz w:val="28"/>
          <w:szCs w:val="28"/>
        </w:rPr>
        <w:t>Развитие агропромышленного комплекса</w:t>
      </w:r>
      <w:r w:rsidR="00ED1F78">
        <w:rPr>
          <w:rFonts w:ascii="Times New Roman" w:hAnsi="Times New Roman"/>
          <w:b/>
          <w:bCs/>
          <w:sz w:val="28"/>
          <w:szCs w:val="28"/>
        </w:rPr>
        <w:t>»</w:t>
      </w:r>
    </w:p>
    <w:p w:rsidR="00ED1F78" w:rsidRPr="00223102" w:rsidRDefault="00ED1F78" w:rsidP="006A003C">
      <w:pPr>
        <w:keepNext/>
        <w:keepLines/>
        <w:suppressAutoHyphens/>
        <w:spacing w:after="0" w:line="240" w:lineRule="auto"/>
        <w:ind w:firstLine="709"/>
        <w:jc w:val="both"/>
        <w:rPr>
          <w:rFonts w:ascii="Times New Roman" w:hAnsi="Times New Roman"/>
          <w:sz w:val="28"/>
          <w:szCs w:val="28"/>
        </w:rPr>
      </w:pPr>
    </w:p>
    <w:p w:rsidR="00ED1F78" w:rsidRPr="00223102" w:rsidRDefault="00ED1F78" w:rsidP="006A003C">
      <w:pPr>
        <w:pStyle w:val="a7"/>
        <w:keepNext/>
        <w:keepLines/>
        <w:suppressAutoHyphens/>
        <w:spacing w:after="0" w:line="240" w:lineRule="auto"/>
        <w:ind w:left="0" w:firstLine="709"/>
        <w:jc w:val="both"/>
        <w:rPr>
          <w:rFonts w:ascii="Times New Roman" w:hAnsi="Times New Roman"/>
          <w:sz w:val="28"/>
          <w:szCs w:val="28"/>
        </w:rPr>
      </w:pPr>
      <w:r w:rsidRPr="00223102">
        <w:rPr>
          <w:rFonts w:ascii="Times New Roman" w:hAnsi="Times New Roman"/>
          <w:b/>
          <w:bCs/>
          <w:sz w:val="28"/>
          <w:szCs w:val="28"/>
        </w:rPr>
        <w:t xml:space="preserve">Ц </w:t>
      </w:r>
      <w:r w:rsidR="001E752A">
        <w:rPr>
          <w:rFonts w:ascii="Times New Roman" w:hAnsi="Times New Roman"/>
          <w:b/>
          <w:bCs/>
          <w:sz w:val="28"/>
          <w:szCs w:val="28"/>
        </w:rPr>
        <w:t>1.</w:t>
      </w:r>
      <w:r w:rsidRPr="00223102">
        <w:rPr>
          <w:rFonts w:ascii="Times New Roman" w:hAnsi="Times New Roman"/>
          <w:b/>
          <w:bCs/>
          <w:sz w:val="28"/>
          <w:szCs w:val="28"/>
        </w:rPr>
        <w:t>2.</w:t>
      </w:r>
      <w:r w:rsidRPr="00223102">
        <w:rPr>
          <w:rFonts w:ascii="Times New Roman" w:hAnsi="Times New Roman"/>
          <w:sz w:val="28"/>
          <w:szCs w:val="28"/>
        </w:rPr>
        <w:t xml:space="preserve"> </w:t>
      </w:r>
      <w:proofErr w:type="spellStart"/>
      <w:r w:rsidRPr="00223102">
        <w:rPr>
          <w:rFonts w:ascii="Times New Roman" w:hAnsi="Times New Roman"/>
          <w:sz w:val="28"/>
          <w:szCs w:val="28"/>
        </w:rPr>
        <w:t>Абинский</w:t>
      </w:r>
      <w:proofErr w:type="spellEnd"/>
      <w:r w:rsidRPr="00223102">
        <w:rPr>
          <w:rFonts w:ascii="Times New Roman" w:hAnsi="Times New Roman"/>
          <w:sz w:val="28"/>
          <w:szCs w:val="28"/>
        </w:rPr>
        <w:t xml:space="preserve"> район – один из лидеров агропромышленного комплекса Краснодарского края, с развитой сетью переработки, хранения и торговли, обеспечивающий продовольственную безопасность, за счет стимулирующей инвестиционной деятельности в сельском хозяйстве и перерабатывающей промышленности, содействия продвижению производимой продукции на рынках сбыта.</w:t>
      </w:r>
    </w:p>
    <w:p w:rsidR="00ED1F78" w:rsidRPr="00223102" w:rsidRDefault="00ED1F78" w:rsidP="00ED1F78">
      <w:pPr>
        <w:pStyle w:val="a7"/>
        <w:keepNext/>
        <w:suppressAutoHyphens/>
        <w:spacing w:after="0" w:line="240" w:lineRule="auto"/>
        <w:ind w:left="0" w:firstLine="709"/>
        <w:jc w:val="both"/>
        <w:rPr>
          <w:rFonts w:ascii="Times New Roman" w:hAnsi="Times New Roman"/>
          <w:sz w:val="28"/>
          <w:szCs w:val="28"/>
        </w:rPr>
      </w:pPr>
      <w:r w:rsidRPr="00223102">
        <w:rPr>
          <w:rFonts w:ascii="Times New Roman" w:hAnsi="Times New Roman"/>
          <w:b/>
          <w:bCs/>
          <w:sz w:val="28"/>
          <w:szCs w:val="28"/>
        </w:rPr>
        <w:t>Задача 2.</w:t>
      </w:r>
      <w:r w:rsidRPr="00223102">
        <w:rPr>
          <w:rFonts w:ascii="Times New Roman" w:hAnsi="Times New Roman"/>
          <w:sz w:val="28"/>
          <w:szCs w:val="28"/>
        </w:rPr>
        <w:t xml:space="preserve"> Интенсивное развитие растениеводства, животноводства и пищевой промышленности. </w:t>
      </w:r>
    </w:p>
    <w:p w:rsidR="00ED1F78" w:rsidRPr="00223102" w:rsidRDefault="00ED1F78" w:rsidP="00ED1F78">
      <w:pPr>
        <w:pStyle w:val="a7"/>
        <w:keepNext/>
        <w:keepLines/>
        <w:suppressAutoHyphens/>
        <w:spacing w:after="0" w:line="240" w:lineRule="auto"/>
        <w:ind w:left="0" w:firstLine="709"/>
        <w:jc w:val="both"/>
        <w:rPr>
          <w:rFonts w:ascii="Times New Roman" w:hAnsi="Times New Roman"/>
          <w:sz w:val="28"/>
          <w:szCs w:val="28"/>
        </w:rPr>
      </w:pPr>
      <w:r w:rsidRPr="00223102">
        <w:rPr>
          <w:rFonts w:ascii="Times New Roman" w:hAnsi="Times New Roman"/>
          <w:sz w:val="28"/>
          <w:szCs w:val="28"/>
        </w:rPr>
        <w:lastRenderedPageBreak/>
        <w:t>Сельское хозяйство при надвигающейся тенденции массового развития и строительства промышленных предприятий не должно утратить своего значения.</w:t>
      </w:r>
    </w:p>
    <w:p w:rsidR="00ED1F78" w:rsidRPr="00223102" w:rsidRDefault="00ED1F78" w:rsidP="00ED1F78">
      <w:pPr>
        <w:pStyle w:val="a7"/>
        <w:keepNext/>
        <w:keepLines/>
        <w:suppressAutoHyphens/>
        <w:spacing w:after="0" w:line="240" w:lineRule="auto"/>
        <w:ind w:left="0" w:firstLine="709"/>
        <w:jc w:val="both"/>
        <w:rPr>
          <w:rFonts w:ascii="Times New Roman" w:hAnsi="Times New Roman"/>
          <w:kern w:val="2"/>
          <w:sz w:val="28"/>
          <w:szCs w:val="28"/>
        </w:rPr>
      </w:pPr>
      <w:r w:rsidRPr="00223102">
        <w:rPr>
          <w:rFonts w:ascii="Times New Roman" w:hAnsi="Times New Roman"/>
          <w:kern w:val="2"/>
          <w:sz w:val="28"/>
          <w:szCs w:val="28"/>
        </w:rPr>
        <w:t>В отрасль агропромышленного комплекса ежегодно привлекаются инвестиции до 1,5 миллиарда рублей.</w:t>
      </w:r>
    </w:p>
    <w:p w:rsidR="00ED1F78" w:rsidRPr="00223102" w:rsidRDefault="00ED1F78" w:rsidP="00ED1F78">
      <w:pPr>
        <w:keepNext/>
        <w:keepLines/>
        <w:suppressAutoHyphens/>
        <w:autoSpaceDE w:val="0"/>
        <w:autoSpaceDN w:val="0"/>
        <w:adjustRightInd w:val="0"/>
        <w:spacing w:after="0" w:line="240" w:lineRule="auto"/>
        <w:ind w:firstLine="735"/>
        <w:jc w:val="both"/>
        <w:rPr>
          <w:rFonts w:ascii="Times New Roman" w:hAnsi="Times New Roman"/>
          <w:kern w:val="2"/>
          <w:sz w:val="28"/>
          <w:szCs w:val="28"/>
        </w:rPr>
      </w:pPr>
      <w:r w:rsidRPr="00223102">
        <w:rPr>
          <w:rFonts w:ascii="Times New Roman" w:hAnsi="Times New Roman"/>
          <w:kern w:val="2"/>
          <w:sz w:val="28"/>
          <w:szCs w:val="28"/>
        </w:rPr>
        <w:t>Обеспечение развития аграрного сектора экономики предполагает реализацию следующих направлений деятельности:</w:t>
      </w:r>
    </w:p>
    <w:p w:rsidR="00ED1F78" w:rsidRPr="00223102" w:rsidRDefault="00A0015D" w:rsidP="00ED1F78">
      <w:pPr>
        <w:keepNext/>
        <w:keepLines/>
        <w:suppressAutoHyphens/>
        <w:autoSpaceDE w:val="0"/>
        <w:autoSpaceDN w:val="0"/>
        <w:adjustRightInd w:val="0"/>
        <w:spacing w:after="0" w:line="240" w:lineRule="auto"/>
        <w:ind w:firstLine="735"/>
        <w:jc w:val="both"/>
        <w:rPr>
          <w:rFonts w:ascii="Times New Roman" w:hAnsi="Times New Roman"/>
          <w:kern w:val="2"/>
          <w:sz w:val="28"/>
          <w:szCs w:val="28"/>
        </w:rPr>
      </w:pPr>
      <w:r>
        <w:rPr>
          <w:rFonts w:ascii="Times New Roman" w:hAnsi="Times New Roman"/>
          <w:kern w:val="2"/>
          <w:sz w:val="28"/>
          <w:szCs w:val="28"/>
        </w:rPr>
        <w:t>1)</w:t>
      </w:r>
      <w:r w:rsidR="00ED1F78" w:rsidRPr="00223102">
        <w:rPr>
          <w:rFonts w:ascii="Times New Roman" w:hAnsi="Times New Roman"/>
          <w:kern w:val="2"/>
          <w:sz w:val="28"/>
          <w:szCs w:val="28"/>
        </w:rPr>
        <w:t xml:space="preserve"> развитие растениеводства, наращивание производства высокобелковых культур;</w:t>
      </w:r>
    </w:p>
    <w:p w:rsidR="00ED1F78" w:rsidRPr="00223102" w:rsidRDefault="00A0015D" w:rsidP="00ED1F78">
      <w:pPr>
        <w:keepNext/>
        <w:keepLines/>
        <w:suppressAutoHyphens/>
        <w:autoSpaceDE w:val="0"/>
        <w:autoSpaceDN w:val="0"/>
        <w:adjustRightInd w:val="0"/>
        <w:spacing w:after="0" w:line="240" w:lineRule="auto"/>
        <w:ind w:firstLine="735"/>
        <w:jc w:val="both"/>
        <w:rPr>
          <w:rFonts w:ascii="Times New Roman" w:hAnsi="Times New Roman"/>
          <w:kern w:val="2"/>
          <w:sz w:val="28"/>
          <w:szCs w:val="28"/>
        </w:rPr>
      </w:pPr>
      <w:r>
        <w:rPr>
          <w:rFonts w:ascii="Times New Roman" w:hAnsi="Times New Roman"/>
          <w:kern w:val="2"/>
          <w:sz w:val="28"/>
          <w:szCs w:val="28"/>
        </w:rPr>
        <w:t>2)</w:t>
      </w:r>
      <w:r w:rsidR="00ED1F78" w:rsidRPr="00223102">
        <w:rPr>
          <w:rFonts w:ascii="Times New Roman" w:hAnsi="Times New Roman"/>
          <w:kern w:val="2"/>
          <w:sz w:val="28"/>
          <w:szCs w:val="28"/>
        </w:rPr>
        <w:t xml:space="preserve"> развитие садоводства по интенсивным технологиям с целью замещения импорта и увеличению площади посадки садов;</w:t>
      </w:r>
    </w:p>
    <w:p w:rsidR="00ED1F78" w:rsidRPr="00223102" w:rsidRDefault="00A0015D" w:rsidP="00ED1F78">
      <w:pPr>
        <w:keepNext/>
        <w:keepLines/>
        <w:suppressAutoHyphens/>
        <w:spacing w:after="0" w:line="240" w:lineRule="auto"/>
        <w:ind w:firstLine="708"/>
        <w:jc w:val="both"/>
        <w:rPr>
          <w:rFonts w:ascii="Times New Roman" w:hAnsi="Times New Roman"/>
          <w:kern w:val="2"/>
          <w:sz w:val="28"/>
          <w:szCs w:val="28"/>
        </w:rPr>
      </w:pPr>
      <w:r>
        <w:rPr>
          <w:rFonts w:ascii="Times New Roman" w:hAnsi="Times New Roman"/>
          <w:kern w:val="2"/>
          <w:sz w:val="28"/>
          <w:szCs w:val="28"/>
        </w:rPr>
        <w:t>3)</w:t>
      </w:r>
      <w:r w:rsidR="00ED1F78" w:rsidRPr="00223102">
        <w:rPr>
          <w:rFonts w:ascii="Times New Roman" w:hAnsi="Times New Roman"/>
          <w:kern w:val="2"/>
          <w:sz w:val="28"/>
          <w:szCs w:val="28"/>
        </w:rPr>
        <w:t xml:space="preserve"> реконструкции и модернизации существующих животноводческих ферм и осуществление нового строительства;</w:t>
      </w:r>
    </w:p>
    <w:p w:rsidR="00ED1F78" w:rsidRPr="00223102" w:rsidRDefault="00A0015D" w:rsidP="00ED1F78">
      <w:pPr>
        <w:keepNext/>
        <w:keepLines/>
        <w:suppressAutoHyphens/>
        <w:spacing w:after="0" w:line="240" w:lineRule="auto"/>
        <w:ind w:firstLine="708"/>
        <w:jc w:val="both"/>
        <w:rPr>
          <w:rFonts w:ascii="Times New Roman" w:hAnsi="Times New Roman"/>
          <w:kern w:val="2"/>
          <w:sz w:val="28"/>
          <w:szCs w:val="28"/>
        </w:rPr>
      </w:pPr>
      <w:r>
        <w:rPr>
          <w:rFonts w:ascii="Times New Roman" w:hAnsi="Times New Roman"/>
          <w:kern w:val="2"/>
          <w:sz w:val="28"/>
          <w:szCs w:val="28"/>
        </w:rPr>
        <w:t>4)</w:t>
      </w:r>
      <w:r w:rsidR="00ED1F78" w:rsidRPr="00223102">
        <w:rPr>
          <w:rFonts w:ascii="Times New Roman" w:hAnsi="Times New Roman"/>
          <w:kern w:val="2"/>
          <w:sz w:val="28"/>
          <w:szCs w:val="28"/>
        </w:rPr>
        <w:t xml:space="preserve"> развитие мясного скотоводства, укрепление племенной базы с устойчивой кормовой базой;</w:t>
      </w:r>
    </w:p>
    <w:p w:rsidR="00ED1F78" w:rsidRPr="00223102" w:rsidRDefault="00A0015D" w:rsidP="00ED1F78">
      <w:pPr>
        <w:keepNext/>
        <w:keepLines/>
        <w:suppressAutoHyphens/>
        <w:spacing w:after="0" w:line="240" w:lineRule="auto"/>
        <w:ind w:firstLine="708"/>
        <w:jc w:val="both"/>
        <w:rPr>
          <w:rFonts w:ascii="Times New Roman" w:hAnsi="Times New Roman"/>
          <w:kern w:val="2"/>
          <w:sz w:val="28"/>
          <w:szCs w:val="28"/>
        </w:rPr>
      </w:pPr>
      <w:r>
        <w:rPr>
          <w:rFonts w:ascii="Times New Roman" w:hAnsi="Times New Roman"/>
          <w:kern w:val="2"/>
          <w:sz w:val="28"/>
          <w:szCs w:val="28"/>
        </w:rPr>
        <w:t>5)</w:t>
      </w:r>
      <w:r w:rsidR="00ED1F78" w:rsidRPr="00223102">
        <w:rPr>
          <w:rFonts w:ascii="Times New Roman" w:hAnsi="Times New Roman"/>
          <w:kern w:val="2"/>
          <w:sz w:val="28"/>
          <w:szCs w:val="28"/>
        </w:rPr>
        <w:t xml:space="preserve"> развитие перерабатывающей промышленности в части переработки фруктов, овощей, мяса;</w:t>
      </w:r>
    </w:p>
    <w:p w:rsidR="00ED1F78" w:rsidRPr="00223102" w:rsidRDefault="00A0015D" w:rsidP="00ED1F78">
      <w:pPr>
        <w:keepNext/>
        <w:keepLines/>
        <w:suppressAutoHyphens/>
        <w:spacing w:after="0" w:line="240" w:lineRule="auto"/>
        <w:ind w:firstLine="709"/>
        <w:jc w:val="both"/>
        <w:rPr>
          <w:rFonts w:ascii="Times New Roman" w:hAnsi="Times New Roman"/>
          <w:kern w:val="2"/>
          <w:sz w:val="28"/>
          <w:szCs w:val="28"/>
        </w:rPr>
      </w:pPr>
      <w:r>
        <w:rPr>
          <w:rFonts w:ascii="Times New Roman" w:hAnsi="Times New Roman"/>
          <w:kern w:val="2"/>
          <w:sz w:val="28"/>
          <w:szCs w:val="28"/>
        </w:rPr>
        <w:t>6)</w:t>
      </w:r>
      <w:r w:rsidR="00ED1F78" w:rsidRPr="00223102">
        <w:rPr>
          <w:rFonts w:ascii="Times New Roman" w:hAnsi="Times New Roman"/>
          <w:kern w:val="2"/>
          <w:sz w:val="28"/>
          <w:szCs w:val="28"/>
        </w:rPr>
        <w:t xml:space="preserve"> развитие крестьянских (фермерских) хозяйств и личных подсобных хозяйств;</w:t>
      </w:r>
    </w:p>
    <w:p w:rsidR="00ED1F78" w:rsidRPr="00223102" w:rsidRDefault="00A0015D" w:rsidP="00ED1F78">
      <w:pPr>
        <w:keepNext/>
        <w:keepLines/>
        <w:suppressAutoHyphens/>
        <w:spacing w:after="0" w:line="240" w:lineRule="auto"/>
        <w:ind w:firstLine="709"/>
        <w:jc w:val="both"/>
        <w:rPr>
          <w:rFonts w:ascii="Times New Roman" w:hAnsi="Times New Roman"/>
          <w:kern w:val="2"/>
          <w:sz w:val="28"/>
          <w:szCs w:val="28"/>
        </w:rPr>
      </w:pPr>
      <w:r>
        <w:rPr>
          <w:rFonts w:ascii="Times New Roman" w:hAnsi="Times New Roman"/>
          <w:kern w:val="2"/>
          <w:sz w:val="28"/>
          <w:szCs w:val="28"/>
        </w:rPr>
        <w:t>7)</w:t>
      </w:r>
      <w:r w:rsidR="00ED1F78" w:rsidRPr="00223102">
        <w:rPr>
          <w:rFonts w:ascii="Times New Roman" w:hAnsi="Times New Roman"/>
          <w:kern w:val="2"/>
          <w:sz w:val="28"/>
          <w:szCs w:val="28"/>
        </w:rPr>
        <w:t xml:space="preserve"> развитие сельскохозяйственной кооперации.</w:t>
      </w:r>
    </w:p>
    <w:p w:rsidR="00ED1F78" w:rsidRPr="00223102" w:rsidRDefault="00ED1F78" w:rsidP="00ED1F78">
      <w:pPr>
        <w:keepNext/>
        <w:keepLines/>
        <w:suppressAutoHyphens/>
        <w:spacing w:after="0" w:line="240" w:lineRule="auto"/>
        <w:ind w:firstLine="709"/>
        <w:jc w:val="both"/>
        <w:rPr>
          <w:rFonts w:ascii="Times New Roman" w:hAnsi="Times New Roman"/>
          <w:kern w:val="2"/>
          <w:sz w:val="28"/>
          <w:szCs w:val="28"/>
        </w:rPr>
      </w:pPr>
      <w:r w:rsidRPr="00223102">
        <w:rPr>
          <w:rFonts w:ascii="Times New Roman" w:hAnsi="Times New Roman"/>
          <w:kern w:val="2"/>
          <w:sz w:val="28"/>
          <w:szCs w:val="28"/>
        </w:rPr>
        <w:t>Обеспечение развития пищевой и перерабатывающей промышленности предполагает следующие направления деятельности:</w:t>
      </w:r>
    </w:p>
    <w:p w:rsidR="00ED1F78" w:rsidRPr="00223102" w:rsidRDefault="00A0015D" w:rsidP="00A0015D">
      <w:pPr>
        <w:keepNext/>
        <w:keepLines/>
        <w:suppressAutoHyphens/>
        <w:spacing w:after="0" w:line="240" w:lineRule="auto"/>
        <w:ind w:firstLine="709"/>
        <w:jc w:val="both"/>
        <w:rPr>
          <w:rFonts w:ascii="Times New Roman" w:hAnsi="Times New Roman"/>
          <w:kern w:val="2"/>
          <w:sz w:val="28"/>
          <w:szCs w:val="28"/>
        </w:rPr>
      </w:pPr>
      <w:r>
        <w:rPr>
          <w:rFonts w:ascii="Times New Roman" w:hAnsi="Times New Roman"/>
          <w:kern w:val="2"/>
          <w:sz w:val="28"/>
          <w:szCs w:val="28"/>
        </w:rPr>
        <w:t>1)</w:t>
      </w:r>
      <w:r w:rsidR="00ED1F78" w:rsidRPr="00223102">
        <w:rPr>
          <w:rFonts w:ascii="Times New Roman" w:hAnsi="Times New Roman"/>
          <w:kern w:val="2"/>
          <w:sz w:val="28"/>
          <w:szCs w:val="28"/>
        </w:rPr>
        <w:t xml:space="preserve"> создание предприятий полного цикла производства продукции; </w:t>
      </w:r>
    </w:p>
    <w:p w:rsidR="00ED1F78" w:rsidRPr="00223102" w:rsidRDefault="00A0015D" w:rsidP="00A0015D">
      <w:pPr>
        <w:keepNext/>
        <w:keepLines/>
        <w:suppressAutoHyphens/>
        <w:spacing w:after="0" w:line="240" w:lineRule="auto"/>
        <w:ind w:firstLine="709"/>
        <w:jc w:val="both"/>
        <w:rPr>
          <w:rFonts w:ascii="Times New Roman" w:hAnsi="Times New Roman"/>
          <w:kern w:val="2"/>
          <w:sz w:val="28"/>
          <w:szCs w:val="28"/>
        </w:rPr>
      </w:pPr>
      <w:r>
        <w:rPr>
          <w:rFonts w:ascii="Times New Roman" w:hAnsi="Times New Roman"/>
          <w:kern w:val="2"/>
          <w:sz w:val="28"/>
          <w:szCs w:val="28"/>
        </w:rPr>
        <w:t>2)</w:t>
      </w:r>
      <w:r w:rsidR="00ED1F78" w:rsidRPr="00223102">
        <w:rPr>
          <w:rFonts w:ascii="Times New Roman" w:hAnsi="Times New Roman"/>
          <w:kern w:val="2"/>
          <w:sz w:val="28"/>
          <w:szCs w:val="28"/>
        </w:rPr>
        <w:t xml:space="preserve"> формирование лидирующей позиции в производстве </w:t>
      </w:r>
      <w:proofErr w:type="spellStart"/>
      <w:r w:rsidR="00ED1F78" w:rsidRPr="00223102">
        <w:rPr>
          <w:rFonts w:ascii="Times New Roman" w:hAnsi="Times New Roman"/>
          <w:kern w:val="2"/>
          <w:sz w:val="28"/>
          <w:szCs w:val="28"/>
        </w:rPr>
        <w:t>экологичной</w:t>
      </w:r>
      <w:proofErr w:type="spellEnd"/>
      <w:r w:rsidR="00ED1F78" w:rsidRPr="00223102">
        <w:rPr>
          <w:rFonts w:ascii="Times New Roman" w:hAnsi="Times New Roman"/>
          <w:kern w:val="2"/>
          <w:sz w:val="28"/>
          <w:szCs w:val="28"/>
        </w:rPr>
        <w:t xml:space="preserve"> продукции;</w:t>
      </w:r>
    </w:p>
    <w:p w:rsidR="00ED1F78" w:rsidRPr="00223102" w:rsidRDefault="00A0015D" w:rsidP="00A0015D">
      <w:pPr>
        <w:keepNext/>
        <w:keepLines/>
        <w:suppressAutoHyphens/>
        <w:spacing w:after="0" w:line="240" w:lineRule="auto"/>
        <w:ind w:firstLine="709"/>
        <w:jc w:val="both"/>
        <w:rPr>
          <w:rFonts w:ascii="Times New Roman" w:hAnsi="Times New Roman"/>
          <w:kern w:val="2"/>
          <w:sz w:val="28"/>
          <w:szCs w:val="28"/>
        </w:rPr>
      </w:pPr>
      <w:r>
        <w:rPr>
          <w:rFonts w:ascii="Times New Roman" w:hAnsi="Times New Roman"/>
          <w:kern w:val="2"/>
          <w:sz w:val="28"/>
          <w:szCs w:val="28"/>
        </w:rPr>
        <w:t>3)</w:t>
      </w:r>
      <w:r w:rsidR="00ED1F78" w:rsidRPr="00223102">
        <w:rPr>
          <w:rFonts w:ascii="Times New Roman" w:hAnsi="Times New Roman"/>
          <w:kern w:val="2"/>
          <w:sz w:val="28"/>
          <w:szCs w:val="28"/>
        </w:rPr>
        <w:t xml:space="preserve"> вложений в инфраструктуру, модернизации производств и созданию новых мощностей, рабочих мест.</w:t>
      </w:r>
    </w:p>
    <w:p w:rsidR="00ED1F78" w:rsidRPr="00223102" w:rsidRDefault="00A0015D" w:rsidP="00ED1F78">
      <w:pPr>
        <w:keepNext/>
        <w:keepLines/>
        <w:spacing w:after="0" w:line="240" w:lineRule="auto"/>
        <w:ind w:firstLine="709"/>
        <w:jc w:val="right"/>
        <w:rPr>
          <w:rFonts w:ascii="Times New Roman" w:hAnsi="Times New Roman"/>
          <w:kern w:val="2"/>
          <w:sz w:val="28"/>
          <w:szCs w:val="28"/>
        </w:rPr>
      </w:pPr>
      <w:r>
        <w:rPr>
          <w:rFonts w:ascii="Times New Roman" w:hAnsi="Times New Roman"/>
          <w:kern w:val="2"/>
          <w:sz w:val="28"/>
          <w:szCs w:val="28"/>
        </w:rPr>
        <w:t xml:space="preserve">Таблица </w:t>
      </w:r>
      <w:r w:rsidR="006A003C">
        <w:rPr>
          <w:rFonts w:ascii="Times New Roman" w:hAnsi="Times New Roman"/>
          <w:kern w:val="2"/>
          <w:sz w:val="28"/>
          <w:szCs w:val="28"/>
        </w:rPr>
        <w:t>24</w:t>
      </w:r>
      <w:r w:rsidR="00ED1F78" w:rsidRPr="00223102">
        <w:rPr>
          <w:rFonts w:ascii="Times New Roman" w:hAnsi="Times New Roman"/>
          <w:kern w:val="2"/>
          <w:sz w:val="28"/>
          <w:szCs w:val="28"/>
        </w:rPr>
        <w:t xml:space="preserve"> </w:t>
      </w:r>
    </w:p>
    <w:tbl>
      <w:tblPr>
        <w:tblStyle w:val="af6"/>
        <w:tblW w:w="9634" w:type="dxa"/>
        <w:tblLook w:val="04A0" w:firstRow="1" w:lastRow="0" w:firstColumn="1" w:lastColumn="0" w:noHBand="0" w:noVBand="1"/>
      </w:tblPr>
      <w:tblGrid>
        <w:gridCol w:w="3256"/>
        <w:gridCol w:w="6378"/>
      </w:tblGrid>
      <w:tr w:rsidR="00ED1F78" w:rsidRPr="00223102" w:rsidTr="00B121B4">
        <w:tc>
          <w:tcPr>
            <w:tcW w:w="3256" w:type="dxa"/>
            <w:tcBorders>
              <w:top w:val="single" w:sz="4" w:space="0" w:color="auto"/>
              <w:left w:val="single" w:sz="4" w:space="0" w:color="auto"/>
              <w:bottom w:val="single" w:sz="4" w:space="0" w:color="auto"/>
              <w:right w:val="single" w:sz="4" w:space="0" w:color="auto"/>
            </w:tcBorders>
            <w:hideMark/>
          </w:tcPr>
          <w:p w:rsidR="00ED1F78" w:rsidRPr="00223102" w:rsidRDefault="00ED1F78" w:rsidP="00DF06C0">
            <w:pPr>
              <w:keepNext/>
              <w:keepLines/>
              <w:spacing w:after="0" w:line="240" w:lineRule="auto"/>
              <w:ind w:firstLine="708"/>
              <w:jc w:val="both"/>
              <w:rPr>
                <w:sz w:val="24"/>
                <w:szCs w:val="24"/>
              </w:rPr>
            </w:pPr>
            <w:r w:rsidRPr="00223102">
              <w:rPr>
                <w:sz w:val="24"/>
                <w:szCs w:val="24"/>
              </w:rPr>
              <w:t>Задача</w:t>
            </w:r>
          </w:p>
        </w:tc>
        <w:tc>
          <w:tcPr>
            <w:tcW w:w="6378" w:type="dxa"/>
            <w:tcBorders>
              <w:top w:val="single" w:sz="4" w:space="0" w:color="auto"/>
              <w:left w:val="single" w:sz="4" w:space="0" w:color="auto"/>
              <w:bottom w:val="single" w:sz="4" w:space="0" w:color="auto"/>
              <w:right w:val="single" w:sz="4" w:space="0" w:color="auto"/>
            </w:tcBorders>
          </w:tcPr>
          <w:p w:rsidR="00ED1F78" w:rsidRPr="00223102" w:rsidRDefault="00FA15F3" w:rsidP="00A0015D">
            <w:pPr>
              <w:keepNext/>
              <w:keepLines/>
              <w:spacing w:after="0" w:line="240" w:lineRule="auto"/>
              <w:jc w:val="center"/>
              <w:rPr>
                <w:sz w:val="24"/>
                <w:szCs w:val="24"/>
              </w:rPr>
            </w:pPr>
            <w:r>
              <w:rPr>
                <w:sz w:val="24"/>
                <w:szCs w:val="24"/>
              </w:rPr>
              <w:t>Показатель</w:t>
            </w:r>
          </w:p>
        </w:tc>
      </w:tr>
      <w:tr w:rsidR="00A0015D" w:rsidRPr="00223102" w:rsidTr="00B121B4">
        <w:tc>
          <w:tcPr>
            <w:tcW w:w="3256" w:type="dxa"/>
            <w:tcBorders>
              <w:top w:val="single" w:sz="4" w:space="0" w:color="auto"/>
              <w:left w:val="single" w:sz="4" w:space="0" w:color="auto"/>
              <w:bottom w:val="single" w:sz="4" w:space="0" w:color="auto"/>
              <w:right w:val="single" w:sz="4" w:space="0" w:color="auto"/>
            </w:tcBorders>
          </w:tcPr>
          <w:p w:rsidR="00A0015D" w:rsidRPr="00223102" w:rsidRDefault="00A0015D" w:rsidP="00A0015D">
            <w:pPr>
              <w:keepNext/>
              <w:keepLines/>
              <w:spacing w:after="0" w:line="240" w:lineRule="auto"/>
              <w:ind w:firstLine="708"/>
              <w:jc w:val="center"/>
              <w:rPr>
                <w:sz w:val="24"/>
                <w:szCs w:val="24"/>
              </w:rPr>
            </w:pPr>
            <w:r>
              <w:rPr>
                <w:sz w:val="24"/>
                <w:szCs w:val="24"/>
              </w:rPr>
              <w:t>1</w:t>
            </w:r>
          </w:p>
        </w:tc>
        <w:tc>
          <w:tcPr>
            <w:tcW w:w="6378" w:type="dxa"/>
            <w:tcBorders>
              <w:top w:val="single" w:sz="4" w:space="0" w:color="auto"/>
              <w:left w:val="single" w:sz="4" w:space="0" w:color="auto"/>
              <w:bottom w:val="single" w:sz="4" w:space="0" w:color="auto"/>
              <w:right w:val="single" w:sz="4" w:space="0" w:color="auto"/>
            </w:tcBorders>
          </w:tcPr>
          <w:p w:rsidR="00A0015D" w:rsidRPr="00223102" w:rsidRDefault="00A0015D" w:rsidP="00A0015D">
            <w:pPr>
              <w:keepNext/>
              <w:keepLines/>
              <w:spacing w:after="0" w:line="240" w:lineRule="auto"/>
              <w:jc w:val="center"/>
              <w:rPr>
                <w:sz w:val="24"/>
                <w:szCs w:val="24"/>
              </w:rPr>
            </w:pPr>
            <w:r>
              <w:rPr>
                <w:sz w:val="24"/>
                <w:szCs w:val="24"/>
              </w:rPr>
              <w:t>2</w:t>
            </w:r>
          </w:p>
        </w:tc>
      </w:tr>
      <w:tr w:rsidR="00ED1F78" w:rsidRPr="00223102" w:rsidTr="00B121B4">
        <w:tc>
          <w:tcPr>
            <w:tcW w:w="3256" w:type="dxa"/>
            <w:vMerge w:val="restart"/>
            <w:tcBorders>
              <w:top w:val="single" w:sz="4" w:space="0" w:color="auto"/>
              <w:left w:val="single" w:sz="4" w:space="0" w:color="auto"/>
              <w:bottom w:val="single" w:sz="4" w:space="0" w:color="auto"/>
              <w:right w:val="single" w:sz="4" w:space="0" w:color="auto"/>
            </w:tcBorders>
            <w:hideMark/>
          </w:tcPr>
          <w:p w:rsidR="00ED1F78" w:rsidRPr="00223102" w:rsidRDefault="00ED1F78" w:rsidP="00DF06C0">
            <w:pPr>
              <w:pStyle w:val="a7"/>
              <w:keepNext/>
              <w:keepLines/>
              <w:spacing w:after="0" w:line="240" w:lineRule="auto"/>
              <w:ind w:left="0"/>
              <w:jc w:val="both"/>
              <w:rPr>
                <w:sz w:val="24"/>
                <w:szCs w:val="24"/>
              </w:rPr>
            </w:pPr>
            <w:r w:rsidRPr="00223102">
              <w:rPr>
                <w:sz w:val="24"/>
                <w:szCs w:val="24"/>
              </w:rPr>
              <w:t>Задача 2</w:t>
            </w:r>
            <w:r w:rsidR="00EC5B7A">
              <w:rPr>
                <w:sz w:val="24"/>
                <w:szCs w:val="24"/>
              </w:rPr>
              <w:t>.</w:t>
            </w:r>
            <w:r w:rsidRPr="00223102">
              <w:rPr>
                <w:sz w:val="24"/>
                <w:szCs w:val="24"/>
              </w:rPr>
              <w:t xml:space="preserve"> Интенсивное развитие растениеводства, животноводства и пищевой промышленности. </w:t>
            </w:r>
          </w:p>
          <w:p w:rsidR="00ED1F78" w:rsidRPr="00223102" w:rsidRDefault="00ED1F78" w:rsidP="00DF06C0">
            <w:pPr>
              <w:keepNext/>
              <w:keepLines/>
              <w:spacing w:after="0" w:line="240" w:lineRule="auto"/>
              <w:jc w:val="both"/>
              <w:rPr>
                <w:sz w:val="24"/>
                <w:szCs w:val="24"/>
              </w:rPr>
            </w:pPr>
          </w:p>
        </w:tc>
        <w:tc>
          <w:tcPr>
            <w:tcW w:w="6378" w:type="dxa"/>
            <w:tcBorders>
              <w:top w:val="single" w:sz="4" w:space="0" w:color="auto"/>
              <w:left w:val="single" w:sz="4" w:space="0" w:color="auto"/>
              <w:bottom w:val="single" w:sz="4" w:space="0" w:color="auto"/>
              <w:right w:val="single" w:sz="4" w:space="0" w:color="auto"/>
            </w:tcBorders>
            <w:hideMark/>
          </w:tcPr>
          <w:p w:rsidR="00ED1F78" w:rsidRPr="00223102" w:rsidRDefault="00ED1F78" w:rsidP="00DF06C0">
            <w:pPr>
              <w:keepNext/>
              <w:keepLines/>
              <w:spacing w:after="0" w:line="240" w:lineRule="auto"/>
              <w:jc w:val="both"/>
              <w:rPr>
                <w:sz w:val="24"/>
                <w:szCs w:val="24"/>
              </w:rPr>
            </w:pPr>
            <w:r w:rsidRPr="00223102">
              <w:rPr>
                <w:sz w:val="24"/>
                <w:szCs w:val="24"/>
              </w:rPr>
              <w:t>Темп роста объема отгруженных товаров сельского хозяйства по полному кругу организаций, к 2018 году в сопоставимых ценах, %</w:t>
            </w:r>
          </w:p>
        </w:tc>
      </w:tr>
      <w:tr w:rsidR="00ED1F78" w:rsidRPr="00223102" w:rsidTr="00B121B4">
        <w:tc>
          <w:tcPr>
            <w:tcW w:w="3256" w:type="dxa"/>
            <w:vMerge/>
            <w:tcBorders>
              <w:top w:val="single" w:sz="4" w:space="0" w:color="auto"/>
              <w:left w:val="single" w:sz="4" w:space="0" w:color="auto"/>
              <w:bottom w:val="single" w:sz="4" w:space="0" w:color="auto"/>
              <w:right w:val="single" w:sz="4" w:space="0" w:color="auto"/>
            </w:tcBorders>
            <w:vAlign w:val="center"/>
            <w:hideMark/>
          </w:tcPr>
          <w:p w:rsidR="00ED1F78" w:rsidRPr="00223102" w:rsidRDefault="00ED1F78" w:rsidP="00DF06C0">
            <w:pPr>
              <w:keepNext/>
              <w:keepLines/>
              <w:spacing w:after="0" w:line="240" w:lineRule="auto"/>
              <w:rPr>
                <w:sz w:val="24"/>
                <w:szCs w:val="24"/>
              </w:rPr>
            </w:pPr>
          </w:p>
        </w:tc>
        <w:tc>
          <w:tcPr>
            <w:tcW w:w="6378" w:type="dxa"/>
            <w:tcBorders>
              <w:top w:val="single" w:sz="4" w:space="0" w:color="auto"/>
              <w:left w:val="single" w:sz="4" w:space="0" w:color="auto"/>
              <w:bottom w:val="single" w:sz="4" w:space="0" w:color="auto"/>
              <w:right w:val="single" w:sz="4" w:space="0" w:color="auto"/>
            </w:tcBorders>
            <w:hideMark/>
          </w:tcPr>
          <w:p w:rsidR="00ED1F78" w:rsidRPr="00223102" w:rsidRDefault="00ED1F78" w:rsidP="00DF06C0">
            <w:pPr>
              <w:keepNext/>
              <w:keepLines/>
              <w:spacing w:after="0" w:line="240" w:lineRule="auto"/>
              <w:jc w:val="both"/>
              <w:rPr>
                <w:sz w:val="24"/>
                <w:szCs w:val="24"/>
              </w:rPr>
            </w:pPr>
            <w:r w:rsidRPr="00223102">
              <w:rPr>
                <w:sz w:val="24"/>
                <w:szCs w:val="24"/>
              </w:rPr>
              <w:t>Темп роста объема отгруженных товаров пищевой промышленности по полному кругу организаций, к 2018 году в сопоставимых ценах</w:t>
            </w:r>
            <w:r>
              <w:rPr>
                <w:sz w:val="24"/>
                <w:szCs w:val="24"/>
              </w:rPr>
              <w:t xml:space="preserve">, </w:t>
            </w:r>
            <w:r w:rsidRPr="00223102">
              <w:rPr>
                <w:sz w:val="24"/>
                <w:szCs w:val="24"/>
              </w:rPr>
              <w:t>%</w:t>
            </w:r>
          </w:p>
        </w:tc>
      </w:tr>
    </w:tbl>
    <w:p w:rsidR="00ED1F78" w:rsidRPr="00223102" w:rsidRDefault="00ED1F78" w:rsidP="00ED1F78">
      <w:pPr>
        <w:keepNext/>
        <w:keepLines/>
        <w:spacing w:after="0" w:line="240" w:lineRule="auto"/>
        <w:ind w:firstLine="709"/>
        <w:jc w:val="both"/>
        <w:rPr>
          <w:rFonts w:ascii="Times New Roman" w:hAnsi="Times New Roman"/>
          <w:b/>
          <w:bCs/>
          <w:sz w:val="28"/>
          <w:szCs w:val="28"/>
        </w:rPr>
      </w:pPr>
    </w:p>
    <w:p w:rsidR="00ED1F78" w:rsidRPr="00223102" w:rsidRDefault="005C4E77" w:rsidP="00ED1F78">
      <w:pPr>
        <w:keepNext/>
        <w:keepLines/>
        <w:spacing w:after="0" w:line="240" w:lineRule="auto"/>
        <w:ind w:firstLine="709"/>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9</w:t>
      </w:r>
      <w:r w:rsidR="00ED1F78">
        <w:rPr>
          <w:rFonts w:ascii="Times New Roman" w:eastAsia="Times New Roman" w:hAnsi="Times New Roman"/>
          <w:b/>
          <w:bCs/>
          <w:sz w:val="28"/>
          <w:szCs w:val="28"/>
          <w:lang w:eastAsia="ru-RU"/>
        </w:rPr>
        <w:t xml:space="preserve">.2.1.3. </w:t>
      </w:r>
      <w:r w:rsidR="00ED1F78" w:rsidRPr="00223102">
        <w:rPr>
          <w:rFonts w:ascii="Times New Roman" w:eastAsia="Times New Roman" w:hAnsi="Times New Roman"/>
          <w:b/>
          <w:bCs/>
          <w:sz w:val="28"/>
          <w:szCs w:val="28"/>
          <w:lang w:eastAsia="ru-RU"/>
        </w:rPr>
        <w:t xml:space="preserve">Приоритет </w:t>
      </w:r>
      <w:r w:rsidR="00ED1F78">
        <w:rPr>
          <w:rFonts w:ascii="Times New Roman" w:eastAsia="Times New Roman" w:hAnsi="Times New Roman"/>
          <w:b/>
          <w:bCs/>
          <w:sz w:val="28"/>
          <w:szCs w:val="28"/>
          <w:lang w:eastAsia="ru-RU"/>
        </w:rPr>
        <w:t>«</w:t>
      </w:r>
      <w:r w:rsidR="00ED1F78" w:rsidRPr="00223102">
        <w:rPr>
          <w:rFonts w:ascii="Times New Roman" w:eastAsia="Times New Roman" w:hAnsi="Times New Roman"/>
          <w:b/>
          <w:bCs/>
          <w:sz w:val="28"/>
          <w:szCs w:val="28"/>
          <w:lang w:eastAsia="ru-RU"/>
        </w:rPr>
        <w:t>Развитие комплекса строительства и жилищно-коммунального хозяйства</w:t>
      </w:r>
      <w:r w:rsidR="00ED1F78">
        <w:rPr>
          <w:rFonts w:ascii="Times New Roman" w:eastAsia="Times New Roman" w:hAnsi="Times New Roman"/>
          <w:b/>
          <w:bCs/>
          <w:sz w:val="28"/>
          <w:szCs w:val="28"/>
          <w:lang w:eastAsia="ru-RU"/>
        </w:rPr>
        <w:t>»</w:t>
      </w:r>
    </w:p>
    <w:p w:rsidR="00ED1F78" w:rsidRPr="00223102" w:rsidRDefault="00ED1F78" w:rsidP="00ED1F78">
      <w:pPr>
        <w:pStyle w:val="20"/>
        <w:keepNext/>
        <w:keepLines/>
        <w:widowControl/>
        <w:shd w:val="clear" w:color="auto" w:fill="auto"/>
        <w:spacing w:before="0" w:after="0" w:line="240" w:lineRule="auto"/>
        <w:ind w:firstLine="740"/>
        <w:jc w:val="both"/>
        <w:rPr>
          <w:b/>
          <w:lang w:eastAsia="ru-RU"/>
        </w:rPr>
      </w:pPr>
    </w:p>
    <w:p w:rsidR="00ED1F78" w:rsidRPr="00223102" w:rsidRDefault="00ED1F78" w:rsidP="00ED1F78">
      <w:pPr>
        <w:keepNext/>
        <w:keepLines/>
        <w:spacing w:after="0" w:line="240" w:lineRule="auto"/>
        <w:ind w:firstLine="709"/>
        <w:jc w:val="both"/>
        <w:rPr>
          <w:rFonts w:ascii="Times New Roman" w:hAnsi="Times New Roman"/>
          <w:sz w:val="28"/>
          <w:szCs w:val="28"/>
        </w:rPr>
      </w:pPr>
      <w:r w:rsidRPr="00223102">
        <w:rPr>
          <w:rFonts w:ascii="Times New Roman" w:hAnsi="Times New Roman"/>
          <w:b/>
          <w:bCs/>
          <w:sz w:val="28"/>
          <w:szCs w:val="28"/>
        </w:rPr>
        <w:t xml:space="preserve">Ц </w:t>
      </w:r>
      <w:r w:rsidR="001E752A">
        <w:rPr>
          <w:rFonts w:ascii="Times New Roman" w:hAnsi="Times New Roman"/>
          <w:b/>
          <w:bCs/>
          <w:sz w:val="28"/>
          <w:szCs w:val="28"/>
        </w:rPr>
        <w:t>1.</w:t>
      </w:r>
      <w:r w:rsidRPr="00223102">
        <w:rPr>
          <w:rFonts w:ascii="Times New Roman" w:hAnsi="Times New Roman"/>
          <w:b/>
          <w:bCs/>
          <w:sz w:val="28"/>
          <w:szCs w:val="28"/>
        </w:rPr>
        <w:t>3.</w:t>
      </w:r>
      <w:r w:rsidRPr="00223102">
        <w:rPr>
          <w:rFonts w:ascii="Times New Roman" w:hAnsi="Times New Roman"/>
          <w:sz w:val="28"/>
          <w:szCs w:val="28"/>
        </w:rPr>
        <w:t xml:space="preserve"> </w:t>
      </w:r>
      <w:proofErr w:type="spellStart"/>
      <w:r w:rsidRPr="00223102">
        <w:rPr>
          <w:rFonts w:ascii="Times New Roman" w:hAnsi="Times New Roman"/>
          <w:sz w:val="28"/>
          <w:szCs w:val="28"/>
        </w:rPr>
        <w:t>Абинский</w:t>
      </w:r>
      <w:proofErr w:type="spellEnd"/>
      <w:r w:rsidRPr="00223102">
        <w:rPr>
          <w:rFonts w:ascii="Times New Roman" w:hAnsi="Times New Roman"/>
          <w:sz w:val="28"/>
          <w:szCs w:val="28"/>
        </w:rPr>
        <w:t xml:space="preserve"> район – территория комфортного проживания и развитой инфраструктуры.</w:t>
      </w:r>
    </w:p>
    <w:p w:rsidR="00ED1F78" w:rsidRPr="00223102" w:rsidRDefault="00ED1F78" w:rsidP="00ED1F78">
      <w:pPr>
        <w:keepNext/>
        <w:keepLines/>
        <w:spacing w:after="0" w:line="240" w:lineRule="auto"/>
        <w:ind w:firstLine="709"/>
        <w:jc w:val="both"/>
        <w:rPr>
          <w:rFonts w:ascii="Times New Roman" w:hAnsi="Times New Roman"/>
          <w:sz w:val="28"/>
          <w:szCs w:val="28"/>
        </w:rPr>
      </w:pPr>
      <w:r w:rsidRPr="00223102">
        <w:rPr>
          <w:rFonts w:ascii="Times New Roman" w:hAnsi="Times New Roman"/>
          <w:b/>
          <w:bCs/>
          <w:sz w:val="28"/>
          <w:szCs w:val="28"/>
        </w:rPr>
        <w:t>Задача 3.</w:t>
      </w:r>
      <w:r w:rsidRPr="00223102">
        <w:rPr>
          <w:rFonts w:ascii="Times New Roman" w:hAnsi="Times New Roman"/>
          <w:sz w:val="28"/>
          <w:szCs w:val="28"/>
        </w:rPr>
        <w:t xml:space="preserve"> Обеспечение населения полным набором качественных коммунальных услуг и доступным современным жильем с комфортными и безопасными условиями проживания.</w:t>
      </w:r>
    </w:p>
    <w:p w:rsidR="00ED1F78" w:rsidRPr="00223102" w:rsidRDefault="00ED1F78" w:rsidP="00ED1F78">
      <w:pPr>
        <w:keepNext/>
        <w:keepLines/>
        <w:spacing w:after="0" w:line="240" w:lineRule="auto"/>
        <w:ind w:firstLine="709"/>
        <w:jc w:val="both"/>
        <w:rPr>
          <w:rFonts w:ascii="Times New Roman" w:hAnsi="Times New Roman"/>
          <w:sz w:val="28"/>
          <w:szCs w:val="28"/>
        </w:rPr>
      </w:pPr>
      <w:r w:rsidRPr="00223102">
        <w:rPr>
          <w:rFonts w:ascii="Times New Roman" w:hAnsi="Times New Roman"/>
          <w:sz w:val="28"/>
          <w:szCs w:val="28"/>
        </w:rPr>
        <w:lastRenderedPageBreak/>
        <w:t>Для обеспечения развития комплекса строительства и жилищно-коммунального хозяйства необходимо проведение мероприятий по следующим направлениям:</w:t>
      </w:r>
    </w:p>
    <w:p w:rsidR="00ED1F78" w:rsidRPr="00223102" w:rsidRDefault="007F242F" w:rsidP="00ED1F78">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1)</w:t>
      </w:r>
      <w:r w:rsidR="00EC5B7A">
        <w:rPr>
          <w:rFonts w:ascii="Times New Roman" w:hAnsi="Times New Roman"/>
          <w:sz w:val="28"/>
          <w:szCs w:val="28"/>
        </w:rPr>
        <w:t xml:space="preserve"> </w:t>
      </w:r>
      <w:r w:rsidR="00ED1F78" w:rsidRPr="00223102">
        <w:rPr>
          <w:rFonts w:ascii="Times New Roman" w:hAnsi="Times New Roman"/>
          <w:sz w:val="28"/>
          <w:szCs w:val="28"/>
        </w:rPr>
        <w:t>максимальное участие администраций городских и сельских поселений района в краевых государственных программах, направленных на обеспечение созданных жилых массивов инженерной инфраструктурой;</w:t>
      </w:r>
    </w:p>
    <w:p w:rsidR="00ED1F78" w:rsidRPr="00223102" w:rsidRDefault="007F242F" w:rsidP="00ED1F78">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2)</w:t>
      </w:r>
      <w:r w:rsidR="00EC5B7A">
        <w:rPr>
          <w:rFonts w:ascii="Times New Roman" w:hAnsi="Times New Roman"/>
          <w:sz w:val="28"/>
          <w:szCs w:val="28"/>
        </w:rPr>
        <w:t xml:space="preserve"> </w:t>
      </w:r>
      <w:r w:rsidR="00ED1F78" w:rsidRPr="00223102">
        <w:rPr>
          <w:rFonts w:ascii="Times New Roman" w:hAnsi="Times New Roman"/>
          <w:sz w:val="28"/>
          <w:szCs w:val="28"/>
        </w:rPr>
        <w:t>развитие отрасли за счет применения в строительстве новых типов (инновационных и композитных) строительных материалов;</w:t>
      </w:r>
    </w:p>
    <w:p w:rsidR="00ED1F78" w:rsidRPr="00223102" w:rsidRDefault="007F242F" w:rsidP="00ED1F78">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3)</w:t>
      </w:r>
      <w:r w:rsidR="00EC5B7A">
        <w:rPr>
          <w:rFonts w:ascii="Times New Roman" w:hAnsi="Times New Roman"/>
          <w:sz w:val="28"/>
          <w:szCs w:val="28"/>
        </w:rPr>
        <w:t xml:space="preserve"> </w:t>
      </w:r>
      <w:r w:rsidR="00ED1F78" w:rsidRPr="00223102">
        <w:rPr>
          <w:rFonts w:ascii="Times New Roman" w:hAnsi="Times New Roman"/>
          <w:sz w:val="28"/>
          <w:szCs w:val="28"/>
        </w:rPr>
        <w:t>развитие производства строительных материалов;</w:t>
      </w:r>
    </w:p>
    <w:p w:rsidR="00ED1F78" w:rsidRPr="00223102" w:rsidRDefault="007F242F" w:rsidP="00ED1F78">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4)</w:t>
      </w:r>
      <w:r w:rsidR="00EC5B7A">
        <w:rPr>
          <w:rFonts w:ascii="Times New Roman" w:hAnsi="Times New Roman"/>
          <w:sz w:val="28"/>
          <w:szCs w:val="28"/>
        </w:rPr>
        <w:t xml:space="preserve"> </w:t>
      </w:r>
      <w:r w:rsidR="00ED1F78" w:rsidRPr="00223102">
        <w:rPr>
          <w:rFonts w:ascii="Times New Roman" w:hAnsi="Times New Roman"/>
          <w:sz w:val="28"/>
          <w:szCs w:val="28"/>
        </w:rPr>
        <w:t>развитие массового строительства жилья, в том числе жилья эконом класса;</w:t>
      </w:r>
    </w:p>
    <w:p w:rsidR="00ED1F78" w:rsidRPr="00223102" w:rsidRDefault="007F242F" w:rsidP="00ED1F78">
      <w:pPr>
        <w:keepNext/>
        <w:keepLines/>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5)</w:t>
      </w:r>
      <w:r w:rsidR="00ED1F78" w:rsidRPr="00223102">
        <w:rPr>
          <w:rFonts w:ascii="Times New Roman" w:hAnsi="Times New Roman"/>
          <w:color w:val="000000" w:themeColor="text1"/>
          <w:sz w:val="28"/>
          <w:szCs w:val="28"/>
        </w:rPr>
        <w:t xml:space="preserve"> строительство новых подстанций и подведение дополнительных объемов электроэнергии из других регионов России;</w:t>
      </w:r>
    </w:p>
    <w:p w:rsidR="00ED1F78" w:rsidRPr="00223102" w:rsidRDefault="007F242F" w:rsidP="00ED1F78">
      <w:pPr>
        <w:keepNext/>
        <w:keepLines/>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6)</w:t>
      </w:r>
      <w:r w:rsidR="00ED1F78" w:rsidRPr="00223102">
        <w:rPr>
          <w:rFonts w:ascii="Times New Roman" w:hAnsi="Times New Roman"/>
          <w:color w:val="000000" w:themeColor="text1"/>
          <w:sz w:val="28"/>
          <w:szCs w:val="28"/>
        </w:rPr>
        <w:t xml:space="preserve"> проведение модернизации и реконструкции электросетевого комплекса в муниципальном образовании, в том числе за счет инвесторов;</w:t>
      </w:r>
    </w:p>
    <w:p w:rsidR="00ED1F78" w:rsidRPr="00223102" w:rsidRDefault="007F242F" w:rsidP="00ED1F78">
      <w:pPr>
        <w:keepNext/>
        <w:keepLines/>
        <w:spacing w:after="0" w:line="240" w:lineRule="auto"/>
        <w:ind w:firstLine="709"/>
        <w:jc w:val="both"/>
        <w:rPr>
          <w:rFonts w:ascii="Times New Roman" w:hAnsi="Times New Roman"/>
          <w:sz w:val="28"/>
          <w:szCs w:val="28"/>
        </w:rPr>
      </w:pPr>
      <w:r>
        <w:rPr>
          <w:rFonts w:ascii="Times New Roman" w:hAnsi="Times New Roman"/>
          <w:color w:val="000000" w:themeColor="text1"/>
          <w:sz w:val="28"/>
          <w:szCs w:val="28"/>
        </w:rPr>
        <w:t>7)</w:t>
      </w:r>
      <w:r w:rsidR="00ED1F78" w:rsidRPr="00223102">
        <w:rPr>
          <w:rFonts w:ascii="Times New Roman" w:hAnsi="Times New Roman"/>
          <w:color w:val="000000" w:themeColor="text1"/>
          <w:sz w:val="28"/>
          <w:szCs w:val="28"/>
        </w:rPr>
        <w:t xml:space="preserve"> снижение потерь электроэнергии на ее транспортировку и снижение коммерческих потерь.</w:t>
      </w:r>
      <w:r w:rsidR="00ED1F78" w:rsidRPr="00223102">
        <w:rPr>
          <w:rFonts w:ascii="Times New Roman" w:hAnsi="Times New Roman"/>
          <w:sz w:val="28"/>
          <w:szCs w:val="28"/>
        </w:rPr>
        <w:t xml:space="preserve"> </w:t>
      </w:r>
    </w:p>
    <w:p w:rsidR="00ED1F78" w:rsidRPr="00223102" w:rsidRDefault="00ED1F78" w:rsidP="00ED1F78">
      <w:pPr>
        <w:keepNext/>
        <w:keepLines/>
        <w:spacing w:after="0" w:line="240" w:lineRule="auto"/>
        <w:ind w:firstLine="709"/>
        <w:jc w:val="both"/>
        <w:rPr>
          <w:rFonts w:ascii="Times New Roman" w:hAnsi="Times New Roman"/>
          <w:sz w:val="28"/>
          <w:szCs w:val="28"/>
        </w:rPr>
      </w:pPr>
      <w:r w:rsidRPr="00223102">
        <w:rPr>
          <w:rFonts w:ascii="Times New Roman" w:hAnsi="Times New Roman"/>
          <w:sz w:val="28"/>
          <w:szCs w:val="28"/>
        </w:rPr>
        <w:t xml:space="preserve">Перспективными направлениями развития являются внедрение новых технологий производства энергии, использование современных экономичных парогазовых и газотурбинных установок, переоборудование котельных, проведение комплекса энергосберегающих мероприятий, позволяющих достигнуть устойчивое обеспечение экономики и населения </w:t>
      </w:r>
      <w:proofErr w:type="spellStart"/>
      <w:r w:rsidRPr="00223102">
        <w:rPr>
          <w:rFonts w:ascii="Times New Roman" w:hAnsi="Times New Roman"/>
          <w:sz w:val="28"/>
          <w:szCs w:val="28"/>
        </w:rPr>
        <w:t>теплоэнергией</w:t>
      </w:r>
      <w:proofErr w:type="spellEnd"/>
      <w:r w:rsidRPr="00223102">
        <w:rPr>
          <w:rFonts w:ascii="Times New Roman" w:hAnsi="Times New Roman"/>
          <w:sz w:val="28"/>
          <w:szCs w:val="28"/>
        </w:rPr>
        <w:t>.</w:t>
      </w:r>
    </w:p>
    <w:p w:rsidR="00ED1F78" w:rsidRDefault="00ED1F78" w:rsidP="00ED1F78">
      <w:pPr>
        <w:keepNext/>
        <w:keepLines/>
        <w:spacing w:after="0" w:line="240" w:lineRule="auto"/>
        <w:ind w:firstLine="709"/>
        <w:jc w:val="both"/>
        <w:rPr>
          <w:rFonts w:ascii="Times New Roman" w:hAnsi="Times New Roman"/>
          <w:sz w:val="28"/>
          <w:szCs w:val="28"/>
        </w:rPr>
      </w:pPr>
      <w:r w:rsidRPr="00223102">
        <w:rPr>
          <w:rFonts w:ascii="Times New Roman" w:hAnsi="Times New Roman"/>
          <w:sz w:val="28"/>
          <w:szCs w:val="28"/>
        </w:rPr>
        <w:t>Одним из перспективных направлений и одновременно задачей является обеспечение газом западной окраины станицы Холмской за счет строительства нового газопровода. Одним из самых перспективных вариантов является строительство газопровода от ГРС станицы Мингрельской. Обеспечив данную территорию не только электрической энергией, но и газом, инвестиционная привлекательность данной территории значительно вырастет и даст возможность размещения на ней целого ряда инвестиционных проектов.</w:t>
      </w:r>
    </w:p>
    <w:p w:rsidR="00FA15F3" w:rsidRPr="00FA15F3" w:rsidRDefault="00FA15F3" w:rsidP="00ED1F78">
      <w:pPr>
        <w:keepNext/>
        <w:keepLines/>
        <w:spacing w:after="0" w:line="240" w:lineRule="auto"/>
        <w:ind w:firstLine="709"/>
        <w:jc w:val="both"/>
        <w:rPr>
          <w:rFonts w:ascii="Times New Roman" w:hAnsi="Times New Roman"/>
          <w:sz w:val="16"/>
          <w:szCs w:val="16"/>
        </w:rPr>
      </w:pPr>
    </w:p>
    <w:p w:rsidR="005C4E77" w:rsidRPr="00223102" w:rsidRDefault="00FA15F3" w:rsidP="005C4E77">
      <w:pPr>
        <w:keepLines/>
        <w:spacing w:after="0" w:line="240" w:lineRule="auto"/>
        <w:ind w:firstLine="709"/>
        <w:jc w:val="right"/>
        <w:rPr>
          <w:rFonts w:ascii="Times New Roman" w:hAnsi="Times New Roman"/>
          <w:sz w:val="28"/>
          <w:szCs w:val="28"/>
        </w:rPr>
      </w:pPr>
      <w:r>
        <w:rPr>
          <w:rFonts w:ascii="Times New Roman" w:hAnsi="Times New Roman"/>
          <w:sz w:val="28"/>
          <w:szCs w:val="28"/>
        </w:rPr>
        <w:t xml:space="preserve">Таблица </w:t>
      </w:r>
      <w:r w:rsidR="005C4E77">
        <w:rPr>
          <w:rFonts w:ascii="Times New Roman" w:hAnsi="Times New Roman"/>
          <w:sz w:val="28"/>
          <w:szCs w:val="28"/>
        </w:rPr>
        <w:t>25</w:t>
      </w:r>
    </w:p>
    <w:tbl>
      <w:tblPr>
        <w:tblStyle w:val="af6"/>
        <w:tblW w:w="9634" w:type="dxa"/>
        <w:tblLook w:val="04A0" w:firstRow="1" w:lastRow="0" w:firstColumn="1" w:lastColumn="0" w:noHBand="0" w:noVBand="1"/>
      </w:tblPr>
      <w:tblGrid>
        <w:gridCol w:w="2830"/>
        <w:gridCol w:w="6804"/>
      </w:tblGrid>
      <w:tr w:rsidR="005C4E77" w:rsidRPr="00223102" w:rsidTr="00FA15F3">
        <w:trPr>
          <w:trHeight w:val="240"/>
        </w:trPr>
        <w:tc>
          <w:tcPr>
            <w:tcW w:w="2830" w:type="dxa"/>
            <w:tcBorders>
              <w:top w:val="single" w:sz="4" w:space="0" w:color="auto"/>
              <w:left w:val="single" w:sz="4" w:space="0" w:color="auto"/>
              <w:bottom w:val="single" w:sz="4" w:space="0" w:color="auto"/>
              <w:right w:val="single" w:sz="4" w:space="0" w:color="auto"/>
            </w:tcBorders>
            <w:hideMark/>
          </w:tcPr>
          <w:p w:rsidR="005C4E77" w:rsidRPr="00223102" w:rsidRDefault="005C4E77" w:rsidP="00FA15F3">
            <w:pPr>
              <w:keepLines/>
              <w:spacing w:after="0" w:line="240" w:lineRule="auto"/>
              <w:jc w:val="center"/>
              <w:rPr>
                <w:sz w:val="24"/>
                <w:szCs w:val="24"/>
              </w:rPr>
            </w:pPr>
            <w:r w:rsidRPr="00223102">
              <w:rPr>
                <w:sz w:val="24"/>
                <w:szCs w:val="24"/>
              </w:rPr>
              <w:t>Задача</w:t>
            </w:r>
          </w:p>
        </w:tc>
        <w:tc>
          <w:tcPr>
            <w:tcW w:w="6804" w:type="dxa"/>
            <w:tcBorders>
              <w:top w:val="single" w:sz="4" w:space="0" w:color="auto"/>
              <w:left w:val="single" w:sz="4" w:space="0" w:color="auto"/>
              <w:bottom w:val="single" w:sz="4" w:space="0" w:color="auto"/>
              <w:right w:val="single" w:sz="4" w:space="0" w:color="auto"/>
            </w:tcBorders>
            <w:hideMark/>
          </w:tcPr>
          <w:p w:rsidR="005C4E77" w:rsidRPr="00223102" w:rsidRDefault="00FA15F3" w:rsidP="00FA15F3">
            <w:pPr>
              <w:keepLines/>
              <w:spacing w:after="0" w:line="240" w:lineRule="auto"/>
              <w:jc w:val="center"/>
              <w:rPr>
                <w:sz w:val="24"/>
                <w:szCs w:val="24"/>
              </w:rPr>
            </w:pPr>
            <w:r>
              <w:rPr>
                <w:sz w:val="24"/>
                <w:szCs w:val="24"/>
              </w:rPr>
              <w:t>Показатель</w:t>
            </w:r>
          </w:p>
        </w:tc>
      </w:tr>
      <w:tr w:rsidR="00FA15F3" w:rsidRPr="00223102" w:rsidTr="00FA15F3">
        <w:trPr>
          <w:trHeight w:val="147"/>
        </w:trPr>
        <w:tc>
          <w:tcPr>
            <w:tcW w:w="2830" w:type="dxa"/>
            <w:tcBorders>
              <w:top w:val="single" w:sz="4" w:space="0" w:color="auto"/>
              <w:left w:val="single" w:sz="4" w:space="0" w:color="auto"/>
              <w:bottom w:val="single" w:sz="4" w:space="0" w:color="auto"/>
              <w:right w:val="single" w:sz="4" w:space="0" w:color="auto"/>
            </w:tcBorders>
          </w:tcPr>
          <w:p w:rsidR="00FA15F3" w:rsidRPr="00223102" w:rsidRDefault="00FA15F3" w:rsidP="00FA15F3">
            <w:pPr>
              <w:keepLines/>
              <w:spacing w:after="0" w:line="240" w:lineRule="auto"/>
              <w:jc w:val="center"/>
              <w:rPr>
                <w:sz w:val="24"/>
                <w:szCs w:val="24"/>
              </w:rPr>
            </w:pPr>
            <w:r>
              <w:rPr>
                <w:sz w:val="24"/>
                <w:szCs w:val="24"/>
              </w:rPr>
              <w:t>1</w:t>
            </w:r>
          </w:p>
        </w:tc>
        <w:tc>
          <w:tcPr>
            <w:tcW w:w="6804" w:type="dxa"/>
            <w:tcBorders>
              <w:top w:val="single" w:sz="4" w:space="0" w:color="auto"/>
              <w:left w:val="single" w:sz="4" w:space="0" w:color="auto"/>
              <w:bottom w:val="single" w:sz="4" w:space="0" w:color="auto"/>
              <w:right w:val="single" w:sz="4" w:space="0" w:color="auto"/>
            </w:tcBorders>
          </w:tcPr>
          <w:p w:rsidR="00FA15F3" w:rsidRDefault="00FA15F3" w:rsidP="00FA15F3">
            <w:pPr>
              <w:keepLines/>
              <w:spacing w:after="0" w:line="240" w:lineRule="auto"/>
              <w:jc w:val="center"/>
              <w:rPr>
                <w:sz w:val="24"/>
                <w:szCs w:val="24"/>
              </w:rPr>
            </w:pPr>
            <w:r>
              <w:rPr>
                <w:sz w:val="24"/>
                <w:szCs w:val="24"/>
              </w:rPr>
              <w:t>2</w:t>
            </w:r>
          </w:p>
        </w:tc>
      </w:tr>
      <w:tr w:rsidR="005C4E77" w:rsidRPr="00223102" w:rsidTr="00A440C6">
        <w:tc>
          <w:tcPr>
            <w:tcW w:w="2830" w:type="dxa"/>
            <w:vMerge w:val="restart"/>
            <w:tcBorders>
              <w:top w:val="single" w:sz="4" w:space="0" w:color="auto"/>
              <w:left w:val="single" w:sz="4" w:space="0" w:color="auto"/>
              <w:bottom w:val="single" w:sz="4" w:space="0" w:color="auto"/>
              <w:right w:val="single" w:sz="4" w:space="0" w:color="auto"/>
            </w:tcBorders>
            <w:hideMark/>
          </w:tcPr>
          <w:p w:rsidR="005C4E77" w:rsidRPr="00223102" w:rsidRDefault="005C4E77" w:rsidP="00A440C6">
            <w:pPr>
              <w:keepLines/>
              <w:spacing w:after="0" w:line="240" w:lineRule="auto"/>
              <w:jc w:val="both"/>
              <w:rPr>
                <w:sz w:val="24"/>
                <w:szCs w:val="24"/>
              </w:rPr>
            </w:pPr>
            <w:r w:rsidRPr="00223102">
              <w:rPr>
                <w:sz w:val="24"/>
                <w:szCs w:val="24"/>
              </w:rPr>
              <w:t>Задача 3. Обеспечение населения полным набором качественных коммунальных услуг и доступным современным жильем с комфортными и безопасными условиями проживания.</w:t>
            </w:r>
          </w:p>
        </w:tc>
        <w:tc>
          <w:tcPr>
            <w:tcW w:w="6804" w:type="dxa"/>
            <w:tcBorders>
              <w:top w:val="single" w:sz="4" w:space="0" w:color="auto"/>
              <w:left w:val="single" w:sz="4" w:space="0" w:color="auto"/>
              <w:bottom w:val="single" w:sz="4" w:space="0" w:color="auto"/>
              <w:right w:val="single" w:sz="4" w:space="0" w:color="auto"/>
            </w:tcBorders>
            <w:hideMark/>
          </w:tcPr>
          <w:p w:rsidR="005C4E77" w:rsidRPr="00223102" w:rsidRDefault="005C4E77" w:rsidP="00A440C6">
            <w:pPr>
              <w:keepLines/>
              <w:spacing w:after="0" w:line="240" w:lineRule="auto"/>
              <w:jc w:val="both"/>
              <w:rPr>
                <w:sz w:val="24"/>
                <w:szCs w:val="24"/>
              </w:rPr>
            </w:pPr>
            <w:r w:rsidRPr="00223102">
              <w:rPr>
                <w:sz w:val="24"/>
                <w:szCs w:val="24"/>
              </w:rPr>
              <w:t xml:space="preserve">Ввод </w:t>
            </w:r>
            <w:r>
              <w:rPr>
                <w:sz w:val="24"/>
                <w:szCs w:val="24"/>
              </w:rPr>
              <w:t>в эксплуатацию жилых домов, тыс. кв. м</w:t>
            </w:r>
            <w:r w:rsidRPr="00223102">
              <w:rPr>
                <w:sz w:val="24"/>
                <w:szCs w:val="24"/>
              </w:rPr>
              <w:t>.</w:t>
            </w:r>
            <w:r>
              <w:rPr>
                <w:sz w:val="24"/>
                <w:szCs w:val="24"/>
              </w:rPr>
              <w:t xml:space="preserve"> общей площади</w:t>
            </w:r>
          </w:p>
        </w:tc>
      </w:tr>
      <w:tr w:rsidR="005C4E77" w:rsidRPr="00223102" w:rsidTr="00A440C6">
        <w:tc>
          <w:tcPr>
            <w:tcW w:w="2830" w:type="dxa"/>
            <w:vMerge/>
            <w:tcBorders>
              <w:top w:val="single" w:sz="4" w:space="0" w:color="auto"/>
              <w:left w:val="single" w:sz="4" w:space="0" w:color="auto"/>
              <w:bottom w:val="single" w:sz="4" w:space="0" w:color="auto"/>
              <w:right w:val="single" w:sz="4" w:space="0" w:color="auto"/>
            </w:tcBorders>
          </w:tcPr>
          <w:p w:rsidR="005C4E77" w:rsidRPr="00223102" w:rsidRDefault="005C4E77" w:rsidP="00A440C6">
            <w:pPr>
              <w:keepLines/>
              <w:spacing w:after="0" w:line="240" w:lineRule="auto"/>
              <w:rPr>
                <w:sz w:val="24"/>
                <w:szCs w:val="24"/>
              </w:rPr>
            </w:pPr>
          </w:p>
        </w:tc>
        <w:tc>
          <w:tcPr>
            <w:tcW w:w="6804" w:type="dxa"/>
          </w:tcPr>
          <w:p w:rsidR="005C4E77" w:rsidRPr="00223102" w:rsidRDefault="005C4E77" w:rsidP="00A440C6">
            <w:pPr>
              <w:keepLines/>
              <w:spacing w:after="0" w:line="240" w:lineRule="auto"/>
              <w:jc w:val="both"/>
              <w:rPr>
                <w:sz w:val="24"/>
                <w:szCs w:val="24"/>
              </w:rPr>
            </w:pPr>
            <w:r w:rsidRPr="00223102">
              <w:rPr>
                <w:sz w:val="24"/>
                <w:szCs w:val="24"/>
              </w:rPr>
              <w:t>Обеспеченность жильем на конец года, кв. м. на 1 чел.</w:t>
            </w:r>
          </w:p>
        </w:tc>
      </w:tr>
      <w:tr w:rsidR="005C4E77" w:rsidRPr="00223102" w:rsidTr="00A440C6">
        <w:tc>
          <w:tcPr>
            <w:tcW w:w="2830" w:type="dxa"/>
            <w:vMerge/>
            <w:tcBorders>
              <w:top w:val="single" w:sz="4" w:space="0" w:color="auto"/>
              <w:left w:val="single" w:sz="4" w:space="0" w:color="auto"/>
              <w:bottom w:val="single" w:sz="4" w:space="0" w:color="auto"/>
              <w:right w:val="single" w:sz="4" w:space="0" w:color="auto"/>
            </w:tcBorders>
          </w:tcPr>
          <w:p w:rsidR="005C4E77" w:rsidRPr="00223102" w:rsidRDefault="005C4E77" w:rsidP="00A440C6">
            <w:pPr>
              <w:keepLines/>
              <w:spacing w:after="0" w:line="240" w:lineRule="auto"/>
              <w:rPr>
                <w:sz w:val="24"/>
                <w:szCs w:val="24"/>
              </w:rPr>
            </w:pPr>
          </w:p>
        </w:tc>
        <w:tc>
          <w:tcPr>
            <w:tcW w:w="6804" w:type="dxa"/>
          </w:tcPr>
          <w:p w:rsidR="005C4E77" w:rsidRPr="00223102" w:rsidRDefault="005C4E77" w:rsidP="00A440C6">
            <w:pPr>
              <w:keepLines/>
              <w:spacing w:after="0" w:line="240" w:lineRule="auto"/>
              <w:jc w:val="both"/>
              <w:rPr>
                <w:sz w:val="24"/>
                <w:szCs w:val="24"/>
              </w:rPr>
            </w:pPr>
            <w:r w:rsidRPr="00223102">
              <w:rPr>
                <w:sz w:val="24"/>
                <w:szCs w:val="24"/>
              </w:rPr>
              <w:t>Текущий ремонт общедомового имущества многоквартирных жилых домов, ед.</w:t>
            </w:r>
          </w:p>
        </w:tc>
      </w:tr>
      <w:tr w:rsidR="005C4E77" w:rsidRPr="00223102" w:rsidTr="00A440C6">
        <w:tc>
          <w:tcPr>
            <w:tcW w:w="2830" w:type="dxa"/>
            <w:vMerge/>
            <w:tcBorders>
              <w:top w:val="single" w:sz="4" w:space="0" w:color="auto"/>
              <w:left w:val="single" w:sz="4" w:space="0" w:color="auto"/>
              <w:bottom w:val="single" w:sz="4" w:space="0" w:color="auto"/>
              <w:right w:val="single" w:sz="4" w:space="0" w:color="auto"/>
            </w:tcBorders>
            <w:vAlign w:val="center"/>
            <w:hideMark/>
          </w:tcPr>
          <w:p w:rsidR="005C4E77" w:rsidRPr="00223102" w:rsidRDefault="005C4E77" w:rsidP="00A440C6">
            <w:pPr>
              <w:keepLines/>
              <w:spacing w:after="0" w:line="240" w:lineRule="auto"/>
              <w:rPr>
                <w:sz w:val="24"/>
                <w:szCs w:val="24"/>
              </w:rPr>
            </w:pPr>
          </w:p>
        </w:tc>
        <w:tc>
          <w:tcPr>
            <w:tcW w:w="6804" w:type="dxa"/>
            <w:tcBorders>
              <w:top w:val="single" w:sz="4" w:space="0" w:color="auto"/>
              <w:left w:val="single" w:sz="4" w:space="0" w:color="auto"/>
              <w:bottom w:val="single" w:sz="4" w:space="0" w:color="auto"/>
              <w:right w:val="single" w:sz="4" w:space="0" w:color="auto"/>
            </w:tcBorders>
            <w:hideMark/>
          </w:tcPr>
          <w:p w:rsidR="005C4E77" w:rsidRPr="00223102" w:rsidRDefault="005C4E77" w:rsidP="00A440C6">
            <w:pPr>
              <w:keepLines/>
              <w:spacing w:after="0" w:line="240" w:lineRule="auto"/>
              <w:jc w:val="both"/>
              <w:rPr>
                <w:sz w:val="24"/>
                <w:szCs w:val="24"/>
              </w:rPr>
            </w:pPr>
            <w:r w:rsidRPr="00223102">
              <w:rPr>
                <w:sz w:val="24"/>
                <w:szCs w:val="24"/>
              </w:rPr>
              <w:t>Строительство газовых сетей, км</w:t>
            </w:r>
          </w:p>
        </w:tc>
      </w:tr>
      <w:tr w:rsidR="005C4E77" w:rsidRPr="00223102" w:rsidTr="00A440C6">
        <w:trPr>
          <w:trHeight w:val="1277"/>
        </w:trPr>
        <w:tc>
          <w:tcPr>
            <w:tcW w:w="2830" w:type="dxa"/>
            <w:vMerge/>
            <w:tcBorders>
              <w:top w:val="single" w:sz="4" w:space="0" w:color="auto"/>
              <w:left w:val="single" w:sz="4" w:space="0" w:color="auto"/>
              <w:bottom w:val="single" w:sz="4" w:space="0" w:color="auto"/>
              <w:right w:val="single" w:sz="4" w:space="0" w:color="auto"/>
            </w:tcBorders>
            <w:vAlign w:val="center"/>
            <w:hideMark/>
          </w:tcPr>
          <w:p w:rsidR="005C4E77" w:rsidRPr="00223102" w:rsidRDefault="005C4E77" w:rsidP="00A440C6">
            <w:pPr>
              <w:keepLines/>
              <w:spacing w:after="0" w:line="240" w:lineRule="auto"/>
              <w:rPr>
                <w:sz w:val="24"/>
                <w:szCs w:val="24"/>
              </w:rPr>
            </w:pPr>
          </w:p>
        </w:tc>
        <w:tc>
          <w:tcPr>
            <w:tcW w:w="6804" w:type="dxa"/>
            <w:tcBorders>
              <w:top w:val="single" w:sz="4" w:space="0" w:color="auto"/>
              <w:left w:val="single" w:sz="4" w:space="0" w:color="auto"/>
              <w:bottom w:val="single" w:sz="4" w:space="0" w:color="auto"/>
              <w:right w:val="single" w:sz="4" w:space="0" w:color="auto"/>
            </w:tcBorders>
            <w:hideMark/>
          </w:tcPr>
          <w:p w:rsidR="005C4E77" w:rsidRPr="00223102" w:rsidRDefault="005C4E77" w:rsidP="00A440C6">
            <w:pPr>
              <w:keepLines/>
              <w:spacing w:after="0" w:line="240" w:lineRule="auto"/>
              <w:jc w:val="both"/>
              <w:rPr>
                <w:sz w:val="24"/>
                <w:szCs w:val="24"/>
                <w:lang w:eastAsia="ru-RU" w:bidi="ru-RU"/>
              </w:rPr>
            </w:pPr>
            <w:r w:rsidRPr="00223102">
              <w:rPr>
                <w:sz w:val="24"/>
                <w:szCs w:val="24"/>
                <w:lang w:eastAsia="ru-RU" w:bidi="ru-RU"/>
              </w:rPr>
              <w:t>Снижение удельного веса инженерной инфраструктуры, нуждающейся в замене, до % (к общей протяженности сетей):</w:t>
            </w:r>
          </w:p>
          <w:p w:rsidR="005C4E77" w:rsidRPr="00223102" w:rsidRDefault="005C4E77" w:rsidP="00A440C6">
            <w:pPr>
              <w:keepLines/>
              <w:spacing w:after="0" w:line="240" w:lineRule="auto"/>
              <w:jc w:val="both"/>
              <w:rPr>
                <w:sz w:val="24"/>
                <w:szCs w:val="24"/>
              </w:rPr>
            </w:pPr>
            <w:r w:rsidRPr="00223102">
              <w:rPr>
                <w:sz w:val="24"/>
                <w:szCs w:val="24"/>
              </w:rPr>
              <w:t>- водопроводных сетей;</w:t>
            </w:r>
          </w:p>
          <w:p w:rsidR="005C4E77" w:rsidRPr="00223102" w:rsidRDefault="005C4E77" w:rsidP="00A440C6">
            <w:pPr>
              <w:keepLines/>
              <w:spacing w:after="0" w:line="240" w:lineRule="auto"/>
              <w:jc w:val="both"/>
              <w:rPr>
                <w:sz w:val="24"/>
                <w:szCs w:val="24"/>
              </w:rPr>
            </w:pPr>
            <w:r w:rsidRPr="00223102">
              <w:rPr>
                <w:sz w:val="24"/>
                <w:szCs w:val="24"/>
              </w:rPr>
              <w:t>- канализационных сетей</w:t>
            </w:r>
          </w:p>
        </w:tc>
      </w:tr>
    </w:tbl>
    <w:p w:rsidR="005C4E77" w:rsidRPr="00FA15F3" w:rsidRDefault="005C4E77" w:rsidP="005C4E77">
      <w:pPr>
        <w:pStyle w:val="af"/>
        <w:keepLines/>
        <w:ind w:firstLine="709"/>
        <w:jc w:val="both"/>
        <w:rPr>
          <w:color w:val="000000" w:themeColor="text1"/>
          <w:sz w:val="16"/>
          <w:szCs w:val="16"/>
        </w:rPr>
      </w:pPr>
    </w:p>
    <w:p w:rsidR="00ED1F78" w:rsidRPr="00223102" w:rsidRDefault="00ED1F78" w:rsidP="005C4E77">
      <w:pPr>
        <w:pStyle w:val="af"/>
        <w:keepNext/>
        <w:ind w:firstLine="709"/>
        <w:jc w:val="both"/>
        <w:rPr>
          <w:color w:val="000000" w:themeColor="text1"/>
          <w:sz w:val="28"/>
          <w:szCs w:val="28"/>
        </w:rPr>
      </w:pPr>
      <w:r w:rsidRPr="00223102">
        <w:rPr>
          <w:color w:val="000000" w:themeColor="text1"/>
          <w:sz w:val="28"/>
          <w:szCs w:val="28"/>
        </w:rPr>
        <w:t xml:space="preserve">По итогам 2018 года газотранспортная система юго-западного направления Краснодарского края в зимний (отопительный) период работает на пределе своей пропускной способности, в связи с чем, ООО «Газпром </w:t>
      </w:r>
      <w:proofErr w:type="spellStart"/>
      <w:r w:rsidRPr="00223102">
        <w:rPr>
          <w:color w:val="000000" w:themeColor="text1"/>
          <w:sz w:val="28"/>
          <w:szCs w:val="28"/>
        </w:rPr>
        <w:t>трансгаз</w:t>
      </w:r>
      <w:proofErr w:type="spellEnd"/>
      <w:r w:rsidRPr="00223102">
        <w:rPr>
          <w:color w:val="000000" w:themeColor="text1"/>
          <w:sz w:val="28"/>
          <w:szCs w:val="28"/>
        </w:rPr>
        <w:t xml:space="preserve"> </w:t>
      </w:r>
      <w:r w:rsidRPr="00223102">
        <w:rPr>
          <w:color w:val="000000" w:themeColor="text1"/>
          <w:sz w:val="28"/>
          <w:szCs w:val="28"/>
        </w:rPr>
        <w:lastRenderedPageBreak/>
        <w:t>Краснодар» не имеет возможности обеспечить круглогодичную транспортировку дополнительных объемов природного газа перспективным потребителям, либо увеличить объемы подачи газа для действующих объектов.</w:t>
      </w:r>
    </w:p>
    <w:p w:rsidR="006A003C" w:rsidRDefault="006A003C" w:rsidP="006A003C">
      <w:pPr>
        <w:pStyle w:val="af"/>
        <w:keepNext/>
        <w:keepLines/>
        <w:ind w:firstLine="709"/>
        <w:jc w:val="both"/>
        <w:rPr>
          <w:color w:val="000000" w:themeColor="text1"/>
          <w:sz w:val="28"/>
          <w:szCs w:val="28"/>
        </w:rPr>
      </w:pPr>
      <w:r w:rsidRPr="00223102">
        <w:rPr>
          <w:color w:val="000000" w:themeColor="text1"/>
          <w:sz w:val="28"/>
          <w:szCs w:val="28"/>
        </w:rPr>
        <w:t>Решением данной проблемы могла бы стать реализация ПАО «Газпром» комплекса инвестиционных мероприятий, направленных на расширение газотранспортных мощностей для обеспечения дополнительных поставок газа в юго-западные районы Краснодарского края.</w:t>
      </w:r>
    </w:p>
    <w:p w:rsidR="005C4E77" w:rsidRDefault="005C4E77" w:rsidP="00ED1F78">
      <w:pPr>
        <w:keepNext/>
        <w:spacing w:after="0" w:line="240" w:lineRule="auto"/>
        <w:ind w:firstLine="709"/>
        <w:jc w:val="both"/>
        <w:rPr>
          <w:rFonts w:ascii="Times New Roman" w:hAnsi="Times New Roman"/>
          <w:b/>
          <w:bCs/>
          <w:sz w:val="28"/>
          <w:szCs w:val="28"/>
        </w:rPr>
      </w:pPr>
    </w:p>
    <w:p w:rsidR="00ED1F78" w:rsidRDefault="005C4E77" w:rsidP="00ED1F78">
      <w:pPr>
        <w:keepNext/>
        <w:spacing w:after="0" w:line="240" w:lineRule="auto"/>
        <w:ind w:firstLine="709"/>
        <w:jc w:val="both"/>
        <w:rPr>
          <w:rFonts w:ascii="Times New Roman" w:hAnsi="Times New Roman"/>
          <w:b/>
          <w:bCs/>
          <w:sz w:val="28"/>
          <w:szCs w:val="28"/>
        </w:rPr>
      </w:pPr>
      <w:r>
        <w:rPr>
          <w:rFonts w:ascii="Times New Roman" w:hAnsi="Times New Roman"/>
          <w:b/>
          <w:bCs/>
          <w:sz w:val="28"/>
          <w:szCs w:val="28"/>
        </w:rPr>
        <w:t>9</w:t>
      </w:r>
      <w:r w:rsidR="00ED1F78">
        <w:rPr>
          <w:rFonts w:ascii="Times New Roman" w:hAnsi="Times New Roman"/>
          <w:b/>
          <w:bCs/>
          <w:sz w:val="28"/>
          <w:szCs w:val="28"/>
        </w:rPr>
        <w:t xml:space="preserve">.2.1.4. </w:t>
      </w:r>
      <w:r w:rsidR="00ED1F78" w:rsidRPr="00223102">
        <w:rPr>
          <w:rFonts w:ascii="Times New Roman" w:hAnsi="Times New Roman"/>
          <w:b/>
          <w:bCs/>
          <w:sz w:val="28"/>
          <w:szCs w:val="28"/>
        </w:rPr>
        <w:t xml:space="preserve">Приоритет </w:t>
      </w:r>
      <w:r w:rsidR="00ED1F78">
        <w:rPr>
          <w:rFonts w:ascii="Times New Roman" w:hAnsi="Times New Roman"/>
          <w:b/>
          <w:bCs/>
          <w:sz w:val="28"/>
          <w:szCs w:val="28"/>
        </w:rPr>
        <w:t>«</w:t>
      </w:r>
      <w:r w:rsidR="00ED1F78" w:rsidRPr="00223102">
        <w:rPr>
          <w:rFonts w:ascii="Times New Roman" w:hAnsi="Times New Roman"/>
          <w:b/>
          <w:bCs/>
          <w:sz w:val="28"/>
          <w:szCs w:val="28"/>
        </w:rPr>
        <w:t>Развитие санаторно-курортного и туристского комплекса</w:t>
      </w:r>
      <w:r w:rsidR="00ED1F78">
        <w:rPr>
          <w:rFonts w:ascii="Times New Roman" w:hAnsi="Times New Roman"/>
          <w:b/>
          <w:bCs/>
          <w:sz w:val="28"/>
          <w:szCs w:val="28"/>
        </w:rPr>
        <w:t>»</w:t>
      </w:r>
    </w:p>
    <w:p w:rsidR="00ED1F78" w:rsidRDefault="00ED1F78" w:rsidP="00ED1F78">
      <w:pPr>
        <w:keepNext/>
        <w:spacing w:after="0" w:line="240" w:lineRule="auto"/>
        <w:ind w:firstLine="709"/>
        <w:jc w:val="both"/>
        <w:rPr>
          <w:rFonts w:ascii="Times New Roman" w:hAnsi="Times New Roman"/>
          <w:b/>
          <w:bCs/>
          <w:sz w:val="28"/>
          <w:szCs w:val="28"/>
        </w:rPr>
      </w:pPr>
    </w:p>
    <w:p w:rsidR="00ED1F78" w:rsidRDefault="00ED1F78" w:rsidP="00ED1F78">
      <w:pPr>
        <w:pStyle w:val="af2"/>
        <w:keepNext/>
        <w:keepLines/>
        <w:spacing w:before="0" w:beforeAutospacing="0" w:after="0" w:afterAutospacing="0"/>
        <w:ind w:firstLine="709"/>
        <w:jc w:val="both"/>
        <w:rPr>
          <w:sz w:val="28"/>
          <w:szCs w:val="28"/>
        </w:rPr>
      </w:pPr>
      <w:r>
        <w:rPr>
          <w:b/>
          <w:bCs/>
          <w:sz w:val="28"/>
          <w:szCs w:val="28"/>
        </w:rPr>
        <w:t>Ц</w:t>
      </w:r>
      <w:r w:rsidRPr="006649B3">
        <w:rPr>
          <w:b/>
          <w:bCs/>
          <w:sz w:val="28"/>
          <w:szCs w:val="28"/>
        </w:rPr>
        <w:t xml:space="preserve"> </w:t>
      </w:r>
      <w:r w:rsidR="001E752A">
        <w:rPr>
          <w:b/>
          <w:bCs/>
          <w:sz w:val="28"/>
          <w:szCs w:val="28"/>
        </w:rPr>
        <w:t>1.</w:t>
      </w:r>
      <w:r w:rsidRPr="006649B3">
        <w:rPr>
          <w:b/>
          <w:bCs/>
          <w:sz w:val="28"/>
          <w:szCs w:val="28"/>
        </w:rPr>
        <w:t>4.</w:t>
      </w:r>
      <w:r>
        <w:rPr>
          <w:sz w:val="28"/>
          <w:szCs w:val="28"/>
        </w:rPr>
        <w:t xml:space="preserve"> </w:t>
      </w:r>
      <w:proofErr w:type="spellStart"/>
      <w:r>
        <w:rPr>
          <w:sz w:val="28"/>
          <w:szCs w:val="28"/>
        </w:rPr>
        <w:t>Абинский</w:t>
      </w:r>
      <w:proofErr w:type="spellEnd"/>
      <w:r>
        <w:rPr>
          <w:sz w:val="28"/>
          <w:szCs w:val="28"/>
        </w:rPr>
        <w:t xml:space="preserve"> район – территория с высококачественными туристскими продуктами, отвечающими современным стандартам качества, ориентированным на создание условий для внутреннего и въездного туризма. </w:t>
      </w:r>
    </w:p>
    <w:p w:rsidR="00ED1F78" w:rsidRDefault="00ED1F78" w:rsidP="00ED1F78">
      <w:pPr>
        <w:pStyle w:val="af2"/>
        <w:keepNext/>
        <w:keepLines/>
        <w:spacing w:before="0" w:beforeAutospacing="0" w:after="0" w:afterAutospacing="0"/>
        <w:ind w:firstLine="709"/>
        <w:jc w:val="both"/>
        <w:rPr>
          <w:sz w:val="28"/>
          <w:szCs w:val="28"/>
        </w:rPr>
      </w:pPr>
      <w:r w:rsidRPr="006649B3">
        <w:rPr>
          <w:b/>
          <w:bCs/>
          <w:sz w:val="28"/>
          <w:szCs w:val="28"/>
        </w:rPr>
        <w:t xml:space="preserve">Задача 4. </w:t>
      </w:r>
      <w:r>
        <w:rPr>
          <w:b/>
          <w:bCs/>
          <w:sz w:val="28"/>
          <w:szCs w:val="28"/>
        </w:rPr>
        <w:t xml:space="preserve"> </w:t>
      </w:r>
      <w:r w:rsidRPr="005D48A2">
        <w:rPr>
          <w:sz w:val="28"/>
          <w:szCs w:val="28"/>
        </w:rPr>
        <w:t>Р</w:t>
      </w:r>
      <w:r>
        <w:rPr>
          <w:sz w:val="28"/>
          <w:szCs w:val="28"/>
        </w:rPr>
        <w:t>азвитие туризма за счет повышения конкурентоспособности и мероприятий по повышению инвестиционной привлекательности.</w:t>
      </w:r>
    </w:p>
    <w:p w:rsidR="00ED1F78" w:rsidRDefault="00DA0A55" w:rsidP="00ED1F78">
      <w:pPr>
        <w:pStyle w:val="af2"/>
        <w:keepNext/>
        <w:keepLines/>
        <w:spacing w:before="0" w:beforeAutospacing="0" w:after="0" w:afterAutospacing="0"/>
        <w:ind w:firstLine="709"/>
        <w:jc w:val="both"/>
        <w:rPr>
          <w:sz w:val="28"/>
          <w:szCs w:val="28"/>
        </w:rPr>
      </w:pPr>
      <w:r>
        <w:rPr>
          <w:sz w:val="28"/>
          <w:szCs w:val="28"/>
        </w:rPr>
        <w:t>О</w:t>
      </w:r>
      <w:r w:rsidR="00ED1F78">
        <w:rPr>
          <w:sz w:val="28"/>
          <w:szCs w:val="28"/>
        </w:rPr>
        <w:t>пределены два основных направления для развития туризма на территории района – это экологический или природно-оздоровительный туризм и создание туристского комплекса, обеспечивающих растущие потребности населения в спортивном туризме.</w:t>
      </w:r>
    </w:p>
    <w:p w:rsidR="00ED1F78" w:rsidRDefault="00ED1F78" w:rsidP="00ED1F78">
      <w:pPr>
        <w:pStyle w:val="af2"/>
        <w:keepNext/>
        <w:keepLines/>
        <w:spacing w:before="0" w:beforeAutospacing="0" w:after="0" w:afterAutospacing="0"/>
        <w:ind w:firstLine="708"/>
        <w:jc w:val="both"/>
        <w:rPr>
          <w:sz w:val="28"/>
          <w:szCs w:val="28"/>
        </w:rPr>
      </w:pPr>
      <w:r>
        <w:rPr>
          <w:sz w:val="28"/>
          <w:szCs w:val="28"/>
        </w:rPr>
        <w:t>Для полноценного развития туристско-рекреационного и лечебно-оздоровительного комплекса в Абинском районе необходимо:</w:t>
      </w:r>
    </w:p>
    <w:p w:rsidR="00ED1F78" w:rsidRDefault="007F242F" w:rsidP="00ED1F78">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1)</w:t>
      </w:r>
      <w:r w:rsidR="00ED1F78">
        <w:rPr>
          <w:rFonts w:ascii="Times New Roman" w:hAnsi="Times New Roman"/>
          <w:sz w:val="28"/>
          <w:szCs w:val="28"/>
        </w:rPr>
        <w:t xml:space="preserve"> развитие инженерно-транспортной инфраструктуры;</w:t>
      </w:r>
    </w:p>
    <w:p w:rsidR="00ED1F78" w:rsidRDefault="007F242F" w:rsidP="00ED1F78">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2)</w:t>
      </w:r>
      <w:r w:rsidR="00ED1F78">
        <w:rPr>
          <w:rFonts w:ascii="Times New Roman" w:hAnsi="Times New Roman"/>
          <w:sz w:val="28"/>
          <w:szCs w:val="28"/>
        </w:rPr>
        <w:t xml:space="preserve"> освоение и развитие перспективных видов туризма, в том числе организация сети туристических маршрутов; </w:t>
      </w:r>
    </w:p>
    <w:p w:rsidR="00ED1F78" w:rsidRDefault="007F242F" w:rsidP="00ED1F78">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3)</w:t>
      </w:r>
      <w:r w:rsidR="00ED1F78">
        <w:rPr>
          <w:rFonts w:ascii="Times New Roman" w:hAnsi="Times New Roman"/>
          <w:sz w:val="28"/>
          <w:szCs w:val="28"/>
        </w:rPr>
        <w:t xml:space="preserve"> создание современной сети объектов лечебно-оздоровительного и туристического назначения (</w:t>
      </w:r>
      <w:proofErr w:type="spellStart"/>
      <w:r w:rsidR="00ED1F78">
        <w:rPr>
          <w:rFonts w:ascii="Times New Roman" w:hAnsi="Times New Roman"/>
          <w:sz w:val="28"/>
          <w:szCs w:val="28"/>
        </w:rPr>
        <w:t>бальнеолечебниц</w:t>
      </w:r>
      <w:proofErr w:type="spellEnd"/>
      <w:r w:rsidR="00ED1F78">
        <w:rPr>
          <w:rFonts w:ascii="Times New Roman" w:hAnsi="Times New Roman"/>
          <w:sz w:val="28"/>
          <w:szCs w:val="28"/>
        </w:rPr>
        <w:t>, санаториев-профилакториев, туристических баз, спортивно-тренировочных баз и т.д.) круглогодичного функционирования.</w:t>
      </w:r>
    </w:p>
    <w:p w:rsidR="00ED1F78" w:rsidRDefault="00ED1F78" w:rsidP="00ED1F78">
      <w:pPr>
        <w:pStyle w:val="af2"/>
        <w:keepNext/>
        <w:keepLines/>
        <w:spacing w:before="0" w:beforeAutospacing="0" w:after="0" w:afterAutospacing="0"/>
        <w:ind w:firstLine="709"/>
        <w:jc w:val="both"/>
        <w:rPr>
          <w:bCs/>
          <w:sz w:val="28"/>
          <w:szCs w:val="28"/>
        </w:rPr>
      </w:pPr>
      <w:r>
        <w:rPr>
          <w:bCs/>
          <w:sz w:val="28"/>
          <w:szCs w:val="28"/>
        </w:rPr>
        <w:t>Реализация инвестиционного проекта «Центр загородного семейного отдыха» на инвестиционно-привлекательном земельном участке площадью 2,4 га позволит привлечь в экономику района свыше 56 млн. рублей. Строительство санаторно-курортного комплекса «</w:t>
      </w:r>
      <w:proofErr w:type="spellStart"/>
      <w:r>
        <w:rPr>
          <w:bCs/>
          <w:sz w:val="28"/>
          <w:szCs w:val="28"/>
        </w:rPr>
        <w:t>Ахтырская</w:t>
      </w:r>
      <w:proofErr w:type="spellEnd"/>
      <w:r>
        <w:rPr>
          <w:bCs/>
          <w:sz w:val="28"/>
          <w:szCs w:val="28"/>
        </w:rPr>
        <w:t xml:space="preserve"> бальнеологическая лечебница» с объемом инвестиций свыше 244 млн. рублей  поднимет </w:t>
      </w:r>
      <w:proofErr w:type="spellStart"/>
      <w:r>
        <w:rPr>
          <w:bCs/>
          <w:sz w:val="28"/>
          <w:szCs w:val="28"/>
        </w:rPr>
        <w:t>Абинский</w:t>
      </w:r>
      <w:proofErr w:type="spellEnd"/>
      <w:r>
        <w:rPr>
          <w:bCs/>
          <w:sz w:val="28"/>
          <w:szCs w:val="28"/>
        </w:rPr>
        <w:t xml:space="preserve"> район на новый уровень предоставления туристских услуг, характеризующийся возможностью прохождения лечебных процедур и общего оздоровления, что в свою очередь позволит привлечь большее количество туристов, как из Краснодарского края, так и из других регионов Российской Федерации.</w:t>
      </w:r>
    </w:p>
    <w:p w:rsidR="00ED1F78" w:rsidRDefault="007F242F" w:rsidP="00ED1F78">
      <w:pPr>
        <w:keepNext/>
        <w:keepLines/>
        <w:spacing w:after="0" w:line="240" w:lineRule="auto"/>
        <w:ind w:firstLine="709"/>
        <w:jc w:val="right"/>
        <w:rPr>
          <w:rFonts w:ascii="Times New Roman" w:hAnsi="Times New Roman"/>
          <w:sz w:val="28"/>
          <w:szCs w:val="28"/>
        </w:rPr>
      </w:pPr>
      <w:r>
        <w:rPr>
          <w:rFonts w:ascii="Times New Roman" w:hAnsi="Times New Roman"/>
          <w:sz w:val="28"/>
          <w:szCs w:val="28"/>
        </w:rPr>
        <w:t xml:space="preserve">Таблица </w:t>
      </w:r>
      <w:r w:rsidR="00CD5F2A">
        <w:rPr>
          <w:rFonts w:ascii="Times New Roman" w:hAnsi="Times New Roman"/>
          <w:sz w:val="28"/>
          <w:szCs w:val="28"/>
        </w:rPr>
        <w:t>26</w:t>
      </w:r>
      <w:r w:rsidR="00ED1F78">
        <w:rPr>
          <w:rFonts w:ascii="Times New Roman" w:hAnsi="Times New Roman"/>
          <w:sz w:val="28"/>
          <w:szCs w:val="28"/>
        </w:rPr>
        <w:t xml:space="preserve"> </w:t>
      </w:r>
    </w:p>
    <w:tbl>
      <w:tblPr>
        <w:tblStyle w:val="af6"/>
        <w:tblW w:w="0" w:type="auto"/>
        <w:tblInd w:w="108" w:type="dxa"/>
        <w:tblLook w:val="04A0" w:firstRow="1" w:lastRow="0" w:firstColumn="1" w:lastColumn="0" w:noHBand="0" w:noVBand="1"/>
      </w:tblPr>
      <w:tblGrid>
        <w:gridCol w:w="4944"/>
        <w:gridCol w:w="4576"/>
      </w:tblGrid>
      <w:tr w:rsidR="00ED1F78" w:rsidTr="00DF06C0">
        <w:tc>
          <w:tcPr>
            <w:tcW w:w="4998" w:type="dxa"/>
            <w:tcBorders>
              <w:top w:val="single" w:sz="4" w:space="0" w:color="auto"/>
              <w:left w:val="single" w:sz="4" w:space="0" w:color="auto"/>
              <w:bottom w:val="single" w:sz="4" w:space="0" w:color="auto"/>
              <w:right w:val="single" w:sz="4" w:space="0" w:color="auto"/>
            </w:tcBorders>
            <w:hideMark/>
          </w:tcPr>
          <w:p w:rsidR="00ED1F78" w:rsidRPr="006649B3" w:rsidRDefault="00ED1F78" w:rsidP="007F242F">
            <w:pPr>
              <w:keepNext/>
              <w:keepLines/>
              <w:spacing w:after="0" w:line="240" w:lineRule="auto"/>
              <w:jc w:val="center"/>
              <w:rPr>
                <w:sz w:val="24"/>
                <w:szCs w:val="24"/>
              </w:rPr>
            </w:pPr>
            <w:r w:rsidRPr="006649B3">
              <w:rPr>
                <w:sz w:val="24"/>
                <w:szCs w:val="24"/>
              </w:rPr>
              <w:t>Задача</w:t>
            </w:r>
          </w:p>
        </w:tc>
        <w:tc>
          <w:tcPr>
            <w:tcW w:w="4641" w:type="dxa"/>
            <w:tcBorders>
              <w:top w:val="single" w:sz="4" w:space="0" w:color="auto"/>
              <w:left w:val="single" w:sz="4" w:space="0" w:color="auto"/>
              <w:bottom w:val="single" w:sz="4" w:space="0" w:color="auto"/>
              <w:right w:val="single" w:sz="4" w:space="0" w:color="auto"/>
            </w:tcBorders>
            <w:hideMark/>
          </w:tcPr>
          <w:p w:rsidR="00ED1F78" w:rsidRPr="006649B3" w:rsidRDefault="00ED1F78" w:rsidP="007F242F">
            <w:pPr>
              <w:keepNext/>
              <w:keepLines/>
              <w:spacing w:after="0" w:line="240" w:lineRule="auto"/>
              <w:jc w:val="center"/>
              <w:rPr>
                <w:sz w:val="24"/>
                <w:szCs w:val="24"/>
              </w:rPr>
            </w:pPr>
            <w:r w:rsidRPr="006649B3">
              <w:rPr>
                <w:sz w:val="24"/>
                <w:szCs w:val="24"/>
              </w:rPr>
              <w:t>Показател</w:t>
            </w:r>
            <w:r w:rsidR="007F242F">
              <w:rPr>
                <w:sz w:val="24"/>
                <w:szCs w:val="24"/>
              </w:rPr>
              <w:t>ь</w:t>
            </w:r>
          </w:p>
        </w:tc>
      </w:tr>
      <w:tr w:rsidR="007F242F" w:rsidTr="00DF06C0">
        <w:tc>
          <w:tcPr>
            <w:tcW w:w="4998" w:type="dxa"/>
            <w:tcBorders>
              <w:top w:val="single" w:sz="4" w:space="0" w:color="auto"/>
              <w:left w:val="single" w:sz="4" w:space="0" w:color="auto"/>
              <w:bottom w:val="single" w:sz="4" w:space="0" w:color="auto"/>
              <w:right w:val="single" w:sz="4" w:space="0" w:color="auto"/>
            </w:tcBorders>
          </w:tcPr>
          <w:p w:rsidR="007F242F" w:rsidRPr="006649B3" w:rsidRDefault="007F242F" w:rsidP="007F242F">
            <w:pPr>
              <w:keepNext/>
              <w:keepLines/>
              <w:spacing w:after="0" w:line="240" w:lineRule="auto"/>
              <w:jc w:val="center"/>
              <w:rPr>
                <w:sz w:val="24"/>
                <w:szCs w:val="24"/>
              </w:rPr>
            </w:pPr>
            <w:r>
              <w:rPr>
                <w:sz w:val="24"/>
                <w:szCs w:val="24"/>
              </w:rPr>
              <w:t>1</w:t>
            </w:r>
          </w:p>
        </w:tc>
        <w:tc>
          <w:tcPr>
            <w:tcW w:w="4641" w:type="dxa"/>
            <w:tcBorders>
              <w:top w:val="single" w:sz="4" w:space="0" w:color="auto"/>
              <w:left w:val="single" w:sz="4" w:space="0" w:color="auto"/>
              <w:bottom w:val="single" w:sz="4" w:space="0" w:color="auto"/>
              <w:right w:val="single" w:sz="4" w:space="0" w:color="auto"/>
            </w:tcBorders>
          </w:tcPr>
          <w:p w:rsidR="007F242F" w:rsidRPr="006649B3" w:rsidRDefault="007F242F" w:rsidP="007F242F">
            <w:pPr>
              <w:keepNext/>
              <w:keepLines/>
              <w:spacing w:after="0" w:line="240" w:lineRule="auto"/>
              <w:jc w:val="center"/>
              <w:rPr>
                <w:sz w:val="24"/>
                <w:szCs w:val="24"/>
              </w:rPr>
            </w:pPr>
            <w:r>
              <w:rPr>
                <w:sz w:val="24"/>
                <w:szCs w:val="24"/>
              </w:rPr>
              <w:t>2</w:t>
            </w:r>
          </w:p>
        </w:tc>
      </w:tr>
      <w:tr w:rsidR="00ED1F78" w:rsidTr="00DF06C0">
        <w:tc>
          <w:tcPr>
            <w:tcW w:w="4998" w:type="dxa"/>
            <w:vMerge w:val="restart"/>
            <w:tcBorders>
              <w:top w:val="single" w:sz="4" w:space="0" w:color="auto"/>
              <w:left w:val="single" w:sz="4" w:space="0" w:color="auto"/>
              <w:bottom w:val="single" w:sz="4" w:space="0" w:color="auto"/>
              <w:right w:val="single" w:sz="4" w:space="0" w:color="auto"/>
            </w:tcBorders>
          </w:tcPr>
          <w:p w:rsidR="00ED1F78" w:rsidRPr="00B121B4" w:rsidRDefault="00ED1F78" w:rsidP="00B121B4">
            <w:pPr>
              <w:pStyle w:val="af2"/>
              <w:keepNext/>
              <w:keepLines/>
              <w:spacing w:before="0" w:beforeAutospacing="0" w:after="0" w:afterAutospacing="0"/>
              <w:jc w:val="both"/>
            </w:pPr>
            <w:r w:rsidRPr="006649B3">
              <w:t xml:space="preserve">Задача </w:t>
            </w:r>
            <w:r>
              <w:t>4</w:t>
            </w:r>
            <w:r w:rsidRPr="005D48A2">
              <w:t>. Развитие туризма за счет повышения конкурентоспособности и мероприятий по повышению инвестиционной привлекательности.</w:t>
            </w:r>
          </w:p>
        </w:tc>
        <w:tc>
          <w:tcPr>
            <w:tcW w:w="4641" w:type="dxa"/>
            <w:tcBorders>
              <w:top w:val="single" w:sz="4" w:space="0" w:color="auto"/>
              <w:left w:val="single" w:sz="4" w:space="0" w:color="auto"/>
              <w:bottom w:val="single" w:sz="4" w:space="0" w:color="auto"/>
              <w:right w:val="single" w:sz="4" w:space="0" w:color="auto"/>
            </w:tcBorders>
            <w:hideMark/>
          </w:tcPr>
          <w:p w:rsidR="00ED1F78" w:rsidRPr="006649B3" w:rsidRDefault="00ED1F78" w:rsidP="00DF06C0">
            <w:pPr>
              <w:pStyle w:val="a7"/>
              <w:keepNext/>
              <w:keepLines/>
              <w:spacing w:after="0" w:line="240" w:lineRule="auto"/>
              <w:ind w:left="0"/>
              <w:jc w:val="both"/>
              <w:rPr>
                <w:sz w:val="24"/>
                <w:szCs w:val="24"/>
              </w:rPr>
            </w:pPr>
            <w:r w:rsidRPr="006649B3">
              <w:rPr>
                <w:sz w:val="24"/>
                <w:szCs w:val="24"/>
              </w:rPr>
              <w:t>Количество организаций курортно-туристического комплекса, ед.</w:t>
            </w:r>
          </w:p>
        </w:tc>
      </w:tr>
      <w:tr w:rsidR="00ED1F78" w:rsidTr="00DF06C0">
        <w:tc>
          <w:tcPr>
            <w:tcW w:w="0" w:type="auto"/>
            <w:vMerge/>
            <w:tcBorders>
              <w:top w:val="single" w:sz="4" w:space="0" w:color="auto"/>
              <w:left w:val="single" w:sz="4" w:space="0" w:color="auto"/>
              <w:bottom w:val="single" w:sz="4" w:space="0" w:color="auto"/>
              <w:right w:val="single" w:sz="4" w:space="0" w:color="auto"/>
            </w:tcBorders>
            <w:vAlign w:val="center"/>
            <w:hideMark/>
          </w:tcPr>
          <w:p w:rsidR="00ED1F78" w:rsidRPr="006649B3" w:rsidRDefault="00ED1F78" w:rsidP="00DF06C0">
            <w:pPr>
              <w:keepNext/>
              <w:keepLines/>
              <w:spacing w:after="0" w:line="240" w:lineRule="auto"/>
              <w:rPr>
                <w:sz w:val="24"/>
                <w:szCs w:val="24"/>
                <w:highlight w:val="yellow"/>
              </w:rPr>
            </w:pPr>
          </w:p>
        </w:tc>
        <w:tc>
          <w:tcPr>
            <w:tcW w:w="4641" w:type="dxa"/>
            <w:tcBorders>
              <w:top w:val="single" w:sz="4" w:space="0" w:color="auto"/>
              <w:left w:val="single" w:sz="4" w:space="0" w:color="auto"/>
              <w:bottom w:val="single" w:sz="4" w:space="0" w:color="auto"/>
              <w:right w:val="single" w:sz="4" w:space="0" w:color="auto"/>
            </w:tcBorders>
            <w:hideMark/>
          </w:tcPr>
          <w:p w:rsidR="00ED1F78" w:rsidRPr="006649B3" w:rsidRDefault="00ED1F78" w:rsidP="00DF06C0">
            <w:pPr>
              <w:pStyle w:val="a7"/>
              <w:keepNext/>
              <w:keepLines/>
              <w:spacing w:after="0" w:line="240" w:lineRule="auto"/>
              <w:ind w:left="0"/>
              <w:jc w:val="both"/>
              <w:rPr>
                <w:sz w:val="24"/>
                <w:szCs w:val="24"/>
              </w:rPr>
            </w:pPr>
            <w:r w:rsidRPr="006649B3">
              <w:rPr>
                <w:sz w:val="24"/>
                <w:szCs w:val="24"/>
              </w:rPr>
              <w:t>Количество отдыхающих,</w:t>
            </w:r>
            <w:r w:rsidR="00B64185">
              <w:rPr>
                <w:sz w:val="24"/>
                <w:szCs w:val="24"/>
              </w:rPr>
              <w:t xml:space="preserve"> тыс.</w:t>
            </w:r>
            <w:r w:rsidRPr="006649B3">
              <w:rPr>
                <w:sz w:val="24"/>
                <w:szCs w:val="24"/>
              </w:rPr>
              <w:t xml:space="preserve"> чел.</w:t>
            </w:r>
          </w:p>
        </w:tc>
      </w:tr>
    </w:tbl>
    <w:p w:rsidR="00ED1F78" w:rsidRDefault="005C4E77" w:rsidP="00ED1F78">
      <w:pPr>
        <w:keepNext/>
        <w:keepLines/>
        <w:spacing w:after="0" w:line="240" w:lineRule="auto"/>
        <w:ind w:firstLine="709"/>
        <w:jc w:val="both"/>
        <w:rPr>
          <w:rFonts w:ascii="Times New Roman" w:hAnsi="Times New Roman"/>
          <w:b/>
          <w:bCs/>
          <w:sz w:val="28"/>
          <w:szCs w:val="28"/>
        </w:rPr>
      </w:pPr>
      <w:r>
        <w:rPr>
          <w:rFonts w:ascii="Times New Roman" w:hAnsi="Times New Roman"/>
          <w:b/>
          <w:bCs/>
          <w:sz w:val="28"/>
          <w:szCs w:val="28"/>
        </w:rPr>
        <w:lastRenderedPageBreak/>
        <w:t>9</w:t>
      </w:r>
      <w:r w:rsidR="00ED1F78">
        <w:rPr>
          <w:rFonts w:ascii="Times New Roman" w:hAnsi="Times New Roman"/>
          <w:b/>
          <w:bCs/>
          <w:sz w:val="28"/>
          <w:szCs w:val="28"/>
        </w:rPr>
        <w:t>.2.1.5. Приоритет «Развитие торгово-транспортно-логистического комплекса»</w:t>
      </w:r>
    </w:p>
    <w:p w:rsidR="00ED1F78" w:rsidRDefault="00ED1F78" w:rsidP="00ED1F78">
      <w:pPr>
        <w:keepNext/>
        <w:keepLines/>
        <w:spacing w:after="0" w:line="240" w:lineRule="auto"/>
        <w:ind w:firstLine="709"/>
        <w:jc w:val="both"/>
        <w:rPr>
          <w:rFonts w:ascii="Times New Roman" w:hAnsi="Times New Roman"/>
          <w:sz w:val="28"/>
          <w:szCs w:val="28"/>
        </w:rPr>
      </w:pPr>
    </w:p>
    <w:p w:rsidR="00ED1F78" w:rsidRPr="00E90C2C" w:rsidRDefault="00ED1F78" w:rsidP="00ED1F78">
      <w:pPr>
        <w:keepNext/>
        <w:keepLines/>
        <w:spacing w:after="0" w:line="240" w:lineRule="auto"/>
        <w:ind w:firstLine="709"/>
        <w:jc w:val="both"/>
        <w:rPr>
          <w:rFonts w:ascii="Times New Roman" w:hAnsi="Times New Roman"/>
          <w:sz w:val="28"/>
          <w:szCs w:val="28"/>
        </w:rPr>
      </w:pPr>
      <w:r>
        <w:rPr>
          <w:rFonts w:ascii="Times New Roman" w:hAnsi="Times New Roman"/>
          <w:b/>
          <w:bCs/>
          <w:sz w:val="28"/>
          <w:szCs w:val="28"/>
        </w:rPr>
        <w:t>Ц</w:t>
      </w:r>
      <w:r w:rsidRPr="00E90C2C">
        <w:rPr>
          <w:rFonts w:ascii="Times New Roman" w:hAnsi="Times New Roman"/>
          <w:b/>
          <w:bCs/>
          <w:sz w:val="28"/>
          <w:szCs w:val="28"/>
        </w:rPr>
        <w:t xml:space="preserve"> </w:t>
      </w:r>
      <w:r w:rsidR="00AE62EB">
        <w:rPr>
          <w:rFonts w:ascii="Times New Roman" w:hAnsi="Times New Roman"/>
          <w:b/>
          <w:bCs/>
          <w:sz w:val="28"/>
          <w:szCs w:val="28"/>
        </w:rPr>
        <w:t>1.</w:t>
      </w:r>
      <w:r w:rsidRPr="00E90C2C">
        <w:rPr>
          <w:rFonts w:ascii="Times New Roman" w:hAnsi="Times New Roman"/>
          <w:b/>
          <w:bCs/>
          <w:sz w:val="28"/>
          <w:szCs w:val="28"/>
        </w:rPr>
        <w:t>5</w:t>
      </w:r>
      <w:r w:rsidRPr="00E90C2C">
        <w:rPr>
          <w:rFonts w:ascii="Times New Roman" w:hAnsi="Times New Roman"/>
          <w:sz w:val="28"/>
          <w:szCs w:val="28"/>
        </w:rPr>
        <w:t xml:space="preserve">. </w:t>
      </w:r>
      <w:proofErr w:type="spellStart"/>
      <w:r w:rsidRPr="00E90C2C">
        <w:rPr>
          <w:rFonts w:ascii="Times New Roman" w:hAnsi="Times New Roman"/>
          <w:sz w:val="28"/>
          <w:szCs w:val="28"/>
        </w:rPr>
        <w:t>Абинский</w:t>
      </w:r>
      <w:proofErr w:type="spellEnd"/>
      <w:r w:rsidRPr="00E90C2C">
        <w:rPr>
          <w:rFonts w:ascii="Times New Roman" w:hAnsi="Times New Roman"/>
          <w:sz w:val="28"/>
          <w:szCs w:val="28"/>
        </w:rPr>
        <w:t xml:space="preserve"> район – территория с безопасными и комфортными дорогами и транспортными развязками, логистический центр, использующий новейшие технологии регулирования транспортных потоков и благоприятной конкурентной средой для развития потребительского рынка.</w:t>
      </w:r>
    </w:p>
    <w:p w:rsidR="00B121B4" w:rsidRDefault="00ED1F78" w:rsidP="00B121B4">
      <w:pPr>
        <w:keepNext/>
        <w:keepLines/>
        <w:spacing w:after="0" w:line="240" w:lineRule="auto"/>
        <w:ind w:firstLine="709"/>
        <w:jc w:val="both"/>
        <w:rPr>
          <w:rFonts w:ascii="Times New Roman" w:hAnsi="Times New Roman"/>
          <w:sz w:val="28"/>
          <w:szCs w:val="28"/>
        </w:rPr>
      </w:pPr>
      <w:r w:rsidRPr="00E90C2C">
        <w:rPr>
          <w:rFonts w:ascii="Times New Roman" w:hAnsi="Times New Roman"/>
          <w:b/>
          <w:bCs/>
          <w:sz w:val="28"/>
          <w:szCs w:val="28"/>
        </w:rPr>
        <w:t>Задача 5</w:t>
      </w:r>
      <w:r w:rsidRPr="00E90C2C">
        <w:rPr>
          <w:rFonts w:ascii="Times New Roman" w:hAnsi="Times New Roman"/>
          <w:sz w:val="28"/>
          <w:szCs w:val="28"/>
        </w:rPr>
        <w:t>. Улучшение транспортно-эксплуатационного состояния сети автомобильных дорог и развитие потребительского рынка.</w:t>
      </w:r>
      <w:r>
        <w:rPr>
          <w:rFonts w:ascii="Times New Roman" w:hAnsi="Times New Roman"/>
          <w:sz w:val="28"/>
          <w:szCs w:val="28"/>
        </w:rPr>
        <w:t xml:space="preserve"> </w:t>
      </w:r>
    </w:p>
    <w:p w:rsidR="00ED1F78" w:rsidRPr="00B121B4" w:rsidRDefault="00ED1F78" w:rsidP="00B121B4">
      <w:pPr>
        <w:keepNext/>
        <w:keepLines/>
        <w:spacing w:after="0" w:line="240" w:lineRule="auto"/>
        <w:ind w:firstLine="709"/>
        <w:jc w:val="both"/>
        <w:rPr>
          <w:rFonts w:ascii="Times New Roman" w:hAnsi="Times New Roman"/>
          <w:sz w:val="28"/>
          <w:szCs w:val="28"/>
        </w:rPr>
      </w:pPr>
      <w:r w:rsidRPr="00B121B4">
        <w:rPr>
          <w:rFonts w:ascii="Times New Roman" w:eastAsia="TimesNewRomanPSMT" w:hAnsi="Times New Roman"/>
          <w:sz w:val="28"/>
          <w:szCs w:val="28"/>
        </w:rPr>
        <w:t>По развитию внутренней</w:t>
      </w:r>
      <w:r w:rsidRPr="00B121B4">
        <w:rPr>
          <w:rFonts w:ascii="Times New Roman" w:hAnsi="Times New Roman"/>
          <w:sz w:val="28"/>
          <w:szCs w:val="28"/>
        </w:rPr>
        <w:t xml:space="preserve"> улично-дорожной</w:t>
      </w:r>
      <w:r w:rsidRPr="00B121B4">
        <w:rPr>
          <w:rFonts w:ascii="Times New Roman" w:eastAsia="TimesNewRomanPSMT" w:hAnsi="Times New Roman"/>
          <w:sz w:val="28"/>
          <w:szCs w:val="28"/>
        </w:rPr>
        <w:t xml:space="preserve"> сети автомобильных дорог общего пользования у</w:t>
      </w:r>
      <w:r w:rsidRPr="00B121B4">
        <w:rPr>
          <w:rFonts w:ascii="Times New Roman" w:hAnsi="Times New Roman"/>
          <w:sz w:val="28"/>
          <w:szCs w:val="28"/>
        </w:rPr>
        <w:t xml:space="preserve">силия будут направлены на решение проблемы недостаточной пропускной способности отдельных улиц и дорог, нехватки благоустроенных парковок. </w:t>
      </w:r>
    </w:p>
    <w:p w:rsidR="00ED1F78" w:rsidRDefault="00ED1F78" w:rsidP="00ED1F78">
      <w:pPr>
        <w:keepNext/>
        <w:keepLines/>
        <w:autoSpaceDE w:val="0"/>
        <w:autoSpaceDN w:val="0"/>
        <w:adjustRightInd w:val="0"/>
        <w:spacing w:after="0" w:line="240" w:lineRule="auto"/>
        <w:ind w:firstLine="708"/>
        <w:jc w:val="both"/>
        <w:rPr>
          <w:rFonts w:ascii="Times New Roman" w:hAnsi="Times New Roman"/>
          <w:sz w:val="28"/>
          <w:szCs w:val="28"/>
        </w:rPr>
      </w:pPr>
      <w:r w:rsidRPr="00EF7BD4">
        <w:rPr>
          <w:rFonts w:ascii="Times New Roman" w:hAnsi="Times New Roman"/>
          <w:sz w:val="28"/>
          <w:szCs w:val="28"/>
        </w:rPr>
        <w:t xml:space="preserve">Особого решения требует </w:t>
      </w:r>
      <w:r w:rsidRPr="00EF7BD4">
        <w:rPr>
          <w:rFonts w:ascii="Times New Roman" w:hAnsi="Times New Roman"/>
          <w:sz w:val="28"/>
          <w:szCs w:val="28"/>
          <w:lang w:eastAsia="ru-RU"/>
        </w:rPr>
        <w:t>реконструкци</w:t>
      </w:r>
      <w:r>
        <w:rPr>
          <w:rFonts w:ascii="Times New Roman" w:hAnsi="Times New Roman"/>
          <w:sz w:val="28"/>
          <w:szCs w:val="28"/>
          <w:lang w:eastAsia="ru-RU"/>
        </w:rPr>
        <w:t>я</w:t>
      </w:r>
      <w:r w:rsidRPr="00EF7BD4">
        <w:rPr>
          <w:rFonts w:ascii="Times New Roman" w:hAnsi="Times New Roman"/>
          <w:sz w:val="28"/>
          <w:szCs w:val="28"/>
          <w:lang w:eastAsia="ru-RU"/>
        </w:rPr>
        <w:t xml:space="preserve"> дорог для увеличения их пропускной способности в местах потенциального экономического роста и деловой активности</w:t>
      </w:r>
      <w:r>
        <w:rPr>
          <w:rFonts w:ascii="Times New Roman" w:hAnsi="Times New Roman"/>
          <w:sz w:val="28"/>
          <w:szCs w:val="28"/>
          <w:lang w:eastAsia="ru-RU"/>
        </w:rPr>
        <w:t>.</w:t>
      </w:r>
    </w:p>
    <w:p w:rsidR="00ED1F78" w:rsidRDefault="00ED1F78" w:rsidP="00ED1F78">
      <w:pPr>
        <w:pStyle w:val="3"/>
        <w:keepNext/>
        <w:keepLines/>
        <w:tabs>
          <w:tab w:val="left" w:pos="993"/>
        </w:tabs>
        <w:ind w:left="0" w:firstLine="709"/>
        <w:jc w:val="both"/>
        <w:rPr>
          <w:sz w:val="28"/>
          <w:szCs w:val="28"/>
        </w:rPr>
      </w:pPr>
      <w:r>
        <w:rPr>
          <w:sz w:val="28"/>
          <w:szCs w:val="28"/>
        </w:rPr>
        <w:t>П</w:t>
      </w:r>
      <w:r w:rsidRPr="00893546">
        <w:rPr>
          <w:sz w:val="28"/>
          <w:szCs w:val="28"/>
        </w:rPr>
        <w:t>редполагается продолжение работы по</w:t>
      </w:r>
      <w:r w:rsidRPr="0041364F">
        <w:rPr>
          <w:sz w:val="28"/>
          <w:szCs w:val="28"/>
        </w:rPr>
        <w:t xml:space="preserve"> </w:t>
      </w:r>
      <w:r>
        <w:rPr>
          <w:sz w:val="28"/>
          <w:szCs w:val="28"/>
        </w:rPr>
        <w:t>б</w:t>
      </w:r>
      <w:r w:rsidRPr="00893546">
        <w:rPr>
          <w:sz w:val="28"/>
          <w:szCs w:val="28"/>
        </w:rPr>
        <w:t>лагоустройств</w:t>
      </w:r>
      <w:r>
        <w:rPr>
          <w:sz w:val="28"/>
          <w:szCs w:val="28"/>
        </w:rPr>
        <w:t>у</w:t>
      </w:r>
      <w:r w:rsidRPr="00893546">
        <w:rPr>
          <w:sz w:val="28"/>
          <w:szCs w:val="28"/>
        </w:rPr>
        <w:t xml:space="preserve"> дорожной инфраструктуры</w:t>
      </w:r>
      <w:r>
        <w:rPr>
          <w:sz w:val="28"/>
          <w:szCs w:val="28"/>
        </w:rPr>
        <w:t xml:space="preserve">, </w:t>
      </w:r>
      <w:r w:rsidRPr="00893546">
        <w:rPr>
          <w:sz w:val="28"/>
          <w:szCs w:val="28"/>
        </w:rPr>
        <w:t>формировани</w:t>
      </w:r>
      <w:r>
        <w:rPr>
          <w:sz w:val="28"/>
          <w:szCs w:val="28"/>
        </w:rPr>
        <w:t>ю</w:t>
      </w:r>
      <w:r w:rsidRPr="00893546">
        <w:rPr>
          <w:sz w:val="28"/>
          <w:szCs w:val="28"/>
        </w:rPr>
        <w:t xml:space="preserve"> эстетичного, современного</w:t>
      </w:r>
      <w:r>
        <w:rPr>
          <w:sz w:val="28"/>
          <w:szCs w:val="28"/>
        </w:rPr>
        <w:t xml:space="preserve"> </w:t>
      </w:r>
      <w:r w:rsidRPr="00893546">
        <w:rPr>
          <w:sz w:val="28"/>
          <w:szCs w:val="28"/>
        </w:rPr>
        <w:t xml:space="preserve">облика </w:t>
      </w:r>
      <w:r>
        <w:rPr>
          <w:sz w:val="28"/>
          <w:szCs w:val="28"/>
        </w:rPr>
        <w:t>района.</w:t>
      </w:r>
    </w:p>
    <w:p w:rsidR="00ED1F78" w:rsidRDefault="00ED1F78" w:rsidP="00ED1F78">
      <w:pPr>
        <w:pStyle w:val="3"/>
        <w:keepNext/>
        <w:keepLines/>
        <w:tabs>
          <w:tab w:val="left" w:pos="851"/>
        </w:tabs>
        <w:ind w:left="0" w:firstLine="709"/>
        <w:jc w:val="both"/>
        <w:rPr>
          <w:sz w:val="28"/>
          <w:szCs w:val="28"/>
        </w:rPr>
      </w:pPr>
      <w:r>
        <w:rPr>
          <w:sz w:val="28"/>
          <w:szCs w:val="28"/>
        </w:rPr>
        <w:t>Будет продолжена работа по повышению качества и культуры обслуживания в объектах придорожного сервиса, формированию их внешней привлекательности.</w:t>
      </w:r>
    </w:p>
    <w:p w:rsidR="00ED1F78" w:rsidRDefault="00ED1F78" w:rsidP="005C4E77">
      <w:pPr>
        <w:pStyle w:val="3"/>
        <w:keepNext/>
        <w:keepLines/>
        <w:tabs>
          <w:tab w:val="left" w:pos="709"/>
        </w:tabs>
        <w:ind w:left="0" w:firstLine="708"/>
        <w:jc w:val="both"/>
        <w:rPr>
          <w:sz w:val="28"/>
          <w:szCs w:val="28"/>
        </w:rPr>
      </w:pPr>
      <w:r>
        <w:rPr>
          <w:sz w:val="28"/>
          <w:szCs w:val="28"/>
        </w:rPr>
        <w:t xml:space="preserve">Муниципалитет будет создавать </w:t>
      </w:r>
      <w:r w:rsidRPr="00F457F9">
        <w:rPr>
          <w:sz w:val="28"/>
          <w:szCs w:val="28"/>
        </w:rPr>
        <w:t>услови</w:t>
      </w:r>
      <w:r>
        <w:rPr>
          <w:sz w:val="28"/>
          <w:szCs w:val="28"/>
        </w:rPr>
        <w:t>я</w:t>
      </w:r>
      <w:r w:rsidRPr="00F457F9">
        <w:rPr>
          <w:sz w:val="28"/>
          <w:szCs w:val="28"/>
        </w:rPr>
        <w:t xml:space="preserve"> для безопасного и бесперебойного функционирования пассажирского транспорта между поселениями в границах муниципального района</w:t>
      </w:r>
      <w:r>
        <w:rPr>
          <w:sz w:val="28"/>
          <w:szCs w:val="28"/>
        </w:rPr>
        <w:t>,</w:t>
      </w:r>
      <w:r w:rsidRPr="001D726C">
        <w:rPr>
          <w:rFonts w:eastAsia="TimesNewRomanPSMT"/>
          <w:sz w:val="28"/>
          <w:szCs w:val="28"/>
        </w:rPr>
        <w:t xml:space="preserve"> </w:t>
      </w:r>
      <w:r w:rsidRPr="004E569F">
        <w:rPr>
          <w:rFonts w:eastAsia="TimesNewRomanPSMT"/>
          <w:sz w:val="28"/>
          <w:szCs w:val="28"/>
        </w:rPr>
        <w:t>улучшени</w:t>
      </w:r>
      <w:r>
        <w:rPr>
          <w:rFonts w:eastAsia="TimesNewRomanPSMT"/>
          <w:sz w:val="28"/>
          <w:szCs w:val="28"/>
        </w:rPr>
        <w:t>ю</w:t>
      </w:r>
      <w:r w:rsidRPr="004E569F">
        <w:rPr>
          <w:rFonts w:eastAsia="TimesNewRomanPSMT"/>
          <w:sz w:val="28"/>
          <w:szCs w:val="28"/>
        </w:rPr>
        <w:t xml:space="preserve"> транспортно-эксплуатационного состояния сети</w:t>
      </w:r>
      <w:r>
        <w:rPr>
          <w:rFonts w:eastAsia="TimesNewRomanPSMT"/>
          <w:sz w:val="28"/>
          <w:szCs w:val="28"/>
        </w:rPr>
        <w:t xml:space="preserve"> </w:t>
      </w:r>
      <w:r w:rsidRPr="001D726C">
        <w:rPr>
          <w:rFonts w:eastAsia="TimesNewRomanPSMT"/>
          <w:sz w:val="28"/>
          <w:szCs w:val="28"/>
        </w:rPr>
        <w:t>автомобильных дорог и сооружений на них, повышению безопасности дорожного движения</w:t>
      </w:r>
      <w:r w:rsidRPr="001D726C">
        <w:rPr>
          <w:sz w:val="28"/>
          <w:szCs w:val="28"/>
        </w:rPr>
        <w:t xml:space="preserve"> за счет предотвращения дорожно-транспортных происшествий, вызванных неудовлетворительными дорожными условиями. </w:t>
      </w:r>
    </w:p>
    <w:p w:rsidR="00ED1F78" w:rsidRPr="00833AD9" w:rsidRDefault="00ED1F78" w:rsidP="005C4E77">
      <w:pPr>
        <w:keepNext/>
        <w:keepLines/>
        <w:spacing w:after="0" w:line="240" w:lineRule="auto"/>
        <w:ind w:firstLine="709"/>
        <w:jc w:val="both"/>
        <w:rPr>
          <w:rFonts w:ascii="Times New Roman" w:eastAsia="Times New Roman" w:hAnsi="Times New Roman"/>
          <w:sz w:val="28"/>
          <w:szCs w:val="28"/>
          <w:lang w:eastAsia="ru-RU"/>
        </w:rPr>
      </w:pPr>
      <w:r w:rsidRPr="00833AD9">
        <w:rPr>
          <w:rFonts w:ascii="Times New Roman" w:eastAsia="Times New Roman" w:hAnsi="Times New Roman"/>
          <w:sz w:val="28"/>
          <w:szCs w:val="28"/>
          <w:lang w:eastAsia="ru-RU"/>
        </w:rPr>
        <w:t xml:space="preserve">В качестве цели муниципальной политики в сфере транспортного обслуживания населения в муниципальном образовании </w:t>
      </w:r>
      <w:proofErr w:type="spellStart"/>
      <w:r w:rsidRPr="00833AD9">
        <w:rPr>
          <w:rFonts w:ascii="Times New Roman" w:eastAsia="Times New Roman" w:hAnsi="Times New Roman"/>
          <w:sz w:val="28"/>
          <w:szCs w:val="28"/>
          <w:lang w:eastAsia="ru-RU"/>
        </w:rPr>
        <w:t>Абинский</w:t>
      </w:r>
      <w:proofErr w:type="spellEnd"/>
      <w:r w:rsidRPr="00833AD9">
        <w:rPr>
          <w:rFonts w:ascii="Times New Roman" w:eastAsia="Times New Roman" w:hAnsi="Times New Roman"/>
          <w:sz w:val="28"/>
          <w:szCs w:val="28"/>
          <w:lang w:eastAsia="ru-RU"/>
        </w:rPr>
        <w:t xml:space="preserve"> район можно выделить повышение качества жизни населения на основе обеспечения безопасности, надежности, гибкости и эффективности функционирования транспортной системы.</w:t>
      </w:r>
    </w:p>
    <w:p w:rsidR="00ED1F78" w:rsidRPr="00833AD9" w:rsidRDefault="00ED1F78" w:rsidP="005C4E77">
      <w:pPr>
        <w:keepNext/>
        <w:keepLines/>
        <w:spacing w:after="0" w:line="240" w:lineRule="auto"/>
        <w:ind w:firstLine="709"/>
        <w:jc w:val="both"/>
        <w:rPr>
          <w:rFonts w:ascii="Times New Roman" w:eastAsia="Times New Roman" w:hAnsi="Times New Roman"/>
          <w:sz w:val="28"/>
          <w:szCs w:val="28"/>
          <w:lang w:eastAsia="ru-RU"/>
        </w:rPr>
      </w:pPr>
      <w:r w:rsidRPr="00833AD9">
        <w:rPr>
          <w:rFonts w:ascii="Times New Roman" w:eastAsia="Times New Roman" w:hAnsi="Times New Roman"/>
          <w:sz w:val="28"/>
          <w:szCs w:val="28"/>
          <w:lang w:eastAsia="ru-RU"/>
        </w:rPr>
        <w:t>Достижению указанной цели способствуют реализация следующих задач:</w:t>
      </w:r>
    </w:p>
    <w:p w:rsidR="00ED1F78" w:rsidRPr="00833AD9" w:rsidRDefault="007F242F" w:rsidP="005C4E77">
      <w:pPr>
        <w:keepNext/>
        <w:keepLine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00ED1F78" w:rsidRPr="00833AD9">
        <w:rPr>
          <w:rFonts w:ascii="Times New Roman" w:eastAsia="Times New Roman" w:hAnsi="Times New Roman"/>
          <w:sz w:val="28"/>
          <w:szCs w:val="28"/>
          <w:lang w:eastAsia="ru-RU"/>
        </w:rPr>
        <w:t xml:space="preserve"> обеспечение надежного состояния транспортных линий и развитие магистралей;</w:t>
      </w:r>
    </w:p>
    <w:p w:rsidR="00ED1F78" w:rsidRPr="00833AD9" w:rsidRDefault="007F242F" w:rsidP="005C4E77">
      <w:pPr>
        <w:keepNext/>
        <w:keepLine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sidR="00ED1F78" w:rsidRPr="00833AD9">
        <w:rPr>
          <w:rFonts w:ascii="Times New Roman" w:eastAsia="Times New Roman" w:hAnsi="Times New Roman"/>
          <w:sz w:val="28"/>
          <w:szCs w:val="28"/>
          <w:lang w:eastAsia="ru-RU"/>
        </w:rPr>
        <w:t xml:space="preserve"> модернизация систем организации транспортного движения, контроль качества транспортного обслуживания населения;</w:t>
      </w:r>
    </w:p>
    <w:p w:rsidR="00ED1F78" w:rsidRPr="00833AD9" w:rsidRDefault="007F242F" w:rsidP="005C4E77">
      <w:pPr>
        <w:keepNext/>
        <w:keepLine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00ED1F78" w:rsidRPr="00833AD9">
        <w:rPr>
          <w:rFonts w:ascii="Times New Roman" w:eastAsia="Times New Roman" w:hAnsi="Times New Roman"/>
          <w:sz w:val="28"/>
          <w:szCs w:val="28"/>
          <w:lang w:eastAsia="ru-RU"/>
        </w:rPr>
        <w:t xml:space="preserve"> приведение подвижного состава в надлежащее состояние, соответствующее техническим параметрам и нормативам;</w:t>
      </w:r>
    </w:p>
    <w:p w:rsidR="00ED1F78" w:rsidRPr="00833AD9" w:rsidRDefault="007F242F" w:rsidP="005C4E77">
      <w:pPr>
        <w:keepNext/>
        <w:keepLine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00ED1F78" w:rsidRPr="00833AD9">
        <w:rPr>
          <w:rFonts w:ascii="Times New Roman" w:eastAsia="Times New Roman" w:hAnsi="Times New Roman"/>
          <w:sz w:val="28"/>
          <w:szCs w:val="28"/>
          <w:lang w:eastAsia="ru-RU"/>
        </w:rPr>
        <w:t xml:space="preserve"> обеспечение безопасности перевозок;</w:t>
      </w:r>
    </w:p>
    <w:p w:rsidR="00ED1F78" w:rsidRPr="00833AD9" w:rsidRDefault="007F242F" w:rsidP="005C4E77">
      <w:pPr>
        <w:keepNext/>
        <w:keepLine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r w:rsidR="00ED1F78" w:rsidRPr="00833AD9">
        <w:rPr>
          <w:rFonts w:ascii="Times New Roman" w:eastAsia="Times New Roman" w:hAnsi="Times New Roman"/>
          <w:sz w:val="28"/>
          <w:szCs w:val="28"/>
          <w:lang w:eastAsia="ru-RU"/>
        </w:rPr>
        <w:t xml:space="preserve"> развитие сети коммерческих перевозчиков;</w:t>
      </w:r>
    </w:p>
    <w:p w:rsidR="00ED1F78" w:rsidRPr="00833AD9" w:rsidRDefault="007F242F" w:rsidP="005C4E77">
      <w:pPr>
        <w:keepNext/>
        <w:keepLine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r w:rsidR="00ED1F78" w:rsidRPr="00833AD9">
        <w:rPr>
          <w:rFonts w:ascii="Times New Roman" w:eastAsia="Times New Roman" w:hAnsi="Times New Roman"/>
          <w:sz w:val="28"/>
          <w:szCs w:val="28"/>
          <w:lang w:eastAsia="ru-RU"/>
        </w:rPr>
        <w:t xml:space="preserve"> формирование сети </w:t>
      </w:r>
      <w:proofErr w:type="spellStart"/>
      <w:r>
        <w:rPr>
          <w:rFonts w:ascii="Times New Roman" w:eastAsia="Times New Roman" w:hAnsi="Times New Roman"/>
          <w:sz w:val="28"/>
          <w:szCs w:val="28"/>
          <w:lang w:eastAsia="ru-RU"/>
        </w:rPr>
        <w:t>мультимодальных</w:t>
      </w:r>
      <w:proofErr w:type="spellEnd"/>
      <w:r>
        <w:rPr>
          <w:rFonts w:ascii="Times New Roman" w:eastAsia="Times New Roman" w:hAnsi="Times New Roman"/>
          <w:sz w:val="28"/>
          <w:szCs w:val="28"/>
          <w:lang w:eastAsia="ru-RU"/>
        </w:rPr>
        <w:t xml:space="preserve"> </w:t>
      </w:r>
      <w:r w:rsidR="00ED1F78" w:rsidRPr="00833AD9">
        <w:rPr>
          <w:rFonts w:ascii="Times New Roman" w:eastAsia="Times New Roman" w:hAnsi="Times New Roman"/>
          <w:sz w:val="28"/>
          <w:szCs w:val="28"/>
          <w:lang w:eastAsia="ru-RU"/>
        </w:rPr>
        <w:t>социальных перевозок.</w:t>
      </w:r>
    </w:p>
    <w:p w:rsidR="00ED1F78" w:rsidRPr="00833AD9" w:rsidRDefault="00ED1F78" w:rsidP="005C4E77">
      <w:pPr>
        <w:keepNext/>
        <w:keepLines/>
        <w:spacing w:after="0" w:line="240" w:lineRule="auto"/>
        <w:ind w:firstLine="709"/>
        <w:jc w:val="both"/>
        <w:rPr>
          <w:rFonts w:ascii="Times New Roman" w:eastAsia="Times New Roman" w:hAnsi="Times New Roman"/>
          <w:sz w:val="28"/>
          <w:szCs w:val="28"/>
          <w:lang w:eastAsia="ru-RU"/>
        </w:rPr>
      </w:pPr>
      <w:r w:rsidRPr="00833AD9">
        <w:rPr>
          <w:rFonts w:ascii="Times New Roman" w:eastAsia="Times New Roman" w:hAnsi="Times New Roman"/>
          <w:sz w:val="28"/>
          <w:szCs w:val="28"/>
          <w:lang w:eastAsia="ru-RU"/>
        </w:rPr>
        <w:lastRenderedPageBreak/>
        <w:t xml:space="preserve">Для реализации этих мер необходимо создание и развитие </w:t>
      </w:r>
      <w:proofErr w:type="spellStart"/>
      <w:r w:rsidRPr="00833AD9">
        <w:rPr>
          <w:rFonts w:ascii="Times New Roman" w:eastAsia="Times New Roman" w:hAnsi="Times New Roman"/>
          <w:sz w:val="28"/>
          <w:szCs w:val="28"/>
          <w:lang w:eastAsia="ru-RU"/>
        </w:rPr>
        <w:t>мультимодальных</w:t>
      </w:r>
      <w:proofErr w:type="spellEnd"/>
      <w:r w:rsidRPr="00833AD9">
        <w:rPr>
          <w:rFonts w:ascii="Times New Roman" w:eastAsia="Times New Roman" w:hAnsi="Times New Roman"/>
          <w:sz w:val="28"/>
          <w:szCs w:val="28"/>
          <w:lang w:eastAsia="ru-RU"/>
        </w:rPr>
        <w:t xml:space="preserve"> транспортно-пересадочных узлов, введение универсального </w:t>
      </w:r>
      <w:proofErr w:type="spellStart"/>
      <w:r w:rsidRPr="00833AD9">
        <w:rPr>
          <w:rFonts w:ascii="Times New Roman" w:eastAsia="Times New Roman" w:hAnsi="Times New Roman"/>
          <w:sz w:val="28"/>
          <w:szCs w:val="28"/>
          <w:lang w:eastAsia="ru-RU"/>
        </w:rPr>
        <w:t>мультимодального</w:t>
      </w:r>
      <w:proofErr w:type="spellEnd"/>
      <w:r w:rsidRPr="00833AD9">
        <w:rPr>
          <w:rFonts w:ascii="Times New Roman" w:eastAsia="Times New Roman" w:hAnsi="Times New Roman"/>
          <w:sz w:val="28"/>
          <w:szCs w:val="28"/>
          <w:lang w:eastAsia="ru-RU"/>
        </w:rPr>
        <w:t xml:space="preserve"> билета для внутреннего сообщения, в том числе в электронном виде.</w:t>
      </w:r>
    </w:p>
    <w:p w:rsidR="00ED1F78" w:rsidRPr="00833AD9" w:rsidRDefault="00ED1F78" w:rsidP="005C4E77">
      <w:pPr>
        <w:keepNext/>
        <w:keepLines/>
        <w:spacing w:after="0" w:line="240" w:lineRule="auto"/>
        <w:ind w:firstLine="709"/>
        <w:jc w:val="both"/>
        <w:rPr>
          <w:rFonts w:ascii="Times New Roman" w:eastAsia="Times New Roman" w:hAnsi="Times New Roman"/>
          <w:sz w:val="28"/>
          <w:szCs w:val="28"/>
          <w:lang w:eastAsia="ru-RU"/>
        </w:rPr>
      </w:pPr>
      <w:r w:rsidRPr="00833AD9">
        <w:rPr>
          <w:rFonts w:ascii="Times New Roman" w:eastAsia="Times New Roman" w:hAnsi="Times New Roman"/>
          <w:sz w:val="28"/>
          <w:szCs w:val="28"/>
          <w:lang w:eastAsia="ru-RU"/>
        </w:rPr>
        <w:t xml:space="preserve">Решение данной задачи позволит повысить качество транспортных услуг для населения в части удобства пользования несколькими видами транспорта, сокращения времени и физических издержек при пересадках, оптимизации маршрутов </w:t>
      </w:r>
      <w:proofErr w:type="spellStart"/>
      <w:r w:rsidRPr="00833AD9">
        <w:rPr>
          <w:rFonts w:ascii="Times New Roman" w:eastAsia="Times New Roman" w:hAnsi="Times New Roman"/>
          <w:sz w:val="28"/>
          <w:szCs w:val="28"/>
          <w:lang w:eastAsia="ru-RU"/>
        </w:rPr>
        <w:t>мультимодальных</w:t>
      </w:r>
      <w:proofErr w:type="spellEnd"/>
      <w:r w:rsidRPr="00833AD9">
        <w:rPr>
          <w:rFonts w:ascii="Times New Roman" w:eastAsia="Times New Roman" w:hAnsi="Times New Roman"/>
          <w:sz w:val="28"/>
          <w:szCs w:val="28"/>
          <w:lang w:eastAsia="ru-RU"/>
        </w:rPr>
        <w:t xml:space="preserve"> поездок. Решение данной задачи позволит также обеспечить дополнительный платежеспособный спрос на перевозки для транспортных предприятий, участвующих в эффективных цепочках </w:t>
      </w:r>
      <w:proofErr w:type="spellStart"/>
      <w:r w:rsidRPr="00833AD9">
        <w:rPr>
          <w:rFonts w:ascii="Times New Roman" w:eastAsia="Times New Roman" w:hAnsi="Times New Roman"/>
          <w:sz w:val="28"/>
          <w:szCs w:val="28"/>
          <w:lang w:eastAsia="ru-RU"/>
        </w:rPr>
        <w:t>мультимодальных</w:t>
      </w:r>
      <w:proofErr w:type="spellEnd"/>
      <w:r w:rsidRPr="00833AD9">
        <w:rPr>
          <w:rFonts w:ascii="Times New Roman" w:eastAsia="Times New Roman" w:hAnsi="Times New Roman"/>
          <w:sz w:val="28"/>
          <w:szCs w:val="28"/>
          <w:lang w:eastAsia="ru-RU"/>
        </w:rPr>
        <w:t xml:space="preserve"> пассажирских перевозок.</w:t>
      </w:r>
    </w:p>
    <w:p w:rsidR="00ED1F78" w:rsidRPr="00833AD9" w:rsidRDefault="00ED1F78" w:rsidP="005C4E77">
      <w:pPr>
        <w:keepNext/>
        <w:keepLines/>
        <w:spacing w:after="0" w:line="240" w:lineRule="auto"/>
        <w:ind w:firstLine="709"/>
        <w:jc w:val="both"/>
        <w:rPr>
          <w:rFonts w:ascii="Times New Roman" w:eastAsiaTheme="minorHAnsi" w:hAnsi="Times New Roman"/>
          <w:sz w:val="28"/>
          <w:szCs w:val="28"/>
          <w:lang w:eastAsia="ru-RU"/>
        </w:rPr>
      </w:pPr>
      <w:r w:rsidRPr="00833AD9">
        <w:rPr>
          <w:rFonts w:ascii="Times New Roman" w:eastAsiaTheme="minorHAnsi" w:hAnsi="Times New Roman"/>
          <w:sz w:val="28"/>
          <w:szCs w:val="28"/>
          <w:lang w:eastAsia="ru-RU"/>
        </w:rPr>
        <w:t xml:space="preserve">Согласно «Конвенции о правах инвалидов» </w:t>
      </w:r>
      <w:r>
        <w:rPr>
          <w:rFonts w:ascii="Times New Roman" w:eastAsiaTheme="minorHAnsi" w:hAnsi="Times New Roman"/>
          <w:sz w:val="28"/>
          <w:szCs w:val="28"/>
          <w:lang w:eastAsia="ru-RU"/>
        </w:rPr>
        <w:t>будут приняты</w:t>
      </w:r>
      <w:r w:rsidRPr="00833AD9">
        <w:rPr>
          <w:rFonts w:ascii="Times New Roman" w:eastAsiaTheme="minorHAnsi" w:hAnsi="Times New Roman"/>
          <w:sz w:val="28"/>
          <w:szCs w:val="28"/>
          <w:lang w:eastAsia="ru-RU"/>
        </w:rPr>
        <w:t xml:space="preserve"> меры для обеспечения инвалидам доступа наравне с другими лицами к физическому окружению, в том числе, к транспорту. </w:t>
      </w:r>
    </w:p>
    <w:p w:rsidR="00ED1F78" w:rsidRPr="00833AD9" w:rsidRDefault="00ED1F78" w:rsidP="005C4E77">
      <w:pPr>
        <w:keepNext/>
        <w:keepLines/>
        <w:spacing w:after="0" w:line="240" w:lineRule="auto"/>
        <w:ind w:firstLine="709"/>
        <w:jc w:val="both"/>
        <w:rPr>
          <w:rFonts w:ascii="Times New Roman" w:eastAsiaTheme="minorHAnsi" w:hAnsi="Times New Roman"/>
          <w:sz w:val="28"/>
          <w:szCs w:val="28"/>
          <w:lang w:eastAsia="ru-RU"/>
        </w:rPr>
      </w:pPr>
      <w:r w:rsidRPr="00833AD9">
        <w:rPr>
          <w:rFonts w:ascii="Times New Roman" w:eastAsiaTheme="minorHAnsi" w:hAnsi="Times New Roman"/>
          <w:sz w:val="28"/>
          <w:szCs w:val="28"/>
          <w:lang w:eastAsia="ru-RU"/>
        </w:rPr>
        <w:t xml:space="preserve">Принимая во внимание цели федеральной программы «Доступная среда» в рамках КСОДД </w:t>
      </w:r>
      <w:r>
        <w:rPr>
          <w:rFonts w:ascii="Times New Roman" w:eastAsiaTheme="minorHAnsi" w:hAnsi="Times New Roman"/>
          <w:sz w:val="28"/>
          <w:szCs w:val="28"/>
          <w:lang w:eastAsia="ru-RU"/>
        </w:rPr>
        <w:t>планируется организация работы по данным направлениям</w:t>
      </w:r>
      <w:r w:rsidRPr="00833AD9">
        <w:rPr>
          <w:rFonts w:ascii="Times New Roman" w:eastAsiaTheme="minorHAnsi" w:hAnsi="Times New Roman"/>
          <w:sz w:val="28"/>
          <w:szCs w:val="28"/>
          <w:lang w:eastAsia="ru-RU"/>
        </w:rPr>
        <w:t xml:space="preserve">: </w:t>
      </w:r>
    </w:p>
    <w:p w:rsidR="00ED1F78" w:rsidRPr="00833AD9" w:rsidRDefault="007F242F" w:rsidP="005C4E77">
      <w:pPr>
        <w:keepNext/>
        <w:keepLines/>
        <w:spacing w:after="0" w:line="240" w:lineRule="auto"/>
        <w:ind w:firstLine="709"/>
        <w:jc w:val="both"/>
        <w:rPr>
          <w:rFonts w:ascii="Times New Roman" w:eastAsiaTheme="minorHAnsi" w:hAnsi="Times New Roman"/>
          <w:sz w:val="28"/>
          <w:szCs w:val="28"/>
          <w:lang w:eastAsia="ru-RU"/>
        </w:rPr>
      </w:pPr>
      <w:r>
        <w:rPr>
          <w:rFonts w:ascii="Times New Roman" w:eastAsiaTheme="minorHAnsi" w:hAnsi="Times New Roman"/>
          <w:sz w:val="28"/>
          <w:szCs w:val="28"/>
          <w:lang w:eastAsia="ru-RU"/>
        </w:rPr>
        <w:t>1)</w:t>
      </w:r>
      <w:r w:rsidR="00ED1F78" w:rsidRPr="00833AD9">
        <w:rPr>
          <w:rFonts w:ascii="Times New Roman" w:eastAsiaTheme="minorHAnsi" w:hAnsi="Times New Roman"/>
          <w:sz w:val="28"/>
          <w:szCs w:val="28"/>
          <w:lang w:eastAsia="ru-RU"/>
        </w:rPr>
        <w:t xml:space="preserve"> оборудование остановок общественного транспорта по улицам пандусами и местными повышениями тротуара и бордюрного камня с целью удобства посадки всех маломобильных групп населения; </w:t>
      </w:r>
    </w:p>
    <w:p w:rsidR="00ED1F78" w:rsidRPr="00833AD9" w:rsidRDefault="007F242F" w:rsidP="005C4E77">
      <w:pPr>
        <w:keepNext/>
        <w:keepLines/>
        <w:spacing w:after="0" w:line="240" w:lineRule="auto"/>
        <w:ind w:firstLine="709"/>
        <w:jc w:val="both"/>
        <w:rPr>
          <w:rFonts w:ascii="Times New Roman" w:eastAsiaTheme="minorHAnsi" w:hAnsi="Times New Roman"/>
          <w:sz w:val="28"/>
          <w:szCs w:val="28"/>
          <w:lang w:eastAsia="ru-RU"/>
        </w:rPr>
      </w:pPr>
      <w:r>
        <w:rPr>
          <w:rFonts w:ascii="Times New Roman" w:eastAsiaTheme="minorHAnsi" w:hAnsi="Times New Roman"/>
          <w:sz w:val="28"/>
          <w:szCs w:val="28"/>
          <w:lang w:eastAsia="ru-RU"/>
        </w:rPr>
        <w:t>2)</w:t>
      </w:r>
      <w:r w:rsidR="00ED1F78" w:rsidRPr="00833AD9">
        <w:rPr>
          <w:rFonts w:ascii="Times New Roman" w:eastAsiaTheme="minorHAnsi" w:hAnsi="Times New Roman"/>
          <w:sz w:val="28"/>
          <w:szCs w:val="28"/>
          <w:lang w:eastAsia="ru-RU"/>
        </w:rPr>
        <w:t xml:space="preserve"> привлечение перевозчиков с </w:t>
      </w:r>
      <w:proofErr w:type="spellStart"/>
      <w:r w:rsidR="00ED1F78" w:rsidRPr="00833AD9">
        <w:rPr>
          <w:rFonts w:ascii="Times New Roman" w:eastAsiaTheme="minorHAnsi" w:hAnsi="Times New Roman"/>
          <w:sz w:val="28"/>
          <w:szCs w:val="28"/>
          <w:lang w:eastAsia="ru-RU"/>
        </w:rPr>
        <w:t>низкопольными</w:t>
      </w:r>
      <w:proofErr w:type="spellEnd"/>
      <w:r w:rsidR="00ED1F78" w:rsidRPr="00833AD9">
        <w:rPr>
          <w:rFonts w:ascii="Times New Roman" w:eastAsiaTheme="minorHAnsi" w:hAnsi="Times New Roman"/>
          <w:sz w:val="28"/>
          <w:szCs w:val="28"/>
          <w:lang w:eastAsia="ru-RU"/>
        </w:rPr>
        <w:t xml:space="preserve"> автобусами для оказания услуг по перевозке пассажиров и багажа по муниципальным маршрутам регулярных перевозок; </w:t>
      </w:r>
    </w:p>
    <w:p w:rsidR="00ED1F78" w:rsidRDefault="007F242F" w:rsidP="005C4E77">
      <w:pPr>
        <w:keepNext/>
        <w:keepLines/>
        <w:spacing w:after="0" w:line="240" w:lineRule="auto"/>
        <w:ind w:firstLine="709"/>
        <w:jc w:val="both"/>
        <w:rPr>
          <w:sz w:val="28"/>
          <w:szCs w:val="28"/>
        </w:rPr>
      </w:pPr>
      <w:r>
        <w:rPr>
          <w:rFonts w:ascii="Times New Roman" w:eastAsiaTheme="minorHAnsi" w:hAnsi="Times New Roman"/>
          <w:sz w:val="28"/>
          <w:szCs w:val="28"/>
          <w:lang w:eastAsia="ru-RU"/>
        </w:rPr>
        <w:t>3)</w:t>
      </w:r>
      <w:r w:rsidR="00ED1F78" w:rsidRPr="00833AD9">
        <w:rPr>
          <w:rFonts w:ascii="Times New Roman" w:eastAsiaTheme="minorHAnsi" w:hAnsi="Times New Roman"/>
          <w:sz w:val="28"/>
          <w:szCs w:val="28"/>
          <w:lang w:eastAsia="ru-RU"/>
        </w:rPr>
        <w:t xml:space="preserve"> обозначение стояночных(парковочных) мест для инвалидов дорожными знаками 6.4 + 8.17 и дорожной разметкой 1.24.3. в рамках проекта организации дорожного движения. </w:t>
      </w:r>
    </w:p>
    <w:p w:rsidR="00ED1F78" w:rsidRDefault="00ED1F78" w:rsidP="005C4E77">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Приоритетными направлениями развития потребительского рынка останутся:</w:t>
      </w:r>
    </w:p>
    <w:p w:rsidR="00ED1F78" w:rsidRDefault="007F242F" w:rsidP="005C4E77">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 xml:space="preserve"> 1)</w:t>
      </w:r>
      <w:r w:rsidR="00ED1F78">
        <w:rPr>
          <w:rFonts w:ascii="Times New Roman" w:hAnsi="Times New Roman"/>
          <w:sz w:val="28"/>
          <w:szCs w:val="28"/>
        </w:rPr>
        <w:t xml:space="preserve"> формирование добросовестной конкуренции на потребительском рынке и гарантированного обеспечения населения качественными товарами и услугами по доступным ценам в объемах и ассортименте, достаточных для полноценной жизнедеятельности;</w:t>
      </w:r>
    </w:p>
    <w:p w:rsidR="00ED1F78" w:rsidRDefault="007F242F" w:rsidP="005C4E77">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2)</w:t>
      </w:r>
      <w:r w:rsidR="00ED1F78">
        <w:rPr>
          <w:rFonts w:ascii="Times New Roman" w:hAnsi="Times New Roman"/>
          <w:sz w:val="28"/>
          <w:szCs w:val="28"/>
        </w:rPr>
        <w:t xml:space="preserve"> снижение территориальной дифференциации в развитии потребительского рынка;</w:t>
      </w:r>
    </w:p>
    <w:p w:rsidR="00ED1F78" w:rsidRDefault="007F242F" w:rsidP="005C4E77">
      <w:pPr>
        <w:keepNext/>
        <w:keepLine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3)</w:t>
      </w:r>
      <w:r w:rsidR="00ED1F78">
        <w:rPr>
          <w:rFonts w:ascii="Times New Roman" w:hAnsi="Times New Roman"/>
          <w:sz w:val="28"/>
          <w:szCs w:val="28"/>
        </w:rPr>
        <w:t xml:space="preserve"> формирование благоприятных условий для продвижения товаров и услуг, производимых на территории, укрепление продовольственной и экономической безопасности района.</w:t>
      </w:r>
    </w:p>
    <w:p w:rsidR="00ED1F78" w:rsidRDefault="00ED1F78" w:rsidP="005C4E77">
      <w:pPr>
        <w:keepNext/>
        <w:keepLines/>
        <w:spacing w:after="0" w:line="240" w:lineRule="auto"/>
        <w:ind w:firstLine="709"/>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Основными направлениями повышения эффективности деятельности потребительской сферы в Абинском районе являются:</w:t>
      </w:r>
    </w:p>
    <w:p w:rsidR="00ED1F78" w:rsidRDefault="007F242F" w:rsidP="005C4E77">
      <w:pPr>
        <w:keepNext/>
        <w:keepLines/>
        <w:spacing w:after="0" w:line="240" w:lineRule="auto"/>
        <w:ind w:firstLine="709"/>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1)</w:t>
      </w:r>
      <w:r w:rsidR="00ED1F78">
        <w:rPr>
          <w:rFonts w:ascii="Times New Roman" w:eastAsiaTheme="minorHAnsi" w:hAnsi="Times New Roman"/>
          <w:color w:val="000000"/>
          <w:sz w:val="28"/>
          <w:szCs w:val="28"/>
        </w:rPr>
        <w:t xml:space="preserve"> создание условий для развития потребительской сферы;</w:t>
      </w:r>
    </w:p>
    <w:p w:rsidR="00ED1F78" w:rsidRDefault="007F242F" w:rsidP="005C4E77">
      <w:pPr>
        <w:keepNext/>
        <w:keepLines/>
        <w:spacing w:after="0" w:line="240" w:lineRule="auto"/>
        <w:ind w:firstLine="709"/>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2)</w:t>
      </w:r>
      <w:r w:rsidR="00ED1F78">
        <w:rPr>
          <w:rFonts w:ascii="Times New Roman" w:eastAsiaTheme="minorHAnsi" w:hAnsi="Times New Roman"/>
          <w:color w:val="000000"/>
          <w:sz w:val="28"/>
          <w:szCs w:val="28"/>
        </w:rPr>
        <w:t xml:space="preserve"> достижение установленных нормативов минимальной обеспеченности населения площадью торговых объектов;</w:t>
      </w:r>
    </w:p>
    <w:p w:rsidR="00ED1F78" w:rsidRDefault="007F242F" w:rsidP="005C4E77">
      <w:pPr>
        <w:keepNext/>
        <w:keepLines/>
        <w:spacing w:after="0" w:line="240" w:lineRule="auto"/>
        <w:ind w:firstLine="709"/>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3)</w:t>
      </w:r>
      <w:r w:rsidR="00ED1F78">
        <w:rPr>
          <w:rFonts w:ascii="Times New Roman" w:eastAsiaTheme="minorHAnsi" w:hAnsi="Times New Roman"/>
          <w:color w:val="000000"/>
          <w:sz w:val="28"/>
          <w:szCs w:val="28"/>
        </w:rPr>
        <w:t xml:space="preserve"> повышение доступности товаров для населения;</w:t>
      </w:r>
    </w:p>
    <w:p w:rsidR="00ED1F78" w:rsidRDefault="007F242F" w:rsidP="005C4E77">
      <w:pPr>
        <w:keepNext/>
        <w:keepLines/>
        <w:spacing w:after="0" w:line="240" w:lineRule="auto"/>
        <w:ind w:firstLine="709"/>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4)</w:t>
      </w:r>
      <w:r w:rsidR="00ED1F78">
        <w:rPr>
          <w:rFonts w:ascii="Times New Roman" w:eastAsiaTheme="minorHAnsi" w:hAnsi="Times New Roman"/>
          <w:color w:val="000000"/>
          <w:sz w:val="28"/>
          <w:szCs w:val="28"/>
        </w:rPr>
        <w:t xml:space="preserve"> формирование торговой инфраструктуры с учетом видов и типов торговых объектов, форм и способов торговли, потребностей населения;</w:t>
      </w:r>
    </w:p>
    <w:p w:rsidR="00ED1F78" w:rsidRDefault="007F242F" w:rsidP="005C4E77">
      <w:pPr>
        <w:keepNext/>
        <w:keepLines/>
        <w:spacing w:after="0" w:line="240" w:lineRule="auto"/>
        <w:ind w:firstLine="709"/>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lastRenderedPageBreak/>
        <w:t>5)</w:t>
      </w:r>
      <w:r w:rsidR="00ED1F78">
        <w:rPr>
          <w:rFonts w:ascii="Times New Roman" w:eastAsiaTheme="minorHAnsi" w:hAnsi="Times New Roman"/>
          <w:color w:val="000000"/>
          <w:sz w:val="28"/>
          <w:szCs w:val="28"/>
        </w:rPr>
        <w:t xml:space="preserve"> создание условий для повышения уровня подготовки кадров для предприятий потребительской сферы;</w:t>
      </w:r>
    </w:p>
    <w:p w:rsidR="00ED1F78" w:rsidRDefault="007F242F" w:rsidP="005C4E77">
      <w:pPr>
        <w:keepNext/>
        <w:keepLines/>
        <w:spacing w:after="0" w:line="240" w:lineRule="auto"/>
        <w:ind w:firstLine="709"/>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6)</w:t>
      </w:r>
      <w:r w:rsidR="00ED1F78">
        <w:rPr>
          <w:rFonts w:ascii="Times New Roman" w:eastAsiaTheme="minorHAnsi" w:hAnsi="Times New Roman"/>
          <w:color w:val="000000"/>
          <w:sz w:val="28"/>
          <w:szCs w:val="28"/>
        </w:rPr>
        <w:t xml:space="preserve"> дальнейшее развитие информационной поддержки предприятий потребительской сферы;</w:t>
      </w:r>
    </w:p>
    <w:p w:rsidR="00ED1F78" w:rsidRDefault="007F242F" w:rsidP="005C4E77">
      <w:pPr>
        <w:keepNext/>
        <w:keepLines/>
        <w:spacing w:after="0" w:line="240" w:lineRule="auto"/>
        <w:ind w:firstLine="709"/>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7)</w:t>
      </w:r>
      <w:r w:rsidR="00ED1F78">
        <w:rPr>
          <w:rFonts w:ascii="Times New Roman" w:eastAsiaTheme="minorHAnsi" w:hAnsi="Times New Roman"/>
          <w:color w:val="000000"/>
          <w:sz w:val="28"/>
          <w:szCs w:val="28"/>
        </w:rPr>
        <w:t xml:space="preserve"> создание дополнительных рабочих мест и рост числа занятых в потребительской сфере;</w:t>
      </w:r>
    </w:p>
    <w:p w:rsidR="00ED1F78" w:rsidRDefault="007F242F" w:rsidP="005C4E77">
      <w:pPr>
        <w:keepNext/>
        <w:keepLines/>
        <w:spacing w:after="0" w:line="240" w:lineRule="auto"/>
        <w:ind w:firstLine="709"/>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8)</w:t>
      </w:r>
      <w:r w:rsidR="00ED1F78">
        <w:rPr>
          <w:rFonts w:ascii="Times New Roman" w:eastAsiaTheme="minorHAnsi" w:hAnsi="Times New Roman"/>
          <w:color w:val="000000"/>
          <w:sz w:val="28"/>
          <w:szCs w:val="28"/>
        </w:rPr>
        <w:t xml:space="preserve"> увеличение объемов и ассортимента продукции, реализуемой предприятиями потребительской сферы, повышение ее качества и снижение издержек, в перспективе устойчивая стабилизация цен.</w:t>
      </w:r>
    </w:p>
    <w:p w:rsidR="00CD5F2A" w:rsidRDefault="00CD5F2A" w:rsidP="005C4E77">
      <w:pPr>
        <w:keepNext/>
        <w:keepLines/>
        <w:spacing w:after="0" w:line="240" w:lineRule="auto"/>
        <w:ind w:firstLine="709"/>
        <w:jc w:val="both"/>
        <w:rPr>
          <w:rFonts w:ascii="Times New Roman" w:eastAsiaTheme="minorHAnsi" w:hAnsi="Times New Roman"/>
          <w:color w:val="000000"/>
          <w:sz w:val="28"/>
          <w:szCs w:val="28"/>
        </w:rPr>
      </w:pPr>
    </w:p>
    <w:p w:rsidR="00ED1F78" w:rsidRDefault="007F242F" w:rsidP="005C4E77">
      <w:pPr>
        <w:keepNext/>
        <w:keepLines/>
        <w:spacing w:after="0" w:line="240" w:lineRule="auto"/>
        <w:ind w:firstLine="709"/>
        <w:jc w:val="right"/>
        <w:rPr>
          <w:rFonts w:ascii="Times New Roman" w:hAnsi="Times New Roman"/>
          <w:sz w:val="28"/>
          <w:szCs w:val="28"/>
        </w:rPr>
      </w:pPr>
      <w:r>
        <w:rPr>
          <w:rFonts w:ascii="Times New Roman" w:hAnsi="Times New Roman"/>
          <w:sz w:val="28"/>
          <w:szCs w:val="28"/>
        </w:rPr>
        <w:t xml:space="preserve">Таблица </w:t>
      </w:r>
      <w:r w:rsidR="00CD5F2A">
        <w:rPr>
          <w:rFonts w:ascii="Times New Roman" w:hAnsi="Times New Roman"/>
          <w:sz w:val="28"/>
          <w:szCs w:val="28"/>
        </w:rPr>
        <w:t>27</w:t>
      </w:r>
      <w:r w:rsidR="00ED1F78">
        <w:rPr>
          <w:rFonts w:ascii="Times New Roman" w:hAnsi="Times New Roman"/>
          <w:sz w:val="28"/>
          <w:szCs w:val="28"/>
        </w:rPr>
        <w:t xml:space="preserve"> </w:t>
      </w:r>
    </w:p>
    <w:tbl>
      <w:tblPr>
        <w:tblStyle w:val="af6"/>
        <w:tblW w:w="9526" w:type="dxa"/>
        <w:tblInd w:w="108" w:type="dxa"/>
        <w:tblLook w:val="04A0" w:firstRow="1" w:lastRow="0" w:firstColumn="1" w:lastColumn="0" w:noHBand="0" w:noVBand="1"/>
      </w:tblPr>
      <w:tblGrid>
        <w:gridCol w:w="4497"/>
        <w:gridCol w:w="5029"/>
      </w:tblGrid>
      <w:tr w:rsidR="00ED1F78" w:rsidTr="00B121B4">
        <w:tc>
          <w:tcPr>
            <w:tcW w:w="4497" w:type="dxa"/>
            <w:tcBorders>
              <w:top w:val="single" w:sz="4" w:space="0" w:color="auto"/>
              <w:left w:val="single" w:sz="4" w:space="0" w:color="auto"/>
              <w:bottom w:val="single" w:sz="4" w:space="0" w:color="auto"/>
              <w:right w:val="single" w:sz="4" w:space="0" w:color="auto"/>
            </w:tcBorders>
            <w:hideMark/>
          </w:tcPr>
          <w:p w:rsidR="00ED1F78" w:rsidRPr="001D1CB0" w:rsidRDefault="00ED1F78" w:rsidP="005C4E77">
            <w:pPr>
              <w:keepNext/>
              <w:keepLines/>
              <w:spacing w:after="0" w:line="240" w:lineRule="auto"/>
              <w:ind w:firstLine="708"/>
              <w:jc w:val="both"/>
              <w:rPr>
                <w:sz w:val="24"/>
                <w:szCs w:val="24"/>
              </w:rPr>
            </w:pPr>
            <w:bookmarkStart w:id="22" w:name="_Hlk42519293"/>
            <w:r w:rsidRPr="001D1CB0">
              <w:rPr>
                <w:sz w:val="24"/>
                <w:szCs w:val="24"/>
              </w:rPr>
              <w:t>Задача</w:t>
            </w:r>
          </w:p>
        </w:tc>
        <w:tc>
          <w:tcPr>
            <w:tcW w:w="5029" w:type="dxa"/>
            <w:tcBorders>
              <w:top w:val="single" w:sz="4" w:space="0" w:color="auto"/>
              <w:left w:val="single" w:sz="4" w:space="0" w:color="auto"/>
              <w:bottom w:val="single" w:sz="4" w:space="0" w:color="auto"/>
              <w:right w:val="single" w:sz="4" w:space="0" w:color="auto"/>
            </w:tcBorders>
            <w:hideMark/>
          </w:tcPr>
          <w:p w:rsidR="00ED1F78" w:rsidRPr="001D1CB0" w:rsidRDefault="007F242F" w:rsidP="005C4E77">
            <w:pPr>
              <w:keepNext/>
              <w:keepLines/>
              <w:spacing w:after="0" w:line="240" w:lineRule="auto"/>
              <w:jc w:val="center"/>
              <w:rPr>
                <w:sz w:val="24"/>
                <w:szCs w:val="24"/>
              </w:rPr>
            </w:pPr>
            <w:r>
              <w:rPr>
                <w:sz w:val="24"/>
                <w:szCs w:val="24"/>
              </w:rPr>
              <w:t>Показатель</w:t>
            </w:r>
          </w:p>
        </w:tc>
      </w:tr>
      <w:tr w:rsidR="007F242F" w:rsidTr="00B121B4">
        <w:tc>
          <w:tcPr>
            <w:tcW w:w="4497" w:type="dxa"/>
            <w:tcBorders>
              <w:top w:val="single" w:sz="4" w:space="0" w:color="auto"/>
              <w:left w:val="single" w:sz="4" w:space="0" w:color="auto"/>
              <w:bottom w:val="single" w:sz="4" w:space="0" w:color="auto"/>
              <w:right w:val="single" w:sz="4" w:space="0" w:color="auto"/>
            </w:tcBorders>
          </w:tcPr>
          <w:p w:rsidR="007F242F" w:rsidRPr="001D1CB0" w:rsidRDefault="007F242F" w:rsidP="007F242F">
            <w:pPr>
              <w:keepNext/>
              <w:keepLines/>
              <w:spacing w:after="0" w:line="240" w:lineRule="auto"/>
              <w:ind w:firstLine="708"/>
              <w:jc w:val="center"/>
              <w:rPr>
                <w:sz w:val="24"/>
                <w:szCs w:val="24"/>
              </w:rPr>
            </w:pPr>
            <w:r>
              <w:rPr>
                <w:sz w:val="24"/>
                <w:szCs w:val="24"/>
              </w:rPr>
              <w:t>1</w:t>
            </w:r>
          </w:p>
        </w:tc>
        <w:tc>
          <w:tcPr>
            <w:tcW w:w="5029" w:type="dxa"/>
            <w:tcBorders>
              <w:top w:val="single" w:sz="4" w:space="0" w:color="auto"/>
              <w:left w:val="single" w:sz="4" w:space="0" w:color="auto"/>
              <w:bottom w:val="single" w:sz="4" w:space="0" w:color="auto"/>
              <w:right w:val="single" w:sz="4" w:space="0" w:color="auto"/>
            </w:tcBorders>
          </w:tcPr>
          <w:p w:rsidR="007F242F" w:rsidRDefault="007F242F" w:rsidP="005C4E77">
            <w:pPr>
              <w:keepNext/>
              <w:keepLines/>
              <w:spacing w:after="0" w:line="240" w:lineRule="auto"/>
              <w:jc w:val="center"/>
              <w:rPr>
                <w:sz w:val="24"/>
                <w:szCs w:val="24"/>
              </w:rPr>
            </w:pPr>
            <w:r>
              <w:rPr>
                <w:sz w:val="24"/>
                <w:szCs w:val="24"/>
              </w:rPr>
              <w:t>2</w:t>
            </w:r>
          </w:p>
        </w:tc>
      </w:tr>
      <w:tr w:rsidR="007F242F" w:rsidTr="00B121B4">
        <w:tc>
          <w:tcPr>
            <w:tcW w:w="4497" w:type="dxa"/>
            <w:vMerge w:val="restart"/>
            <w:tcBorders>
              <w:top w:val="single" w:sz="4" w:space="0" w:color="auto"/>
              <w:left w:val="single" w:sz="4" w:space="0" w:color="auto"/>
              <w:right w:val="single" w:sz="4" w:space="0" w:color="auto"/>
            </w:tcBorders>
            <w:hideMark/>
          </w:tcPr>
          <w:p w:rsidR="007F242F" w:rsidRPr="001D1CB0" w:rsidRDefault="007F242F" w:rsidP="005C4E77">
            <w:pPr>
              <w:keepNext/>
              <w:keepLines/>
              <w:spacing w:after="0" w:line="240" w:lineRule="auto"/>
              <w:jc w:val="both"/>
              <w:rPr>
                <w:sz w:val="24"/>
                <w:szCs w:val="24"/>
              </w:rPr>
            </w:pPr>
            <w:r w:rsidRPr="001D1CB0">
              <w:rPr>
                <w:sz w:val="24"/>
                <w:szCs w:val="24"/>
              </w:rPr>
              <w:t xml:space="preserve">Задача 5. Улучшение транспортно-эксплуатационного состояния сети автомобильных дорог и развитие потребительского рынка. </w:t>
            </w:r>
          </w:p>
          <w:p w:rsidR="007F242F" w:rsidRPr="001D1CB0" w:rsidRDefault="007F242F" w:rsidP="005C4E77">
            <w:pPr>
              <w:keepNext/>
              <w:keepLines/>
              <w:spacing w:after="0" w:line="240" w:lineRule="auto"/>
              <w:jc w:val="both"/>
              <w:rPr>
                <w:sz w:val="24"/>
                <w:szCs w:val="24"/>
              </w:rPr>
            </w:pPr>
          </w:p>
        </w:tc>
        <w:tc>
          <w:tcPr>
            <w:tcW w:w="5029" w:type="dxa"/>
            <w:tcBorders>
              <w:top w:val="single" w:sz="4" w:space="0" w:color="auto"/>
              <w:left w:val="single" w:sz="4" w:space="0" w:color="auto"/>
              <w:bottom w:val="single" w:sz="4" w:space="0" w:color="auto"/>
              <w:right w:val="single" w:sz="4" w:space="0" w:color="auto"/>
            </w:tcBorders>
            <w:hideMark/>
          </w:tcPr>
          <w:p w:rsidR="007F242F" w:rsidRPr="001D1CB0" w:rsidRDefault="007F242F" w:rsidP="005C4E77">
            <w:pPr>
              <w:keepNext/>
              <w:keepLines/>
              <w:spacing w:after="0" w:line="240" w:lineRule="auto"/>
              <w:jc w:val="both"/>
              <w:rPr>
                <w:sz w:val="24"/>
                <w:szCs w:val="24"/>
              </w:rPr>
            </w:pPr>
            <w:r w:rsidRPr="001D1CB0">
              <w:rPr>
                <w:sz w:val="24"/>
                <w:szCs w:val="24"/>
              </w:rPr>
              <w:t>Объем оборота розничной торговли, млн. руб.</w:t>
            </w:r>
          </w:p>
        </w:tc>
      </w:tr>
      <w:tr w:rsidR="007F242F" w:rsidTr="00B121B4">
        <w:tc>
          <w:tcPr>
            <w:tcW w:w="0" w:type="auto"/>
            <w:vMerge/>
            <w:tcBorders>
              <w:left w:val="single" w:sz="4" w:space="0" w:color="auto"/>
              <w:right w:val="single" w:sz="4" w:space="0" w:color="auto"/>
            </w:tcBorders>
            <w:vAlign w:val="center"/>
            <w:hideMark/>
          </w:tcPr>
          <w:p w:rsidR="007F242F" w:rsidRPr="001D1CB0" w:rsidRDefault="007F242F" w:rsidP="005C4E77">
            <w:pPr>
              <w:keepNext/>
              <w:keepLines/>
              <w:spacing w:after="0" w:line="240" w:lineRule="auto"/>
              <w:rPr>
                <w:sz w:val="24"/>
                <w:szCs w:val="24"/>
              </w:rPr>
            </w:pPr>
          </w:p>
        </w:tc>
        <w:tc>
          <w:tcPr>
            <w:tcW w:w="5029" w:type="dxa"/>
            <w:tcBorders>
              <w:top w:val="single" w:sz="4" w:space="0" w:color="auto"/>
              <w:left w:val="single" w:sz="4" w:space="0" w:color="auto"/>
              <w:bottom w:val="single" w:sz="4" w:space="0" w:color="auto"/>
              <w:right w:val="single" w:sz="4" w:space="0" w:color="auto"/>
            </w:tcBorders>
            <w:hideMark/>
          </w:tcPr>
          <w:p w:rsidR="007F242F" w:rsidRPr="001D1CB0" w:rsidRDefault="007F242F" w:rsidP="005C4E77">
            <w:pPr>
              <w:keepNext/>
              <w:keepLines/>
              <w:spacing w:after="0" w:line="240" w:lineRule="auto"/>
              <w:jc w:val="both"/>
              <w:rPr>
                <w:sz w:val="24"/>
                <w:szCs w:val="24"/>
              </w:rPr>
            </w:pPr>
            <w:r w:rsidRPr="001D1CB0">
              <w:rPr>
                <w:sz w:val="24"/>
                <w:szCs w:val="24"/>
              </w:rPr>
              <w:t>Оборот общественного питания, млн. руб.</w:t>
            </w:r>
          </w:p>
        </w:tc>
      </w:tr>
      <w:tr w:rsidR="007F242F" w:rsidTr="00B121B4">
        <w:tc>
          <w:tcPr>
            <w:tcW w:w="0" w:type="auto"/>
            <w:vMerge/>
            <w:tcBorders>
              <w:left w:val="single" w:sz="4" w:space="0" w:color="auto"/>
              <w:right w:val="single" w:sz="4" w:space="0" w:color="auto"/>
            </w:tcBorders>
            <w:vAlign w:val="center"/>
          </w:tcPr>
          <w:p w:rsidR="007F242F" w:rsidRPr="001D1CB0" w:rsidRDefault="007F242F" w:rsidP="005C4E77">
            <w:pPr>
              <w:keepNext/>
              <w:keepLines/>
              <w:spacing w:after="0" w:line="240" w:lineRule="auto"/>
              <w:rPr>
                <w:sz w:val="24"/>
                <w:szCs w:val="24"/>
              </w:rPr>
            </w:pPr>
          </w:p>
        </w:tc>
        <w:tc>
          <w:tcPr>
            <w:tcW w:w="5029" w:type="dxa"/>
            <w:tcBorders>
              <w:top w:val="single" w:sz="4" w:space="0" w:color="auto"/>
              <w:left w:val="single" w:sz="4" w:space="0" w:color="auto"/>
              <w:bottom w:val="single" w:sz="4" w:space="0" w:color="auto"/>
              <w:right w:val="single" w:sz="4" w:space="0" w:color="auto"/>
            </w:tcBorders>
          </w:tcPr>
          <w:p w:rsidR="007F242F" w:rsidRPr="006142BB" w:rsidRDefault="007F242F" w:rsidP="005C4E77">
            <w:pPr>
              <w:keepNext/>
              <w:keepLines/>
              <w:spacing w:after="0" w:line="240" w:lineRule="auto"/>
              <w:jc w:val="both"/>
              <w:rPr>
                <w:sz w:val="24"/>
                <w:szCs w:val="24"/>
              </w:rPr>
            </w:pPr>
            <w:r>
              <w:rPr>
                <w:sz w:val="24"/>
                <w:szCs w:val="24"/>
              </w:rPr>
              <w:t>Протяженность автомобильных дорог</w:t>
            </w:r>
            <w:r w:rsidRPr="006142BB">
              <w:rPr>
                <w:sz w:val="24"/>
                <w:szCs w:val="24"/>
              </w:rPr>
              <w:t xml:space="preserve"> общего пользования</w:t>
            </w:r>
            <w:r>
              <w:rPr>
                <w:sz w:val="24"/>
                <w:szCs w:val="24"/>
              </w:rPr>
              <w:t xml:space="preserve"> местного значения муниципального образования </w:t>
            </w:r>
            <w:proofErr w:type="spellStart"/>
            <w:r>
              <w:rPr>
                <w:sz w:val="24"/>
                <w:szCs w:val="24"/>
              </w:rPr>
              <w:t>Абинский</w:t>
            </w:r>
            <w:proofErr w:type="spellEnd"/>
            <w:r>
              <w:rPr>
                <w:sz w:val="24"/>
                <w:szCs w:val="24"/>
              </w:rPr>
              <w:t xml:space="preserve"> район, в отношении которых будут выполнены работы по ремонту, км.</w:t>
            </w:r>
            <w:r w:rsidRPr="006142BB">
              <w:rPr>
                <w:sz w:val="24"/>
                <w:szCs w:val="24"/>
              </w:rPr>
              <w:t xml:space="preserve"> </w:t>
            </w:r>
          </w:p>
        </w:tc>
      </w:tr>
      <w:tr w:rsidR="007F242F" w:rsidTr="00B121B4">
        <w:tc>
          <w:tcPr>
            <w:tcW w:w="0" w:type="auto"/>
            <w:vMerge/>
            <w:tcBorders>
              <w:left w:val="single" w:sz="4" w:space="0" w:color="auto"/>
              <w:bottom w:val="single" w:sz="4" w:space="0" w:color="auto"/>
              <w:right w:val="single" w:sz="4" w:space="0" w:color="auto"/>
            </w:tcBorders>
            <w:vAlign w:val="center"/>
          </w:tcPr>
          <w:p w:rsidR="007F242F" w:rsidRPr="001D1CB0" w:rsidRDefault="007F242F" w:rsidP="005C4E77">
            <w:pPr>
              <w:keepNext/>
              <w:keepLines/>
              <w:spacing w:after="0" w:line="240" w:lineRule="auto"/>
              <w:rPr>
                <w:sz w:val="24"/>
                <w:szCs w:val="24"/>
              </w:rPr>
            </w:pPr>
          </w:p>
        </w:tc>
        <w:tc>
          <w:tcPr>
            <w:tcW w:w="5029" w:type="dxa"/>
            <w:tcBorders>
              <w:top w:val="single" w:sz="4" w:space="0" w:color="auto"/>
              <w:left w:val="single" w:sz="4" w:space="0" w:color="auto"/>
              <w:bottom w:val="single" w:sz="4" w:space="0" w:color="auto"/>
              <w:right w:val="single" w:sz="4" w:space="0" w:color="auto"/>
            </w:tcBorders>
          </w:tcPr>
          <w:p w:rsidR="007F242F" w:rsidRPr="006142BB" w:rsidRDefault="007F242F" w:rsidP="005C4E77">
            <w:pPr>
              <w:keepNext/>
              <w:keepLines/>
              <w:spacing w:after="0" w:line="240" w:lineRule="auto"/>
              <w:jc w:val="both"/>
              <w:rPr>
                <w:sz w:val="24"/>
                <w:szCs w:val="24"/>
              </w:rPr>
            </w:pPr>
            <w:r>
              <w:rPr>
                <w:sz w:val="24"/>
                <w:szCs w:val="24"/>
              </w:rPr>
              <w:t>Пассажирооборот, млн. пасс.-км.</w:t>
            </w:r>
            <w:r w:rsidRPr="006142BB">
              <w:rPr>
                <w:sz w:val="24"/>
                <w:szCs w:val="24"/>
              </w:rPr>
              <w:t xml:space="preserve"> </w:t>
            </w:r>
          </w:p>
        </w:tc>
      </w:tr>
      <w:bookmarkEnd w:id="22"/>
    </w:tbl>
    <w:p w:rsidR="00ED1F78" w:rsidRDefault="00ED1F78" w:rsidP="005C4E77">
      <w:pPr>
        <w:keepNext/>
        <w:keepLines/>
        <w:spacing w:after="0" w:line="240" w:lineRule="auto"/>
        <w:ind w:firstLine="709"/>
        <w:jc w:val="both"/>
        <w:rPr>
          <w:rFonts w:ascii="Times New Roman" w:hAnsi="Times New Roman"/>
          <w:b/>
          <w:bCs/>
          <w:sz w:val="28"/>
          <w:szCs w:val="28"/>
        </w:rPr>
      </w:pPr>
    </w:p>
    <w:p w:rsidR="00ED1F78" w:rsidRDefault="005C4E77" w:rsidP="00ED1F78">
      <w:pPr>
        <w:keepNext/>
        <w:keepLines/>
        <w:spacing w:after="0" w:line="240" w:lineRule="auto"/>
        <w:ind w:firstLine="709"/>
        <w:jc w:val="both"/>
        <w:rPr>
          <w:rFonts w:ascii="Times New Roman" w:hAnsi="Times New Roman"/>
          <w:b/>
          <w:bCs/>
          <w:sz w:val="28"/>
          <w:szCs w:val="28"/>
        </w:rPr>
      </w:pPr>
      <w:r>
        <w:rPr>
          <w:rFonts w:ascii="Times New Roman" w:hAnsi="Times New Roman"/>
          <w:b/>
          <w:bCs/>
          <w:sz w:val="28"/>
          <w:szCs w:val="28"/>
        </w:rPr>
        <w:t>9</w:t>
      </w:r>
      <w:r w:rsidR="00ED1F78">
        <w:rPr>
          <w:rFonts w:ascii="Times New Roman" w:hAnsi="Times New Roman"/>
          <w:b/>
          <w:bCs/>
          <w:sz w:val="28"/>
          <w:szCs w:val="28"/>
        </w:rPr>
        <w:t>.2.1.6. Приоритет «Развитие топливно-энергетического комплекса».</w:t>
      </w:r>
    </w:p>
    <w:p w:rsidR="00ED1F78" w:rsidRDefault="00ED1F78" w:rsidP="00ED1F78">
      <w:pPr>
        <w:keepNext/>
        <w:keepLines/>
        <w:spacing w:after="0" w:line="240" w:lineRule="auto"/>
        <w:ind w:firstLine="709"/>
        <w:jc w:val="both"/>
        <w:rPr>
          <w:rFonts w:ascii="Times New Roman" w:hAnsi="Times New Roman"/>
          <w:b/>
          <w:bCs/>
          <w:sz w:val="28"/>
          <w:szCs w:val="28"/>
        </w:rPr>
      </w:pPr>
    </w:p>
    <w:p w:rsidR="00ED1F78" w:rsidRPr="00D92BD1" w:rsidRDefault="00ED1F78" w:rsidP="00ED1F78">
      <w:pPr>
        <w:keepNext/>
        <w:keepLines/>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Ц </w:t>
      </w:r>
      <w:r w:rsidR="00AE62EB">
        <w:rPr>
          <w:rFonts w:ascii="Times New Roman" w:hAnsi="Times New Roman"/>
          <w:b/>
          <w:bCs/>
          <w:sz w:val="28"/>
          <w:szCs w:val="28"/>
        </w:rPr>
        <w:t>1.</w:t>
      </w:r>
      <w:r>
        <w:rPr>
          <w:rFonts w:ascii="Times New Roman" w:hAnsi="Times New Roman"/>
          <w:b/>
          <w:bCs/>
          <w:sz w:val="28"/>
          <w:szCs w:val="28"/>
        </w:rPr>
        <w:t xml:space="preserve">6. </w:t>
      </w:r>
      <w:proofErr w:type="spellStart"/>
      <w:r w:rsidRPr="00D92BD1">
        <w:rPr>
          <w:rFonts w:ascii="Times New Roman" w:hAnsi="Times New Roman"/>
          <w:sz w:val="28"/>
          <w:szCs w:val="28"/>
        </w:rPr>
        <w:t>Абинский</w:t>
      </w:r>
      <w:proofErr w:type="spellEnd"/>
      <w:r w:rsidRPr="00D92BD1">
        <w:rPr>
          <w:rFonts w:ascii="Times New Roman" w:hAnsi="Times New Roman"/>
          <w:sz w:val="28"/>
          <w:szCs w:val="28"/>
        </w:rPr>
        <w:t xml:space="preserve"> район</w:t>
      </w:r>
      <w:r>
        <w:rPr>
          <w:rFonts w:ascii="Times New Roman" w:hAnsi="Times New Roman"/>
          <w:sz w:val="28"/>
          <w:szCs w:val="28"/>
        </w:rPr>
        <w:t xml:space="preserve"> –</w:t>
      </w:r>
      <w:r w:rsidRPr="00D92BD1">
        <w:rPr>
          <w:rFonts w:ascii="Times New Roman" w:hAnsi="Times New Roman"/>
          <w:sz w:val="28"/>
          <w:szCs w:val="28"/>
        </w:rPr>
        <w:t xml:space="preserve"> территория</w:t>
      </w:r>
      <w:r>
        <w:rPr>
          <w:rFonts w:ascii="Times New Roman" w:hAnsi="Times New Roman"/>
          <w:sz w:val="28"/>
          <w:szCs w:val="28"/>
        </w:rPr>
        <w:t xml:space="preserve">, обладающая </w:t>
      </w:r>
      <w:r w:rsidRPr="00D92BD1">
        <w:rPr>
          <w:rFonts w:ascii="Times New Roman" w:hAnsi="Times New Roman"/>
          <w:sz w:val="28"/>
          <w:szCs w:val="28"/>
        </w:rPr>
        <w:t>экологически безопасн</w:t>
      </w:r>
      <w:r>
        <w:rPr>
          <w:rFonts w:ascii="Times New Roman" w:hAnsi="Times New Roman"/>
          <w:sz w:val="28"/>
          <w:szCs w:val="28"/>
        </w:rPr>
        <w:t xml:space="preserve">ым </w:t>
      </w:r>
      <w:r w:rsidRPr="00D92BD1">
        <w:rPr>
          <w:rFonts w:ascii="Times New Roman" w:hAnsi="Times New Roman"/>
          <w:sz w:val="28"/>
          <w:szCs w:val="28"/>
        </w:rPr>
        <w:t>и высокоэффекти</w:t>
      </w:r>
      <w:r>
        <w:rPr>
          <w:rFonts w:ascii="Times New Roman" w:hAnsi="Times New Roman"/>
          <w:sz w:val="28"/>
          <w:szCs w:val="28"/>
        </w:rPr>
        <w:t>вным</w:t>
      </w:r>
      <w:r w:rsidRPr="00D92BD1">
        <w:rPr>
          <w:rFonts w:ascii="Times New Roman" w:hAnsi="Times New Roman"/>
          <w:sz w:val="28"/>
          <w:szCs w:val="28"/>
        </w:rPr>
        <w:t xml:space="preserve"> топливно-энергетическ</w:t>
      </w:r>
      <w:r>
        <w:rPr>
          <w:rFonts w:ascii="Times New Roman" w:hAnsi="Times New Roman"/>
          <w:sz w:val="28"/>
          <w:szCs w:val="28"/>
        </w:rPr>
        <w:t xml:space="preserve">им комплексом, обеспечивающим потребности экономики и человека. </w:t>
      </w:r>
    </w:p>
    <w:p w:rsidR="00ED1F78" w:rsidRDefault="00ED1F78" w:rsidP="00ED1F78">
      <w:pPr>
        <w:keepNext/>
        <w:keepLines/>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Задача 6. </w:t>
      </w:r>
      <w:r>
        <w:rPr>
          <w:rFonts w:ascii="Times New Roman" w:hAnsi="Times New Roman"/>
          <w:sz w:val="28"/>
          <w:szCs w:val="28"/>
        </w:rPr>
        <w:t xml:space="preserve"> Удовлетворение растущего спроса населения и предприятий </w:t>
      </w:r>
      <w:proofErr w:type="spellStart"/>
      <w:r>
        <w:rPr>
          <w:rFonts w:ascii="Times New Roman" w:hAnsi="Times New Roman"/>
          <w:sz w:val="28"/>
          <w:szCs w:val="28"/>
        </w:rPr>
        <w:t>Абинского</w:t>
      </w:r>
      <w:proofErr w:type="spellEnd"/>
      <w:r>
        <w:rPr>
          <w:rFonts w:ascii="Times New Roman" w:hAnsi="Times New Roman"/>
          <w:sz w:val="28"/>
          <w:szCs w:val="28"/>
        </w:rPr>
        <w:t xml:space="preserve"> района на электроэнергию, газ, тепло.</w:t>
      </w:r>
    </w:p>
    <w:p w:rsidR="00ED1F78" w:rsidRDefault="00ED1F78" w:rsidP="00ED1F78">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Предполагается активное взаимодействие с общественными организациями, газораспределительных организаций, администрации Краснодарского края и муниципалитета в решении проблемы газификации населенных пунктов и обеспечения газом инвестиционных площадок.</w:t>
      </w:r>
    </w:p>
    <w:p w:rsidR="00B121B4" w:rsidRDefault="00ED1F78" w:rsidP="00B121B4">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Будет оказана информационная поддержка проектов газификации населенных пунктов с целью своевременного информирования граждан о проводимых работах.</w:t>
      </w:r>
    </w:p>
    <w:p w:rsidR="00B121B4" w:rsidRDefault="00ED1F78" w:rsidP="00B121B4">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Возможно применение инструментов ГЧП для реализации проектов по газификации населенных пунктов и инвестиционных площадок.</w:t>
      </w:r>
    </w:p>
    <w:p w:rsidR="00B121B4" w:rsidRDefault="00ED1F78" w:rsidP="00B121B4">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Обеспечение потребностей в электроэнергии населения за счет повышения качества и надежности сетей.</w:t>
      </w:r>
    </w:p>
    <w:p w:rsidR="00B121B4" w:rsidRDefault="00ED1F78" w:rsidP="00B121B4">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Муниципалитет рассматривает возможность использования альтернативных источников электроэнергии, экономически эффективных возобновляемых ресурсов.</w:t>
      </w:r>
    </w:p>
    <w:p w:rsidR="00B121B4" w:rsidRDefault="00ED1F78" w:rsidP="00B121B4">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Будет проводится работа по обеспечению сокращения потерь в тепловых сетях и котельных на счет оптимизации производства и внедрения новых технологий.</w:t>
      </w:r>
    </w:p>
    <w:p w:rsidR="00ED1F78" w:rsidRDefault="00ED1F78" w:rsidP="00B121B4">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lastRenderedPageBreak/>
        <w:t>Проводимые мероприятия будут обеспечены бережным отношением                    к природе при проведении работ по прокладке газовых трубопроводов и распределительных сетей, строительстве, модернизации и эксплуатации объектов электроэнергетики и теплового хозяйства.</w:t>
      </w:r>
    </w:p>
    <w:p w:rsidR="00ED1F78" w:rsidRDefault="005F522B" w:rsidP="00B121B4">
      <w:pPr>
        <w:keepNext/>
        <w:keepLines/>
        <w:spacing w:after="0" w:line="240" w:lineRule="auto"/>
        <w:jc w:val="right"/>
        <w:rPr>
          <w:rFonts w:ascii="Times New Roman" w:hAnsi="Times New Roman"/>
          <w:sz w:val="28"/>
          <w:szCs w:val="28"/>
        </w:rPr>
      </w:pPr>
      <w:r>
        <w:rPr>
          <w:rFonts w:ascii="Times New Roman" w:hAnsi="Times New Roman"/>
          <w:sz w:val="28"/>
          <w:szCs w:val="28"/>
        </w:rPr>
        <w:t xml:space="preserve">Таблица </w:t>
      </w:r>
      <w:r w:rsidR="00CD5F2A">
        <w:rPr>
          <w:rFonts w:ascii="Times New Roman" w:hAnsi="Times New Roman"/>
          <w:sz w:val="28"/>
          <w:szCs w:val="28"/>
        </w:rPr>
        <w:t>28</w:t>
      </w:r>
    </w:p>
    <w:tbl>
      <w:tblPr>
        <w:tblStyle w:val="af6"/>
        <w:tblW w:w="9526" w:type="dxa"/>
        <w:tblInd w:w="108" w:type="dxa"/>
        <w:tblLook w:val="04A0" w:firstRow="1" w:lastRow="0" w:firstColumn="1" w:lastColumn="0" w:noHBand="0" w:noVBand="1"/>
      </w:tblPr>
      <w:tblGrid>
        <w:gridCol w:w="4497"/>
        <w:gridCol w:w="5029"/>
      </w:tblGrid>
      <w:tr w:rsidR="00ED1F78" w:rsidRPr="001D1CB0" w:rsidTr="00B121B4">
        <w:tc>
          <w:tcPr>
            <w:tcW w:w="4497" w:type="dxa"/>
            <w:tcBorders>
              <w:top w:val="single" w:sz="4" w:space="0" w:color="auto"/>
              <w:left w:val="single" w:sz="4" w:space="0" w:color="auto"/>
              <w:bottom w:val="single" w:sz="4" w:space="0" w:color="auto"/>
              <w:right w:val="single" w:sz="4" w:space="0" w:color="auto"/>
            </w:tcBorders>
            <w:hideMark/>
          </w:tcPr>
          <w:p w:rsidR="00ED1F78" w:rsidRPr="001D1CB0" w:rsidRDefault="00ED1F78" w:rsidP="00DF06C0">
            <w:pPr>
              <w:keepNext/>
              <w:keepLines/>
              <w:spacing w:after="0" w:line="240" w:lineRule="auto"/>
              <w:ind w:firstLine="708"/>
              <w:jc w:val="both"/>
              <w:rPr>
                <w:sz w:val="24"/>
                <w:szCs w:val="24"/>
              </w:rPr>
            </w:pPr>
            <w:r w:rsidRPr="001D1CB0">
              <w:rPr>
                <w:sz w:val="24"/>
                <w:szCs w:val="24"/>
              </w:rPr>
              <w:t>Задача</w:t>
            </w:r>
          </w:p>
        </w:tc>
        <w:tc>
          <w:tcPr>
            <w:tcW w:w="5029" w:type="dxa"/>
            <w:tcBorders>
              <w:top w:val="single" w:sz="4" w:space="0" w:color="auto"/>
              <w:left w:val="single" w:sz="4" w:space="0" w:color="auto"/>
              <w:bottom w:val="single" w:sz="4" w:space="0" w:color="auto"/>
              <w:right w:val="single" w:sz="4" w:space="0" w:color="auto"/>
            </w:tcBorders>
            <w:hideMark/>
          </w:tcPr>
          <w:p w:rsidR="00ED1F78" w:rsidRPr="001D1CB0" w:rsidRDefault="005F522B" w:rsidP="00DF06C0">
            <w:pPr>
              <w:keepNext/>
              <w:keepLines/>
              <w:spacing w:after="0" w:line="240" w:lineRule="auto"/>
              <w:jc w:val="center"/>
              <w:rPr>
                <w:sz w:val="24"/>
                <w:szCs w:val="24"/>
              </w:rPr>
            </w:pPr>
            <w:r>
              <w:rPr>
                <w:sz w:val="24"/>
                <w:szCs w:val="24"/>
              </w:rPr>
              <w:t>Показатель</w:t>
            </w:r>
          </w:p>
        </w:tc>
      </w:tr>
      <w:tr w:rsidR="005F522B" w:rsidRPr="001D1CB0" w:rsidTr="00B121B4">
        <w:tc>
          <w:tcPr>
            <w:tcW w:w="4497" w:type="dxa"/>
            <w:tcBorders>
              <w:top w:val="single" w:sz="4" w:space="0" w:color="auto"/>
              <w:left w:val="single" w:sz="4" w:space="0" w:color="auto"/>
              <w:bottom w:val="single" w:sz="4" w:space="0" w:color="auto"/>
              <w:right w:val="single" w:sz="4" w:space="0" w:color="auto"/>
            </w:tcBorders>
          </w:tcPr>
          <w:p w:rsidR="005F522B" w:rsidRPr="001D1CB0" w:rsidRDefault="005F522B" w:rsidP="005F522B">
            <w:pPr>
              <w:keepNext/>
              <w:keepLines/>
              <w:spacing w:after="0" w:line="240" w:lineRule="auto"/>
              <w:ind w:firstLine="708"/>
              <w:jc w:val="center"/>
              <w:rPr>
                <w:sz w:val="24"/>
                <w:szCs w:val="24"/>
              </w:rPr>
            </w:pPr>
            <w:r>
              <w:rPr>
                <w:sz w:val="24"/>
                <w:szCs w:val="24"/>
              </w:rPr>
              <w:t>1</w:t>
            </w:r>
          </w:p>
        </w:tc>
        <w:tc>
          <w:tcPr>
            <w:tcW w:w="5029" w:type="dxa"/>
            <w:tcBorders>
              <w:top w:val="single" w:sz="4" w:space="0" w:color="auto"/>
              <w:left w:val="single" w:sz="4" w:space="0" w:color="auto"/>
              <w:bottom w:val="single" w:sz="4" w:space="0" w:color="auto"/>
              <w:right w:val="single" w:sz="4" w:space="0" w:color="auto"/>
            </w:tcBorders>
          </w:tcPr>
          <w:p w:rsidR="005F522B" w:rsidRPr="001D1CB0" w:rsidRDefault="005F522B" w:rsidP="00DF06C0">
            <w:pPr>
              <w:keepNext/>
              <w:keepLines/>
              <w:spacing w:after="0" w:line="240" w:lineRule="auto"/>
              <w:jc w:val="center"/>
              <w:rPr>
                <w:sz w:val="24"/>
                <w:szCs w:val="24"/>
              </w:rPr>
            </w:pPr>
            <w:r>
              <w:rPr>
                <w:sz w:val="24"/>
                <w:szCs w:val="24"/>
              </w:rPr>
              <w:t>2</w:t>
            </w:r>
          </w:p>
        </w:tc>
      </w:tr>
      <w:tr w:rsidR="00ED1F78" w:rsidRPr="001D1CB0" w:rsidTr="00B121B4">
        <w:trPr>
          <w:trHeight w:val="1106"/>
        </w:trPr>
        <w:tc>
          <w:tcPr>
            <w:tcW w:w="4497" w:type="dxa"/>
            <w:tcBorders>
              <w:top w:val="single" w:sz="4" w:space="0" w:color="auto"/>
              <w:left w:val="single" w:sz="4" w:space="0" w:color="auto"/>
              <w:right w:val="single" w:sz="4" w:space="0" w:color="auto"/>
            </w:tcBorders>
            <w:hideMark/>
          </w:tcPr>
          <w:p w:rsidR="00ED1F78" w:rsidRPr="001D1CB0" w:rsidRDefault="00ED1F78" w:rsidP="00DF06C0">
            <w:pPr>
              <w:keepNext/>
              <w:keepLines/>
              <w:spacing w:after="0" w:line="240" w:lineRule="auto"/>
              <w:jc w:val="both"/>
              <w:rPr>
                <w:sz w:val="24"/>
                <w:szCs w:val="24"/>
              </w:rPr>
            </w:pPr>
            <w:r w:rsidRPr="001D1CB0">
              <w:rPr>
                <w:sz w:val="24"/>
                <w:szCs w:val="24"/>
              </w:rPr>
              <w:t xml:space="preserve">Задача </w:t>
            </w:r>
            <w:r>
              <w:rPr>
                <w:sz w:val="24"/>
                <w:szCs w:val="24"/>
              </w:rPr>
              <w:t>6</w:t>
            </w:r>
            <w:r w:rsidRPr="001D1CB0">
              <w:rPr>
                <w:sz w:val="24"/>
                <w:szCs w:val="24"/>
              </w:rPr>
              <w:t xml:space="preserve">. </w:t>
            </w:r>
            <w:r w:rsidRPr="0070483D">
              <w:rPr>
                <w:sz w:val="24"/>
                <w:szCs w:val="24"/>
              </w:rPr>
              <w:t xml:space="preserve">Удовлетворение растущего спроса населения и предприятий </w:t>
            </w:r>
            <w:proofErr w:type="spellStart"/>
            <w:r w:rsidRPr="0070483D">
              <w:rPr>
                <w:sz w:val="24"/>
                <w:szCs w:val="24"/>
              </w:rPr>
              <w:t>Абинского</w:t>
            </w:r>
            <w:proofErr w:type="spellEnd"/>
            <w:r w:rsidRPr="0070483D">
              <w:rPr>
                <w:sz w:val="24"/>
                <w:szCs w:val="24"/>
              </w:rPr>
              <w:t xml:space="preserve"> района на электроэнергию, газ, тепло</w:t>
            </w:r>
            <w:r w:rsidRPr="001D1CB0">
              <w:rPr>
                <w:sz w:val="24"/>
                <w:szCs w:val="24"/>
              </w:rPr>
              <w:t xml:space="preserve"> </w:t>
            </w:r>
          </w:p>
        </w:tc>
        <w:tc>
          <w:tcPr>
            <w:tcW w:w="5029" w:type="dxa"/>
            <w:tcBorders>
              <w:top w:val="single" w:sz="4" w:space="0" w:color="auto"/>
              <w:left w:val="single" w:sz="4" w:space="0" w:color="auto"/>
              <w:right w:val="single" w:sz="4" w:space="0" w:color="auto"/>
            </w:tcBorders>
            <w:hideMark/>
          </w:tcPr>
          <w:p w:rsidR="00ED1F78" w:rsidRDefault="00ED1F78" w:rsidP="00DF06C0">
            <w:pPr>
              <w:keepNext/>
              <w:keepLines/>
              <w:spacing w:after="0" w:line="240" w:lineRule="auto"/>
              <w:jc w:val="both"/>
              <w:rPr>
                <w:sz w:val="24"/>
                <w:szCs w:val="24"/>
              </w:rPr>
            </w:pPr>
            <w:r>
              <w:rPr>
                <w:sz w:val="24"/>
                <w:szCs w:val="24"/>
              </w:rPr>
              <w:t xml:space="preserve">Темп роста по виду деятельности обеспечение электрической энергией, газом, паром, </w:t>
            </w:r>
            <w:r w:rsidR="00F53669">
              <w:rPr>
                <w:sz w:val="24"/>
                <w:szCs w:val="24"/>
              </w:rPr>
              <w:t xml:space="preserve">по отношению к 2018 году, </w:t>
            </w:r>
            <w:r>
              <w:rPr>
                <w:sz w:val="24"/>
                <w:szCs w:val="24"/>
              </w:rPr>
              <w:t>%</w:t>
            </w:r>
          </w:p>
          <w:p w:rsidR="00ED1F78" w:rsidRPr="001D1CB0" w:rsidRDefault="00ED1F78" w:rsidP="00DF06C0">
            <w:pPr>
              <w:keepNext/>
              <w:keepLines/>
              <w:spacing w:after="0" w:line="240" w:lineRule="auto"/>
              <w:jc w:val="both"/>
              <w:rPr>
                <w:sz w:val="24"/>
                <w:szCs w:val="24"/>
              </w:rPr>
            </w:pPr>
          </w:p>
        </w:tc>
      </w:tr>
    </w:tbl>
    <w:p w:rsidR="00046C64" w:rsidRDefault="00046C64" w:rsidP="001F7B24">
      <w:pPr>
        <w:keepNext/>
        <w:spacing w:after="0" w:line="240" w:lineRule="auto"/>
        <w:ind w:firstLine="709"/>
        <w:jc w:val="both"/>
        <w:rPr>
          <w:rFonts w:ascii="Times New Roman" w:hAnsi="Times New Roman"/>
          <w:b/>
          <w:bCs/>
          <w:sz w:val="28"/>
          <w:szCs w:val="28"/>
        </w:rPr>
      </w:pPr>
    </w:p>
    <w:p w:rsidR="009F0889" w:rsidRPr="000C6537" w:rsidRDefault="005C4E77" w:rsidP="009F0889">
      <w:pPr>
        <w:keepNext/>
        <w:keepLines/>
        <w:spacing w:after="0" w:line="240" w:lineRule="auto"/>
        <w:ind w:firstLine="709"/>
        <w:jc w:val="both"/>
        <w:rPr>
          <w:rFonts w:ascii="Times New Roman" w:eastAsia="Times New Roman" w:hAnsi="Times New Roman"/>
          <w:b/>
          <w:bCs/>
          <w:color w:val="000000" w:themeColor="text1"/>
          <w:sz w:val="28"/>
          <w:szCs w:val="28"/>
          <w:lang w:eastAsia="ru-RU"/>
        </w:rPr>
      </w:pPr>
      <w:r>
        <w:rPr>
          <w:rFonts w:ascii="Times New Roman" w:eastAsia="Times New Roman" w:hAnsi="Times New Roman"/>
          <w:b/>
          <w:bCs/>
          <w:sz w:val="28"/>
          <w:szCs w:val="28"/>
          <w:lang w:eastAsia="ru-RU"/>
        </w:rPr>
        <w:t>9</w:t>
      </w:r>
      <w:r w:rsidR="009F0889" w:rsidRPr="009F0889">
        <w:rPr>
          <w:rFonts w:ascii="Times New Roman" w:eastAsia="Times New Roman" w:hAnsi="Times New Roman"/>
          <w:b/>
          <w:bCs/>
          <w:sz w:val="28"/>
          <w:szCs w:val="28"/>
          <w:lang w:eastAsia="ru-RU"/>
        </w:rPr>
        <w:t xml:space="preserve">.2.2. Приоритетное направление «Развитие социальной сферы – </w:t>
      </w:r>
      <w:r w:rsidR="009F0889" w:rsidRPr="000C6537">
        <w:rPr>
          <w:rFonts w:ascii="Times New Roman" w:eastAsia="Times New Roman" w:hAnsi="Times New Roman"/>
          <w:b/>
          <w:bCs/>
          <w:color w:val="000000" w:themeColor="text1"/>
          <w:sz w:val="28"/>
          <w:szCs w:val="28"/>
          <w:lang w:eastAsia="ru-RU"/>
        </w:rPr>
        <w:t>развитие человеческого капитала»</w:t>
      </w:r>
    </w:p>
    <w:p w:rsidR="009F0889" w:rsidRDefault="009F0889" w:rsidP="009F0889">
      <w:pPr>
        <w:keepNext/>
        <w:keepLines/>
        <w:spacing w:after="0" w:line="240" w:lineRule="auto"/>
        <w:ind w:firstLine="709"/>
        <w:jc w:val="both"/>
        <w:rPr>
          <w:rFonts w:ascii="Times New Roman" w:hAnsi="Times New Roman"/>
          <w:sz w:val="28"/>
          <w:szCs w:val="28"/>
        </w:rPr>
      </w:pPr>
    </w:p>
    <w:p w:rsidR="00AD3250" w:rsidRPr="003A765C" w:rsidRDefault="003A765C" w:rsidP="00AD3250">
      <w:pPr>
        <w:keepNext/>
        <w:keepLines/>
        <w:spacing w:after="0" w:line="240" w:lineRule="auto"/>
        <w:ind w:firstLine="709"/>
        <w:jc w:val="both"/>
        <w:rPr>
          <w:rFonts w:ascii="Times New Roman" w:hAnsi="Times New Roman"/>
          <w:sz w:val="28"/>
          <w:szCs w:val="28"/>
        </w:rPr>
      </w:pPr>
      <w:r w:rsidRPr="006F6A11">
        <w:rPr>
          <w:rFonts w:ascii="Times New Roman" w:hAnsi="Times New Roman"/>
          <w:b/>
          <w:bCs/>
          <w:sz w:val="28"/>
          <w:szCs w:val="28"/>
        </w:rPr>
        <w:t>СЦ 2</w:t>
      </w:r>
      <w:r w:rsidR="00AD3250" w:rsidRPr="003A765C">
        <w:rPr>
          <w:rFonts w:ascii="Times New Roman" w:hAnsi="Times New Roman"/>
          <w:sz w:val="28"/>
          <w:szCs w:val="28"/>
        </w:rPr>
        <w:t xml:space="preserve"> </w:t>
      </w:r>
      <w:r w:rsidR="00AE62EB">
        <w:rPr>
          <w:rFonts w:ascii="Times New Roman" w:hAnsi="Times New Roman"/>
          <w:sz w:val="28"/>
          <w:szCs w:val="28"/>
        </w:rPr>
        <w:t>С</w:t>
      </w:r>
      <w:r w:rsidR="00AD3250" w:rsidRPr="003A765C">
        <w:rPr>
          <w:rFonts w:ascii="Times New Roman" w:hAnsi="Times New Roman"/>
          <w:sz w:val="28"/>
          <w:szCs w:val="28"/>
        </w:rPr>
        <w:t>оздание комфортной среды проживания населения на территории района, развитие отраслей социальной сферы, в том числе образования, здравоохранения, культуры, физкультуры и спорта, создание условий для всестороннего развития и закрепления молодежи в районе.</w:t>
      </w:r>
    </w:p>
    <w:p w:rsidR="00AD3250" w:rsidRDefault="00AD3250" w:rsidP="009F0889">
      <w:pPr>
        <w:keepNext/>
        <w:keepLines/>
        <w:spacing w:after="0" w:line="240" w:lineRule="auto"/>
        <w:ind w:firstLine="709"/>
        <w:jc w:val="both"/>
        <w:rPr>
          <w:rFonts w:ascii="Times New Roman" w:hAnsi="Times New Roman"/>
          <w:sz w:val="28"/>
          <w:szCs w:val="28"/>
        </w:rPr>
      </w:pPr>
    </w:p>
    <w:p w:rsidR="009F0889" w:rsidRDefault="005C4E77" w:rsidP="009F0889">
      <w:pPr>
        <w:keepNext/>
        <w:keepLines/>
        <w:spacing w:after="0" w:line="240" w:lineRule="auto"/>
        <w:ind w:firstLine="709"/>
        <w:jc w:val="both"/>
        <w:rPr>
          <w:rFonts w:ascii="Times New Roman" w:hAnsi="Times New Roman"/>
          <w:b/>
          <w:bCs/>
          <w:sz w:val="28"/>
          <w:szCs w:val="28"/>
        </w:rPr>
      </w:pPr>
      <w:r>
        <w:rPr>
          <w:rFonts w:ascii="Times New Roman" w:hAnsi="Times New Roman"/>
          <w:b/>
          <w:bCs/>
          <w:sz w:val="28"/>
          <w:szCs w:val="28"/>
        </w:rPr>
        <w:t>9</w:t>
      </w:r>
      <w:r w:rsidR="009F0889">
        <w:rPr>
          <w:rFonts w:ascii="Times New Roman" w:hAnsi="Times New Roman"/>
          <w:b/>
          <w:bCs/>
          <w:sz w:val="28"/>
          <w:szCs w:val="28"/>
        </w:rPr>
        <w:t>.2.2.1. Приоритет «Развитие сферы социально-трудовых отношений»</w:t>
      </w:r>
    </w:p>
    <w:p w:rsidR="009F0889" w:rsidRDefault="009F0889" w:rsidP="009F0889">
      <w:pPr>
        <w:keepNext/>
        <w:keepLines/>
        <w:spacing w:after="0" w:line="240" w:lineRule="auto"/>
        <w:ind w:firstLine="709"/>
        <w:jc w:val="both"/>
        <w:rPr>
          <w:rFonts w:ascii="Times New Roman" w:hAnsi="Times New Roman"/>
          <w:b/>
          <w:bCs/>
          <w:sz w:val="28"/>
          <w:szCs w:val="28"/>
        </w:rPr>
      </w:pPr>
    </w:p>
    <w:p w:rsidR="009F0889" w:rsidRPr="009A2798" w:rsidRDefault="009F0889" w:rsidP="009F0889">
      <w:pPr>
        <w:keepNext/>
        <w:keepLines/>
        <w:spacing w:after="0" w:line="240" w:lineRule="auto"/>
        <w:ind w:firstLine="709"/>
        <w:jc w:val="both"/>
        <w:rPr>
          <w:rFonts w:ascii="Times New Roman" w:hAnsi="Times New Roman"/>
          <w:sz w:val="28"/>
          <w:szCs w:val="28"/>
        </w:rPr>
      </w:pPr>
      <w:r w:rsidRPr="009A2798">
        <w:rPr>
          <w:rFonts w:ascii="Times New Roman" w:hAnsi="Times New Roman"/>
          <w:b/>
          <w:bCs/>
          <w:sz w:val="28"/>
          <w:szCs w:val="28"/>
        </w:rPr>
        <w:t xml:space="preserve">Ц </w:t>
      </w:r>
      <w:r w:rsidR="00AE62EB">
        <w:rPr>
          <w:rFonts w:ascii="Times New Roman" w:hAnsi="Times New Roman"/>
          <w:b/>
          <w:bCs/>
          <w:sz w:val="28"/>
          <w:szCs w:val="28"/>
        </w:rPr>
        <w:t>2.</w:t>
      </w:r>
      <w:r w:rsidRPr="009A2798">
        <w:rPr>
          <w:rFonts w:ascii="Times New Roman" w:hAnsi="Times New Roman"/>
          <w:b/>
          <w:bCs/>
          <w:sz w:val="28"/>
          <w:szCs w:val="28"/>
        </w:rPr>
        <w:t>1</w:t>
      </w:r>
      <w:r w:rsidRPr="009A2798">
        <w:rPr>
          <w:rFonts w:ascii="Times New Roman" w:hAnsi="Times New Roman"/>
          <w:sz w:val="28"/>
          <w:szCs w:val="28"/>
        </w:rPr>
        <w:t xml:space="preserve">. </w:t>
      </w:r>
      <w:proofErr w:type="spellStart"/>
      <w:r w:rsidRPr="009A2798">
        <w:rPr>
          <w:rFonts w:ascii="Times New Roman" w:hAnsi="Times New Roman"/>
          <w:sz w:val="28"/>
          <w:szCs w:val="28"/>
        </w:rPr>
        <w:t>Абинский</w:t>
      </w:r>
      <w:proofErr w:type="spellEnd"/>
      <w:r w:rsidRPr="009A2798">
        <w:rPr>
          <w:rFonts w:ascii="Times New Roman" w:hAnsi="Times New Roman"/>
          <w:sz w:val="28"/>
          <w:szCs w:val="28"/>
        </w:rPr>
        <w:t xml:space="preserve"> район – территория с эффективным рынком труда, основанного на сбалансированности социальных и экономических приоритетах развития района.</w:t>
      </w:r>
    </w:p>
    <w:p w:rsidR="009F0889" w:rsidRPr="009A2798" w:rsidRDefault="009F0889" w:rsidP="009F0889">
      <w:pPr>
        <w:keepNext/>
        <w:keepLines/>
        <w:spacing w:after="0" w:line="240" w:lineRule="auto"/>
        <w:ind w:firstLine="709"/>
        <w:jc w:val="both"/>
        <w:rPr>
          <w:rFonts w:ascii="Times New Roman" w:hAnsi="Times New Roman"/>
          <w:sz w:val="28"/>
          <w:szCs w:val="28"/>
        </w:rPr>
      </w:pPr>
      <w:r w:rsidRPr="009A2798">
        <w:rPr>
          <w:rFonts w:ascii="Times New Roman" w:hAnsi="Times New Roman"/>
          <w:b/>
          <w:bCs/>
          <w:sz w:val="28"/>
          <w:szCs w:val="28"/>
        </w:rPr>
        <w:t xml:space="preserve">Задача 1. </w:t>
      </w:r>
      <w:r w:rsidRPr="009A2798">
        <w:rPr>
          <w:rFonts w:ascii="Times New Roman" w:hAnsi="Times New Roman"/>
          <w:sz w:val="28"/>
          <w:szCs w:val="28"/>
        </w:rPr>
        <w:t>Реализаци</w:t>
      </w:r>
      <w:r w:rsidR="00EC5B7A">
        <w:rPr>
          <w:rFonts w:ascii="Times New Roman" w:hAnsi="Times New Roman"/>
          <w:sz w:val="28"/>
          <w:szCs w:val="28"/>
        </w:rPr>
        <w:t>я</w:t>
      </w:r>
      <w:r w:rsidRPr="009A2798">
        <w:rPr>
          <w:rFonts w:ascii="Times New Roman" w:hAnsi="Times New Roman"/>
          <w:sz w:val="28"/>
          <w:szCs w:val="28"/>
        </w:rPr>
        <w:t xml:space="preserve"> мероприятий по содействию занятости населения, соблюдению законности трудовых отношений, улучшению условий и охраны труда работающих, повышению производительности труда, внедрени</w:t>
      </w:r>
      <w:r w:rsidR="00EC5B7A">
        <w:rPr>
          <w:rFonts w:ascii="Times New Roman" w:hAnsi="Times New Roman"/>
          <w:sz w:val="28"/>
          <w:szCs w:val="28"/>
        </w:rPr>
        <w:t>ю</w:t>
      </w:r>
      <w:r w:rsidRPr="009A2798">
        <w:rPr>
          <w:rFonts w:ascii="Times New Roman" w:hAnsi="Times New Roman"/>
          <w:sz w:val="28"/>
          <w:szCs w:val="28"/>
        </w:rPr>
        <w:t xml:space="preserve"> социального партнерства.</w:t>
      </w:r>
    </w:p>
    <w:p w:rsidR="009F0889" w:rsidRPr="009A2798" w:rsidRDefault="009F0889" w:rsidP="005F522B">
      <w:pPr>
        <w:keepNext/>
        <w:spacing w:after="0" w:line="240" w:lineRule="auto"/>
        <w:ind w:firstLine="709"/>
        <w:jc w:val="both"/>
        <w:rPr>
          <w:rFonts w:ascii="Times New Roman" w:hAnsi="Times New Roman"/>
          <w:sz w:val="28"/>
          <w:szCs w:val="28"/>
        </w:rPr>
      </w:pPr>
      <w:r w:rsidRPr="009A2798">
        <w:rPr>
          <w:rFonts w:ascii="Times New Roman" w:hAnsi="Times New Roman"/>
          <w:sz w:val="28"/>
          <w:szCs w:val="28"/>
        </w:rPr>
        <w:t>Особое внимание муниципалитет будет уделять внимание  информационно-разъяснительной работе по соблюдению правовых норм Трудового кодекса Российской Федерации работниками и работодателями, обеспечению безопасных условий труда, информированию населения о негативных последствиях неформальной занятости (в том числе о негативных последствиях выплаты «серой» заработной платы при получении налоговых льгот, назначении пенсий и других социальных выплат), легализации трудовых отношений «</w:t>
      </w:r>
      <w:proofErr w:type="spellStart"/>
      <w:r w:rsidRPr="009A2798">
        <w:rPr>
          <w:rFonts w:ascii="Times New Roman" w:hAnsi="Times New Roman"/>
          <w:sz w:val="28"/>
          <w:szCs w:val="28"/>
        </w:rPr>
        <w:t>самозанятых</w:t>
      </w:r>
      <w:proofErr w:type="spellEnd"/>
      <w:r w:rsidRPr="009A2798">
        <w:rPr>
          <w:rFonts w:ascii="Times New Roman" w:hAnsi="Times New Roman"/>
          <w:sz w:val="28"/>
          <w:szCs w:val="28"/>
        </w:rPr>
        <w:t>» граждан.</w:t>
      </w:r>
    </w:p>
    <w:p w:rsidR="009F0889" w:rsidRPr="009A2798" w:rsidRDefault="009F0889" w:rsidP="005F522B">
      <w:pPr>
        <w:keepNext/>
        <w:spacing w:after="0" w:line="240" w:lineRule="auto"/>
        <w:ind w:firstLine="709"/>
        <w:jc w:val="both"/>
        <w:rPr>
          <w:rFonts w:ascii="Times New Roman" w:hAnsi="Times New Roman"/>
          <w:sz w:val="28"/>
          <w:szCs w:val="28"/>
        </w:rPr>
      </w:pPr>
      <w:r w:rsidRPr="009A2798">
        <w:rPr>
          <w:rFonts w:ascii="Times New Roman" w:hAnsi="Times New Roman"/>
          <w:sz w:val="28"/>
          <w:szCs w:val="28"/>
        </w:rPr>
        <w:t xml:space="preserve">Планируется организация профессионального обучения и дополнительное профессиональное образование лиц </w:t>
      </w:r>
      <w:proofErr w:type="spellStart"/>
      <w:r w:rsidRPr="009A2798">
        <w:rPr>
          <w:rFonts w:ascii="Times New Roman" w:hAnsi="Times New Roman"/>
          <w:sz w:val="28"/>
          <w:szCs w:val="28"/>
        </w:rPr>
        <w:t>предпенсионного</w:t>
      </w:r>
      <w:proofErr w:type="spellEnd"/>
      <w:r w:rsidRPr="009A2798">
        <w:rPr>
          <w:rFonts w:ascii="Times New Roman" w:hAnsi="Times New Roman"/>
          <w:sz w:val="28"/>
          <w:szCs w:val="28"/>
        </w:rPr>
        <w:t xml:space="preserve"> возраста востребованным в экономике навыкам и компетенциям и организации переобучения и повышения квалификации женщин в период отпуска по уходу за ребенком в возрасте до трех лет, а также женщин, имеющих детей дошкольного возраста, не состоящих в трудовых отношениях и обратившихся в органы службы занятости в соответствии с  федеральными проектами «Старшее поколение» и «Содействие </w:t>
      </w:r>
      <w:r w:rsidRPr="009A2798">
        <w:rPr>
          <w:rFonts w:ascii="Times New Roman" w:hAnsi="Times New Roman"/>
          <w:sz w:val="28"/>
          <w:szCs w:val="28"/>
        </w:rPr>
        <w:lastRenderedPageBreak/>
        <w:t>занятости женщин – создание условий дошкольного образования для детей возрасте до трех лет».</w:t>
      </w:r>
    </w:p>
    <w:p w:rsidR="009F0889" w:rsidRPr="009A2798" w:rsidRDefault="009F0889" w:rsidP="009F0889">
      <w:pPr>
        <w:keepNext/>
        <w:keepLines/>
        <w:spacing w:after="0" w:line="240" w:lineRule="auto"/>
        <w:ind w:firstLine="709"/>
        <w:jc w:val="both"/>
        <w:rPr>
          <w:rFonts w:ascii="Times New Roman" w:hAnsi="Times New Roman"/>
          <w:sz w:val="28"/>
          <w:szCs w:val="28"/>
        </w:rPr>
      </w:pPr>
      <w:r w:rsidRPr="009A2798">
        <w:rPr>
          <w:rFonts w:ascii="Times New Roman" w:hAnsi="Times New Roman"/>
          <w:sz w:val="28"/>
          <w:szCs w:val="28"/>
        </w:rPr>
        <w:t>Муниципалитетом будет продолжена работа по расширению возможностей трудоустройства граждан, испытывающих трудности в поиске работы, в том числе молодежи, женщин, имеющих несовершеннолетних детей, лиц с ограниченными физическими возможностями, в том числе установление квот организациям для приема граждан испытывающих трудности в поисках работы, увеличению численности работающих инвалидов.</w:t>
      </w:r>
    </w:p>
    <w:p w:rsidR="009F0889" w:rsidRPr="009A2798" w:rsidRDefault="009F0889" w:rsidP="009F0889">
      <w:pPr>
        <w:keepNext/>
        <w:keepLines/>
        <w:spacing w:after="0" w:line="240" w:lineRule="auto"/>
        <w:ind w:firstLine="709"/>
        <w:jc w:val="both"/>
        <w:rPr>
          <w:rFonts w:ascii="Times New Roman" w:hAnsi="Times New Roman"/>
          <w:sz w:val="28"/>
          <w:szCs w:val="28"/>
        </w:rPr>
      </w:pPr>
      <w:r w:rsidRPr="009A2798">
        <w:rPr>
          <w:rFonts w:ascii="Times New Roman" w:hAnsi="Times New Roman"/>
          <w:sz w:val="28"/>
          <w:szCs w:val="28"/>
        </w:rPr>
        <w:t>Одним из важнейших направлений развити</w:t>
      </w:r>
      <w:r w:rsidR="00EC5B7A">
        <w:rPr>
          <w:rFonts w:ascii="Times New Roman" w:hAnsi="Times New Roman"/>
          <w:sz w:val="28"/>
          <w:szCs w:val="28"/>
        </w:rPr>
        <w:t>я</w:t>
      </w:r>
      <w:r w:rsidRPr="009A2798">
        <w:rPr>
          <w:rFonts w:ascii="Times New Roman" w:hAnsi="Times New Roman"/>
          <w:sz w:val="28"/>
          <w:szCs w:val="28"/>
        </w:rPr>
        <w:t xml:space="preserve"> сферы социально-трудовых отношений</w:t>
      </w:r>
      <w:r w:rsidRPr="009A2798">
        <w:rPr>
          <w:rFonts w:ascii="Times New Roman" w:hAnsi="Times New Roman"/>
          <w:b/>
          <w:sz w:val="28"/>
          <w:szCs w:val="28"/>
        </w:rPr>
        <w:t xml:space="preserve"> </w:t>
      </w:r>
      <w:r w:rsidRPr="009A2798">
        <w:rPr>
          <w:rFonts w:ascii="Times New Roman" w:hAnsi="Times New Roman"/>
          <w:sz w:val="28"/>
          <w:szCs w:val="28"/>
        </w:rPr>
        <w:t>будет иметь работа по обеспечению безопасности жизни</w:t>
      </w:r>
      <w:r>
        <w:rPr>
          <w:rFonts w:ascii="Times New Roman" w:hAnsi="Times New Roman"/>
          <w:sz w:val="28"/>
          <w:szCs w:val="28"/>
        </w:rPr>
        <w:t xml:space="preserve">                                   </w:t>
      </w:r>
      <w:r w:rsidRPr="009A2798">
        <w:rPr>
          <w:rFonts w:ascii="Times New Roman" w:hAnsi="Times New Roman"/>
          <w:sz w:val="28"/>
          <w:szCs w:val="28"/>
        </w:rPr>
        <w:t xml:space="preserve"> и здоровья работников в процессе трудовой деятельности, профилактике</w:t>
      </w:r>
      <w:r>
        <w:rPr>
          <w:rFonts w:ascii="Times New Roman" w:hAnsi="Times New Roman"/>
          <w:sz w:val="28"/>
          <w:szCs w:val="28"/>
        </w:rPr>
        <w:t xml:space="preserve">                          </w:t>
      </w:r>
      <w:r w:rsidRPr="009A2798">
        <w:rPr>
          <w:rFonts w:ascii="Times New Roman" w:hAnsi="Times New Roman"/>
          <w:sz w:val="28"/>
          <w:szCs w:val="28"/>
        </w:rPr>
        <w:t xml:space="preserve"> и предупреждению травматизма на производстве.</w:t>
      </w:r>
    </w:p>
    <w:p w:rsidR="009F0889" w:rsidRPr="009A2798" w:rsidRDefault="009F0889" w:rsidP="009F0889">
      <w:pPr>
        <w:keepNext/>
        <w:keepLines/>
        <w:spacing w:after="0" w:line="240" w:lineRule="auto"/>
        <w:ind w:firstLine="709"/>
        <w:jc w:val="both"/>
        <w:rPr>
          <w:rFonts w:ascii="Times New Roman" w:hAnsi="Times New Roman"/>
          <w:sz w:val="28"/>
          <w:szCs w:val="28"/>
        </w:rPr>
      </w:pPr>
      <w:r w:rsidRPr="009A2798">
        <w:rPr>
          <w:rFonts w:ascii="Times New Roman" w:hAnsi="Times New Roman"/>
          <w:sz w:val="28"/>
          <w:szCs w:val="28"/>
        </w:rPr>
        <w:t xml:space="preserve">Особую роль будет иметь информационно-разъяснительная работа </w:t>
      </w:r>
      <w:r>
        <w:rPr>
          <w:rFonts w:ascii="Times New Roman" w:hAnsi="Times New Roman"/>
          <w:sz w:val="28"/>
          <w:szCs w:val="28"/>
        </w:rPr>
        <w:t xml:space="preserve">                       </w:t>
      </w:r>
      <w:r w:rsidRPr="009A2798">
        <w:rPr>
          <w:rFonts w:ascii="Times New Roman" w:hAnsi="Times New Roman"/>
          <w:sz w:val="28"/>
          <w:szCs w:val="28"/>
        </w:rPr>
        <w:t>с «</w:t>
      </w:r>
      <w:proofErr w:type="spellStart"/>
      <w:r w:rsidRPr="009A2798">
        <w:rPr>
          <w:rFonts w:ascii="Times New Roman" w:hAnsi="Times New Roman"/>
          <w:sz w:val="28"/>
          <w:szCs w:val="28"/>
        </w:rPr>
        <w:t>самозанятыми</w:t>
      </w:r>
      <w:proofErr w:type="spellEnd"/>
      <w:r w:rsidRPr="009A2798">
        <w:rPr>
          <w:rFonts w:ascii="Times New Roman" w:hAnsi="Times New Roman"/>
          <w:sz w:val="28"/>
          <w:szCs w:val="28"/>
        </w:rPr>
        <w:t xml:space="preserve"> гражданами».</w:t>
      </w:r>
    </w:p>
    <w:p w:rsidR="009F0889" w:rsidRPr="009A2798" w:rsidRDefault="009F0889" w:rsidP="009F0889">
      <w:pPr>
        <w:keepNext/>
        <w:keepLines/>
        <w:spacing w:after="0" w:line="240" w:lineRule="auto"/>
        <w:ind w:firstLine="709"/>
        <w:jc w:val="both"/>
        <w:rPr>
          <w:rFonts w:ascii="Times New Roman" w:hAnsi="Times New Roman"/>
          <w:sz w:val="28"/>
          <w:szCs w:val="28"/>
        </w:rPr>
      </w:pPr>
      <w:r w:rsidRPr="009A2798">
        <w:rPr>
          <w:rFonts w:ascii="Times New Roman" w:hAnsi="Times New Roman"/>
          <w:sz w:val="28"/>
          <w:szCs w:val="28"/>
        </w:rPr>
        <w:t>Особое внимание предстоит уделить регулированию социально-трудовых отношений в организациях на основе социального партнерства. Муниципалитету необходимо активизировать работу в организациях района</w:t>
      </w:r>
      <w:r>
        <w:rPr>
          <w:rFonts w:ascii="Times New Roman" w:hAnsi="Times New Roman"/>
          <w:sz w:val="28"/>
          <w:szCs w:val="28"/>
        </w:rPr>
        <w:t xml:space="preserve"> </w:t>
      </w:r>
      <w:r w:rsidRPr="009A2798">
        <w:rPr>
          <w:rFonts w:ascii="Times New Roman" w:hAnsi="Times New Roman"/>
          <w:sz w:val="28"/>
          <w:szCs w:val="28"/>
        </w:rPr>
        <w:t>о целесообразности заключения коллективных договоров.</w:t>
      </w:r>
    </w:p>
    <w:p w:rsidR="009F0889" w:rsidRPr="009A2798" w:rsidRDefault="009F0889" w:rsidP="009F0889">
      <w:pPr>
        <w:keepNext/>
        <w:keepLines/>
        <w:spacing w:after="0" w:line="240" w:lineRule="auto"/>
        <w:ind w:firstLine="709"/>
        <w:jc w:val="both"/>
        <w:rPr>
          <w:rFonts w:ascii="Times New Roman" w:hAnsi="Times New Roman"/>
          <w:sz w:val="28"/>
          <w:szCs w:val="28"/>
        </w:rPr>
      </w:pPr>
      <w:r w:rsidRPr="009A2798">
        <w:rPr>
          <w:rFonts w:ascii="Times New Roman" w:hAnsi="Times New Roman"/>
          <w:sz w:val="28"/>
          <w:szCs w:val="28"/>
        </w:rPr>
        <w:t>Продолжится работа по пропаганде достижений и передового опыта трудовых успехов предприятий и организаций района.</w:t>
      </w:r>
    </w:p>
    <w:p w:rsidR="009F0889" w:rsidRPr="009A2798" w:rsidRDefault="005F522B" w:rsidP="009F0889">
      <w:pPr>
        <w:keepNext/>
        <w:keepLines/>
        <w:spacing w:after="0" w:line="240" w:lineRule="auto"/>
        <w:ind w:firstLine="709"/>
        <w:jc w:val="right"/>
        <w:rPr>
          <w:rFonts w:ascii="Times New Roman" w:hAnsi="Times New Roman"/>
          <w:sz w:val="28"/>
          <w:szCs w:val="28"/>
        </w:rPr>
      </w:pPr>
      <w:r>
        <w:rPr>
          <w:rFonts w:ascii="Times New Roman" w:hAnsi="Times New Roman"/>
          <w:sz w:val="28"/>
          <w:szCs w:val="28"/>
        </w:rPr>
        <w:t xml:space="preserve">Таблица </w:t>
      </w:r>
      <w:r w:rsidR="00AE62EB">
        <w:rPr>
          <w:rFonts w:ascii="Times New Roman" w:hAnsi="Times New Roman"/>
          <w:sz w:val="28"/>
          <w:szCs w:val="28"/>
        </w:rPr>
        <w:t>29</w:t>
      </w:r>
      <w:r w:rsidR="009F0889" w:rsidRPr="009A2798">
        <w:rPr>
          <w:rFonts w:ascii="Times New Roman" w:hAnsi="Times New Roman"/>
          <w:sz w:val="28"/>
          <w:szCs w:val="28"/>
        </w:rPr>
        <w:t xml:space="preserve"> </w:t>
      </w:r>
    </w:p>
    <w:tbl>
      <w:tblPr>
        <w:tblStyle w:val="af6"/>
        <w:tblW w:w="0" w:type="auto"/>
        <w:tblLook w:val="04A0" w:firstRow="1" w:lastRow="0" w:firstColumn="1" w:lastColumn="0" w:noHBand="0" w:noVBand="1"/>
      </w:tblPr>
      <w:tblGrid>
        <w:gridCol w:w="3885"/>
        <w:gridCol w:w="5743"/>
      </w:tblGrid>
      <w:tr w:rsidR="009F0889" w:rsidRPr="009A2798" w:rsidTr="00DF06C0">
        <w:tc>
          <w:tcPr>
            <w:tcW w:w="3885" w:type="dxa"/>
          </w:tcPr>
          <w:p w:rsidR="009F0889" w:rsidRPr="009A2798" w:rsidRDefault="009F0889" w:rsidP="005F522B">
            <w:pPr>
              <w:keepNext/>
              <w:keepLines/>
              <w:spacing w:after="0" w:line="240" w:lineRule="auto"/>
              <w:jc w:val="center"/>
              <w:rPr>
                <w:sz w:val="24"/>
                <w:szCs w:val="24"/>
              </w:rPr>
            </w:pPr>
            <w:r w:rsidRPr="009A2798">
              <w:rPr>
                <w:sz w:val="24"/>
                <w:szCs w:val="24"/>
              </w:rPr>
              <w:t>Задача</w:t>
            </w:r>
          </w:p>
        </w:tc>
        <w:tc>
          <w:tcPr>
            <w:tcW w:w="5743" w:type="dxa"/>
          </w:tcPr>
          <w:p w:rsidR="009F0889" w:rsidRPr="009A2798" w:rsidRDefault="005F522B" w:rsidP="005F522B">
            <w:pPr>
              <w:keepNext/>
              <w:keepLines/>
              <w:spacing w:after="0" w:line="240" w:lineRule="auto"/>
              <w:jc w:val="center"/>
              <w:rPr>
                <w:sz w:val="24"/>
                <w:szCs w:val="24"/>
              </w:rPr>
            </w:pPr>
            <w:r>
              <w:rPr>
                <w:sz w:val="24"/>
                <w:szCs w:val="24"/>
              </w:rPr>
              <w:t>Показатель</w:t>
            </w:r>
          </w:p>
        </w:tc>
      </w:tr>
      <w:tr w:rsidR="005F522B" w:rsidRPr="009A2798" w:rsidTr="00DF06C0">
        <w:tc>
          <w:tcPr>
            <w:tcW w:w="3885" w:type="dxa"/>
          </w:tcPr>
          <w:p w:rsidR="005F522B" w:rsidRPr="009A2798" w:rsidRDefault="005F522B" w:rsidP="005F522B">
            <w:pPr>
              <w:keepNext/>
              <w:keepLines/>
              <w:spacing w:after="0" w:line="240" w:lineRule="auto"/>
              <w:jc w:val="center"/>
              <w:rPr>
                <w:sz w:val="24"/>
                <w:szCs w:val="24"/>
              </w:rPr>
            </w:pPr>
            <w:r>
              <w:rPr>
                <w:sz w:val="24"/>
                <w:szCs w:val="24"/>
              </w:rPr>
              <w:t>1</w:t>
            </w:r>
          </w:p>
        </w:tc>
        <w:tc>
          <w:tcPr>
            <w:tcW w:w="5743" w:type="dxa"/>
          </w:tcPr>
          <w:p w:rsidR="005F522B" w:rsidRDefault="005F522B" w:rsidP="005F522B">
            <w:pPr>
              <w:keepNext/>
              <w:keepLines/>
              <w:spacing w:after="0" w:line="240" w:lineRule="auto"/>
              <w:jc w:val="center"/>
              <w:rPr>
                <w:sz w:val="24"/>
                <w:szCs w:val="24"/>
              </w:rPr>
            </w:pPr>
            <w:r>
              <w:rPr>
                <w:sz w:val="24"/>
                <w:szCs w:val="24"/>
              </w:rPr>
              <w:t>2</w:t>
            </w:r>
          </w:p>
        </w:tc>
      </w:tr>
      <w:tr w:rsidR="009F0889" w:rsidRPr="009A2798" w:rsidTr="00DF06C0">
        <w:tc>
          <w:tcPr>
            <w:tcW w:w="3885" w:type="dxa"/>
            <w:vMerge w:val="restart"/>
          </w:tcPr>
          <w:p w:rsidR="009F0889" w:rsidRPr="009A2798" w:rsidRDefault="009F0889" w:rsidP="00DF06C0">
            <w:pPr>
              <w:keepNext/>
              <w:keepLines/>
              <w:spacing w:after="0" w:line="240" w:lineRule="auto"/>
              <w:jc w:val="both"/>
              <w:rPr>
                <w:sz w:val="24"/>
                <w:szCs w:val="24"/>
              </w:rPr>
            </w:pPr>
            <w:r w:rsidRPr="009A2798">
              <w:rPr>
                <w:sz w:val="24"/>
                <w:szCs w:val="24"/>
              </w:rPr>
              <w:t>Задача 1. Реализацией мероприятий по содействию занятости населения, соблюдению законности трудовых отношений, улучшению условий и охраны труда работающих, повышению производительности труда, внедрении социального партнерства.</w:t>
            </w:r>
          </w:p>
        </w:tc>
        <w:tc>
          <w:tcPr>
            <w:tcW w:w="5743" w:type="dxa"/>
          </w:tcPr>
          <w:p w:rsidR="009F0889" w:rsidRPr="009A2798" w:rsidRDefault="009F0889" w:rsidP="00DF06C0">
            <w:pPr>
              <w:keepNext/>
              <w:keepLines/>
              <w:spacing w:after="0" w:line="240" w:lineRule="auto"/>
              <w:jc w:val="both"/>
              <w:rPr>
                <w:sz w:val="24"/>
                <w:szCs w:val="24"/>
              </w:rPr>
            </w:pPr>
            <w:r w:rsidRPr="009A2798">
              <w:rPr>
                <w:sz w:val="24"/>
                <w:szCs w:val="24"/>
                <w:lang w:eastAsia="ru-RU" w:bidi="ru-RU"/>
              </w:rPr>
              <w:t>Темп роста среднемесячной заработной платы по организациям, не относящимся к субъектам малого предпринимательства по отношению к 2018 году, %</w:t>
            </w:r>
          </w:p>
        </w:tc>
      </w:tr>
      <w:tr w:rsidR="009F0889" w:rsidRPr="009A2798" w:rsidTr="00DF06C0">
        <w:tc>
          <w:tcPr>
            <w:tcW w:w="3885" w:type="dxa"/>
            <w:vMerge/>
          </w:tcPr>
          <w:p w:rsidR="009F0889" w:rsidRPr="009A2798" w:rsidRDefault="009F0889" w:rsidP="00DF06C0">
            <w:pPr>
              <w:keepNext/>
              <w:keepLines/>
              <w:spacing w:after="0" w:line="240" w:lineRule="auto"/>
              <w:jc w:val="both"/>
              <w:rPr>
                <w:sz w:val="24"/>
                <w:szCs w:val="24"/>
              </w:rPr>
            </w:pPr>
          </w:p>
        </w:tc>
        <w:tc>
          <w:tcPr>
            <w:tcW w:w="5743" w:type="dxa"/>
          </w:tcPr>
          <w:p w:rsidR="009F0889" w:rsidRPr="009A2798" w:rsidRDefault="009F0889" w:rsidP="00DF06C0">
            <w:pPr>
              <w:keepNext/>
              <w:keepLines/>
              <w:spacing w:after="0" w:line="240" w:lineRule="auto"/>
              <w:jc w:val="both"/>
              <w:rPr>
                <w:sz w:val="24"/>
                <w:szCs w:val="24"/>
              </w:rPr>
            </w:pPr>
            <w:r w:rsidRPr="009A2798">
              <w:rPr>
                <w:sz w:val="24"/>
                <w:szCs w:val="24"/>
              </w:rPr>
              <w:t>Численность трудоспособно</w:t>
            </w:r>
            <w:r w:rsidR="009502B0">
              <w:rPr>
                <w:sz w:val="24"/>
                <w:szCs w:val="24"/>
              </w:rPr>
              <w:t>го</w:t>
            </w:r>
            <w:r w:rsidRPr="009A2798">
              <w:rPr>
                <w:sz w:val="24"/>
                <w:szCs w:val="24"/>
              </w:rPr>
              <w:t xml:space="preserve"> населения в трудоспособном возрасте,</w:t>
            </w:r>
            <w:r w:rsidR="009502B0">
              <w:rPr>
                <w:sz w:val="24"/>
                <w:szCs w:val="24"/>
              </w:rPr>
              <w:t xml:space="preserve"> тыс.</w:t>
            </w:r>
            <w:r w:rsidRPr="009A2798">
              <w:rPr>
                <w:sz w:val="24"/>
                <w:szCs w:val="24"/>
              </w:rPr>
              <w:t xml:space="preserve"> чел.</w:t>
            </w:r>
          </w:p>
        </w:tc>
      </w:tr>
      <w:tr w:rsidR="009F0889" w:rsidRPr="009A2798" w:rsidTr="00DF06C0">
        <w:tc>
          <w:tcPr>
            <w:tcW w:w="3885" w:type="dxa"/>
            <w:vMerge/>
          </w:tcPr>
          <w:p w:rsidR="009F0889" w:rsidRPr="009A2798" w:rsidRDefault="009F0889" w:rsidP="00DF06C0">
            <w:pPr>
              <w:keepNext/>
              <w:keepLines/>
              <w:spacing w:after="0" w:line="240" w:lineRule="auto"/>
              <w:jc w:val="both"/>
              <w:rPr>
                <w:sz w:val="24"/>
                <w:szCs w:val="24"/>
              </w:rPr>
            </w:pPr>
          </w:p>
        </w:tc>
        <w:tc>
          <w:tcPr>
            <w:tcW w:w="5743" w:type="dxa"/>
          </w:tcPr>
          <w:p w:rsidR="009F0889" w:rsidRPr="009A2798" w:rsidRDefault="009F0889" w:rsidP="00DF06C0">
            <w:pPr>
              <w:keepNext/>
              <w:keepLines/>
              <w:spacing w:after="0" w:line="240" w:lineRule="auto"/>
              <w:jc w:val="both"/>
              <w:rPr>
                <w:sz w:val="24"/>
                <w:szCs w:val="24"/>
              </w:rPr>
            </w:pPr>
            <w:r w:rsidRPr="009A2798">
              <w:rPr>
                <w:sz w:val="24"/>
                <w:szCs w:val="24"/>
              </w:rPr>
              <w:t xml:space="preserve">Среднегодовая численность занятых в экономике, </w:t>
            </w:r>
            <w:r w:rsidR="009502B0">
              <w:rPr>
                <w:sz w:val="24"/>
                <w:szCs w:val="24"/>
              </w:rPr>
              <w:t xml:space="preserve">тыс. </w:t>
            </w:r>
            <w:r w:rsidRPr="009A2798">
              <w:rPr>
                <w:sz w:val="24"/>
                <w:szCs w:val="24"/>
              </w:rPr>
              <w:t>чел.</w:t>
            </w:r>
          </w:p>
        </w:tc>
      </w:tr>
      <w:tr w:rsidR="009F0889" w:rsidRPr="009A2798" w:rsidTr="00DF06C0">
        <w:tc>
          <w:tcPr>
            <w:tcW w:w="3885" w:type="dxa"/>
            <w:vMerge/>
          </w:tcPr>
          <w:p w:rsidR="009F0889" w:rsidRPr="009A2798" w:rsidRDefault="009F0889" w:rsidP="00DF06C0">
            <w:pPr>
              <w:keepNext/>
              <w:keepLines/>
              <w:spacing w:after="0" w:line="240" w:lineRule="auto"/>
              <w:jc w:val="both"/>
              <w:rPr>
                <w:sz w:val="24"/>
                <w:szCs w:val="24"/>
              </w:rPr>
            </w:pPr>
          </w:p>
        </w:tc>
        <w:tc>
          <w:tcPr>
            <w:tcW w:w="5743" w:type="dxa"/>
          </w:tcPr>
          <w:p w:rsidR="009F0889" w:rsidRPr="009A2798" w:rsidRDefault="009F0889" w:rsidP="00DF06C0">
            <w:pPr>
              <w:keepNext/>
              <w:keepLines/>
              <w:spacing w:after="0" w:line="240" w:lineRule="auto"/>
              <w:jc w:val="both"/>
              <w:rPr>
                <w:sz w:val="24"/>
                <w:szCs w:val="24"/>
              </w:rPr>
            </w:pPr>
            <w:r w:rsidRPr="009A2798">
              <w:rPr>
                <w:sz w:val="24"/>
                <w:szCs w:val="24"/>
                <w:lang w:eastAsia="ru-RU" w:bidi="ru-RU"/>
              </w:rPr>
              <w:t>Среднегодовой уровень регистрируемой безработицы, %</w:t>
            </w:r>
          </w:p>
        </w:tc>
      </w:tr>
    </w:tbl>
    <w:p w:rsidR="009F0889" w:rsidRPr="005F522B" w:rsidRDefault="009F0889" w:rsidP="009F0889">
      <w:pPr>
        <w:keepNext/>
        <w:keepLines/>
        <w:spacing w:after="0" w:line="240" w:lineRule="auto"/>
        <w:ind w:firstLine="709"/>
        <w:jc w:val="both"/>
        <w:rPr>
          <w:rFonts w:ascii="Times New Roman" w:hAnsi="Times New Roman"/>
          <w:sz w:val="16"/>
          <w:szCs w:val="16"/>
        </w:rPr>
      </w:pPr>
    </w:p>
    <w:p w:rsidR="009F0889" w:rsidRPr="009A2798" w:rsidRDefault="009F0889" w:rsidP="009F0889">
      <w:pPr>
        <w:keepNext/>
        <w:keepLines/>
        <w:spacing w:after="0" w:line="240" w:lineRule="auto"/>
        <w:ind w:firstLine="709"/>
        <w:jc w:val="both"/>
        <w:rPr>
          <w:rFonts w:ascii="Times New Roman" w:hAnsi="Times New Roman"/>
          <w:b/>
          <w:bCs/>
          <w:sz w:val="28"/>
          <w:szCs w:val="28"/>
        </w:rPr>
      </w:pPr>
      <w:r w:rsidRPr="009A2798">
        <w:rPr>
          <w:rFonts w:ascii="Times New Roman" w:hAnsi="Times New Roman"/>
          <w:sz w:val="28"/>
          <w:szCs w:val="28"/>
        </w:rPr>
        <w:t xml:space="preserve">Для решения задач по обеспечению экономики района кадрами необходимо наладить тесное взаимодействие всех участников рынка труда по выявлению реальных потребностей организаций и предприятий, в том числе участников инвестиционных проектов, в специалистах и рабочих кадрах; внедрить систему ранней профориентации у школьников; выстроить эффективную систему профессиональной ориентации молодежи; проводить </w:t>
      </w:r>
      <w:proofErr w:type="spellStart"/>
      <w:r w:rsidRPr="009A2798">
        <w:rPr>
          <w:rFonts w:ascii="Times New Roman" w:hAnsi="Times New Roman"/>
          <w:sz w:val="28"/>
          <w:szCs w:val="28"/>
        </w:rPr>
        <w:t>профобучение</w:t>
      </w:r>
      <w:proofErr w:type="spellEnd"/>
      <w:r w:rsidRPr="009A2798">
        <w:rPr>
          <w:rFonts w:ascii="Times New Roman" w:hAnsi="Times New Roman"/>
          <w:sz w:val="28"/>
          <w:szCs w:val="28"/>
        </w:rPr>
        <w:t xml:space="preserve"> работников предприятий по переподготовке, повышению квалификации работников.</w:t>
      </w:r>
    </w:p>
    <w:p w:rsidR="009F0889" w:rsidRPr="009A2798" w:rsidRDefault="009F0889" w:rsidP="009F0889">
      <w:pPr>
        <w:keepNext/>
        <w:keepLines/>
        <w:spacing w:after="0" w:line="240" w:lineRule="auto"/>
        <w:ind w:firstLine="709"/>
        <w:jc w:val="both"/>
        <w:rPr>
          <w:rFonts w:ascii="Times New Roman" w:eastAsia="Times New Roman" w:hAnsi="Times New Roman"/>
          <w:b/>
          <w:bCs/>
          <w:sz w:val="28"/>
          <w:szCs w:val="28"/>
          <w:lang w:eastAsia="ru-RU"/>
        </w:rPr>
      </w:pPr>
    </w:p>
    <w:p w:rsidR="00BE5906" w:rsidRPr="009A2798" w:rsidRDefault="00BE5906" w:rsidP="00BE5906">
      <w:pPr>
        <w:keepNext/>
        <w:spacing w:after="0" w:line="240" w:lineRule="auto"/>
        <w:ind w:firstLine="709"/>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9.2.2.2. </w:t>
      </w:r>
      <w:r w:rsidRPr="009A2798">
        <w:rPr>
          <w:rFonts w:ascii="Times New Roman" w:eastAsia="Times New Roman" w:hAnsi="Times New Roman"/>
          <w:b/>
          <w:bCs/>
          <w:sz w:val="28"/>
          <w:szCs w:val="28"/>
          <w:lang w:eastAsia="ru-RU"/>
        </w:rPr>
        <w:t xml:space="preserve">Приоритет </w:t>
      </w:r>
      <w:r>
        <w:rPr>
          <w:rFonts w:ascii="Times New Roman" w:eastAsia="Times New Roman" w:hAnsi="Times New Roman"/>
          <w:b/>
          <w:bCs/>
          <w:sz w:val="28"/>
          <w:szCs w:val="28"/>
          <w:lang w:eastAsia="ru-RU"/>
        </w:rPr>
        <w:t>«</w:t>
      </w:r>
      <w:r w:rsidRPr="009A2798">
        <w:rPr>
          <w:rFonts w:ascii="Times New Roman" w:eastAsia="Times New Roman" w:hAnsi="Times New Roman"/>
          <w:b/>
          <w:bCs/>
          <w:sz w:val="28"/>
          <w:szCs w:val="28"/>
          <w:lang w:eastAsia="ru-RU"/>
        </w:rPr>
        <w:t>Достижение современного качества образования</w:t>
      </w:r>
      <w:r>
        <w:rPr>
          <w:rFonts w:ascii="Times New Roman" w:eastAsia="Times New Roman" w:hAnsi="Times New Roman"/>
          <w:b/>
          <w:bCs/>
          <w:sz w:val="28"/>
          <w:szCs w:val="28"/>
          <w:lang w:eastAsia="ru-RU"/>
        </w:rPr>
        <w:t>, воспитание, интеллектуальное и творческое развитие молодежи»</w:t>
      </w:r>
    </w:p>
    <w:p w:rsidR="00BE5906" w:rsidRPr="009A2798" w:rsidRDefault="00BE5906" w:rsidP="00BE5906">
      <w:pPr>
        <w:keepNext/>
        <w:spacing w:after="0" w:line="240" w:lineRule="auto"/>
        <w:ind w:firstLine="709"/>
        <w:jc w:val="both"/>
        <w:rPr>
          <w:rFonts w:ascii="Times New Roman" w:eastAsia="Times New Roman" w:hAnsi="Times New Roman"/>
          <w:b/>
          <w:bCs/>
          <w:sz w:val="28"/>
          <w:szCs w:val="28"/>
          <w:lang w:eastAsia="ru-RU"/>
        </w:rPr>
      </w:pPr>
    </w:p>
    <w:p w:rsidR="00BE5906" w:rsidRDefault="00BE5906" w:rsidP="00BE5906">
      <w:pPr>
        <w:keepNext/>
        <w:spacing w:after="0" w:line="240" w:lineRule="auto"/>
        <w:ind w:firstLine="708"/>
        <w:jc w:val="both"/>
        <w:rPr>
          <w:rFonts w:ascii="Times New Roman" w:eastAsia="Times New Roman" w:hAnsi="Times New Roman"/>
          <w:sz w:val="28"/>
          <w:szCs w:val="28"/>
          <w:lang w:eastAsia="ru-RU"/>
        </w:rPr>
      </w:pPr>
      <w:r w:rsidRPr="009A2798">
        <w:rPr>
          <w:rFonts w:ascii="Times New Roman" w:eastAsia="Times New Roman" w:hAnsi="Times New Roman"/>
          <w:b/>
          <w:bCs/>
          <w:sz w:val="28"/>
          <w:szCs w:val="28"/>
          <w:lang w:eastAsia="ru-RU"/>
        </w:rPr>
        <w:t>Ц</w:t>
      </w:r>
      <w:r>
        <w:rPr>
          <w:rFonts w:ascii="Times New Roman" w:eastAsia="Times New Roman" w:hAnsi="Times New Roman"/>
          <w:b/>
          <w:bCs/>
          <w:sz w:val="28"/>
          <w:szCs w:val="28"/>
          <w:lang w:eastAsia="ru-RU"/>
        </w:rPr>
        <w:t xml:space="preserve"> 2.</w:t>
      </w:r>
      <w:r w:rsidRPr="009A2798">
        <w:rPr>
          <w:rFonts w:ascii="Times New Roman" w:eastAsia="Times New Roman" w:hAnsi="Times New Roman"/>
          <w:b/>
          <w:bCs/>
          <w:sz w:val="28"/>
          <w:szCs w:val="28"/>
          <w:lang w:eastAsia="ru-RU"/>
        </w:rPr>
        <w:t>2.</w:t>
      </w:r>
      <w:r w:rsidRPr="009A2798">
        <w:rPr>
          <w:rFonts w:ascii="Times New Roman" w:eastAsia="Times New Roman" w:hAnsi="Times New Roman"/>
          <w:sz w:val="28"/>
          <w:szCs w:val="28"/>
          <w:lang w:eastAsia="ru-RU"/>
        </w:rPr>
        <w:t xml:space="preserve"> </w:t>
      </w:r>
      <w:proofErr w:type="spellStart"/>
      <w:r w:rsidRPr="009A2798">
        <w:rPr>
          <w:rFonts w:ascii="Times New Roman" w:eastAsia="Times New Roman" w:hAnsi="Times New Roman"/>
          <w:sz w:val="28"/>
          <w:szCs w:val="28"/>
          <w:lang w:eastAsia="ru-RU"/>
        </w:rPr>
        <w:t>Абинский</w:t>
      </w:r>
      <w:proofErr w:type="spellEnd"/>
      <w:r w:rsidRPr="009A2798">
        <w:rPr>
          <w:rFonts w:ascii="Times New Roman" w:eastAsia="Times New Roman" w:hAnsi="Times New Roman"/>
          <w:sz w:val="28"/>
          <w:szCs w:val="28"/>
          <w:lang w:eastAsia="ru-RU"/>
        </w:rPr>
        <w:t xml:space="preserve"> район – территория получения </w:t>
      </w:r>
      <w:r>
        <w:rPr>
          <w:rFonts w:ascii="Times New Roman" w:eastAsia="Times New Roman" w:hAnsi="Times New Roman"/>
          <w:sz w:val="28"/>
          <w:szCs w:val="28"/>
          <w:lang w:eastAsia="ru-RU"/>
        </w:rPr>
        <w:t>современного</w:t>
      </w:r>
      <w:r w:rsidRPr="009A2798">
        <w:rPr>
          <w:rFonts w:ascii="Times New Roman" w:eastAsia="Times New Roman" w:hAnsi="Times New Roman"/>
          <w:sz w:val="28"/>
          <w:szCs w:val="28"/>
          <w:lang w:eastAsia="ru-RU"/>
        </w:rPr>
        <w:t xml:space="preserve"> качественного образования</w:t>
      </w:r>
      <w:r>
        <w:rPr>
          <w:rFonts w:ascii="Times New Roman" w:eastAsia="Times New Roman" w:hAnsi="Times New Roman"/>
          <w:sz w:val="28"/>
          <w:szCs w:val="28"/>
          <w:lang w:eastAsia="ru-RU"/>
        </w:rPr>
        <w:t>,</w:t>
      </w:r>
      <w:r w:rsidRPr="009A2798">
        <w:rPr>
          <w:rFonts w:ascii="Times New Roman" w:eastAsia="Times New Roman" w:hAnsi="Times New Roman"/>
          <w:sz w:val="28"/>
          <w:szCs w:val="28"/>
          <w:lang w:eastAsia="ru-RU"/>
        </w:rPr>
        <w:t xml:space="preserve"> </w:t>
      </w:r>
      <w:r w:rsidRPr="009A2798">
        <w:rPr>
          <w:rFonts w:ascii="Times New Roman" w:hAnsi="Times New Roman"/>
          <w:sz w:val="28"/>
          <w:szCs w:val="28"/>
        </w:rPr>
        <w:t>прогрессивной творческо</w:t>
      </w:r>
      <w:r>
        <w:rPr>
          <w:rFonts w:ascii="Times New Roman" w:hAnsi="Times New Roman"/>
          <w:sz w:val="28"/>
          <w:szCs w:val="28"/>
        </w:rPr>
        <w:t>й</w:t>
      </w:r>
      <w:r w:rsidRPr="009A2798">
        <w:rPr>
          <w:rFonts w:ascii="Times New Roman" w:hAnsi="Times New Roman"/>
          <w:sz w:val="28"/>
          <w:szCs w:val="28"/>
        </w:rPr>
        <w:t xml:space="preserve"> молодежи, </w:t>
      </w:r>
      <w:r w:rsidRPr="009A2798">
        <w:rPr>
          <w:rFonts w:ascii="Times New Roman" w:hAnsi="Times New Roman"/>
          <w:sz w:val="28"/>
          <w:szCs w:val="28"/>
        </w:rPr>
        <w:lastRenderedPageBreak/>
        <w:t>поддерживающей ценности патриотизма</w:t>
      </w:r>
      <w:r w:rsidRPr="009A2798">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и </w:t>
      </w:r>
      <w:r w:rsidRPr="009A2798">
        <w:rPr>
          <w:rFonts w:ascii="Times New Roman" w:eastAsia="Times New Roman" w:hAnsi="Times New Roman"/>
          <w:sz w:val="28"/>
          <w:szCs w:val="28"/>
          <w:lang w:eastAsia="ru-RU"/>
        </w:rPr>
        <w:t xml:space="preserve">развития цифрового образовательного пространства. </w:t>
      </w:r>
    </w:p>
    <w:p w:rsidR="00BE5906" w:rsidRPr="009A2798" w:rsidRDefault="00BE5906" w:rsidP="00BE5906">
      <w:pPr>
        <w:keepNext/>
        <w:keepLines/>
        <w:spacing w:after="0" w:line="240" w:lineRule="auto"/>
        <w:ind w:firstLine="708"/>
        <w:jc w:val="both"/>
        <w:rPr>
          <w:rFonts w:ascii="Times New Roman" w:hAnsi="Times New Roman"/>
          <w:sz w:val="28"/>
          <w:szCs w:val="28"/>
        </w:rPr>
      </w:pPr>
      <w:r w:rsidRPr="009A2798">
        <w:rPr>
          <w:rFonts w:ascii="Times New Roman" w:eastAsia="Times New Roman" w:hAnsi="Times New Roman"/>
          <w:b/>
          <w:bCs/>
          <w:sz w:val="28"/>
          <w:szCs w:val="28"/>
          <w:lang w:eastAsia="ru-RU"/>
        </w:rPr>
        <w:t xml:space="preserve">Задача 2. </w:t>
      </w:r>
      <w:r w:rsidRPr="009A2798">
        <w:rPr>
          <w:rFonts w:ascii="Times New Roman" w:eastAsia="Times New Roman" w:hAnsi="Times New Roman"/>
          <w:sz w:val="28"/>
          <w:szCs w:val="28"/>
          <w:lang w:eastAsia="ru-RU"/>
        </w:rPr>
        <w:t xml:space="preserve">Создание </w:t>
      </w:r>
      <w:r w:rsidRPr="009A2798">
        <w:rPr>
          <w:rFonts w:ascii="Times New Roman" w:hAnsi="Times New Roman"/>
          <w:sz w:val="28"/>
          <w:szCs w:val="28"/>
        </w:rPr>
        <w:t xml:space="preserve">современной системы образования и условий, обеспечивающих доступность, высокое качество и эффективность образования, его постоянное обновление на основе духовно-нравственного и патриотического воспитания, исторических и национально-культурных традиций района с учетом социальных и экономических потребностей, запросов личности, общества и государства. </w:t>
      </w:r>
    </w:p>
    <w:p w:rsidR="00BE5906" w:rsidRPr="009A2798" w:rsidRDefault="00BE5906" w:rsidP="00BE5906">
      <w:pPr>
        <w:keepNext/>
        <w:keepLines/>
        <w:spacing w:after="0" w:line="240" w:lineRule="auto"/>
        <w:ind w:firstLine="709"/>
        <w:jc w:val="both"/>
        <w:rPr>
          <w:rFonts w:ascii="Times New Roman" w:eastAsia="Times New Roman" w:hAnsi="Times New Roman"/>
          <w:sz w:val="28"/>
          <w:szCs w:val="28"/>
          <w:lang w:eastAsia="ru-RU"/>
        </w:rPr>
      </w:pPr>
      <w:r w:rsidRPr="009A2798">
        <w:rPr>
          <w:rFonts w:ascii="Times New Roman" w:eastAsia="Times New Roman" w:hAnsi="Times New Roman"/>
          <w:sz w:val="28"/>
          <w:szCs w:val="28"/>
          <w:lang w:eastAsia="ru-RU"/>
        </w:rPr>
        <w:t>Достижение поставленной задачи предполагает:</w:t>
      </w:r>
    </w:p>
    <w:p w:rsidR="00BE5906" w:rsidRPr="009A2798" w:rsidRDefault="005F522B" w:rsidP="00BE5906">
      <w:pPr>
        <w:keepNext/>
        <w:keepLine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00BE5906" w:rsidRPr="009A2798">
        <w:rPr>
          <w:rFonts w:ascii="Times New Roman" w:eastAsia="Times New Roman" w:hAnsi="Times New Roman"/>
          <w:sz w:val="28"/>
          <w:szCs w:val="28"/>
          <w:lang w:eastAsia="ru-RU"/>
        </w:rPr>
        <w:t xml:space="preserve"> обновление материально-технической базы образовательных учреждений в соответствии с современными требованиями развития общества и экономики, включая оснащение компьютерами, техническое обеспечение дистанционных методов обучения, подключение к сети Интернет и создание современной мультимедийной информационной среды;</w:t>
      </w:r>
    </w:p>
    <w:p w:rsidR="00BE5906" w:rsidRPr="009A2798" w:rsidRDefault="005F522B" w:rsidP="00BE5906">
      <w:pPr>
        <w:keepNext/>
        <w:keepLine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sidR="00BE5906" w:rsidRPr="009A2798">
        <w:rPr>
          <w:rFonts w:ascii="Times New Roman" w:eastAsia="Times New Roman" w:hAnsi="Times New Roman"/>
          <w:sz w:val="28"/>
          <w:szCs w:val="28"/>
          <w:lang w:eastAsia="ru-RU"/>
        </w:rPr>
        <w:t xml:space="preserve"> развитие гибкости и вариативности форм предоставления услуг дошкольного образования, повышение удовлетворенности населения в услугах дошкольного образования;</w:t>
      </w:r>
    </w:p>
    <w:p w:rsidR="00BE5906" w:rsidRPr="009A2798" w:rsidRDefault="005F522B" w:rsidP="00BE5906">
      <w:pPr>
        <w:keepNext/>
        <w:keepLine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00BE5906" w:rsidRPr="009A2798">
        <w:rPr>
          <w:rFonts w:ascii="Times New Roman" w:eastAsia="Times New Roman" w:hAnsi="Times New Roman"/>
          <w:sz w:val="28"/>
          <w:szCs w:val="28"/>
          <w:lang w:eastAsia="ru-RU"/>
        </w:rPr>
        <w:t xml:space="preserve"> строительство новых детских садов, отвечающих современным требованиям;</w:t>
      </w:r>
    </w:p>
    <w:p w:rsidR="00BE5906" w:rsidRPr="009A2798" w:rsidRDefault="005F522B" w:rsidP="00BE5906">
      <w:pPr>
        <w:keepNext/>
        <w:keepLine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00BE5906" w:rsidRPr="009A2798">
        <w:rPr>
          <w:rFonts w:ascii="Times New Roman" w:eastAsia="Times New Roman" w:hAnsi="Times New Roman"/>
          <w:sz w:val="28"/>
          <w:szCs w:val="28"/>
          <w:lang w:eastAsia="ru-RU"/>
        </w:rPr>
        <w:t xml:space="preserve"> обновление содержания и технологий обучения, в том числе развитие вариативности образовательных программ и адаптивности содержания школьного образования к различным группам обучающихся (индивидуальные образовательные траектории), внедрение в образовательный процесс модулей по обучению навыкам ведения бизнеса с использованием опыта и методики Международной организации труда;</w:t>
      </w:r>
    </w:p>
    <w:p w:rsidR="00BE5906" w:rsidRPr="009A2798" w:rsidRDefault="005F522B" w:rsidP="00BE5906">
      <w:pPr>
        <w:keepNext/>
        <w:keepLine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r w:rsidR="00BE5906" w:rsidRPr="009A2798">
        <w:rPr>
          <w:rFonts w:ascii="Times New Roman" w:eastAsia="Times New Roman" w:hAnsi="Times New Roman"/>
          <w:sz w:val="28"/>
          <w:szCs w:val="28"/>
          <w:lang w:eastAsia="ru-RU"/>
        </w:rPr>
        <w:t xml:space="preserve"> обеспечение адекватности системы образования требованиям рынка труда, расширение номенклатуры дополнительных профессиональных образовательных программ;</w:t>
      </w:r>
    </w:p>
    <w:p w:rsidR="00BE5906" w:rsidRPr="009A2798" w:rsidRDefault="005F522B" w:rsidP="00BE5906">
      <w:pPr>
        <w:keepNext/>
        <w:keepLine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r w:rsidR="00BE5906" w:rsidRPr="009A2798">
        <w:rPr>
          <w:rFonts w:ascii="Times New Roman" w:eastAsia="Times New Roman" w:hAnsi="Times New Roman"/>
          <w:sz w:val="28"/>
          <w:szCs w:val="28"/>
          <w:lang w:eastAsia="ru-RU"/>
        </w:rPr>
        <w:t xml:space="preserve"> повышение престижа педагогического труда и развитие кадровых ресурсов региональной системы профессионального образования, в том числе за счет планомерного повышения оплаты труда работников системы образования, предоставления различных льгот, помощи в приобретении жилья;</w:t>
      </w:r>
    </w:p>
    <w:p w:rsidR="00BE5906" w:rsidRPr="009A2798" w:rsidRDefault="005F522B" w:rsidP="00BE5906">
      <w:pPr>
        <w:keepNext/>
        <w:keepLine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r w:rsidR="00BE5906" w:rsidRPr="009A2798">
        <w:rPr>
          <w:rFonts w:ascii="Times New Roman" w:eastAsia="Times New Roman" w:hAnsi="Times New Roman"/>
          <w:sz w:val="28"/>
          <w:szCs w:val="28"/>
          <w:lang w:eastAsia="ru-RU"/>
        </w:rPr>
        <w:t xml:space="preserve"> проведение повышения квалификации и переподготовки кадров с учётом введения новейших образовательных стандартов.</w:t>
      </w:r>
    </w:p>
    <w:p w:rsidR="00BE5906" w:rsidRPr="00AC40F1" w:rsidRDefault="00BE5906" w:rsidP="00BE5906">
      <w:pPr>
        <w:keepNext/>
        <w:keepLines/>
        <w:spacing w:after="0" w:line="240" w:lineRule="auto"/>
        <w:ind w:firstLine="709"/>
        <w:jc w:val="both"/>
        <w:rPr>
          <w:rFonts w:ascii="Times New Roman" w:hAnsi="Times New Roman"/>
          <w:sz w:val="28"/>
          <w:szCs w:val="28"/>
        </w:rPr>
      </w:pPr>
      <w:r w:rsidRPr="00AC40F1">
        <w:rPr>
          <w:rFonts w:ascii="Times New Roman" w:hAnsi="Times New Roman"/>
          <w:sz w:val="28"/>
          <w:szCs w:val="28"/>
        </w:rPr>
        <w:t xml:space="preserve">С целью создания 600 дополнительных мест в дошкольных образовательных организациях запланировано строительство 4-х детских садов в станице Холмской и городе Абинске. </w:t>
      </w:r>
    </w:p>
    <w:p w:rsidR="00BE5906" w:rsidRPr="009A2798" w:rsidRDefault="00BE5906" w:rsidP="00BE5906">
      <w:pPr>
        <w:pStyle w:val="af"/>
        <w:keepNext/>
        <w:keepLines/>
        <w:ind w:firstLine="709"/>
        <w:jc w:val="both"/>
        <w:rPr>
          <w:sz w:val="28"/>
          <w:szCs w:val="28"/>
        </w:rPr>
      </w:pPr>
      <w:r w:rsidRPr="009A2798">
        <w:rPr>
          <w:sz w:val="28"/>
          <w:szCs w:val="28"/>
        </w:rPr>
        <w:t>Для полного обеспечения населения общеобразовательными учреждениями на расчетный срок предлагается размещение новых либо реконструкция существующих школ.</w:t>
      </w:r>
    </w:p>
    <w:p w:rsidR="00BE5906" w:rsidRPr="00BF04CE" w:rsidRDefault="00BE5906" w:rsidP="00BE5906">
      <w:pPr>
        <w:keepNext/>
        <w:keepLines/>
        <w:spacing w:after="0" w:line="240" w:lineRule="auto"/>
        <w:ind w:firstLine="709"/>
        <w:jc w:val="both"/>
        <w:rPr>
          <w:rFonts w:ascii="Times New Roman" w:hAnsi="Times New Roman"/>
          <w:sz w:val="28"/>
          <w:szCs w:val="28"/>
        </w:rPr>
      </w:pPr>
      <w:r w:rsidRPr="00BF04CE">
        <w:rPr>
          <w:rFonts w:ascii="Times New Roman" w:eastAsia="Times New Roman" w:hAnsi="Times New Roman"/>
          <w:sz w:val="28"/>
          <w:szCs w:val="28"/>
          <w:lang w:eastAsia="ru-RU"/>
        </w:rPr>
        <w:t>С</w:t>
      </w:r>
      <w:r w:rsidRPr="00BF04CE">
        <w:rPr>
          <w:rFonts w:ascii="Times New Roman" w:hAnsi="Times New Roman"/>
          <w:sz w:val="28"/>
          <w:szCs w:val="28"/>
        </w:rPr>
        <w:t xml:space="preserve"> целью ликвидации второй смены в общеобразовательных организациях запланировано строительство 2 школ в городе Абинске и станице Холмской на 1700мест и 4 блоков начальной школы на 1200 мест поселке Ахтырском, станице Холмской и городе Абинске. </w:t>
      </w:r>
    </w:p>
    <w:p w:rsidR="00BE5906" w:rsidRPr="009A2798" w:rsidRDefault="00BE5906" w:rsidP="00BE5906">
      <w:pPr>
        <w:keepNext/>
        <w:keepLines/>
        <w:shd w:val="clear" w:color="auto" w:fill="FFFFFF"/>
        <w:spacing w:after="0" w:line="322" w:lineRule="exact"/>
        <w:ind w:right="-33" w:firstLine="709"/>
        <w:jc w:val="both"/>
        <w:rPr>
          <w:rFonts w:ascii="Times New Roman" w:hAnsi="Times New Roman"/>
          <w:sz w:val="28"/>
          <w:szCs w:val="28"/>
        </w:rPr>
      </w:pPr>
      <w:r w:rsidRPr="00BF04CE">
        <w:rPr>
          <w:rFonts w:ascii="Times New Roman" w:hAnsi="Times New Roman"/>
          <w:sz w:val="28"/>
          <w:szCs w:val="28"/>
        </w:rPr>
        <w:lastRenderedPageBreak/>
        <w:t xml:space="preserve">Строительство новых объектов позволит всем общеобразовательным организациям муниципального образования </w:t>
      </w:r>
      <w:proofErr w:type="spellStart"/>
      <w:r w:rsidRPr="00BF04CE">
        <w:rPr>
          <w:rFonts w:ascii="Times New Roman" w:hAnsi="Times New Roman"/>
          <w:sz w:val="28"/>
          <w:szCs w:val="28"/>
        </w:rPr>
        <w:t>Абинский</w:t>
      </w:r>
      <w:proofErr w:type="spellEnd"/>
      <w:r w:rsidRPr="00BF04CE">
        <w:rPr>
          <w:rFonts w:ascii="Times New Roman" w:hAnsi="Times New Roman"/>
          <w:sz w:val="28"/>
          <w:szCs w:val="28"/>
        </w:rPr>
        <w:t xml:space="preserve"> район осуществлять образовательную деятельность в первую смену.</w:t>
      </w:r>
    </w:p>
    <w:p w:rsidR="00BE5906" w:rsidRPr="009A2798" w:rsidRDefault="00BE5906" w:rsidP="00BE5906">
      <w:pPr>
        <w:keepNext/>
        <w:keepLines/>
        <w:spacing w:after="0" w:line="240" w:lineRule="auto"/>
        <w:ind w:firstLine="709"/>
        <w:jc w:val="both"/>
        <w:rPr>
          <w:rFonts w:ascii="Times New Roman" w:eastAsia="Times New Roman" w:hAnsi="Times New Roman"/>
          <w:sz w:val="28"/>
          <w:szCs w:val="28"/>
          <w:lang w:eastAsia="ru-RU"/>
        </w:rPr>
      </w:pPr>
      <w:r w:rsidRPr="009A2798">
        <w:rPr>
          <w:rFonts w:ascii="Times New Roman" w:eastAsia="Times New Roman" w:hAnsi="Times New Roman"/>
          <w:sz w:val="28"/>
          <w:szCs w:val="28"/>
          <w:lang w:eastAsia="ru-RU"/>
        </w:rPr>
        <w:t>С целью развития инфраструктуры детского отдыха и оздоровления в муниципальном образовании планируется создать три площадки для организации и проведения трех палаточных лагерей в том числе:</w:t>
      </w:r>
    </w:p>
    <w:p w:rsidR="00BE5906" w:rsidRPr="009A2798" w:rsidRDefault="005F522B" w:rsidP="00BE5906">
      <w:pPr>
        <w:keepNext/>
        <w:keepLine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w:t>
      </w:r>
      <w:r w:rsidR="00BE5906" w:rsidRPr="009A2798">
        <w:rPr>
          <w:rFonts w:ascii="Times New Roman" w:eastAsia="Times New Roman" w:hAnsi="Times New Roman"/>
          <w:sz w:val="28"/>
          <w:szCs w:val="28"/>
          <w:lang w:eastAsia="ru-RU"/>
        </w:rPr>
        <w:t>для палаточного лагеря «Патриот» в пригороде г. Абинска на лево</w:t>
      </w:r>
      <w:r>
        <w:rPr>
          <w:rFonts w:ascii="Times New Roman" w:eastAsia="Times New Roman" w:hAnsi="Times New Roman"/>
          <w:sz w:val="28"/>
          <w:szCs w:val="28"/>
          <w:lang w:eastAsia="ru-RU"/>
        </w:rPr>
        <w:t xml:space="preserve">бережье р. </w:t>
      </w:r>
      <w:proofErr w:type="spellStart"/>
      <w:r>
        <w:rPr>
          <w:rFonts w:ascii="Times New Roman" w:eastAsia="Times New Roman" w:hAnsi="Times New Roman"/>
          <w:sz w:val="28"/>
          <w:szCs w:val="28"/>
          <w:lang w:eastAsia="ru-RU"/>
        </w:rPr>
        <w:t>Абин</w:t>
      </w:r>
      <w:proofErr w:type="spellEnd"/>
      <w:r>
        <w:rPr>
          <w:rFonts w:ascii="Times New Roman" w:eastAsia="Times New Roman" w:hAnsi="Times New Roman"/>
          <w:sz w:val="28"/>
          <w:szCs w:val="28"/>
          <w:lang w:eastAsia="ru-RU"/>
        </w:rPr>
        <w:t xml:space="preserve"> (район лагерей);</w:t>
      </w:r>
    </w:p>
    <w:p w:rsidR="00BE5906" w:rsidRPr="009A2798" w:rsidRDefault="005F522B" w:rsidP="00BE5906">
      <w:pPr>
        <w:keepNext/>
        <w:keepLine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 </w:t>
      </w:r>
      <w:r w:rsidR="00BE5906" w:rsidRPr="009A2798">
        <w:rPr>
          <w:rFonts w:ascii="Times New Roman" w:eastAsia="Times New Roman" w:hAnsi="Times New Roman"/>
          <w:sz w:val="28"/>
          <w:szCs w:val="28"/>
          <w:lang w:eastAsia="ru-RU"/>
        </w:rPr>
        <w:t xml:space="preserve">для палаточного лагеря «Казачок» в горно-лесистой местности вблизи ст. </w:t>
      </w:r>
      <w:proofErr w:type="spellStart"/>
      <w:r w:rsidR="00BE5906" w:rsidRPr="009A2798">
        <w:rPr>
          <w:rFonts w:ascii="Times New Roman" w:eastAsia="Times New Roman" w:hAnsi="Times New Roman"/>
          <w:sz w:val="28"/>
          <w:szCs w:val="28"/>
          <w:lang w:eastAsia="ru-RU"/>
        </w:rPr>
        <w:t>Шапсу</w:t>
      </w:r>
      <w:r>
        <w:rPr>
          <w:rFonts w:ascii="Times New Roman" w:eastAsia="Times New Roman" w:hAnsi="Times New Roman"/>
          <w:sz w:val="28"/>
          <w:szCs w:val="28"/>
          <w:lang w:eastAsia="ru-RU"/>
        </w:rPr>
        <w:t>гской</w:t>
      </w:r>
      <w:proofErr w:type="spellEnd"/>
      <w:r>
        <w:rPr>
          <w:rFonts w:ascii="Times New Roman" w:eastAsia="Times New Roman" w:hAnsi="Times New Roman"/>
          <w:sz w:val="28"/>
          <w:szCs w:val="28"/>
          <w:lang w:eastAsia="ru-RU"/>
        </w:rPr>
        <w:t xml:space="preserve"> (район казачьего кордона);</w:t>
      </w:r>
    </w:p>
    <w:p w:rsidR="00BE5906" w:rsidRDefault="005F522B" w:rsidP="00BE5906">
      <w:pPr>
        <w:keepNext/>
        <w:keepLine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 </w:t>
      </w:r>
      <w:r w:rsidR="00BE5906" w:rsidRPr="009A2798">
        <w:rPr>
          <w:rFonts w:ascii="Times New Roman" w:eastAsia="Times New Roman" w:hAnsi="Times New Roman"/>
          <w:sz w:val="28"/>
          <w:szCs w:val="28"/>
          <w:lang w:eastAsia="ru-RU"/>
        </w:rPr>
        <w:t>для палаточного лагеря</w:t>
      </w:r>
      <w:r w:rsidR="00BE5906" w:rsidRPr="009E4167">
        <w:rPr>
          <w:rFonts w:ascii="Times New Roman" w:eastAsia="Times New Roman" w:hAnsi="Times New Roman"/>
          <w:sz w:val="28"/>
          <w:szCs w:val="28"/>
          <w:lang w:eastAsia="ru-RU"/>
        </w:rPr>
        <w:t xml:space="preserve"> «Нано-ИЗБА» в ст. Эриванской</w:t>
      </w:r>
      <w:r w:rsidR="00BE5906">
        <w:rPr>
          <w:rFonts w:ascii="Times New Roman" w:eastAsia="Times New Roman" w:hAnsi="Times New Roman"/>
          <w:sz w:val="28"/>
          <w:szCs w:val="28"/>
          <w:lang w:eastAsia="ru-RU"/>
        </w:rPr>
        <w:t xml:space="preserve"> </w:t>
      </w:r>
      <w:r w:rsidR="00BE5906" w:rsidRPr="009E4167">
        <w:rPr>
          <w:rFonts w:ascii="Times New Roman" w:eastAsia="Times New Roman" w:hAnsi="Times New Roman"/>
          <w:sz w:val="28"/>
          <w:szCs w:val="28"/>
          <w:lang w:eastAsia="ru-RU"/>
        </w:rPr>
        <w:t>на территории МКОУ ООШ № 39.</w:t>
      </w:r>
    </w:p>
    <w:p w:rsidR="00BE5906" w:rsidRDefault="00BE5906" w:rsidP="00BE5906">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 xml:space="preserve">Важное значение в достижении высокого уровня образования является развитие информационно-коммуникационной инфраструктуры. </w:t>
      </w:r>
    </w:p>
    <w:p w:rsidR="00BE5906" w:rsidRDefault="00BE5906" w:rsidP="00BE5906">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Перспективными направлениями развития услуг электросвязи являются:</w:t>
      </w:r>
    </w:p>
    <w:p w:rsidR="00BE5906" w:rsidRDefault="005F522B" w:rsidP="00BE5906">
      <w:pPr>
        <w:pStyle w:val="a9"/>
        <w:keepNext/>
        <w:keepLines/>
        <w:tabs>
          <w:tab w:val="left" w:pos="0"/>
          <w:tab w:val="left" w:pos="993"/>
        </w:tabs>
        <w:ind w:firstLine="709"/>
        <w:rPr>
          <w:b/>
        </w:rPr>
      </w:pPr>
      <w:r>
        <w:t xml:space="preserve">1) </w:t>
      </w:r>
      <w:r w:rsidR="00BE5906">
        <w:t>увеличение абонентов телефонной связи, Интернет;</w:t>
      </w:r>
    </w:p>
    <w:p w:rsidR="00BE5906" w:rsidRDefault="005F522B" w:rsidP="00BE5906">
      <w:pPr>
        <w:pStyle w:val="a9"/>
        <w:keepNext/>
        <w:keepLines/>
        <w:tabs>
          <w:tab w:val="left" w:pos="0"/>
          <w:tab w:val="left" w:pos="993"/>
        </w:tabs>
        <w:ind w:firstLine="709"/>
        <w:rPr>
          <w:b/>
        </w:rPr>
      </w:pPr>
      <w:r>
        <w:t>2)</w:t>
      </w:r>
      <w:r w:rsidR="00BE5906">
        <w:t xml:space="preserve"> переход на цифровой вид связи и увеличение процента </w:t>
      </w:r>
      <w:proofErr w:type="spellStart"/>
      <w:r w:rsidR="00BE5906">
        <w:t>цифровизации</w:t>
      </w:r>
      <w:proofErr w:type="spellEnd"/>
      <w:r w:rsidR="00BE5906">
        <w:t xml:space="preserve"> населенных пунктов;</w:t>
      </w:r>
    </w:p>
    <w:p w:rsidR="00BE5906" w:rsidRDefault="005F522B" w:rsidP="00BE5906">
      <w:pPr>
        <w:pStyle w:val="a9"/>
        <w:keepNext/>
        <w:keepLines/>
        <w:tabs>
          <w:tab w:val="left" w:pos="0"/>
          <w:tab w:val="left" w:pos="993"/>
        </w:tabs>
        <w:ind w:firstLine="709"/>
        <w:rPr>
          <w:b/>
        </w:rPr>
      </w:pPr>
      <w:r>
        <w:t>3)</w:t>
      </w:r>
      <w:r w:rsidR="00BE5906">
        <w:t xml:space="preserve"> развитие и предоставление скоростного доступа в Интернет;</w:t>
      </w:r>
    </w:p>
    <w:p w:rsidR="00BE5906" w:rsidRDefault="005F522B" w:rsidP="00BE5906">
      <w:pPr>
        <w:pStyle w:val="a9"/>
        <w:keepNext/>
        <w:keepLines/>
        <w:tabs>
          <w:tab w:val="left" w:pos="993"/>
        </w:tabs>
        <w:ind w:firstLine="709"/>
        <w:rPr>
          <w:b/>
        </w:rPr>
      </w:pPr>
      <w:r>
        <w:t>4)</w:t>
      </w:r>
      <w:r w:rsidR="00BE5906">
        <w:t xml:space="preserve"> развитие внутризоновой и местной телефонных сетей за счет строительства цифровых АТС и волоконно-оптических линий связи;</w:t>
      </w:r>
    </w:p>
    <w:p w:rsidR="00BE5906" w:rsidRDefault="005F522B" w:rsidP="00BE5906">
      <w:pPr>
        <w:pStyle w:val="a9"/>
        <w:keepNext/>
        <w:keepLines/>
        <w:tabs>
          <w:tab w:val="left" w:pos="993"/>
        </w:tabs>
        <w:ind w:firstLine="709"/>
        <w:rPr>
          <w:b/>
        </w:rPr>
      </w:pPr>
      <w:r>
        <w:t>5)</w:t>
      </w:r>
      <w:r w:rsidR="00BE5906">
        <w:t xml:space="preserve"> переход на цифровые сети;</w:t>
      </w:r>
    </w:p>
    <w:p w:rsidR="00BE5906" w:rsidRDefault="005F522B" w:rsidP="00BE5906">
      <w:pPr>
        <w:pStyle w:val="a9"/>
        <w:keepNext/>
        <w:keepLines/>
        <w:tabs>
          <w:tab w:val="left" w:pos="993"/>
        </w:tabs>
        <w:ind w:firstLine="709"/>
        <w:rPr>
          <w:b/>
        </w:rPr>
      </w:pPr>
      <w:r>
        <w:t>6)</w:t>
      </w:r>
      <w:r w:rsidR="00BE5906">
        <w:t xml:space="preserve"> развитие технологий беспроводного доступа к телефонной сети;</w:t>
      </w:r>
    </w:p>
    <w:p w:rsidR="00BE5906" w:rsidRDefault="005F522B" w:rsidP="00BE5906">
      <w:pPr>
        <w:pStyle w:val="a9"/>
        <w:keepNext/>
        <w:keepLines/>
        <w:tabs>
          <w:tab w:val="left" w:pos="0"/>
          <w:tab w:val="left" w:pos="993"/>
        </w:tabs>
        <w:ind w:firstLine="709"/>
        <w:rPr>
          <w:b/>
        </w:rPr>
      </w:pPr>
      <w:r>
        <w:t>7)</w:t>
      </w:r>
      <w:r w:rsidR="00BE5906">
        <w:t xml:space="preserve"> развитие Интернет-технологий (в том числе создание центров беспроводного доступа к сети).</w:t>
      </w:r>
    </w:p>
    <w:p w:rsidR="00BE5906" w:rsidRDefault="00BE5906" w:rsidP="00BE5906">
      <w:pPr>
        <w:pStyle w:val="a9"/>
        <w:keepNext/>
        <w:keepLines/>
        <w:ind w:right="-142" w:firstLine="709"/>
      </w:pPr>
      <w:r>
        <w:t>Для предоставления услуг связи, обеспечивающих высокоскоростную работу Интернет, в перспективе запланировано строительство оптико-волоконных линий связи и подключение к линиям ПАО «Ростелеком» п. Новый</w:t>
      </w:r>
      <w:r w:rsidRPr="00AA3B4C">
        <w:t xml:space="preserve"> </w:t>
      </w:r>
      <w:r>
        <w:t xml:space="preserve">Холмского сельского поселения, населенных пунктов Мингрельского, Федоровского и </w:t>
      </w:r>
      <w:proofErr w:type="spellStart"/>
      <w:r>
        <w:t>Ольгинского</w:t>
      </w:r>
      <w:proofErr w:type="spellEnd"/>
      <w:r>
        <w:t xml:space="preserve"> сельских поселений (по программе строительства ЛПУ (лечебно-профилактические учреждения).</w:t>
      </w:r>
    </w:p>
    <w:p w:rsidR="00BE5906" w:rsidRDefault="005F522B" w:rsidP="00BE5906">
      <w:pPr>
        <w:keepNext/>
        <w:keepLines/>
        <w:spacing w:after="0" w:line="240" w:lineRule="auto"/>
        <w:ind w:firstLine="709"/>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w:t>
      </w:r>
      <w:r w:rsidR="00BE5906">
        <w:rPr>
          <w:rFonts w:ascii="Times New Roman" w:eastAsia="Times New Roman" w:hAnsi="Times New Roman"/>
          <w:sz w:val="28"/>
          <w:szCs w:val="28"/>
          <w:lang w:eastAsia="ru-RU"/>
        </w:rPr>
        <w:t xml:space="preserve"> 30</w:t>
      </w:r>
    </w:p>
    <w:tbl>
      <w:tblPr>
        <w:tblStyle w:val="af6"/>
        <w:tblW w:w="9918" w:type="dxa"/>
        <w:tblLook w:val="04A0" w:firstRow="1" w:lastRow="0" w:firstColumn="1" w:lastColumn="0" w:noHBand="0" w:noVBand="1"/>
      </w:tblPr>
      <w:tblGrid>
        <w:gridCol w:w="3823"/>
        <w:gridCol w:w="6095"/>
      </w:tblGrid>
      <w:tr w:rsidR="00BE5906" w:rsidTr="00BE5906">
        <w:tc>
          <w:tcPr>
            <w:tcW w:w="3823" w:type="dxa"/>
          </w:tcPr>
          <w:p w:rsidR="00BE5906" w:rsidRPr="00E245E0" w:rsidRDefault="00BE5906" w:rsidP="005F522B">
            <w:pPr>
              <w:keepNext/>
              <w:keepLines/>
              <w:spacing w:after="0" w:line="240" w:lineRule="auto"/>
              <w:jc w:val="center"/>
              <w:rPr>
                <w:rFonts w:eastAsia="Times New Roman"/>
                <w:sz w:val="24"/>
                <w:szCs w:val="24"/>
                <w:lang w:eastAsia="ru-RU"/>
              </w:rPr>
            </w:pPr>
            <w:bookmarkStart w:id="23" w:name="_Hlk42604929"/>
            <w:r w:rsidRPr="00E245E0">
              <w:rPr>
                <w:rFonts w:eastAsia="Times New Roman"/>
                <w:sz w:val="24"/>
                <w:szCs w:val="24"/>
                <w:lang w:eastAsia="ru-RU"/>
              </w:rPr>
              <w:t>Задача</w:t>
            </w:r>
          </w:p>
        </w:tc>
        <w:tc>
          <w:tcPr>
            <w:tcW w:w="6095" w:type="dxa"/>
          </w:tcPr>
          <w:p w:rsidR="00BE5906" w:rsidRPr="00E245E0" w:rsidRDefault="005F522B" w:rsidP="005F522B">
            <w:pPr>
              <w:keepNext/>
              <w:keepLines/>
              <w:spacing w:after="0" w:line="240" w:lineRule="auto"/>
              <w:jc w:val="center"/>
              <w:rPr>
                <w:rFonts w:eastAsia="Times New Roman"/>
                <w:sz w:val="24"/>
                <w:szCs w:val="24"/>
                <w:lang w:eastAsia="ru-RU"/>
              </w:rPr>
            </w:pPr>
            <w:r>
              <w:rPr>
                <w:rFonts w:eastAsia="Times New Roman"/>
                <w:sz w:val="24"/>
                <w:szCs w:val="24"/>
                <w:lang w:eastAsia="ru-RU"/>
              </w:rPr>
              <w:t>Показатель</w:t>
            </w:r>
          </w:p>
        </w:tc>
      </w:tr>
      <w:tr w:rsidR="005F522B" w:rsidTr="00BE5906">
        <w:tc>
          <w:tcPr>
            <w:tcW w:w="3823" w:type="dxa"/>
          </w:tcPr>
          <w:p w:rsidR="005F522B" w:rsidRPr="00E245E0" w:rsidRDefault="005F522B" w:rsidP="005F522B">
            <w:pPr>
              <w:keepNext/>
              <w:keepLines/>
              <w:spacing w:after="0" w:line="240" w:lineRule="auto"/>
              <w:jc w:val="center"/>
              <w:rPr>
                <w:rFonts w:eastAsia="Times New Roman"/>
                <w:sz w:val="24"/>
                <w:szCs w:val="24"/>
                <w:lang w:eastAsia="ru-RU"/>
              </w:rPr>
            </w:pPr>
            <w:r>
              <w:rPr>
                <w:rFonts w:eastAsia="Times New Roman"/>
                <w:sz w:val="24"/>
                <w:szCs w:val="24"/>
                <w:lang w:eastAsia="ru-RU"/>
              </w:rPr>
              <w:t>1</w:t>
            </w:r>
          </w:p>
        </w:tc>
        <w:tc>
          <w:tcPr>
            <w:tcW w:w="6095" w:type="dxa"/>
          </w:tcPr>
          <w:p w:rsidR="005F522B" w:rsidRDefault="005F522B" w:rsidP="005F522B">
            <w:pPr>
              <w:keepNext/>
              <w:keepLines/>
              <w:spacing w:after="0" w:line="240" w:lineRule="auto"/>
              <w:jc w:val="center"/>
              <w:rPr>
                <w:rFonts w:eastAsia="Times New Roman"/>
                <w:sz w:val="24"/>
                <w:szCs w:val="24"/>
                <w:lang w:eastAsia="ru-RU"/>
              </w:rPr>
            </w:pPr>
            <w:r>
              <w:rPr>
                <w:rFonts w:eastAsia="Times New Roman"/>
                <w:sz w:val="24"/>
                <w:szCs w:val="24"/>
                <w:lang w:eastAsia="ru-RU"/>
              </w:rPr>
              <w:t>2</w:t>
            </w:r>
          </w:p>
        </w:tc>
      </w:tr>
      <w:tr w:rsidR="00BE5906" w:rsidTr="00BE5906">
        <w:tc>
          <w:tcPr>
            <w:tcW w:w="3823" w:type="dxa"/>
            <w:vMerge w:val="restart"/>
          </w:tcPr>
          <w:p w:rsidR="00BE5906" w:rsidRPr="00E245E0" w:rsidRDefault="00BE5906" w:rsidP="00BE5906">
            <w:pPr>
              <w:keepNext/>
              <w:keepLines/>
              <w:spacing w:after="0" w:line="240" w:lineRule="auto"/>
              <w:jc w:val="both"/>
              <w:rPr>
                <w:rFonts w:eastAsia="Times New Roman"/>
                <w:sz w:val="24"/>
                <w:szCs w:val="24"/>
                <w:lang w:eastAsia="ru-RU"/>
              </w:rPr>
            </w:pPr>
            <w:r w:rsidRPr="00E245E0">
              <w:rPr>
                <w:sz w:val="24"/>
                <w:szCs w:val="24"/>
              </w:rPr>
              <w:t xml:space="preserve">Задача </w:t>
            </w:r>
            <w:r>
              <w:rPr>
                <w:sz w:val="24"/>
                <w:szCs w:val="24"/>
              </w:rPr>
              <w:t>2</w:t>
            </w:r>
            <w:r w:rsidRPr="00E245E0">
              <w:rPr>
                <w:sz w:val="24"/>
                <w:szCs w:val="24"/>
              </w:rPr>
              <w:t xml:space="preserve">. </w:t>
            </w:r>
            <w:r w:rsidRPr="00E245E0">
              <w:rPr>
                <w:rFonts w:eastAsia="Times New Roman"/>
                <w:sz w:val="24"/>
                <w:szCs w:val="24"/>
                <w:lang w:eastAsia="ru-RU"/>
              </w:rPr>
              <w:t xml:space="preserve">Создание </w:t>
            </w:r>
            <w:r w:rsidRPr="00E245E0">
              <w:rPr>
                <w:sz w:val="24"/>
                <w:szCs w:val="24"/>
              </w:rPr>
              <w:t>современной системы образования и условий, обеспечивающих доступность, высокое качество и эффективность образования, его постоянное обновление на основе духовно-нравственного и патриотического воспитания, исторических и национально-культурных традиций района с учетом социальных и экономических потребностей, запросов личности, общества и государства</w:t>
            </w:r>
          </w:p>
        </w:tc>
        <w:tc>
          <w:tcPr>
            <w:tcW w:w="6095" w:type="dxa"/>
            <w:vAlign w:val="bottom"/>
          </w:tcPr>
          <w:p w:rsidR="00BE5906" w:rsidRPr="00E245E0" w:rsidRDefault="00BE5906" w:rsidP="005F522B">
            <w:pPr>
              <w:pStyle w:val="20"/>
              <w:keepNext/>
              <w:keepLines/>
              <w:widowControl/>
              <w:shd w:val="clear" w:color="auto" w:fill="auto"/>
              <w:spacing w:before="0" w:after="0" w:line="240" w:lineRule="auto"/>
              <w:jc w:val="both"/>
              <w:rPr>
                <w:sz w:val="24"/>
                <w:szCs w:val="24"/>
              </w:rPr>
            </w:pPr>
            <w:r>
              <w:rPr>
                <w:sz w:val="24"/>
                <w:szCs w:val="24"/>
                <w:lang w:eastAsia="ru-RU"/>
              </w:rPr>
              <w:t>Обеспеченность дошкольными образовательными учреждениями, мест на 1000 детей в возрасте 1-6 лет, %</w:t>
            </w:r>
          </w:p>
        </w:tc>
      </w:tr>
      <w:tr w:rsidR="00BE5906" w:rsidTr="00BE5906">
        <w:tc>
          <w:tcPr>
            <w:tcW w:w="3823" w:type="dxa"/>
            <w:vMerge/>
          </w:tcPr>
          <w:p w:rsidR="00BE5906" w:rsidRPr="00E245E0" w:rsidRDefault="00BE5906" w:rsidP="00A440C6">
            <w:pPr>
              <w:keepNext/>
              <w:keepLines/>
              <w:jc w:val="both"/>
              <w:rPr>
                <w:sz w:val="24"/>
                <w:szCs w:val="24"/>
              </w:rPr>
            </w:pPr>
          </w:p>
        </w:tc>
        <w:tc>
          <w:tcPr>
            <w:tcW w:w="6095" w:type="dxa"/>
          </w:tcPr>
          <w:p w:rsidR="00BE5906" w:rsidRPr="0012069B" w:rsidRDefault="00BE5906" w:rsidP="005F522B">
            <w:pPr>
              <w:keepNext/>
              <w:keepLines/>
              <w:spacing w:after="0" w:line="240" w:lineRule="auto"/>
              <w:jc w:val="both"/>
              <w:rPr>
                <w:rFonts w:eastAsia="Times New Roman"/>
                <w:sz w:val="24"/>
                <w:szCs w:val="24"/>
                <w:lang w:eastAsia="ru-RU"/>
              </w:rPr>
            </w:pPr>
            <w:r>
              <w:rPr>
                <w:rFonts w:eastAsia="Times New Roman"/>
                <w:sz w:val="24"/>
                <w:szCs w:val="24"/>
                <w:lang w:eastAsia="ru-RU"/>
              </w:rPr>
              <w:t>Доля обучающихся в учреждениях общего образования во вторую смену, %</w:t>
            </w:r>
          </w:p>
        </w:tc>
      </w:tr>
      <w:tr w:rsidR="00BE5906" w:rsidTr="00BE5906">
        <w:tc>
          <w:tcPr>
            <w:tcW w:w="3823" w:type="dxa"/>
            <w:vMerge/>
          </w:tcPr>
          <w:p w:rsidR="00BE5906" w:rsidRPr="00E245E0" w:rsidRDefault="00BE5906" w:rsidP="00A440C6">
            <w:pPr>
              <w:keepNext/>
              <w:keepLines/>
              <w:rPr>
                <w:sz w:val="24"/>
                <w:szCs w:val="24"/>
              </w:rPr>
            </w:pPr>
          </w:p>
        </w:tc>
        <w:tc>
          <w:tcPr>
            <w:tcW w:w="6095" w:type="dxa"/>
            <w:vAlign w:val="bottom"/>
          </w:tcPr>
          <w:p w:rsidR="00BE5906" w:rsidRPr="00E245E0" w:rsidRDefault="00BE5906" w:rsidP="005F522B">
            <w:pPr>
              <w:pStyle w:val="20"/>
              <w:keepNext/>
              <w:keepLines/>
              <w:widowControl/>
              <w:shd w:val="clear" w:color="auto" w:fill="auto"/>
              <w:spacing w:before="0" w:after="0" w:line="240" w:lineRule="auto"/>
              <w:jc w:val="both"/>
              <w:rPr>
                <w:sz w:val="24"/>
                <w:szCs w:val="24"/>
              </w:rPr>
            </w:pPr>
            <w:r>
              <w:rPr>
                <w:sz w:val="24"/>
                <w:szCs w:val="24"/>
              </w:rPr>
              <w:t>Доля учителей в учреждениях общего образования до 35 лет, %</w:t>
            </w:r>
          </w:p>
        </w:tc>
      </w:tr>
      <w:tr w:rsidR="00BE5906" w:rsidTr="00BE5906">
        <w:tc>
          <w:tcPr>
            <w:tcW w:w="3823" w:type="dxa"/>
            <w:vMerge/>
          </w:tcPr>
          <w:p w:rsidR="00BE5906" w:rsidRPr="00E245E0" w:rsidRDefault="00BE5906" w:rsidP="00A440C6">
            <w:pPr>
              <w:keepNext/>
              <w:keepLines/>
              <w:rPr>
                <w:sz w:val="24"/>
                <w:szCs w:val="24"/>
              </w:rPr>
            </w:pPr>
          </w:p>
        </w:tc>
        <w:tc>
          <w:tcPr>
            <w:tcW w:w="6095" w:type="dxa"/>
            <w:vAlign w:val="bottom"/>
          </w:tcPr>
          <w:p w:rsidR="00BE5906" w:rsidRPr="00384E9C" w:rsidRDefault="00BE5906" w:rsidP="005F522B">
            <w:pPr>
              <w:pStyle w:val="20"/>
              <w:keepNext/>
              <w:keepLines/>
              <w:widowControl/>
              <w:shd w:val="clear" w:color="auto" w:fill="auto"/>
              <w:spacing w:before="0" w:after="0" w:line="240" w:lineRule="auto"/>
              <w:jc w:val="both"/>
              <w:rPr>
                <w:sz w:val="24"/>
                <w:szCs w:val="24"/>
              </w:rPr>
            </w:pPr>
            <w:r w:rsidRPr="00384E9C">
              <w:rPr>
                <w:sz w:val="24"/>
                <w:szCs w:val="24"/>
              </w:rPr>
              <w:t>Количество проведенных форумов для молодежи, ед.</w:t>
            </w:r>
          </w:p>
        </w:tc>
      </w:tr>
      <w:tr w:rsidR="00BE5906" w:rsidTr="00BE5906">
        <w:tc>
          <w:tcPr>
            <w:tcW w:w="3823" w:type="dxa"/>
            <w:vMerge/>
          </w:tcPr>
          <w:p w:rsidR="00BE5906" w:rsidRPr="00E245E0" w:rsidRDefault="00BE5906" w:rsidP="00A440C6">
            <w:pPr>
              <w:keepNext/>
              <w:keepLines/>
              <w:jc w:val="both"/>
              <w:rPr>
                <w:rFonts w:eastAsia="Times New Roman"/>
                <w:lang w:eastAsia="ru-RU"/>
              </w:rPr>
            </w:pPr>
          </w:p>
        </w:tc>
        <w:tc>
          <w:tcPr>
            <w:tcW w:w="6095" w:type="dxa"/>
            <w:vAlign w:val="bottom"/>
          </w:tcPr>
          <w:p w:rsidR="00BE5906" w:rsidRPr="00384E9C" w:rsidRDefault="00BE5906" w:rsidP="005F522B">
            <w:pPr>
              <w:pStyle w:val="20"/>
              <w:keepNext/>
              <w:keepLines/>
              <w:widowControl/>
              <w:shd w:val="clear" w:color="auto" w:fill="auto"/>
              <w:spacing w:before="0" w:after="0" w:line="240" w:lineRule="auto"/>
              <w:jc w:val="both"/>
              <w:rPr>
                <w:sz w:val="24"/>
                <w:szCs w:val="24"/>
              </w:rPr>
            </w:pPr>
            <w:r w:rsidRPr="00384E9C">
              <w:rPr>
                <w:sz w:val="24"/>
                <w:szCs w:val="24"/>
              </w:rPr>
              <w:t>Количество молодых людей, вовлеченных в добровольческую (волонтерскую) деятельность, тыс. чел.</w:t>
            </w:r>
          </w:p>
        </w:tc>
      </w:tr>
      <w:tr w:rsidR="00BE5906" w:rsidRPr="00274937" w:rsidTr="005F522B">
        <w:tc>
          <w:tcPr>
            <w:tcW w:w="3823" w:type="dxa"/>
            <w:vMerge/>
          </w:tcPr>
          <w:p w:rsidR="00BE5906" w:rsidRPr="00E245E0" w:rsidRDefault="00BE5906" w:rsidP="00A440C6">
            <w:pPr>
              <w:keepNext/>
              <w:keepLines/>
              <w:jc w:val="both"/>
              <w:rPr>
                <w:rFonts w:eastAsia="Times New Roman"/>
                <w:lang w:eastAsia="ru-RU"/>
              </w:rPr>
            </w:pPr>
          </w:p>
        </w:tc>
        <w:tc>
          <w:tcPr>
            <w:tcW w:w="6095" w:type="dxa"/>
          </w:tcPr>
          <w:p w:rsidR="00BE5906" w:rsidRPr="00274937" w:rsidRDefault="00BE5906" w:rsidP="005F522B">
            <w:pPr>
              <w:pStyle w:val="20"/>
              <w:keepNext/>
              <w:keepLines/>
              <w:widowControl/>
              <w:shd w:val="clear" w:color="auto" w:fill="auto"/>
              <w:spacing w:before="0" w:after="0" w:line="240" w:lineRule="auto"/>
              <w:jc w:val="both"/>
              <w:rPr>
                <w:sz w:val="24"/>
                <w:szCs w:val="24"/>
                <w:highlight w:val="green"/>
              </w:rPr>
            </w:pPr>
            <w:r w:rsidRPr="00623773">
              <w:rPr>
                <w:sz w:val="24"/>
                <w:szCs w:val="24"/>
              </w:rPr>
              <w:t>Доля молодежи, задействованная в мероприятиях по вовлечению в творческую деятельность, от общего числа молодежи в Абинском районе, %</w:t>
            </w:r>
          </w:p>
        </w:tc>
      </w:tr>
    </w:tbl>
    <w:bookmarkEnd w:id="23"/>
    <w:p w:rsidR="00BE5906" w:rsidRDefault="00BE5906" w:rsidP="00BE5906">
      <w:pPr>
        <w:keepNext/>
        <w:keepLines/>
        <w:spacing w:after="0" w:line="240" w:lineRule="auto"/>
        <w:ind w:firstLine="709"/>
        <w:jc w:val="both"/>
        <w:rPr>
          <w:rFonts w:ascii="Times New Roman" w:eastAsia="Times New Roman" w:hAnsi="Times New Roman"/>
          <w:b/>
          <w:bCs/>
          <w:sz w:val="28"/>
          <w:szCs w:val="28"/>
          <w:lang w:eastAsia="ru-RU"/>
        </w:rPr>
      </w:pPr>
      <w:r w:rsidRPr="00623773">
        <w:rPr>
          <w:rFonts w:ascii="Times New Roman" w:hAnsi="Times New Roman"/>
          <w:sz w:val="28"/>
          <w:szCs w:val="28"/>
        </w:rPr>
        <w:lastRenderedPageBreak/>
        <w:t>В целях развития добровольчества (</w:t>
      </w:r>
      <w:proofErr w:type="spellStart"/>
      <w:r w:rsidRPr="00623773">
        <w:rPr>
          <w:rFonts w:ascii="Times New Roman" w:hAnsi="Times New Roman"/>
          <w:sz w:val="28"/>
          <w:szCs w:val="28"/>
        </w:rPr>
        <w:t>волонтерства</w:t>
      </w:r>
      <w:proofErr w:type="spellEnd"/>
      <w:r w:rsidRPr="00623773">
        <w:rPr>
          <w:rFonts w:ascii="Times New Roman" w:hAnsi="Times New Roman"/>
          <w:sz w:val="28"/>
          <w:szCs w:val="28"/>
        </w:rPr>
        <w:t>), развития талантов и способностей у детей и молодежи с 2019 года реализуется региональный проект «Социальная активность» национального проекта «Образ</w:t>
      </w:r>
      <w:r>
        <w:rPr>
          <w:rFonts w:ascii="Times New Roman" w:hAnsi="Times New Roman"/>
          <w:sz w:val="28"/>
          <w:szCs w:val="28"/>
        </w:rPr>
        <w:t xml:space="preserve">ование». </w:t>
      </w:r>
      <w:r w:rsidRPr="00623773">
        <w:rPr>
          <w:rFonts w:ascii="Times New Roman" w:hAnsi="Times New Roman"/>
          <w:sz w:val="28"/>
          <w:szCs w:val="28"/>
        </w:rPr>
        <w:t>В муниципалитете создаются условия для развития наставничества, поддержки общественных инициатив и проектов, в том числе в сфере добровольчества (</w:t>
      </w:r>
      <w:proofErr w:type="spellStart"/>
      <w:r w:rsidRPr="00623773">
        <w:rPr>
          <w:rFonts w:ascii="Times New Roman" w:hAnsi="Times New Roman"/>
          <w:sz w:val="28"/>
          <w:szCs w:val="28"/>
        </w:rPr>
        <w:t>волонтерства</w:t>
      </w:r>
      <w:proofErr w:type="spellEnd"/>
      <w:r w:rsidRPr="00623773">
        <w:rPr>
          <w:rFonts w:ascii="Times New Roman" w:hAnsi="Times New Roman"/>
          <w:sz w:val="28"/>
          <w:szCs w:val="28"/>
        </w:rPr>
        <w:t>), формируется эффективная система выявления, поддержки и развития способностей и талантов у детей и молодежи.</w:t>
      </w:r>
    </w:p>
    <w:p w:rsidR="00BE5906" w:rsidRPr="00205966" w:rsidRDefault="00BE5906" w:rsidP="00BE5906">
      <w:pPr>
        <w:pStyle w:val="a7"/>
        <w:keepNext/>
        <w:keepLines/>
        <w:spacing w:after="0" w:line="240" w:lineRule="auto"/>
        <w:ind w:left="0" w:firstLine="709"/>
        <w:jc w:val="both"/>
        <w:rPr>
          <w:rFonts w:ascii="Times New Roman" w:eastAsia="Times New Roman" w:hAnsi="Times New Roman"/>
          <w:sz w:val="28"/>
          <w:szCs w:val="28"/>
        </w:rPr>
      </w:pPr>
      <w:r w:rsidRPr="00205966">
        <w:rPr>
          <w:rFonts w:ascii="Times New Roman" w:eastAsia="Times New Roman" w:hAnsi="Times New Roman"/>
          <w:sz w:val="28"/>
          <w:szCs w:val="28"/>
        </w:rPr>
        <w:t xml:space="preserve">Основными задачами администрации муниципального образования </w:t>
      </w:r>
      <w:proofErr w:type="spellStart"/>
      <w:r w:rsidRPr="00205966">
        <w:rPr>
          <w:rFonts w:ascii="Times New Roman" w:eastAsia="Times New Roman" w:hAnsi="Times New Roman"/>
          <w:sz w:val="28"/>
          <w:szCs w:val="28"/>
        </w:rPr>
        <w:t>Абинский</w:t>
      </w:r>
      <w:proofErr w:type="spellEnd"/>
      <w:r w:rsidRPr="00205966">
        <w:rPr>
          <w:rFonts w:ascii="Times New Roman" w:eastAsia="Times New Roman" w:hAnsi="Times New Roman"/>
          <w:sz w:val="28"/>
          <w:szCs w:val="28"/>
        </w:rPr>
        <w:t xml:space="preserve"> район в сфере реализации государственной молодежной политики являются:</w:t>
      </w:r>
    </w:p>
    <w:p w:rsidR="00BE5906" w:rsidRPr="00205966" w:rsidRDefault="005F522B" w:rsidP="00BE5906">
      <w:pPr>
        <w:keepNext/>
        <w:keepLines/>
        <w:widowControl w:val="0"/>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1)</w:t>
      </w:r>
      <w:r w:rsidR="00BE5906" w:rsidRPr="00205966">
        <w:rPr>
          <w:rFonts w:ascii="Times New Roman" w:eastAsia="Times New Roman" w:hAnsi="Times New Roman"/>
          <w:sz w:val="28"/>
          <w:szCs w:val="28"/>
        </w:rPr>
        <w:t xml:space="preserve"> гражданское и патриотическое воспитание, интеллектуальное и духовно-нравственное развитие молодежи </w:t>
      </w:r>
      <w:proofErr w:type="spellStart"/>
      <w:r w:rsidR="00BE5906" w:rsidRPr="00205966">
        <w:rPr>
          <w:rFonts w:ascii="Times New Roman" w:eastAsia="Times New Roman" w:hAnsi="Times New Roman"/>
          <w:sz w:val="28"/>
          <w:szCs w:val="28"/>
        </w:rPr>
        <w:t>Абинского</w:t>
      </w:r>
      <w:proofErr w:type="spellEnd"/>
      <w:r w:rsidR="00BE5906" w:rsidRPr="00205966">
        <w:rPr>
          <w:rFonts w:ascii="Times New Roman" w:eastAsia="Times New Roman" w:hAnsi="Times New Roman"/>
          <w:sz w:val="28"/>
          <w:szCs w:val="28"/>
        </w:rPr>
        <w:t xml:space="preserve"> района;</w:t>
      </w:r>
    </w:p>
    <w:p w:rsidR="00BE5906" w:rsidRPr="00205966" w:rsidRDefault="005F522B" w:rsidP="00BE5906">
      <w:pPr>
        <w:keepNext/>
        <w:keepLines/>
        <w:widowControl w:val="0"/>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2)</w:t>
      </w:r>
      <w:r w:rsidR="00BE5906" w:rsidRPr="00205966">
        <w:rPr>
          <w:rFonts w:ascii="Times New Roman" w:eastAsia="Times New Roman" w:hAnsi="Times New Roman"/>
          <w:sz w:val="28"/>
          <w:szCs w:val="28"/>
        </w:rPr>
        <w:t xml:space="preserve"> формирование здорового образа жизни молодежи </w:t>
      </w:r>
      <w:proofErr w:type="spellStart"/>
      <w:r w:rsidR="00BE5906" w:rsidRPr="00205966">
        <w:rPr>
          <w:rFonts w:ascii="Times New Roman" w:eastAsia="Times New Roman" w:hAnsi="Times New Roman"/>
          <w:sz w:val="28"/>
          <w:szCs w:val="28"/>
        </w:rPr>
        <w:t>Абинского</w:t>
      </w:r>
      <w:proofErr w:type="spellEnd"/>
      <w:r w:rsidR="00BE5906" w:rsidRPr="00205966">
        <w:rPr>
          <w:rFonts w:ascii="Times New Roman" w:eastAsia="Times New Roman" w:hAnsi="Times New Roman"/>
          <w:sz w:val="28"/>
          <w:szCs w:val="28"/>
        </w:rPr>
        <w:t xml:space="preserve"> района;</w:t>
      </w:r>
    </w:p>
    <w:p w:rsidR="00BE5906" w:rsidRPr="00205966" w:rsidRDefault="005F522B" w:rsidP="00BE5906">
      <w:pPr>
        <w:keepNext/>
        <w:keepLines/>
        <w:widowControl w:val="0"/>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3)</w:t>
      </w:r>
      <w:r w:rsidR="00BE5906" w:rsidRPr="00205966">
        <w:rPr>
          <w:rFonts w:ascii="Times New Roman" w:eastAsia="Times New Roman" w:hAnsi="Times New Roman"/>
          <w:sz w:val="28"/>
          <w:szCs w:val="28"/>
        </w:rPr>
        <w:t xml:space="preserve"> содействие экономической самостоятельности молодых граждан, вовлечение молодежи в предпринимательскую деятельность;</w:t>
      </w:r>
    </w:p>
    <w:p w:rsidR="00BE5906" w:rsidRPr="00205966" w:rsidRDefault="005F522B" w:rsidP="00BE5906">
      <w:pPr>
        <w:keepNext/>
        <w:keepLines/>
        <w:widowControl w:val="0"/>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4)</w:t>
      </w:r>
      <w:r w:rsidR="00BE5906" w:rsidRPr="00205966">
        <w:rPr>
          <w:rFonts w:ascii="Times New Roman" w:eastAsia="Times New Roman" w:hAnsi="Times New Roman"/>
          <w:sz w:val="28"/>
          <w:szCs w:val="28"/>
        </w:rPr>
        <w:t xml:space="preserve"> организация трудового воспитания, профессионального самоопределения и занятости молодежи;</w:t>
      </w:r>
    </w:p>
    <w:p w:rsidR="00BE5906" w:rsidRPr="00205966" w:rsidRDefault="005F522B" w:rsidP="00BE5906">
      <w:pPr>
        <w:keepNext/>
        <w:keepLines/>
        <w:widowControl w:val="0"/>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00BE5906" w:rsidRPr="00205966">
        <w:rPr>
          <w:rFonts w:ascii="Times New Roman" w:eastAsia="Times New Roman" w:hAnsi="Times New Roman"/>
          <w:sz w:val="28"/>
          <w:szCs w:val="28"/>
        </w:rPr>
        <w:t xml:space="preserve"> поддержка инновационной деятельности, инновационных, новаторских проектов, новаторских идей молодежи;</w:t>
      </w:r>
    </w:p>
    <w:p w:rsidR="00BE5906" w:rsidRPr="00205966" w:rsidRDefault="005F522B" w:rsidP="00BE5906">
      <w:pPr>
        <w:keepNext/>
        <w:keepLines/>
        <w:widowControl w:val="0"/>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6)</w:t>
      </w:r>
      <w:r w:rsidR="00BE5906" w:rsidRPr="00205966">
        <w:rPr>
          <w:rFonts w:ascii="Times New Roman" w:eastAsia="Times New Roman" w:hAnsi="Times New Roman"/>
          <w:sz w:val="28"/>
          <w:szCs w:val="28"/>
        </w:rPr>
        <w:t xml:space="preserve"> организационное и методическое обеспечение реализации молодежной политики;</w:t>
      </w:r>
    </w:p>
    <w:p w:rsidR="00BE5906" w:rsidRPr="00623773" w:rsidRDefault="005F522B" w:rsidP="00BE5906">
      <w:pPr>
        <w:keepNext/>
        <w:keepLines/>
        <w:widowControl w:val="0"/>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7)</w:t>
      </w:r>
      <w:r w:rsidR="00BE5906" w:rsidRPr="00623773">
        <w:rPr>
          <w:rFonts w:ascii="Times New Roman" w:eastAsia="Times New Roman" w:hAnsi="Times New Roman"/>
          <w:sz w:val="28"/>
          <w:szCs w:val="28"/>
        </w:rPr>
        <w:t xml:space="preserve"> информационное обеспечение реализации молодежной политики;</w:t>
      </w:r>
    </w:p>
    <w:p w:rsidR="00BE5906" w:rsidRPr="00623773" w:rsidRDefault="005F522B" w:rsidP="00BE5906">
      <w:pPr>
        <w:keepNext/>
        <w:keepLines/>
        <w:widowControl w:val="0"/>
        <w:spacing w:after="0" w:line="240" w:lineRule="auto"/>
        <w:ind w:firstLine="709"/>
        <w:jc w:val="both"/>
        <w:rPr>
          <w:rFonts w:ascii="Times New Roman" w:hAnsi="Times New Roman"/>
          <w:sz w:val="28"/>
          <w:szCs w:val="28"/>
        </w:rPr>
      </w:pPr>
      <w:r>
        <w:rPr>
          <w:rFonts w:ascii="Times New Roman" w:hAnsi="Times New Roman"/>
          <w:sz w:val="28"/>
          <w:szCs w:val="28"/>
        </w:rPr>
        <w:t>8)</w:t>
      </w:r>
      <w:r w:rsidR="00BE5906" w:rsidRPr="00623773">
        <w:rPr>
          <w:rFonts w:ascii="Times New Roman" w:hAnsi="Times New Roman"/>
          <w:sz w:val="28"/>
          <w:szCs w:val="28"/>
        </w:rPr>
        <w:t xml:space="preserve"> создание условий, обеспечивающих востребованность участия добровольческих организаций и добровольцев в жизни общества, в решении социальных задач;</w:t>
      </w:r>
    </w:p>
    <w:p w:rsidR="00BE5906" w:rsidRPr="00623773" w:rsidRDefault="005F522B" w:rsidP="00BE5906">
      <w:pPr>
        <w:keepNext/>
        <w:keepLines/>
        <w:widowControl w:val="0"/>
        <w:spacing w:after="0" w:line="240" w:lineRule="auto"/>
        <w:ind w:firstLine="709"/>
        <w:jc w:val="both"/>
        <w:rPr>
          <w:rFonts w:ascii="Times New Roman" w:hAnsi="Times New Roman"/>
          <w:sz w:val="28"/>
          <w:szCs w:val="28"/>
        </w:rPr>
      </w:pPr>
      <w:r>
        <w:rPr>
          <w:rFonts w:ascii="Times New Roman" w:hAnsi="Times New Roman"/>
          <w:sz w:val="28"/>
          <w:szCs w:val="28"/>
        </w:rPr>
        <w:t>9)</w:t>
      </w:r>
      <w:r w:rsidR="00BE5906" w:rsidRPr="00623773">
        <w:rPr>
          <w:rFonts w:ascii="Times New Roman" w:hAnsi="Times New Roman"/>
          <w:sz w:val="28"/>
          <w:szCs w:val="28"/>
        </w:rPr>
        <w:t xml:space="preserve"> поддержка деятельности существующих и создание условий для возникновения новых добровольческих организаций, содействие повышению их потенциала; </w:t>
      </w:r>
    </w:p>
    <w:p w:rsidR="00BE5906" w:rsidRPr="00623773" w:rsidRDefault="005F522B" w:rsidP="00BE5906">
      <w:pPr>
        <w:keepNext/>
        <w:keepLines/>
        <w:widowControl w:val="0"/>
        <w:spacing w:after="0" w:line="240" w:lineRule="auto"/>
        <w:ind w:firstLine="709"/>
        <w:jc w:val="both"/>
        <w:rPr>
          <w:rFonts w:ascii="Times New Roman" w:hAnsi="Times New Roman"/>
          <w:sz w:val="28"/>
          <w:szCs w:val="28"/>
        </w:rPr>
      </w:pPr>
      <w:r>
        <w:rPr>
          <w:rFonts w:ascii="Times New Roman" w:hAnsi="Times New Roman"/>
          <w:sz w:val="28"/>
          <w:szCs w:val="28"/>
        </w:rPr>
        <w:t>10)</w:t>
      </w:r>
      <w:r w:rsidR="00BE5906" w:rsidRPr="00623773">
        <w:rPr>
          <w:rFonts w:ascii="Times New Roman" w:hAnsi="Times New Roman"/>
          <w:sz w:val="28"/>
          <w:szCs w:val="28"/>
        </w:rPr>
        <w:t xml:space="preserve"> создание условий для вовлечения студентов в студенческие движения, взаимодействия студенческих клубов, организаций и объединений, деятельность которых направлена на развитие студенческого движения в Российской Федерации;</w:t>
      </w:r>
    </w:p>
    <w:p w:rsidR="00BE5906" w:rsidRDefault="005F522B" w:rsidP="00BE5906">
      <w:pPr>
        <w:keepNext/>
        <w:keepLines/>
        <w:widowControl w:val="0"/>
        <w:spacing w:after="0" w:line="240" w:lineRule="auto"/>
        <w:ind w:firstLine="709"/>
        <w:jc w:val="both"/>
        <w:rPr>
          <w:rFonts w:ascii="Times New Roman" w:hAnsi="Times New Roman"/>
          <w:sz w:val="28"/>
          <w:szCs w:val="28"/>
        </w:rPr>
      </w:pPr>
      <w:r>
        <w:rPr>
          <w:rFonts w:ascii="Times New Roman" w:hAnsi="Times New Roman"/>
          <w:sz w:val="28"/>
          <w:szCs w:val="28"/>
        </w:rPr>
        <w:t>11)</w:t>
      </w:r>
      <w:r w:rsidR="00BE5906" w:rsidRPr="00623773">
        <w:rPr>
          <w:rFonts w:ascii="Times New Roman" w:hAnsi="Times New Roman"/>
          <w:sz w:val="28"/>
          <w:szCs w:val="28"/>
        </w:rPr>
        <w:t xml:space="preserve"> формирование целостной системы поддержки обладающей лидерскими навыками, инициативной и талантливой молодежи;</w:t>
      </w:r>
    </w:p>
    <w:p w:rsidR="00BE5906" w:rsidRDefault="005F522B" w:rsidP="00BE5906">
      <w:pPr>
        <w:keepNext/>
        <w:keepLines/>
        <w:widowControl w:val="0"/>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12)</w:t>
      </w:r>
      <w:r w:rsidR="00BE5906" w:rsidRPr="00205966">
        <w:rPr>
          <w:rFonts w:ascii="Times New Roman" w:eastAsia="Times New Roman" w:hAnsi="Times New Roman"/>
          <w:sz w:val="28"/>
          <w:szCs w:val="28"/>
        </w:rPr>
        <w:t xml:space="preserve"> обеспечение деятельности муниципальных казенных учреждений.</w:t>
      </w:r>
    </w:p>
    <w:p w:rsidR="00AE62EB" w:rsidRDefault="00AE62EB" w:rsidP="00BE5906">
      <w:pPr>
        <w:keepNext/>
        <w:keepLines/>
        <w:widowControl w:val="0"/>
        <w:spacing w:after="0" w:line="240" w:lineRule="auto"/>
        <w:ind w:firstLine="709"/>
        <w:jc w:val="both"/>
        <w:rPr>
          <w:rFonts w:ascii="Times New Roman" w:eastAsia="Times New Roman" w:hAnsi="Times New Roman"/>
          <w:b/>
          <w:bCs/>
          <w:sz w:val="28"/>
          <w:szCs w:val="28"/>
          <w:lang w:eastAsia="ru-RU"/>
        </w:rPr>
      </w:pPr>
    </w:p>
    <w:p w:rsidR="009F0889" w:rsidRDefault="00936891" w:rsidP="00BE5906">
      <w:pPr>
        <w:keepNext/>
        <w:keepLines/>
        <w:widowControl w:val="0"/>
        <w:spacing w:after="0" w:line="240" w:lineRule="auto"/>
        <w:ind w:firstLine="709"/>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9</w:t>
      </w:r>
      <w:r w:rsidR="009F0889">
        <w:rPr>
          <w:rFonts w:ascii="Times New Roman" w:eastAsia="Times New Roman" w:hAnsi="Times New Roman"/>
          <w:b/>
          <w:bCs/>
          <w:sz w:val="28"/>
          <w:szCs w:val="28"/>
          <w:lang w:eastAsia="ru-RU"/>
        </w:rPr>
        <w:t>.2.2.3</w:t>
      </w:r>
      <w:r w:rsidR="005F522B">
        <w:rPr>
          <w:rFonts w:ascii="Times New Roman" w:eastAsia="Times New Roman" w:hAnsi="Times New Roman"/>
          <w:b/>
          <w:bCs/>
          <w:sz w:val="28"/>
          <w:szCs w:val="28"/>
          <w:lang w:eastAsia="ru-RU"/>
        </w:rPr>
        <w:t>. Приоритет «Развитие культуры»</w:t>
      </w:r>
    </w:p>
    <w:p w:rsidR="009F0889" w:rsidRDefault="009F0889" w:rsidP="00BE5906">
      <w:pPr>
        <w:keepNext/>
        <w:keepLines/>
        <w:widowControl w:val="0"/>
        <w:spacing w:after="0" w:line="240" w:lineRule="auto"/>
        <w:ind w:firstLine="709"/>
        <w:jc w:val="both"/>
        <w:rPr>
          <w:rFonts w:ascii="Times New Roman" w:eastAsia="Times New Roman" w:hAnsi="Times New Roman"/>
          <w:b/>
          <w:bCs/>
          <w:sz w:val="28"/>
          <w:szCs w:val="28"/>
          <w:lang w:eastAsia="ru-RU"/>
        </w:rPr>
      </w:pPr>
    </w:p>
    <w:p w:rsidR="009F0889" w:rsidRPr="00754A8F" w:rsidRDefault="009F0889" w:rsidP="00BE5906">
      <w:pPr>
        <w:pStyle w:val="20"/>
        <w:keepNext/>
        <w:keepLines/>
        <w:shd w:val="clear" w:color="auto" w:fill="auto"/>
        <w:spacing w:before="0" w:after="0" w:line="240" w:lineRule="auto"/>
        <w:ind w:firstLine="709"/>
        <w:jc w:val="both"/>
      </w:pPr>
      <w:r w:rsidRPr="00754A8F">
        <w:rPr>
          <w:b/>
        </w:rPr>
        <w:t>Ц</w:t>
      </w:r>
      <w:r w:rsidR="00AE62EB">
        <w:rPr>
          <w:b/>
        </w:rPr>
        <w:t xml:space="preserve"> 2.</w:t>
      </w:r>
      <w:r w:rsidRPr="00754A8F">
        <w:rPr>
          <w:b/>
        </w:rPr>
        <w:t>3.</w:t>
      </w:r>
      <w:r w:rsidRPr="00754A8F">
        <w:rPr>
          <w:bCs/>
        </w:rPr>
        <w:t xml:space="preserve"> </w:t>
      </w:r>
      <w:proofErr w:type="spellStart"/>
      <w:r w:rsidRPr="00754A8F">
        <w:rPr>
          <w:bCs/>
        </w:rPr>
        <w:t>Абинский</w:t>
      </w:r>
      <w:proofErr w:type="spellEnd"/>
      <w:r w:rsidRPr="00754A8F">
        <w:rPr>
          <w:bCs/>
        </w:rPr>
        <w:t xml:space="preserve"> район – территория для развития и творческой самореализацией граждан с высоким качеством культурно-досуговых и художественно-эстетических услуг.</w:t>
      </w:r>
    </w:p>
    <w:p w:rsidR="009F0889" w:rsidRDefault="009F0889" w:rsidP="00BE5906">
      <w:pPr>
        <w:keepNext/>
        <w:keepLines/>
        <w:widowControl w:val="0"/>
        <w:spacing w:after="0" w:line="240" w:lineRule="auto"/>
        <w:ind w:firstLine="709"/>
        <w:jc w:val="both"/>
        <w:rPr>
          <w:rFonts w:ascii="Times New Roman" w:hAnsi="Times New Roman"/>
          <w:sz w:val="28"/>
          <w:szCs w:val="28"/>
        </w:rPr>
      </w:pPr>
      <w:r w:rsidRPr="00754A8F">
        <w:rPr>
          <w:rFonts w:ascii="Times New Roman" w:hAnsi="Times New Roman"/>
          <w:b/>
          <w:bCs/>
          <w:sz w:val="28"/>
          <w:szCs w:val="28"/>
        </w:rPr>
        <w:t>Задача 3</w:t>
      </w:r>
      <w:r w:rsidRPr="00754A8F">
        <w:rPr>
          <w:rFonts w:ascii="Times New Roman" w:hAnsi="Times New Roman"/>
          <w:sz w:val="28"/>
          <w:szCs w:val="28"/>
        </w:rPr>
        <w:t>. Развитие культурно-досуговой инфраструктуры                                               и художественно- эстетического образования</w:t>
      </w:r>
      <w:r w:rsidR="00754A8F">
        <w:rPr>
          <w:rFonts w:ascii="Times New Roman" w:hAnsi="Times New Roman"/>
          <w:sz w:val="28"/>
          <w:szCs w:val="28"/>
        </w:rPr>
        <w:t>.</w:t>
      </w:r>
    </w:p>
    <w:p w:rsidR="009F0889" w:rsidRDefault="009F0889" w:rsidP="00BE5906">
      <w:pPr>
        <w:keepNext/>
        <w:keepLines/>
        <w:widowControl w:val="0"/>
        <w:spacing w:after="0" w:line="240" w:lineRule="auto"/>
        <w:ind w:firstLine="709"/>
        <w:jc w:val="both"/>
        <w:rPr>
          <w:rFonts w:ascii="Times New Roman" w:hAnsi="Times New Roman"/>
          <w:sz w:val="28"/>
          <w:szCs w:val="28"/>
        </w:rPr>
      </w:pPr>
      <w:r>
        <w:rPr>
          <w:rFonts w:ascii="Times New Roman" w:hAnsi="Times New Roman"/>
          <w:sz w:val="28"/>
          <w:szCs w:val="28"/>
        </w:rPr>
        <w:lastRenderedPageBreak/>
        <w:t>Для обеспечения развития дополнительного образования в районе, в рамках реализуемого национального проекта «Культура» необходимо решить ряд организационных, практических и финансовых задач:</w:t>
      </w:r>
    </w:p>
    <w:p w:rsidR="009F0889" w:rsidRDefault="00D502C1" w:rsidP="00BE5906">
      <w:pPr>
        <w:keepNext/>
        <w:keepLines/>
        <w:widowControl w:val="0"/>
        <w:spacing w:after="0" w:line="240" w:lineRule="auto"/>
        <w:ind w:firstLine="709"/>
        <w:jc w:val="both"/>
        <w:rPr>
          <w:rFonts w:ascii="Times New Roman" w:hAnsi="Times New Roman"/>
          <w:sz w:val="28"/>
          <w:szCs w:val="28"/>
        </w:rPr>
      </w:pPr>
      <w:r>
        <w:rPr>
          <w:rFonts w:ascii="Times New Roman" w:hAnsi="Times New Roman"/>
          <w:sz w:val="28"/>
          <w:szCs w:val="28"/>
        </w:rPr>
        <w:t>1)</w:t>
      </w:r>
      <w:r w:rsidR="009F0889">
        <w:rPr>
          <w:rFonts w:ascii="Times New Roman" w:hAnsi="Times New Roman"/>
          <w:sz w:val="28"/>
          <w:szCs w:val="28"/>
        </w:rPr>
        <w:t xml:space="preserve"> совершенствование материально-технической базы образовательных учреждений в сфере культуры, обеспечение музыкальных школ, школ искусств, художественной школы </w:t>
      </w:r>
      <w:proofErr w:type="spellStart"/>
      <w:r w:rsidR="009F0889">
        <w:rPr>
          <w:rFonts w:ascii="Times New Roman" w:hAnsi="Times New Roman"/>
          <w:sz w:val="28"/>
          <w:szCs w:val="28"/>
        </w:rPr>
        <w:t>Абинского</w:t>
      </w:r>
      <w:proofErr w:type="spellEnd"/>
      <w:r w:rsidR="009F0889">
        <w:rPr>
          <w:rFonts w:ascii="Times New Roman" w:hAnsi="Times New Roman"/>
          <w:sz w:val="28"/>
          <w:szCs w:val="28"/>
        </w:rPr>
        <w:t xml:space="preserve"> района необходимыми инструментами, оборудованием и материалами;</w:t>
      </w:r>
    </w:p>
    <w:p w:rsidR="009F0889" w:rsidRDefault="00D502C1" w:rsidP="00BE5906">
      <w:pPr>
        <w:keepNext/>
        <w:keepLines/>
        <w:widowControl w:val="0"/>
        <w:spacing w:after="0" w:line="240" w:lineRule="auto"/>
        <w:ind w:firstLine="709"/>
        <w:jc w:val="both"/>
        <w:rPr>
          <w:rFonts w:ascii="Times New Roman" w:hAnsi="Times New Roman"/>
          <w:sz w:val="28"/>
          <w:szCs w:val="28"/>
        </w:rPr>
      </w:pPr>
      <w:r>
        <w:rPr>
          <w:rFonts w:ascii="Times New Roman" w:hAnsi="Times New Roman"/>
          <w:sz w:val="28"/>
          <w:szCs w:val="28"/>
        </w:rPr>
        <w:t>2)</w:t>
      </w:r>
      <w:r w:rsidR="009F0889" w:rsidRPr="001E6A77">
        <w:rPr>
          <w:rFonts w:ascii="Times New Roman" w:hAnsi="Times New Roman"/>
          <w:sz w:val="28"/>
          <w:szCs w:val="28"/>
        </w:rPr>
        <w:t xml:space="preserve"> увеличение контингента учащихся учреждений дополнительного образования в сфере культуры.</w:t>
      </w:r>
    </w:p>
    <w:p w:rsidR="009F0889" w:rsidRDefault="009F0889" w:rsidP="00BE5906">
      <w:pPr>
        <w:keepNext/>
        <w:keepLines/>
        <w:widowControl w:val="0"/>
        <w:spacing w:after="0" w:line="240" w:lineRule="auto"/>
        <w:ind w:firstLine="709"/>
        <w:jc w:val="both"/>
        <w:rPr>
          <w:rFonts w:ascii="Times New Roman" w:hAnsi="Times New Roman"/>
          <w:sz w:val="28"/>
          <w:szCs w:val="28"/>
        </w:rPr>
      </w:pPr>
      <w:r>
        <w:rPr>
          <w:rFonts w:ascii="Times New Roman" w:hAnsi="Times New Roman"/>
          <w:sz w:val="28"/>
          <w:szCs w:val="28"/>
        </w:rPr>
        <w:t>Для достижения поставленных задач педагогическим коллективам школ необходимо:</w:t>
      </w:r>
    </w:p>
    <w:p w:rsidR="009F0889" w:rsidRDefault="00D502C1" w:rsidP="00BE5906">
      <w:pPr>
        <w:keepNext/>
        <w:keepLines/>
        <w:widowControl w:val="0"/>
        <w:spacing w:after="0" w:line="240" w:lineRule="auto"/>
        <w:ind w:firstLine="709"/>
        <w:jc w:val="both"/>
        <w:rPr>
          <w:rFonts w:ascii="Times New Roman" w:hAnsi="Times New Roman"/>
          <w:sz w:val="28"/>
          <w:szCs w:val="28"/>
        </w:rPr>
      </w:pPr>
      <w:r>
        <w:rPr>
          <w:rFonts w:ascii="Times New Roman" w:hAnsi="Times New Roman"/>
          <w:sz w:val="28"/>
          <w:szCs w:val="28"/>
        </w:rPr>
        <w:t>1)</w:t>
      </w:r>
      <w:r w:rsidR="009F0889">
        <w:rPr>
          <w:rFonts w:ascii="Times New Roman" w:hAnsi="Times New Roman"/>
          <w:sz w:val="28"/>
          <w:szCs w:val="28"/>
        </w:rPr>
        <w:t xml:space="preserve"> направить усилия на реализацию основных приоритетов развития художественного образования, повышение доступности и качества образовательных услуг, развитие кадрового потенциала;</w:t>
      </w:r>
    </w:p>
    <w:p w:rsidR="009F0889" w:rsidRDefault="00D502C1" w:rsidP="00BE5906">
      <w:pPr>
        <w:keepNext/>
        <w:keepLines/>
        <w:widowControl w:val="0"/>
        <w:spacing w:after="0" w:line="240" w:lineRule="auto"/>
        <w:ind w:firstLine="709"/>
        <w:jc w:val="both"/>
        <w:rPr>
          <w:rFonts w:ascii="Times New Roman" w:hAnsi="Times New Roman"/>
          <w:sz w:val="28"/>
          <w:szCs w:val="28"/>
        </w:rPr>
      </w:pPr>
      <w:r>
        <w:rPr>
          <w:rFonts w:ascii="Times New Roman" w:hAnsi="Times New Roman"/>
          <w:sz w:val="28"/>
          <w:szCs w:val="28"/>
        </w:rPr>
        <w:t>2)</w:t>
      </w:r>
      <w:r w:rsidR="009F0889">
        <w:rPr>
          <w:rFonts w:ascii="Times New Roman" w:hAnsi="Times New Roman"/>
          <w:sz w:val="28"/>
          <w:szCs w:val="28"/>
        </w:rPr>
        <w:t xml:space="preserve"> направить усилия на привлечение в сферу дополнительного образования молодых специалистов;</w:t>
      </w:r>
    </w:p>
    <w:p w:rsidR="009F0889" w:rsidRDefault="00D502C1" w:rsidP="00BE5906">
      <w:pPr>
        <w:keepNext/>
        <w:keepLines/>
        <w:widowControl w:val="0"/>
        <w:spacing w:after="0" w:line="240" w:lineRule="auto"/>
        <w:ind w:firstLine="709"/>
        <w:jc w:val="both"/>
        <w:rPr>
          <w:rFonts w:ascii="Times New Roman" w:hAnsi="Times New Roman"/>
          <w:sz w:val="28"/>
          <w:szCs w:val="28"/>
        </w:rPr>
      </w:pPr>
      <w:r>
        <w:rPr>
          <w:rFonts w:ascii="Times New Roman" w:hAnsi="Times New Roman"/>
          <w:sz w:val="28"/>
          <w:szCs w:val="28"/>
        </w:rPr>
        <w:t>3)</w:t>
      </w:r>
      <w:r w:rsidR="009F0889">
        <w:rPr>
          <w:rFonts w:ascii="Times New Roman" w:hAnsi="Times New Roman"/>
          <w:sz w:val="28"/>
          <w:szCs w:val="28"/>
        </w:rPr>
        <w:t xml:space="preserve"> направить усилия на модернизацию материально-технической базы учреждений дополнительного образования.</w:t>
      </w:r>
    </w:p>
    <w:p w:rsidR="009F0889" w:rsidRPr="00BC1EAF" w:rsidRDefault="009F0889" w:rsidP="00BE5906">
      <w:pPr>
        <w:keepNext/>
        <w:keepLines/>
        <w:widowControl w:val="0"/>
        <w:spacing w:after="0" w:line="240" w:lineRule="auto"/>
        <w:ind w:firstLine="709"/>
        <w:jc w:val="both"/>
        <w:rPr>
          <w:rFonts w:ascii="Times New Roman" w:hAnsi="Times New Roman"/>
          <w:sz w:val="28"/>
          <w:szCs w:val="28"/>
        </w:rPr>
      </w:pPr>
      <w:r w:rsidRPr="00BC1EAF">
        <w:rPr>
          <w:rFonts w:ascii="Times New Roman" w:hAnsi="Times New Roman"/>
          <w:sz w:val="28"/>
          <w:szCs w:val="28"/>
        </w:rPr>
        <w:t xml:space="preserve">Приоритетными направлениями деятельности культурно-досуговых учреждений муниципального образования </w:t>
      </w:r>
      <w:proofErr w:type="spellStart"/>
      <w:r w:rsidRPr="00BC1EAF">
        <w:rPr>
          <w:rFonts w:ascii="Times New Roman" w:hAnsi="Times New Roman"/>
          <w:sz w:val="28"/>
          <w:szCs w:val="28"/>
        </w:rPr>
        <w:t>Абинский</w:t>
      </w:r>
      <w:proofErr w:type="spellEnd"/>
      <w:r w:rsidRPr="00BC1EAF">
        <w:rPr>
          <w:rFonts w:ascii="Times New Roman" w:hAnsi="Times New Roman"/>
          <w:sz w:val="28"/>
          <w:szCs w:val="28"/>
        </w:rPr>
        <w:t xml:space="preserve"> район являются:</w:t>
      </w:r>
    </w:p>
    <w:p w:rsidR="009F0889" w:rsidRPr="00BC1EAF" w:rsidRDefault="00D502C1" w:rsidP="00BE5906">
      <w:pPr>
        <w:keepNext/>
        <w:keepLines/>
        <w:widowControl w:val="0"/>
        <w:spacing w:after="0" w:line="240" w:lineRule="auto"/>
        <w:ind w:firstLine="709"/>
        <w:jc w:val="both"/>
        <w:rPr>
          <w:rFonts w:ascii="Times New Roman" w:hAnsi="Times New Roman"/>
          <w:sz w:val="28"/>
          <w:szCs w:val="28"/>
        </w:rPr>
      </w:pPr>
      <w:r>
        <w:rPr>
          <w:rFonts w:ascii="Times New Roman" w:hAnsi="Times New Roman"/>
          <w:sz w:val="28"/>
          <w:szCs w:val="28"/>
        </w:rPr>
        <w:t xml:space="preserve">1) </w:t>
      </w:r>
      <w:r w:rsidR="009F0889" w:rsidRPr="00BC1EAF">
        <w:rPr>
          <w:rFonts w:ascii="Times New Roman" w:hAnsi="Times New Roman"/>
          <w:sz w:val="28"/>
          <w:szCs w:val="28"/>
        </w:rPr>
        <w:t xml:space="preserve">сохранение кадрового потенциала, сети учреждений культуры; </w:t>
      </w:r>
    </w:p>
    <w:p w:rsidR="009F0889" w:rsidRPr="00BC1EAF" w:rsidRDefault="00D502C1" w:rsidP="00BE5906">
      <w:pPr>
        <w:keepNext/>
        <w:keepLines/>
        <w:widowControl w:val="0"/>
        <w:spacing w:after="0" w:line="240" w:lineRule="auto"/>
        <w:ind w:firstLine="709"/>
        <w:jc w:val="both"/>
        <w:rPr>
          <w:rFonts w:ascii="Times New Roman" w:hAnsi="Times New Roman"/>
          <w:sz w:val="28"/>
          <w:szCs w:val="28"/>
        </w:rPr>
      </w:pPr>
      <w:r>
        <w:rPr>
          <w:rFonts w:ascii="Times New Roman" w:hAnsi="Times New Roman"/>
          <w:sz w:val="28"/>
          <w:szCs w:val="28"/>
        </w:rPr>
        <w:t xml:space="preserve">2) </w:t>
      </w:r>
      <w:r w:rsidR="009F0889" w:rsidRPr="00BC1EAF">
        <w:rPr>
          <w:rFonts w:ascii="Times New Roman" w:hAnsi="Times New Roman"/>
          <w:sz w:val="28"/>
          <w:szCs w:val="28"/>
        </w:rPr>
        <w:t xml:space="preserve">укрепление материально-технической базы учреждений культуры;  </w:t>
      </w:r>
    </w:p>
    <w:p w:rsidR="009F0889" w:rsidRPr="00BC1EAF" w:rsidRDefault="00D502C1" w:rsidP="00BE5906">
      <w:pPr>
        <w:keepNext/>
        <w:keepLines/>
        <w:widowControl w:val="0"/>
        <w:spacing w:after="0" w:line="240" w:lineRule="auto"/>
        <w:ind w:firstLine="709"/>
        <w:jc w:val="both"/>
        <w:rPr>
          <w:rFonts w:ascii="Times New Roman" w:hAnsi="Times New Roman"/>
          <w:sz w:val="28"/>
          <w:szCs w:val="28"/>
        </w:rPr>
      </w:pPr>
      <w:r>
        <w:rPr>
          <w:rFonts w:ascii="Times New Roman" w:hAnsi="Times New Roman"/>
          <w:sz w:val="28"/>
          <w:szCs w:val="28"/>
        </w:rPr>
        <w:t xml:space="preserve">3) </w:t>
      </w:r>
      <w:r w:rsidR="009F0889" w:rsidRPr="00BC1EAF">
        <w:rPr>
          <w:rFonts w:ascii="Times New Roman" w:hAnsi="Times New Roman"/>
          <w:sz w:val="28"/>
          <w:szCs w:val="28"/>
        </w:rPr>
        <w:t xml:space="preserve">участие коллективов народного творчества в районных, краевых и Всероссийских фестивалях, праздниках и конкурсах;  </w:t>
      </w:r>
    </w:p>
    <w:p w:rsidR="009F0889" w:rsidRPr="00BC1EAF" w:rsidRDefault="00D502C1" w:rsidP="00BE5906">
      <w:pPr>
        <w:keepNext/>
        <w:keepLines/>
        <w:widowControl w:val="0"/>
        <w:spacing w:after="0" w:line="240" w:lineRule="auto"/>
        <w:ind w:firstLine="709"/>
        <w:jc w:val="both"/>
        <w:rPr>
          <w:rFonts w:ascii="Times New Roman" w:hAnsi="Times New Roman"/>
          <w:sz w:val="28"/>
          <w:szCs w:val="28"/>
        </w:rPr>
      </w:pPr>
      <w:r>
        <w:rPr>
          <w:rFonts w:ascii="Times New Roman" w:hAnsi="Times New Roman"/>
          <w:sz w:val="28"/>
          <w:szCs w:val="28"/>
        </w:rPr>
        <w:t xml:space="preserve">4) </w:t>
      </w:r>
      <w:r w:rsidR="009F0889" w:rsidRPr="00BC1EAF">
        <w:rPr>
          <w:rFonts w:ascii="Times New Roman" w:hAnsi="Times New Roman"/>
          <w:sz w:val="28"/>
          <w:szCs w:val="28"/>
        </w:rPr>
        <w:t xml:space="preserve">улучшение качества проводимых мероприятий;  </w:t>
      </w:r>
    </w:p>
    <w:p w:rsidR="009F0889" w:rsidRPr="00BC1EAF" w:rsidRDefault="00D502C1" w:rsidP="00BE5906">
      <w:pPr>
        <w:keepNext/>
        <w:keepLines/>
        <w:widowControl w:val="0"/>
        <w:spacing w:after="0" w:line="240" w:lineRule="auto"/>
        <w:ind w:firstLine="709"/>
        <w:jc w:val="both"/>
        <w:rPr>
          <w:rFonts w:ascii="Times New Roman" w:hAnsi="Times New Roman"/>
          <w:sz w:val="28"/>
          <w:szCs w:val="28"/>
        </w:rPr>
      </w:pPr>
      <w:r>
        <w:rPr>
          <w:rFonts w:ascii="Times New Roman" w:hAnsi="Times New Roman"/>
          <w:sz w:val="28"/>
          <w:szCs w:val="28"/>
        </w:rPr>
        <w:t xml:space="preserve">5) </w:t>
      </w:r>
      <w:r w:rsidR="009F0889" w:rsidRPr="00BC1EAF">
        <w:rPr>
          <w:rFonts w:ascii="Times New Roman" w:hAnsi="Times New Roman"/>
          <w:sz w:val="28"/>
          <w:szCs w:val="28"/>
        </w:rPr>
        <w:t xml:space="preserve">создание новых клубных формирований по интересам, коллективов художественной самодеятельности;  </w:t>
      </w:r>
    </w:p>
    <w:p w:rsidR="009F0889" w:rsidRPr="00BC1EAF" w:rsidRDefault="00D502C1" w:rsidP="00BE5906">
      <w:pPr>
        <w:keepNext/>
        <w:keepLines/>
        <w:widowControl w:val="0"/>
        <w:spacing w:after="0" w:line="240" w:lineRule="auto"/>
        <w:ind w:firstLine="709"/>
        <w:jc w:val="both"/>
        <w:rPr>
          <w:rFonts w:ascii="Times New Roman" w:hAnsi="Times New Roman"/>
          <w:sz w:val="28"/>
          <w:szCs w:val="28"/>
        </w:rPr>
      </w:pPr>
      <w:r>
        <w:rPr>
          <w:rFonts w:ascii="Times New Roman" w:hAnsi="Times New Roman"/>
          <w:sz w:val="28"/>
          <w:szCs w:val="28"/>
        </w:rPr>
        <w:t xml:space="preserve">6) </w:t>
      </w:r>
      <w:r w:rsidR="009F0889" w:rsidRPr="00BC1EAF">
        <w:rPr>
          <w:rFonts w:ascii="Times New Roman" w:hAnsi="Times New Roman"/>
          <w:sz w:val="28"/>
          <w:szCs w:val="28"/>
        </w:rPr>
        <w:t xml:space="preserve">расширение перечня платных услуг </w:t>
      </w:r>
      <w:r w:rsidR="009F0889">
        <w:rPr>
          <w:rFonts w:ascii="Times New Roman" w:hAnsi="Times New Roman"/>
          <w:sz w:val="28"/>
          <w:szCs w:val="28"/>
        </w:rPr>
        <w:t>учреждений культуры населению;</w:t>
      </w:r>
    </w:p>
    <w:p w:rsidR="009F0889" w:rsidRDefault="00D502C1" w:rsidP="00BE5906">
      <w:pPr>
        <w:keepNext/>
        <w:keepLines/>
        <w:widowControl w:val="0"/>
        <w:spacing w:after="0" w:line="240" w:lineRule="auto"/>
        <w:ind w:firstLine="709"/>
        <w:jc w:val="both"/>
        <w:rPr>
          <w:rFonts w:ascii="Times New Roman" w:hAnsi="Times New Roman"/>
          <w:sz w:val="28"/>
          <w:szCs w:val="28"/>
        </w:rPr>
      </w:pPr>
      <w:r>
        <w:rPr>
          <w:rFonts w:ascii="Times New Roman" w:hAnsi="Times New Roman"/>
          <w:sz w:val="28"/>
          <w:szCs w:val="28"/>
        </w:rPr>
        <w:t xml:space="preserve">7) </w:t>
      </w:r>
      <w:r w:rsidR="009F0889" w:rsidRPr="00BC1EAF">
        <w:rPr>
          <w:rFonts w:ascii="Times New Roman" w:hAnsi="Times New Roman"/>
          <w:sz w:val="28"/>
          <w:szCs w:val="28"/>
        </w:rPr>
        <w:t>поиск и внедрение новых форм работы с населением.</w:t>
      </w:r>
    </w:p>
    <w:p w:rsidR="009F0889" w:rsidRPr="00BC1EAF" w:rsidRDefault="009F0889" w:rsidP="00BE5906">
      <w:pPr>
        <w:pStyle w:val="af"/>
        <w:keepNext/>
        <w:keepLines/>
        <w:widowControl w:val="0"/>
        <w:ind w:firstLine="709"/>
        <w:jc w:val="both"/>
        <w:rPr>
          <w:sz w:val="28"/>
          <w:szCs w:val="28"/>
        </w:rPr>
      </w:pPr>
      <w:r>
        <w:rPr>
          <w:sz w:val="28"/>
          <w:szCs w:val="28"/>
        </w:rPr>
        <w:t>О</w:t>
      </w:r>
      <w:r w:rsidRPr="00BC1EAF">
        <w:rPr>
          <w:sz w:val="28"/>
          <w:szCs w:val="28"/>
        </w:rPr>
        <w:t>сновными задачами в сфере культуры являются сохранение и развитие культурного потенциала района, рациональное и эффективное его использование, противостояние воздействию массовой культуры, приводящей к формированию в человеке примитивных запросов и способов их удовлетворения, создание высоких образцов профессионального и любительского художественного творчества. Эффективное решение этих задач может быть осуществлено только в тесном взаимодействии сферы культуры и образования с применением программно-целевых методов.</w:t>
      </w:r>
    </w:p>
    <w:p w:rsidR="009F0889" w:rsidRPr="00BC1EAF" w:rsidRDefault="009F0889" w:rsidP="00BE5906">
      <w:pPr>
        <w:pStyle w:val="af"/>
        <w:keepNext/>
        <w:keepLines/>
        <w:widowControl w:val="0"/>
        <w:ind w:firstLine="709"/>
        <w:jc w:val="both"/>
        <w:rPr>
          <w:sz w:val="28"/>
          <w:szCs w:val="28"/>
        </w:rPr>
      </w:pPr>
      <w:r w:rsidRPr="00BC1EAF">
        <w:rPr>
          <w:sz w:val="28"/>
          <w:szCs w:val="28"/>
        </w:rPr>
        <w:t>Система программных мероприятий в сфере культуры, помимо мероприятий организационного и финансово-экономического характера, направленных на оптимизацию сети и расходов отрасли, должна включать в себя такие перспективные направления, как:</w:t>
      </w:r>
    </w:p>
    <w:p w:rsidR="009F0889" w:rsidRPr="00BC1EAF" w:rsidRDefault="00D502C1" w:rsidP="009F0889">
      <w:pPr>
        <w:pStyle w:val="af"/>
        <w:keepNext/>
        <w:keepLines/>
        <w:ind w:firstLine="709"/>
        <w:jc w:val="both"/>
        <w:rPr>
          <w:sz w:val="28"/>
          <w:szCs w:val="28"/>
        </w:rPr>
      </w:pPr>
      <w:r>
        <w:rPr>
          <w:sz w:val="28"/>
          <w:szCs w:val="28"/>
        </w:rPr>
        <w:t>1)</w:t>
      </w:r>
      <w:r w:rsidR="009F0889" w:rsidRPr="00BC1EAF">
        <w:rPr>
          <w:sz w:val="28"/>
          <w:szCs w:val="28"/>
        </w:rPr>
        <w:t xml:space="preserve"> создание новых моделей организации культурной деятельности;</w:t>
      </w:r>
    </w:p>
    <w:p w:rsidR="009F0889" w:rsidRPr="00BC1EAF" w:rsidRDefault="00D502C1" w:rsidP="009F0889">
      <w:pPr>
        <w:pStyle w:val="af"/>
        <w:keepNext/>
        <w:keepLines/>
        <w:ind w:firstLine="709"/>
        <w:jc w:val="both"/>
        <w:rPr>
          <w:sz w:val="28"/>
          <w:szCs w:val="28"/>
        </w:rPr>
      </w:pPr>
      <w:r>
        <w:rPr>
          <w:sz w:val="28"/>
          <w:szCs w:val="28"/>
        </w:rPr>
        <w:t xml:space="preserve">2) </w:t>
      </w:r>
      <w:r w:rsidR="009F0889" w:rsidRPr="00BC1EAF">
        <w:rPr>
          <w:sz w:val="28"/>
          <w:szCs w:val="28"/>
        </w:rPr>
        <w:t>сохранение и эффективное использование культурного достояния района;</w:t>
      </w:r>
    </w:p>
    <w:p w:rsidR="009F0889" w:rsidRPr="00BC1EAF" w:rsidRDefault="00D502C1" w:rsidP="009F0889">
      <w:pPr>
        <w:pStyle w:val="af"/>
        <w:keepNext/>
        <w:keepLines/>
        <w:ind w:firstLine="709"/>
        <w:jc w:val="both"/>
        <w:rPr>
          <w:sz w:val="28"/>
          <w:szCs w:val="28"/>
        </w:rPr>
      </w:pPr>
      <w:r>
        <w:rPr>
          <w:sz w:val="28"/>
          <w:szCs w:val="28"/>
        </w:rPr>
        <w:lastRenderedPageBreak/>
        <w:t>3)</w:t>
      </w:r>
      <w:r w:rsidR="009F0889" w:rsidRPr="00BC1EAF">
        <w:rPr>
          <w:sz w:val="28"/>
          <w:szCs w:val="28"/>
        </w:rPr>
        <w:t xml:space="preserve"> поддержка профессионального и любительского художественного творчества, музейного, библиотечного дела;</w:t>
      </w:r>
    </w:p>
    <w:p w:rsidR="009F0889" w:rsidRPr="00BC1EAF" w:rsidRDefault="00D502C1" w:rsidP="009F0889">
      <w:pPr>
        <w:pStyle w:val="af"/>
        <w:keepNext/>
        <w:keepLines/>
        <w:ind w:firstLine="709"/>
        <w:jc w:val="both"/>
        <w:rPr>
          <w:sz w:val="28"/>
          <w:szCs w:val="28"/>
        </w:rPr>
      </w:pPr>
      <w:r>
        <w:rPr>
          <w:sz w:val="28"/>
          <w:szCs w:val="28"/>
        </w:rPr>
        <w:t>4)</w:t>
      </w:r>
      <w:r w:rsidR="009F0889" w:rsidRPr="00BC1EAF">
        <w:rPr>
          <w:sz w:val="28"/>
          <w:szCs w:val="28"/>
        </w:rPr>
        <w:t xml:space="preserve"> поддержка молодых дарований;</w:t>
      </w:r>
    </w:p>
    <w:p w:rsidR="009F0889" w:rsidRDefault="00D502C1" w:rsidP="009F0889">
      <w:pPr>
        <w:pStyle w:val="af"/>
        <w:keepNext/>
        <w:keepLines/>
        <w:ind w:firstLine="709"/>
        <w:jc w:val="both"/>
        <w:rPr>
          <w:sz w:val="28"/>
          <w:szCs w:val="28"/>
        </w:rPr>
      </w:pPr>
      <w:r>
        <w:rPr>
          <w:sz w:val="28"/>
          <w:szCs w:val="28"/>
        </w:rPr>
        <w:t>5)</w:t>
      </w:r>
      <w:r w:rsidR="009F0889" w:rsidRPr="00BC1EAF">
        <w:rPr>
          <w:sz w:val="28"/>
          <w:szCs w:val="28"/>
        </w:rPr>
        <w:t xml:space="preserve"> создание системы ранней профориентации детей и молодежи.</w:t>
      </w:r>
    </w:p>
    <w:p w:rsidR="009F0889" w:rsidRDefault="00D502C1" w:rsidP="009F0889">
      <w:pPr>
        <w:pStyle w:val="af"/>
        <w:keepNext/>
        <w:keepLines/>
        <w:ind w:firstLine="709"/>
        <w:jc w:val="right"/>
        <w:rPr>
          <w:sz w:val="28"/>
          <w:szCs w:val="28"/>
        </w:rPr>
      </w:pPr>
      <w:r>
        <w:rPr>
          <w:sz w:val="28"/>
          <w:szCs w:val="28"/>
        </w:rPr>
        <w:t xml:space="preserve">Таблица </w:t>
      </w:r>
      <w:r w:rsidR="00AE62EB">
        <w:rPr>
          <w:sz w:val="28"/>
          <w:szCs w:val="28"/>
        </w:rPr>
        <w:t>31</w:t>
      </w:r>
    </w:p>
    <w:tbl>
      <w:tblPr>
        <w:tblStyle w:val="af6"/>
        <w:tblW w:w="9634" w:type="dxa"/>
        <w:tblLook w:val="04A0" w:firstRow="1" w:lastRow="0" w:firstColumn="1" w:lastColumn="0" w:noHBand="0" w:noVBand="1"/>
      </w:tblPr>
      <w:tblGrid>
        <w:gridCol w:w="4483"/>
        <w:gridCol w:w="5151"/>
      </w:tblGrid>
      <w:tr w:rsidR="009F0889" w:rsidRPr="009E4167" w:rsidTr="00B1564B">
        <w:tc>
          <w:tcPr>
            <w:tcW w:w="4483" w:type="dxa"/>
          </w:tcPr>
          <w:p w:rsidR="009F0889" w:rsidRPr="00762E47" w:rsidRDefault="009F0889" w:rsidP="00DF06C0">
            <w:pPr>
              <w:keepNext/>
              <w:keepLines/>
              <w:spacing w:after="0"/>
              <w:jc w:val="center"/>
              <w:rPr>
                <w:rFonts w:eastAsia="Times New Roman"/>
                <w:sz w:val="24"/>
                <w:szCs w:val="24"/>
                <w:lang w:eastAsia="ru-RU"/>
              </w:rPr>
            </w:pPr>
            <w:r w:rsidRPr="00762E47">
              <w:rPr>
                <w:rFonts w:eastAsia="Times New Roman"/>
                <w:sz w:val="24"/>
                <w:szCs w:val="24"/>
                <w:lang w:eastAsia="ru-RU"/>
              </w:rPr>
              <w:t>Задача</w:t>
            </w:r>
          </w:p>
        </w:tc>
        <w:tc>
          <w:tcPr>
            <w:tcW w:w="5151" w:type="dxa"/>
          </w:tcPr>
          <w:p w:rsidR="009F0889" w:rsidRPr="00762E47" w:rsidRDefault="009F0889" w:rsidP="00D502C1">
            <w:pPr>
              <w:keepNext/>
              <w:keepLines/>
              <w:spacing w:after="0"/>
              <w:jc w:val="center"/>
              <w:rPr>
                <w:rFonts w:eastAsia="Times New Roman"/>
                <w:sz w:val="24"/>
                <w:szCs w:val="24"/>
                <w:lang w:eastAsia="ru-RU"/>
              </w:rPr>
            </w:pPr>
            <w:r w:rsidRPr="00762E47">
              <w:rPr>
                <w:rFonts w:eastAsia="Times New Roman"/>
                <w:sz w:val="24"/>
                <w:szCs w:val="24"/>
                <w:lang w:eastAsia="ru-RU"/>
              </w:rPr>
              <w:t>Показатель</w:t>
            </w:r>
          </w:p>
        </w:tc>
      </w:tr>
      <w:tr w:rsidR="00D502C1" w:rsidRPr="009E4167" w:rsidTr="00B1564B">
        <w:tc>
          <w:tcPr>
            <w:tcW w:w="4483" w:type="dxa"/>
          </w:tcPr>
          <w:p w:rsidR="00D502C1" w:rsidRPr="00762E47" w:rsidRDefault="00D502C1" w:rsidP="00DF06C0">
            <w:pPr>
              <w:keepNext/>
              <w:keepLines/>
              <w:spacing w:after="0"/>
              <w:jc w:val="center"/>
              <w:rPr>
                <w:rFonts w:eastAsia="Times New Roman"/>
                <w:sz w:val="24"/>
                <w:szCs w:val="24"/>
                <w:lang w:eastAsia="ru-RU"/>
              </w:rPr>
            </w:pPr>
            <w:r>
              <w:rPr>
                <w:rFonts w:eastAsia="Times New Roman"/>
                <w:sz w:val="24"/>
                <w:szCs w:val="24"/>
                <w:lang w:eastAsia="ru-RU"/>
              </w:rPr>
              <w:t>1</w:t>
            </w:r>
          </w:p>
        </w:tc>
        <w:tc>
          <w:tcPr>
            <w:tcW w:w="5151" w:type="dxa"/>
          </w:tcPr>
          <w:p w:rsidR="00D502C1" w:rsidRPr="00762E47" w:rsidRDefault="00D502C1" w:rsidP="00D502C1">
            <w:pPr>
              <w:keepNext/>
              <w:keepLines/>
              <w:spacing w:after="0"/>
              <w:jc w:val="center"/>
              <w:rPr>
                <w:rFonts w:eastAsia="Times New Roman"/>
                <w:sz w:val="24"/>
                <w:szCs w:val="24"/>
                <w:lang w:eastAsia="ru-RU"/>
              </w:rPr>
            </w:pPr>
            <w:r>
              <w:rPr>
                <w:rFonts w:eastAsia="Times New Roman"/>
                <w:sz w:val="24"/>
                <w:szCs w:val="24"/>
                <w:lang w:eastAsia="ru-RU"/>
              </w:rPr>
              <w:t>2</w:t>
            </w:r>
          </w:p>
        </w:tc>
      </w:tr>
      <w:tr w:rsidR="009F0889" w:rsidRPr="00024225" w:rsidTr="00145785">
        <w:tc>
          <w:tcPr>
            <w:tcW w:w="4483" w:type="dxa"/>
          </w:tcPr>
          <w:p w:rsidR="009F0889" w:rsidRPr="00145785" w:rsidRDefault="009F0889" w:rsidP="00145785">
            <w:pPr>
              <w:keepNext/>
              <w:keepLines/>
              <w:spacing w:after="0" w:line="240" w:lineRule="auto"/>
              <w:jc w:val="both"/>
              <w:rPr>
                <w:sz w:val="24"/>
                <w:szCs w:val="24"/>
              </w:rPr>
            </w:pPr>
            <w:r w:rsidRPr="00024225">
              <w:rPr>
                <w:sz w:val="24"/>
                <w:szCs w:val="24"/>
              </w:rPr>
              <w:t xml:space="preserve">Задача </w:t>
            </w:r>
            <w:r>
              <w:rPr>
                <w:sz w:val="24"/>
                <w:szCs w:val="24"/>
              </w:rPr>
              <w:t>3</w:t>
            </w:r>
            <w:r w:rsidRPr="00762E47">
              <w:rPr>
                <w:sz w:val="24"/>
                <w:szCs w:val="24"/>
              </w:rPr>
              <w:t>. Развитие культурно-досуговой инфраструктуры и художественно- эстетического образования.</w:t>
            </w:r>
          </w:p>
        </w:tc>
        <w:tc>
          <w:tcPr>
            <w:tcW w:w="5151" w:type="dxa"/>
          </w:tcPr>
          <w:p w:rsidR="009F0889" w:rsidRPr="00024225" w:rsidRDefault="00145785" w:rsidP="00145785">
            <w:pPr>
              <w:pStyle w:val="20"/>
              <w:keepNext/>
              <w:keepLines/>
              <w:widowControl/>
              <w:shd w:val="clear" w:color="auto" w:fill="auto"/>
              <w:spacing w:before="0" w:after="0" w:line="240" w:lineRule="auto"/>
              <w:jc w:val="left"/>
              <w:rPr>
                <w:sz w:val="24"/>
                <w:szCs w:val="24"/>
                <w:lang w:eastAsia="ru-RU"/>
              </w:rPr>
            </w:pPr>
            <w:r>
              <w:rPr>
                <w:sz w:val="24"/>
                <w:szCs w:val="24"/>
              </w:rPr>
              <w:t xml:space="preserve">Охват населения услугами культуры, </w:t>
            </w:r>
            <w:r w:rsidR="000E0E58">
              <w:rPr>
                <w:sz w:val="24"/>
                <w:szCs w:val="24"/>
              </w:rPr>
              <w:t>тыс. чел.</w:t>
            </w:r>
          </w:p>
        </w:tc>
      </w:tr>
    </w:tbl>
    <w:p w:rsidR="009F0889" w:rsidRPr="00024225" w:rsidRDefault="009F0889" w:rsidP="009F0889">
      <w:pPr>
        <w:keepNext/>
        <w:keepLines/>
        <w:spacing w:after="0" w:line="240" w:lineRule="auto"/>
        <w:ind w:firstLine="709"/>
        <w:jc w:val="both"/>
        <w:rPr>
          <w:rFonts w:ascii="Times New Roman" w:eastAsia="Times New Roman" w:hAnsi="Times New Roman"/>
          <w:b/>
          <w:bCs/>
          <w:sz w:val="24"/>
          <w:szCs w:val="24"/>
          <w:lang w:eastAsia="ru-RU"/>
        </w:rPr>
      </w:pPr>
    </w:p>
    <w:p w:rsidR="009F0889" w:rsidRDefault="00936891" w:rsidP="009F0889">
      <w:pPr>
        <w:keepNext/>
        <w:keepLines/>
        <w:spacing w:after="0" w:line="240" w:lineRule="auto"/>
        <w:ind w:firstLine="709"/>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9</w:t>
      </w:r>
      <w:r w:rsidR="009F0889">
        <w:rPr>
          <w:rFonts w:ascii="Times New Roman" w:eastAsia="Times New Roman" w:hAnsi="Times New Roman"/>
          <w:b/>
          <w:bCs/>
          <w:sz w:val="28"/>
          <w:szCs w:val="28"/>
          <w:lang w:eastAsia="ru-RU"/>
        </w:rPr>
        <w:t>.2.2.4. Приоритет «Развитие здравоохранения».</w:t>
      </w:r>
    </w:p>
    <w:p w:rsidR="009F0889" w:rsidRDefault="009F0889" w:rsidP="009F0889">
      <w:pPr>
        <w:keepNext/>
        <w:keepLines/>
        <w:spacing w:after="0" w:line="240" w:lineRule="auto"/>
        <w:ind w:firstLine="709"/>
        <w:jc w:val="both"/>
        <w:rPr>
          <w:rFonts w:ascii="Times New Roman" w:eastAsia="Times New Roman" w:hAnsi="Times New Roman"/>
          <w:b/>
          <w:bCs/>
          <w:sz w:val="28"/>
          <w:szCs w:val="28"/>
          <w:lang w:eastAsia="ru-RU"/>
        </w:rPr>
      </w:pPr>
    </w:p>
    <w:p w:rsidR="009F0889" w:rsidRDefault="009F0889" w:rsidP="009F0889">
      <w:pPr>
        <w:pStyle w:val="a7"/>
        <w:keepNext/>
        <w:keepLines/>
        <w:spacing w:after="0" w:line="240" w:lineRule="auto"/>
        <w:ind w:left="0" w:firstLine="709"/>
        <w:jc w:val="both"/>
        <w:rPr>
          <w:rFonts w:ascii="Times New Roman" w:hAnsi="Times New Roman"/>
          <w:sz w:val="28"/>
          <w:szCs w:val="28"/>
        </w:rPr>
      </w:pPr>
      <w:r w:rsidRPr="00C2474E">
        <w:rPr>
          <w:rFonts w:ascii="Times New Roman" w:hAnsi="Times New Roman"/>
          <w:b/>
          <w:bCs/>
          <w:sz w:val="28"/>
          <w:szCs w:val="28"/>
        </w:rPr>
        <w:t>Ц</w:t>
      </w:r>
      <w:r w:rsidR="00AE62EB">
        <w:rPr>
          <w:rFonts w:ascii="Times New Roman" w:hAnsi="Times New Roman"/>
          <w:b/>
          <w:bCs/>
          <w:sz w:val="28"/>
          <w:szCs w:val="28"/>
        </w:rPr>
        <w:t xml:space="preserve"> 2.</w:t>
      </w:r>
      <w:r w:rsidRPr="00C2474E">
        <w:rPr>
          <w:rFonts w:ascii="Times New Roman" w:hAnsi="Times New Roman"/>
          <w:b/>
          <w:bCs/>
          <w:sz w:val="28"/>
          <w:szCs w:val="28"/>
        </w:rPr>
        <w:t>4</w:t>
      </w:r>
      <w:r>
        <w:rPr>
          <w:rFonts w:ascii="Times New Roman" w:hAnsi="Times New Roman"/>
          <w:sz w:val="28"/>
          <w:szCs w:val="28"/>
        </w:rPr>
        <w:t xml:space="preserve">. </w:t>
      </w:r>
      <w:proofErr w:type="spellStart"/>
      <w:r w:rsidRPr="004D4109">
        <w:rPr>
          <w:rFonts w:ascii="Times New Roman" w:hAnsi="Times New Roman"/>
          <w:sz w:val="28"/>
          <w:szCs w:val="28"/>
        </w:rPr>
        <w:t>Абинский</w:t>
      </w:r>
      <w:proofErr w:type="spellEnd"/>
      <w:r w:rsidRPr="004D4109">
        <w:rPr>
          <w:rFonts w:ascii="Times New Roman" w:hAnsi="Times New Roman"/>
          <w:sz w:val="28"/>
          <w:szCs w:val="28"/>
        </w:rPr>
        <w:t xml:space="preserve"> район – территория </w:t>
      </w:r>
      <w:r>
        <w:rPr>
          <w:rFonts w:ascii="Times New Roman" w:hAnsi="Times New Roman"/>
          <w:sz w:val="28"/>
          <w:szCs w:val="28"/>
        </w:rPr>
        <w:t>высокого уровня</w:t>
      </w:r>
      <w:r w:rsidRPr="004D4109">
        <w:rPr>
          <w:rFonts w:ascii="Times New Roman" w:hAnsi="Times New Roman"/>
          <w:sz w:val="28"/>
          <w:szCs w:val="28"/>
        </w:rPr>
        <w:t xml:space="preserve"> системы здравоохранения, профилактики, диагностики и лечения граждан.</w:t>
      </w:r>
    </w:p>
    <w:p w:rsidR="009F0889" w:rsidRPr="00C2474E" w:rsidRDefault="009F0889" w:rsidP="009F0889">
      <w:pPr>
        <w:keepNext/>
        <w:keepLines/>
        <w:spacing w:after="0" w:line="240" w:lineRule="auto"/>
        <w:ind w:firstLine="708"/>
        <w:jc w:val="both"/>
        <w:rPr>
          <w:rFonts w:ascii="Times New Roman" w:hAnsi="Times New Roman"/>
          <w:sz w:val="28"/>
          <w:szCs w:val="28"/>
        </w:rPr>
      </w:pPr>
      <w:r w:rsidRPr="00C2474E">
        <w:rPr>
          <w:rFonts w:ascii="Times New Roman" w:hAnsi="Times New Roman"/>
          <w:b/>
          <w:bCs/>
          <w:sz w:val="28"/>
          <w:szCs w:val="28"/>
        </w:rPr>
        <w:t>Задача 4</w:t>
      </w:r>
      <w:r w:rsidRPr="00C2474E">
        <w:rPr>
          <w:rFonts w:ascii="Times New Roman" w:hAnsi="Times New Roman"/>
          <w:sz w:val="28"/>
          <w:szCs w:val="28"/>
        </w:rPr>
        <w:t>.</w:t>
      </w:r>
      <w:r>
        <w:rPr>
          <w:rFonts w:ascii="Times New Roman" w:hAnsi="Times New Roman"/>
          <w:sz w:val="28"/>
          <w:szCs w:val="28"/>
        </w:rPr>
        <w:t xml:space="preserve"> Совершенствование системы оказания медицинской помощи, укрепление материально-технической базы и обеспечение деятельности организаций сферы здравоохранения.</w:t>
      </w:r>
    </w:p>
    <w:p w:rsidR="009F0889" w:rsidRPr="00A84140" w:rsidRDefault="009F0889" w:rsidP="009F0889">
      <w:pPr>
        <w:keepNext/>
        <w:keepLines/>
        <w:tabs>
          <w:tab w:val="left" w:pos="1590"/>
        </w:tabs>
        <w:spacing w:after="0" w:line="240" w:lineRule="auto"/>
        <w:ind w:firstLine="709"/>
        <w:jc w:val="both"/>
        <w:rPr>
          <w:rFonts w:ascii="Times New Roman" w:hAnsi="Times New Roman"/>
          <w:sz w:val="28"/>
          <w:szCs w:val="28"/>
        </w:rPr>
      </w:pPr>
      <w:r w:rsidRPr="00A84140">
        <w:rPr>
          <w:rFonts w:ascii="Times New Roman" w:hAnsi="Times New Roman"/>
          <w:sz w:val="28"/>
          <w:szCs w:val="28"/>
        </w:rPr>
        <w:t>В Абинском районе 40% всего населения является сельским, поэтому обеспечение доступности медицинской помощи на селе является приоритетным в стратегии развития здравоохранения района.</w:t>
      </w:r>
    </w:p>
    <w:p w:rsidR="009F0889" w:rsidRDefault="009F0889" w:rsidP="009F0889">
      <w:pPr>
        <w:keepNext/>
        <w:keepLines/>
        <w:spacing w:after="0" w:line="240" w:lineRule="auto"/>
        <w:ind w:firstLine="709"/>
        <w:jc w:val="both"/>
        <w:rPr>
          <w:rFonts w:ascii="Times New Roman" w:hAnsi="Times New Roman"/>
          <w:sz w:val="28"/>
          <w:szCs w:val="28"/>
        </w:rPr>
      </w:pPr>
      <w:r w:rsidRPr="00A84140">
        <w:rPr>
          <w:rFonts w:ascii="Times New Roman" w:hAnsi="Times New Roman"/>
          <w:sz w:val="28"/>
          <w:szCs w:val="28"/>
        </w:rPr>
        <w:t>С целью приближения врачебной помощи планируется продолжить работу выездными бригадными формами, в том числе и специализированными. В районе организована работа выездных бригад узких специалистов в участковые больницы, на фельдшерско-акушерские пункты по утвержденному графику.</w:t>
      </w:r>
      <w:r>
        <w:rPr>
          <w:rFonts w:ascii="Times New Roman" w:hAnsi="Times New Roman"/>
          <w:sz w:val="28"/>
          <w:szCs w:val="28"/>
        </w:rPr>
        <w:t xml:space="preserve"> </w:t>
      </w:r>
    </w:p>
    <w:p w:rsidR="009F0889" w:rsidRPr="00C87574" w:rsidRDefault="009F0889" w:rsidP="009F0889">
      <w:pPr>
        <w:keepNext/>
        <w:keepLines/>
        <w:spacing w:after="0" w:line="240" w:lineRule="auto"/>
        <w:ind w:firstLine="709"/>
        <w:jc w:val="both"/>
        <w:rPr>
          <w:rFonts w:ascii="Times New Roman" w:eastAsia="Times New Roman" w:hAnsi="Times New Roman"/>
          <w:color w:val="000000"/>
          <w:sz w:val="28"/>
          <w:szCs w:val="28"/>
        </w:rPr>
      </w:pPr>
      <w:r w:rsidRPr="00C87574">
        <w:rPr>
          <w:rFonts w:ascii="Times New Roman" w:hAnsi="Times New Roman"/>
          <w:sz w:val="28"/>
          <w:szCs w:val="28"/>
        </w:rPr>
        <w:t xml:space="preserve">За счет </w:t>
      </w:r>
      <w:r w:rsidRPr="00C87574">
        <w:rPr>
          <w:rFonts w:ascii="Times New Roman" w:eastAsia="Times New Roman" w:hAnsi="Times New Roman"/>
          <w:color w:val="000000"/>
          <w:sz w:val="28"/>
          <w:szCs w:val="28"/>
        </w:rPr>
        <w:t xml:space="preserve">применения выездных форм работы, применения телемедицинских технологий ожидается увеличение количества проконсультированных больных </w:t>
      </w:r>
      <w:proofErr w:type="spellStart"/>
      <w:r w:rsidRPr="00C87574">
        <w:rPr>
          <w:rFonts w:ascii="Times New Roman" w:eastAsia="Times New Roman" w:hAnsi="Times New Roman"/>
          <w:color w:val="000000"/>
          <w:sz w:val="28"/>
          <w:szCs w:val="28"/>
        </w:rPr>
        <w:t>Абинского</w:t>
      </w:r>
      <w:proofErr w:type="spellEnd"/>
      <w:r w:rsidRPr="00C87574">
        <w:rPr>
          <w:rFonts w:ascii="Times New Roman" w:eastAsia="Times New Roman" w:hAnsi="Times New Roman"/>
          <w:color w:val="000000"/>
          <w:sz w:val="28"/>
          <w:szCs w:val="28"/>
        </w:rPr>
        <w:t xml:space="preserve"> района.</w:t>
      </w:r>
    </w:p>
    <w:p w:rsidR="009F0889" w:rsidRPr="00C87574" w:rsidRDefault="009F0889" w:rsidP="00936891">
      <w:pPr>
        <w:keepNext/>
        <w:keepLines/>
        <w:spacing w:after="0" w:line="240" w:lineRule="auto"/>
        <w:ind w:firstLine="709"/>
        <w:jc w:val="both"/>
        <w:rPr>
          <w:rFonts w:ascii="Times New Roman" w:eastAsia="Times New Roman" w:hAnsi="Times New Roman"/>
          <w:color w:val="000000"/>
          <w:sz w:val="28"/>
          <w:szCs w:val="28"/>
        </w:rPr>
      </w:pPr>
      <w:r w:rsidRPr="00C87574">
        <w:rPr>
          <w:rFonts w:ascii="Times New Roman" w:eastAsia="Times New Roman" w:hAnsi="Times New Roman"/>
          <w:color w:val="000000"/>
          <w:sz w:val="28"/>
          <w:szCs w:val="28"/>
        </w:rPr>
        <w:t xml:space="preserve">Для повышения пропускной способности поликлиники и снижения очередности внедрена работа </w:t>
      </w:r>
      <w:proofErr w:type="spellStart"/>
      <w:r w:rsidRPr="00C87574">
        <w:rPr>
          <w:rFonts w:ascii="Times New Roman" w:eastAsia="Times New Roman" w:hAnsi="Times New Roman"/>
          <w:color w:val="000000"/>
          <w:sz w:val="28"/>
          <w:szCs w:val="28"/>
        </w:rPr>
        <w:t>Call</w:t>
      </w:r>
      <w:proofErr w:type="spellEnd"/>
      <w:r w:rsidRPr="00C87574">
        <w:rPr>
          <w:rFonts w:ascii="Times New Roman" w:eastAsia="Times New Roman" w:hAnsi="Times New Roman"/>
          <w:color w:val="000000"/>
          <w:sz w:val="28"/>
          <w:szCs w:val="28"/>
        </w:rPr>
        <w:t xml:space="preserve">-центра, увеличено количество автоматизированных рабочих мест, что позволило увеличить объем ведения электронных медицинских карт; сократить время обработки медицинской документации и обеспечить оперативный доступ к медицинской информации пациентам и медицинским сотрудникам. </w:t>
      </w:r>
    </w:p>
    <w:p w:rsidR="009F0889" w:rsidRPr="00C87574" w:rsidRDefault="009F0889" w:rsidP="00936891">
      <w:pPr>
        <w:keepNext/>
        <w:keepLines/>
        <w:spacing w:after="0" w:line="240" w:lineRule="auto"/>
        <w:ind w:firstLine="709"/>
        <w:jc w:val="both"/>
        <w:rPr>
          <w:rFonts w:ascii="Times New Roman" w:eastAsia="Times New Roman" w:hAnsi="Times New Roman"/>
          <w:color w:val="000000"/>
          <w:sz w:val="28"/>
          <w:szCs w:val="28"/>
        </w:rPr>
      </w:pPr>
      <w:r w:rsidRPr="00C87574">
        <w:rPr>
          <w:rFonts w:ascii="Times New Roman" w:eastAsia="Times New Roman" w:hAnsi="Times New Roman"/>
          <w:color w:val="000000"/>
          <w:sz w:val="28"/>
          <w:szCs w:val="28"/>
        </w:rPr>
        <w:t>В связи с актуальностью и значимостью решаемых задач необходимо продолжение начатой работы, в том числе запланировано изменение формата распределения потоков больных в поликлинике.</w:t>
      </w:r>
    </w:p>
    <w:p w:rsidR="009F0889" w:rsidRPr="00C87574" w:rsidRDefault="009F0889" w:rsidP="00936891">
      <w:pPr>
        <w:keepNext/>
        <w:keepLines/>
        <w:spacing w:after="0" w:line="240" w:lineRule="auto"/>
        <w:ind w:firstLine="709"/>
        <w:jc w:val="both"/>
        <w:rPr>
          <w:rFonts w:ascii="Times New Roman" w:eastAsia="Times New Roman" w:hAnsi="Times New Roman"/>
          <w:color w:val="000000"/>
          <w:sz w:val="28"/>
          <w:szCs w:val="28"/>
        </w:rPr>
      </w:pPr>
      <w:r w:rsidRPr="00C87574">
        <w:rPr>
          <w:rFonts w:ascii="Times New Roman" w:eastAsia="Times New Roman" w:hAnsi="Times New Roman"/>
          <w:color w:val="000000"/>
          <w:sz w:val="28"/>
          <w:szCs w:val="28"/>
        </w:rPr>
        <w:t>Основные задачи, стоящие перед администрацией ГБУЗ «</w:t>
      </w:r>
      <w:proofErr w:type="spellStart"/>
      <w:r w:rsidRPr="00C87574">
        <w:rPr>
          <w:rFonts w:ascii="Times New Roman" w:eastAsia="Times New Roman" w:hAnsi="Times New Roman"/>
          <w:color w:val="000000"/>
          <w:sz w:val="28"/>
          <w:szCs w:val="28"/>
        </w:rPr>
        <w:t>Абинская</w:t>
      </w:r>
      <w:proofErr w:type="spellEnd"/>
      <w:r w:rsidRPr="00C87574">
        <w:rPr>
          <w:rFonts w:ascii="Times New Roman" w:eastAsia="Times New Roman" w:hAnsi="Times New Roman"/>
          <w:color w:val="000000"/>
          <w:sz w:val="28"/>
          <w:szCs w:val="28"/>
        </w:rPr>
        <w:t xml:space="preserve"> ЦРБ» МЗ КК:</w:t>
      </w:r>
    </w:p>
    <w:p w:rsidR="009F0889" w:rsidRPr="00C87574" w:rsidRDefault="00D502C1" w:rsidP="00D502C1">
      <w:pPr>
        <w:pStyle w:val="a7"/>
        <w:keepNext/>
        <w:keepLines/>
        <w:spacing w:after="0" w:line="24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1) </w:t>
      </w:r>
      <w:r w:rsidR="009F0889" w:rsidRPr="00C87574">
        <w:rPr>
          <w:rFonts w:ascii="Times New Roman" w:eastAsia="Times New Roman" w:hAnsi="Times New Roman"/>
          <w:color w:val="000000"/>
          <w:sz w:val="28"/>
          <w:szCs w:val="28"/>
        </w:rPr>
        <w:t>переезд в новое здание по ул. Интернациональной, 55 стоматологической поликлиники и женской консультации;</w:t>
      </w:r>
    </w:p>
    <w:p w:rsidR="009F0889" w:rsidRPr="00C87574" w:rsidRDefault="00D502C1" w:rsidP="00D502C1">
      <w:pPr>
        <w:pStyle w:val="a7"/>
        <w:keepNext/>
        <w:keepLines/>
        <w:spacing w:after="0" w:line="24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2) </w:t>
      </w:r>
      <w:r w:rsidR="009F0889" w:rsidRPr="00C87574">
        <w:rPr>
          <w:rFonts w:ascii="Times New Roman" w:eastAsia="Times New Roman" w:hAnsi="Times New Roman"/>
          <w:color w:val="000000"/>
          <w:sz w:val="28"/>
          <w:szCs w:val="28"/>
        </w:rPr>
        <w:t xml:space="preserve">создание многопрофильного стационара путем строительства нового корпуса и перевода необходимых профильных отделений из </w:t>
      </w:r>
      <w:r w:rsidR="009F0889" w:rsidRPr="00C87574">
        <w:rPr>
          <w:rFonts w:ascii="Times New Roman" w:hAnsi="Times New Roman"/>
          <w:sz w:val="28"/>
          <w:szCs w:val="28"/>
        </w:rPr>
        <w:t xml:space="preserve">Холмской и </w:t>
      </w:r>
      <w:proofErr w:type="spellStart"/>
      <w:r w:rsidR="009F0889" w:rsidRPr="00C87574">
        <w:rPr>
          <w:rFonts w:ascii="Times New Roman" w:hAnsi="Times New Roman"/>
          <w:sz w:val="28"/>
          <w:szCs w:val="28"/>
        </w:rPr>
        <w:t>Ахтырской</w:t>
      </w:r>
      <w:proofErr w:type="spellEnd"/>
      <w:r w:rsidR="009F0889" w:rsidRPr="00C87574">
        <w:rPr>
          <w:rFonts w:ascii="Times New Roman" w:hAnsi="Times New Roman"/>
          <w:sz w:val="28"/>
          <w:szCs w:val="28"/>
        </w:rPr>
        <w:t xml:space="preserve"> больниц в </w:t>
      </w:r>
      <w:r w:rsidR="009F0889" w:rsidRPr="00C87574">
        <w:rPr>
          <w:rFonts w:ascii="Times New Roman" w:eastAsia="Times New Roman" w:hAnsi="Times New Roman"/>
          <w:color w:val="000000"/>
          <w:sz w:val="28"/>
          <w:szCs w:val="28"/>
        </w:rPr>
        <w:t>город Абинск;</w:t>
      </w:r>
    </w:p>
    <w:p w:rsidR="009F0889" w:rsidRPr="00C87574" w:rsidRDefault="00D502C1" w:rsidP="00D502C1">
      <w:pPr>
        <w:pStyle w:val="a7"/>
        <w:keepNext/>
        <w:keepLines/>
        <w:spacing w:after="0" w:line="24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 xml:space="preserve">3) </w:t>
      </w:r>
      <w:r w:rsidR="009F0889" w:rsidRPr="00C87574">
        <w:rPr>
          <w:rFonts w:ascii="Times New Roman" w:eastAsia="Times New Roman" w:hAnsi="Times New Roman"/>
          <w:color w:val="000000"/>
          <w:sz w:val="28"/>
          <w:szCs w:val="28"/>
        </w:rPr>
        <w:t xml:space="preserve">открытие травматологического отделения 2 уровня с внедрением передовых технологий для проведения современных высокотехнологичных операций, в том числе протезирование тазобедренных суставов, </w:t>
      </w:r>
      <w:proofErr w:type="spellStart"/>
      <w:r w:rsidR="009F0889" w:rsidRPr="00C87574">
        <w:rPr>
          <w:rFonts w:ascii="Times New Roman" w:eastAsia="Times New Roman" w:hAnsi="Times New Roman"/>
          <w:color w:val="000000"/>
          <w:sz w:val="28"/>
          <w:szCs w:val="28"/>
        </w:rPr>
        <w:t>металлоостеосинтез</w:t>
      </w:r>
      <w:proofErr w:type="spellEnd"/>
      <w:r w:rsidR="009F0889" w:rsidRPr="00C87574">
        <w:rPr>
          <w:rFonts w:ascii="Times New Roman" w:eastAsia="Times New Roman" w:hAnsi="Times New Roman"/>
          <w:color w:val="000000"/>
          <w:sz w:val="28"/>
          <w:szCs w:val="28"/>
        </w:rPr>
        <w:t xml:space="preserve"> костей таза, </w:t>
      </w:r>
      <w:proofErr w:type="spellStart"/>
      <w:r w:rsidR="009F0889" w:rsidRPr="00C87574">
        <w:rPr>
          <w:rFonts w:ascii="Times New Roman" w:eastAsia="Times New Roman" w:hAnsi="Times New Roman"/>
          <w:color w:val="000000"/>
          <w:sz w:val="28"/>
          <w:szCs w:val="28"/>
        </w:rPr>
        <w:t>артроскопии</w:t>
      </w:r>
      <w:proofErr w:type="spellEnd"/>
      <w:r w:rsidR="009F0889" w:rsidRPr="00C87574">
        <w:rPr>
          <w:rFonts w:ascii="Times New Roman" w:eastAsia="Times New Roman" w:hAnsi="Times New Roman"/>
          <w:color w:val="000000"/>
          <w:sz w:val="28"/>
          <w:szCs w:val="28"/>
        </w:rPr>
        <w:t>;</w:t>
      </w:r>
    </w:p>
    <w:p w:rsidR="009F0889" w:rsidRPr="00C87574" w:rsidRDefault="00D502C1" w:rsidP="00D502C1">
      <w:pPr>
        <w:pStyle w:val="a7"/>
        <w:keepNext/>
        <w:keepLines/>
        <w:spacing w:after="0" w:line="24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4) </w:t>
      </w:r>
      <w:r w:rsidR="009F0889" w:rsidRPr="00C87574">
        <w:rPr>
          <w:rFonts w:ascii="Times New Roman" w:eastAsia="Times New Roman" w:hAnsi="Times New Roman"/>
          <w:color w:val="000000"/>
          <w:sz w:val="28"/>
          <w:szCs w:val="28"/>
        </w:rPr>
        <w:t>реорганизация лабораторно-диагностической службы, включающая централизацию деятельности, оптимизацию процессов забора биологического материала, оформления документации, повышение эффективности использования аппаратуры, увеличение объема диагностических исследований;</w:t>
      </w:r>
    </w:p>
    <w:p w:rsidR="009F0889" w:rsidRPr="00C87574" w:rsidRDefault="00D502C1" w:rsidP="00D502C1">
      <w:pPr>
        <w:pStyle w:val="a7"/>
        <w:keepNext/>
        <w:keepLines/>
        <w:spacing w:after="0" w:line="24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5) </w:t>
      </w:r>
      <w:r w:rsidR="009F0889" w:rsidRPr="00C87574">
        <w:rPr>
          <w:rFonts w:ascii="Times New Roman" w:eastAsia="Times New Roman" w:hAnsi="Times New Roman"/>
          <w:color w:val="000000"/>
          <w:sz w:val="28"/>
          <w:szCs w:val="28"/>
        </w:rPr>
        <w:t>изменения в организации работы отделения скорой медицинской помощи;</w:t>
      </w:r>
    </w:p>
    <w:p w:rsidR="009F0889" w:rsidRPr="00C87574" w:rsidRDefault="00D502C1" w:rsidP="00D502C1">
      <w:pPr>
        <w:pStyle w:val="a7"/>
        <w:keepNext/>
        <w:keepLines/>
        <w:spacing w:after="0" w:line="24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6) </w:t>
      </w:r>
      <w:r w:rsidR="009F0889" w:rsidRPr="00C87574">
        <w:rPr>
          <w:rFonts w:ascii="Times New Roman" w:eastAsia="Times New Roman" w:hAnsi="Times New Roman"/>
          <w:color w:val="000000"/>
          <w:sz w:val="28"/>
          <w:szCs w:val="28"/>
        </w:rPr>
        <w:t xml:space="preserve">проведение капитального ремонта стационарных подразделений Холмской и </w:t>
      </w:r>
      <w:proofErr w:type="spellStart"/>
      <w:r w:rsidR="009F0889" w:rsidRPr="00C87574">
        <w:rPr>
          <w:rFonts w:ascii="Times New Roman" w:eastAsia="Times New Roman" w:hAnsi="Times New Roman"/>
          <w:color w:val="000000"/>
          <w:sz w:val="28"/>
          <w:szCs w:val="28"/>
        </w:rPr>
        <w:t>Ахтырской</w:t>
      </w:r>
      <w:proofErr w:type="spellEnd"/>
      <w:r w:rsidR="009F0889" w:rsidRPr="00C87574">
        <w:rPr>
          <w:rFonts w:ascii="Times New Roman" w:eastAsia="Times New Roman" w:hAnsi="Times New Roman"/>
          <w:color w:val="000000"/>
          <w:sz w:val="28"/>
          <w:szCs w:val="28"/>
        </w:rPr>
        <w:t xml:space="preserve"> больницы, модернизация подразделений ГБУЗ «</w:t>
      </w:r>
      <w:proofErr w:type="spellStart"/>
      <w:r w:rsidR="009F0889" w:rsidRPr="00C87574">
        <w:rPr>
          <w:rFonts w:ascii="Times New Roman" w:eastAsia="Times New Roman" w:hAnsi="Times New Roman"/>
          <w:color w:val="000000"/>
          <w:sz w:val="28"/>
          <w:szCs w:val="28"/>
        </w:rPr>
        <w:t>Абинская</w:t>
      </w:r>
      <w:proofErr w:type="spellEnd"/>
      <w:r w:rsidR="009F0889" w:rsidRPr="00C87574">
        <w:rPr>
          <w:rFonts w:ascii="Times New Roman" w:eastAsia="Times New Roman" w:hAnsi="Times New Roman"/>
          <w:color w:val="000000"/>
          <w:sz w:val="28"/>
          <w:szCs w:val="28"/>
        </w:rPr>
        <w:t xml:space="preserve"> ЦРБ» МЗ КК;</w:t>
      </w:r>
    </w:p>
    <w:p w:rsidR="009F0889" w:rsidRPr="00C87574" w:rsidRDefault="00D502C1" w:rsidP="00D502C1">
      <w:pPr>
        <w:pStyle w:val="a7"/>
        <w:keepNext/>
        <w:keepLines/>
        <w:spacing w:after="0" w:line="24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7) </w:t>
      </w:r>
      <w:r w:rsidR="009F0889" w:rsidRPr="00C87574">
        <w:rPr>
          <w:rFonts w:ascii="Times New Roman" w:eastAsia="Times New Roman" w:hAnsi="Times New Roman"/>
          <w:color w:val="000000"/>
          <w:sz w:val="28"/>
          <w:szCs w:val="28"/>
        </w:rPr>
        <w:t>ремонт, оснащение, обновление устаревшего медицинского оборудования поликлинических и стационарных подразделений за счет средств различных источников финансирования;</w:t>
      </w:r>
    </w:p>
    <w:p w:rsidR="009F0889" w:rsidRPr="00C87574" w:rsidRDefault="00D502C1" w:rsidP="00D502C1">
      <w:pPr>
        <w:pStyle w:val="a7"/>
        <w:keepNext/>
        <w:keepLines/>
        <w:spacing w:after="0" w:line="240" w:lineRule="auto"/>
        <w:ind w:left="0"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8) </w:t>
      </w:r>
      <w:r w:rsidR="009F0889" w:rsidRPr="00C87574">
        <w:rPr>
          <w:rFonts w:ascii="Times New Roman" w:eastAsia="Times New Roman" w:hAnsi="Times New Roman"/>
          <w:color w:val="000000"/>
          <w:sz w:val="28"/>
          <w:szCs w:val="28"/>
        </w:rPr>
        <w:t>дальнейшее развитие отделения платных услуг, не противоречащее действующему законодательству.</w:t>
      </w:r>
    </w:p>
    <w:p w:rsidR="009F0889" w:rsidRPr="00821CD6" w:rsidRDefault="009F0889" w:rsidP="00936891">
      <w:pPr>
        <w:keepNext/>
        <w:keepLines/>
        <w:spacing w:after="0" w:line="240" w:lineRule="auto"/>
        <w:ind w:firstLine="708"/>
        <w:jc w:val="both"/>
        <w:rPr>
          <w:rFonts w:ascii="Times New Roman" w:hAnsi="Times New Roman"/>
          <w:sz w:val="28"/>
          <w:szCs w:val="28"/>
        </w:rPr>
      </w:pPr>
      <w:r w:rsidRPr="0065511F">
        <w:rPr>
          <w:rFonts w:ascii="Times New Roman" w:hAnsi="Times New Roman"/>
          <w:sz w:val="28"/>
          <w:szCs w:val="28"/>
        </w:rPr>
        <w:t xml:space="preserve">В целях обеспечения доступности медицинской помощи населению </w:t>
      </w:r>
      <w:r w:rsidR="00145785" w:rsidRPr="0065511F">
        <w:rPr>
          <w:rFonts w:ascii="Times New Roman" w:hAnsi="Times New Roman"/>
          <w:sz w:val="28"/>
          <w:szCs w:val="28"/>
        </w:rPr>
        <w:t>планируется</w:t>
      </w:r>
      <w:r w:rsidRPr="0065511F">
        <w:rPr>
          <w:rFonts w:ascii="Times New Roman" w:hAnsi="Times New Roman"/>
          <w:sz w:val="28"/>
          <w:szCs w:val="28"/>
        </w:rPr>
        <w:t xml:space="preserve"> строительство </w:t>
      </w:r>
      <w:r w:rsidR="0065511F" w:rsidRPr="0065511F">
        <w:rPr>
          <w:rFonts w:ascii="Times New Roman" w:hAnsi="Times New Roman"/>
          <w:sz w:val="28"/>
          <w:szCs w:val="28"/>
        </w:rPr>
        <w:t xml:space="preserve">5 </w:t>
      </w:r>
      <w:r w:rsidRPr="0065511F">
        <w:rPr>
          <w:rFonts w:ascii="Times New Roman" w:hAnsi="Times New Roman"/>
          <w:sz w:val="28"/>
          <w:szCs w:val="28"/>
        </w:rPr>
        <w:t>амбулатори</w:t>
      </w:r>
      <w:r w:rsidR="0065511F" w:rsidRPr="0065511F">
        <w:rPr>
          <w:rFonts w:ascii="Times New Roman" w:hAnsi="Times New Roman"/>
          <w:sz w:val="28"/>
          <w:szCs w:val="28"/>
        </w:rPr>
        <w:t>й</w:t>
      </w:r>
      <w:r w:rsidRPr="0065511F">
        <w:rPr>
          <w:rFonts w:ascii="Times New Roman" w:hAnsi="Times New Roman"/>
          <w:sz w:val="28"/>
          <w:szCs w:val="28"/>
        </w:rPr>
        <w:t xml:space="preserve"> врача общей практики </w:t>
      </w:r>
      <w:r w:rsidR="0065511F" w:rsidRPr="0065511F">
        <w:rPr>
          <w:rFonts w:ascii="Times New Roman" w:hAnsi="Times New Roman"/>
          <w:sz w:val="28"/>
          <w:szCs w:val="28"/>
        </w:rPr>
        <w:t>в городе Абинске, поселке Ахтырском и станице Холмской.</w:t>
      </w:r>
    </w:p>
    <w:p w:rsidR="009F0889" w:rsidRDefault="009F0889" w:rsidP="00936891">
      <w:pPr>
        <w:keepNext/>
        <w:keepLines/>
        <w:spacing w:after="0" w:line="240" w:lineRule="auto"/>
        <w:ind w:firstLine="709"/>
        <w:jc w:val="both"/>
        <w:rPr>
          <w:rFonts w:ascii="Times New Roman" w:hAnsi="Times New Roman"/>
          <w:sz w:val="28"/>
          <w:szCs w:val="28"/>
        </w:rPr>
      </w:pPr>
      <w:r w:rsidRPr="00821CD6">
        <w:rPr>
          <w:rFonts w:ascii="Times New Roman" w:hAnsi="Times New Roman"/>
          <w:sz w:val="28"/>
          <w:szCs w:val="28"/>
        </w:rPr>
        <w:t xml:space="preserve">Продолжается работа по формированию земельных участков под амбулатории врача общей практики в населенных пунктах </w:t>
      </w:r>
      <w:proofErr w:type="spellStart"/>
      <w:r w:rsidRPr="00821CD6">
        <w:rPr>
          <w:rFonts w:ascii="Times New Roman" w:hAnsi="Times New Roman"/>
          <w:sz w:val="28"/>
          <w:szCs w:val="28"/>
        </w:rPr>
        <w:t>Абинского</w:t>
      </w:r>
      <w:proofErr w:type="spellEnd"/>
      <w:r w:rsidRPr="00821CD6">
        <w:rPr>
          <w:rFonts w:ascii="Times New Roman" w:hAnsi="Times New Roman"/>
          <w:sz w:val="28"/>
          <w:szCs w:val="28"/>
        </w:rPr>
        <w:t xml:space="preserve"> района в соответствии с потребностью. </w:t>
      </w:r>
    </w:p>
    <w:p w:rsidR="009F0889" w:rsidRPr="00C87574" w:rsidRDefault="009F0889" w:rsidP="00936891">
      <w:pPr>
        <w:keepNext/>
        <w:keepLines/>
        <w:spacing w:after="0" w:line="240" w:lineRule="auto"/>
        <w:ind w:firstLine="709"/>
        <w:jc w:val="both"/>
        <w:rPr>
          <w:rFonts w:ascii="Times New Roman" w:hAnsi="Times New Roman"/>
          <w:sz w:val="28"/>
          <w:szCs w:val="28"/>
        </w:rPr>
      </w:pPr>
      <w:r w:rsidRPr="00C87574">
        <w:rPr>
          <w:rFonts w:ascii="Times New Roman" w:hAnsi="Times New Roman"/>
          <w:sz w:val="28"/>
          <w:szCs w:val="28"/>
        </w:rPr>
        <w:t>Особое внимание будет уделяться профессиональному развитию и повышению квалификации медицинских сестер, так как медицинская сестра</w:t>
      </w:r>
      <w:r>
        <w:rPr>
          <w:rFonts w:ascii="Times New Roman" w:hAnsi="Times New Roman"/>
          <w:sz w:val="28"/>
          <w:szCs w:val="28"/>
        </w:rPr>
        <w:t>,</w:t>
      </w:r>
      <w:r w:rsidRPr="00C87574">
        <w:rPr>
          <w:rFonts w:ascii="Times New Roman" w:hAnsi="Times New Roman"/>
          <w:sz w:val="28"/>
          <w:szCs w:val="28"/>
        </w:rPr>
        <w:t xml:space="preserve"> выполняя назначения врача, непосредственно осуществляет весь лечебный процесс и от уровня его квалификации зависит качество оказания услуги и удовлетворенность пациента. С целью повышения уровня квалификации и повышения качества оказываемых услуг будет продолжена работа по обучению средних медицинских работников по не только по медицинским специальностям, но и вопросам менеджмента в сестринском деле.</w:t>
      </w:r>
    </w:p>
    <w:p w:rsidR="009F0889" w:rsidRPr="00CC7FF3" w:rsidRDefault="009F0889" w:rsidP="00936891">
      <w:pPr>
        <w:keepNext/>
        <w:keepLines/>
        <w:spacing w:after="0" w:line="240" w:lineRule="auto"/>
        <w:ind w:firstLine="709"/>
        <w:jc w:val="both"/>
        <w:rPr>
          <w:rFonts w:ascii="Times New Roman" w:hAnsi="Times New Roman"/>
          <w:sz w:val="28"/>
          <w:szCs w:val="28"/>
        </w:rPr>
      </w:pPr>
      <w:r w:rsidRPr="00C87574">
        <w:rPr>
          <w:rFonts w:ascii="Times New Roman" w:hAnsi="Times New Roman"/>
          <w:sz w:val="28"/>
          <w:szCs w:val="28"/>
        </w:rPr>
        <w:t>Для снижения оттока высококвалифицированного персонала будет совершенствоваться оплата труда путем дальнейшего развития дифференцированной оплаты труда, премирование сотрудников, критериев и механизмов в мотивации труда</w:t>
      </w:r>
      <w:r w:rsidRPr="00C87574">
        <w:rPr>
          <w:rFonts w:ascii="Arial" w:hAnsi="Arial" w:cs="Arial"/>
          <w:color w:val="000000"/>
          <w:sz w:val="21"/>
          <w:szCs w:val="21"/>
          <w:shd w:val="clear" w:color="auto" w:fill="F9F9FB"/>
        </w:rPr>
        <w:t>.</w:t>
      </w:r>
    </w:p>
    <w:p w:rsidR="009F0889" w:rsidRDefault="009F0889" w:rsidP="00936891">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 xml:space="preserve">Первоочередной задачей отрасли здравоохранения является повышение качества медицинской помощи населению, приближение квалифицированной и специализированной помощи непосредственно к жителям самых отдаленных сельских поселений. </w:t>
      </w:r>
    </w:p>
    <w:p w:rsidR="009F0889" w:rsidRDefault="009F0889" w:rsidP="00936891">
      <w:pPr>
        <w:pStyle w:val="af"/>
        <w:keepNext/>
        <w:keepLines/>
        <w:ind w:firstLine="709"/>
        <w:jc w:val="both"/>
        <w:rPr>
          <w:sz w:val="28"/>
          <w:szCs w:val="28"/>
        </w:rPr>
      </w:pPr>
      <w:r>
        <w:rPr>
          <w:sz w:val="28"/>
          <w:szCs w:val="28"/>
        </w:rPr>
        <w:t>Целью модернизации системы здравоохранения является улучшение качества и обеспечение доступности медицинской помощи населению путем решения основных задач:</w:t>
      </w:r>
    </w:p>
    <w:p w:rsidR="009F0889" w:rsidRDefault="00D502C1" w:rsidP="00936891">
      <w:pPr>
        <w:pStyle w:val="af"/>
        <w:keepNext/>
        <w:keepLines/>
        <w:ind w:firstLine="709"/>
        <w:jc w:val="both"/>
        <w:rPr>
          <w:sz w:val="28"/>
          <w:szCs w:val="28"/>
        </w:rPr>
      </w:pPr>
      <w:r>
        <w:rPr>
          <w:sz w:val="28"/>
          <w:szCs w:val="28"/>
        </w:rPr>
        <w:t>1)</w:t>
      </w:r>
      <w:r w:rsidR="009F0889">
        <w:rPr>
          <w:sz w:val="28"/>
          <w:szCs w:val="28"/>
        </w:rPr>
        <w:t xml:space="preserve"> обеспечение высококвалифицированными кадрами;</w:t>
      </w:r>
    </w:p>
    <w:p w:rsidR="009F0889" w:rsidRDefault="00D502C1" w:rsidP="00936891">
      <w:pPr>
        <w:pStyle w:val="af"/>
        <w:keepNext/>
        <w:keepLines/>
        <w:ind w:firstLine="709"/>
        <w:jc w:val="both"/>
        <w:rPr>
          <w:sz w:val="28"/>
          <w:szCs w:val="28"/>
        </w:rPr>
      </w:pPr>
      <w:r>
        <w:rPr>
          <w:sz w:val="28"/>
          <w:szCs w:val="28"/>
        </w:rPr>
        <w:t>2)</w:t>
      </w:r>
      <w:r w:rsidR="009F0889">
        <w:rPr>
          <w:sz w:val="28"/>
          <w:szCs w:val="28"/>
        </w:rPr>
        <w:t xml:space="preserve"> приобретение высокотехнологичного оборудования;</w:t>
      </w:r>
    </w:p>
    <w:p w:rsidR="009F0889" w:rsidRDefault="00D502C1" w:rsidP="00936891">
      <w:pPr>
        <w:pStyle w:val="af"/>
        <w:keepNext/>
        <w:keepLines/>
        <w:ind w:firstLine="709"/>
        <w:jc w:val="both"/>
        <w:rPr>
          <w:sz w:val="28"/>
          <w:szCs w:val="28"/>
        </w:rPr>
      </w:pPr>
      <w:r>
        <w:rPr>
          <w:sz w:val="28"/>
          <w:szCs w:val="28"/>
        </w:rPr>
        <w:lastRenderedPageBreak/>
        <w:t>3)</w:t>
      </w:r>
      <w:r w:rsidR="009F0889">
        <w:rPr>
          <w:sz w:val="28"/>
          <w:szCs w:val="28"/>
        </w:rPr>
        <w:t xml:space="preserve"> внедрение современных информационных систем в здравоохранение;</w:t>
      </w:r>
    </w:p>
    <w:p w:rsidR="009F0889" w:rsidRDefault="00D502C1" w:rsidP="00936891">
      <w:pPr>
        <w:pStyle w:val="af"/>
        <w:keepNext/>
        <w:keepLines/>
        <w:ind w:firstLine="709"/>
        <w:jc w:val="both"/>
        <w:rPr>
          <w:sz w:val="28"/>
          <w:szCs w:val="28"/>
        </w:rPr>
      </w:pPr>
      <w:r>
        <w:rPr>
          <w:sz w:val="28"/>
          <w:szCs w:val="28"/>
        </w:rPr>
        <w:t>4)</w:t>
      </w:r>
      <w:r w:rsidR="009F0889">
        <w:rPr>
          <w:sz w:val="28"/>
          <w:szCs w:val="28"/>
        </w:rPr>
        <w:t xml:space="preserve"> повышение доступности амбулаторной медицинской помощи.</w:t>
      </w:r>
    </w:p>
    <w:p w:rsidR="00D502C1" w:rsidRPr="00D502C1" w:rsidRDefault="00D502C1" w:rsidP="00936891">
      <w:pPr>
        <w:pStyle w:val="af"/>
        <w:keepNext/>
        <w:keepLines/>
        <w:ind w:firstLine="709"/>
        <w:jc w:val="both"/>
        <w:rPr>
          <w:sz w:val="16"/>
          <w:szCs w:val="16"/>
        </w:rPr>
      </w:pPr>
    </w:p>
    <w:p w:rsidR="009F0889" w:rsidRDefault="00D502C1" w:rsidP="00936891">
      <w:pPr>
        <w:pStyle w:val="af"/>
        <w:keepNext/>
        <w:keepLines/>
        <w:ind w:firstLine="709"/>
        <w:jc w:val="right"/>
        <w:rPr>
          <w:sz w:val="28"/>
          <w:szCs w:val="28"/>
        </w:rPr>
      </w:pPr>
      <w:r>
        <w:rPr>
          <w:sz w:val="28"/>
          <w:szCs w:val="28"/>
        </w:rPr>
        <w:t xml:space="preserve">Таблица </w:t>
      </w:r>
      <w:r w:rsidR="005F06BC">
        <w:rPr>
          <w:sz w:val="28"/>
          <w:szCs w:val="28"/>
        </w:rPr>
        <w:t>32</w:t>
      </w:r>
      <w:r w:rsidR="009F0889">
        <w:rPr>
          <w:sz w:val="28"/>
          <w:szCs w:val="28"/>
        </w:rPr>
        <w:t xml:space="preserve"> </w:t>
      </w:r>
    </w:p>
    <w:tbl>
      <w:tblPr>
        <w:tblStyle w:val="af6"/>
        <w:tblW w:w="9493" w:type="dxa"/>
        <w:tblLook w:val="04A0" w:firstRow="1" w:lastRow="0" w:firstColumn="1" w:lastColumn="0" w:noHBand="0" w:noVBand="1"/>
      </w:tblPr>
      <w:tblGrid>
        <w:gridCol w:w="4106"/>
        <w:gridCol w:w="5387"/>
      </w:tblGrid>
      <w:tr w:rsidR="009F0889" w:rsidRPr="009E4167" w:rsidTr="00203EDF">
        <w:tc>
          <w:tcPr>
            <w:tcW w:w="4106" w:type="dxa"/>
          </w:tcPr>
          <w:p w:rsidR="009F0889" w:rsidRPr="00762E47" w:rsidRDefault="009F0889" w:rsidP="00203EDF">
            <w:pPr>
              <w:keepNext/>
              <w:keepLines/>
              <w:spacing w:after="0" w:line="240" w:lineRule="auto"/>
              <w:jc w:val="center"/>
              <w:rPr>
                <w:rFonts w:eastAsia="Times New Roman"/>
                <w:sz w:val="24"/>
                <w:szCs w:val="24"/>
                <w:lang w:eastAsia="ru-RU"/>
              </w:rPr>
            </w:pPr>
            <w:bookmarkStart w:id="24" w:name="_Hlk42591189"/>
            <w:r w:rsidRPr="00762E47">
              <w:rPr>
                <w:rFonts w:eastAsia="Times New Roman"/>
                <w:sz w:val="24"/>
                <w:szCs w:val="24"/>
                <w:lang w:eastAsia="ru-RU"/>
              </w:rPr>
              <w:t>Задача</w:t>
            </w:r>
          </w:p>
        </w:tc>
        <w:tc>
          <w:tcPr>
            <w:tcW w:w="5387" w:type="dxa"/>
          </w:tcPr>
          <w:p w:rsidR="009F0889" w:rsidRPr="00762E47" w:rsidRDefault="00203EDF" w:rsidP="00203EDF">
            <w:pPr>
              <w:keepNext/>
              <w:keepLines/>
              <w:spacing w:after="0" w:line="240" w:lineRule="auto"/>
              <w:jc w:val="center"/>
              <w:rPr>
                <w:rFonts w:eastAsia="Times New Roman"/>
                <w:sz w:val="24"/>
                <w:szCs w:val="24"/>
                <w:lang w:eastAsia="ru-RU"/>
              </w:rPr>
            </w:pPr>
            <w:r>
              <w:rPr>
                <w:rFonts w:eastAsia="Times New Roman"/>
                <w:sz w:val="24"/>
                <w:szCs w:val="24"/>
                <w:lang w:eastAsia="ru-RU"/>
              </w:rPr>
              <w:t>Показатель</w:t>
            </w:r>
          </w:p>
        </w:tc>
      </w:tr>
      <w:tr w:rsidR="00D502C1" w:rsidRPr="009E4167" w:rsidTr="00203EDF">
        <w:tc>
          <w:tcPr>
            <w:tcW w:w="4106" w:type="dxa"/>
          </w:tcPr>
          <w:p w:rsidR="00D502C1" w:rsidRPr="00762E47" w:rsidRDefault="00D502C1" w:rsidP="00203EDF">
            <w:pPr>
              <w:keepNext/>
              <w:keepLines/>
              <w:spacing w:after="0" w:line="240" w:lineRule="auto"/>
              <w:jc w:val="center"/>
              <w:rPr>
                <w:rFonts w:eastAsia="Times New Roman"/>
                <w:sz w:val="24"/>
                <w:szCs w:val="24"/>
                <w:lang w:eastAsia="ru-RU"/>
              </w:rPr>
            </w:pPr>
            <w:r>
              <w:rPr>
                <w:rFonts w:eastAsia="Times New Roman"/>
                <w:sz w:val="24"/>
                <w:szCs w:val="24"/>
                <w:lang w:eastAsia="ru-RU"/>
              </w:rPr>
              <w:t>1</w:t>
            </w:r>
          </w:p>
        </w:tc>
        <w:tc>
          <w:tcPr>
            <w:tcW w:w="5387" w:type="dxa"/>
          </w:tcPr>
          <w:p w:rsidR="00D502C1" w:rsidRPr="00762E47" w:rsidRDefault="00D502C1" w:rsidP="00203EDF">
            <w:pPr>
              <w:keepNext/>
              <w:keepLines/>
              <w:spacing w:after="0" w:line="240" w:lineRule="auto"/>
              <w:jc w:val="center"/>
              <w:rPr>
                <w:rFonts w:eastAsia="Times New Roman"/>
                <w:sz w:val="24"/>
                <w:szCs w:val="24"/>
                <w:lang w:eastAsia="ru-RU"/>
              </w:rPr>
            </w:pPr>
            <w:r>
              <w:rPr>
                <w:rFonts w:eastAsia="Times New Roman"/>
                <w:sz w:val="24"/>
                <w:szCs w:val="24"/>
                <w:lang w:eastAsia="ru-RU"/>
              </w:rPr>
              <w:t>2</w:t>
            </w:r>
          </w:p>
        </w:tc>
      </w:tr>
      <w:tr w:rsidR="009F0889" w:rsidRPr="008A32F2" w:rsidTr="00203EDF">
        <w:tc>
          <w:tcPr>
            <w:tcW w:w="4106" w:type="dxa"/>
            <w:vMerge w:val="restart"/>
          </w:tcPr>
          <w:p w:rsidR="009F0889" w:rsidRPr="0010722C" w:rsidRDefault="009F0889" w:rsidP="00203EDF">
            <w:pPr>
              <w:keepNext/>
              <w:keepLines/>
              <w:spacing w:after="0" w:line="240" w:lineRule="auto"/>
              <w:jc w:val="both"/>
              <w:rPr>
                <w:sz w:val="24"/>
                <w:szCs w:val="24"/>
              </w:rPr>
            </w:pPr>
            <w:r w:rsidRPr="0010722C">
              <w:rPr>
                <w:sz w:val="24"/>
                <w:szCs w:val="24"/>
              </w:rPr>
              <w:t xml:space="preserve">Задача </w:t>
            </w:r>
            <w:r>
              <w:rPr>
                <w:sz w:val="24"/>
                <w:szCs w:val="24"/>
              </w:rPr>
              <w:t>4.</w:t>
            </w:r>
            <w:r w:rsidRPr="0010722C">
              <w:rPr>
                <w:sz w:val="24"/>
                <w:szCs w:val="24"/>
              </w:rPr>
              <w:t xml:space="preserve"> Совершенствование системы оказания медицинской помощи, укрепление материально-технической базы и обеспечение деятельности организаций сферы здравоохранения.</w:t>
            </w:r>
          </w:p>
          <w:p w:rsidR="009F0889" w:rsidRPr="00C2474E" w:rsidRDefault="009F0889" w:rsidP="00203EDF">
            <w:pPr>
              <w:keepNext/>
              <w:keepLines/>
              <w:spacing w:after="0" w:line="240" w:lineRule="auto"/>
              <w:rPr>
                <w:rFonts w:eastAsia="Times New Roman"/>
                <w:sz w:val="24"/>
                <w:szCs w:val="24"/>
                <w:lang w:eastAsia="ru-RU"/>
              </w:rPr>
            </w:pPr>
          </w:p>
        </w:tc>
        <w:tc>
          <w:tcPr>
            <w:tcW w:w="5387" w:type="dxa"/>
          </w:tcPr>
          <w:p w:rsidR="009F0889" w:rsidRPr="004D4109" w:rsidRDefault="009F0889" w:rsidP="00203EDF">
            <w:pPr>
              <w:pStyle w:val="20"/>
              <w:keepNext/>
              <w:keepLines/>
              <w:widowControl/>
              <w:shd w:val="clear" w:color="auto" w:fill="auto"/>
              <w:spacing w:before="0" w:after="0" w:line="240" w:lineRule="auto"/>
              <w:jc w:val="both"/>
              <w:rPr>
                <w:sz w:val="24"/>
                <w:szCs w:val="24"/>
                <w:lang w:eastAsia="ru-RU"/>
              </w:rPr>
            </w:pPr>
            <w:r w:rsidRPr="004D4109">
              <w:rPr>
                <w:sz w:val="24"/>
                <w:szCs w:val="24"/>
              </w:rPr>
              <w:t>Коэффициент естественного прироста (убыли) населения</w:t>
            </w:r>
            <w:r w:rsidR="00203EDF">
              <w:rPr>
                <w:sz w:val="24"/>
                <w:szCs w:val="24"/>
              </w:rPr>
              <w:t xml:space="preserve"> на 1000 человек населения, %</w:t>
            </w:r>
          </w:p>
        </w:tc>
      </w:tr>
      <w:tr w:rsidR="009F0889" w:rsidRPr="008A32F2" w:rsidTr="00203EDF">
        <w:tc>
          <w:tcPr>
            <w:tcW w:w="4106" w:type="dxa"/>
            <w:vMerge/>
          </w:tcPr>
          <w:p w:rsidR="009F0889" w:rsidRPr="004D4109" w:rsidRDefault="009F0889" w:rsidP="00203EDF">
            <w:pPr>
              <w:keepNext/>
              <w:keepLines/>
              <w:spacing w:after="0" w:line="240" w:lineRule="auto"/>
              <w:rPr>
                <w:sz w:val="24"/>
                <w:szCs w:val="24"/>
              </w:rPr>
            </w:pPr>
          </w:p>
        </w:tc>
        <w:tc>
          <w:tcPr>
            <w:tcW w:w="5387" w:type="dxa"/>
          </w:tcPr>
          <w:p w:rsidR="009F0889" w:rsidRPr="004D4109" w:rsidRDefault="009F0889" w:rsidP="00203EDF">
            <w:pPr>
              <w:pStyle w:val="20"/>
              <w:keepNext/>
              <w:keepLines/>
              <w:widowControl/>
              <w:shd w:val="clear" w:color="auto" w:fill="auto"/>
              <w:spacing w:before="0" w:after="0" w:line="240" w:lineRule="auto"/>
              <w:jc w:val="both"/>
              <w:rPr>
                <w:sz w:val="24"/>
                <w:szCs w:val="24"/>
              </w:rPr>
            </w:pPr>
            <w:r w:rsidRPr="004D4109">
              <w:rPr>
                <w:sz w:val="24"/>
                <w:szCs w:val="24"/>
              </w:rPr>
              <w:t>Общий коэффициент рождаемости</w:t>
            </w:r>
            <w:r w:rsidR="00203EDF">
              <w:rPr>
                <w:sz w:val="24"/>
                <w:szCs w:val="24"/>
              </w:rPr>
              <w:t xml:space="preserve"> на 1000 человек рождаемости, %</w:t>
            </w:r>
          </w:p>
        </w:tc>
      </w:tr>
      <w:tr w:rsidR="009F0889" w:rsidRPr="004D4109" w:rsidTr="00203EDF">
        <w:tc>
          <w:tcPr>
            <w:tcW w:w="4106" w:type="dxa"/>
            <w:vMerge/>
          </w:tcPr>
          <w:p w:rsidR="009F0889" w:rsidRPr="004D4109" w:rsidRDefault="009F0889" w:rsidP="00203EDF">
            <w:pPr>
              <w:keepNext/>
              <w:keepLines/>
              <w:spacing w:after="0" w:line="240" w:lineRule="auto"/>
              <w:rPr>
                <w:sz w:val="24"/>
                <w:szCs w:val="24"/>
              </w:rPr>
            </w:pPr>
          </w:p>
        </w:tc>
        <w:tc>
          <w:tcPr>
            <w:tcW w:w="5387" w:type="dxa"/>
          </w:tcPr>
          <w:p w:rsidR="009F0889" w:rsidRPr="004D4109" w:rsidRDefault="009F0889" w:rsidP="00203EDF">
            <w:pPr>
              <w:pStyle w:val="20"/>
              <w:keepNext/>
              <w:keepLines/>
              <w:widowControl/>
              <w:shd w:val="clear" w:color="auto" w:fill="auto"/>
              <w:spacing w:before="0" w:after="0" w:line="240" w:lineRule="auto"/>
              <w:jc w:val="both"/>
              <w:rPr>
                <w:sz w:val="24"/>
                <w:szCs w:val="24"/>
              </w:rPr>
            </w:pPr>
            <w:r w:rsidRPr="004D4109">
              <w:rPr>
                <w:sz w:val="24"/>
                <w:szCs w:val="24"/>
              </w:rPr>
              <w:t>Обеспеченность врачами</w:t>
            </w:r>
            <w:r w:rsidR="00203EDF">
              <w:rPr>
                <w:sz w:val="24"/>
                <w:szCs w:val="24"/>
              </w:rPr>
              <w:t xml:space="preserve"> на 10000 человек населения, %</w:t>
            </w:r>
          </w:p>
        </w:tc>
      </w:tr>
      <w:tr w:rsidR="009F0889" w:rsidRPr="004D4109" w:rsidTr="00203EDF">
        <w:trPr>
          <w:trHeight w:val="553"/>
        </w:trPr>
        <w:tc>
          <w:tcPr>
            <w:tcW w:w="4106" w:type="dxa"/>
            <w:vMerge/>
          </w:tcPr>
          <w:p w:rsidR="009F0889" w:rsidRPr="004D4109" w:rsidRDefault="009F0889" w:rsidP="00203EDF">
            <w:pPr>
              <w:keepNext/>
              <w:keepLines/>
              <w:spacing w:after="0" w:line="240" w:lineRule="auto"/>
              <w:rPr>
                <w:sz w:val="24"/>
                <w:szCs w:val="24"/>
              </w:rPr>
            </w:pPr>
          </w:p>
        </w:tc>
        <w:tc>
          <w:tcPr>
            <w:tcW w:w="5387" w:type="dxa"/>
          </w:tcPr>
          <w:p w:rsidR="009F0889" w:rsidRPr="00BD00EC" w:rsidRDefault="00BD220C" w:rsidP="00203EDF">
            <w:pPr>
              <w:pStyle w:val="20"/>
              <w:keepNext/>
              <w:keepLines/>
              <w:widowControl/>
              <w:shd w:val="clear" w:color="auto" w:fill="auto"/>
              <w:spacing w:before="0" w:after="0" w:line="240" w:lineRule="auto"/>
              <w:jc w:val="both"/>
              <w:rPr>
                <w:color w:val="FF0000"/>
                <w:sz w:val="24"/>
                <w:szCs w:val="24"/>
                <w:highlight w:val="yellow"/>
              </w:rPr>
            </w:pPr>
            <w:r>
              <w:rPr>
                <w:sz w:val="24"/>
                <w:szCs w:val="24"/>
              </w:rPr>
              <w:t>Ожидаемая</w:t>
            </w:r>
            <w:r w:rsidR="00DB7466">
              <w:rPr>
                <w:sz w:val="24"/>
                <w:szCs w:val="24"/>
              </w:rPr>
              <w:t xml:space="preserve"> п</w:t>
            </w:r>
            <w:r w:rsidR="009F0889" w:rsidRPr="00DB7466">
              <w:rPr>
                <w:sz w:val="24"/>
                <w:szCs w:val="24"/>
              </w:rPr>
              <w:t>родолжительность жизни</w:t>
            </w:r>
            <w:r w:rsidR="00DB7466">
              <w:rPr>
                <w:sz w:val="24"/>
                <w:szCs w:val="24"/>
              </w:rPr>
              <w:t xml:space="preserve"> населения, </w:t>
            </w:r>
            <w:r>
              <w:rPr>
                <w:sz w:val="24"/>
                <w:szCs w:val="24"/>
              </w:rPr>
              <w:t xml:space="preserve">число </w:t>
            </w:r>
            <w:r w:rsidR="00DB7466">
              <w:rPr>
                <w:sz w:val="24"/>
                <w:szCs w:val="24"/>
              </w:rPr>
              <w:t>лет</w:t>
            </w:r>
          </w:p>
        </w:tc>
      </w:tr>
      <w:bookmarkEnd w:id="24"/>
    </w:tbl>
    <w:p w:rsidR="009F0889" w:rsidRPr="00203EDF" w:rsidRDefault="009F0889" w:rsidP="00936891">
      <w:pPr>
        <w:keepNext/>
        <w:keepLines/>
        <w:spacing w:after="0" w:line="240" w:lineRule="auto"/>
        <w:ind w:firstLine="709"/>
        <w:jc w:val="both"/>
        <w:rPr>
          <w:rFonts w:ascii="Times New Roman" w:eastAsia="Times New Roman" w:hAnsi="Times New Roman"/>
          <w:bCs/>
          <w:sz w:val="28"/>
          <w:szCs w:val="28"/>
          <w:lang w:eastAsia="ru-RU"/>
        </w:rPr>
      </w:pPr>
    </w:p>
    <w:p w:rsidR="009F0889" w:rsidRDefault="00936891" w:rsidP="009F0889">
      <w:pPr>
        <w:keepNext/>
        <w:keepLines/>
        <w:spacing w:after="0" w:line="240" w:lineRule="auto"/>
        <w:ind w:firstLine="709"/>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9</w:t>
      </w:r>
      <w:r w:rsidR="009F0889">
        <w:rPr>
          <w:rFonts w:ascii="Times New Roman" w:eastAsia="Times New Roman" w:hAnsi="Times New Roman"/>
          <w:b/>
          <w:bCs/>
          <w:sz w:val="28"/>
          <w:szCs w:val="28"/>
          <w:lang w:eastAsia="ru-RU"/>
        </w:rPr>
        <w:t>.2.2.5. Приоритет «Развитие физической культуры и спорта».</w:t>
      </w:r>
    </w:p>
    <w:p w:rsidR="009F0889" w:rsidRPr="00203EDF" w:rsidRDefault="009F0889" w:rsidP="009F0889">
      <w:pPr>
        <w:keepNext/>
        <w:keepLines/>
        <w:spacing w:after="0" w:line="240" w:lineRule="auto"/>
        <w:ind w:firstLine="709"/>
        <w:jc w:val="both"/>
        <w:rPr>
          <w:rFonts w:ascii="Times New Roman" w:eastAsia="Times New Roman" w:hAnsi="Times New Roman"/>
          <w:bCs/>
          <w:sz w:val="28"/>
          <w:szCs w:val="28"/>
          <w:lang w:eastAsia="ru-RU"/>
        </w:rPr>
      </w:pPr>
    </w:p>
    <w:p w:rsidR="009F0889" w:rsidRDefault="009F0889" w:rsidP="009F0889">
      <w:pPr>
        <w:pStyle w:val="20"/>
        <w:keepNext/>
        <w:keepLines/>
        <w:widowControl/>
        <w:shd w:val="clear" w:color="auto" w:fill="auto"/>
        <w:spacing w:before="0" w:after="0" w:line="240" w:lineRule="auto"/>
        <w:ind w:firstLine="740"/>
        <w:jc w:val="both"/>
        <w:rPr>
          <w:bCs/>
        </w:rPr>
      </w:pPr>
      <w:r w:rsidRPr="0010722C">
        <w:rPr>
          <w:b/>
        </w:rPr>
        <w:t>Ц</w:t>
      </w:r>
      <w:r w:rsidR="005F06BC">
        <w:rPr>
          <w:b/>
        </w:rPr>
        <w:t xml:space="preserve"> 2.</w:t>
      </w:r>
      <w:r w:rsidRPr="0010722C">
        <w:rPr>
          <w:b/>
        </w:rPr>
        <w:t>5.</w:t>
      </w:r>
      <w:r>
        <w:rPr>
          <w:bCs/>
        </w:rPr>
        <w:t xml:space="preserve"> </w:t>
      </w:r>
      <w:proofErr w:type="spellStart"/>
      <w:r>
        <w:rPr>
          <w:bCs/>
        </w:rPr>
        <w:t>Абинский</w:t>
      </w:r>
      <w:proofErr w:type="spellEnd"/>
      <w:r>
        <w:rPr>
          <w:bCs/>
        </w:rPr>
        <w:t xml:space="preserve"> район – территория здорового образа жизни, с качественной и доступной спортивной инфраструктурой, жители которого, регулярно занимаются физической культурой и спортом.</w:t>
      </w:r>
    </w:p>
    <w:p w:rsidR="009F0889" w:rsidRDefault="009F0889" w:rsidP="009F0889">
      <w:pPr>
        <w:pStyle w:val="20"/>
        <w:keepNext/>
        <w:keepLines/>
        <w:widowControl/>
        <w:shd w:val="clear" w:color="auto" w:fill="auto"/>
        <w:tabs>
          <w:tab w:val="left" w:pos="709"/>
        </w:tabs>
        <w:spacing w:before="0" w:after="0" w:line="240" w:lineRule="auto"/>
        <w:ind w:firstLine="740"/>
        <w:jc w:val="both"/>
      </w:pPr>
      <w:r w:rsidRPr="0010722C">
        <w:rPr>
          <w:b/>
          <w:bCs/>
        </w:rPr>
        <w:t>Задача 5.</w:t>
      </w:r>
      <w:r>
        <w:t xml:space="preserve">  Повышение доступности услуг сферы физической культуры и спорта, обеспечение деятельности спортивных учреждений.</w:t>
      </w:r>
    </w:p>
    <w:p w:rsidR="009F0889" w:rsidRDefault="009F0889" w:rsidP="009F0889">
      <w:pPr>
        <w:pStyle w:val="20"/>
        <w:keepNext/>
        <w:keepLines/>
        <w:widowControl/>
        <w:shd w:val="clear" w:color="auto" w:fill="auto"/>
        <w:spacing w:before="0" w:after="0" w:line="240" w:lineRule="auto"/>
        <w:ind w:firstLine="740"/>
        <w:jc w:val="both"/>
      </w:pPr>
      <w:r>
        <w:t xml:space="preserve">Приоритетными направлениями в сфере физической культуры и спорта в муниципальном образовании </w:t>
      </w:r>
      <w:proofErr w:type="spellStart"/>
      <w:r>
        <w:t>Абинский</w:t>
      </w:r>
      <w:proofErr w:type="spellEnd"/>
      <w:r>
        <w:t xml:space="preserve"> район является создание условий и мотиваций для ведения здорового образа жизни, сохранение и улучшение физического здоровья населения посредством реализации комплекса мероприятий по пропаганде здорового образа жизни и развитию массовой физической культуры, формирование эффективной системы физкультурно-спортивного воспитания населения, а также развитие сети спортивных сооружений.</w:t>
      </w:r>
    </w:p>
    <w:p w:rsidR="009F0889" w:rsidRDefault="002E6FC0" w:rsidP="009F0889">
      <w:pPr>
        <w:pStyle w:val="af"/>
        <w:keepNext/>
        <w:keepLines/>
        <w:ind w:firstLine="851"/>
        <w:jc w:val="both"/>
        <w:rPr>
          <w:sz w:val="28"/>
          <w:szCs w:val="28"/>
        </w:rPr>
      </w:pPr>
      <w:r w:rsidRPr="000D126B">
        <w:rPr>
          <w:sz w:val="28"/>
          <w:szCs w:val="28"/>
        </w:rPr>
        <w:t>В целях популяризации здорового образа жизни и обеспечением качественной и доступной инфраструктурой</w:t>
      </w:r>
      <w:r w:rsidR="009F0889" w:rsidRPr="000D126B">
        <w:rPr>
          <w:sz w:val="28"/>
          <w:szCs w:val="28"/>
        </w:rPr>
        <w:t xml:space="preserve"> запланировано строительство </w:t>
      </w:r>
      <w:r w:rsidR="000D126B" w:rsidRPr="000D126B">
        <w:rPr>
          <w:sz w:val="28"/>
          <w:szCs w:val="28"/>
        </w:rPr>
        <w:t xml:space="preserve">двух </w:t>
      </w:r>
      <w:r w:rsidR="009F0889" w:rsidRPr="000D126B">
        <w:rPr>
          <w:sz w:val="28"/>
          <w:szCs w:val="28"/>
        </w:rPr>
        <w:t>малобюджет</w:t>
      </w:r>
      <w:r w:rsidR="000D126B" w:rsidRPr="000D126B">
        <w:rPr>
          <w:sz w:val="28"/>
          <w:szCs w:val="28"/>
        </w:rPr>
        <w:t>ных</w:t>
      </w:r>
      <w:r w:rsidR="009F0889" w:rsidRPr="000D126B">
        <w:rPr>
          <w:sz w:val="28"/>
          <w:szCs w:val="28"/>
        </w:rPr>
        <w:t xml:space="preserve"> спортивн</w:t>
      </w:r>
      <w:r w:rsidR="000D126B" w:rsidRPr="000D126B">
        <w:rPr>
          <w:sz w:val="28"/>
          <w:szCs w:val="28"/>
        </w:rPr>
        <w:t>ых</w:t>
      </w:r>
      <w:r w:rsidR="009F0889" w:rsidRPr="000D126B">
        <w:rPr>
          <w:sz w:val="28"/>
          <w:szCs w:val="28"/>
        </w:rPr>
        <w:t xml:space="preserve"> зал</w:t>
      </w:r>
      <w:r w:rsidR="000D126B" w:rsidRPr="000D126B">
        <w:rPr>
          <w:sz w:val="28"/>
          <w:szCs w:val="28"/>
        </w:rPr>
        <w:t>ов</w:t>
      </w:r>
      <w:r w:rsidR="009F0889" w:rsidRPr="000D126B">
        <w:rPr>
          <w:sz w:val="28"/>
          <w:szCs w:val="28"/>
        </w:rPr>
        <w:t xml:space="preserve"> в </w:t>
      </w:r>
      <w:r w:rsidRPr="000D126B">
        <w:rPr>
          <w:sz w:val="28"/>
          <w:szCs w:val="28"/>
        </w:rPr>
        <w:t>городе Абинске и станице</w:t>
      </w:r>
      <w:r w:rsidR="009F0889" w:rsidRPr="000D126B">
        <w:rPr>
          <w:sz w:val="28"/>
          <w:szCs w:val="28"/>
        </w:rPr>
        <w:t xml:space="preserve"> Федоровской.</w:t>
      </w:r>
    </w:p>
    <w:p w:rsidR="00203EDF" w:rsidRDefault="00203EDF" w:rsidP="009F0889">
      <w:pPr>
        <w:pStyle w:val="af"/>
        <w:keepNext/>
        <w:keepLines/>
        <w:ind w:firstLine="851"/>
        <w:jc w:val="both"/>
        <w:rPr>
          <w:sz w:val="28"/>
          <w:szCs w:val="28"/>
        </w:rPr>
      </w:pPr>
    </w:p>
    <w:p w:rsidR="009F0889" w:rsidRDefault="00203EDF" w:rsidP="009F0889">
      <w:pPr>
        <w:pStyle w:val="af"/>
        <w:keepNext/>
        <w:keepLines/>
        <w:ind w:firstLine="851"/>
        <w:jc w:val="right"/>
        <w:rPr>
          <w:sz w:val="28"/>
          <w:szCs w:val="28"/>
        </w:rPr>
      </w:pPr>
      <w:r>
        <w:rPr>
          <w:sz w:val="28"/>
          <w:szCs w:val="28"/>
        </w:rPr>
        <w:t xml:space="preserve">Таблица </w:t>
      </w:r>
      <w:r w:rsidR="005F06BC">
        <w:rPr>
          <w:sz w:val="28"/>
          <w:szCs w:val="28"/>
        </w:rPr>
        <w:t>33</w:t>
      </w:r>
      <w:r w:rsidR="009F0889">
        <w:rPr>
          <w:sz w:val="28"/>
          <w:szCs w:val="28"/>
        </w:rPr>
        <w:t xml:space="preserve"> </w:t>
      </w:r>
    </w:p>
    <w:tbl>
      <w:tblPr>
        <w:tblStyle w:val="af6"/>
        <w:tblW w:w="9493" w:type="dxa"/>
        <w:tblLook w:val="04A0" w:firstRow="1" w:lastRow="0" w:firstColumn="1" w:lastColumn="0" w:noHBand="0" w:noVBand="1"/>
      </w:tblPr>
      <w:tblGrid>
        <w:gridCol w:w="4531"/>
        <w:gridCol w:w="4962"/>
      </w:tblGrid>
      <w:tr w:rsidR="009F0889" w:rsidRPr="009E4167" w:rsidTr="00203EDF">
        <w:tc>
          <w:tcPr>
            <w:tcW w:w="4531" w:type="dxa"/>
          </w:tcPr>
          <w:p w:rsidR="009F0889" w:rsidRPr="00817267" w:rsidRDefault="009F0889" w:rsidP="00203EDF">
            <w:pPr>
              <w:keepNext/>
              <w:keepLines/>
              <w:spacing w:after="0" w:line="240" w:lineRule="auto"/>
              <w:jc w:val="center"/>
              <w:rPr>
                <w:rFonts w:eastAsia="Times New Roman"/>
                <w:sz w:val="24"/>
                <w:szCs w:val="24"/>
                <w:lang w:eastAsia="ru-RU"/>
              </w:rPr>
            </w:pPr>
            <w:bookmarkStart w:id="25" w:name="_Hlk42588488"/>
            <w:r w:rsidRPr="00817267">
              <w:rPr>
                <w:rFonts w:eastAsia="Times New Roman"/>
                <w:sz w:val="24"/>
                <w:szCs w:val="24"/>
                <w:lang w:eastAsia="ru-RU"/>
              </w:rPr>
              <w:t>Задача</w:t>
            </w:r>
          </w:p>
        </w:tc>
        <w:tc>
          <w:tcPr>
            <w:tcW w:w="4962" w:type="dxa"/>
          </w:tcPr>
          <w:p w:rsidR="009F0889" w:rsidRPr="00817267" w:rsidRDefault="00203EDF" w:rsidP="00203EDF">
            <w:pPr>
              <w:keepNext/>
              <w:keepLines/>
              <w:spacing w:after="0" w:line="240" w:lineRule="auto"/>
              <w:jc w:val="center"/>
              <w:rPr>
                <w:rFonts w:eastAsia="Times New Roman"/>
                <w:sz w:val="24"/>
                <w:szCs w:val="24"/>
                <w:lang w:eastAsia="ru-RU"/>
              </w:rPr>
            </w:pPr>
            <w:r>
              <w:rPr>
                <w:rFonts w:eastAsia="Times New Roman"/>
                <w:sz w:val="24"/>
                <w:szCs w:val="24"/>
                <w:lang w:eastAsia="ru-RU"/>
              </w:rPr>
              <w:t>Показатель</w:t>
            </w:r>
          </w:p>
        </w:tc>
      </w:tr>
      <w:tr w:rsidR="00203EDF" w:rsidRPr="009E4167" w:rsidTr="00203EDF">
        <w:tc>
          <w:tcPr>
            <w:tcW w:w="4531" w:type="dxa"/>
          </w:tcPr>
          <w:p w:rsidR="00203EDF" w:rsidRPr="00817267" w:rsidRDefault="00203EDF" w:rsidP="00203EDF">
            <w:pPr>
              <w:keepNext/>
              <w:keepLines/>
              <w:spacing w:after="0" w:line="240" w:lineRule="auto"/>
              <w:jc w:val="center"/>
              <w:rPr>
                <w:rFonts w:eastAsia="Times New Roman"/>
                <w:sz w:val="24"/>
                <w:szCs w:val="24"/>
                <w:lang w:eastAsia="ru-RU"/>
              </w:rPr>
            </w:pPr>
            <w:r>
              <w:rPr>
                <w:rFonts w:eastAsia="Times New Roman"/>
                <w:sz w:val="24"/>
                <w:szCs w:val="24"/>
                <w:lang w:eastAsia="ru-RU"/>
              </w:rPr>
              <w:t>1</w:t>
            </w:r>
          </w:p>
        </w:tc>
        <w:tc>
          <w:tcPr>
            <w:tcW w:w="4962" w:type="dxa"/>
          </w:tcPr>
          <w:p w:rsidR="00203EDF" w:rsidRDefault="00203EDF" w:rsidP="00203EDF">
            <w:pPr>
              <w:keepNext/>
              <w:keepLines/>
              <w:spacing w:after="0" w:line="240" w:lineRule="auto"/>
              <w:jc w:val="center"/>
              <w:rPr>
                <w:rFonts w:eastAsia="Times New Roman"/>
                <w:sz w:val="24"/>
                <w:szCs w:val="24"/>
                <w:lang w:eastAsia="ru-RU"/>
              </w:rPr>
            </w:pPr>
            <w:r>
              <w:rPr>
                <w:rFonts w:eastAsia="Times New Roman"/>
                <w:sz w:val="24"/>
                <w:szCs w:val="24"/>
                <w:lang w:eastAsia="ru-RU"/>
              </w:rPr>
              <w:t>2</w:t>
            </w:r>
          </w:p>
        </w:tc>
      </w:tr>
      <w:tr w:rsidR="009F0889" w:rsidTr="00203EDF">
        <w:tc>
          <w:tcPr>
            <w:tcW w:w="4531" w:type="dxa"/>
            <w:vMerge w:val="restart"/>
          </w:tcPr>
          <w:p w:rsidR="009F0889" w:rsidRPr="0010722C" w:rsidRDefault="009F0889" w:rsidP="00704B14">
            <w:pPr>
              <w:pStyle w:val="20"/>
              <w:keepNext/>
              <w:keepLines/>
              <w:widowControl/>
              <w:shd w:val="clear" w:color="auto" w:fill="auto"/>
              <w:tabs>
                <w:tab w:val="left" w:pos="709"/>
              </w:tabs>
              <w:spacing w:before="0" w:after="0" w:line="240" w:lineRule="auto"/>
              <w:jc w:val="both"/>
              <w:rPr>
                <w:sz w:val="24"/>
                <w:szCs w:val="24"/>
              </w:rPr>
            </w:pPr>
            <w:r w:rsidRPr="0010722C">
              <w:rPr>
                <w:sz w:val="24"/>
                <w:szCs w:val="24"/>
              </w:rPr>
              <w:t xml:space="preserve">Задача </w:t>
            </w:r>
            <w:r>
              <w:rPr>
                <w:sz w:val="24"/>
                <w:szCs w:val="24"/>
              </w:rPr>
              <w:t>5</w:t>
            </w:r>
            <w:r w:rsidRPr="0010722C">
              <w:rPr>
                <w:sz w:val="24"/>
                <w:szCs w:val="24"/>
              </w:rPr>
              <w:t>. Повышение доступности услуг сферы физической культуры и спорта, обеспечение деятельности спортивных учреждений.</w:t>
            </w:r>
          </w:p>
        </w:tc>
        <w:tc>
          <w:tcPr>
            <w:tcW w:w="4962" w:type="dxa"/>
            <w:vAlign w:val="bottom"/>
          </w:tcPr>
          <w:p w:rsidR="009F0889" w:rsidRPr="008A32F2" w:rsidRDefault="009F0889" w:rsidP="00203EDF">
            <w:pPr>
              <w:pStyle w:val="20"/>
              <w:keepNext/>
              <w:keepLines/>
              <w:widowControl/>
              <w:shd w:val="clear" w:color="auto" w:fill="auto"/>
              <w:spacing w:before="0" w:after="0" w:line="240" w:lineRule="auto"/>
              <w:jc w:val="both"/>
              <w:rPr>
                <w:sz w:val="24"/>
                <w:szCs w:val="24"/>
                <w:lang w:eastAsia="ru-RU"/>
              </w:rPr>
            </w:pPr>
            <w:r w:rsidRPr="008A32F2">
              <w:rPr>
                <w:sz w:val="24"/>
                <w:szCs w:val="24"/>
              </w:rPr>
              <w:t>Доля населения, систематически занимающегося спортом, от общего количества</w:t>
            </w:r>
            <w:r>
              <w:rPr>
                <w:sz w:val="24"/>
                <w:szCs w:val="24"/>
              </w:rPr>
              <w:t>, %</w:t>
            </w:r>
          </w:p>
        </w:tc>
      </w:tr>
      <w:tr w:rsidR="009F0889" w:rsidRPr="00165BB3" w:rsidTr="00203EDF">
        <w:tc>
          <w:tcPr>
            <w:tcW w:w="4531" w:type="dxa"/>
            <w:vMerge/>
          </w:tcPr>
          <w:p w:rsidR="009F0889" w:rsidRPr="008A32F2" w:rsidRDefault="009F0889" w:rsidP="00DF06C0">
            <w:pPr>
              <w:keepNext/>
              <w:keepLines/>
              <w:rPr>
                <w:rFonts w:eastAsia="Times New Roman"/>
                <w:sz w:val="24"/>
                <w:szCs w:val="24"/>
                <w:lang w:eastAsia="ru-RU"/>
              </w:rPr>
            </w:pPr>
          </w:p>
        </w:tc>
        <w:tc>
          <w:tcPr>
            <w:tcW w:w="4962" w:type="dxa"/>
            <w:vAlign w:val="bottom"/>
          </w:tcPr>
          <w:p w:rsidR="009F0889" w:rsidRPr="00B7114D" w:rsidRDefault="009F0889" w:rsidP="00203EDF">
            <w:pPr>
              <w:pStyle w:val="20"/>
              <w:keepNext/>
              <w:keepLines/>
              <w:widowControl/>
              <w:shd w:val="clear" w:color="auto" w:fill="auto"/>
              <w:spacing w:before="0" w:after="0" w:line="240" w:lineRule="auto"/>
              <w:jc w:val="both"/>
              <w:rPr>
                <w:sz w:val="24"/>
                <w:szCs w:val="24"/>
              </w:rPr>
            </w:pPr>
            <w:r w:rsidRPr="00B7114D">
              <w:rPr>
                <w:sz w:val="24"/>
                <w:szCs w:val="24"/>
              </w:rPr>
              <w:t>Уровень обеспеченности населения спортивными сооружениями</w:t>
            </w:r>
            <w:r>
              <w:rPr>
                <w:sz w:val="24"/>
                <w:szCs w:val="24"/>
              </w:rPr>
              <w:t>, %</w:t>
            </w:r>
          </w:p>
        </w:tc>
      </w:tr>
      <w:tr w:rsidR="009F0889" w:rsidRPr="007453E5" w:rsidTr="00203EDF">
        <w:tc>
          <w:tcPr>
            <w:tcW w:w="4531" w:type="dxa"/>
            <w:vMerge/>
          </w:tcPr>
          <w:p w:rsidR="009F0889" w:rsidRPr="007453E5" w:rsidRDefault="009F0889" w:rsidP="00DF06C0">
            <w:pPr>
              <w:keepNext/>
              <w:keepLines/>
              <w:rPr>
                <w:rFonts w:eastAsia="Times New Roman"/>
                <w:sz w:val="24"/>
                <w:szCs w:val="24"/>
                <w:lang w:eastAsia="ru-RU"/>
              </w:rPr>
            </w:pPr>
          </w:p>
        </w:tc>
        <w:tc>
          <w:tcPr>
            <w:tcW w:w="4962" w:type="dxa"/>
            <w:vAlign w:val="bottom"/>
          </w:tcPr>
          <w:p w:rsidR="009F0889" w:rsidRPr="00BD00EC" w:rsidRDefault="00704B14" w:rsidP="00203EDF">
            <w:pPr>
              <w:pStyle w:val="20"/>
              <w:keepNext/>
              <w:keepLines/>
              <w:widowControl/>
              <w:shd w:val="clear" w:color="auto" w:fill="auto"/>
              <w:spacing w:before="0" w:after="0" w:line="240" w:lineRule="auto"/>
              <w:jc w:val="both"/>
              <w:rPr>
                <w:color w:val="00B050"/>
                <w:sz w:val="24"/>
                <w:szCs w:val="24"/>
                <w:highlight w:val="yellow"/>
              </w:rPr>
            </w:pPr>
            <w:r w:rsidRPr="007453E5">
              <w:rPr>
                <w:sz w:val="24"/>
                <w:szCs w:val="24"/>
              </w:rPr>
              <w:t>Количество жителей, принявших участие в выполнении нормативов ВФСК ГТО, от общей численности населения района, зарегистрированных на сайте</w:t>
            </w:r>
            <w:hyperlink r:id="rId36" w:history="1">
              <w:r w:rsidRPr="005F06BC">
                <w:rPr>
                  <w:rStyle w:val="af1"/>
                  <w:color w:val="auto"/>
                  <w:sz w:val="24"/>
                  <w:szCs w:val="24"/>
                  <w:lang w:val="en-US"/>
                </w:rPr>
                <w:t>www</w:t>
              </w:r>
              <w:r w:rsidRPr="005F06BC">
                <w:rPr>
                  <w:rStyle w:val="af1"/>
                  <w:color w:val="auto"/>
                  <w:sz w:val="24"/>
                  <w:szCs w:val="24"/>
                </w:rPr>
                <w:t>.</w:t>
              </w:r>
              <w:proofErr w:type="spellStart"/>
              <w:r w:rsidRPr="005F06BC">
                <w:rPr>
                  <w:rStyle w:val="af1"/>
                  <w:color w:val="auto"/>
                  <w:sz w:val="24"/>
                  <w:szCs w:val="24"/>
                  <w:lang w:val="en-US"/>
                </w:rPr>
                <w:t>gto</w:t>
              </w:r>
              <w:proofErr w:type="spellEnd"/>
              <w:r w:rsidRPr="005F06BC">
                <w:rPr>
                  <w:rStyle w:val="af1"/>
                  <w:color w:val="auto"/>
                  <w:sz w:val="24"/>
                  <w:szCs w:val="24"/>
                </w:rPr>
                <w:t>.</w:t>
              </w:r>
              <w:proofErr w:type="spellStart"/>
              <w:r w:rsidRPr="005F06BC">
                <w:rPr>
                  <w:rStyle w:val="af1"/>
                  <w:color w:val="auto"/>
                  <w:sz w:val="24"/>
                  <w:szCs w:val="24"/>
                  <w:lang w:val="en-US"/>
                </w:rPr>
                <w:t>ru</w:t>
              </w:r>
              <w:proofErr w:type="spellEnd"/>
            </w:hyperlink>
            <w:r w:rsidRPr="005F06BC">
              <w:rPr>
                <w:rStyle w:val="af1"/>
                <w:color w:val="auto"/>
                <w:sz w:val="24"/>
                <w:szCs w:val="24"/>
              </w:rPr>
              <w:t>,</w:t>
            </w:r>
            <w:r w:rsidRPr="005F06BC">
              <w:rPr>
                <w:rStyle w:val="af1"/>
                <w:color w:val="auto"/>
              </w:rPr>
              <w:t xml:space="preserve"> </w:t>
            </w:r>
            <w:r w:rsidRPr="005F06BC">
              <w:rPr>
                <w:rStyle w:val="af1"/>
                <w:color w:val="auto"/>
                <w:sz w:val="24"/>
                <w:szCs w:val="24"/>
              </w:rPr>
              <w:t>чел.</w:t>
            </w:r>
          </w:p>
        </w:tc>
      </w:tr>
      <w:bookmarkEnd w:id="25"/>
    </w:tbl>
    <w:p w:rsidR="009F0889" w:rsidRDefault="009F0889" w:rsidP="00203EDF">
      <w:pPr>
        <w:keepNext/>
        <w:spacing w:after="0" w:line="240" w:lineRule="auto"/>
        <w:ind w:firstLine="709"/>
        <w:jc w:val="both"/>
        <w:rPr>
          <w:rFonts w:ascii="Times New Roman" w:eastAsia="Times New Roman" w:hAnsi="Times New Roman"/>
          <w:b/>
          <w:bCs/>
          <w:sz w:val="28"/>
          <w:szCs w:val="28"/>
          <w:lang w:eastAsia="ru-RU"/>
        </w:rPr>
      </w:pPr>
    </w:p>
    <w:p w:rsidR="00203EDF" w:rsidRDefault="00203EDF" w:rsidP="00203EDF">
      <w:pPr>
        <w:keepNext/>
        <w:spacing w:after="0" w:line="240" w:lineRule="auto"/>
        <w:ind w:firstLine="709"/>
        <w:jc w:val="both"/>
        <w:rPr>
          <w:rFonts w:ascii="Times New Roman" w:eastAsia="Times New Roman" w:hAnsi="Times New Roman"/>
          <w:b/>
          <w:bCs/>
          <w:sz w:val="28"/>
          <w:szCs w:val="28"/>
          <w:lang w:eastAsia="ru-RU"/>
        </w:rPr>
      </w:pPr>
    </w:p>
    <w:p w:rsidR="009F0889" w:rsidRPr="00874470" w:rsidRDefault="00936891" w:rsidP="00203EDF">
      <w:pPr>
        <w:keepNext/>
        <w:spacing w:after="0" w:line="240" w:lineRule="auto"/>
        <w:ind w:firstLine="709"/>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lastRenderedPageBreak/>
        <w:t>9</w:t>
      </w:r>
      <w:r w:rsidR="009F0889">
        <w:rPr>
          <w:rFonts w:ascii="Times New Roman" w:eastAsia="Times New Roman" w:hAnsi="Times New Roman"/>
          <w:b/>
          <w:bCs/>
          <w:sz w:val="28"/>
          <w:szCs w:val="28"/>
          <w:lang w:eastAsia="ru-RU"/>
        </w:rPr>
        <w:t>.2.2.6. Приоритет «Профилактика социального сиротства»</w:t>
      </w:r>
    </w:p>
    <w:p w:rsidR="009F0889" w:rsidRDefault="009F0889" w:rsidP="00203EDF">
      <w:pPr>
        <w:keepNext/>
        <w:spacing w:after="0" w:line="240" w:lineRule="auto"/>
        <w:ind w:firstLine="709"/>
        <w:jc w:val="both"/>
        <w:rPr>
          <w:rFonts w:ascii="Times New Roman" w:eastAsia="Times New Roman" w:hAnsi="Times New Roman"/>
          <w:b/>
          <w:bCs/>
          <w:sz w:val="28"/>
          <w:szCs w:val="28"/>
          <w:highlight w:val="yellow"/>
          <w:lang w:eastAsia="ru-RU"/>
        </w:rPr>
      </w:pPr>
    </w:p>
    <w:p w:rsidR="009F0889" w:rsidRDefault="009F0889" w:rsidP="00203EDF">
      <w:pPr>
        <w:keepNext/>
        <w:shd w:val="clear" w:color="auto" w:fill="FFFFFF"/>
        <w:spacing w:after="0" w:line="240" w:lineRule="auto"/>
        <w:ind w:firstLine="709"/>
        <w:jc w:val="both"/>
        <w:rPr>
          <w:rFonts w:ascii="Times New Roman" w:eastAsia="Times New Roman" w:hAnsi="Times New Roman"/>
          <w:sz w:val="28"/>
          <w:szCs w:val="28"/>
          <w:lang w:eastAsia="ru-RU"/>
        </w:rPr>
      </w:pPr>
      <w:r w:rsidRPr="0010722C">
        <w:rPr>
          <w:rFonts w:ascii="Times New Roman" w:eastAsia="Times New Roman" w:hAnsi="Times New Roman"/>
          <w:b/>
          <w:bCs/>
          <w:sz w:val="28"/>
          <w:szCs w:val="28"/>
          <w:lang w:eastAsia="ru-RU"/>
        </w:rPr>
        <w:t>Ц</w:t>
      </w:r>
      <w:r w:rsidR="0050658B">
        <w:rPr>
          <w:rFonts w:ascii="Times New Roman" w:eastAsia="Times New Roman" w:hAnsi="Times New Roman"/>
          <w:b/>
          <w:bCs/>
          <w:sz w:val="28"/>
          <w:szCs w:val="28"/>
          <w:lang w:eastAsia="ru-RU"/>
        </w:rPr>
        <w:t xml:space="preserve"> 2.</w:t>
      </w:r>
      <w:r w:rsidRPr="0010722C">
        <w:rPr>
          <w:rFonts w:ascii="Times New Roman" w:eastAsia="Times New Roman" w:hAnsi="Times New Roman"/>
          <w:b/>
          <w:bCs/>
          <w:sz w:val="28"/>
          <w:szCs w:val="28"/>
          <w:lang w:eastAsia="ru-RU"/>
        </w:rPr>
        <w:t>6.</w:t>
      </w:r>
      <w:r>
        <w:rPr>
          <w:rFonts w:ascii="Times New Roman" w:eastAsia="Times New Roman" w:hAnsi="Times New Roman"/>
          <w:sz w:val="28"/>
          <w:szCs w:val="28"/>
          <w:lang w:eastAsia="ru-RU"/>
        </w:rPr>
        <w:t xml:space="preserve"> </w:t>
      </w:r>
      <w:proofErr w:type="spellStart"/>
      <w:r w:rsidRPr="00AD750E">
        <w:rPr>
          <w:rFonts w:ascii="Times New Roman" w:eastAsia="Times New Roman" w:hAnsi="Times New Roman"/>
          <w:sz w:val="28"/>
          <w:szCs w:val="28"/>
          <w:lang w:eastAsia="ru-RU"/>
        </w:rPr>
        <w:t>Абинский</w:t>
      </w:r>
      <w:proofErr w:type="spellEnd"/>
      <w:r w:rsidRPr="00AD750E">
        <w:rPr>
          <w:rFonts w:ascii="Times New Roman" w:eastAsia="Times New Roman" w:hAnsi="Times New Roman"/>
          <w:sz w:val="28"/>
          <w:szCs w:val="28"/>
          <w:lang w:eastAsia="ru-RU"/>
        </w:rPr>
        <w:t xml:space="preserve"> район – территория </w:t>
      </w:r>
      <w:r>
        <w:rPr>
          <w:rFonts w:ascii="Times New Roman" w:eastAsia="Times New Roman" w:hAnsi="Times New Roman"/>
          <w:sz w:val="28"/>
          <w:szCs w:val="28"/>
          <w:lang w:eastAsia="ru-RU"/>
        </w:rPr>
        <w:t>комплексного подхода, способного предотвратить социальное сиротство.</w:t>
      </w:r>
    </w:p>
    <w:p w:rsidR="009F0889" w:rsidRPr="009A2798" w:rsidRDefault="009F0889" w:rsidP="00203EDF">
      <w:pPr>
        <w:keepNext/>
        <w:shd w:val="clear" w:color="auto" w:fill="FFFFFF"/>
        <w:spacing w:after="0" w:line="240" w:lineRule="auto"/>
        <w:ind w:firstLine="709"/>
        <w:jc w:val="both"/>
        <w:rPr>
          <w:rFonts w:ascii="Times New Roman" w:eastAsia="Times New Roman" w:hAnsi="Times New Roman"/>
          <w:sz w:val="28"/>
          <w:szCs w:val="28"/>
          <w:lang w:eastAsia="ru-RU"/>
        </w:rPr>
      </w:pPr>
      <w:r w:rsidRPr="0010722C">
        <w:rPr>
          <w:rFonts w:ascii="Times New Roman" w:eastAsia="Times New Roman" w:hAnsi="Times New Roman"/>
          <w:b/>
          <w:bCs/>
          <w:sz w:val="28"/>
          <w:szCs w:val="28"/>
          <w:lang w:eastAsia="ru-RU"/>
        </w:rPr>
        <w:t>Задача 6.</w:t>
      </w:r>
      <w:r>
        <w:rPr>
          <w:rFonts w:ascii="Times New Roman" w:eastAsia="Times New Roman" w:hAnsi="Times New Roman"/>
          <w:sz w:val="28"/>
          <w:szCs w:val="28"/>
          <w:lang w:eastAsia="ru-RU"/>
        </w:rPr>
        <w:t xml:space="preserve"> </w:t>
      </w:r>
      <w:r>
        <w:rPr>
          <w:rFonts w:ascii="Times New Roman" w:hAnsi="Times New Roman"/>
          <w:sz w:val="28"/>
          <w:szCs w:val="28"/>
        </w:rPr>
        <w:t xml:space="preserve"> П</w:t>
      </w:r>
      <w:r w:rsidRPr="009A2798">
        <w:rPr>
          <w:rFonts w:ascii="Times New Roman" w:hAnsi="Times New Roman"/>
          <w:sz w:val="28"/>
          <w:szCs w:val="28"/>
        </w:rPr>
        <w:t xml:space="preserve">оиск путей снижения роста социального сиротства и повышения эффективности </w:t>
      </w:r>
      <w:r>
        <w:rPr>
          <w:rFonts w:ascii="Times New Roman" w:hAnsi="Times New Roman"/>
          <w:sz w:val="28"/>
          <w:szCs w:val="28"/>
        </w:rPr>
        <w:t>его</w:t>
      </w:r>
      <w:r w:rsidRPr="009A2798">
        <w:rPr>
          <w:rFonts w:ascii="Times New Roman" w:hAnsi="Times New Roman"/>
          <w:sz w:val="28"/>
          <w:szCs w:val="28"/>
        </w:rPr>
        <w:t xml:space="preserve"> профилактики.</w:t>
      </w:r>
    </w:p>
    <w:p w:rsidR="009F0889" w:rsidRPr="00205966" w:rsidRDefault="009F0889" w:rsidP="00C67F62">
      <w:pPr>
        <w:keepNext/>
        <w:keepLines/>
        <w:shd w:val="clear" w:color="auto" w:fill="FFFFFF"/>
        <w:spacing w:after="0" w:line="240" w:lineRule="auto"/>
        <w:ind w:firstLine="709"/>
        <w:jc w:val="both"/>
        <w:rPr>
          <w:rFonts w:ascii="Times New Roman" w:eastAsia="Times New Roman" w:hAnsi="Times New Roman"/>
          <w:sz w:val="28"/>
          <w:szCs w:val="28"/>
          <w:lang w:eastAsia="ru-RU"/>
        </w:rPr>
      </w:pPr>
      <w:r w:rsidRPr="00205966">
        <w:rPr>
          <w:rFonts w:ascii="Times New Roman" w:eastAsia="Times New Roman" w:hAnsi="Times New Roman"/>
          <w:sz w:val="28"/>
          <w:szCs w:val="28"/>
          <w:lang w:eastAsia="ru-RU"/>
        </w:rPr>
        <w:t xml:space="preserve">Основными задачами администрации муниципального образования </w:t>
      </w:r>
      <w:proofErr w:type="spellStart"/>
      <w:r w:rsidRPr="00205966">
        <w:rPr>
          <w:rFonts w:ascii="Times New Roman" w:eastAsia="Times New Roman" w:hAnsi="Times New Roman"/>
          <w:sz w:val="28"/>
          <w:szCs w:val="28"/>
          <w:lang w:eastAsia="ru-RU"/>
        </w:rPr>
        <w:t>Абинский</w:t>
      </w:r>
      <w:proofErr w:type="spellEnd"/>
      <w:r w:rsidRPr="00205966">
        <w:rPr>
          <w:rFonts w:ascii="Times New Roman" w:eastAsia="Times New Roman" w:hAnsi="Times New Roman"/>
          <w:sz w:val="28"/>
          <w:szCs w:val="28"/>
          <w:lang w:eastAsia="ru-RU"/>
        </w:rPr>
        <w:t xml:space="preserve"> район в сфере реализации профилактики социального сиротства являются:</w:t>
      </w:r>
    </w:p>
    <w:p w:rsidR="009F0889" w:rsidRPr="00205966" w:rsidRDefault="00203EDF" w:rsidP="00C67F62">
      <w:pPr>
        <w:keepNext/>
        <w:keepLines/>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009F0889" w:rsidRPr="00205966">
        <w:rPr>
          <w:rFonts w:ascii="Times New Roman" w:eastAsia="Times New Roman" w:hAnsi="Times New Roman"/>
          <w:sz w:val="28"/>
          <w:szCs w:val="28"/>
          <w:lang w:eastAsia="ru-RU"/>
        </w:rPr>
        <w:t xml:space="preserve"> тесное сотрудничество с другими структурными подразделениями системы профилактики по своевременному выявлению несовершеннолетних и семей с детьми, находящихся в трудной жизненной ситуации и социально опасном положении; </w:t>
      </w:r>
    </w:p>
    <w:p w:rsidR="009F0889" w:rsidRPr="00205966" w:rsidRDefault="00203EDF" w:rsidP="00C67F62">
      <w:pPr>
        <w:keepNext/>
        <w:keepLines/>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sidR="009F0889" w:rsidRPr="00205966">
        <w:rPr>
          <w:rFonts w:ascii="Times New Roman" w:eastAsia="Times New Roman" w:hAnsi="Times New Roman"/>
          <w:sz w:val="28"/>
          <w:szCs w:val="28"/>
          <w:lang w:eastAsia="ru-RU"/>
        </w:rPr>
        <w:t xml:space="preserve">  оказание помощи семьям, находящимся в трудной жизненной ситуации и социально опасном положении (в том числе юридическая, консультативная, педагогическая), разъяснение действующего законодательства в части исполнения родительских обязанностей, защиты прав несовершеннолетних и меры ответственности за нарушение действующего законодательства;</w:t>
      </w:r>
    </w:p>
    <w:p w:rsidR="009F0889" w:rsidRPr="00205966" w:rsidRDefault="00203EDF" w:rsidP="00C67F62">
      <w:pPr>
        <w:keepNext/>
        <w:keepLines/>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009F0889" w:rsidRPr="00205966">
        <w:rPr>
          <w:rFonts w:ascii="Times New Roman" w:eastAsia="Times New Roman" w:hAnsi="Times New Roman"/>
          <w:sz w:val="28"/>
          <w:szCs w:val="28"/>
          <w:lang w:eastAsia="ru-RU"/>
        </w:rPr>
        <w:t xml:space="preserve"> обследование условий проживания семей на предмет раннего выявления несовершеннолетних, находящихся в трудной жизненной ситуации и социально опасном положении на предмет недопустимости совершения правонарушений прав ребенка в семье и устранения причин и условий, порождающих беспризорность и неблагополучие в семье;</w:t>
      </w:r>
    </w:p>
    <w:p w:rsidR="009F0889" w:rsidRPr="00205966" w:rsidRDefault="00203EDF" w:rsidP="00C67F62">
      <w:pPr>
        <w:keepNext/>
        <w:keepLines/>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009F0889" w:rsidRPr="00205966">
        <w:rPr>
          <w:rFonts w:ascii="Times New Roman" w:eastAsia="Times New Roman" w:hAnsi="Times New Roman"/>
          <w:sz w:val="28"/>
          <w:szCs w:val="28"/>
          <w:lang w:eastAsia="ru-RU"/>
        </w:rPr>
        <w:t xml:space="preserve"> оказание помощи семьям, где родители (родитель) ограничены либо лишены родительских прав на предмет восстановления в родительских правах в случае изменения образа жизни, устранения причин, способствовавших утрате детьми родительского попечения;</w:t>
      </w:r>
    </w:p>
    <w:p w:rsidR="009F0889" w:rsidRPr="00205966" w:rsidRDefault="00203EDF" w:rsidP="00C67F62">
      <w:pPr>
        <w:keepNext/>
        <w:keepLines/>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r w:rsidR="009F0889" w:rsidRPr="00205966">
        <w:rPr>
          <w:rFonts w:ascii="Times New Roman" w:eastAsia="Times New Roman" w:hAnsi="Times New Roman"/>
          <w:sz w:val="28"/>
          <w:szCs w:val="28"/>
          <w:lang w:eastAsia="ru-RU"/>
        </w:rPr>
        <w:t xml:space="preserve"> освещение проблем социального сиротства в средствах массовой информации </w:t>
      </w:r>
      <w:proofErr w:type="spellStart"/>
      <w:r w:rsidR="009F0889" w:rsidRPr="00205966">
        <w:rPr>
          <w:rFonts w:ascii="Times New Roman" w:eastAsia="Times New Roman" w:hAnsi="Times New Roman"/>
          <w:sz w:val="28"/>
          <w:szCs w:val="28"/>
          <w:lang w:eastAsia="ru-RU"/>
        </w:rPr>
        <w:t>Абинского</w:t>
      </w:r>
      <w:proofErr w:type="spellEnd"/>
      <w:r w:rsidR="009F0889" w:rsidRPr="00205966">
        <w:rPr>
          <w:rFonts w:ascii="Times New Roman" w:eastAsia="Times New Roman" w:hAnsi="Times New Roman"/>
          <w:sz w:val="28"/>
          <w:szCs w:val="28"/>
          <w:lang w:eastAsia="ru-RU"/>
        </w:rPr>
        <w:t xml:space="preserve"> района в целях укрепления статуса семьи, материнства, отцовства и детства в обществе.</w:t>
      </w:r>
    </w:p>
    <w:p w:rsidR="009F0889" w:rsidRDefault="009F0889" w:rsidP="00C67F62">
      <w:pPr>
        <w:keepNext/>
        <w:keepLines/>
        <w:shd w:val="clear" w:color="auto" w:fill="FFFFFF"/>
        <w:spacing w:after="0" w:line="240" w:lineRule="auto"/>
        <w:ind w:firstLine="709"/>
        <w:jc w:val="both"/>
        <w:rPr>
          <w:rFonts w:ascii="Times New Roman" w:eastAsia="Times New Roman" w:hAnsi="Times New Roman"/>
          <w:sz w:val="28"/>
          <w:szCs w:val="28"/>
          <w:lang w:eastAsia="ru-RU"/>
        </w:rPr>
      </w:pPr>
      <w:r w:rsidRPr="00205966">
        <w:rPr>
          <w:rFonts w:ascii="Times New Roman" w:eastAsia="Times New Roman" w:hAnsi="Times New Roman"/>
          <w:sz w:val="28"/>
          <w:szCs w:val="28"/>
          <w:lang w:eastAsia="ru-RU"/>
        </w:rPr>
        <w:t xml:space="preserve">Управлением по вопросам семьи и детства администрации муниципального образования </w:t>
      </w:r>
      <w:proofErr w:type="spellStart"/>
      <w:r w:rsidRPr="00205966">
        <w:rPr>
          <w:rFonts w:ascii="Times New Roman" w:eastAsia="Times New Roman" w:hAnsi="Times New Roman"/>
          <w:sz w:val="28"/>
          <w:szCs w:val="28"/>
          <w:lang w:eastAsia="ru-RU"/>
        </w:rPr>
        <w:t>Абинский</w:t>
      </w:r>
      <w:proofErr w:type="spellEnd"/>
      <w:r w:rsidRPr="00205966">
        <w:rPr>
          <w:rFonts w:ascii="Times New Roman" w:eastAsia="Times New Roman" w:hAnsi="Times New Roman"/>
          <w:sz w:val="28"/>
          <w:szCs w:val="28"/>
          <w:lang w:eastAsia="ru-RU"/>
        </w:rPr>
        <w:t xml:space="preserve"> район реализуется муниципальная программа муниципального образования </w:t>
      </w:r>
      <w:proofErr w:type="spellStart"/>
      <w:r w:rsidRPr="00205966">
        <w:rPr>
          <w:rFonts w:ascii="Times New Roman" w:eastAsia="Times New Roman" w:hAnsi="Times New Roman"/>
          <w:sz w:val="28"/>
          <w:szCs w:val="28"/>
          <w:lang w:eastAsia="ru-RU"/>
        </w:rPr>
        <w:t>Абинский</w:t>
      </w:r>
      <w:proofErr w:type="spellEnd"/>
      <w:r w:rsidRPr="00205966">
        <w:rPr>
          <w:rFonts w:ascii="Times New Roman" w:eastAsia="Times New Roman" w:hAnsi="Times New Roman"/>
          <w:sz w:val="28"/>
          <w:szCs w:val="28"/>
          <w:lang w:eastAsia="ru-RU"/>
        </w:rPr>
        <w:t xml:space="preserve"> район «Дети </w:t>
      </w:r>
      <w:proofErr w:type="spellStart"/>
      <w:r w:rsidRPr="00205966">
        <w:rPr>
          <w:rFonts w:ascii="Times New Roman" w:eastAsia="Times New Roman" w:hAnsi="Times New Roman"/>
          <w:sz w:val="28"/>
          <w:szCs w:val="28"/>
          <w:lang w:eastAsia="ru-RU"/>
        </w:rPr>
        <w:t>Абинского</w:t>
      </w:r>
      <w:proofErr w:type="spellEnd"/>
      <w:r w:rsidRPr="00205966">
        <w:rPr>
          <w:rFonts w:ascii="Times New Roman" w:eastAsia="Times New Roman" w:hAnsi="Times New Roman"/>
          <w:sz w:val="28"/>
          <w:szCs w:val="28"/>
          <w:lang w:eastAsia="ru-RU"/>
        </w:rPr>
        <w:t xml:space="preserve"> района».</w:t>
      </w:r>
    </w:p>
    <w:p w:rsidR="009F0889" w:rsidRDefault="00203EDF" w:rsidP="00C67F62">
      <w:pPr>
        <w:keepNext/>
        <w:keepLines/>
        <w:shd w:val="clear" w:color="auto" w:fill="FFFFFF"/>
        <w:spacing w:after="0" w:line="240" w:lineRule="auto"/>
        <w:ind w:firstLine="709"/>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Таблица </w:t>
      </w:r>
      <w:r w:rsidR="0050658B">
        <w:rPr>
          <w:rFonts w:ascii="Times New Roman" w:eastAsia="Times New Roman" w:hAnsi="Times New Roman"/>
          <w:sz w:val="28"/>
          <w:szCs w:val="28"/>
          <w:lang w:eastAsia="ru-RU"/>
        </w:rPr>
        <w:t>34</w:t>
      </w:r>
      <w:r w:rsidR="009F0889">
        <w:rPr>
          <w:rFonts w:ascii="Times New Roman" w:eastAsia="Times New Roman" w:hAnsi="Times New Roman"/>
          <w:sz w:val="28"/>
          <w:szCs w:val="28"/>
          <w:lang w:eastAsia="ru-RU"/>
        </w:rPr>
        <w:t xml:space="preserve"> </w:t>
      </w:r>
    </w:p>
    <w:tbl>
      <w:tblPr>
        <w:tblStyle w:val="af6"/>
        <w:tblW w:w="9634" w:type="dxa"/>
        <w:tblLook w:val="04A0" w:firstRow="1" w:lastRow="0" w:firstColumn="1" w:lastColumn="0" w:noHBand="0" w:noVBand="1"/>
      </w:tblPr>
      <w:tblGrid>
        <w:gridCol w:w="1980"/>
        <w:gridCol w:w="7654"/>
      </w:tblGrid>
      <w:tr w:rsidR="009F0889" w:rsidRPr="009E4167" w:rsidTr="00B953AD">
        <w:tc>
          <w:tcPr>
            <w:tcW w:w="1980" w:type="dxa"/>
          </w:tcPr>
          <w:p w:rsidR="009F0889" w:rsidRPr="00817267" w:rsidRDefault="009F0889" w:rsidP="00C67F62">
            <w:pPr>
              <w:keepNext/>
              <w:keepLines/>
              <w:spacing w:after="0" w:line="240" w:lineRule="auto"/>
              <w:jc w:val="center"/>
              <w:rPr>
                <w:rFonts w:eastAsia="Times New Roman"/>
                <w:sz w:val="24"/>
                <w:szCs w:val="24"/>
                <w:lang w:eastAsia="ru-RU"/>
              </w:rPr>
            </w:pPr>
            <w:r w:rsidRPr="00817267">
              <w:rPr>
                <w:rFonts w:eastAsia="Times New Roman"/>
                <w:sz w:val="24"/>
                <w:szCs w:val="24"/>
                <w:lang w:eastAsia="ru-RU"/>
              </w:rPr>
              <w:t>Задача</w:t>
            </w:r>
          </w:p>
        </w:tc>
        <w:tc>
          <w:tcPr>
            <w:tcW w:w="7654" w:type="dxa"/>
          </w:tcPr>
          <w:p w:rsidR="009F0889" w:rsidRPr="00817267" w:rsidRDefault="009F0889" w:rsidP="00B953AD">
            <w:pPr>
              <w:keepNext/>
              <w:keepLines/>
              <w:spacing w:after="0" w:line="240" w:lineRule="auto"/>
              <w:jc w:val="center"/>
              <w:rPr>
                <w:rFonts w:eastAsia="Times New Roman"/>
                <w:sz w:val="24"/>
                <w:szCs w:val="24"/>
                <w:lang w:eastAsia="ru-RU"/>
              </w:rPr>
            </w:pPr>
            <w:r w:rsidRPr="00817267">
              <w:rPr>
                <w:rFonts w:eastAsia="Times New Roman"/>
                <w:sz w:val="24"/>
                <w:szCs w:val="24"/>
                <w:lang w:eastAsia="ru-RU"/>
              </w:rPr>
              <w:t>Показат</w:t>
            </w:r>
            <w:r w:rsidR="00B953AD">
              <w:rPr>
                <w:rFonts w:eastAsia="Times New Roman"/>
                <w:sz w:val="24"/>
                <w:szCs w:val="24"/>
                <w:lang w:eastAsia="ru-RU"/>
              </w:rPr>
              <w:t>ель</w:t>
            </w:r>
          </w:p>
        </w:tc>
      </w:tr>
      <w:tr w:rsidR="00B953AD" w:rsidRPr="009E4167" w:rsidTr="00B953AD">
        <w:tc>
          <w:tcPr>
            <w:tcW w:w="1980" w:type="dxa"/>
          </w:tcPr>
          <w:p w:rsidR="00B953AD" w:rsidRPr="00817267" w:rsidRDefault="00B953AD" w:rsidP="00C67F62">
            <w:pPr>
              <w:keepNext/>
              <w:keepLines/>
              <w:spacing w:after="0" w:line="240" w:lineRule="auto"/>
              <w:jc w:val="center"/>
              <w:rPr>
                <w:rFonts w:eastAsia="Times New Roman"/>
                <w:sz w:val="24"/>
                <w:szCs w:val="24"/>
                <w:lang w:eastAsia="ru-RU"/>
              </w:rPr>
            </w:pPr>
            <w:r>
              <w:rPr>
                <w:rFonts w:eastAsia="Times New Roman"/>
                <w:sz w:val="24"/>
                <w:szCs w:val="24"/>
                <w:lang w:eastAsia="ru-RU"/>
              </w:rPr>
              <w:t>1</w:t>
            </w:r>
          </w:p>
        </w:tc>
        <w:tc>
          <w:tcPr>
            <w:tcW w:w="7654" w:type="dxa"/>
          </w:tcPr>
          <w:p w:rsidR="00B953AD" w:rsidRPr="00817267" w:rsidRDefault="00B953AD" w:rsidP="00B953AD">
            <w:pPr>
              <w:keepNext/>
              <w:keepLines/>
              <w:spacing w:after="0" w:line="240" w:lineRule="auto"/>
              <w:jc w:val="center"/>
              <w:rPr>
                <w:rFonts w:eastAsia="Times New Roman"/>
                <w:sz w:val="24"/>
                <w:szCs w:val="24"/>
                <w:lang w:eastAsia="ru-RU"/>
              </w:rPr>
            </w:pPr>
            <w:r>
              <w:rPr>
                <w:rFonts w:eastAsia="Times New Roman"/>
                <w:sz w:val="24"/>
                <w:szCs w:val="24"/>
                <w:lang w:eastAsia="ru-RU"/>
              </w:rPr>
              <w:t>2</w:t>
            </w:r>
          </w:p>
        </w:tc>
      </w:tr>
      <w:tr w:rsidR="009F0889" w:rsidRPr="005760F8" w:rsidTr="00B953AD">
        <w:tc>
          <w:tcPr>
            <w:tcW w:w="1980" w:type="dxa"/>
            <w:vMerge w:val="restart"/>
          </w:tcPr>
          <w:p w:rsidR="009F0889" w:rsidRPr="00762E47" w:rsidRDefault="009F0889" w:rsidP="00C67F62">
            <w:pPr>
              <w:keepNext/>
              <w:keepLines/>
              <w:spacing w:after="0" w:line="240" w:lineRule="auto"/>
              <w:jc w:val="both"/>
              <w:rPr>
                <w:rFonts w:eastAsia="Times New Roman"/>
                <w:sz w:val="24"/>
                <w:szCs w:val="24"/>
                <w:lang w:eastAsia="ru-RU"/>
              </w:rPr>
            </w:pPr>
            <w:r w:rsidRPr="00762E47">
              <w:rPr>
                <w:sz w:val="24"/>
                <w:szCs w:val="24"/>
              </w:rPr>
              <w:t>Задача 6. Поиск путей снижения роста социального сиротства и повышени</w:t>
            </w:r>
            <w:r w:rsidR="00B953AD">
              <w:rPr>
                <w:sz w:val="24"/>
                <w:szCs w:val="24"/>
              </w:rPr>
              <w:t>я эффективности их профилактики</w:t>
            </w:r>
          </w:p>
        </w:tc>
        <w:tc>
          <w:tcPr>
            <w:tcW w:w="7654" w:type="dxa"/>
          </w:tcPr>
          <w:p w:rsidR="009F0889" w:rsidRPr="00762E47" w:rsidRDefault="009F0889" w:rsidP="00C67F62">
            <w:pPr>
              <w:keepNext/>
              <w:keepLines/>
              <w:autoSpaceDE w:val="0"/>
              <w:autoSpaceDN w:val="0"/>
              <w:adjustRightInd w:val="0"/>
              <w:spacing w:after="0" w:line="240" w:lineRule="auto"/>
              <w:jc w:val="both"/>
              <w:rPr>
                <w:sz w:val="24"/>
                <w:szCs w:val="24"/>
                <w:lang w:eastAsia="ru-RU"/>
              </w:rPr>
            </w:pPr>
            <w:r w:rsidRPr="00762E47">
              <w:rPr>
                <w:rFonts w:eastAsia="Times New Roman"/>
                <w:sz w:val="24"/>
                <w:szCs w:val="24"/>
                <w:lang w:eastAsia="ru-RU"/>
              </w:rPr>
              <w:t xml:space="preserve">Количество детей- сирот и детей, оставшихся без </w:t>
            </w:r>
            <w:r w:rsidRPr="00762E47">
              <w:rPr>
                <w:sz w:val="24"/>
                <w:szCs w:val="24"/>
                <w:lang w:eastAsia="ru-RU"/>
              </w:rPr>
              <w:t xml:space="preserve">попечения родителей, выявленных на территории района в очередном финансовом году по причине социального сиротства, чел. </w:t>
            </w:r>
          </w:p>
        </w:tc>
      </w:tr>
      <w:tr w:rsidR="009F0889" w:rsidRPr="005760F8" w:rsidTr="00B953AD">
        <w:trPr>
          <w:trHeight w:val="1425"/>
        </w:trPr>
        <w:tc>
          <w:tcPr>
            <w:tcW w:w="1980" w:type="dxa"/>
            <w:vMerge/>
          </w:tcPr>
          <w:p w:rsidR="009F0889" w:rsidRPr="00762E47" w:rsidRDefault="009F0889" w:rsidP="00C67F62">
            <w:pPr>
              <w:keepNext/>
              <w:keepLines/>
              <w:spacing w:after="0" w:line="240" w:lineRule="auto"/>
              <w:jc w:val="both"/>
              <w:rPr>
                <w:sz w:val="24"/>
                <w:szCs w:val="24"/>
              </w:rPr>
            </w:pPr>
          </w:p>
        </w:tc>
        <w:tc>
          <w:tcPr>
            <w:tcW w:w="7654" w:type="dxa"/>
          </w:tcPr>
          <w:p w:rsidR="009F0889" w:rsidRPr="00762E47" w:rsidRDefault="009F0889" w:rsidP="00C67F62">
            <w:pPr>
              <w:pStyle w:val="20"/>
              <w:keepNext/>
              <w:keepLines/>
              <w:widowControl/>
              <w:shd w:val="clear" w:color="auto" w:fill="auto"/>
              <w:spacing w:before="0" w:after="0" w:line="240" w:lineRule="auto"/>
              <w:jc w:val="both"/>
              <w:rPr>
                <w:sz w:val="24"/>
                <w:szCs w:val="24"/>
              </w:rPr>
            </w:pPr>
            <w:r w:rsidRPr="00762E47">
              <w:rPr>
                <w:sz w:val="24"/>
                <w:szCs w:val="24"/>
                <w:lang w:eastAsia="ru-RU"/>
              </w:rPr>
              <w:t xml:space="preserve">Количество проведенных муниципальных мероприятий различного формата, направленных на укрепление статуса семьи, материнства и детства, улучшения детско-родительских отношений, а также поддержку семей, взявших на воспитание детей, оставшихся без попечения родителей, с участием семей, в том числе замещающих, </w:t>
            </w:r>
            <w:r w:rsidR="00034107">
              <w:rPr>
                <w:sz w:val="24"/>
                <w:szCs w:val="24"/>
                <w:lang w:eastAsia="ru-RU"/>
              </w:rPr>
              <w:t>ед</w:t>
            </w:r>
            <w:r w:rsidRPr="00762E47">
              <w:rPr>
                <w:sz w:val="24"/>
                <w:szCs w:val="24"/>
                <w:lang w:eastAsia="ru-RU"/>
              </w:rPr>
              <w:t>.</w:t>
            </w:r>
          </w:p>
        </w:tc>
      </w:tr>
    </w:tbl>
    <w:p w:rsidR="00335531" w:rsidRDefault="00936891" w:rsidP="00030717">
      <w:pPr>
        <w:keepNext/>
        <w:keepLines/>
        <w:spacing w:after="0" w:line="240" w:lineRule="auto"/>
        <w:ind w:firstLine="709"/>
        <w:jc w:val="both"/>
        <w:rPr>
          <w:rFonts w:ascii="Times New Roman" w:hAnsi="Times New Roman"/>
          <w:b/>
          <w:bCs/>
          <w:sz w:val="28"/>
          <w:szCs w:val="28"/>
        </w:rPr>
      </w:pPr>
      <w:r>
        <w:rPr>
          <w:rFonts w:ascii="Times New Roman" w:hAnsi="Times New Roman"/>
          <w:b/>
          <w:sz w:val="28"/>
          <w:szCs w:val="28"/>
        </w:rPr>
        <w:lastRenderedPageBreak/>
        <w:t>9</w:t>
      </w:r>
      <w:r w:rsidR="00335531">
        <w:rPr>
          <w:rFonts w:ascii="Times New Roman" w:hAnsi="Times New Roman"/>
          <w:b/>
          <w:sz w:val="28"/>
          <w:szCs w:val="28"/>
        </w:rPr>
        <w:t>.2.2.</w:t>
      </w:r>
      <w:r>
        <w:rPr>
          <w:rFonts w:ascii="Times New Roman" w:hAnsi="Times New Roman"/>
          <w:b/>
          <w:sz w:val="28"/>
          <w:szCs w:val="28"/>
        </w:rPr>
        <w:t>7</w:t>
      </w:r>
      <w:r w:rsidR="00335531">
        <w:rPr>
          <w:rFonts w:ascii="Times New Roman" w:hAnsi="Times New Roman"/>
          <w:b/>
          <w:sz w:val="28"/>
          <w:szCs w:val="28"/>
        </w:rPr>
        <w:t>. Приоритет</w:t>
      </w:r>
      <w:r w:rsidR="00335531" w:rsidRPr="00F076AA">
        <w:rPr>
          <w:rFonts w:ascii="Times New Roman" w:hAnsi="Times New Roman"/>
          <w:b/>
          <w:sz w:val="28"/>
          <w:szCs w:val="28"/>
        </w:rPr>
        <w:t xml:space="preserve"> </w:t>
      </w:r>
      <w:r w:rsidR="00335531">
        <w:rPr>
          <w:rFonts w:ascii="Times New Roman" w:hAnsi="Times New Roman"/>
          <w:b/>
          <w:sz w:val="28"/>
          <w:szCs w:val="28"/>
        </w:rPr>
        <w:t>«</w:t>
      </w:r>
      <w:r w:rsidR="00335531" w:rsidRPr="005D6E73">
        <w:rPr>
          <w:rFonts w:ascii="Times New Roman" w:hAnsi="Times New Roman"/>
          <w:b/>
          <w:bCs/>
          <w:sz w:val="28"/>
          <w:szCs w:val="28"/>
        </w:rPr>
        <w:t>Повышение доступности государственных и муниципальных услуг</w:t>
      </w:r>
      <w:r w:rsidR="00335531">
        <w:rPr>
          <w:rFonts w:ascii="Times New Roman" w:hAnsi="Times New Roman"/>
          <w:b/>
          <w:bCs/>
          <w:sz w:val="28"/>
          <w:szCs w:val="28"/>
        </w:rPr>
        <w:t>»</w:t>
      </w:r>
      <w:r w:rsidR="00335531" w:rsidRPr="005D6E73">
        <w:rPr>
          <w:rFonts w:ascii="Times New Roman" w:hAnsi="Times New Roman"/>
          <w:b/>
          <w:bCs/>
          <w:sz w:val="28"/>
          <w:szCs w:val="28"/>
        </w:rPr>
        <w:t xml:space="preserve"> </w:t>
      </w:r>
    </w:p>
    <w:p w:rsidR="00335531" w:rsidRPr="00B953AD" w:rsidRDefault="00335531" w:rsidP="00030717">
      <w:pPr>
        <w:keepNext/>
        <w:keepLines/>
        <w:spacing w:after="0" w:line="240" w:lineRule="auto"/>
        <w:ind w:firstLine="709"/>
        <w:jc w:val="both"/>
        <w:rPr>
          <w:rFonts w:ascii="Times New Roman" w:hAnsi="Times New Roman"/>
          <w:b/>
          <w:bCs/>
          <w:sz w:val="16"/>
          <w:szCs w:val="16"/>
        </w:rPr>
      </w:pPr>
    </w:p>
    <w:p w:rsidR="00335531" w:rsidRDefault="00335531" w:rsidP="00030717">
      <w:pPr>
        <w:keepNext/>
        <w:keepLines/>
        <w:spacing w:after="0" w:line="240" w:lineRule="auto"/>
        <w:ind w:firstLine="720"/>
        <w:jc w:val="both"/>
        <w:rPr>
          <w:rFonts w:ascii="Times New Roman" w:hAnsi="Times New Roman"/>
          <w:b/>
          <w:bCs/>
          <w:sz w:val="28"/>
          <w:szCs w:val="28"/>
        </w:rPr>
      </w:pPr>
      <w:r w:rsidRPr="006669AB">
        <w:rPr>
          <w:rFonts w:ascii="Times New Roman" w:hAnsi="Times New Roman"/>
          <w:b/>
          <w:bCs/>
          <w:sz w:val="28"/>
          <w:szCs w:val="28"/>
        </w:rPr>
        <w:t>Ц</w:t>
      </w:r>
      <w:r w:rsidR="0050658B">
        <w:rPr>
          <w:rFonts w:ascii="Times New Roman" w:hAnsi="Times New Roman"/>
          <w:b/>
          <w:bCs/>
          <w:sz w:val="28"/>
          <w:szCs w:val="28"/>
        </w:rPr>
        <w:t xml:space="preserve"> 2.</w:t>
      </w:r>
      <w:r w:rsidR="00936891">
        <w:rPr>
          <w:rFonts w:ascii="Times New Roman" w:hAnsi="Times New Roman"/>
          <w:b/>
          <w:bCs/>
          <w:sz w:val="28"/>
          <w:szCs w:val="28"/>
        </w:rPr>
        <w:t>7</w:t>
      </w:r>
      <w:r>
        <w:rPr>
          <w:rFonts w:ascii="Times New Roman" w:hAnsi="Times New Roman"/>
          <w:b/>
          <w:bCs/>
          <w:sz w:val="28"/>
          <w:szCs w:val="28"/>
        </w:rPr>
        <w:t>.</w:t>
      </w:r>
      <w:r w:rsidRPr="001045B6">
        <w:rPr>
          <w:rFonts w:ascii="Times New Roman" w:hAnsi="Times New Roman"/>
          <w:sz w:val="28"/>
          <w:szCs w:val="28"/>
        </w:rPr>
        <w:t xml:space="preserve"> </w:t>
      </w:r>
      <w:proofErr w:type="spellStart"/>
      <w:r>
        <w:rPr>
          <w:rFonts w:ascii="Times New Roman" w:hAnsi="Times New Roman"/>
          <w:sz w:val="28"/>
          <w:szCs w:val="28"/>
        </w:rPr>
        <w:t>Абинский</w:t>
      </w:r>
      <w:proofErr w:type="spellEnd"/>
      <w:r>
        <w:rPr>
          <w:rFonts w:ascii="Times New Roman" w:hAnsi="Times New Roman"/>
          <w:sz w:val="28"/>
          <w:szCs w:val="28"/>
        </w:rPr>
        <w:t xml:space="preserve"> район – территория высокого</w:t>
      </w:r>
      <w:r w:rsidRPr="001045B6">
        <w:rPr>
          <w:rFonts w:ascii="Times New Roman" w:hAnsi="Times New Roman"/>
          <w:sz w:val="28"/>
          <w:szCs w:val="28"/>
        </w:rPr>
        <w:t xml:space="preserve"> уровня социально-экономического развития и качества жизни населения за счет внедрения информационно-коммуникационных технологий</w:t>
      </w:r>
      <w:r>
        <w:rPr>
          <w:rFonts w:ascii="Times New Roman" w:hAnsi="Times New Roman"/>
          <w:sz w:val="28"/>
          <w:szCs w:val="28"/>
        </w:rPr>
        <w:t>.</w:t>
      </w:r>
    </w:p>
    <w:p w:rsidR="00335531" w:rsidRDefault="00335531" w:rsidP="00030717">
      <w:pPr>
        <w:keepNext/>
        <w:keepLines/>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Задача </w:t>
      </w:r>
      <w:r w:rsidR="00936891">
        <w:rPr>
          <w:rFonts w:ascii="Times New Roman" w:hAnsi="Times New Roman"/>
          <w:b/>
          <w:bCs/>
          <w:sz w:val="28"/>
          <w:szCs w:val="28"/>
        </w:rPr>
        <w:t>7</w:t>
      </w:r>
      <w:r>
        <w:rPr>
          <w:rFonts w:ascii="Times New Roman" w:hAnsi="Times New Roman"/>
          <w:b/>
          <w:bCs/>
          <w:sz w:val="28"/>
          <w:szCs w:val="28"/>
        </w:rPr>
        <w:t xml:space="preserve">. </w:t>
      </w:r>
      <w:r>
        <w:rPr>
          <w:rFonts w:ascii="Times New Roman" w:hAnsi="Times New Roman"/>
          <w:sz w:val="28"/>
          <w:szCs w:val="28"/>
        </w:rPr>
        <w:t>С</w:t>
      </w:r>
      <w:r w:rsidRPr="008F397A">
        <w:rPr>
          <w:rFonts w:ascii="Times New Roman" w:hAnsi="Times New Roman"/>
          <w:sz w:val="28"/>
          <w:szCs w:val="28"/>
        </w:rPr>
        <w:t>овершенствование системы предоставления государственных и муниципальных услуг в электронном виде</w:t>
      </w:r>
      <w:r w:rsidRPr="00636178">
        <w:rPr>
          <w:rFonts w:ascii="Times New Roman" w:hAnsi="Times New Roman"/>
          <w:b/>
          <w:bCs/>
          <w:sz w:val="28"/>
          <w:szCs w:val="28"/>
        </w:rPr>
        <w:t xml:space="preserve"> </w:t>
      </w:r>
      <w:r w:rsidRPr="00636178">
        <w:rPr>
          <w:rFonts w:ascii="Times New Roman" w:hAnsi="Times New Roman"/>
          <w:sz w:val="28"/>
          <w:szCs w:val="28"/>
        </w:rPr>
        <w:t>на всей территории муниципалитета для жителей и гостей района.</w:t>
      </w:r>
      <w:r w:rsidRPr="00FD3E9E">
        <w:rPr>
          <w:rFonts w:ascii="Times New Roman" w:hAnsi="Times New Roman"/>
          <w:sz w:val="28"/>
          <w:szCs w:val="28"/>
        </w:rPr>
        <w:t xml:space="preserve"> </w:t>
      </w:r>
    </w:p>
    <w:p w:rsidR="00335531" w:rsidRDefault="00335531" w:rsidP="00030717">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Поставленные задачи будут ре</w:t>
      </w:r>
      <w:r w:rsidRPr="00FD3E9E">
        <w:rPr>
          <w:rFonts w:ascii="Times New Roman" w:hAnsi="Times New Roman"/>
          <w:sz w:val="28"/>
          <w:szCs w:val="28"/>
        </w:rPr>
        <w:t xml:space="preserve">шаться </w:t>
      </w:r>
      <w:r>
        <w:rPr>
          <w:rFonts w:ascii="Times New Roman" w:hAnsi="Times New Roman"/>
          <w:sz w:val="28"/>
          <w:szCs w:val="28"/>
        </w:rPr>
        <w:t>по следующим направлениям:</w:t>
      </w:r>
    </w:p>
    <w:p w:rsidR="00335531" w:rsidRPr="008F397A" w:rsidRDefault="00B953AD" w:rsidP="00030717">
      <w:pPr>
        <w:keepNext/>
        <w:keepLines/>
        <w:spacing w:after="0" w:line="240" w:lineRule="auto"/>
        <w:ind w:firstLine="720"/>
        <w:jc w:val="both"/>
        <w:rPr>
          <w:rFonts w:ascii="Times New Roman" w:hAnsi="Times New Roman"/>
          <w:sz w:val="28"/>
          <w:szCs w:val="28"/>
        </w:rPr>
      </w:pPr>
      <w:r>
        <w:rPr>
          <w:rFonts w:ascii="Times New Roman" w:hAnsi="Times New Roman"/>
          <w:sz w:val="28"/>
          <w:szCs w:val="28"/>
        </w:rPr>
        <w:t>1)</w:t>
      </w:r>
      <w:r w:rsidR="00335531">
        <w:rPr>
          <w:rFonts w:ascii="Times New Roman" w:hAnsi="Times New Roman"/>
          <w:sz w:val="28"/>
          <w:szCs w:val="28"/>
        </w:rPr>
        <w:t xml:space="preserve"> </w:t>
      </w:r>
      <w:r w:rsidR="00335531" w:rsidRPr="008F397A">
        <w:rPr>
          <w:rFonts w:ascii="Times New Roman" w:hAnsi="Times New Roman"/>
          <w:sz w:val="28"/>
          <w:szCs w:val="28"/>
        </w:rPr>
        <w:t xml:space="preserve">увеличение интенсивности и разнообразия форм информационного взаимодействия граждан и организаций с органами местного самоуправления посредством повышения качества и доступности предоставления приоритетных (в </w:t>
      </w:r>
      <w:proofErr w:type="spellStart"/>
      <w:r w:rsidR="00335531" w:rsidRPr="008F397A">
        <w:rPr>
          <w:rFonts w:ascii="Times New Roman" w:hAnsi="Times New Roman"/>
          <w:sz w:val="28"/>
          <w:szCs w:val="28"/>
        </w:rPr>
        <w:t>т.ч</w:t>
      </w:r>
      <w:proofErr w:type="spellEnd"/>
      <w:r w:rsidR="00335531" w:rsidRPr="008F397A">
        <w:rPr>
          <w:rFonts w:ascii="Times New Roman" w:hAnsi="Times New Roman"/>
          <w:sz w:val="28"/>
          <w:szCs w:val="28"/>
        </w:rPr>
        <w:t>. массовых и социально значимых) муниципальных услуг, предоставляемых в электронном виде, без необходимости личного посещения администрации муниципалитета, расширения электронного межведомственного взаимодействия, увеличение доли межведомственных запросов, осуществляемых в электронной форме, организации эффективной обратной связи с населением и бизнесом;</w:t>
      </w:r>
    </w:p>
    <w:p w:rsidR="00335531" w:rsidRPr="008F397A" w:rsidRDefault="00B953AD" w:rsidP="00030717">
      <w:pPr>
        <w:keepNext/>
        <w:keepLines/>
        <w:spacing w:after="0" w:line="240" w:lineRule="auto"/>
        <w:ind w:firstLine="720"/>
        <w:jc w:val="both"/>
        <w:rPr>
          <w:rFonts w:ascii="Times New Roman" w:hAnsi="Times New Roman"/>
          <w:sz w:val="28"/>
          <w:szCs w:val="28"/>
        </w:rPr>
      </w:pPr>
      <w:r>
        <w:rPr>
          <w:rFonts w:ascii="Times New Roman" w:hAnsi="Times New Roman"/>
          <w:sz w:val="28"/>
          <w:szCs w:val="28"/>
        </w:rPr>
        <w:t>2)</w:t>
      </w:r>
      <w:r w:rsidR="00335531" w:rsidRPr="008F397A">
        <w:rPr>
          <w:rFonts w:ascii="Times New Roman" w:hAnsi="Times New Roman"/>
          <w:sz w:val="28"/>
          <w:szCs w:val="28"/>
        </w:rPr>
        <w:t xml:space="preserve"> замена импортного программного обеспечения российскими аналогами;</w:t>
      </w:r>
    </w:p>
    <w:p w:rsidR="00335531" w:rsidRPr="008F397A" w:rsidRDefault="00B953AD" w:rsidP="00030717">
      <w:pPr>
        <w:keepNext/>
        <w:keepLines/>
        <w:spacing w:after="0" w:line="240" w:lineRule="auto"/>
        <w:ind w:firstLine="720"/>
        <w:jc w:val="both"/>
        <w:rPr>
          <w:rFonts w:ascii="Times New Roman" w:hAnsi="Times New Roman"/>
          <w:sz w:val="28"/>
          <w:szCs w:val="28"/>
        </w:rPr>
      </w:pPr>
      <w:r>
        <w:rPr>
          <w:rFonts w:ascii="Times New Roman" w:hAnsi="Times New Roman"/>
          <w:sz w:val="28"/>
          <w:szCs w:val="28"/>
        </w:rPr>
        <w:t>3)</w:t>
      </w:r>
      <w:r w:rsidR="00335531" w:rsidRPr="008F397A">
        <w:rPr>
          <w:rFonts w:ascii="Times New Roman" w:hAnsi="Times New Roman"/>
          <w:sz w:val="28"/>
          <w:szCs w:val="28"/>
        </w:rPr>
        <w:t xml:space="preserve"> обеспечение защиты данных путем использования российских информационных и коммуникационных технологий в области защиты информации;</w:t>
      </w:r>
    </w:p>
    <w:p w:rsidR="00335531" w:rsidRPr="008F397A" w:rsidRDefault="00B953AD" w:rsidP="00030717">
      <w:pPr>
        <w:keepNext/>
        <w:keepLines/>
        <w:spacing w:after="0" w:line="240" w:lineRule="auto"/>
        <w:ind w:firstLine="720"/>
        <w:jc w:val="both"/>
        <w:rPr>
          <w:rFonts w:ascii="Times New Roman" w:hAnsi="Times New Roman"/>
          <w:sz w:val="28"/>
          <w:szCs w:val="28"/>
        </w:rPr>
      </w:pPr>
      <w:r>
        <w:rPr>
          <w:rFonts w:ascii="Times New Roman" w:hAnsi="Times New Roman"/>
          <w:sz w:val="28"/>
          <w:szCs w:val="28"/>
        </w:rPr>
        <w:t>4)</w:t>
      </w:r>
      <w:r w:rsidR="00335531" w:rsidRPr="008F397A">
        <w:rPr>
          <w:rFonts w:ascii="Times New Roman" w:hAnsi="Times New Roman"/>
          <w:sz w:val="28"/>
          <w:szCs w:val="28"/>
        </w:rPr>
        <w:t xml:space="preserve"> внедрение системы электронного документооборота в администрациях района, поселений, включение в этот системный документооборот муниципальных учреждений и организаций;</w:t>
      </w:r>
    </w:p>
    <w:p w:rsidR="00335531" w:rsidRPr="008F397A" w:rsidRDefault="00B953AD" w:rsidP="00030717">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5)</w:t>
      </w:r>
      <w:r w:rsidR="00335531">
        <w:rPr>
          <w:rFonts w:ascii="Times New Roman" w:hAnsi="Times New Roman"/>
          <w:sz w:val="28"/>
          <w:szCs w:val="28"/>
        </w:rPr>
        <w:t xml:space="preserve"> </w:t>
      </w:r>
      <w:r w:rsidR="00335531" w:rsidRPr="008F397A">
        <w:rPr>
          <w:rFonts w:ascii="Times New Roman" w:hAnsi="Times New Roman"/>
          <w:sz w:val="28"/>
          <w:szCs w:val="28"/>
        </w:rPr>
        <w:t>создание условий, обеспечивающих развитие архивного дела, повышение безопасности и эффективности работы архивов, широкое внедрение в практику их работы новых автоматизированных архивных технологий</w:t>
      </w:r>
      <w:r w:rsidR="00335531">
        <w:rPr>
          <w:rFonts w:ascii="Times New Roman" w:hAnsi="Times New Roman"/>
          <w:sz w:val="28"/>
          <w:szCs w:val="28"/>
        </w:rPr>
        <w:t>;</w:t>
      </w:r>
      <w:r w:rsidR="00335531" w:rsidRPr="008F397A">
        <w:rPr>
          <w:rFonts w:ascii="Times New Roman" w:hAnsi="Times New Roman"/>
          <w:sz w:val="28"/>
          <w:szCs w:val="28"/>
        </w:rPr>
        <w:t xml:space="preserve"> </w:t>
      </w:r>
    </w:p>
    <w:p w:rsidR="00335531" w:rsidRPr="008F397A" w:rsidRDefault="00B953AD" w:rsidP="00030717">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6)</w:t>
      </w:r>
      <w:r w:rsidR="00335531" w:rsidRPr="008F397A">
        <w:rPr>
          <w:rFonts w:ascii="Times New Roman" w:hAnsi="Times New Roman"/>
          <w:sz w:val="28"/>
          <w:szCs w:val="28"/>
        </w:rPr>
        <w:t xml:space="preserve"> обеспечение информационной открытости и информирования населения о деятельности администрации муниципального образования </w:t>
      </w:r>
      <w:proofErr w:type="spellStart"/>
      <w:r w:rsidR="00335531">
        <w:rPr>
          <w:rFonts w:ascii="Times New Roman" w:hAnsi="Times New Roman"/>
          <w:sz w:val="28"/>
          <w:szCs w:val="28"/>
        </w:rPr>
        <w:t>Абинский</w:t>
      </w:r>
      <w:proofErr w:type="spellEnd"/>
      <w:r w:rsidR="00335531">
        <w:rPr>
          <w:rFonts w:ascii="Times New Roman" w:hAnsi="Times New Roman"/>
          <w:sz w:val="28"/>
          <w:szCs w:val="28"/>
        </w:rPr>
        <w:t xml:space="preserve"> район</w:t>
      </w:r>
      <w:r w:rsidR="00335531" w:rsidRPr="008F397A">
        <w:rPr>
          <w:rFonts w:ascii="Times New Roman" w:hAnsi="Times New Roman"/>
          <w:sz w:val="28"/>
          <w:szCs w:val="28"/>
        </w:rPr>
        <w:t xml:space="preserve"> на основе расширения форм коммуникаций и совершенствования информационной политики, в том числе с использованием СМИ и информационного пространства сети Интернет:</w:t>
      </w:r>
    </w:p>
    <w:p w:rsidR="00335531" w:rsidRPr="008F397A" w:rsidRDefault="00B953AD" w:rsidP="00030717">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7)</w:t>
      </w:r>
      <w:r w:rsidR="00335531">
        <w:rPr>
          <w:rFonts w:ascii="Times New Roman" w:hAnsi="Times New Roman"/>
          <w:sz w:val="28"/>
          <w:szCs w:val="28"/>
        </w:rPr>
        <w:t xml:space="preserve"> </w:t>
      </w:r>
      <w:r w:rsidR="00335531" w:rsidRPr="008F397A">
        <w:rPr>
          <w:rFonts w:ascii="Times New Roman" w:hAnsi="Times New Roman"/>
          <w:sz w:val="28"/>
          <w:szCs w:val="28"/>
        </w:rPr>
        <w:t>создание информационной среды, гарантирующей обеспечение доступности информации, наличие широкого спектра возможностей использования информационных технологий в производственных, образовательных, медицинских и социальных целях</w:t>
      </w:r>
      <w:r w:rsidR="00335531">
        <w:rPr>
          <w:rFonts w:ascii="Times New Roman" w:hAnsi="Times New Roman"/>
          <w:sz w:val="28"/>
          <w:szCs w:val="28"/>
        </w:rPr>
        <w:t>.</w:t>
      </w:r>
      <w:r w:rsidR="00335531" w:rsidRPr="008F397A">
        <w:rPr>
          <w:rFonts w:ascii="Times New Roman" w:hAnsi="Times New Roman"/>
          <w:sz w:val="28"/>
          <w:szCs w:val="28"/>
        </w:rPr>
        <w:t xml:space="preserve"> </w:t>
      </w:r>
    </w:p>
    <w:p w:rsidR="00335531" w:rsidRPr="00D8391A" w:rsidRDefault="00B953AD" w:rsidP="00030717">
      <w:pPr>
        <w:pStyle w:val="a7"/>
        <w:keepNext/>
        <w:keepLines/>
        <w:autoSpaceDE w:val="0"/>
        <w:autoSpaceDN w:val="0"/>
        <w:adjustRightInd w:val="0"/>
        <w:spacing w:after="0" w:line="240" w:lineRule="auto"/>
        <w:ind w:left="1890"/>
        <w:jc w:val="right"/>
        <w:rPr>
          <w:rFonts w:ascii="Times New Roman" w:hAnsi="Times New Roman"/>
          <w:color w:val="000000"/>
          <w:sz w:val="28"/>
          <w:szCs w:val="28"/>
        </w:rPr>
      </w:pPr>
      <w:r>
        <w:rPr>
          <w:rFonts w:ascii="Times New Roman" w:hAnsi="Times New Roman"/>
          <w:color w:val="000000"/>
          <w:sz w:val="28"/>
          <w:szCs w:val="28"/>
        </w:rPr>
        <w:t xml:space="preserve">Таблица </w:t>
      </w:r>
      <w:r w:rsidR="0050658B">
        <w:rPr>
          <w:rFonts w:ascii="Times New Roman" w:hAnsi="Times New Roman"/>
          <w:color w:val="000000"/>
          <w:sz w:val="28"/>
          <w:szCs w:val="28"/>
        </w:rPr>
        <w:t>3</w:t>
      </w:r>
      <w:r w:rsidR="00936891">
        <w:rPr>
          <w:rFonts w:ascii="Times New Roman" w:hAnsi="Times New Roman"/>
          <w:color w:val="000000"/>
          <w:sz w:val="28"/>
          <w:szCs w:val="28"/>
        </w:rPr>
        <w:t>5</w:t>
      </w:r>
      <w:r w:rsidR="00335531">
        <w:rPr>
          <w:rFonts w:ascii="Times New Roman" w:hAnsi="Times New Roman"/>
          <w:color w:val="000000"/>
          <w:sz w:val="28"/>
          <w:szCs w:val="28"/>
        </w:rPr>
        <w:t xml:space="preserve"> </w:t>
      </w:r>
    </w:p>
    <w:tbl>
      <w:tblPr>
        <w:tblStyle w:val="af6"/>
        <w:tblW w:w="9491" w:type="dxa"/>
        <w:tblInd w:w="250" w:type="dxa"/>
        <w:tblLook w:val="04A0" w:firstRow="1" w:lastRow="0" w:firstColumn="1" w:lastColumn="0" w:noHBand="0" w:noVBand="1"/>
      </w:tblPr>
      <w:tblGrid>
        <w:gridCol w:w="4848"/>
        <w:gridCol w:w="4643"/>
      </w:tblGrid>
      <w:tr w:rsidR="00335531" w:rsidRPr="003C54D1" w:rsidTr="00B953AD">
        <w:trPr>
          <w:trHeight w:val="289"/>
        </w:trPr>
        <w:tc>
          <w:tcPr>
            <w:tcW w:w="4848" w:type="dxa"/>
          </w:tcPr>
          <w:p w:rsidR="00335531" w:rsidRPr="00A85B68" w:rsidRDefault="00335531" w:rsidP="00030717">
            <w:pPr>
              <w:keepNext/>
              <w:keepLines/>
              <w:autoSpaceDE w:val="0"/>
              <w:autoSpaceDN w:val="0"/>
              <w:adjustRightInd w:val="0"/>
              <w:spacing w:after="0" w:line="240" w:lineRule="auto"/>
              <w:jc w:val="center"/>
              <w:rPr>
                <w:sz w:val="24"/>
                <w:szCs w:val="24"/>
              </w:rPr>
            </w:pPr>
            <w:r w:rsidRPr="00A85B68">
              <w:rPr>
                <w:rFonts w:ascii="Times New Roman,Bold" w:hAnsi="Times New Roman,Bold" w:cs="Times New Roman,Bold"/>
                <w:b/>
                <w:bCs/>
              </w:rPr>
              <w:t xml:space="preserve"> </w:t>
            </w:r>
            <w:r w:rsidRPr="00A85B68">
              <w:rPr>
                <w:sz w:val="24"/>
                <w:szCs w:val="24"/>
              </w:rPr>
              <w:t>Задача</w:t>
            </w:r>
          </w:p>
        </w:tc>
        <w:tc>
          <w:tcPr>
            <w:tcW w:w="4643" w:type="dxa"/>
          </w:tcPr>
          <w:p w:rsidR="00335531" w:rsidRPr="00A85B68" w:rsidRDefault="00B953AD" w:rsidP="00030717">
            <w:pPr>
              <w:keepNext/>
              <w:keepLines/>
              <w:autoSpaceDE w:val="0"/>
              <w:autoSpaceDN w:val="0"/>
              <w:adjustRightInd w:val="0"/>
              <w:spacing w:after="0" w:line="240" w:lineRule="auto"/>
              <w:jc w:val="center"/>
              <w:rPr>
                <w:sz w:val="24"/>
                <w:szCs w:val="24"/>
              </w:rPr>
            </w:pPr>
            <w:r>
              <w:rPr>
                <w:sz w:val="24"/>
                <w:szCs w:val="24"/>
              </w:rPr>
              <w:t>Показатель</w:t>
            </w:r>
          </w:p>
        </w:tc>
      </w:tr>
      <w:tr w:rsidR="00B953AD" w:rsidRPr="003C54D1" w:rsidTr="00B953AD">
        <w:trPr>
          <w:trHeight w:val="289"/>
        </w:trPr>
        <w:tc>
          <w:tcPr>
            <w:tcW w:w="4848" w:type="dxa"/>
          </w:tcPr>
          <w:p w:rsidR="00B953AD" w:rsidRPr="00A85B68" w:rsidRDefault="00B953AD" w:rsidP="00030717">
            <w:pPr>
              <w:keepNext/>
              <w:keepLines/>
              <w:autoSpaceDE w:val="0"/>
              <w:autoSpaceDN w:val="0"/>
              <w:adjustRightInd w:val="0"/>
              <w:spacing w:after="0" w:line="240" w:lineRule="auto"/>
              <w:jc w:val="center"/>
              <w:rPr>
                <w:rFonts w:ascii="Times New Roman,Bold" w:hAnsi="Times New Roman,Bold" w:cs="Times New Roman,Bold"/>
                <w:b/>
                <w:bCs/>
              </w:rPr>
            </w:pPr>
            <w:r>
              <w:rPr>
                <w:rFonts w:ascii="Times New Roman,Bold" w:hAnsi="Times New Roman,Bold" w:cs="Times New Roman,Bold"/>
                <w:b/>
                <w:bCs/>
              </w:rPr>
              <w:t>1</w:t>
            </w:r>
          </w:p>
        </w:tc>
        <w:tc>
          <w:tcPr>
            <w:tcW w:w="4643" w:type="dxa"/>
          </w:tcPr>
          <w:p w:rsidR="00B953AD" w:rsidRPr="00A85B68" w:rsidRDefault="00B953AD" w:rsidP="00030717">
            <w:pPr>
              <w:keepNext/>
              <w:keepLines/>
              <w:autoSpaceDE w:val="0"/>
              <w:autoSpaceDN w:val="0"/>
              <w:adjustRightInd w:val="0"/>
              <w:spacing w:after="0" w:line="240" w:lineRule="auto"/>
              <w:jc w:val="center"/>
              <w:rPr>
                <w:sz w:val="24"/>
                <w:szCs w:val="24"/>
              </w:rPr>
            </w:pPr>
            <w:r>
              <w:rPr>
                <w:sz w:val="24"/>
                <w:szCs w:val="24"/>
              </w:rPr>
              <w:t>2</w:t>
            </w:r>
          </w:p>
        </w:tc>
      </w:tr>
      <w:tr w:rsidR="00335531" w:rsidRPr="003C54D1" w:rsidTr="00B953AD">
        <w:tc>
          <w:tcPr>
            <w:tcW w:w="4848" w:type="dxa"/>
            <w:vMerge w:val="restart"/>
          </w:tcPr>
          <w:p w:rsidR="00335531" w:rsidRPr="009D28F0" w:rsidRDefault="00335531" w:rsidP="00B953AD">
            <w:pPr>
              <w:keepNext/>
              <w:keepLines/>
              <w:spacing w:after="0" w:line="240" w:lineRule="auto"/>
              <w:jc w:val="both"/>
              <w:rPr>
                <w:color w:val="000000"/>
                <w:sz w:val="24"/>
                <w:szCs w:val="24"/>
              </w:rPr>
            </w:pPr>
            <w:r w:rsidRPr="0050658B">
              <w:rPr>
                <w:sz w:val="24"/>
                <w:szCs w:val="24"/>
              </w:rPr>
              <w:t xml:space="preserve">Задача </w:t>
            </w:r>
            <w:r w:rsidR="00936891">
              <w:rPr>
                <w:sz w:val="24"/>
                <w:szCs w:val="24"/>
              </w:rPr>
              <w:t>7</w:t>
            </w:r>
            <w:r w:rsidRPr="0050658B">
              <w:rPr>
                <w:sz w:val="24"/>
                <w:szCs w:val="24"/>
              </w:rPr>
              <w:t>.</w:t>
            </w:r>
            <w:r w:rsidRPr="009D28F0">
              <w:rPr>
                <w:b/>
                <w:bCs/>
                <w:sz w:val="24"/>
                <w:szCs w:val="24"/>
              </w:rPr>
              <w:t xml:space="preserve"> </w:t>
            </w:r>
            <w:r w:rsidRPr="009D28F0">
              <w:rPr>
                <w:sz w:val="24"/>
                <w:szCs w:val="24"/>
              </w:rPr>
              <w:t>Совершенствование систем</w:t>
            </w:r>
            <w:r>
              <w:rPr>
                <w:sz w:val="24"/>
                <w:szCs w:val="24"/>
              </w:rPr>
              <w:t xml:space="preserve">ы </w:t>
            </w:r>
            <w:r w:rsidRPr="009D28F0">
              <w:rPr>
                <w:sz w:val="24"/>
                <w:szCs w:val="24"/>
              </w:rPr>
              <w:t xml:space="preserve">предоставления государственных и муниципальных услуг в электронном виде. </w:t>
            </w:r>
          </w:p>
        </w:tc>
        <w:tc>
          <w:tcPr>
            <w:tcW w:w="4643" w:type="dxa"/>
          </w:tcPr>
          <w:p w:rsidR="00335531" w:rsidRPr="009D28F0" w:rsidRDefault="00335531" w:rsidP="00030717">
            <w:pPr>
              <w:keepNext/>
              <w:keepLines/>
              <w:spacing w:after="0" w:line="240" w:lineRule="auto"/>
              <w:jc w:val="both"/>
              <w:rPr>
                <w:sz w:val="24"/>
                <w:szCs w:val="24"/>
              </w:rPr>
            </w:pPr>
            <w:r>
              <w:rPr>
                <w:sz w:val="24"/>
                <w:szCs w:val="24"/>
              </w:rPr>
              <w:t>Количество муниципальных услуг, переведенных в электронный вид, ед.</w:t>
            </w:r>
          </w:p>
        </w:tc>
      </w:tr>
      <w:tr w:rsidR="00335531" w:rsidRPr="003C54D1" w:rsidTr="00B953AD">
        <w:tc>
          <w:tcPr>
            <w:tcW w:w="4848" w:type="dxa"/>
            <w:vMerge/>
          </w:tcPr>
          <w:p w:rsidR="00335531" w:rsidRPr="001F4B77" w:rsidRDefault="00335531" w:rsidP="00030717">
            <w:pPr>
              <w:keepNext/>
              <w:keepLines/>
              <w:autoSpaceDE w:val="0"/>
              <w:autoSpaceDN w:val="0"/>
              <w:adjustRightInd w:val="0"/>
              <w:spacing w:after="0" w:line="240" w:lineRule="auto"/>
              <w:jc w:val="both"/>
              <w:rPr>
                <w:color w:val="000000"/>
              </w:rPr>
            </w:pPr>
          </w:p>
        </w:tc>
        <w:tc>
          <w:tcPr>
            <w:tcW w:w="4643" w:type="dxa"/>
          </w:tcPr>
          <w:p w:rsidR="00335531" w:rsidRPr="009D28F0" w:rsidRDefault="009F4152" w:rsidP="00030717">
            <w:pPr>
              <w:keepNext/>
              <w:keepLines/>
              <w:spacing w:after="0" w:line="240" w:lineRule="auto"/>
              <w:jc w:val="both"/>
              <w:rPr>
                <w:sz w:val="24"/>
                <w:szCs w:val="24"/>
              </w:rPr>
            </w:pPr>
            <w:r>
              <w:rPr>
                <w:sz w:val="24"/>
                <w:szCs w:val="24"/>
              </w:rPr>
              <w:t>Количество</w:t>
            </w:r>
            <w:r w:rsidR="00335531">
              <w:rPr>
                <w:sz w:val="24"/>
                <w:szCs w:val="24"/>
              </w:rPr>
              <w:t xml:space="preserve"> оказанных муниципальных услуг в электронном виде, </w:t>
            </w:r>
            <w:r>
              <w:rPr>
                <w:sz w:val="24"/>
                <w:szCs w:val="24"/>
              </w:rPr>
              <w:t>ед.</w:t>
            </w:r>
          </w:p>
        </w:tc>
      </w:tr>
    </w:tbl>
    <w:p w:rsidR="00D50D22" w:rsidRDefault="00D50D22" w:rsidP="00030717">
      <w:pPr>
        <w:keepNext/>
        <w:keepLines/>
        <w:shd w:val="clear" w:color="auto" w:fill="FFFFFF"/>
        <w:spacing w:after="0" w:line="240" w:lineRule="auto"/>
        <w:ind w:firstLine="709"/>
        <w:jc w:val="both"/>
        <w:rPr>
          <w:rFonts w:ascii="Times New Roman" w:eastAsia="Times New Roman" w:hAnsi="Times New Roman"/>
          <w:b/>
          <w:bCs/>
          <w:sz w:val="28"/>
          <w:szCs w:val="28"/>
          <w:lang w:eastAsia="ru-RU"/>
        </w:rPr>
      </w:pPr>
    </w:p>
    <w:p w:rsidR="00EE1A31" w:rsidRDefault="00936891" w:rsidP="00030717">
      <w:pPr>
        <w:keepNext/>
        <w:keepLines/>
        <w:shd w:val="clear" w:color="auto" w:fill="FFFFFF"/>
        <w:spacing w:after="0" w:line="240" w:lineRule="auto"/>
        <w:ind w:firstLine="709"/>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lastRenderedPageBreak/>
        <w:t>9</w:t>
      </w:r>
      <w:r w:rsidR="00EE1A31">
        <w:rPr>
          <w:rFonts w:ascii="Times New Roman" w:eastAsia="Times New Roman" w:hAnsi="Times New Roman"/>
          <w:b/>
          <w:bCs/>
          <w:sz w:val="28"/>
          <w:szCs w:val="28"/>
          <w:lang w:eastAsia="ru-RU"/>
        </w:rPr>
        <w:t>.2.3. Приоритетное направление «Эффективное управление»</w:t>
      </w:r>
    </w:p>
    <w:p w:rsidR="00EE1A31" w:rsidRDefault="00EE1A31" w:rsidP="00030717">
      <w:pPr>
        <w:keepNext/>
        <w:keepLines/>
        <w:shd w:val="clear" w:color="auto" w:fill="FFFFFF"/>
        <w:spacing w:after="0" w:line="240" w:lineRule="auto"/>
        <w:ind w:firstLine="709"/>
        <w:jc w:val="both"/>
        <w:rPr>
          <w:rFonts w:ascii="Times New Roman" w:eastAsia="Times New Roman" w:hAnsi="Times New Roman"/>
          <w:b/>
          <w:bCs/>
          <w:sz w:val="28"/>
          <w:szCs w:val="28"/>
          <w:lang w:eastAsia="ru-RU"/>
        </w:rPr>
      </w:pPr>
    </w:p>
    <w:p w:rsidR="00EE1A31" w:rsidRPr="00EE1A31" w:rsidRDefault="00EE1A31" w:rsidP="00030717">
      <w:pPr>
        <w:keepNext/>
        <w:keepLines/>
        <w:shd w:val="clear" w:color="auto" w:fill="FFFFFF"/>
        <w:spacing w:after="0" w:line="240" w:lineRule="auto"/>
        <w:ind w:firstLine="709"/>
        <w:jc w:val="both"/>
        <w:rPr>
          <w:rFonts w:ascii="Times New Roman" w:hAnsi="Times New Roman"/>
          <w:sz w:val="28"/>
          <w:szCs w:val="28"/>
        </w:rPr>
      </w:pPr>
      <w:r w:rsidRPr="00D16C0F">
        <w:rPr>
          <w:rFonts w:ascii="Times New Roman" w:hAnsi="Times New Roman"/>
          <w:b/>
          <w:bCs/>
          <w:sz w:val="28"/>
          <w:szCs w:val="28"/>
        </w:rPr>
        <w:t>СЦ 3</w:t>
      </w:r>
      <w:r w:rsidRPr="00EE1A31">
        <w:rPr>
          <w:rFonts w:ascii="Times New Roman" w:hAnsi="Times New Roman"/>
          <w:sz w:val="28"/>
          <w:szCs w:val="28"/>
        </w:rPr>
        <w:t xml:space="preserve"> </w:t>
      </w:r>
      <w:r w:rsidR="00D50D22">
        <w:rPr>
          <w:rFonts w:ascii="Times New Roman" w:hAnsi="Times New Roman"/>
          <w:sz w:val="28"/>
          <w:szCs w:val="28"/>
        </w:rPr>
        <w:t>П</w:t>
      </w:r>
      <w:r w:rsidRPr="00EE1A31">
        <w:rPr>
          <w:rFonts w:ascii="Times New Roman" w:hAnsi="Times New Roman"/>
          <w:sz w:val="28"/>
          <w:szCs w:val="28"/>
        </w:rPr>
        <w:t>ереход органов местного самоуправления на качественно новый уровень деятельности, развитие и совершенствование эффективных механизмов муниципального управления, улучшение взаимодействия с органами местной власти, повышение информационной открытости органов местного самоуправления, установление обратной связи с население, вовлечение общества в формирование и оценку последствий реализуемых мер социально-экономического развития, повышения эффективности управления муниципальными финансами.</w:t>
      </w:r>
    </w:p>
    <w:p w:rsidR="00EE1A31" w:rsidRDefault="00EE1A31" w:rsidP="00030717">
      <w:pPr>
        <w:keepNext/>
        <w:keepLines/>
        <w:shd w:val="clear" w:color="auto" w:fill="FFFFFF"/>
        <w:spacing w:after="0" w:line="240" w:lineRule="auto"/>
        <w:ind w:firstLine="709"/>
        <w:jc w:val="both"/>
        <w:rPr>
          <w:rFonts w:ascii="Times New Roman" w:hAnsi="Times New Roman"/>
          <w:sz w:val="28"/>
          <w:szCs w:val="28"/>
        </w:rPr>
      </w:pPr>
    </w:p>
    <w:p w:rsidR="00EE1A31" w:rsidRDefault="00EE1A31" w:rsidP="00030717">
      <w:pPr>
        <w:pStyle w:val="a7"/>
        <w:keepNext/>
        <w:keepLines/>
        <w:spacing w:after="0" w:line="240" w:lineRule="auto"/>
        <w:ind w:left="0" w:firstLine="709"/>
        <w:jc w:val="both"/>
        <w:rPr>
          <w:rFonts w:ascii="Times New Roman" w:hAnsi="Times New Roman"/>
          <w:b/>
          <w:bCs/>
          <w:sz w:val="28"/>
          <w:szCs w:val="28"/>
        </w:rPr>
      </w:pPr>
      <w:r>
        <w:rPr>
          <w:rFonts w:ascii="Times New Roman" w:hAnsi="Times New Roman"/>
          <w:b/>
          <w:bCs/>
          <w:sz w:val="28"/>
          <w:szCs w:val="28"/>
        </w:rPr>
        <w:t>8.2.3.1. Приоритет «</w:t>
      </w:r>
      <w:r w:rsidRPr="00B33064">
        <w:rPr>
          <w:rFonts w:ascii="Times New Roman" w:hAnsi="Times New Roman"/>
          <w:b/>
          <w:bCs/>
          <w:sz w:val="28"/>
          <w:szCs w:val="28"/>
        </w:rPr>
        <w:t>Управление бюджетом и муниципальной собственностью</w:t>
      </w:r>
      <w:r>
        <w:rPr>
          <w:rFonts w:ascii="Times New Roman" w:hAnsi="Times New Roman"/>
          <w:b/>
          <w:bCs/>
          <w:sz w:val="28"/>
          <w:szCs w:val="28"/>
        </w:rPr>
        <w:t>»</w:t>
      </w:r>
    </w:p>
    <w:p w:rsidR="00EE1A31" w:rsidRDefault="00EE1A31" w:rsidP="00030717">
      <w:pPr>
        <w:pStyle w:val="a7"/>
        <w:keepNext/>
        <w:keepLines/>
        <w:spacing w:after="0" w:line="240" w:lineRule="auto"/>
        <w:ind w:left="0" w:firstLine="709"/>
        <w:jc w:val="both"/>
        <w:rPr>
          <w:rFonts w:ascii="Times New Roman" w:hAnsi="Times New Roman"/>
          <w:b/>
          <w:bCs/>
          <w:sz w:val="28"/>
          <w:szCs w:val="28"/>
        </w:rPr>
      </w:pPr>
    </w:p>
    <w:p w:rsidR="00EE1A31" w:rsidRDefault="00EE1A31" w:rsidP="00030717">
      <w:pPr>
        <w:keepNext/>
        <w:keepLines/>
        <w:spacing w:after="0" w:line="240" w:lineRule="auto"/>
        <w:ind w:firstLine="709"/>
        <w:jc w:val="both"/>
        <w:rPr>
          <w:rFonts w:ascii="Times New Roman" w:hAnsi="Times New Roman"/>
          <w:sz w:val="28"/>
          <w:szCs w:val="28"/>
        </w:rPr>
      </w:pPr>
      <w:r w:rsidRPr="008A36BB">
        <w:rPr>
          <w:rFonts w:ascii="Times New Roman" w:hAnsi="Times New Roman"/>
          <w:b/>
          <w:bCs/>
          <w:sz w:val="28"/>
          <w:szCs w:val="28"/>
        </w:rPr>
        <w:t xml:space="preserve">Ц </w:t>
      </w:r>
      <w:r w:rsidR="00D50D22">
        <w:rPr>
          <w:rFonts w:ascii="Times New Roman" w:hAnsi="Times New Roman"/>
          <w:b/>
          <w:bCs/>
          <w:sz w:val="28"/>
          <w:szCs w:val="28"/>
        </w:rPr>
        <w:t>3.</w:t>
      </w:r>
      <w:r w:rsidRPr="008A36BB">
        <w:rPr>
          <w:rFonts w:ascii="Times New Roman" w:hAnsi="Times New Roman"/>
          <w:b/>
          <w:bCs/>
          <w:sz w:val="28"/>
          <w:szCs w:val="28"/>
        </w:rPr>
        <w:t>1.</w:t>
      </w:r>
      <w:r>
        <w:rPr>
          <w:rFonts w:ascii="Times New Roman" w:hAnsi="Times New Roman"/>
          <w:sz w:val="28"/>
          <w:szCs w:val="28"/>
        </w:rPr>
        <w:t xml:space="preserve"> </w:t>
      </w:r>
      <w:proofErr w:type="spellStart"/>
      <w:r>
        <w:rPr>
          <w:rFonts w:ascii="Times New Roman" w:hAnsi="Times New Roman"/>
          <w:sz w:val="28"/>
          <w:szCs w:val="28"/>
        </w:rPr>
        <w:t>Абинский</w:t>
      </w:r>
      <w:proofErr w:type="spellEnd"/>
      <w:r>
        <w:rPr>
          <w:rFonts w:ascii="Times New Roman" w:hAnsi="Times New Roman"/>
          <w:sz w:val="28"/>
          <w:szCs w:val="28"/>
        </w:rPr>
        <w:t xml:space="preserve"> район – территория с эффективным управлением</w:t>
      </w:r>
      <w:r>
        <w:rPr>
          <w:rStyle w:val="af5"/>
        </w:rPr>
        <w:t xml:space="preserve"> </w:t>
      </w:r>
      <w:r w:rsidRPr="0078095A">
        <w:rPr>
          <w:rFonts w:ascii="Times New Roman" w:hAnsi="Times New Roman"/>
          <w:sz w:val="28"/>
          <w:szCs w:val="28"/>
        </w:rPr>
        <w:t>бюджетными доходами</w:t>
      </w:r>
      <w:r>
        <w:rPr>
          <w:rFonts w:ascii="Times New Roman" w:hAnsi="Times New Roman"/>
          <w:sz w:val="28"/>
          <w:szCs w:val="28"/>
        </w:rPr>
        <w:t xml:space="preserve"> и</w:t>
      </w:r>
      <w:r w:rsidRPr="0078095A">
        <w:rPr>
          <w:rFonts w:ascii="Times New Roman" w:hAnsi="Times New Roman"/>
          <w:sz w:val="28"/>
          <w:szCs w:val="28"/>
        </w:rPr>
        <w:t xml:space="preserve"> муниципальной собственностью </w:t>
      </w:r>
      <w:r>
        <w:rPr>
          <w:rFonts w:ascii="Times New Roman" w:hAnsi="Times New Roman"/>
          <w:sz w:val="28"/>
          <w:szCs w:val="28"/>
        </w:rPr>
        <w:t>для обеспечения качественного проживания населения района.</w:t>
      </w:r>
    </w:p>
    <w:p w:rsidR="00EE1A31" w:rsidRDefault="00EE1A31" w:rsidP="00030717">
      <w:pPr>
        <w:keepNext/>
        <w:keepLines/>
        <w:spacing w:after="0" w:line="240" w:lineRule="auto"/>
        <w:ind w:firstLine="709"/>
        <w:jc w:val="both"/>
        <w:rPr>
          <w:rFonts w:ascii="Times New Roman" w:hAnsi="Times New Roman"/>
          <w:sz w:val="28"/>
          <w:szCs w:val="28"/>
        </w:rPr>
      </w:pPr>
      <w:r w:rsidRPr="008A36BB">
        <w:rPr>
          <w:rFonts w:ascii="Times New Roman" w:hAnsi="Times New Roman"/>
          <w:b/>
          <w:bCs/>
          <w:sz w:val="28"/>
          <w:szCs w:val="28"/>
        </w:rPr>
        <w:t>Задача</w:t>
      </w:r>
      <w:r>
        <w:rPr>
          <w:rFonts w:ascii="Times New Roman" w:hAnsi="Times New Roman"/>
          <w:b/>
          <w:bCs/>
          <w:sz w:val="28"/>
          <w:szCs w:val="28"/>
        </w:rPr>
        <w:t xml:space="preserve"> </w:t>
      </w:r>
      <w:r w:rsidRPr="008A36BB">
        <w:rPr>
          <w:rFonts w:ascii="Times New Roman" w:hAnsi="Times New Roman"/>
          <w:b/>
          <w:bCs/>
          <w:sz w:val="28"/>
          <w:szCs w:val="28"/>
        </w:rPr>
        <w:t>1.</w:t>
      </w:r>
      <w:r>
        <w:rPr>
          <w:rFonts w:ascii="Times New Roman" w:hAnsi="Times New Roman"/>
          <w:b/>
          <w:bCs/>
          <w:sz w:val="28"/>
          <w:szCs w:val="28"/>
        </w:rPr>
        <w:t xml:space="preserve"> </w:t>
      </w:r>
      <w:r w:rsidRPr="00792626">
        <w:rPr>
          <w:rFonts w:ascii="Times New Roman" w:hAnsi="Times New Roman"/>
          <w:sz w:val="28"/>
          <w:szCs w:val="28"/>
        </w:rPr>
        <w:t>Обеспечение долгосрочной устойчивости и сбалансированности бюджета района</w:t>
      </w:r>
      <w:r>
        <w:rPr>
          <w:rFonts w:ascii="Times New Roman" w:hAnsi="Times New Roman"/>
          <w:sz w:val="28"/>
          <w:szCs w:val="28"/>
        </w:rPr>
        <w:t>,</w:t>
      </w:r>
      <w:r w:rsidRPr="00792626">
        <w:rPr>
          <w:rFonts w:ascii="Times New Roman" w:hAnsi="Times New Roman"/>
          <w:sz w:val="28"/>
          <w:szCs w:val="28"/>
        </w:rPr>
        <w:t xml:space="preserve"> выравнивание уровня бюджетной обеспеченности </w:t>
      </w:r>
      <w:r>
        <w:rPr>
          <w:rFonts w:ascii="Times New Roman" w:hAnsi="Times New Roman"/>
          <w:sz w:val="28"/>
          <w:szCs w:val="28"/>
        </w:rPr>
        <w:t>поселений муниципального образования, повышение эффективности управления бюджетным процессом</w:t>
      </w:r>
      <w:r w:rsidRPr="00792626">
        <w:rPr>
          <w:rFonts w:ascii="Times New Roman" w:hAnsi="Times New Roman"/>
          <w:sz w:val="28"/>
          <w:szCs w:val="28"/>
        </w:rPr>
        <w:t>.</w:t>
      </w:r>
    </w:p>
    <w:p w:rsidR="00EE1A31" w:rsidRDefault="00EE1A31" w:rsidP="00C67F62">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 xml:space="preserve">Предусматривается реализация мер, направленных на повышение эффективности </w:t>
      </w:r>
      <w:r w:rsidRPr="007740DF">
        <w:rPr>
          <w:rFonts w:ascii="Times New Roman" w:hAnsi="Times New Roman"/>
          <w:sz w:val="28"/>
          <w:szCs w:val="28"/>
        </w:rPr>
        <w:t xml:space="preserve">управления муниципальными финансами по следующим направлениям:  </w:t>
      </w:r>
      <w:r>
        <w:rPr>
          <w:rFonts w:ascii="Times New Roman" w:hAnsi="Times New Roman"/>
          <w:sz w:val="28"/>
          <w:szCs w:val="28"/>
        </w:rPr>
        <w:t>разработка основных направлений налоговой и бюджетной политики района; развитие</w:t>
      </w:r>
      <w:r w:rsidRPr="00792626">
        <w:rPr>
          <w:rFonts w:ascii="Times New Roman" w:hAnsi="Times New Roman"/>
          <w:sz w:val="28"/>
          <w:szCs w:val="28"/>
        </w:rPr>
        <w:t xml:space="preserve"> программно-целевых методов управления; повышение эффективности </w:t>
      </w:r>
      <w:r>
        <w:rPr>
          <w:rFonts w:ascii="Times New Roman" w:hAnsi="Times New Roman"/>
          <w:sz w:val="28"/>
          <w:szCs w:val="28"/>
        </w:rPr>
        <w:t xml:space="preserve">бюджетных расходов, в том числе повышение </w:t>
      </w:r>
      <w:r w:rsidRPr="00792626">
        <w:rPr>
          <w:rFonts w:ascii="Times New Roman" w:hAnsi="Times New Roman"/>
          <w:sz w:val="28"/>
          <w:szCs w:val="28"/>
        </w:rPr>
        <w:t xml:space="preserve"> </w:t>
      </w:r>
      <w:r>
        <w:rPr>
          <w:rFonts w:ascii="Times New Roman" w:hAnsi="Times New Roman"/>
          <w:sz w:val="28"/>
          <w:szCs w:val="28"/>
        </w:rPr>
        <w:t xml:space="preserve">качества оказания муниципальных услуг (выполнения работ), финансового менеджмента в секторе муниципального управления; совершенствование межбюджетных отношений; развитие системы муниципальных закупок и повышение функциональной эффективности расходов в этой сфере; </w:t>
      </w:r>
      <w:r w:rsidRPr="00792626">
        <w:rPr>
          <w:rFonts w:ascii="Times New Roman" w:hAnsi="Times New Roman"/>
          <w:sz w:val="28"/>
          <w:szCs w:val="28"/>
        </w:rPr>
        <w:t xml:space="preserve">управление </w:t>
      </w:r>
      <w:r>
        <w:rPr>
          <w:rFonts w:ascii="Times New Roman" w:hAnsi="Times New Roman"/>
          <w:sz w:val="28"/>
          <w:szCs w:val="28"/>
        </w:rPr>
        <w:t>м</w:t>
      </w:r>
      <w:r w:rsidRPr="00792626">
        <w:rPr>
          <w:rFonts w:ascii="Times New Roman" w:hAnsi="Times New Roman"/>
          <w:sz w:val="28"/>
          <w:szCs w:val="28"/>
        </w:rPr>
        <w:t>униципальным долгом; обеспечение открытости и прозрачности муниципальных финансов</w:t>
      </w:r>
      <w:r>
        <w:rPr>
          <w:rFonts w:ascii="Times New Roman" w:hAnsi="Times New Roman"/>
          <w:sz w:val="28"/>
          <w:szCs w:val="28"/>
        </w:rPr>
        <w:t>.</w:t>
      </w:r>
    </w:p>
    <w:p w:rsidR="00EE1A31" w:rsidRPr="007134AB" w:rsidRDefault="00EE1A31" w:rsidP="00C67F62">
      <w:pPr>
        <w:pStyle w:val="ConsPlusNormal"/>
        <w:keepNext/>
        <w:keepLines/>
        <w:widowControl/>
        <w:ind w:firstLine="540"/>
        <w:jc w:val="both"/>
        <w:rPr>
          <w:rFonts w:ascii="Times New Roman" w:hAnsi="Times New Roman" w:cs="Times New Roman"/>
          <w:sz w:val="28"/>
          <w:szCs w:val="28"/>
        </w:rPr>
      </w:pPr>
      <w:r w:rsidRPr="00DA70CD">
        <w:rPr>
          <w:rFonts w:ascii="Times New Roman" w:hAnsi="Times New Roman" w:cs="Times New Roman"/>
          <w:sz w:val="28"/>
          <w:szCs w:val="28"/>
        </w:rPr>
        <w:t xml:space="preserve">В целях обеспечения </w:t>
      </w:r>
      <w:r>
        <w:rPr>
          <w:rFonts w:ascii="Times New Roman" w:hAnsi="Times New Roman" w:cs="Times New Roman"/>
          <w:sz w:val="28"/>
          <w:szCs w:val="28"/>
        </w:rPr>
        <w:t>д</w:t>
      </w:r>
      <w:r w:rsidRPr="00DA70CD">
        <w:rPr>
          <w:rFonts w:ascii="Times New Roman" w:hAnsi="Times New Roman" w:cs="Times New Roman"/>
          <w:sz w:val="28"/>
          <w:szCs w:val="28"/>
        </w:rPr>
        <w:t xml:space="preserve">олгосрочной устойчивости местного бюджета продолжать системную работу по наполняемости местного бюджета собственными доходами, в соответствии с планом мероприятий по наполнению доходной части местного бюджета, проводить мониторинг поступлений в </w:t>
      </w:r>
      <w:r w:rsidRPr="007134AB">
        <w:rPr>
          <w:rFonts w:ascii="Times New Roman" w:hAnsi="Times New Roman" w:cs="Times New Roman"/>
          <w:sz w:val="28"/>
          <w:szCs w:val="28"/>
        </w:rPr>
        <w:t>бюджет налоговых и неналоговых платежей</w:t>
      </w:r>
      <w:r>
        <w:rPr>
          <w:rFonts w:ascii="Times New Roman" w:hAnsi="Times New Roman" w:cs="Times New Roman"/>
          <w:sz w:val="28"/>
          <w:szCs w:val="28"/>
        </w:rPr>
        <w:t>.</w:t>
      </w:r>
    </w:p>
    <w:p w:rsidR="00EE1A31" w:rsidRDefault="00EE1A31" w:rsidP="00C67F62">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Эффективное управление муниципальной собственностью района</w:t>
      </w:r>
      <w:r w:rsidRPr="009D3D25">
        <w:rPr>
          <w:rFonts w:ascii="Times New Roman" w:hAnsi="Times New Roman"/>
          <w:sz w:val="28"/>
          <w:szCs w:val="28"/>
        </w:rPr>
        <w:t xml:space="preserve"> </w:t>
      </w:r>
      <w:r w:rsidRPr="00974424">
        <w:rPr>
          <w:rFonts w:ascii="Times New Roman" w:hAnsi="Times New Roman"/>
          <w:sz w:val="28"/>
          <w:szCs w:val="28"/>
        </w:rPr>
        <w:t xml:space="preserve">с использованием всех современных методов и финансовых инструментов </w:t>
      </w:r>
      <w:r>
        <w:rPr>
          <w:rFonts w:ascii="Times New Roman" w:hAnsi="Times New Roman"/>
          <w:sz w:val="28"/>
          <w:szCs w:val="28"/>
        </w:rPr>
        <w:t xml:space="preserve"> позволит увеличить неналоговые доходы в бюджет района, а также обеспечить технически исправное состояние имущества.</w:t>
      </w:r>
    </w:p>
    <w:p w:rsidR="00EE1A31" w:rsidRDefault="00EE1A31" w:rsidP="00EE1A31">
      <w:pPr>
        <w:keepNext/>
        <w:keepLines/>
        <w:spacing w:after="0" w:line="240" w:lineRule="auto"/>
        <w:ind w:firstLine="709"/>
        <w:jc w:val="both"/>
        <w:rPr>
          <w:rFonts w:ascii="Times New Roman" w:hAnsi="Times New Roman"/>
          <w:sz w:val="28"/>
          <w:szCs w:val="28"/>
        </w:rPr>
      </w:pPr>
      <w:r w:rsidRPr="00C528FB">
        <w:rPr>
          <w:rFonts w:ascii="Times New Roman" w:hAnsi="Times New Roman"/>
          <w:sz w:val="28"/>
          <w:szCs w:val="28"/>
        </w:rPr>
        <w:lastRenderedPageBreak/>
        <w:t>Продолжится работа по повышению эффективности землепользования и увеличению поступления доходов от использования земель муниципального образования: вовлечение земли и недвижимости в хозяйственный оборот; постановка на государственный кадастровый учет земельных участков</w:t>
      </w:r>
      <w:r>
        <w:rPr>
          <w:rFonts w:ascii="Times New Roman" w:hAnsi="Times New Roman"/>
          <w:sz w:val="28"/>
          <w:szCs w:val="28"/>
        </w:rPr>
        <w:t>;</w:t>
      </w:r>
      <w:r w:rsidRPr="00281628">
        <w:rPr>
          <w:rFonts w:ascii="Times New Roman" w:hAnsi="Times New Roman"/>
          <w:sz w:val="28"/>
          <w:szCs w:val="28"/>
        </w:rPr>
        <w:t xml:space="preserve"> выявлени</w:t>
      </w:r>
      <w:r>
        <w:rPr>
          <w:rFonts w:ascii="Times New Roman" w:hAnsi="Times New Roman"/>
          <w:sz w:val="28"/>
          <w:szCs w:val="28"/>
        </w:rPr>
        <w:t>е</w:t>
      </w:r>
      <w:r w:rsidRPr="00281628">
        <w:rPr>
          <w:rFonts w:ascii="Times New Roman" w:hAnsi="Times New Roman"/>
          <w:sz w:val="28"/>
          <w:szCs w:val="28"/>
        </w:rPr>
        <w:t xml:space="preserve"> домовладений, эксплуатируемых без сдачи в эксплуатацию, с целью ввода их в эксплуатацию и уплаты их собственниками налога на имущество физических лиц</w:t>
      </w:r>
      <w:r>
        <w:rPr>
          <w:rFonts w:ascii="Times New Roman" w:hAnsi="Times New Roman"/>
          <w:sz w:val="28"/>
          <w:szCs w:val="28"/>
        </w:rPr>
        <w:t xml:space="preserve">; </w:t>
      </w:r>
      <w:r w:rsidRPr="00AF2695">
        <w:rPr>
          <w:rFonts w:ascii="Times New Roman" w:hAnsi="Times New Roman"/>
          <w:sz w:val="28"/>
          <w:szCs w:val="28"/>
        </w:rPr>
        <w:t>оформлени</w:t>
      </w:r>
      <w:r>
        <w:rPr>
          <w:rFonts w:ascii="Times New Roman" w:hAnsi="Times New Roman"/>
          <w:sz w:val="28"/>
          <w:szCs w:val="28"/>
        </w:rPr>
        <w:t>е</w:t>
      </w:r>
      <w:r w:rsidRPr="00AF2695">
        <w:rPr>
          <w:rFonts w:ascii="Times New Roman" w:hAnsi="Times New Roman"/>
          <w:sz w:val="28"/>
          <w:szCs w:val="28"/>
        </w:rPr>
        <w:t xml:space="preserve"> в муниципальную собственность бесхозяйных объектов недвижимости</w:t>
      </w:r>
      <w:r>
        <w:rPr>
          <w:rFonts w:ascii="Times New Roman" w:hAnsi="Times New Roman"/>
          <w:sz w:val="28"/>
          <w:szCs w:val="28"/>
        </w:rPr>
        <w:t>; взыскание задолженности по арендной плате за землю; формирование земельных участков под строительство</w:t>
      </w:r>
      <w:r w:rsidRPr="00281628">
        <w:rPr>
          <w:rFonts w:ascii="Times New Roman" w:hAnsi="Times New Roman"/>
          <w:sz w:val="28"/>
          <w:szCs w:val="28"/>
        </w:rPr>
        <w:t>.</w:t>
      </w:r>
    </w:p>
    <w:p w:rsidR="00EE1A31" w:rsidRDefault="008109A6" w:rsidP="00EE1A31">
      <w:pPr>
        <w:keepNext/>
        <w:keepLines/>
        <w:spacing w:after="0" w:line="240" w:lineRule="auto"/>
        <w:jc w:val="right"/>
        <w:rPr>
          <w:rFonts w:ascii="Times New Roman" w:hAnsi="Times New Roman"/>
          <w:sz w:val="28"/>
          <w:szCs w:val="28"/>
        </w:rPr>
      </w:pPr>
      <w:r>
        <w:rPr>
          <w:rFonts w:ascii="Times New Roman" w:hAnsi="Times New Roman"/>
          <w:sz w:val="28"/>
          <w:szCs w:val="28"/>
        </w:rPr>
        <w:t xml:space="preserve">Таблица </w:t>
      </w:r>
      <w:r w:rsidR="00D50D22">
        <w:rPr>
          <w:rFonts w:ascii="Times New Roman" w:hAnsi="Times New Roman"/>
          <w:sz w:val="28"/>
          <w:szCs w:val="28"/>
        </w:rPr>
        <w:t>3</w:t>
      </w:r>
      <w:r w:rsidR="00936891">
        <w:rPr>
          <w:rFonts w:ascii="Times New Roman" w:hAnsi="Times New Roman"/>
          <w:sz w:val="28"/>
          <w:szCs w:val="28"/>
        </w:rPr>
        <w:t>6</w:t>
      </w:r>
      <w:r w:rsidR="00EE1A31">
        <w:rPr>
          <w:rFonts w:ascii="Times New Roman" w:hAnsi="Times New Roman"/>
          <w:sz w:val="28"/>
          <w:szCs w:val="28"/>
        </w:rPr>
        <w:t xml:space="preserve"> </w:t>
      </w:r>
    </w:p>
    <w:tbl>
      <w:tblPr>
        <w:tblStyle w:val="af6"/>
        <w:tblW w:w="9634" w:type="dxa"/>
        <w:tblLook w:val="04A0" w:firstRow="1" w:lastRow="0" w:firstColumn="1" w:lastColumn="0" w:noHBand="0" w:noVBand="1"/>
      </w:tblPr>
      <w:tblGrid>
        <w:gridCol w:w="6232"/>
        <w:gridCol w:w="3402"/>
      </w:tblGrid>
      <w:tr w:rsidR="00EE1A31" w:rsidTr="008109A6">
        <w:tc>
          <w:tcPr>
            <w:tcW w:w="6232" w:type="dxa"/>
          </w:tcPr>
          <w:p w:rsidR="00EE1A31" w:rsidRPr="00760A78" w:rsidRDefault="00EE1A31" w:rsidP="000C3C5A">
            <w:pPr>
              <w:keepNext/>
              <w:keepLines/>
              <w:spacing w:after="0" w:line="240" w:lineRule="auto"/>
              <w:jc w:val="center"/>
              <w:rPr>
                <w:sz w:val="24"/>
                <w:szCs w:val="24"/>
              </w:rPr>
            </w:pPr>
            <w:r w:rsidRPr="00760A78">
              <w:rPr>
                <w:sz w:val="24"/>
                <w:szCs w:val="24"/>
              </w:rPr>
              <w:t>Задача</w:t>
            </w:r>
          </w:p>
        </w:tc>
        <w:tc>
          <w:tcPr>
            <w:tcW w:w="3402" w:type="dxa"/>
          </w:tcPr>
          <w:p w:rsidR="00EE1A31" w:rsidRPr="00760A78" w:rsidRDefault="00EE1A31" w:rsidP="000C3C5A">
            <w:pPr>
              <w:keepNext/>
              <w:keepLines/>
              <w:spacing w:after="0" w:line="240" w:lineRule="auto"/>
              <w:jc w:val="center"/>
              <w:rPr>
                <w:sz w:val="24"/>
                <w:szCs w:val="24"/>
              </w:rPr>
            </w:pPr>
            <w:r w:rsidRPr="00760A78">
              <w:rPr>
                <w:sz w:val="24"/>
                <w:szCs w:val="24"/>
              </w:rPr>
              <w:t>Показател</w:t>
            </w:r>
            <w:r>
              <w:rPr>
                <w:sz w:val="24"/>
                <w:szCs w:val="24"/>
              </w:rPr>
              <w:t>ь</w:t>
            </w:r>
          </w:p>
        </w:tc>
      </w:tr>
      <w:tr w:rsidR="008109A6" w:rsidTr="008109A6">
        <w:tc>
          <w:tcPr>
            <w:tcW w:w="6232" w:type="dxa"/>
          </w:tcPr>
          <w:p w:rsidR="008109A6" w:rsidRPr="00760A78" w:rsidRDefault="008109A6" w:rsidP="000C3C5A">
            <w:pPr>
              <w:keepNext/>
              <w:keepLines/>
              <w:spacing w:after="0" w:line="240" w:lineRule="auto"/>
              <w:jc w:val="center"/>
              <w:rPr>
                <w:sz w:val="24"/>
                <w:szCs w:val="24"/>
              </w:rPr>
            </w:pPr>
            <w:r>
              <w:rPr>
                <w:sz w:val="24"/>
                <w:szCs w:val="24"/>
              </w:rPr>
              <w:t>1</w:t>
            </w:r>
          </w:p>
        </w:tc>
        <w:tc>
          <w:tcPr>
            <w:tcW w:w="3402" w:type="dxa"/>
          </w:tcPr>
          <w:p w:rsidR="008109A6" w:rsidRPr="00760A78" w:rsidRDefault="008109A6" w:rsidP="000C3C5A">
            <w:pPr>
              <w:keepNext/>
              <w:keepLines/>
              <w:spacing w:after="0" w:line="240" w:lineRule="auto"/>
              <w:jc w:val="center"/>
              <w:rPr>
                <w:sz w:val="24"/>
                <w:szCs w:val="24"/>
              </w:rPr>
            </w:pPr>
            <w:r>
              <w:rPr>
                <w:sz w:val="24"/>
                <w:szCs w:val="24"/>
              </w:rPr>
              <w:t>2</w:t>
            </w:r>
          </w:p>
        </w:tc>
      </w:tr>
      <w:tr w:rsidR="00EE1A31" w:rsidTr="008109A6">
        <w:tc>
          <w:tcPr>
            <w:tcW w:w="6232" w:type="dxa"/>
          </w:tcPr>
          <w:p w:rsidR="00EE1A31" w:rsidRPr="00AF4ED6" w:rsidRDefault="00EE1A31" w:rsidP="000C3C5A">
            <w:pPr>
              <w:keepNext/>
              <w:keepLines/>
              <w:spacing w:after="0" w:line="240" w:lineRule="auto"/>
              <w:jc w:val="both"/>
              <w:rPr>
                <w:sz w:val="24"/>
                <w:szCs w:val="24"/>
              </w:rPr>
            </w:pPr>
            <w:r w:rsidRPr="00AF4ED6">
              <w:rPr>
                <w:sz w:val="24"/>
                <w:szCs w:val="24"/>
              </w:rPr>
              <w:t>Задача 1.  Обеспечение долгосрочной устойчивости и сбалансированности бюджета района, выравнивание уровня бюджетной обеспеченности поселений муниципального образования, повышение эффективности управления бюджетным процессом.</w:t>
            </w:r>
          </w:p>
        </w:tc>
        <w:tc>
          <w:tcPr>
            <w:tcW w:w="3402" w:type="dxa"/>
          </w:tcPr>
          <w:p w:rsidR="00EE1A31" w:rsidRPr="00AF4ED6" w:rsidRDefault="00EE1A31" w:rsidP="00D16C0F">
            <w:pPr>
              <w:keepNext/>
              <w:keepLines/>
              <w:spacing w:after="0" w:line="240" w:lineRule="auto"/>
              <w:jc w:val="both"/>
              <w:rPr>
                <w:sz w:val="24"/>
                <w:szCs w:val="24"/>
              </w:rPr>
            </w:pPr>
            <w:r w:rsidRPr="00AF4ED6">
              <w:rPr>
                <w:sz w:val="24"/>
                <w:szCs w:val="24"/>
              </w:rPr>
              <w:t>Объем налоговых и неналоговых доходов</w:t>
            </w:r>
            <w:r w:rsidR="008A6C6A">
              <w:rPr>
                <w:sz w:val="24"/>
                <w:szCs w:val="24"/>
              </w:rPr>
              <w:t xml:space="preserve"> в бюджет муниципального образования </w:t>
            </w:r>
            <w:proofErr w:type="spellStart"/>
            <w:r w:rsidR="008A6C6A">
              <w:rPr>
                <w:sz w:val="24"/>
                <w:szCs w:val="24"/>
              </w:rPr>
              <w:t>Абинский</w:t>
            </w:r>
            <w:proofErr w:type="spellEnd"/>
            <w:r w:rsidR="008A6C6A">
              <w:rPr>
                <w:sz w:val="24"/>
                <w:szCs w:val="24"/>
              </w:rPr>
              <w:t xml:space="preserve"> район</w:t>
            </w:r>
            <w:r w:rsidRPr="00AF4ED6">
              <w:rPr>
                <w:sz w:val="24"/>
                <w:szCs w:val="24"/>
              </w:rPr>
              <w:t>, млн. руб.</w:t>
            </w:r>
          </w:p>
        </w:tc>
      </w:tr>
    </w:tbl>
    <w:p w:rsidR="00335531" w:rsidRDefault="00335531" w:rsidP="00EE1A31">
      <w:pPr>
        <w:pStyle w:val="a7"/>
        <w:keepNext/>
        <w:keepLines/>
        <w:spacing w:after="0" w:line="240" w:lineRule="auto"/>
        <w:ind w:left="0" w:firstLine="709"/>
        <w:jc w:val="both"/>
        <w:rPr>
          <w:rFonts w:ascii="Times New Roman" w:hAnsi="Times New Roman"/>
          <w:b/>
          <w:bCs/>
          <w:sz w:val="28"/>
          <w:szCs w:val="28"/>
        </w:rPr>
      </w:pPr>
    </w:p>
    <w:p w:rsidR="00EE1A31" w:rsidRDefault="00936891" w:rsidP="00EE1A31">
      <w:pPr>
        <w:pStyle w:val="a7"/>
        <w:keepNext/>
        <w:keepLines/>
        <w:spacing w:after="0" w:line="240" w:lineRule="auto"/>
        <w:ind w:left="0" w:firstLine="709"/>
        <w:jc w:val="both"/>
        <w:rPr>
          <w:rFonts w:ascii="Times New Roman" w:hAnsi="Times New Roman"/>
          <w:b/>
          <w:bCs/>
          <w:sz w:val="28"/>
          <w:szCs w:val="28"/>
        </w:rPr>
      </w:pPr>
      <w:r>
        <w:rPr>
          <w:rFonts w:ascii="Times New Roman" w:hAnsi="Times New Roman"/>
          <w:b/>
          <w:bCs/>
          <w:sz w:val="28"/>
          <w:szCs w:val="28"/>
        </w:rPr>
        <w:t>9</w:t>
      </w:r>
      <w:r w:rsidR="00EE1A31">
        <w:rPr>
          <w:rFonts w:ascii="Times New Roman" w:hAnsi="Times New Roman"/>
          <w:b/>
          <w:bCs/>
          <w:sz w:val="28"/>
          <w:szCs w:val="28"/>
        </w:rPr>
        <w:t>.2.3.2. Приоритет «</w:t>
      </w:r>
      <w:r w:rsidR="00EE1A31" w:rsidRPr="00B33064">
        <w:rPr>
          <w:rFonts w:ascii="Times New Roman" w:hAnsi="Times New Roman"/>
          <w:b/>
          <w:bCs/>
          <w:sz w:val="28"/>
          <w:szCs w:val="28"/>
        </w:rPr>
        <w:t>Повышение квалификации муниципальных кадров, формирование кадрового резерва</w:t>
      </w:r>
      <w:r w:rsidR="00EE1A31">
        <w:rPr>
          <w:rFonts w:ascii="Times New Roman" w:hAnsi="Times New Roman"/>
          <w:b/>
          <w:bCs/>
          <w:sz w:val="28"/>
          <w:szCs w:val="28"/>
        </w:rPr>
        <w:t>»</w:t>
      </w:r>
    </w:p>
    <w:p w:rsidR="00EE1A31" w:rsidRDefault="00EE1A31" w:rsidP="00EE1A31">
      <w:pPr>
        <w:pStyle w:val="a7"/>
        <w:keepNext/>
        <w:keepLines/>
        <w:spacing w:after="0" w:line="240" w:lineRule="auto"/>
        <w:ind w:left="0" w:firstLine="709"/>
        <w:jc w:val="both"/>
        <w:rPr>
          <w:rFonts w:ascii="Times New Roman" w:hAnsi="Times New Roman"/>
          <w:b/>
          <w:bCs/>
          <w:sz w:val="28"/>
          <w:szCs w:val="28"/>
        </w:rPr>
      </w:pPr>
    </w:p>
    <w:p w:rsidR="00EE1A31" w:rsidRDefault="00EE1A31" w:rsidP="00EE1A31">
      <w:pPr>
        <w:keepNext/>
        <w:keepLines/>
        <w:spacing w:after="0" w:line="240" w:lineRule="auto"/>
        <w:ind w:firstLine="709"/>
        <w:jc w:val="both"/>
        <w:rPr>
          <w:rFonts w:ascii="Times New Roman" w:hAnsi="Times New Roman"/>
          <w:sz w:val="28"/>
          <w:szCs w:val="28"/>
        </w:rPr>
      </w:pPr>
      <w:r w:rsidRPr="00AF4ED6">
        <w:rPr>
          <w:rFonts w:ascii="Times New Roman" w:hAnsi="Times New Roman"/>
          <w:b/>
          <w:bCs/>
          <w:sz w:val="28"/>
          <w:szCs w:val="28"/>
        </w:rPr>
        <w:t>Ц</w:t>
      </w:r>
      <w:r w:rsidR="00D50D22">
        <w:rPr>
          <w:rFonts w:ascii="Times New Roman" w:hAnsi="Times New Roman"/>
          <w:b/>
          <w:bCs/>
          <w:sz w:val="28"/>
          <w:szCs w:val="28"/>
        </w:rPr>
        <w:t xml:space="preserve"> 3.</w:t>
      </w:r>
      <w:r w:rsidRPr="00AF4ED6">
        <w:rPr>
          <w:rFonts w:ascii="Times New Roman" w:hAnsi="Times New Roman"/>
          <w:b/>
          <w:bCs/>
          <w:sz w:val="28"/>
          <w:szCs w:val="28"/>
        </w:rPr>
        <w:t>2.</w:t>
      </w:r>
      <w:r>
        <w:rPr>
          <w:rFonts w:ascii="Times New Roman" w:hAnsi="Times New Roman"/>
          <w:sz w:val="28"/>
          <w:szCs w:val="28"/>
        </w:rPr>
        <w:t xml:space="preserve"> </w:t>
      </w:r>
      <w:proofErr w:type="spellStart"/>
      <w:r>
        <w:rPr>
          <w:rFonts w:ascii="Times New Roman" w:hAnsi="Times New Roman"/>
          <w:sz w:val="28"/>
          <w:szCs w:val="28"/>
        </w:rPr>
        <w:t>Абинский</w:t>
      </w:r>
      <w:proofErr w:type="spellEnd"/>
      <w:r>
        <w:rPr>
          <w:rFonts w:ascii="Times New Roman" w:hAnsi="Times New Roman"/>
          <w:sz w:val="28"/>
          <w:szCs w:val="28"/>
        </w:rPr>
        <w:t xml:space="preserve"> район – территория с высокопрофессиональным и компетентным кадровым составом, </w:t>
      </w:r>
      <w:r w:rsidRPr="00CA2463">
        <w:rPr>
          <w:rFonts w:ascii="Times New Roman" w:hAnsi="Times New Roman"/>
          <w:sz w:val="28"/>
          <w:szCs w:val="28"/>
        </w:rPr>
        <w:t>способных профессионально и эффективно реализовывать задачи и полномочия органов местного самоуправления по решению вопросов местного значения.</w:t>
      </w:r>
    </w:p>
    <w:p w:rsidR="00EE1A31" w:rsidRDefault="00EE1A31" w:rsidP="00EE1A31">
      <w:pPr>
        <w:keepNext/>
        <w:keepLines/>
        <w:spacing w:after="0" w:line="240" w:lineRule="auto"/>
        <w:ind w:firstLine="709"/>
        <w:jc w:val="both"/>
        <w:rPr>
          <w:rFonts w:ascii="Times New Roman" w:hAnsi="Times New Roman"/>
          <w:sz w:val="28"/>
          <w:szCs w:val="28"/>
        </w:rPr>
      </w:pPr>
      <w:r w:rsidRPr="00AF4ED6">
        <w:rPr>
          <w:rFonts w:ascii="Times New Roman" w:hAnsi="Times New Roman"/>
          <w:b/>
          <w:bCs/>
          <w:sz w:val="28"/>
          <w:szCs w:val="28"/>
        </w:rPr>
        <w:t>Задача 2</w:t>
      </w:r>
      <w:r>
        <w:rPr>
          <w:rFonts w:ascii="Times New Roman" w:hAnsi="Times New Roman"/>
          <w:b/>
          <w:bCs/>
          <w:sz w:val="28"/>
          <w:szCs w:val="28"/>
        </w:rPr>
        <w:t xml:space="preserve">. </w:t>
      </w:r>
      <w:r>
        <w:rPr>
          <w:rFonts w:ascii="Times New Roman" w:hAnsi="Times New Roman"/>
          <w:sz w:val="28"/>
          <w:szCs w:val="28"/>
        </w:rPr>
        <w:t xml:space="preserve"> Проведение мероприятий по качественному подбору и расстановке кадров, постепенному обновлению и ротации кадров оценки деятельности муниципальных служащих по результатам реализации проектов.</w:t>
      </w:r>
    </w:p>
    <w:p w:rsidR="00EE1A31" w:rsidRDefault="00EE1A31" w:rsidP="00EE1A31">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 xml:space="preserve">Предусматривается реализация мер, направленных на повышение эффективности развития кадрового и творческого потенциалов кадров, </w:t>
      </w:r>
      <w:r w:rsidRPr="00CA2463">
        <w:rPr>
          <w:rFonts w:ascii="Times New Roman" w:hAnsi="Times New Roman"/>
          <w:sz w:val="28"/>
          <w:szCs w:val="28"/>
        </w:rPr>
        <w:t>повышения квалификации</w:t>
      </w:r>
      <w:r>
        <w:rPr>
          <w:rFonts w:ascii="Times New Roman" w:hAnsi="Times New Roman"/>
          <w:sz w:val="28"/>
          <w:szCs w:val="28"/>
        </w:rPr>
        <w:t xml:space="preserve"> и компетенции</w:t>
      </w:r>
      <w:r w:rsidRPr="00CA2463">
        <w:rPr>
          <w:rFonts w:ascii="Times New Roman" w:hAnsi="Times New Roman"/>
          <w:sz w:val="28"/>
          <w:szCs w:val="28"/>
        </w:rPr>
        <w:t xml:space="preserve"> муниципальных служащих</w:t>
      </w:r>
      <w:r>
        <w:rPr>
          <w:rFonts w:ascii="Times New Roman" w:hAnsi="Times New Roman"/>
          <w:sz w:val="28"/>
          <w:szCs w:val="28"/>
        </w:rPr>
        <w:t>. Предстоит проводить мероприятия, направленные на постоянный рост профессионального уровня муниципальных служащих,</w:t>
      </w:r>
      <w:r w:rsidRPr="00350FBB">
        <w:rPr>
          <w:rFonts w:ascii="Times New Roman" w:hAnsi="Times New Roman"/>
          <w:sz w:val="28"/>
          <w:szCs w:val="28"/>
        </w:rPr>
        <w:t xml:space="preserve"> </w:t>
      </w:r>
      <w:r w:rsidRPr="00CA2463">
        <w:rPr>
          <w:rFonts w:ascii="Times New Roman" w:hAnsi="Times New Roman"/>
          <w:sz w:val="28"/>
          <w:szCs w:val="28"/>
        </w:rPr>
        <w:t>его совершенствование на основе отбора, подготовки и выдвижения кадров</w:t>
      </w:r>
      <w:r>
        <w:rPr>
          <w:rFonts w:ascii="Times New Roman" w:hAnsi="Times New Roman"/>
          <w:sz w:val="28"/>
          <w:szCs w:val="28"/>
        </w:rPr>
        <w:t xml:space="preserve"> на управленческий резерв, участие в </w:t>
      </w:r>
      <w:r w:rsidRPr="00CA2463">
        <w:rPr>
          <w:rFonts w:ascii="Times New Roman" w:hAnsi="Times New Roman"/>
          <w:sz w:val="28"/>
          <w:szCs w:val="28"/>
        </w:rPr>
        <w:t>образовательны</w:t>
      </w:r>
      <w:r>
        <w:rPr>
          <w:rFonts w:ascii="Times New Roman" w:hAnsi="Times New Roman"/>
          <w:sz w:val="28"/>
          <w:szCs w:val="28"/>
        </w:rPr>
        <w:t>х</w:t>
      </w:r>
      <w:r w:rsidRPr="00CA2463">
        <w:rPr>
          <w:rFonts w:ascii="Times New Roman" w:hAnsi="Times New Roman"/>
          <w:sz w:val="28"/>
          <w:szCs w:val="28"/>
        </w:rPr>
        <w:t xml:space="preserve"> программ</w:t>
      </w:r>
      <w:r>
        <w:rPr>
          <w:rFonts w:ascii="Times New Roman" w:hAnsi="Times New Roman"/>
          <w:sz w:val="28"/>
          <w:szCs w:val="28"/>
        </w:rPr>
        <w:t>ах</w:t>
      </w:r>
      <w:r w:rsidRPr="00CA2463">
        <w:rPr>
          <w:rFonts w:ascii="Times New Roman" w:hAnsi="Times New Roman"/>
          <w:sz w:val="28"/>
          <w:szCs w:val="28"/>
        </w:rPr>
        <w:t xml:space="preserve"> и учебно-тематически</w:t>
      </w:r>
      <w:r>
        <w:rPr>
          <w:rFonts w:ascii="Times New Roman" w:hAnsi="Times New Roman"/>
          <w:sz w:val="28"/>
          <w:szCs w:val="28"/>
        </w:rPr>
        <w:t>х</w:t>
      </w:r>
      <w:r w:rsidRPr="00CA2463">
        <w:rPr>
          <w:rFonts w:ascii="Times New Roman" w:hAnsi="Times New Roman"/>
          <w:sz w:val="28"/>
          <w:szCs w:val="28"/>
        </w:rPr>
        <w:t xml:space="preserve"> план</w:t>
      </w:r>
      <w:r>
        <w:rPr>
          <w:rFonts w:ascii="Times New Roman" w:hAnsi="Times New Roman"/>
          <w:sz w:val="28"/>
          <w:szCs w:val="28"/>
        </w:rPr>
        <w:t>ах</w:t>
      </w:r>
      <w:r w:rsidRPr="00CA2463">
        <w:rPr>
          <w:rFonts w:ascii="Times New Roman" w:hAnsi="Times New Roman"/>
          <w:sz w:val="28"/>
          <w:szCs w:val="28"/>
        </w:rPr>
        <w:t xml:space="preserve"> среднего, высшего и дополнительного профессионального образования</w:t>
      </w:r>
      <w:r>
        <w:rPr>
          <w:rFonts w:ascii="Times New Roman" w:hAnsi="Times New Roman"/>
          <w:sz w:val="28"/>
          <w:szCs w:val="28"/>
        </w:rPr>
        <w:t>, обучение по программам противодействия коррупции.</w:t>
      </w:r>
    </w:p>
    <w:p w:rsidR="00EE1A31" w:rsidRPr="00350FBB" w:rsidRDefault="00EE1A31" w:rsidP="00EE1A31">
      <w:pPr>
        <w:keepNext/>
        <w:keepLines/>
        <w:spacing w:after="0" w:line="240" w:lineRule="auto"/>
        <w:ind w:firstLine="709"/>
        <w:jc w:val="both"/>
        <w:rPr>
          <w:rFonts w:ascii="Times New Roman" w:hAnsi="Times New Roman"/>
          <w:sz w:val="28"/>
          <w:szCs w:val="28"/>
        </w:rPr>
      </w:pPr>
      <w:r w:rsidRPr="00350FBB">
        <w:rPr>
          <w:rFonts w:ascii="Times New Roman" w:hAnsi="Times New Roman"/>
          <w:sz w:val="28"/>
          <w:szCs w:val="28"/>
        </w:rPr>
        <w:t xml:space="preserve">Приоритетными направлениями формирования кадрового состава и создания кадрового резерва </w:t>
      </w:r>
      <w:r>
        <w:rPr>
          <w:rFonts w:ascii="Times New Roman" w:hAnsi="Times New Roman"/>
          <w:sz w:val="28"/>
          <w:szCs w:val="28"/>
        </w:rPr>
        <w:t xml:space="preserve">будут </w:t>
      </w:r>
      <w:r w:rsidRPr="00350FBB">
        <w:rPr>
          <w:rFonts w:ascii="Times New Roman" w:hAnsi="Times New Roman"/>
          <w:sz w:val="28"/>
          <w:szCs w:val="28"/>
        </w:rPr>
        <w:t>являются:</w:t>
      </w:r>
    </w:p>
    <w:p w:rsidR="00EE1A31" w:rsidRPr="00350FBB" w:rsidRDefault="006D3E52" w:rsidP="00EE1A31">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1)</w:t>
      </w:r>
      <w:r w:rsidR="00EE1A31" w:rsidRPr="00350FBB">
        <w:rPr>
          <w:rFonts w:ascii="Times New Roman" w:hAnsi="Times New Roman"/>
          <w:sz w:val="28"/>
          <w:szCs w:val="28"/>
        </w:rPr>
        <w:t xml:space="preserve"> назначение на должности муниципальной службы высококвалифицированных специалистов с учетом их профессиональных качеств и компетентности;</w:t>
      </w:r>
    </w:p>
    <w:p w:rsidR="00EE1A31" w:rsidRPr="00350FBB" w:rsidRDefault="006D3E52" w:rsidP="00EE1A31">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2)</w:t>
      </w:r>
      <w:r w:rsidR="00EE1A31" w:rsidRPr="00350FBB">
        <w:rPr>
          <w:rFonts w:ascii="Times New Roman" w:hAnsi="Times New Roman"/>
          <w:sz w:val="28"/>
          <w:szCs w:val="28"/>
        </w:rPr>
        <w:t xml:space="preserve"> содействие продвижению по службе муниципальных служащих;</w:t>
      </w:r>
    </w:p>
    <w:p w:rsidR="00EE1A31" w:rsidRPr="00350FBB" w:rsidRDefault="006D3E52" w:rsidP="00EE1A31">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3)</w:t>
      </w:r>
      <w:r w:rsidR="00EE1A31" w:rsidRPr="00350FBB">
        <w:rPr>
          <w:rFonts w:ascii="Times New Roman" w:hAnsi="Times New Roman"/>
          <w:sz w:val="28"/>
          <w:szCs w:val="28"/>
        </w:rPr>
        <w:t xml:space="preserve"> повышение квалификации муниципальных служащих;</w:t>
      </w:r>
    </w:p>
    <w:p w:rsidR="00EE1A31" w:rsidRPr="00350FBB" w:rsidRDefault="006D3E52" w:rsidP="00EE1A31">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4)</w:t>
      </w:r>
      <w:r w:rsidR="00EE1A31" w:rsidRPr="00350FBB">
        <w:rPr>
          <w:rFonts w:ascii="Times New Roman" w:hAnsi="Times New Roman"/>
          <w:sz w:val="28"/>
          <w:szCs w:val="28"/>
        </w:rPr>
        <w:t xml:space="preserve"> создание кадрового резерва и его эффективное использование;</w:t>
      </w:r>
    </w:p>
    <w:p w:rsidR="00EE1A31" w:rsidRPr="00350FBB" w:rsidRDefault="006D3E52" w:rsidP="00EE1A31">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lastRenderedPageBreak/>
        <w:t>5)</w:t>
      </w:r>
      <w:r w:rsidR="00EE1A31" w:rsidRPr="00350FBB">
        <w:rPr>
          <w:rFonts w:ascii="Times New Roman" w:hAnsi="Times New Roman"/>
          <w:sz w:val="28"/>
          <w:szCs w:val="28"/>
        </w:rPr>
        <w:t xml:space="preserve"> оценка результатов работы муниципальных служащих посредством проведения аттестации;</w:t>
      </w:r>
    </w:p>
    <w:p w:rsidR="00EE1A31" w:rsidRDefault="006D3E52" w:rsidP="00EE1A31">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6)</w:t>
      </w:r>
      <w:r w:rsidR="00EE1A31" w:rsidRPr="00350FBB">
        <w:rPr>
          <w:rFonts w:ascii="Times New Roman" w:hAnsi="Times New Roman"/>
          <w:sz w:val="28"/>
          <w:szCs w:val="28"/>
        </w:rPr>
        <w:t xml:space="preserve"> применение современных технологий подбора кадров при поступлении граждан на муниципальную службу и работы с кадрами при ее прохождении.</w:t>
      </w:r>
    </w:p>
    <w:p w:rsidR="00EE1A31" w:rsidRDefault="00EE1A31" w:rsidP="00EE1A31">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В формировании кадрового резерва особое значение будет придаваться привлечение молодежи на муниципальную службу с опережающей её подготовкой к управленческой деятельности, что сможет обеспечить не просто смену поколений в управленческом корпусе, но и решать проблему формирования оптимального качественного состава муниципальной службы профессионально подготовленными работниками.</w:t>
      </w:r>
    </w:p>
    <w:p w:rsidR="00EE1A31" w:rsidRDefault="006D3E52" w:rsidP="00EE1A31">
      <w:pPr>
        <w:keepNext/>
        <w:keepLines/>
        <w:spacing w:after="0" w:line="240" w:lineRule="auto"/>
        <w:jc w:val="right"/>
        <w:rPr>
          <w:rFonts w:ascii="Times New Roman" w:hAnsi="Times New Roman"/>
          <w:sz w:val="28"/>
          <w:szCs w:val="28"/>
        </w:rPr>
      </w:pPr>
      <w:r>
        <w:rPr>
          <w:rFonts w:ascii="Times New Roman" w:hAnsi="Times New Roman"/>
          <w:sz w:val="28"/>
          <w:szCs w:val="28"/>
        </w:rPr>
        <w:t xml:space="preserve">Таблица </w:t>
      </w:r>
      <w:r w:rsidR="00D50D22">
        <w:rPr>
          <w:rFonts w:ascii="Times New Roman" w:hAnsi="Times New Roman"/>
          <w:sz w:val="28"/>
          <w:szCs w:val="28"/>
        </w:rPr>
        <w:t>3</w:t>
      </w:r>
      <w:r w:rsidR="00936891">
        <w:rPr>
          <w:rFonts w:ascii="Times New Roman" w:hAnsi="Times New Roman"/>
          <w:sz w:val="28"/>
          <w:szCs w:val="28"/>
        </w:rPr>
        <w:t>7</w:t>
      </w:r>
      <w:r w:rsidR="00EE1A31">
        <w:rPr>
          <w:rFonts w:ascii="Times New Roman" w:hAnsi="Times New Roman"/>
          <w:sz w:val="28"/>
          <w:szCs w:val="28"/>
        </w:rPr>
        <w:t xml:space="preserve"> </w:t>
      </w:r>
    </w:p>
    <w:tbl>
      <w:tblPr>
        <w:tblStyle w:val="af6"/>
        <w:tblW w:w="9634" w:type="dxa"/>
        <w:tblLook w:val="04A0" w:firstRow="1" w:lastRow="0" w:firstColumn="1" w:lastColumn="0" w:noHBand="0" w:noVBand="1"/>
      </w:tblPr>
      <w:tblGrid>
        <w:gridCol w:w="5240"/>
        <w:gridCol w:w="4394"/>
      </w:tblGrid>
      <w:tr w:rsidR="00D50D22" w:rsidTr="00D50D22">
        <w:tc>
          <w:tcPr>
            <w:tcW w:w="5240" w:type="dxa"/>
          </w:tcPr>
          <w:p w:rsidR="00D50D22" w:rsidRPr="00AF4ED6" w:rsidRDefault="00D50D22" w:rsidP="000C3C5A">
            <w:pPr>
              <w:keepNext/>
              <w:keepLines/>
              <w:spacing w:after="0" w:line="240" w:lineRule="auto"/>
              <w:jc w:val="center"/>
              <w:rPr>
                <w:sz w:val="24"/>
                <w:szCs w:val="24"/>
              </w:rPr>
            </w:pPr>
            <w:r w:rsidRPr="00AF4ED6">
              <w:rPr>
                <w:sz w:val="24"/>
                <w:szCs w:val="24"/>
              </w:rPr>
              <w:t>Задача</w:t>
            </w:r>
          </w:p>
        </w:tc>
        <w:tc>
          <w:tcPr>
            <w:tcW w:w="4394" w:type="dxa"/>
          </w:tcPr>
          <w:p w:rsidR="00D50D22" w:rsidRPr="00760A78" w:rsidRDefault="006D3E52" w:rsidP="000C3C5A">
            <w:pPr>
              <w:keepNext/>
              <w:keepLines/>
              <w:spacing w:after="0" w:line="240" w:lineRule="auto"/>
              <w:jc w:val="center"/>
              <w:rPr>
                <w:sz w:val="24"/>
                <w:szCs w:val="24"/>
              </w:rPr>
            </w:pPr>
            <w:r>
              <w:rPr>
                <w:sz w:val="24"/>
                <w:szCs w:val="24"/>
              </w:rPr>
              <w:t>Показатель</w:t>
            </w:r>
          </w:p>
        </w:tc>
      </w:tr>
      <w:tr w:rsidR="006D3E52" w:rsidTr="00D50D22">
        <w:tc>
          <w:tcPr>
            <w:tcW w:w="5240" w:type="dxa"/>
          </w:tcPr>
          <w:p w:rsidR="006D3E52" w:rsidRPr="00AF4ED6" w:rsidRDefault="006D3E52" w:rsidP="000C3C5A">
            <w:pPr>
              <w:keepNext/>
              <w:keepLines/>
              <w:spacing w:after="0" w:line="240" w:lineRule="auto"/>
              <w:jc w:val="center"/>
              <w:rPr>
                <w:sz w:val="24"/>
                <w:szCs w:val="24"/>
              </w:rPr>
            </w:pPr>
            <w:r>
              <w:rPr>
                <w:sz w:val="24"/>
                <w:szCs w:val="24"/>
              </w:rPr>
              <w:t>1</w:t>
            </w:r>
          </w:p>
        </w:tc>
        <w:tc>
          <w:tcPr>
            <w:tcW w:w="4394" w:type="dxa"/>
          </w:tcPr>
          <w:p w:rsidR="006D3E52" w:rsidRDefault="006D3E52" w:rsidP="000C3C5A">
            <w:pPr>
              <w:keepNext/>
              <w:keepLines/>
              <w:spacing w:after="0" w:line="240" w:lineRule="auto"/>
              <w:jc w:val="center"/>
              <w:rPr>
                <w:sz w:val="24"/>
                <w:szCs w:val="24"/>
              </w:rPr>
            </w:pPr>
            <w:r>
              <w:rPr>
                <w:sz w:val="24"/>
                <w:szCs w:val="24"/>
              </w:rPr>
              <w:t>2</w:t>
            </w:r>
          </w:p>
        </w:tc>
      </w:tr>
      <w:tr w:rsidR="00D50D22" w:rsidRPr="00AF4ED6" w:rsidTr="00D50D22">
        <w:tc>
          <w:tcPr>
            <w:tcW w:w="5240" w:type="dxa"/>
            <w:vMerge w:val="restart"/>
          </w:tcPr>
          <w:p w:rsidR="00D50D22" w:rsidRPr="00AF4ED6" w:rsidRDefault="00D50D22" w:rsidP="000C3C5A">
            <w:pPr>
              <w:keepNext/>
              <w:keepLines/>
              <w:spacing w:after="0" w:line="240" w:lineRule="auto"/>
              <w:jc w:val="both"/>
              <w:rPr>
                <w:sz w:val="24"/>
                <w:szCs w:val="24"/>
              </w:rPr>
            </w:pPr>
            <w:r w:rsidRPr="00AF4ED6">
              <w:rPr>
                <w:sz w:val="24"/>
                <w:szCs w:val="24"/>
              </w:rPr>
              <w:t>Задача 2. Проведение мероприятий по качественному подбору и расстановке кадров, постепенному обновлению и ротации кадров, оценки деятельности муниципальных служащих по результатам реализации проектов.</w:t>
            </w:r>
          </w:p>
        </w:tc>
        <w:tc>
          <w:tcPr>
            <w:tcW w:w="4394" w:type="dxa"/>
          </w:tcPr>
          <w:p w:rsidR="00D50D22" w:rsidRPr="00AF4ED6" w:rsidRDefault="00D50D22" w:rsidP="000C3C5A">
            <w:pPr>
              <w:keepNext/>
              <w:keepLines/>
              <w:spacing w:after="0" w:line="240" w:lineRule="auto"/>
              <w:jc w:val="both"/>
              <w:rPr>
                <w:sz w:val="24"/>
                <w:szCs w:val="24"/>
              </w:rPr>
            </w:pPr>
            <w:r w:rsidRPr="00AF4ED6">
              <w:rPr>
                <w:sz w:val="24"/>
                <w:szCs w:val="24"/>
              </w:rPr>
              <w:t>Количество муниципальных служащих, прошедших курсы повышения квалификации, чел.</w:t>
            </w:r>
          </w:p>
        </w:tc>
      </w:tr>
      <w:tr w:rsidR="00D50D22" w:rsidRPr="00AF4ED6" w:rsidTr="00D50D22">
        <w:tc>
          <w:tcPr>
            <w:tcW w:w="5240" w:type="dxa"/>
            <w:vMerge/>
          </w:tcPr>
          <w:p w:rsidR="00D50D22" w:rsidRPr="00AF4ED6" w:rsidRDefault="00D50D22" w:rsidP="000C3C5A">
            <w:pPr>
              <w:keepNext/>
              <w:keepLines/>
              <w:spacing w:after="0" w:line="240" w:lineRule="auto"/>
              <w:jc w:val="both"/>
              <w:rPr>
                <w:sz w:val="24"/>
                <w:szCs w:val="24"/>
              </w:rPr>
            </w:pPr>
          </w:p>
        </w:tc>
        <w:tc>
          <w:tcPr>
            <w:tcW w:w="4394" w:type="dxa"/>
          </w:tcPr>
          <w:p w:rsidR="00D50D22" w:rsidRPr="00AF4ED6" w:rsidRDefault="00D50D22" w:rsidP="000C3C5A">
            <w:pPr>
              <w:keepNext/>
              <w:keepLines/>
              <w:spacing w:after="0" w:line="240" w:lineRule="auto"/>
              <w:jc w:val="both"/>
              <w:rPr>
                <w:sz w:val="24"/>
                <w:szCs w:val="24"/>
              </w:rPr>
            </w:pPr>
            <w:r w:rsidRPr="00AF4ED6">
              <w:rPr>
                <w:sz w:val="24"/>
                <w:szCs w:val="24"/>
              </w:rPr>
              <w:t>Количество муниципальных служащих, прошедших профессиональную переподготовку, чел.</w:t>
            </w:r>
          </w:p>
        </w:tc>
      </w:tr>
    </w:tbl>
    <w:p w:rsidR="00EE1A31" w:rsidRPr="00AF4ED6" w:rsidRDefault="00EE1A31" w:rsidP="00EE1A31">
      <w:pPr>
        <w:keepNext/>
        <w:keepLines/>
        <w:spacing w:after="0" w:line="240" w:lineRule="auto"/>
        <w:jc w:val="both"/>
        <w:rPr>
          <w:rFonts w:ascii="Times New Roman" w:hAnsi="Times New Roman"/>
          <w:sz w:val="24"/>
          <w:szCs w:val="24"/>
        </w:rPr>
      </w:pPr>
    </w:p>
    <w:p w:rsidR="00EE1A31" w:rsidRDefault="00936891" w:rsidP="00EE1A31">
      <w:pPr>
        <w:pStyle w:val="a7"/>
        <w:keepNext/>
        <w:keepLines/>
        <w:spacing w:after="0" w:line="240" w:lineRule="auto"/>
        <w:ind w:left="0" w:firstLine="709"/>
        <w:jc w:val="both"/>
        <w:rPr>
          <w:rFonts w:ascii="Times New Roman" w:hAnsi="Times New Roman"/>
          <w:b/>
          <w:bCs/>
          <w:sz w:val="28"/>
          <w:szCs w:val="28"/>
        </w:rPr>
      </w:pPr>
      <w:r>
        <w:rPr>
          <w:rFonts w:ascii="Times New Roman" w:hAnsi="Times New Roman"/>
          <w:b/>
          <w:bCs/>
          <w:sz w:val="28"/>
          <w:szCs w:val="28"/>
        </w:rPr>
        <w:t>9</w:t>
      </w:r>
      <w:r w:rsidR="00EE1A31">
        <w:rPr>
          <w:rFonts w:ascii="Times New Roman" w:hAnsi="Times New Roman"/>
          <w:b/>
          <w:bCs/>
          <w:sz w:val="28"/>
          <w:szCs w:val="28"/>
        </w:rPr>
        <w:t>.2.3.3. Приоритет «</w:t>
      </w:r>
      <w:r w:rsidR="00EE1A31" w:rsidRPr="00B33064">
        <w:rPr>
          <w:rFonts w:ascii="Times New Roman" w:hAnsi="Times New Roman"/>
          <w:b/>
          <w:bCs/>
          <w:sz w:val="28"/>
          <w:szCs w:val="28"/>
        </w:rPr>
        <w:t>Проектное управление</w:t>
      </w:r>
      <w:r w:rsidR="00EE1A31">
        <w:rPr>
          <w:rFonts w:ascii="Times New Roman" w:hAnsi="Times New Roman"/>
          <w:b/>
          <w:bCs/>
          <w:sz w:val="28"/>
          <w:szCs w:val="28"/>
        </w:rPr>
        <w:t>»</w:t>
      </w:r>
    </w:p>
    <w:p w:rsidR="00EE1A31" w:rsidRDefault="00EE1A31" w:rsidP="00EE1A31">
      <w:pPr>
        <w:pStyle w:val="a7"/>
        <w:keepNext/>
        <w:keepLines/>
        <w:spacing w:after="0" w:line="240" w:lineRule="auto"/>
        <w:ind w:left="0" w:firstLine="709"/>
        <w:jc w:val="both"/>
        <w:rPr>
          <w:rFonts w:ascii="Times New Roman" w:hAnsi="Times New Roman"/>
          <w:b/>
          <w:bCs/>
          <w:sz w:val="28"/>
          <w:szCs w:val="28"/>
        </w:rPr>
      </w:pPr>
    </w:p>
    <w:p w:rsidR="00EE1A31" w:rsidRDefault="00EE1A31" w:rsidP="00EE1A31">
      <w:pPr>
        <w:keepNext/>
        <w:keepLines/>
        <w:spacing w:after="0" w:line="240" w:lineRule="auto"/>
        <w:ind w:firstLine="709"/>
        <w:jc w:val="both"/>
        <w:rPr>
          <w:rFonts w:ascii="Times New Roman" w:hAnsi="Times New Roman"/>
          <w:sz w:val="28"/>
          <w:szCs w:val="28"/>
        </w:rPr>
      </w:pPr>
      <w:r w:rsidRPr="00586A2B">
        <w:rPr>
          <w:rFonts w:ascii="Times New Roman" w:hAnsi="Times New Roman"/>
          <w:b/>
          <w:bCs/>
          <w:sz w:val="28"/>
          <w:szCs w:val="28"/>
        </w:rPr>
        <w:t>Ц</w:t>
      </w:r>
      <w:r w:rsidR="00D50D22">
        <w:rPr>
          <w:rFonts w:ascii="Times New Roman" w:hAnsi="Times New Roman"/>
          <w:b/>
          <w:bCs/>
          <w:sz w:val="28"/>
          <w:szCs w:val="28"/>
        </w:rPr>
        <w:t xml:space="preserve"> 3.</w:t>
      </w:r>
      <w:r w:rsidRPr="00586A2B">
        <w:rPr>
          <w:rFonts w:ascii="Times New Roman" w:hAnsi="Times New Roman"/>
          <w:b/>
          <w:bCs/>
          <w:sz w:val="28"/>
          <w:szCs w:val="28"/>
        </w:rPr>
        <w:t>3</w:t>
      </w:r>
      <w:r>
        <w:rPr>
          <w:rFonts w:ascii="Times New Roman" w:hAnsi="Times New Roman"/>
          <w:sz w:val="28"/>
          <w:szCs w:val="28"/>
        </w:rPr>
        <w:t xml:space="preserve">. </w:t>
      </w:r>
      <w:proofErr w:type="spellStart"/>
      <w:r>
        <w:rPr>
          <w:rFonts w:ascii="Times New Roman" w:hAnsi="Times New Roman"/>
          <w:sz w:val="28"/>
          <w:szCs w:val="28"/>
        </w:rPr>
        <w:t>Абинский</w:t>
      </w:r>
      <w:proofErr w:type="spellEnd"/>
      <w:r>
        <w:rPr>
          <w:rFonts w:ascii="Times New Roman" w:hAnsi="Times New Roman"/>
          <w:sz w:val="28"/>
          <w:szCs w:val="28"/>
        </w:rPr>
        <w:t xml:space="preserve"> район – муниципалитет, активно практикующий внедрение проектной деятельности для достижения целей социально – экономического развития муниципального образования </w:t>
      </w:r>
      <w:proofErr w:type="spellStart"/>
      <w:r>
        <w:rPr>
          <w:rFonts w:ascii="Times New Roman" w:hAnsi="Times New Roman"/>
          <w:sz w:val="28"/>
          <w:szCs w:val="28"/>
        </w:rPr>
        <w:t>Абинский</w:t>
      </w:r>
      <w:proofErr w:type="spellEnd"/>
      <w:r>
        <w:rPr>
          <w:rFonts w:ascii="Times New Roman" w:hAnsi="Times New Roman"/>
          <w:sz w:val="28"/>
          <w:szCs w:val="28"/>
        </w:rPr>
        <w:t xml:space="preserve"> район путем планирования, организации и контроля.</w:t>
      </w:r>
    </w:p>
    <w:p w:rsidR="00EE1A31" w:rsidRDefault="00EE1A31" w:rsidP="00EE1A31">
      <w:pPr>
        <w:keepNext/>
        <w:keepLines/>
        <w:spacing w:after="0" w:line="240" w:lineRule="auto"/>
        <w:ind w:firstLine="709"/>
        <w:jc w:val="both"/>
        <w:rPr>
          <w:rFonts w:ascii="Times New Roman" w:hAnsi="Times New Roman"/>
          <w:sz w:val="28"/>
          <w:szCs w:val="28"/>
        </w:rPr>
      </w:pPr>
      <w:r w:rsidRPr="00586A2B">
        <w:rPr>
          <w:rFonts w:ascii="Times New Roman" w:hAnsi="Times New Roman"/>
          <w:b/>
          <w:bCs/>
          <w:sz w:val="28"/>
          <w:szCs w:val="28"/>
        </w:rPr>
        <w:t>Задача 3.</w:t>
      </w:r>
      <w:r>
        <w:rPr>
          <w:rFonts w:ascii="Times New Roman" w:hAnsi="Times New Roman"/>
          <w:sz w:val="28"/>
          <w:szCs w:val="28"/>
        </w:rPr>
        <w:t xml:space="preserve"> Совершенствование механизма реализации задач муниципального управления через систему проектного управления                                для достижения конкретной цели.</w:t>
      </w:r>
    </w:p>
    <w:p w:rsidR="00EE1A31" w:rsidRDefault="00EE1A31" w:rsidP="00EE1A31">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Внедряемый в практику муниципального управления проектный подход позволяет в рамках муниципальных программ сделать акцент на уникальных мероприятиях, а</w:t>
      </w:r>
      <w:r w:rsidRPr="0099271F">
        <w:rPr>
          <w:rFonts w:ascii="Times New Roman" w:hAnsi="Times New Roman"/>
          <w:sz w:val="28"/>
          <w:szCs w:val="28"/>
        </w:rPr>
        <w:t>бсолютная прозрачность и управляемость процессом, четкое распределение персональной ответственности и измеримый конечный результат на заранее спланированную дату — это далеко не все, что делает привлекательным проектное управление</w:t>
      </w:r>
      <w:r>
        <w:rPr>
          <w:rFonts w:ascii="Times New Roman" w:hAnsi="Times New Roman"/>
          <w:sz w:val="28"/>
          <w:szCs w:val="28"/>
        </w:rPr>
        <w:t>.</w:t>
      </w:r>
      <w:r w:rsidRPr="0099271F">
        <w:rPr>
          <w:rFonts w:ascii="Times New Roman" w:hAnsi="Times New Roman"/>
          <w:sz w:val="28"/>
          <w:szCs w:val="28"/>
        </w:rPr>
        <w:t xml:space="preserve"> </w:t>
      </w:r>
      <w:r w:rsidRPr="000C4908">
        <w:rPr>
          <w:rFonts w:ascii="Times New Roman" w:hAnsi="Times New Roman"/>
          <w:sz w:val="28"/>
          <w:szCs w:val="28"/>
        </w:rPr>
        <w:t xml:space="preserve"> </w:t>
      </w:r>
    </w:p>
    <w:p w:rsidR="00EE1A31" w:rsidRDefault="00EE1A31" w:rsidP="00EE1A31">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Все направления проектной деятельности муниципалитета сформированы по основным блокам:</w:t>
      </w:r>
    </w:p>
    <w:p w:rsidR="00EE1A31" w:rsidRDefault="006D3E52" w:rsidP="00EE1A31">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1)</w:t>
      </w:r>
      <w:r w:rsidR="007E2FD4">
        <w:rPr>
          <w:rFonts w:ascii="Times New Roman" w:hAnsi="Times New Roman"/>
          <w:sz w:val="28"/>
          <w:szCs w:val="28"/>
        </w:rPr>
        <w:t xml:space="preserve"> п</w:t>
      </w:r>
      <w:r w:rsidR="00EE1A31">
        <w:rPr>
          <w:rFonts w:ascii="Times New Roman" w:hAnsi="Times New Roman"/>
          <w:sz w:val="28"/>
          <w:szCs w:val="28"/>
        </w:rPr>
        <w:t>равовое управление, организационные вопросы, кадровая политика, формирование архивных документов;</w:t>
      </w:r>
    </w:p>
    <w:p w:rsidR="00EE1A31" w:rsidRDefault="006D3E52" w:rsidP="00EE1A31">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2)</w:t>
      </w:r>
      <w:r w:rsidR="007E2FD4">
        <w:rPr>
          <w:rFonts w:ascii="Times New Roman" w:hAnsi="Times New Roman"/>
          <w:sz w:val="28"/>
          <w:szCs w:val="28"/>
        </w:rPr>
        <w:t xml:space="preserve"> в</w:t>
      </w:r>
      <w:r w:rsidR="00EE1A31">
        <w:rPr>
          <w:rFonts w:ascii="Times New Roman" w:hAnsi="Times New Roman"/>
          <w:sz w:val="28"/>
          <w:szCs w:val="28"/>
        </w:rPr>
        <w:t>опросы гражданской обороны и чрезвычайные ситуации, профилактики правонарушений, развитие спорта, взаимодействия с казачеством;</w:t>
      </w:r>
    </w:p>
    <w:p w:rsidR="00EE1A31" w:rsidRDefault="006D3E52" w:rsidP="00EE1A31">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3)</w:t>
      </w:r>
      <w:r w:rsidR="007E2FD4">
        <w:rPr>
          <w:rFonts w:ascii="Times New Roman" w:hAnsi="Times New Roman"/>
          <w:sz w:val="28"/>
          <w:szCs w:val="28"/>
        </w:rPr>
        <w:t xml:space="preserve"> в</w:t>
      </w:r>
      <w:r w:rsidR="00EE1A31">
        <w:rPr>
          <w:rFonts w:ascii="Times New Roman" w:hAnsi="Times New Roman"/>
          <w:sz w:val="28"/>
          <w:szCs w:val="28"/>
        </w:rPr>
        <w:t xml:space="preserve">опросы </w:t>
      </w:r>
      <w:proofErr w:type="spellStart"/>
      <w:r w:rsidR="00EE1A31">
        <w:rPr>
          <w:rFonts w:ascii="Times New Roman" w:hAnsi="Times New Roman"/>
          <w:sz w:val="28"/>
          <w:szCs w:val="28"/>
        </w:rPr>
        <w:t>жилищно</w:t>
      </w:r>
      <w:proofErr w:type="spellEnd"/>
      <w:r w:rsidR="00EE1A31">
        <w:rPr>
          <w:rFonts w:ascii="Times New Roman" w:hAnsi="Times New Roman"/>
          <w:sz w:val="28"/>
          <w:szCs w:val="28"/>
        </w:rPr>
        <w:t>–коммунальное комплекса, строительства транспорта и связи;</w:t>
      </w:r>
    </w:p>
    <w:p w:rsidR="00EE1A31" w:rsidRDefault="006D3E52" w:rsidP="00EE1A31">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4)</w:t>
      </w:r>
      <w:r w:rsidR="007E2FD4">
        <w:rPr>
          <w:rFonts w:ascii="Times New Roman" w:hAnsi="Times New Roman"/>
          <w:sz w:val="28"/>
          <w:szCs w:val="28"/>
        </w:rPr>
        <w:t xml:space="preserve"> в</w:t>
      </w:r>
      <w:r w:rsidR="00EE1A31">
        <w:rPr>
          <w:rFonts w:ascii="Times New Roman" w:hAnsi="Times New Roman"/>
          <w:sz w:val="28"/>
          <w:szCs w:val="28"/>
        </w:rPr>
        <w:t>опросы социального развития;</w:t>
      </w:r>
    </w:p>
    <w:p w:rsidR="00EE1A31" w:rsidRDefault="006D3E52" w:rsidP="00EE1A31">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5)</w:t>
      </w:r>
      <w:r w:rsidR="007E2FD4">
        <w:rPr>
          <w:rFonts w:ascii="Times New Roman" w:hAnsi="Times New Roman"/>
          <w:sz w:val="28"/>
          <w:szCs w:val="28"/>
        </w:rPr>
        <w:t xml:space="preserve"> в</w:t>
      </w:r>
      <w:r w:rsidR="00EE1A31">
        <w:rPr>
          <w:rFonts w:ascii="Times New Roman" w:hAnsi="Times New Roman"/>
          <w:sz w:val="28"/>
          <w:szCs w:val="28"/>
        </w:rPr>
        <w:t xml:space="preserve">опросы экономического развития, туризма, размещения муниципального заказа. </w:t>
      </w:r>
    </w:p>
    <w:p w:rsidR="00EE1A31" w:rsidRDefault="006D3E52" w:rsidP="00EE1A31">
      <w:pPr>
        <w:keepNext/>
        <w:keepLines/>
        <w:spacing w:after="0" w:line="240" w:lineRule="auto"/>
        <w:ind w:firstLine="709"/>
        <w:jc w:val="right"/>
        <w:rPr>
          <w:rFonts w:ascii="Times New Roman" w:hAnsi="Times New Roman"/>
          <w:sz w:val="28"/>
          <w:szCs w:val="28"/>
        </w:rPr>
      </w:pPr>
      <w:r>
        <w:rPr>
          <w:rFonts w:ascii="Times New Roman" w:hAnsi="Times New Roman"/>
          <w:sz w:val="28"/>
          <w:szCs w:val="28"/>
        </w:rPr>
        <w:lastRenderedPageBreak/>
        <w:t xml:space="preserve">Таблица </w:t>
      </w:r>
      <w:r w:rsidR="00936891">
        <w:rPr>
          <w:rFonts w:ascii="Times New Roman" w:hAnsi="Times New Roman"/>
          <w:sz w:val="28"/>
          <w:szCs w:val="28"/>
        </w:rPr>
        <w:t>38</w:t>
      </w:r>
      <w:r w:rsidR="00EE1A31">
        <w:rPr>
          <w:rFonts w:ascii="Times New Roman" w:hAnsi="Times New Roman"/>
          <w:sz w:val="28"/>
          <w:szCs w:val="28"/>
        </w:rPr>
        <w:t xml:space="preserve"> </w:t>
      </w:r>
    </w:p>
    <w:tbl>
      <w:tblPr>
        <w:tblStyle w:val="af6"/>
        <w:tblW w:w="9634" w:type="dxa"/>
        <w:tblLook w:val="04A0" w:firstRow="1" w:lastRow="0" w:firstColumn="1" w:lastColumn="0" w:noHBand="0" w:noVBand="1"/>
      </w:tblPr>
      <w:tblGrid>
        <w:gridCol w:w="6516"/>
        <w:gridCol w:w="3118"/>
      </w:tblGrid>
      <w:tr w:rsidR="00EE1A31" w:rsidRPr="00760A78" w:rsidTr="007E2FD4">
        <w:tc>
          <w:tcPr>
            <w:tcW w:w="6516" w:type="dxa"/>
          </w:tcPr>
          <w:p w:rsidR="00EE1A31" w:rsidRPr="00586A2B" w:rsidRDefault="00EE1A31" w:rsidP="000C3C5A">
            <w:pPr>
              <w:keepNext/>
              <w:keepLines/>
              <w:spacing w:after="0" w:line="240" w:lineRule="auto"/>
              <w:jc w:val="center"/>
              <w:rPr>
                <w:sz w:val="24"/>
                <w:szCs w:val="24"/>
              </w:rPr>
            </w:pPr>
            <w:r w:rsidRPr="00586A2B">
              <w:rPr>
                <w:sz w:val="24"/>
                <w:szCs w:val="24"/>
              </w:rPr>
              <w:t>Задача</w:t>
            </w:r>
          </w:p>
        </w:tc>
        <w:tc>
          <w:tcPr>
            <w:tcW w:w="3118" w:type="dxa"/>
          </w:tcPr>
          <w:p w:rsidR="00EE1A31" w:rsidRPr="00586A2B" w:rsidRDefault="00EE1A31" w:rsidP="000C3C5A">
            <w:pPr>
              <w:keepNext/>
              <w:keepLines/>
              <w:spacing w:after="0" w:line="240" w:lineRule="auto"/>
              <w:jc w:val="center"/>
              <w:rPr>
                <w:sz w:val="24"/>
                <w:szCs w:val="24"/>
              </w:rPr>
            </w:pPr>
            <w:r w:rsidRPr="00586A2B">
              <w:rPr>
                <w:sz w:val="24"/>
                <w:szCs w:val="24"/>
              </w:rPr>
              <w:t>Показатель</w:t>
            </w:r>
          </w:p>
        </w:tc>
      </w:tr>
      <w:tr w:rsidR="006D3E52" w:rsidRPr="00760A78" w:rsidTr="007E2FD4">
        <w:tc>
          <w:tcPr>
            <w:tcW w:w="6516" w:type="dxa"/>
          </w:tcPr>
          <w:p w:rsidR="006D3E52" w:rsidRPr="00586A2B" w:rsidRDefault="006D3E52" w:rsidP="000C3C5A">
            <w:pPr>
              <w:keepNext/>
              <w:keepLines/>
              <w:spacing w:after="0" w:line="240" w:lineRule="auto"/>
              <w:jc w:val="center"/>
              <w:rPr>
                <w:sz w:val="24"/>
                <w:szCs w:val="24"/>
              </w:rPr>
            </w:pPr>
            <w:r>
              <w:rPr>
                <w:sz w:val="24"/>
                <w:szCs w:val="24"/>
              </w:rPr>
              <w:t>1</w:t>
            </w:r>
          </w:p>
        </w:tc>
        <w:tc>
          <w:tcPr>
            <w:tcW w:w="3118" w:type="dxa"/>
          </w:tcPr>
          <w:p w:rsidR="006D3E52" w:rsidRPr="00586A2B" w:rsidRDefault="006D3E52" w:rsidP="000C3C5A">
            <w:pPr>
              <w:keepNext/>
              <w:keepLines/>
              <w:spacing w:after="0" w:line="240" w:lineRule="auto"/>
              <w:jc w:val="center"/>
              <w:rPr>
                <w:sz w:val="24"/>
                <w:szCs w:val="24"/>
              </w:rPr>
            </w:pPr>
            <w:r>
              <w:rPr>
                <w:sz w:val="24"/>
                <w:szCs w:val="24"/>
              </w:rPr>
              <w:t>2</w:t>
            </w:r>
          </w:p>
        </w:tc>
      </w:tr>
      <w:tr w:rsidR="00EE1A31" w:rsidRPr="00760A78" w:rsidTr="007E2FD4">
        <w:trPr>
          <w:trHeight w:val="848"/>
        </w:trPr>
        <w:tc>
          <w:tcPr>
            <w:tcW w:w="6516" w:type="dxa"/>
          </w:tcPr>
          <w:p w:rsidR="00EE1A31" w:rsidRPr="00586A2B" w:rsidRDefault="00EE1A31" w:rsidP="000C3C5A">
            <w:pPr>
              <w:keepNext/>
              <w:keepLines/>
              <w:spacing w:after="0" w:line="240" w:lineRule="auto"/>
              <w:jc w:val="both"/>
              <w:rPr>
                <w:sz w:val="24"/>
                <w:szCs w:val="24"/>
              </w:rPr>
            </w:pPr>
            <w:r w:rsidRPr="000D010C">
              <w:rPr>
                <w:sz w:val="24"/>
                <w:szCs w:val="24"/>
              </w:rPr>
              <w:t>Задача</w:t>
            </w:r>
            <w:r>
              <w:rPr>
                <w:sz w:val="24"/>
                <w:szCs w:val="24"/>
              </w:rPr>
              <w:t xml:space="preserve"> </w:t>
            </w:r>
            <w:r w:rsidRPr="000D010C">
              <w:rPr>
                <w:sz w:val="24"/>
                <w:szCs w:val="24"/>
              </w:rPr>
              <w:t>3. Совершенствование механизма реализации задач муниципального управления через систему проектного управления для  достижения конкретной цели.</w:t>
            </w:r>
          </w:p>
        </w:tc>
        <w:tc>
          <w:tcPr>
            <w:tcW w:w="3118" w:type="dxa"/>
          </w:tcPr>
          <w:p w:rsidR="00EE1A31" w:rsidRPr="00586A2B" w:rsidRDefault="00EE1A31" w:rsidP="000C3C5A">
            <w:pPr>
              <w:keepNext/>
              <w:keepLines/>
              <w:spacing w:after="0" w:line="240" w:lineRule="auto"/>
              <w:jc w:val="both"/>
              <w:rPr>
                <w:sz w:val="24"/>
                <w:szCs w:val="24"/>
              </w:rPr>
            </w:pPr>
            <w:r w:rsidRPr="00586A2B">
              <w:rPr>
                <w:sz w:val="24"/>
                <w:szCs w:val="24"/>
              </w:rPr>
              <w:t>Количество действующих проектов на конец года, ед.</w:t>
            </w:r>
          </w:p>
        </w:tc>
      </w:tr>
    </w:tbl>
    <w:p w:rsidR="00EE1A31" w:rsidRPr="00B33064" w:rsidRDefault="00EE1A31" w:rsidP="00EE1A31">
      <w:pPr>
        <w:pStyle w:val="a7"/>
        <w:keepNext/>
        <w:keepLines/>
        <w:spacing w:after="0" w:line="240" w:lineRule="auto"/>
        <w:ind w:left="0" w:firstLine="709"/>
        <w:jc w:val="both"/>
        <w:rPr>
          <w:rFonts w:ascii="Times New Roman" w:hAnsi="Times New Roman"/>
          <w:b/>
          <w:bCs/>
          <w:sz w:val="28"/>
          <w:szCs w:val="28"/>
        </w:rPr>
      </w:pPr>
    </w:p>
    <w:p w:rsidR="00EE1A31" w:rsidRDefault="00936891" w:rsidP="00EE1A31">
      <w:pPr>
        <w:pStyle w:val="a7"/>
        <w:keepNext/>
        <w:keepLines/>
        <w:spacing w:after="0" w:line="240" w:lineRule="auto"/>
        <w:ind w:left="0" w:firstLine="709"/>
        <w:jc w:val="both"/>
        <w:rPr>
          <w:rFonts w:ascii="Times New Roman" w:hAnsi="Times New Roman"/>
          <w:b/>
          <w:bCs/>
          <w:sz w:val="28"/>
          <w:szCs w:val="28"/>
        </w:rPr>
      </w:pPr>
      <w:r>
        <w:rPr>
          <w:rFonts w:ascii="Times New Roman" w:hAnsi="Times New Roman"/>
          <w:b/>
          <w:bCs/>
          <w:sz w:val="28"/>
          <w:szCs w:val="28"/>
        </w:rPr>
        <w:t>9</w:t>
      </w:r>
      <w:r w:rsidR="00EE1A31">
        <w:rPr>
          <w:rFonts w:ascii="Times New Roman" w:hAnsi="Times New Roman"/>
          <w:b/>
          <w:bCs/>
          <w:sz w:val="28"/>
          <w:szCs w:val="28"/>
        </w:rPr>
        <w:t>.2.3.4. Приоритет «</w:t>
      </w:r>
      <w:r w:rsidR="00EE1A31" w:rsidRPr="003F466B">
        <w:rPr>
          <w:rFonts w:ascii="Times New Roman" w:hAnsi="Times New Roman"/>
          <w:b/>
          <w:bCs/>
          <w:sz w:val="28"/>
          <w:szCs w:val="28"/>
        </w:rPr>
        <w:t>Развитие системы стратегического управления</w:t>
      </w:r>
      <w:r w:rsidR="00EE1A31">
        <w:rPr>
          <w:rFonts w:ascii="Times New Roman" w:hAnsi="Times New Roman"/>
          <w:b/>
          <w:bCs/>
          <w:sz w:val="28"/>
          <w:szCs w:val="28"/>
        </w:rPr>
        <w:t>»</w:t>
      </w:r>
    </w:p>
    <w:p w:rsidR="00EE1A31" w:rsidRDefault="00EE1A31" w:rsidP="00EE1A31">
      <w:pPr>
        <w:pStyle w:val="a7"/>
        <w:keepNext/>
        <w:keepLines/>
        <w:spacing w:after="0" w:line="240" w:lineRule="auto"/>
        <w:ind w:left="0" w:firstLine="709"/>
        <w:jc w:val="both"/>
        <w:rPr>
          <w:rFonts w:ascii="Times New Roman" w:hAnsi="Times New Roman"/>
          <w:b/>
          <w:bCs/>
          <w:sz w:val="28"/>
          <w:szCs w:val="28"/>
        </w:rPr>
      </w:pPr>
    </w:p>
    <w:p w:rsidR="00EE1A31" w:rsidRDefault="00EE1A31" w:rsidP="00EE1A31">
      <w:pPr>
        <w:keepNext/>
        <w:keepLines/>
        <w:spacing w:after="0" w:line="240" w:lineRule="auto"/>
        <w:ind w:firstLine="709"/>
        <w:jc w:val="both"/>
        <w:rPr>
          <w:rFonts w:ascii="Times New Roman" w:hAnsi="Times New Roman"/>
          <w:sz w:val="28"/>
          <w:szCs w:val="28"/>
        </w:rPr>
      </w:pPr>
      <w:r w:rsidRPr="000D010C">
        <w:rPr>
          <w:rFonts w:ascii="Times New Roman" w:hAnsi="Times New Roman"/>
          <w:b/>
          <w:bCs/>
          <w:sz w:val="28"/>
          <w:szCs w:val="28"/>
        </w:rPr>
        <w:t>Ц</w:t>
      </w:r>
      <w:r w:rsidR="00D50D22">
        <w:rPr>
          <w:rFonts w:ascii="Times New Roman" w:hAnsi="Times New Roman"/>
          <w:b/>
          <w:bCs/>
          <w:sz w:val="28"/>
          <w:szCs w:val="28"/>
        </w:rPr>
        <w:t xml:space="preserve"> 3.</w:t>
      </w:r>
      <w:r w:rsidRPr="000D010C">
        <w:rPr>
          <w:rFonts w:ascii="Times New Roman" w:hAnsi="Times New Roman"/>
          <w:b/>
          <w:bCs/>
          <w:sz w:val="28"/>
          <w:szCs w:val="28"/>
        </w:rPr>
        <w:t>4.</w:t>
      </w:r>
      <w:r>
        <w:rPr>
          <w:rFonts w:ascii="Times New Roman" w:hAnsi="Times New Roman"/>
          <w:sz w:val="28"/>
          <w:szCs w:val="28"/>
        </w:rPr>
        <w:t xml:space="preserve"> </w:t>
      </w:r>
      <w:proofErr w:type="spellStart"/>
      <w:r w:rsidRPr="006B098D">
        <w:rPr>
          <w:rFonts w:ascii="Times New Roman" w:hAnsi="Times New Roman"/>
          <w:sz w:val="28"/>
          <w:szCs w:val="28"/>
        </w:rPr>
        <w:t>Абинский</w:t>
      </w:r>
      <w:proofErr w:type="spellEnd"/>
      <w:r w:rsidRPr="006B098D">
        <w:rPr>
          <w:rFonts w:ascii="Times New Roman" w:hAnsi="Times New Roman"/>
          <w:sz w:val="28"/>
          <w:szCs w:val="28"/>
        </w:rPr>
        <w:t xml:space="preserve"> район – территория с эффективным стратегическим управлением</w:t>
      </w:r>
      <w:r w:rsidRPr="006B098D">
        <w:rPr>
          <w:rStyle w:val="af5"/>
        </w:rPr>
        <w:t xml:space="preserve"> </w:t>
      </w:r>
      <w:r w:rsidRPr="006B098D">
        <w:rPr>
          <w:rFonts w:ascii="Times New Roman" w:hAnsi="Times New Roman"/>
          <w:sz w:val="28"/>
          <w:szCs w:val="28"/>
        </w:rPr>
        <w:t>для обеспечения</w:t>
      </w:r>
      <w:r>
        <w:rPr>
          <w:rFonts w:ascii="Times New Roman" w:hAnsi="Times New Roman"/>
          <w:sz w:val="28"/>
          <w:szCs w:val="28"/>
        </w:rPr>
        <w:t xml:space="preserve"> </w:t>
      </w:r>
      <w:r w:rsidRPr="006B098D">
        <w:rPr>
          <w:rFonts w:ascii="Times New Roman" w:hAnsi="Times New Roman"/>
          <w:sz w:val="28"/>
          <w:szCs w:val="28"/>
        </w:rPr>
        <w:t xml:space="preserve">достижения высоких </w:t>
      </w:r>
      <w:r w:rsidRPr="00D460B5">
        <w:rPr>
          <w:rFonts w:ascii="Times New Roman" w:hAnsi="Times New Roman"/>
          <w:sz w:val="28"/>
          <w:szCs w:val="28"/>
        </w:rPr>
        <w:t>показателей устойчивого социально-экономического развития в долгосрочной перспективе.</w:t>
      </w:r>
    </w:p>
    <w:p w:rsidR="00EE1A31" w:rsidRDefault="00EE1A31" w:rsidP="00EE1A31">
      <w:pPr>
        <w:keepNext/>
        <w:keepLines/>
        <w:spacing w:after="0" w:line="240" w:lineRule="auto"/>
        <w:ind w:firstLine="709"/>
        <w:jc w:val="both"/>
        <w:rPr>
          <w:rFonts w:ascii="Times New Roman" w:eastAsia="Times New Roman" w:hAnsi="Times New Roman"/>
          <w:sz w:val="28"/>
          <w:szCs w:val="28"/>
          <w:lang w:eastAsia="ru-RU"/>
        </w:rPr>
      </w:pPr>
      <w:r w:rsidRPr="000D010C">
        <w:rPr>
          <w:rFonts w:ascii="Times New Roman" w:hAnsi="Times New Roman"/>
          <w:b/>
          <w:bCs/>
          <w:sz w:val="28"/>
          <w:szCs w:val="28"/>
        </w:rPr>
        <w:t>Задача 4</w:t>
      </w:r>
      <w:r>
        <w:rPr>
          <w:rFonts w:ascii="Times New Roman" w:hAnsi="Times New Roman"/>
          <w:b/>
          <w:bCs/>
          <w:sz w:val="28"/>
          <w:szCs w:val="28"/>
        </w:rPr>
        <w:t>. С</w:t>
      </w:r>
      <w:r w:rsidRPr="00F9681D">
        <w:rPr>
          <w:rFonts w:ascii="Times New Roman" w:eastAsia="Times New Roman" w:hAnsi="Times New Roman"/>
          <w:sz w:val="28"/>
          <w:szCs w:val="28"/>
          <w:lang w:eastAsia="ru-RU"/>
        </w:rPr>
        <w:t>оздание взаимоувязанной системы документов стратегического планирования</w:t>
      </w:r>
      <w:r>
        <w:rPr>
          <w:rFonts w:ascii="Times New Roman" w:eastAsia="Times New Roman" w:hAnsi="Times New Roman"/>
          <w:sz w:val="28"/>
          <w:szCs w:val="28"/>
          <w:lang w:eastAsia="ru-RU"/>
        </w:rPr>
        <w:t xml:space="preserve"> и</w:t>
      </w:r>
      <w:r w:rsidRPr="00F9681D">
        <w:rPr>
          <w:rFonts w:ascii="Times New Roman" w:eastAsia="Times New Roman" w:hAnsi="Times New Roman"/>
          <w:sz w:val="28"/>
          <w:szCs w:val="28"/>
          <w:lang w:eastAsia="ru-RU"/>
        </w:rPr>
        <w:t xml:space="preserve"> </w:t>
      </w:r>
      <w:r w:rsidRPr="0024471A">
        <w:rPr>
          <w:rFonts w:ascii="Times New Roman" w:eastAsia="Times New Roman" w:hAnsi="Times New Roman"/>
          <w:sz w:val="28"/>
          <w:szCs w:val="28"/>
          <w:lang w:eastAsia="ru-RU"/>
        </w:rPr>
        <w:t>е</w:t>
      </w:r>
      <w:r w:rsidRPr="00474740">
        <w:rPr>
          <w:rFonts w:ascii="Times New Roman" w:eastAsia="Times New Roman" w:hAnsi="Times New Roman"/>
          <w:sz w:val="28"/>
          <w:szCs w:val="28"/>
          <w:lang w:eastAsia="ru-RU"/>
        </w:rPr>
        <w:t>динств</w:t>
      </w:r>
      <w:r>
        <w:rPr>
          <w:rFonts w:ascii="Times New Roman" w:eastAsia="Times New Roman" w:hAnsi="Times New Roman"/>
          <w:sz w:val="28"/>
          <w:szCs w:val="28"/>
          <w:lang w:eastAsia="ru-RU"/>
        </w:rPr>
        <w:t>а</w:t>
      </w:r>
      <w:r w:rsidRPr="00474740">
        <w:rPr>
          <w:rFonts w:ascii="Times New Roman" w:eastAsia="Times New Roman" w:hAnsi="Times New Roman"/>
          <w:sz w:val="28"/>
          <w:szCs w:val="28"/>
          <w:lang w:eastAsia="ru-RU"/>
        </w:rPr>
        <w:t xml:space="preserve"> стратегических планов</w:t>
      </w:r>
      <w:r>
        <w:rPr>
          <w:rFonts w:ascii="Times New Roman" w:eastAsia="Times New Roman" w:hAnsi="Times New Roman"/>
          <w:sz w:val="28"/>
          <w:szCs w:val="28"/>
          <w:lang w:eastAsia="ru-RU"/>
        </w:rPr>
        <w:t xml:space="preserve">, долгосрочных и среднесрочных прогнозов социально-экономического развития, бюджетного прогноза муниципалитета, муниципальных </w:t>
      </w:r>
      <w:r w:rsidRPr="00474740">
        <w:rPr>
          <w:rFonts w:ascii="Times New Roman" w:eastAsia="Times New Roman" w:hAnsi="Times New Roman"/>
          <w:sz w:val="28"/>
          <w:szCs w:val="28"/>
          <w:lang w:eastAsia="ru-RU"/>
        </w:rPr>
        <w:t>программ</w:t>
      </w:r>
      <w:r>
        <w:rPr>
          <w:rFonts w:ascii="Times New Roman" w:eastAsia="Times New Roman" w:hAnsi="Times New Roman"/>
          <w:sz w:val="28"/>
          <w:szCs w:val="28"/>
          <w:lang w:eastAsia="ru-RU"/>
        </w:rPr>
        <w:t xml:space="preserve"> и проектов.</w:t>
      </w:r>
    </w:p>
    <w:p w:rsidR="00EE1A31" w:rsidRPr="00862FFE" w:rsidRDefault="00EE1A31" w:rsidP="006D3E52">
      <w:pPr>
        <w:keepNext/>
        <w:keepLines/>
        <w:spacing w:after="0" w:line="240" w:lineRule="auto"/>
        <w:ind w:firstLine="709"/>
        <w:jc w:val="both"/>
        <w:rPr>
          <w:rFonts w:ascii="Times New Roman" w:hAnsi="Times New Roman"/>
          <w:sz w:val="28"/>
          <w:szCs w:val="28"/>
        </w:rPr>
      </w:pPr>
      <w:r w:rsidRPr="00F9681D">
        <w:rPr>
          <w:rFonts w:ascii="Times New Roman" w:eastAsia="Times New Roman" w:hAnsi="Times New Roman"/>
          <w:sz w:val="28"/>
          <w:szCs w:val="28"/>
          <w:lang w:eastAsia="ru-RU"/>
        </w:rPr>
        <w:t xml:space="preserve">Муниципальное образование как целостный объект управления необходимо рассматривать в виде совокупности следующих функциональных </w:t>
      </w:r>
      <w:proofErr w:type="spellStart"/>
      <w:r w:rsidRPr="00F9681D">
        <w:rPr>
          <w:rFonts w:ascii="Times New Roman" w:eastAsia="Times New Roman" w:hAnsi="Times New Roman"/>
          <w:sz w:val="28"/>
          <w:szCs w:val="28"/>
          <w:lang w:eastAsia="ru-RU"/>
        </w:rPr>
        <w:t>макроподсистем</w:t>
      </w:r>
      <w:proofErr w:type="spellEnd"/>
      <w:r w:rsidRPr="00F9681D">
        <w:rPr>
          <w:rFonts w:ascii="Times New Roman" w:eastAsia="Times New Roman" w:hAnsi="Times New Roman"/>
          <w:sz w:val="28"/>
          <w:szCs w:val="28"/>
          <w:lang w:eastAsia="ru-RU"/>
        </w:rPr>
        <w:t xml:space="preserve">: экономика и финансы; жизнеобеспечение; социальная сфера; безопасность и управление. В рамках выделенных </w:t>
      </w:r>
      <w:proofErr w:type="spellStart"/>
      <w:r w:rsidRPr="00F9681D">
        <w:rPr>
          <w:rFonts w:ascii="Times New Roman" w:eastAsia="Times New Roman" w:hAnsi="Times New Roman"/>
          <w:sz w:val="28"/>
          <w:szCs w:val="28"/>
          <w:lang w:eastAsia="ru-RU"/>
        </w:rPr>
        <w:t>макроподсистем</w:t>
      </w:r>
      <w:proofErr w:type="spellEnd"/>
      <w:r w:rsidRPr="00F9681D">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необходимо проводить</w:t>
      </w:r>
      <w:r w:rsidRPr="00F9681D">
        <w:rPr>
          <w:rFonts w:ascii="Times New Roman" w:eastAsia="Times New Roman" w:hAnsi="Times New Roman"/>
          <w:sz w:val="28"/>
          <w:szCs w:val="28"/>
          <w:lang w:eastAsia="ru-RU"/>
        </w:rPr>
        <w:t xml:space="preserve"> реализаци</w:t>
      </w:r>
      <w:r>
        <w:rPr>
          <w:rFonts w:ascii="Times New Roman" w:eastAsia="Times New Roman" w:hAnsi="Times New Roman"/>
          <w:sz w:val="28"/>
          <w:szCs w:val="28"/>
          <w:lang w:eastAsia="ru-RU"/>
        </w:rPr>
        <w:t>ю</w:t>
      </w:r>
      <w:r w:rsidRPr="00F9681D">
        <w:rPr>
          <w:rFonts w:ascii="Times New Roman" w:eastAsia="Times New Roman" w:hAnsi="Times New Roman"/>
          <w:sz w:val="28"/>
          <w:szCs w:val="28"/>
          <w:lang w:eastAsia="ru-RU"/>
        </w:rPr>
        <w:t xml:space="preserve"> полного перечня вопросов местного значения и сбалансированное достижение главной цели стратегического управления муниципальным образованием - повышение качества жизни населения</w:t>
      </w:r>
      <w:r>
        <w:rPr>
          <w:rFonts w:ascii="Times New Roman" w:eastAsia="Times New Roman" w:hAnsi="Times New Roman"/>
          <w:sz w:val="28"/>
          <w:szCs w:val="28"/>
          <w:lang w:eastAsia="ru-RU"/>
        </w:rPr>
        <w:t>.</w:t>
      </w:r>
    </w:p>
    <w:p w:rsidR="00EE1A31" w:rsidRDefault="00EE1A31" w:rsidP="006D3E52">
      <w:pPr>
        <w:keepNext/>
        <w:keepLines/>
        <w:spacing w:after="0" w:line="240" w:lineRule="auto"/>
        <w:ind w:firstLine="709"/>
        <w:jc w:val="both"/>
        <w:rPr>
          <w:rFonts w:ascii="Times New Roman" w:hAnsi="Times New Roman"/>
          <w:sz w:val="28"/>
          <w:szCs w:val="28"/>
        </w:rPr>
      </w:pPr>
      <w:r w:rsidRPr="006B098D">
        <w:rPr>
          <w:rFonts w:ascii="Times New Roman" w:hAnsi="Times New Roman"/>
          <w:sz w:val="28"/>
          <w:szCs w:val="28"/>
        </w:rPr>
        <w:t xml:space="preserve">Стратегическое управление муниципальным образованием </w:t>
      </w:r>
      <w:r w:rsidRPr="00E14C60">
        <w:rPr>
          <w:rFonts w:ascii="Times New Roman" w:hAnsi="Times New Roman"/>
          <w:sz w:val="28"/>
          <w:szCs w:val="28"/>
        </w:rPr>
        <w:t>должн</w:t>
      </w:r>
      <w:r>
        <w:rPr>
          <w:rFonts w:ascii="Times New Roman" w:hAnsi="Times New Roman"/>
          <w:sz w:val="28"/>
          <w:szCs w:val="28"/>
        </w:rPr>
        <w:t>о</w:t>
      </w:r>
      <w:r w:rsidRPr="00E14C60">
        <w:rPr>
          <w:rFonts w:ascii="Times New Roman" w:hAnsi="Times New Roman"/>
          <w:sz w:val="28"/>
          <w:szCs w:val="28"/>
        </w:rPr>
        <w:t xml:space="preserve"> определять систему долгосрочных направлений, стратегические цели, задачи социально-экономического развития района,</w:t>
      </w:r>
      <w:r w:rsidRPr="00A566D6">
        <w:rPr>
          <w:rFonts w:ascii="Times New Roman" w:eastAsia="Times New Roman" w:hAnsi="Times New Roman"/>
          <w:sz w:val="28"/>
          <w:szCs w:val="28"/>
          <w:lang w:eastAsia="ru-RU"/>
        </w:rPr>
        <w:t xml:space="preserve"> </w:t>
      </w:r>
      <w:r w:rsidRPr="00F9681D">
        <w:rPr>
          <w:rFonts w:ascii="Times New Roman" w:eastAsia="Times New Roman" w:hAnsi="Times New Roman"/>
          <w:sz w:val="28"/>
          <w:szCs w:val="28"/>
          <w:lang w:eastAsia="ru-RU"/>
        </w:rPr>
        <w:t>отражающих долгосрочные, среднесрочные и краткосрочные аспекты проработки стратегии развития</w:t>
      </w:r>
      <w:r>
        <w:rPr>
          <w:rFonts w:ascii="Times New Roman" w:eastAsia="Times New Roman" w:hAnsi="Times New Roman"/>
          <w:sz w:val="28"/>
          <w:szCs w:val="28"/>
          <w:lang w:eastAsia="ru-RU"/>
        </w:rPr>
        <w:t>,</w:t>
      </w:r>
      <w:r w:rsidRPr="00E14C60">
        <w:rPr>
          <w:rFonts w:ascii="Times New Roman" w:hAnsi="Times New Roman"/>
          <w:sz w:val="28"/>
          <w:szCs w:val="28"/>
        </w:rPr>
        <w:t xml:space="preserve"> увязанные с механизмами их реализации и показателями эффективности</w:t>
      </w:r>
      <w:r w:rsidRPr="006B098D">
        <w:rPr>
          <w:sz w:val="28"/>
          <w:szCs w:val="28"/>
        </w:rPr>
        <w:t xml:space="preserve"> </w:t>
      </w:r>
      <w:r w:rsidRPr="006B098D">
        <w:rPr>
          <w:rFonts w:ascii="Times New Roman" w:hAnsi="Times New Roman"/>
          <w:sz w:val="28"/>
          <w:szCs w:val="28"/>
        </w:rPr>
        <w:t xml:space="preserve">для сбалансированного достижения экономических и социальных целей развития </w:t>
      </w:r>
      <w:r>
        <w:rPr>
          <w:rFonts w:ascii="Times New Roman" w:hAnsi="Times New Roman"/>
          <w:sz w:val="28"/>
          <w:szCs w:val="28"/>
        </w:rPr>
        <w:t>района</w:t>
      </w:r>
      <w:r w:rsidRPr="006B098D">
        <w:rPr>
          <w:rFonts w:ascii="Times New Roman" w:hAnsi="Times New Roman"/>
          <w:sz w:val="28"/>
          <w:szCs w:val="28"/>
        </w:rPr>
        <w:t>.</w:t>
      </w:r>
    </w:p>
    <w:p w:rsidR="00EE1A31" w:rsidRPr="00862FFE" w:rsidRDefault="00EE1A31" w:rsidP="006D3E52">
      <w:pPr>
        <w:keepNext/>
        <w:keepLines/>
        <w:spacing w:after="0" w:line="240" w:lineRule="auto"/>
        <w:ind w:firstLine="709"/>
        <w:jc w:val="both"/>
        <w:rPr>
          <w:rFonts w:ascii="Times New Roman" w:hAnsi="Times New Roman"/>
          <w:sz w:val="28"/>
          <w:szCs w:val="28"/>
        </w:rPr>
      </w:pPr>
      <w:r w:rsidRPr="00862FFE">
        <w:rPr>
          <w:rFonts w:ascii="Times New Roman" w:eastAsia="Times New Roman" w:hAnsi="Times New Roman"/>
          <w:sz w:val="28"/>
          <w:szCs w:val="28"/>
          <w:lang w:eastAsia="ru-RU"/>
        </w:rPr>
        <w:t>Д</w:t>
      </w:r>
      <w:r w:rsidRPr="00862FFE">
        <w:rPr>
          <w:rFonts w:ascii="Times New Roman" w:hAnsi="Times New Roman"/>
          <w:sz w:val="28"/>
          <w:szCs w:val="28"/>
        </w:rPr>
        <w:t xml:space="preserve">ля формулирования системы стратегических целей </w:t>
      </w:r>
      <w:r>
        <w:rPr>
          <w:rFonts w:ascii="Times New Roman" w:hAnsi="Times New Roman"/>
          <w:sz w:val="28"/>
          <w:szCs w:val="28"/>
        </w:rPr>
        <w:t xml:space="preserve">необходимо </w:t>
      </w:r>
      <w:r w:rsidRPr="00862FFE">
        <w:rPr>
          <w:rFonts w:ascii="Times New Roman" w:hAnsi="Times New Roman"/>
          <w:sz w:val="28"/>
          <w:szCs w:val="28"/>
        </w:rPr>
        <w:t>использовать многоуровневую систему</w:t>
      </w:r>
      <w:r>
        <w:rPr>
          <w:rFonts w:ascii="Times New Roman" w:hAnsi="Times New Roman"/>
          <w:sz w:val="28"/>
          <w:szCs w:val="28"/>
        </w:rPr>
        <w:t xml:space="preserve"> </w:t>
      </w:r>
      <w:r w:rsidRPr="00862FFE">
        <w:rPr>
          <w:rFonts w:ascii="Times New Roman" w:hAnsi="Times New Roman"/>
          <w:sz w:val="28"/>
          <w:szCs w:val="28"/>
        </w:rPr>
        <w:t>показателей характеризующих качество жизни населения в соответствии с основными подсистемами муниципального образования.</w:t>
      </w:r>
    </w:p>
    <w:p w:rsidR="00EE1A31" w:rsidRPr="0034782D" w:rsidRDefault="00EE1A31" w:rsidP="00936891">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 xml:space="preserve">В процессе стратегического планирования целесообразно проводить </w:t>
      </w:r>
      <w:r w:rsidRPr="0034782D">
        <w:rPr>
          <w:rFonts w:ascii="Times New Roman" w:hAnsi="Times New Roman"/>
          <w:sz w:val="28"/>
          <w:szCs w:val="28"/>
        </w:rPr>
        <w:t>оценку соответствия текущей стратегии требованиям внешней среды</w:t>
      </w:r>
      <w:r>
        <w:rPr>
          <w:rFonts w:ascii="Times New Roman" w:hAnsi="Times New Roman"/>
          <w:sz w:val="28"/>
          <w:szCs w:val="28"/>
        </w:rPr>
        <w:t>, у</w:t>
      </w:r>
      <w:r w:rsidRPr="0034782D">
        <w:rPr>
          <w:rFonts w:ascii="Times New Roman" w:hAnsi="Times New Roman"/>
          <w:sz w:val="28"/>
          <w:szCs w:val="28"/>
        </w:rPr>
        <w:t xml:space="preserve">читывать изменения внешней и внутренней среды муниципального образования. </w:t>
      </w:r>
      <w:r>
        <w:rPr>
          <w:rFonts w:ascii="Times New Roman" w:hAnsi="Times New Roman"/>
          <w:sz w:val="28"/>
          <w:szCs w:val="28"/>
        </w:rPr>
        <w:t>Для эффективного стратегического управления необходимо предусмотреть</w:t>
      </w:r>
      <w:r w:rsidRPr="0034782D">
        <w:rPr>
          <w:rFonts w:ascii="Times New Roman" w:hAnsi="Times New Roman"/>
          <w:sz w:val="28"/>
          <w:szCs w:val="28"/>
        </w:rPr>
        <w:t xml:space="preserve"> внесени</w:t>
      </w:r>
      <w:r>
        <w:rPr>
          <w:rFonts w:ascii="Times New Roman" w:hAnsi="Times New Roman"/>
          <w:sz w:val="28"/>
          <w:szCs w:val="28"/>
        </w:rPr>
        <w:t>е</w:t>
      </w:r>
      <w:r w:rsidRPr="0034782D">
        <w:rPr>
          <w:rFonts w:ascii="Times New Roman" w:hAnsi="Times New Roman"/>
          <w:sz w:val="28"/>
          <w:szCs w:val="28"/>
        </w:rPr>
        <w:t xml:space="preserve"> корректив в ранее принятые решения или их пересмотр в любой момент времени</w:t>
      </w:r>
      <w:r>
        <w:rPr>
          <w:rFonts w:ascii="Times New Roman" w:hAnsi="Times New Roman"/>
          <w:sz w:val="28"/>
          <w:szCs w:val="28"/>
        </w:rPr>
        <w:t>,</w:t>
      </w:r>
      <w:r w:rsidRPr="0034782D">
        <w:rPr>
          <w:rFonts w:ascii="Times New Roman" w:hAnsi="Times New Roman"/>
          <w:sz w:val="28"/>
          <w:szCs w:val="28"/>
        </w:rPr>
        <w:t xml:space="preserve"> в соответствии с изменяющимися обстоятельствами. </w:t>
      </w:r>
    </w:p>
    <w:p w:rsidR="00EE1A31" w:rsidRDefault="00EE1A31" w:rsidP="00936891">
      <w:pPr>
        <w:keepNext/>
        <w:keepLines/>
        <w:spacing w:after="0" w:line="240" w:lineRule="auto"/>
        <w:ind w:firstLine="709"/>
        <w:jc w:val="both"/>
        <w:rPr>
          <w:rFonts w:ascii="Times New Roman" w:hAnsi="Times New Roman"/>
          <w:sz w:val="28"/>
          <w:szCs w:val="28"/>
        </w:rPr>
      </w:pPr>
      <w:r w:rsidRPr="00BA690F">
        <w:rPr>
          <w:rFonts w:ascii="Times New Roman" w:hAnsi="Times New Roman"/>
          <w:sz w:val="28"/>
          <w:szCs w:val="28"/>
        </w:rPr>
        <w:t>Важной составной частью стратегического управления на муниципальном уровне является целенаправленная работа по согласованию интересов населения муниципального образования с интересами государственной власти и хозяйствующих субъектов</w:t>
      </w:r>
      <w:r>
        <w:rPr>
          <w:rFonts w:ascii="Times New Roman" w:hAnsi="Times New Roman"/>
          <w:sz w:val="28"/>
          <w:szCs w:val="28"/>
        </w:rPr>
        <w:t xml:space="preserve">. </w:t>
      </w:r>
    </w:p>
    <w:p w:rsidR="00EE1A31" w:rsidRDefault="00EE1A31" w:rsidP="00936891">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lastRenderedPageBreak/>
        <w:t>Предусматривается реализация мер, направленных на развитие стратегического управления на муниципальном уровне – внедрение механизмов проектного управления при реализации муниципальных программ и проектов.</w:t>
      </w:r>
    </w:p>
    <w:p w:rsidR="007E2FD4" w:rsidRDefault="007E2FD4" w:rsidP="00936891">
      <w:pPr>
        <w:keepNext/>
        <w:keepLines/>
        <w:spacing w:after="0" w:line="240" w:lineRule="auto"/>
        <w:ind w:firstLine="709"/>
        <w:jc w:val="both"/>
        <w:rPr>
          <w:rFonts w:ascii="Times New Roman" w:hAnsi="Times New Roman"/>
          <w:sz w:val="28"/>
          <w:szCs w:val="28"/>
        </w:rPr>
      </w:pPr>
    </w:p>
    <w:p w:rsidR="00EE1A31" w:rsidRDefault="00432357" w:rsidP="00936891">
      <w:pPr>
        <w:keepNext/>
        <w:keepLines/>
        <w:spacing w:after="0" w:line="240" w:lineRule="auto"/>
        <w:jc w:val="right"/>
        <w:rPr>
          <w:rFonts w:ascii="Times New Roman" w:hAnsi="Times New Roman"/>
          <w:sz w:val="28"/>
          <w:szCs w:val="28"/>
        </w:rPr>
      </w:pPr>
      <w:r>
        <w:rPr>
          <w:rFonts w:ascii="Times New Roman" w:hAnsi="Times New Roman"/>
          <w:sz w:val="28"/>
          <w:szCs w:val="28"/>
        </w:rPr>
        <w:t xml:space="preserve">Таблица </w:t>
      </w:r>
      <w:r w:rsidR="00936891">
        <w:rPr>
          <w:rFonts w:ascii="Times New Roman" w:hAnsi="Times New Roman"/>
          <w:sz w:val="28"/>
          <w:szCs w:val="28"/>
        </w:rPr>
        <w:t>39</w:t>
      </w:r>
      <w:r w:rsidR="00EE1A31">
        <w:rPr>
          <w:rFonts w:ascii="Times New Roman" w:hAnsi="Times New Roman"/>
          <w:sz w:val="28"/>
          <w:szCs w:val="28"/>
        </w:rPr>
        <w:t xml:space="preserve"> </w:t>
      </w:r>
    </w:p>
    <w:tbl>
      <w:tblPr>
        <w:tblStyle w:val="af6"/>
        <w:tblW w:w="9493" w:type="dxa"/>
        <w:tblLook w:val="04A0" w:firstRow="1" w:lastRow="0" w:firstColumn="1" w:lastColumn="0" w:noHBand="0" w:noVBand="1"/>
      </w:tblPr>
      <w:tblGrid>
        <w:gridCol w:w="4531"/>
        <w:gridCol w:w="4962"/>
      </w:tblGrid>
      <w:tr w:rsidR="00EE1A31" w:rsidTr="00432357">
        <w:tc>
          <w:tcPr>
            <w:tcW w:w="4531" w:type="dxa"/>
          </w:tcPr>
          <w:p w:rsidR="00EE1A31" w:rsidRPr="006C674D" w:rsidRDefault="00EE1A31" w:rsidP="00936891">
            <w:pPr>
              <w:keepNext/>
              <w:keepLines/>
              <w:spacing w:after="0" w:line="240" w:lineRule="auto"/>
              <w:jc w:val="center"/>
              <w:rPr>
                <w:sz w:val="24"/>
                <w:szCs w:val="24"/>
              </w:rPr>
            </w:pPr>
            <w:r w:rsidRPr="006C674D">
              <w:rPr>
                <w:sz w:val="24"/>
                <w:szCs w:val="24"/>
              </w:rPr>
              <w:t>Задача</w:t>
            </w:r>
          </w:p>
        </w:tc>
        <w:tc>
          <w:tcPr>
            <w:tcW w:w="4962" w:type="dxa"/>
          </w:tcPr>
          <w:p w:rsidR="00EE1A31" w:rsidRPr="006C674D" w:rsidRDefault="00432357" w:rsidP="00936891">
            <w:pPr>
              <w:keepNext/>
              <w:keepLines/>
              <w:spacing w:after="0" w:line="240" w:lineRule="auto"/>
              <w:jc w:val="center"/>
              <w:rPr>
                <w:sz w:val="24"/>
                <w:szCs w:val="24"/>
              </w:rPr>
            </w:pPr>
            <w:r>
              <w:rPr>
                <w:sz w:val="24"/>
                <w:szCs w:val="24"/>
              </w:rPr>
              <w:t>Показатель</w:t>
            </w:r>
          </w:p>
        </w:tc>
      </w:tr>
      <w:tr w:rsidR="00432357" w:rsidTr="00432357">
        <w:tc>
          <w:tcPr>
            <w:tcW w:w="4531" w:type="dxa"/>
          </w:tcPr>
          <w:p w:rsidR="00432357" w:rsidRPr="006C674D" w:rsidRDefault="00432357" w:rsidP="00936891">
            <w:pPr>
              <w:keepNext/>
              <w:keepLines/>
              <w:spacing w:after="0" w:line="240" w:lineRule="auto"/>
              <w:jc w:val="center"/>
              <w:rPr>
                <w:sz w:val="24"/>
                <w:szCs w:val="24"/>
              </w:rPr>
            </w:pPr>
            <w:r>
              <w:rPr>
                <w:sz w:val="24"/>
                <w:szCs w:val="24"/>
              </w:rPr>
              <w:t>1</w:t>
            </w:r>
          </w:p>
        </w:tc>
        <w:tc>
          <w:tcPr>
            <w:tcW w:w="4962" w:type="dxa"/>
          </w:tcPr>
          <w:p w:rsidR="00432357" w:rsidRDefault="00432357" w:rsidP="00936891">
            <w:pPr>
              <w:keepNext/>
              <w:keepLines/>
              <w:spacing w:after="0" w:line="240" w:lineRule="auto"/>
              <w:jc w:val="center"/>
              <w:rPr>
                <w:sz w:val="24"/>
                <w:szCs w:val="24"/>
              </w:rPr>
            </w:pPr>
            <w:r>
              <w:rPr>
                <w:sz w:val="24"/>
                <w:szCs w:val="24"/>
              </w:rPr>
              <w:t>2</w:t>
            </w:r>
          </w:p>
        </w:tc>
      </w:tr>
      <w:tr w:rsidR="00EE1A31" w:rsidTr="00432357">
        <w:tc>
          <w:tcPr>
            <w:tcW w:w="4531" w:type="dxa"/>
            <w:vMerge w:val="restart"/>
          </w:tcPr>
          <w:p w:rsidR="00EE1A31" w:rsidRPr="0012066E" w:rsidRDefault="00EE1A31" w:rsidP="00936891">
            <w:pPr>
              <w:keepNext/>
              <w:keepLines/>
              <w:spacing w:after="0" w:line="240" w:lineRule="auto"/>
              <w:jc w:val="both"/>
              <w:rPr>
                <w:rFonts w:eastAsia="Times New Roman"/>
                <w:sz w:val="24"/>
                <w:szCs w:val="24"/>
                <w:lang w:eastAsia="ru-RU"/>
              </w:rPr>
            </w:pPr>
            <w:r w:rsidRPr="0012066E">
              <w:rPr>
                <w:sz w:val="24"/>
                <w:szCs w:val="24"/>
              </w:rPr>
              <w:t xml:space="preserve">Задача 4. </w:t>
            </w:r>
            <w:r w:rsidRPr="0012066E">
              <w:rPr>
                <w:b/>
                <w:bCs/>
                <w:sz w:val="24"/>
                <w:szCs w:val="24"/>
              </w:rPr>
              <w:t>С</w:t>
            </w:r>
            <w:r w:rsidRPr="0012066E">
              <w:rPr>
                <w:rFonts w:eastAsia="Times New Roman"/>
                <w:sz w:val="24"/>
                <w:szCs w:val="24"/>
                <w:lang w:eastAsia="ru-RU"/>
              </w:rPr>
              <w:t>оздание взаимоувязанной системы документов стратегического планирования и единства стратегических планов, долгосрочных и среднесрочных прогнозов социально-экономического развития, бюджетного прогноза муниципалитета, муниципальных программ и проектов.</w:t>
            </w:r>
          </w:p>
          <w:p w:rsidR="00EE1A31" w:rsidRPr="006C674D" w:rsidRDefault="00EE1A31" w:rsidP="00936891">
            <w:pPr>
              <w:keepNext/>
              <w:keepLines/>
              <w:spacing w:after="0" w:line="240" w:lineRule="auto"/>
              <w:jc w:val="both"/>
              <w:rPr>
                <w:sz w:val="24"/>
                <w:szCs w:val="24"/>
              </w:rPr>
            </w:pPr>
          </w:p>
        </w:tc>
        <w:tc>
          <w:tcPr>
            <w:tcW w:w="4962" w:type="dxa"/>
          </w:tcPr>
          <w:p w:rsidR="00EE1A31" w:rsidRPr="006C674D" w:rsidRDefault="00EE1A31" w:rsidP="00936891">
            <w:pPr>
              <w:keepNext/>
              <w:keepLines/>
              <w:spacing w:after="0" w:line="240" w:lineRule="auto"/>
              <w:jc w:val="both"/>
              <w:rPr>
                <w:sz w:val="24"/>
                <w:szCs w:val="24"/>
              </w:rPr>
            </w:pPr>
            <w:r w:rsidRPr="006C674D">
              <w:rPr>
                <w:sz w:val="24"/>
                <w:szCs w:val="24"/>
              </w:rPr>
              <w:t>Доля высоко эффективно реализованных муниципальных программ, в общем количестве муниципальных программ, %</w:t>
            </w:r>
          </w:p>
        </w:tc>
      </w:tr>
      <w:tr w:rsidR="00EE1A31" w:rsidTr="00432357">
        <w:tc>
          <w:tcPr>
            <w:tcW w:w="4531" w:type="dxa"/>
            <w:vMerge/>
          </w:tcPr>
          <w:p w:rsidR="00EE1A31" w:rsidRPr="006C674D" w:rsidRDefault="00EE1A31" w:rsidP="00936891">
            <w:pPr>
              <w:keepNext/>
              <w:keepLines/>
              <w:spacing w:after="0" w:line="240" w:lineRule="auto"/>
              <w:jc w:val="both"/>
              <w:rPr>
                <w:sz w:val="24"/>
                <w:szCs w:val="24"/>
              </w:rPr>
            </w:pPr>
          </w:p>
        </w:tc>
        <w:tc>
          <w:tcPr>
            <w:tcW w:w="4962" w:type="dxa"/>
          </w:tcPr>
          <w:p w:rsidR="00EE1A31" w:rsidRPr="006C674D" w:rsidRDefault="00EE1A31" w:rsidP="00936891">
            <w:pPr>
              <w:keepNext/>
              <w:keepLines/>
              <w:spacing w:after="0" w:line="240" w:lineRule="auto"/>
              <w:jc w:val="both"/>
              <w:rPr>
                <w:sz w:val="24"/>
                <w:szCs w:val="24"/>
              </w:rPr>
            </w:pPr>
            <w:r w:rsidRPr="006C674D">
              <w:rPr>
                <w:sz w:val="24"/>
                <w:szCs w:val="24"/>
              </w:rPr>
              <w:t>Доля расходов в бюджете муниципального образования, направленных на реализацию муниципальных программ и проектов, %</w:t>
            </w:r>
          </w:p>
        </w:tc>
      </w:tr>
      <w:tr w:rsidR="00EE1A31" w:rsidTr="00432357">
        <w:tc>
          <w:tcPr>
            <w:tcW w:w="4531" w:type="dxa"/>
            <w:vMerge/>
          </w:tcPr>
          <w:p w:rsidR="00EE1A31" w:rsidRPr="006C674D" w:rsidRDefault="00EE1A31" w:rsidP="00936891">
            <w:pPr>
              <w:keepNext/>
              <w:keepLines/>
              <w:spacing w:after="0" w:line="240" w:lineRule="auto"/>
              <w:jc w:val="both"/>
              <w:rPr>
                <w:sz w:val="24"/>
                <w:szCs w:val="24"/>
              </w:rPr>
            </w:pPr>
          </w:p>
        </w:tc>
        <w:tc>
          <w:tcPr>
            <w:tcW w:w="4962" w:type="dxa"/>
          </w:tcPr>
          <w:p w:rsidR="00EE1A31" w:rsidRPr="006C674D" w:rsidRDefault="00EE1A31" w:rsidP="00936891">
            <w:pPr>
              <w:keepNext/>
              <w:keepLines/>
              <w:spacing w:after="0" w:line="240" w:lineRule="auto"/>
              <w:jc w:val="both"/>
              <w:rPr>
                <w:sz w:val="24"/>
                <w:szCs w:val="24"/>
              </w:rPr>
            </w:pPr>
            <w:r w:rsidRPr="006C674D">
              <w:rPr>
                <w:sz w:val="24"/>
                <w:szCs w:val="24"/>
              </w:rPr>
              <w:t>Доля муниципальных программ, реализуемых методом проектного управления, в общем количестве муниципальных программ, %</w:t>
            </w:r>
          </w:p>
        </w:tc>
      </w:tr>
    </w:tbl>
    <w:p w:rsidR="00EE1A31" w:rsidRPr="00A54CC3" w:rsidRDefault="00EE1A31" w:rsidP="00936891">
      <w:pPr>
        <w:keepNext/>
        <w:keepLines/>
        <w:spacing w:after="0" w:line="240" w:lineRule="auto"/>
        <w:jc w:val="both"/>
        <w:rPr>
          <w:rFonts w:ascii="Times New Roman" w:hAnsi="Times New Roman"/>
          <w:sz w:val="28"/>
          <w:szCs w:val="28"/>
        </w:rPr>
      </w:pPr>
    </w:p>
    <w:p w:rsidR="00EE1A31" w:rsidRDefault="00936891" w:rsidP="00EE1A31">
      <w:pPr>
        <w:pStyle w:val="a7"/>
        <w:keepNext/>
        <w:keepLines/>
        <w:spacing w:after="0" w:line="240" w:lineRule="auto"/>
        <w:ind w:left="0" w:firstLine="709"/>
        <w:jc w:val="both"/>
        <w:rPr>
          <w:rFonts w:ascii="Times New Roman" w:hAnsi="Times New Roman"/>
          <w:b/>
          <w:bCs/>
          <w:sz w:val="28"/>
          <w:szCs w:val="28"/>
        </w:rPr>
      </w:pPr>
      <w:r>
        <w:rPr>
          <w:rFonts w:ascii="Times New Roman" w:hAnsi="Times New Roman"/>
          <w:b/>
          <w:bCs/>
          <w:sz w:val="28"/>
          <w:szCs w:val="28"/>
        </w:rPr>
        <w:t>9</w:t>
      </w:r>
      <w:r w:rsidR="00EE1A31">
        <w:rPr>
          <w:rFonts w:ascii="Times New Roman" w:hAnsi="Times New Roman"/>
          <w:b/>
          <w:bCs/>
          <w:sz w:val="28"/>
          <w:szCs w:val="28"/>
        </w:rPr>
        <w:t>.2.3.5. Приоритет «</w:t>
      </w:r>
      <w:r w:rsidR="00EE1A31" w:rsidRPr="00B33064">
        <w:rPr>
          <w:rFonts w:ascii="Times New Roman" w:hAnsi="Times New Roman"/>
          <w:b/>
          <w:bCs/>
          <w:sz w:val="28"/>
          <w:szCs w:val="28"/>
        </w:rPr>
        <w:t>Межмуниципальное и межрегиональное сотрудничество</w:t>
      </w:r>
      <w:r w:rsidR="00EE1A31">
        <w:rPr>
          <w:rFonts w:ascii="Times New Roman" w:hAnsi="Times New Roman"/>
          <w:b/>
          <w:bCs/>
          <w:sz w:val="28"/>
          <w:szCs w:val="28"/>
        </w:rPr>
        <w:t>»</w:t>
      </w:r>
    </w:p>
    <w:p w:rsidR="00EE1A31" w:rsidRDefault="00EE1A31" w:rsidP="00EE1A31">
      <w:pPr>
        <w:pStyle w:val="a7"/>
        <w:keepNext/>
        <w:keepLines/>
        <w:spacing w:after="0" w:line="240" w:lineRule="auto"/>
        <w:ind w:left="0" w:firstLine="709"/>
        <w:jc w:val="both"/>
        <w:rPr>
          <w:rFonts w:ascii="Times New Roman" w:hAnsi="Times New Roman"/>
          <w:b/>
          <w:bCs/>
          <w:sz w:val="28"/>
          <w:szCs w:val="28"/>
        </w:rPr>
      </w:pPr>
    </w:p>
    <w:p w:rsidR="00EE1A31" w:rsidRDefault="00EE1A31" w:rsidP="00EE1A31">
      <w:pPr>
        <w:pStyle w:val="a7"/>
        <w:keepNext/>
        <w:keepLines/>
        <w:spacing w:after="0" w:line="240" w:lineRule="auto"/>
        <w:ind w:left="0" w:firstLine="709"/>
        <w:jc w:val="both"/>
        <w:rPr>
          <w:rFonts w:ascii="Times New Roman" w:hAnsi="Times New Roman"/>
          <w:sz w:val="28"/>
          <w:szCs w:val="28"/>
        </w:rPr>
      </w:pPr>
      <w:r w:rsidRPr="0012066E">
        <w:rPr>
          <w:rFonts w:ascii="Times New Roman" w:hAnsi="Times New Roman"/>
          <w:b/>
          <w:bCs/>
          <w:sz w:val="28"/>
          <w:szCs w:val="28"/>
        </w:rPr>
        <w:t>Ц</w:t>
      </w:r>
      <w:r w:rsidR="00D50D22">
        <w:rPr>
          <w:rFonts w:ascii="Times New Roman" w:hAnsi="Times New Roman"/>
          <w:b/>
          <w:bCs/>
          <w:sz w:val="28"/>
          <w:szCs w:val="28"/>
        </w:rPr>
        <w:t xml:space="preserve"> 3.</w:t>
      </w:r>
      <w:r w:rsidRPr="0012066E">
        <w:rPr>
          <w:rFonts w:ascii="Times New Roman" w:hAnsi="Times New Roman"/>
          <w:b/>
          <w:bCs/>
          <w:sz w:val="28"/>
          <w:szCs w:val="28"/>
        </w:rPr>
        <w:t>5.</w:t>
      </w:r>
      <w:r>
        <w:rPr>
          <w:rFonts w:ascii="Times New Roman" w:hAnsi="Times New Roman"/>
          <w:sz w:val="28"/>
          <w:szCs w:val="28"/>
        </w:rPr>
        <w:t xml:space="preserve"> </w:t>
      </w:r>
      <w:proofErr w:type="spellStart"/>
      <w:r w:rsidRPr="00F331CD">
        <w:rPr>
          <w:rFonts w:ascii="Times New Roman" w:hAnsi="Times New Roman"/>
          <w:sz w:val="28"/>
          <w:szCs w:val="28"/>
        </w:rPr>
        <w:t>Абинский</w:t>
      </w:r>
      <w:proofErr w:type="spellEnd"/>
      <w:r w:rsidRPr="00F331CD">
        <w:rPr>
          <w:rFonts w:ascii="Times New Roman" w:hAnsi="Times New Roman"/>
          <w:sz w:val="28"/>
          <w:szCs w:val="28"/>
        </w:rPr>
        <w:t xml:space="preserve"> район</w:t>
      </w:r>
      <w:r>
        <w:rPr>
          <w:rFonts w:ascii="Times New Roman" w:hAnsi="Times New Roman"/>
          <w:sz w:val="28"/>
          <w:szCs w:val="28"/>
        </w:rPr>
        <w:t xml:space="preserve"> –</w:t>
      </w:r>
      <w:r w:rsidRPr="00F331CD">
        <w:rPr>
          <w:rFonts w:ascii="Times New Roman" w:hAnsi="Times New Roman"/>
          <w:sz w:val="28"/>
          <w:szCs w:val="28"/>
        </w:rPr>
        <w:t xml:space="preserve"> территория комфортного межмуниципального и межрегионального сотрудничества. </w:t>
      </w:r>
    </w:p>
    <w:p w:rsidR="00EE1A31" w:rsidRPr="0012066E" w:rsidRDefault="00EE1A31" w:rsidP="00EE1A31">
      <w:pPr>
        <w:pStyle w:val="af"/>
        <w:keepNext/>
        <w:keepLines/>
        <w:tabs>
          <w:tab w:val="left" w:pos="896"/>
        </w:tabs>
        <w:ind w:firstLine="709"/>
        <w:jc w:val="both"/>
        <w:rPr>
          <w:b/>
          <w:bCs/>
          <w:sz w:val="28"/>
          <w:szCs w:val="28"/>
        </w:rPr>
      </w:pPr>
      <w:r w:rsidRPr="0012066E">
        <w:rPr>
          <w:b/>
          <w:bCs/>
          <w:sz w:val="28"/>
          <w:szCs w:val="28"/>
        </w:rPr>
        <w:t>Задача 5.</w:t>
      </w:r>
      <w:r w:rsidRPr="0012066E">
        <w:rPr>
          <w:sz w:val="28"/>
          <w:szCs w:val="28"/>
        </w:rPr>
        <w:t xml:space="preserve"> </w:t>
      </w:r>
      <w:r>
        <w:rPr>
          <w:sz w:val="28"/>
          <w:szCs w:val="28"/>
        </w:rPr>
        <w:t>У</w:t>
      </w:r>
      <w:r w:rsidRPr="00D526F8">
        <w:rPr>
          <w:sz w:val="28"/>
          <w:szCs w:val="28"/>
        </w:rPr>
        <w:t>становлени</w:t>
      </w:r>
      <w:r>
        <w:rPr>
          <w:sz w:val="28"/>
          <w:szCs w:val="28"/>
        </w:rPr>
        <w:t>е</w:t>
      </w:r>
      <w:r w:rsidRPr="00D526F8">
        <w:rPr>
          <w:sz w:val="28"/>
          <w:szCs w:val="28"/>
        </w:rPr>
        <w:t xml:space="preserve"> связей и взаимовыгодного сотрудничества с муниципальными районами</w:t>
      </w:r>
      <w:r>
        <w:rPr>
          <w:sz w:val="28"/>
          <w:szCs w:val="28"/>
        </w:rPr>
        <w:t xml:space="preserve"> (особенно ЦЭЗ КК)</w:t>
      </w:r>
      <w:r w:rsidRPr="00D526F8">
        <w:rPr>
          <w:sz w:val="28"/>
          <w:szCs w:val="28"/>
        </w:rPr>
        <w:t xml:space="preserve">, </w:t>
      </w:r>
      <w:r>
        <w:rPr>
          <w:sz w:val="28"/>
          <w:szCs w:val="28"/>
        </w:rPr>
        <w:t xml:space="preserve">органами государственной власти, </w:t>
      </w:r>
      <w:r w:rsidRPr="00D526F8">
        <w:rPr>
          <w:sz w:val="28"/>
          <w:szCs w:val="28"/>
        </w:rPr>
        <w:t xml:space="preserve">субъектами Российской Федерации. </w:t>
      </w:r>
    </w:p>
    <w:p w:rsidR="00EE1A31" w:rsidRDefault="00EE1A31" w:rsidP="00EE1A31">
      <w:pPr>
        <w:pStyle w:val="27"/>
        <w:keepNext/>
        <w:keepLines/>
        <w:ind w:firstLine="709"/>
        <w:jc w:val="both"/>
        <w:rPr>
          <w:rFonts w:ascii="Times New Roman" w:hAnsi="Times New Roman"/>
          <w:sz w:val="28"/>
          <w:szCs w:val="28"/>
        </w:rPr>
      </w:pPr>
      <w:r w:rsidRPr="003A7A42">
        <w:rPr>
          <w:rFonts w:ascii="Times New Roman" w:hAnsi="Times New Roman"/>
          <w:sz w:val="28"/>
          <w:szCs w:val="28"/>
        </w:rPr>
        <w:t>В современных условиях сфера хозяйственного взаимодействия регионов</w:t>
      </w:r>
      <w:r>
        <w:rPr>
          <w:rFonts w:ascii="Times New Roman" w:hAnsi="Times New Roman"/>
          <w:sz w:val="28"/>
          <w:szCs w:val="28"/>
        </w:rPr>
        <w:t xml:space="preserve"> и районов</w:t>
      </w:r>
      <w:r w:rsidRPr="003A7A42">
        <w:rPr>
          <w:rFonts w:ascii="Times New Roman" w:hAnsi="Times New Roman"/>
          <w:sz w:val="28"/>
          <w:szCs w:val="28"/>
        </w:rPr>
        <w:t xml:space="preserve">, </w:t>
      </w:r>
      <w:r w:rsidR="00432357">
        <w:rPr>
          <w:rFonts w:ascii="Times New Roman" w:hAnsi="Times New Roman"/>
          <w:sz w:val="28"/>
          <w:szCs w:val="28"/>
        </w:rPr>
        <w:t>которая должна</w:t>
      </w:r>
      <w:r>
        <w:rPr>
          <w:rFonts w:ascii="Times New Roman" w:hAnsi="Times New Roman"/>
          <w:sz w:val="28"/>
          <w:szCs w:val="28"/>
        </w:rPr>
        <w:t xml:space="preserve"> способствовать экономическому развитию</w:t>
      </w:r>
      <w:r w:rsidRPr="003A7A42">
        <w:rPr>
          <w:rFonts w:ascii="Times New Roman" w:hAnsi="Times New Roman"/>
          <w:sz w:val="28"/>
          <w:szCs w:val="28"/>
        </w:rPr>
        <w:t xml:space="preserve"> в </w:t>
      </w:r>
      <w:r>
        <w:rPr>
          <w:rFonts w:ascii="Times New Roman" w:hAnsi="Times New Roman"/>
          <w:sz w:val="28"/>
          <w:szCs w:val="28"/>
        </w:rPr>
        <w:t xml:space="preserve">крае и в целом по </w:t>
      </w:r>
      <w:r w:rsidRPr="003A7A42">
        <w:rPr>
          <w:rFonts w:ascii="Times New Roman" w:hAnsi="Times New Roman"/>
          <w:sz w:val="28"/>
          <w:szCs w:val="28"/>
        </w:rPr>
        <w:t xml:space="preserve">стране, </w:t>
      </w:r>
      <w:r>
        <w:rPr>
          <w:rFonts w:ascii="Times New Roman" w:hAnsi="Times New Roman"/>
          <w:sz w:val="28"/>
          <w:szCs w:val="28"/>
        </w:rPr>
        <w:t xml:space="preserve">не достаточно исследована. Все виды такого взаимодействия сводятся в основном к заключению соглашений о сотрудничестве (экономическом, культурном и т.д.), то есть сотрудничеству предприятий и организаций, находящихся на разных территориях. </w:t>
      </w:r>
      <w:r w:rsidRPr="00090522">
        <w:rPr>
          <w:rFonts w:ascii="Times New Roman" w:hAnsi="Times New Roman"/>
          <w:sz w:val="28"/>
          <w:szCs w:val="28"/>
        </w:rPr>
        <w:t xml:space="preserve">Межрайонное и межрегиональное </w:t>
      </w:r>
      <w:r>
        <w:rPr>
          <w:rFonts w:ascii="Times New Roman" w:hAnsi="Times New Roman"/>
          <w:sz w:val="28"/>
          <w:szCs w:val="28"/>
        </w:rPr>
        <w:t xml:space="preserve">сотрудничество в сфере государственного и муниципального управления при этом не развивается и остается закрытым. </w:t>
      </w:r>
      <w:r w:rsidRPr="003A7A42">
        <w:rPr>
          <w:rFonts w:ascii="Times New Roman" w:hAnsi="Times New Roman"/>
          <w:sz w:val="28"/>
          <w:szCs w:val="28"/>
        </w:rPr>
        <w:t xml:space="preserve">Таким образом, </w:t>
      </w:r>
      <w:r>
        <w:rPr>
          <w:rFonts w:ascii="Times New Roman" w:hAnsi="Times New Roman"/>
          <w:sz w:val="28"/>
          <w:szCs w:val="28"/>
        </w:rPr>
        <w:t>возникает необходимость</w:t>
      </w:r>
      <w:r w:rsidRPr="003A7A42">
        <w:rPr>
          <w:rFonts w:ascii="Times New Roman" w:hAnsi="Times New Roman"/>
          <w:sz w:val="28"/>
          <w:szCs w:val="28"/>
        </w:rPr>
        <w:t xml:space="preserve"> разработк</w:t>
      </w:r>
      <w:r>
        <w:rPr>
          <w:rFonts w:ascii="Times New Roman" w:hAnsi="Times New Roman"/>
          <w:sz w:val="28"/>
          <w:szCs w:val="28"/>
        </w:rPr>
        <w:t>и</w:t>
      </w:r>
      <w:r w:rsidRPr="003A7A42">
        <w:rPr>
          <w:rFonts w:ascii="Times New Roman" w:hAnsi="Times New Roman"/>
          <w:sz w:val="28"/>
          <w:szCs w:val="28"/>
        </w:rPr>
        <w:t xml:space="preserve"> подходов к регулированию </w:t>
      </w:r>
      <w:r>
        <w:rPr>
          <w:rFonts w:ascii="Times New Roman" w:hAnsi="Times New Roman"/>
          <w:sz w:val="28"/>
          <w:szCs w:val="28"/>
        </w:rPr>
        <w:t>такого сотрудничества в условиях рыночной экономики.</w:t>
      </w:r>
    </w:p>
    <w:p w:rsidR="00EE1A31" w:rsidRDefault="00C943FC" w:rsidP="00EE1A31">
      <w:pPr>
        <w:pStyle w:val="27"/>
        <w:keepNext/>
        <w:keepLines/>
        <w:ind w:firstLine="709"/>
        <w:jc w:val="both"/>
        <w:rPr>
          <w:rFonts w:ascii="Times New Roman" w:hAnsi="Times New Roman"/>
          <w:sz w:val="28"/>
          <w:szCs w:val="28"/>
        </w:rPr>
      </w:pPr>
      <w:r>
        <w:rPr>
          <w:rFonts w:ascii="Times New Roman" w:hAnsi="Times New Roman"/>
          <w:sz w:val="28"/>
          <w:szCs w:val="28"/>
        </w:rPr>
        <w:t>М</w:t>
      </w:r>
      <w:r w:rsidR="00EE1A31">
        <w:rPr>
          <w:rFonts w:ascii="Times New Roman" w:hAnsi="Times New Roman"/>
          <w:sz w:val="28"/>
          <w:szCs w:val="28"/>
        </w:rPr>
        <w:t>ежрайонное и межрегиональное сотрудничество развивается на уровне федеральных органов и финансовых структур, которые создают межмуниципальные отделы и подразделения.</w:t>
      </w:r>
    </w:p>
    <w:p w:rsidR="00EE1A31" w:rsidRDefault="00EE1A31" w:rsidP="00EE1A31">
      <w:pPr>
        <w:pStyle w:val="27"/>
        <w:keepNext/>
        <w:keepLines/>
        <w:ind w:firstLine="709"/>
        <w:jc w:val="both"/>
        <w:rPr>
          <w:rFonts w:ascii="Times New Roman" w:hAnsi="Times New Roman"/>
          <w:sz w:val="28"/>
          <w:szCs w:val="28"/>
        </w:rPr>
      </w:pPr>
      <w:r>
        <w:rPr>
          <w:rFonts w:ascii="Times New Roman" w:hAnsi="Times New Roman"/>
          <w:sz w:val="28"/>
          <w:szCs w:val="28"/>
        </w:rPr>
        <w:t>На территории района имеются примеры межрегионального сотрудничества в рамках реализации инвестиционного проекта – строительство электрометаллургического завода на окраине города Абинска. Металлургия – это нетрадиционное направление для района Краснодарского края в целом, что повлияло на подбор персонала и специалистов, которые необходимы для функционирования завода. Специалисты были приглашены из других регионов России.</w:t>
      </w:r>
    </w:p>
    <w:p w:rsidR="00EE1A31" w:rsidRDefault="00EE1A31" w:rsidP="00D50D22">
      <w:pPr>
        <w:pStyle w:val="27"/>
        <w:keepNext/>
        <w:keepLines/>
        <w:ind w:firstLine="709"/>
        <w:jc w:val="both"/>
        <w:rPr>
          <w:rFonts w:ascii="Times New Roman" w:hAnsi="Times New Roman"/>
          <w:sz w:val="28"/>
          <w:szCs w:val="28"/>
        </w:rPr>
      </w:pPr>
      <w:r>
        <w:rPr>
          <w:rFonts w:ascii="Times New Roman" w:hAnsi="Times New Roman"/>
          <w:sz w:val="28"/>
          <w:szCs w:val="28"/>
        </w:rPr>
        <w:t>Таким образом, перспективными направлениями здесь могут стать:</w:t>
      </w:r>
    </w:p>
    <w:p w:rsidR="00EE1A31" w:rsidRDefault="00432357" w:rsidP="00D50D22">
      <w:pPr>
        <w:pStyle w:val="27"/>
        <w:keepNext/>
        <w:keepLines/>
        <w:ind w:firstLine="709"/>
        <w:jc w:val="both"/>
        <w:rPr>
          <w:rFonts w:ascii="Times New Roman" w:hAnsi="Times New Roman"/>
          <w:sz w:val="28"/>
          <w:szCs w:val="28"/>
        </w:rPr>
      </w:pPr>
      <w:r>
        <w:rPr>
          <w:rFonts w:ascii="Times New Roman" w:hAnsi="Times New Roman"/>
          <w:sz w:val="28"/>
          <w:szCs w:val="28"/>
        </w:rPr>
        <w:lastRenderedPageBreak/>
        <w:t>1)</w:t>
      </w:r>
      <w:r w:rsidR="00EE1A31">
        <w:rPr>
          <w:rFonts w:ascii="Times New Roman" w:hAnsi="Times New Roman"/>
          <w:sz w:val="28"/>
          <w:szCs w:val="28"/>
        </w:rPr>
        <w:t xml:space="preserve"> сотрудничество в области привлечения узких специалистов во всех отраслях (промышленность, медицина и т.д.);</w:t>
      </w:r>
    </w:p>
    <w:p w:rsidR="00EE1A31" w:rsidRDefault="00432357" w:rsidP="00D50D22">
      <w:pPr>
        <w:pStyle w:val="27"/>
        <w:keepNext/>
        <w:keepLines/>
        <w:ind w:firstLine="709"/>
        <w:jc w:val="both"/>
        <w:rPr>
          <w:rFonts w:ascii="Times New Roman" w:hAnsi="Times New Roman"/>
          <w:sz w:val="28"/>
          <w:szCs w:val="28"/>
        </w:rPr>
      </w:pPr>
      <w:r>
        <w:rPr>
          <w:rFonts w:ascii="Times New Roman" w:hAnsi="Times New Roman"/>
          <w:sz w:val="28"/>
          <w:szCs w:val="28"/>
        </w:rPr>
        <w:t>2)</w:t>
      </w:r>
      <w:r w:rsidR="00EE1A31">
        <w:rPr>
          <w:rFonts w:ascii="Times New Roman" w:hAnsi="Times New Roman"/>
          <w:sz w:val="28"/>
          <w:szCs w:val="28"/>
        </w:rPr>
        <w:t xml:space="preserve"> переработка твердых бытовых отходов;</w:t>
      </w:r>
    </w:p>
    <w:p w:rsidR="00EE1A31" w:rsidRDefault="00432357" w:rsidP="00D50D22">
      <w:pPr>
        <w:pStyle w:val="27"/>
        <w:keepNext/>
        <w:keepLines/>
        <w:ind w:firstLine="709"/>
        <w:jc w:val="both"/>
        <w:rPr>
          <w:rFonts w:ascii="Times New Roman" w:hAnsi="Times New Roman"/>
          <w:sz w:val="28"/>
          <w:szCs w:val="28"/>
        </w:rPr>
      </w:pPr>
      <w:r>
        <w:rPr>
          <w:rFonts w:ascii="Times New Roman" w:hAnsi="Times New Roman"/>
          <w:sz w:val="28"/>
          <w:szCs w:val="28"/>
        </w:rPr>
        <w:t>3)</w:t>
      </w:r>
      <w:r w:rsidR="00EE1A31">
        <w:rPr>
          <w:rFonts w:ascii="Times New Roman" w:hAnsi="Times New Roman"/>
          <w:sz w:val="28"/>
          <w:szCs w:val="28"/>
        </w:rPr>
        <w:t xml:space="preserve"> сотрудничество в области развития туристской отрасли.</w:t>
      </w:r>
    </w:p>
    <w:p w:rsidR="00EE1A31" w:rsidRDefault="00432357" w:rsidP="00D50D22">
      <w:pPr>
        <w:pStyle w:val="27"/>
        <w:keepNext/>
        <w:keepLines/>
        <w:ind w:firstLine="709"/>
        <w:jc w:val="right"/>
        <w:rPr>
          <w:rFonts w:ascii="Times New Roman" w:hAnsi="Times New Roman"/>
          <w:sz w:val="28"/>
          <w:szCs w:val="28"/>
        </w:rPr>
      </w:pPr>
      <w:r>
        <w:rPr>
          <w:rFonts w:ascii="Times New Roman" w:hAnsi="Times New Roman"/>
          <w:sz w:val="28"/>
          <w:szCs w:val="28"/>
        </w:rPr>
        <w:t xml:space="preserve">Таблица </w:t>
      </w:r>
      <w:r w:rsidR="00D50D22">
        <w:rPr>
          <w:rFonts w:ascii="Times New Roman" w:hAnsi="Times New Roman"/>
          <w:sz w:val="28"/>
          <w:szCs w:val="28"/>
        </w:rPr>
        <w:t>4</w:t>
      </w:r>
      <w:r w:rsidR="00936891">
        <w:rPr>
          <w:rFonts w:ascii="Times New Roman" w:hAnsi="Times New Roman"/>
          <w:sz w:val="28"/>
          <w:szCs w:val="28"/>
        </w:rPr>
        <w:t>0</w:t>
      </w:r>
      <w:r w:rsidR="00EE1A31">
        <w:rPr>
          <w:rFonts w:ascii="Times New Roman" w:hAnsi="Times New Roman"/>
          <w:sz w:val="28"/>
          <w:szCs w:val="28"/>
        </w:rPr>
        <w:t xml:space="preserve"> </w:t>
      </w:r>
    </w:p>
    <w:tbl>
      <w:tblPr>
        <w:tblStyle w:val="af6"/>
        <w:tblW w:w="9634" w:type="dxa"/>
        <w:tblLook w:val="04A0" w:firstRow="1" w:lastRow="0" w:firstColumn="1" w:lastColumn="0" w:noHBand="0" w:noVBand="1"/>
      </w:tblPr>
      <w:tblGrid>
        <w:gridCol w:w="4106"/>
        <w:gridCol w:w="5528"/>
      </w:tblGrid>
      <w:tr w:rsidR="00EE1A31" w:rsidRPr="009E4167" w:rsidTr="00C10FAE">
        <w:tc>
          <w:tcPr>
            <w:tcW w:w="4106" w:type="dxa"/>
          </w:tcPr>
          <w:p w:rsidR="00EE1A31" w:rsidRPr="008D7433" w:rsidRDefault="00EE1A31" w:rsidP="00D50D22">
            <w:pPr>
              <w:keepNext/>
              <w:keepLines/>
              <w:spacing w:after="0" w:line="240" w:lineRule="auto"/>
              <w:jc w:val="center"/>
              <w:rPr>
                <w:rFonts w:eastAsia="Times New Roman"/>
                <w:sz w:val="24"/>
                <w:szCs w:val="24"/>
                <w:lang w:eastAsia="ru-RU"/>
              </w:rPr>
            </w:pPr>
            <w:r w:rsidRPr="008D7433">
              <w:rPr>
                <w:rFonts w:eastAsia="Times New Roman"/>
                <w:sz w:val="24"/>
                <w:szCs w:val="24"/>
                <w:lang w:eastAsia="ru-RU"/>
              </w:rPr>
              <w:t>Задача</w:t>
            </w:r>
          </w:p>
        </w:tc>
        <w:tc>
          <w:tcPr>
            <w:tcW w:w="5528" w:type="dxa"/>
          </w:tcPr>
          <w:p w:rsidR="00EE1A31" w:rsidRPr="008D7433" w:rsidRDefault="00EE1A31" w:rsidP="00D50D22">
            <w:pPr>
              <w:keepNext/>
              <w:keepLines/>
              <w:spacing w:after="0" w:line="240" w:lineRule="auto"/>
              <w:jc w:val="center"/>
              <w:rPr>
                <w:rFonts w:eastAsia="Times New Roman"/>
                <w:sz w:val="24"/>
                <w:szCs w:val="24"/>
                <w:lang w:eastAsia="ru-RU"/>
              </w:rPr>
            </w:pPr>
            <w:r w:rsidRPr="008D7433">
              <w:rPr>
                <w:rFonts w:eastAsia="Times New Roman"/>
                <w:sz w:val="24"/>
                <w:szCs w:val="24"/>
                <w:lang w:eastAsia="ru-RU"/>
              </w:rPr>
              <w:t>Показатель</w:t>
            </w:r>
          </w:p>
        </w:tc>
      </w:tr>
      <w:tr w:rsidR="00C10FAE" w:rsidRPr="009E4167" w:rsidTr="00C10FAE">
        <w:tc>
          <w:tcPr>
            <w:tcW w:w="4106" w:type="dxa"/>
          </w:tcPr>
          <w:p w:rsidR="00C10FAE" w:rsidRPr="008D7433" w:rsidRDefault="00C10FAE" w:rsidP="00D50D22">
            <w:pPr>
              <w:keepNext/>
              <w:keepLines/>
              <w:spacing w:after="0" w:line="240" w:lineRule="auto"/>
              <w:jc w:val="center"/>
              <w:rPr>
                <w:rFonts w:eastAsia="Times New Roman"/>
                <w:sz w:val="24"/>
                <w:szCs w:val="24"/>
                <w:lang w:eastAsia="ru-RU"/>
              </w:rPr>
            </w:pPr>
            <w:r>
              <w:rPr>
                <w:rFonts w:eastAsia="Times New Roman"/>
                <w:sz w:val="24"/>
                <w:szCs w:val="24"/>
                <w:lang w:eastAsia="ru-RU"/>
              </w:rPr>
              <w:t>1</w:t>
            </w:r>
          </w:p>
        </w:tc>
        <w:tc>
          <w:tcPr>
            <w:tcW w:w="5528" w:type="dxa"/>
          </w:tcPr>
          <w:p w:rsidR="00C10FAE" w:rsidRPr="008D7433" w:rsidRDefault="00C10FAE" w:rsidP="00D50D22">
            <w:pPr>
              <w:keepNext/>
              <w:keepLines/>
              <w:spacing w:after="0" w:line="240" w:lineRule="auto"/>
              <w:jc w:val="center"/>
              <w:rPr>
                <w:rFonts w:eastAsia="Times New Roman"/>
                <w:sz w:val="24"/>
                <w:szCs w:val="24"/>
                <w:lang w:eastAsia="ru-RU"/>
              </w:rPr>
            </w:pPr>
            <w:r>
              <w:rPr>
                <w:rFonts w:eastAsia="Times New Roman"/>
                <w:sz w:val="24"/>
                <w:szCs w:val="24"/>
                <w:lang w:eastAsia="ru-RU"/>
              </w:rPr>
              <w:t>2</w:t>
            </w:r>
          </w:p>
        </w:tc>
      </w:tr>
      <w:tr w:rsidR="00EE1A31" w:rsidRPr="004D4109" w:rsidTr="00C10FAE">
        <w:tc>
          <w:tcPr>
            <w:tcW w:w="4106" w:type="dxa"/>
          </w:tcPr>
          <w:p w:rsidR="00EE1A31" w:rsidRPr="00432357" w:rsidRDefault="00EE1A31" w:rsidP="00432357">
            <w:pPr>
              <w:keepNext/>
              <w:keepLines/>
              <w:spacing w:after="0" w:line="240" w:lineRule="auto"/>
              <w:jc w:val="both"/>
              <w:rPr>
                <w:sz w:val="24"/>
                <w:szCs w:val="24"/>
              </w:rPr>
            </w:pPr>
            <w:r w:rsidRPr="008D7433">
              <w:rPr>
                <w:sz w:val="24"/>
                <w:szCs w:val="24"/>
              </w:rPr>
              <w:t>Задача 5.</w:t>
            </w:r>
            <w:r w:rsidRPr="008D7433">
              <w:rPr>
                <w:b/>
                <w:bCs/>
                <w:sz w:val="24"/>
                <w:szCs w:val="24"/>
              </w:rPr>
              <w:t xml:space="preserve"> </w:t>
            </w:r>
            <w:r w:rsidRPr="008D7433">
              <w:rPr>
                <w:sz w:val="24"/>
                <w:szCs w:val="24"/>
              </w:rPr>
              <w:t>Установление связей и взаимовыгодного сотрудничества с муниципальными районами (особенно ЦЭЗ КК), органами государственной власти, с</w:t>
            </w:r>
            <w:r w:rsidR="00432357">
              <w:rPr>
                <w:sz w:val="24"/>
                <w:szCs w:val="24"/>
              </w:rPr>
              <w:t>убъектами Российской Федерации.</w:t>
            </w:r>
          </w:p>
        </w:tc>
        <w:tc>
          <w:tcPr>
            <w:tcW w:w="5528" w:type="dxa"/>
          </w:tcPr>
          <w:p w:rsidR="00EE1A31" w:rsidRPr="008D7433" w:rsidRDefault="00EE1A31" w:rsidP="00432357">
            <w:pPr>
              <w:pStyle w:val="20"/>
              <w:keepNext/>
              <w:keepLines/>
              <w:widowControl/>
              <w:shd w:val="clear" w:color="auto" w:fill="auto"/>
              <w:spacing w:before="0" w:after="0" w:line="240" w:lineRule="auto"/>
              <w:jc w:val="both"/>
              <w:rPr>
                <w:sz w:val="24"/>
                <w:szCs w:val="24"/>
                <w:lang w:eastAsia="ru-RU"/>
              </w:rPr>
            </w:pPr>
            <w:r w:rsidRPr="008D7433">
              <w:rPr>
                <w:sz w:val="24"/>
                <w:szCs w:val="24"/>
                <w:lang w:eastAsia="ru-RU"/>
              </w:rPr>
              <w:t>Количество заключенных межмуниципальных и региональных соглашений, ед.</w:t>
            </w:r>
          </w:p>
        </w:tc>
      </w:tr>
    </w:tbl>
    <w:p w:rsidR="00EE1A31" w:rsidRDefault="00EE1A31" w:rsidP="00D50D22">
      <w:pPr>
        <w:keepNext/>
        <w:spacing w:after="0" w:line="240" w:lineRule="auto"/>
      </w:pPr>
    </w:p>
    <w:p w:rsidR="004668CD" w:rsidRDefault="00936891" w:rsidP="00D50D22">
      <w:pPr>
        <w:keepNext/>
        <w:keepLines/>
        <w:spacing w:after="0" w:line="240" w:lineRule="auto"/>
        <w:ind w:firstLine="709"/>
        <w:jc w:val="both"/>
        <w:rPr>
          <w:rFonts w:ascii="Times New Roman" w:hAnsi="Times New Roman"/>
          <w:b/>
          <w:bCs/>
          <w:sz w:val="28"/>
          <w:szCs w:val="28"/>
        </w:rPr>
      </w:pPr>
      <w:r>
        <w:rPr>
          <w:rFonts w:ascii="Times New Roman" w:hAnsi="Times New Roman"/>
          <w:b/>
          <w:bCs/>
          <w:sz w:val="28"/>
          <w:szCs w:val="28"/>
        </w:rPr>
        <w:t>9</w:t>
      </w:r>
      <w:r w:rsidR="004668CD">
        <w:rPr>
          <w:rFonts w:ascii="Times New Roman" w:hAnsi="Times New Roman"/>
          <w:b/>
          <w:bCs/>
          <w:sz w:val="28"/>
          <w:szCs w:val="28"/>
        </w:rPr>
        <w:t>.2.3.6. Приоритет «Пространственное развитие»</w:t>
      </w:r>
    </w:p>
    <w:p w:rsidR="00B65A78" w:rsidRPr="00C10FAE" w:rsidRDefault="00B65A78" w:rsidP="00D50D22">
      <w:pPr>
        <w:keepNext/>
        <w:keepLines/>
        <w:spacing w:after="0" w:line="240" w:lineRule="auto"/>
        <w:ind w:firstLine="709"/>
        <w:jc w:val="both"/>
        <w:rPr>
          <w:rFonts w:ascii="Times New Roman" w:eastAsia="Times New Roman" w:hAnsi="Times New Roman"/>
          <w:b/>
          <w:bCs/>
          <w:sz w:val="20"/>
          <w:szCs w:val="20"/>
          <w:lang w:eastAsia="ru-RU"/>
        </w:rPr>
      </w:pPr>
    </w:p>
    <w:p w:rsidR="000C3C5A" w:rsidRDefault="00B65A78" w:rsidP="00D50D22">
      <w:pPr>
        <w:keepNext/>
        <w:keepLines/>
        <w:spacing w:after="0" w:line="240" w:lineRule="auto"/>
        <w:ind w:firstLine="709"/>
        <w:jc w:val="both"/>
        <w:rPr>
          <w:rFonts w:ascii="Times New Roman" w:eastAsiaTheme="minorEastAsia" w:hAnsi="Times New Roman"/>
          <w:sz w:val="28"/>
          <w:szCs w:val="28"/>
          <w:lang w:eastAsia="ru-RU"/>
        </w:rPr>
      </w:pPr>
      <w:r w:rsidRPr="00B65A78">
        <w:rPr>
          <w:rFonts w:ascii="Times New Roman" w:eastAsiaTheme="minorEastAsia" w:hAnsi="Times New Roman"/>
          <w:b/>
          <w:bCs/>
          <w:sz w:val="28"/>
          <w:szCs w:val="28"/>
          <w:lang w:eastAsia="ru-RU"/>
        </w:rPr>
        <w:t>Ц</w:t>
      </w:r>
      <w:r w:rsidR="00D50D22">
        <w:rPr>
          <w:rFonts w:ascii="Times New Roman" w:eastAsiaTheme="minorEastAsia" w:hAnsi="Times New Roman"/>
          <w:b/>
          <w:bCs/>
          <w:sz w:val="28"/>
          <w:szCs w:val="28"/>
          <w:lang w:eastAsia="ru-RU"/>
        </w:rPr>
        <w:t xml:space="preserve"> 3.</w:t>
      </w:r>
      <w:r w:rsidRPr="00B65A78">
        <w:rPr>
          <w:rFonts w:ascii="Times New Roman" w:eastAsiaTheme="minorEastAsia" w:hAnsi="Times New Roman"/>
          <w:b/>
          <w:bCs/>
          <w:sz w:val="28"/>
          <w:szCs w:val="28"/>
          <w:lang w:eastAsia="ru-RU"/>
        </w:rPr>
        <w:t>6.</w:t>
      </w:r>
      <w:r>
        <w:rPr>
          <w:rFonts w:ascii="Times New Roman" w:eastAsiaTheme="minorEastAsia" w:hAnsi="Times New Roman"/>
          <w:sz w:val="28"/>
          <w:szCs w:val="28"/>
          <w:lang w:eastAsia="ru-RU"/>
        </w:rPr>
        <w:t xml:space="preserve"> </w:t>
      </w:r>
      <w:proofErr w:type="spellStart"/>
      <w:r w:rsidR="000C3C5A" w:rsidRPr="008645EA">
        <w:rPr>
          <w:rFonts w:ascii="Times New Roman" w:hAnsi="Times New Roman"/>
          <w:sz w:val="28"/>
          <w:szCs w:val="28"/>
        </w:rPr>
        <w:t>Абинский</w:t>
      </w:r>
      <w:proofErr w:type="spellEnd"/>
      <w:r w:rsidR="000C3C5A" w:rsidRPr="008645EA">
        <w:rPr>
          <w:rFonts w:ascii="Times New Roman" w:hAnsi="Times New Roman"/>
          <w:sz w:val="28"/>
          <w:szCs w:val="28"/>
        </w:rPr>
        <w:t xml:space="preserve"> район – территория </w:t>
      </w:r>
      <w:r w:rsidR="000C3C5A">
        <w:rPr>
          <w:rFonts w:ascii="Times New Roman" w:hAnsi="Times New Roman"/>
          <w:sz w:val="28"/>
          <w:szCs w:val="28"/>
        </w:rPr>
        <w:t>будущего, ориентированная на развитие экономики и пространства.</w:t>
      </w:r>
    </w:p>
    <w:p w:rsidR="00EC6B94" w:rsidRDefault="000C3C5A" w:rsidP="00D50D22">
      <w:pPr>
        <w:keepNext/>
        <w:keepLines/>
        <w:spacing w:after="0" w:line="240" w:lineRule="auto"/>
        <w:ind w:firstLine="709"/>
        <w:jc w:val="both"/>
        <w:rPr>
          <w:rFonts w:ascii="Times New Roman" w:eastAsiaTheme="minorEastAsia" w:hAnsi="Times New Roman"/>
          <w:sz w:val="28"/>
          <w:szCs w:val="28"/>
          <w:lang w:eastAsia="ru-RU"/>
        </w:rPr>
      </w:pPr>
      <w:r w:rsidRPr="00B65A78">
        <w:rPr>
          <w:rFonts w:ascii="Times New Roman" w:eastAsiaTheme="minorEastAsia" w:hAnsi="Times New Roman"/>
          <w:b/>
          <w:bCs/>
          <w:sz w:val="28"/>
          <w:szCs w:val="28"/>
          <w:lang w:eastAsia="ru-RU"/>
        </w:rPr>
        <w:t xml:space="preserve">Задача 6. </w:t>
      </w:r>
      <w:r w:rsidR="00EC6B94">
        <w:rPr>
          <w:rFonts w:ascii="Times New Roman" w:eastAsiaTheme="minorEastAsia" w:hAnsi="Times New Roman"/>
          <w:sz w:val="28"/>
          <w:szCs w:val="28"/>
          <w:lang w:eastAsia="ru-RU"/>
        </w:rPr>
        <w:t>С</w:t>
      </w:r>
      <w:r w:rsidR="00EC6B94" w:rsidRPr="007740B9">
        <w:rPr>
          <w:rFonts w:ascii="Times New Roman" w:eastAsiaTheme="minorEastAsia" w:hAnsi="Times New Roman"/>
          <w:sz w:val="28"/>
          <w:szCs w:val="28"/>
          <w:lang w:eastAsia="ru-RU"/>
        </w:rPr>
        <w:t>оздание благоприятной среды жизни и деятельности человека и условий для устойчивого развития на перспективу путем достижения баланса экономических и экологических интересов</w:t>
      </w:r>
      <w:r w:rsidR="00EC6B94">
        <w:rPr>
          <w:rFonts w:ascii="Times New Roman" w:eastAsiaTheme="minorEastAsia" w:hAnsi="Times New Roman"/>
          <w:sz w:val="28"/>
          <w:szCs w:val="28"/>
          <w:lang w:eastAsia="ru-RU"/>
        </w:rPr>
        <w:t>.</w:t>
      </w:r>
    </w:p>
    <w:p w:rsidR="00EC6B94" w:rsidRPr="007740B9" w:rsidRDefault="00EC6B94" w:rsidP="00D50D22">
      <w:pPr>
        <w:keepNext/>
        <w:keepLines/>
        <w:spacing w:after="0" w:line="240" w:lineRule="auto"/>
        <w:ind w:firstLine="709"/>
        <w:jc w:val="both"/>
        <w:rPr>
          <w:rFonts w:ascii="Times New Roman" w:eastAsiaTheme="minorEastAsia" w:hAnsi="Times New Roman"/>
          <w:sz w:val="28"/>
          <w:szCs w:val="28"/>
          <w:lang w:eastAsia="ru-RU"/>
        </w:rPr>
      </w:pPr>
      <w:r w:rsidRPr="007740B9">
        <w:rPr>
          <w:rFonts w:ascii="Times New Roman" w:eastAsiaTheme="minorEastAsia" w:hAnsi="Times New Roman"/>
          <w:sz w:val="28"/>
          <w:szCs w:val="28"/>
          <w:lang w:eastAsia="ru-RU"/>
        </w:rPr>
        <w:t>Эта задача включает в себя ряд направлений, к основным из которых относятся следующие:</w:t>
      </w:r>
    </w:p>
    <w:p w:rsidR="00EC6B94" w:rsidRPr="007740B9" w:rsidRDefault="00432357" w:rsidP="00D50D22">
      <w:pPr>
        <w:keepNext/>
        <w:keepLines/>
        <w:spacing w:after="0" w:line="240" w:lineRule="auto"/>
        <w:ind w:firstLine="709"/>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1)</w:t>
      </w:r>
      <w:r w:rsidR="00EC6B94">
        <w:rPr>
          <w:rFonts w:ascii="Times New Roman" w:eastAsiaTheme="minorEastAsia" w:hAnsi="Times New Roman"/>
          <w:sz w:val="28"/>
          <w:szCs w:val="28"/>
          <w:lang w:eastAsia="ru-RU"/>
        </w:rPr>
        <w:t xml:space="preserve"> </w:t>
      </w:r>
      <w:r w:rsidR="00EC6B94" w:rsidRPr="007740B9">
        <w:rPr>
          <w:rFonts w:ascii="Times New Roman" w:eastAsiaTheme="minorEastAsia" w:hAnsi="Times New Roman"/>
          <w:sz w:val="28"/>
          <w:szCs w:val="28"/>
          <w:lang w:eastAsia="ru-RU"/>
        </w:rPr>
        <w:t xml:space="preserve">обеспечение экологически устойчивого развития территории путем создания условий для сохранения уникального природно-ресурсного потенциала территории, выполнение территорией </w:t>
      </w:r>
      <w:proofErr w:type="spellStart"/>
      <w:r w:rsidR="00EC6B94" w:rsidRPr="007740B9">
        <w:rPr>
          <w:rFonts w:ascii="Times New Roman" w:eastAsiaTheme="minorEastAsia" w:hAnsi="Times New Roman"/>
          <w:sz w:val="28"/>
          <w:szCs w:val="28"/>
          <w:lang w:eastAsia="ru-RU"/>
        </w:rPr>
        <w:t>средоохранных</w:t>
      </w:r>
      <w:proofErr w:type="spellEnd"/>
      <w:r w:rsidR="00EC6B94" w:rsidRPr="007740B9">
        <w:rPr>
          <w:rFonts w:ascii="Times New Roman" w:eastAsiaTheme="minorEastAsia" w:hAnsi="Times New Roman"/>
          <w:sz w:val="28"/>
          <w:szCs w:val="28"/>
          <w:lang w:eastAsia="ru-RU"/>
        </w:rPr>
        <w:t xml:space="preserve">, </w:t>
      </w:r>
      <w:proofErr w:type="spellStart"/>
      <w:r w:rsidR="00EC6B94" w:rsidRPr="007740B9">
        <w:rPr>
          <w:rFonts w:ascii="Times New Roman" w:eastAsiaTheme="minorEastAsia" w:hAnsi="Times New Roman"/>
          <w:sz w:val="28"/>
          <w:szCs w:val="28"/>
          <w:lang w:eastAsia="ru-RU"/>
        </w:rPr>
        <w:t>экологовоспроизводящих</w:t>
      </w:r>
      <w:proofErr w:type="spellEnd"/>
      <w:r w:rsidR="00EC6B94" w:rsidRPr="007740B9">
        <w:rPr>
          <w:rFonts w:ascii="Times New Roman" w:eastAsiaTheme="minorEastAsia" w:hAnsi="Times New Roman"/>
          <w:sz w:val="28"/>
          <w:szCs w:val="28"/>
          <w:lang w:eastAsia="ru-RU"/>
        </w:rPr>
        <w:t xml:space="preserve"> функций;</w:t>
      </w:r>
    </w:p>
    <w:p w:rsidR="00EC6B94" w:rsidRPr="007740B9" w:rsidRDefault="00432357" w:rsidP="00D50D22">
      <w:pPr>
        <w:keepNext/>
        <w:keepLines/>
        <w:spacing w:after="0" w:line="240" w:lineRule="auto"/>
        <w:ind w:firstLine="709"/>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2)</w:t>
      </w:r>
      <w:r w:rsidR="00EC6B94">
        <w:rPr>
          <w:rFonts w:ascii="Times New Roman" w:eastAsiaTheme="minorEastAsia" w:hAnsi="Times New Roman"/>
          <w:sz w:val="28"/>
          <w:szCs w:val="28"/>
          <w:lang w:eastAsia="ru-RU"/>
        </w:rPr>
        <w:t xml:space="preserve"> </w:t>
      </w:r>
      <w:r w:rsidR="00EC6B94" w:rsidRPr="007740B9">
        <w:rPr>
          <w:rFonts w:ascii="Times New Roman" w:eastAsiaTheme="minorEastAsia" w:hAnsi="Times New Roman"/>
          <w:sz w:val="28"/>
          <w:szCs w:val="28"/>
          <w:lang w:eastAsia="ru-RU"/>
        </w:rPr>
        <w:t>увеличение инвестиционной привлекательности городского поселения, что повлечет за собой создание новых рабочих мест, повышение уровня жизни населения;</w:t>
      </w:r>
    </w:p>
    <w:p w:rsidR="00EC6B94" w:rsidRPr="007740B9" w:rsidRDefault="00432357" w:rsidP="00D50D22">
      <w:pPr>
        <w:keepNext/>
        <w:keepLines/>
        <w:spacing w:after="0" w:line="240" w:lineRule="auto"/>
        <w:ind w:firstLine="709"/>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3)</w:t>
      </w:r>
      <w:r w:rsidR="00EC6B94">
        <w:rPr>
          <w:rFonts w:ascii="Times New Roman" w:eastAsiaTheme="minorEastAsia" w:hAnsi="Times New Roman"/>
          <w:sz w:val="28"/>
          <w:szCs w:val="28"/>
          <w:lang w:eastAsia="ru-RU"/>
        </w:rPr>
        <w:t xml:space="preserve"> </w:t>
      </w:r>
      <w:r w:rsidR="00EC6B94" w:rsidRPr="007740B9">
        <w:rPr>
          <w:rFonts w:ascii="Times New Roman" w:eastAsiaTheme="minorEastAsia" w:hAnsi="Times New Roman"/>
          <w:sz w:val="28"/>
          <w:szCs w:val="28"/>
          <w:lang w:eastAsia="ru-RU"/>
        </w:rPr>
        <w:t>создание доступной и высокоэффективной социальной сферы обслуживания населения, в том числе возможность получения квалифицированных услуг в сфере образования и здравоохранения;</w:t>
      </w:r>
    </w:p>
    <w:p w:rsidR="00EC6B94" w:rsidRPr="007740B9" w:rsidRDefault="00432357" w:rsidP="00D50D22">
      <w:pPr>
        <w:keepNext/>
        <w:keepLines/>
        <w:spacing w:after="0" w:line="240" w:lineRule="auto"/>
        <w:ind w:firstLine="709"/>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4)</w:t>
      </w:r>
      <w:r w:rsidR="00EC6B94">
        <w:rPr>
          <w:rFonts w:ascii="Times New Roman" w:eastAsiaTheme="minorEastAsia" w:hAnsi="Times New Roman"/>
          <w:sz w:val="28"/>
          <w:szCs w:val="28"/>
          <w:lang w:eastAsia="ru-RU"/>
        </w:rPr>
        <w:t xml:space="preserve"> </w:t>
      </w:r>
      <w:r w:rsidR="00EC6B94" w:rsidRPr="007740B9">
        <w:rPr>
          <w:rFonts w:ascii="Times New Roman" w:eastAsiaTheme="minorEastAsia" w:hAnsi="Times New Roman"/>
          <w:sz w:val="28"/>
          <w:szCs w:val="28"/>
          <w:lang w:eastAsia="ru-RU"/>
        </w:rPr>
        <w:t>усовершенствование внешних и внутренних транспортных связей как основы укрепления экономической сферы, а также развития улично-дорожной сети;</w:t>
      </w:r>
    </w:p>
    <w:p w:rsidR="00EC6B94" w:rsidRPr="007740B9" w:rsidRDefault="00432357" w:rsidP="00D50D22">
      <w:pPr>
        <w:keepNext/>
        <w:keepLines/>
        <w:spacing w:after="0" w:line="240" w:lineRule="auto"/>
        <w:ind w:firstLine="709"/>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5)</w:t>
      </w:r>
      <w:r w:rsidR="00EC6B94">
        <w:rPr>
          <w:rFonts w:ascii="Times New Roman" w:eastAsiaTheme="minorEastAsia" w:hAnsi="Times New Roman"/>
          <w:sz w:val="28"/>
          <w:szCs w:val="28"/>
          <w:lang w:eastAsia="ru-RU"/>
        </w:rPr>
        <w:t xml:space="preserve"> </w:t>
      </w:r>
      <w:r w:rsidR="00EC6B94" w:rsidRPr="007740B9">
        <w:rPr>
          <w:rFonts w:ascii="Times New Roman" w:eastAsiaTheme="minorEastAsia" w:hAnsi="Times New Roman"/>
          <w:sz w:val="28"/>
          <w:szCs w:val="28"/>
          <w:lang w:eastAsia="ru-RU"/>
        </w:rPr>
        <w:t>создание условий для разнообразных видов отдыха, занятий спортом</w:t>
      </w:r>
      <w:r w:rsidR="00EC6B94">
        <w:rPr>
          <w:rFonts w:ascii="Times New Roman" w:eastAsiaTheme="minorEastAsia" w:hAnsi="Times New Roman"/>
          <w:sz w:val="28"/>
          <w:szCs w:val="28"/>
          <w:lang w:eastAsia="ru-RU"/>
        </w:rPr>
        <w:t>;</w:t>
      </w:r>
    </w:p>
    <w:p w:rsidR="00B65A78" w:rsidRPr="00431AD2" w:rsidRDefault="00432357" w:rsidP="00D50D22">
      <w:pPr>
        <w:keepNext/>
        <w:keepLines/>
        <w:spacing w:after="0" w:line="240" w:lineRule="auto"/>
        <w:ind w:firstLine="709"/>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6)</w:t>
      </w:r>
      <w:r w:rsidR="000C3C5A">
        <w:rPr>
          <w:rFonts w:ascii="Times New Roman" w:eastAsiaTheme="minorEastAsia" w:hAnsi="Times New Roman"/>
          <w:sz w:val="28"/>
          <w:szCs w:val="28"/>
          <w:lang w:eastAsia="ru-RU"/>
        </w:rPr>
        <w:t xml:space="preserve"> </w:t>
      </w:r>
      <w:r w:rsidR="00B65A78" w:rsidRPr="00431AD2">
        <w:rPr>
          <w:rFonts w:ascii="Times New Roman" w:eastAsiaTheme="minorEastAsia" w:hAnsi="Times New Roman"/>
          <w:sz w:val="28"/>
          <w:szCs w:val="28"/>
          <w:lang w:eastAsia="ru-RU"/>
        </w:rPr>
        <w:t>рассмотрение сценариев развития территорий городского округа – отдельных ареал</w:t>
      </w:r>
      <w:r>
        <w:rPr>
          <w:rFonts w:ascii="Times New Roman" w:eastAsiaTheme="minorEastAsia" w:hAnsi="Times New Roman"/>
          <w:sz w:val="28"/>
          <w:szCs w:val="28"/>
          <w:lang w:eastAsia="ru-RU"/>
        </w:rPr>
        <w:t>ов и городских узлов, размещение</w:t>
      </w:r>
      <w:r w:rsidR="00B65A78" w:rsidRPr="00431AD2">
        <w:rPr>
          <w:rFonts w:ascii="Times New Roman" w:eastAsiaTheme="minorEastAsia" w:hAnsi="Times New Roman"/>
          <w:sz w:val="28"/>
          <w:szCs w:val="28"/>
          <w:lang w:eastAsia="ru-RU"/>
        </w:rPr>
        <w:t xml:space="preserve"> объектов федерального, регионального, местного уровней, выявление </w:t>
      </w:r>
      <w:proofErr w:type="spellStart"/>
      <w:r w:rsidR="00B65A78" w:rsidRPr="00431AD2">
        <w:rPr>
          <w:rFonts w:ascii="Times New Roman" w:eastAsiaTheme="minorEastAsia" w:hAnsi="Times New Roman"/>
          <w:sz w:val="28"/>
          <w:szCs w:val="28"/>
          <w:lang w:eastAsia="ru-RU"/>
        </w:rPr>
        <w:t>экстерналий</w:t>
      </w:r>
      <w:proofErr w:type="spellEnd"/>
      <w:r w:rsidR="00B65A78" w:rsidRPr="00431AD2">
        <w:rPr>
          <w:rFonts w:ascii="Times New Roman" w:eastAsiaTheme="minorEastAsia" w:hAnsi="Times New Roman"/>
          <w:sz w:val="28"/>
          <w:szCs w:val="28"/>
          <w:lang w:eastAsia="ru-RU"/>
        </w:rPr>
        <w:t xml:space="preserve"> с последующей </w:t>
      </w:r>
      <w:proofErr w:type="spellStart"/>
      <w:r w:rsidR="00B65A78" w:rsidRPr="00431AD2">
        <w:rPr>
          <w:rFonts w:ascii="Times New Roman" w:eastAsiaTheme="minorEastAsia" w:hAnsi="Times New Roman"/>
          <w:sz w:val="28"/>
          <w:szCs w:val="28"/>
          <w:lang w:eastAsia="ru-RU"/>
        </w:rPr>
        <w:t>приоритизацией</w:t>
      </w:r>
      <w:proofErr w:type="spellEnd"/>
      <w:r w:rsidR="00B65A78" w:rsidRPr="00431AD2">
        <w:rPr>
          <w:rFonts w:ascii="Times New Roman" w:eastAsiaTheme="minorEastAsia" w:hAnsi="Times New Roman"/>
          <w:sz w:val="28"/>
          <w:szCs w:val="28"/>
          <w:lang w:eastAsia="ru-RU"/>
        </w:rPr>
        <w:t xml:space="preserve"> развития тех или иных направлений и территорий;</w:t>
      </w:r>
    </w:p>
    <w:p w:rsidR="00B65A78" w:rsidRPr="00431AD2" w:rsidRDefault="00432357" w:rsidP="00D50D22">
      <w:pPr>
        <w:keepNext/>
        <w:keepLines/>
        <w:spacing w:after="0" w:line="240" w:lineRule="auto"/>
        <w:ind w:firstLine="709"/>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7)</w:t>
      </w:r>
      <w:r w:rsidR="000C3C5A">
        <w:rPr>
          <w:rFonts w:ascii="Times New Roman" w:eastAsiaTheme="minorEastAsia" w:hAnsi="Times New Roman"/>
          <w:sz w:val="28"/>
          <w:szCs w:val="28"/>
          <w:lang w:eastAsia="ru-RU"/>
        </w:rPr>
        <w:t xml:space="preserve"> </w:t>
      </w:r>
      <w:r w:rsidR="00B65A78" w:rsidRPr="00431AD2">
        <w:rPr>
          <w:rFonts w:ascii="Times New Roman" w:eastAsiaTheme="minorEastAsia" w:hAnsi="Times New Roman"/>
          <w:sz w:val="28"/>
          <w:szCs w:val="28"/>
          <w:lang w:eastAsia="ru-RU"/>
        </w:rPr>
        <w:t>выявление территорий-драйверов (территорий приоритетного развития);</w:t>
      </w:r>
    </w:p>
    <w:p w:rsidR="00B65A78" w:rsidRPr="00431AD2" w:rsidRDefault="00432357" w:rsidP="00D50D22">
      <w:pPr>
        <w:keepNext/>
        <w:keepLines/>
        <w:spacing w:after="0" w:line="240" w:lineRule="auto"/>
        <w:ind w:firstLine="709"/>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8)</w:t>
      </w:r>
      <w:r w:rsidR="000C3C5A">
        <w:rPr>
          <w:rFonts w:ascii="Times New Roman" w:eastAsiaTheme="minorEastAsia" w:hAnsi="Times New Roman"/>
          <w:sz w:val="28"/>
          <w:szCs w:val="28"/>
          <w:lang w:eastAsia="ru-RU"/>
        </w:rPr>
        <w:t xml:space="preserve"> </w:t>
      </w:r>
      <w:r w:rsidR="00B65A78" w:rsidRPr="00431AD2">
        <w:rPr>
          <w:rFonts w:ascii="Times New Roman" w:eastAsiaTheme="minorEastAsia" w:hAnsi="Times New Roman"/>
          <w:sz w:val="28"/>
          <w:szCs w:val="28"/>
          <w:lang w:eastAsia="ru-RU"/>
        </w:rPr>
        <w:t>определение градостроительных политик и рекомендаций по разработке нормативов градостроительного проектирования, дифференцированных для разных населенных пунктов;</w:t>
      </w:r>
    </w:p>
    <w:p w:rsidR="00B65A78" w:rsidRPr="00431AD2" w:rsidRDefault="00432357" w:rsidP="00D50D22">
      <w:pPr>
        <w:keepNext/>
        <w:keepLines/>
        <w:spacing w:after="0" w:line="240" w:lineRule="auto"/>
        <w:ind w:firstLine="709"/>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lastRenderedPageBreak/>
        <w:t>9)</w:t>
      </w:r>
      <w:r w:rsidR="000C3C5A">
        <w:rPr>
          <w:rFonts w:ascii="Times New Roman" w:eastAsiaTheme="minorEastAsia" w:hAnsi="Times New Roman"/>
          <w:sz w:val="28"/>
          <w:szCs w:val="28"/>
          <w:lang w:eastAsia="ru-RU"/>
        </w:rPr>
        <w:t xml:space="preserve"> </w:t>
      </w:r>
      <w:r w:rsidR="00B65A78" w:rsidRPr="00431AD2">
        <w:rPr>
          <w:rFonts w:ascii="Times New Roman" w:eastAsiaTheme="minorEastAsia" w:hAnsi="Times New Roman"/>
          <w:sz w:val="28"/>
          <w:szCs w:val="28"/>
          <w:lang w:eastAsia="ru-RU"/>
        </w:rPr>
        <w:t>формирование видения преобразования территорий и предложений по содержанию технического задания для разработки/корректировки документов территориального планирования.</w:t>
      </w:r>
    </w:p>
    <w:p w:rsidR="00B65A78" w:rsidRPr="00431AD2" w:rsidRDefault="00B65A78" w:rsidP="00D50D22">
      <w:pPr>
        <w:keepNext/>
        <w:keepLines/>
        <w:spacing w:after="0" w:line="240" w:lineRule="auto"/>
        <w:ind w:firstLine="709"/>
        <w:jc w:val="both"/>
        <w:rPr>
          <w:rFonts w:ascii="Times New Roman" w:eastAsiaTheme="minorEastAsia" w:hAnsi="Times New Roman"/>
          <w:sz w:val="28"/>
          <w:szCs w:val="28"/>
          <w:lang w:eastAsia="ru-RU"/>
        </w:rPr>
      </w:pPr>
      <w:r w:rsidRPr="00431AD2">
        <w:rPr>
          <w:rFonts w:ascii="Times New Roman" w:eastAsiaTheme="minorEastAsia" w:hAnsi="Times New Roman"/>
          <w:sz w:val="28"/>
          <w:szCs w:val="28"/>
          <w:lang w:eastAsia="ru-RU"/>
        </w:rPr>
        <w:t>Подцели пространственного развития связаны с основными структурообразующими элементами: системой расселения, природным, транспортным и инженерным каркасами, особенностями административно-территориального деления муниципального образования, возможностями развития межмуниципального взаимодействия и институциональными аспектами в части управления развитием территорий.</w:t>
      </w:r>
    </w:p>
    <w:p w:rsidR="00B65A78" w:rsidRPr="00431AD2" w:rsidRDefault="00B65A78" w:rsidP="0092142E">
      <w:pPr>
        <w:keepNext/>
        <w:keepLines/>
        <w:spacing w:after="0" w:line="240" w:lineRule="auto"/>
        <w:ind w:firstLine="709"/>
        <w:jc w:val="both"/>
        <w:rPr>
          <w:rFonts w:ascii="Times New Roman" w:eastAsiaTheme="minorEastAsia" w:hAnsi="Times New Roman"/>
          <w:sz w:val="28"/>
          <w:szCs w:val="28"/>
          <w:lang w:eastAsia="ru-RU"/>
        </w:rPr>
      </w:pPr>
      <w:r w:rsidRPr="00431AD2">
        <w:rPr>
          <w:rFonts w:ascii="Times New Roman" w:eastAsiaTheme="minorEastAsia" w:hAnsi="Times New Roman"/>
          <w:sz w:val="28"/>
          <w:szCs w:val="28"/>
          <w:lang w:eastAsia="ru-RU"/>
        </w:rPr>
        <w:t xml:space="preserve">Территория </w:t>
      </w:r>
      <w:proofErr w:type="spellStart"/>
      <w:r w:rsidRPr="00431AD2">
        <w:rPr>
          <w:rFonts w:ascii="Times New Roman" w:eastAsiaTheme="minorEastAsia" w:hAnsi="Times New Roman"/>
          <w:sz w:val="28"/>
          <w:szCs w:val="28"/>
          <w:lang w:eastAsia="ru-RU"/>
        </w:rPr>
        <w:t>Абинского</w:t>
      </w:r>
      <w:proofErr w:type="spellEnd"/>
      <w:r w:rsidRPr="00431AD2">
        <w:rPr>
          <w:rFonts w:ascii="Times New Roman" w:eastAsiaTheme="minorEastAsia" w:hAnsi="Times New Roman"/>
          <w:sz w:val="28"/>
          <w:szCs w:val="28"/>
          <w:lang w:eastAsia="ru-RU"/>
        </w:rPr>
        <w:t xml:space="preserve"> района в Стратегии Краснодарского края рассматривается как территория-драйвер металлургического производства, перспективные направления – сельское хозяйство  и туризм. </w:t>
      </w:r>
    </w:p>
    <w:p w:rsidR="00B65A78" w:rsidRPr="00431AD2" w:rsidRDefault="00B65A78" w:rsidP="0092142E">
      <w:pPr>
        <w:keepNext/>
        <w:keepLines/>
        <w:spacing w:after="0" w:line="240" w:lineRule="auto"/>
        <w:ind w:firstLine="709"/>
        <w:jc w:val="both"/>
        <w:rPr>
          <w:rFonts w:ascii="Times New Roman" w:eastAsiaTheme="minorEastAsia" w:hAnsi="Times New Roman"/>
          <w:sz w:val="28"/>
          <w:szCs w:val="28"/>
          <w:lang w:eastAsia="ru-RU"/>
        </w:rPr>
      </w:pPr>
      <w:r w:rsidRPr="00431AD2">
        <w:rPr>
          <w:rFonts w:ascii="Times New Roman" w:eastAsiaTheme="minorEastAsia" w:hAnsi="Times New Roman"/>
          <w:sz w:val="28"/>
          <w:szCs w:val="28"/>
          <w:lang w:eastAsia="ru-RU"/>
        </w:rPr>
        <w:t>В муниципальной стратегии анализируются и прорабатываются пространственные аспекты, определяющие локальные территории роста и развития, усиливающие конкурентные преимущества района.</w:t>
      </w:r>
    </w:p>
    <w:p w:rsidR="00B65A78" w:rsidRPr="00431AD2" w:rsidRDefault="00B65A78" w:rsidP="0092142E">
      <w:pPr>
        <w:keepNext/>
        <w:keepLines/>
        <w:spacing w:after="0" w:line="240" w:lineRule="auto"/>
        <w:ind w:firstLine="709"/>
        <w:jc w:val="both"/>
        <w:rPr>
          <w:rFonts w:ascii="Times New Roman" w:eastAsiaTheme="minorEastAsia" w:hAnsi="Times New Roman"/>
          <w:sz w:val="28"/>
          <w:szCs w:val="28"/>
          <w:lang w:eastAsia="ru-RU"/>
        </w:rPr>
      </w:pPr>
      <w:r w:rsidRPr="00431AD2">
        <w:rPr>
          <w:rFonts w:ascii="Times New Roman" w:eastAsiaTheme="minorEastAsia" w:hAnsi="Times New Roman"/>
          <w:sz w:val="28"/>
          <w:szCs w:val="28"/>
          <w:lang w:eastAsia="ru-RU"/>
        </w:rPr>
        <w:t xml:space="preserve">Пространственные аспекты, рассматриваемые в разрезе социального и экономического развития </w:t>
      </w:r>
      <w:proofErr w:type="spellStart"/>
      <w:r w:rsidRPr="00431AD2">
        <w:rPr>
          <w:rFonts w:ascii="Times New Roman" w:eastAsiaTheme="minorEastAsia" w:hAnsi="Times New Roman"/>
          <w:sz w:val="28"/>
          <w:szCs w:val="28"/>
          <w:lang w:eastAsia="ru-RU"/>
        </w:rPr>
        <w:t>Абинского</w:t>
      </w:r>
      <w:proofErr w:type="spellEnd"/>
      <w:r w:rsidRPr="00431AD2">
        <w:rPr>
          <w:rFonts w:ascii="Times New Roman" w:eastAsiaTheme="minorEastAsia" w:hAnsi="Times New Roman"/>
          <w:sz w:val="28"/>
          <w:szCs w:val="28"/>
          <w:lang w:eastAsia="ru-RU"/>
        </w:rPr>
        <w:t xml:space="preserve"> района.</w:t>
      </w:r>
    </w:p>
    <w:p w:rsidR="00B65A78" w:rsidRPr="00431AD2" w:rsidRDefault="00B65A78" w:rsidP="0092142E">
      <w:pPr>
        <w:keepNext/>
        <w:keepLines/>
        <w:numPr>
          <w:ilvl w:val="0"/>
          <w:numId w:val="28"/>
        </w:numPr>
        <w:spacing w:after="0" w:line="240" w:lineRule="auto"/>
        <w:ind w:left="0" w:firstLine="709"/>
        <w:contextualSpacing/>
        <w:jc w:val="both"/>
        <w:rPr>
          <w:rFonts w:ascii="Times New Roman" w:eastAsiaTheme="minorEastAsia" w:hAnsi="Times New Roman"/>
          <w:sz w:val="28"/>
          <w:szCs w:val="28"/>
          <w:lang w:eastAsia="ru-RU"/>
        </w:rPr>
      </w:pPr>
      <w:r w:rsidRPr="00431AD2">
        <w:rPr>
          <w:rFonts w:ascii="Times New Roman" w:eastAsiaTheme="minorEastAsia" w:hAnsi="Times New Roman"/>
          <w:sz w:val="28"/>
          <w:szCs w:val="28"/>
          <w:lang w:eastAsia="ru-RU"/>
        </w:rPr>
        <w:t xml:space="preserve">Территории приоритетного развития. </w:t>
      </w:r>
      <w:bookmarkStart w:id="26" w:name="_Hlk44420329"/>
      <w:r w:rsidRPr="00431AD2">
        <w:rPr>
          <w:rFonts w:ascii="Times New Roman" w:eastAsiaTheme="minorEastAsia" w:hAnsi="Times New Roman"/>
          <w:sz w:val="28"/>
          <w:szCs w:val="28"/>
          <w:lang w:eastAsia="ru-RU"/>
        </w:rPr>
        <w:t>Используются данные инвестиционного развития предприятий ООО «</w:t>
      </w:r>
      <w:proofErr w:type="spellStart"/>
      <w:r w:rsidRPr="00431AD2">
        <w:rPr>
          <w:rFonts w:ascii="Times New Roman" w:eastAsiaTheme="minorEastAsia" w:hAnsi="Times New Roman"/>
          <w:sz w:val="28"/>
          <w:szCs w:val="28"/>
          <w:lang w:eastAsia="ru-RU"/>
        </w:rPr>
        <w:t>Абинский</w:t>
      </w:r>
      <w:proofErr w:type="spellEnd"/>
      <w:r w:rsidRPr="00431AD2">
        <w:rPr>
          <w:rFonts w:ascii="Times New Roman" w:eastAsiaTheme="minorEastAsia" w:hAnsi="Times New Roman"/>
          <w:sz w:val="28"/>
          <w:szCs w:val="28"/>
          <w:lang w:eastAsia="ru-RU"/>
        </w:rPr>
        <w:t xml:space="preserve"> </w:t>
      </w:r>
      <w:proofErr w:type="spellStart"/>
      <w:r w:rsidRPr="00431AD2">
        <w:rPr>
          <w:rFonts w:ascii="Times New Roman" w:eastAsiaTheme="minorEastAsia" w:hAnsi="Times New Roman"/>
          <w:sz w:val="28"/>
          <w:szCs w:val="28"/>
          <w:lang w:eastAsia="ru-RU"/>
        </w:rPr>
        <w:t>ЭлектроМеталлургический</w:t>
      </w:r>
      <w:proofErr w:type="spellEnd"/>
      <w:r w:rsidRPr="00431AD2">
        <w:rPr>
          <w:rFonts w:ascii="Times New Roman" w:eastAsiaTheme="minorEastAsia" w:hAnsi="Times New Roman"/>
          <w:sz w:val="28"/>
          <w:szCs w:val="28"/>
          <w:lang w:eastAsia="ru-RU"/>
        </w:rPr>
        <w:t xml:space="preserve"> завод», ООО «Южные земли», ООО «</w:t>
      </w:r>
      <w:proofErr w:type="spellStart"/>
      <w:r w:rsidRPr="00431AD2">
        <w:rPr>
          <w:rFonts w:ascii="Times New Roman" w:eastAsiaTheme="minorEastAsia" w:hAnsi="Times New Roman"/>
          <w:sz w:val="28"/>
          <w:szCs w:val="28"/>
          <w:lang w:eastAsia="ru-RU"/>
        </w:rPr>
        <w:t>Алма</w:t>
      </w:r>
      <w:proofErr w:type="spellEnd"/>
      <w:r w:rsidRPr="00431AD2">
        <w:rPr>
          <w:rFonts w:ascii="Times New Roman" w:eastAsiaTheme="minorEastAsia" w:hAnsi="Times New Roman"/>
          <w:sz w:val="28"/>
          <w:szCs w:val="28"/>
          <w:lang w:eastAsia="ru-RU"/>
        </w:rPr>
        <w:t xml:space="preserve"> </w:t>
      </w:r>
      <w:proofErr w:type="spellStart"/>
      <w:r w:rsidRPr="00431AD2">
        <w:rPr>
          <w:rFonts w:ascii="Times New Roman" w:eastAsiaTheme="minorEastAsia" w:hAnsi="Times New Roman"/>
          <w:sz w:val="28"/>
          <w:szCs w:val="28"/>
          <w:lang w:eastAsia="ru-RU"/>
        </w:rPr>
        <w:t>продакшн</w:t>
      </w:r>
      <w:proofErr w:type="spellEnd"/>
      <w:r w:rsidRPr="00431AD2">
        <w:rPr>
          <w:rFonts w:ascii="Times New Roman" w:eastAsiaTheme="minorEastAsia" w:hAnsi="Times New Roman"/>
          <w:sz w:val="28"/>
          <w:szCs w:val="28"/>
          <w:lang w:eastAsia="ru-RU"/>
        </w:rPr>
        <w:t>».</w:t>
      </w:r>
    </w:p>
    <w:bookmarkEnd w:id="26"/>
    <w:p w:rsidR="00B65A78" w:rsidRPr="00431AD2" w:rsidRDefault="00B65A78" w:rsidP="0092142E">
      <w:pPr>
        <w:keepNext/>
        <w:keepLines/>
        <w:numPr>
          <w:ilvl w:val="0"/>
          <w:numId w:val="28"/>
        </w:numPr>
        <w:spacing w:after="0" w:line="240" w:lineRule="auto"/>
        <w:ind w:left="0" w:firstLine="709"/>
        <w:jc w:val="both"/>
        <w:rPr>
          <w:rFonts w:ascii="Times New Roman" w:eastAsiaTheme="minorEastAsia" w:hAnsi="Times New Roman"/>
          <w:sz w:val="28"/>
          <w:szCs w:val="28"/>
          <w:lang w:eastAsia="ru-RU"/>
        </w:rPr>
      </w:pPr>
      <w:r w:rsidRPr="00431AD2">
        <w:rPr>
          <w:rFonts w:ascii="Times New Roman" w:eastAsiaTheme="minorEastAsia" w:hAnsi="Times New Roman"/>
          <w:sz w:val="28"/>
          <w:szCs w:val="28"/>
          <w:lang w:eastAsia="ru-RU"/>
        </w:rPr>
        <w:t xml:space="preserve"> Основные узлы (точки роста). Используются данные инвестиционного развития предприятий ООО «</w:t>
      </w:r>
      <w:proofErr w:type="spellStart"/>
      <w:r w:rsidRPr="00431AD2">
        <w:rPr>
          <w:rFonts w:ascii="Times New Roman" w:eastAsiaTheme="minorEastAsia" w:hAnsi="Times New Roman"/>
          <w:sz w:val="28"/>
          <w:szCs w:val="28"/>
          <w:lang w:eastAsia="ru-RU"/>
        </w:rPr>
        <w:t>Абинский</w:t>
      </w:r>
      <w:proofErr w:type="spellEnd"/>
      <w:r w:rsidRPr="00431AD2">
        <w:rPr>
          <w:rFonts w:ascii="Times New Roman" w:eastAsiaTheme="minorEastAsia" w:hAnsi="Times New Roman"/>
          <w:sz w:val="28"/>
          <w:szCs w:val="28"/>
          <w:lang w:eastAsia="ru-RU"/>
        </w:rPr>
        <w:t xml:space="preserve"> </w:t>
      </w:r>
      <w:proofErr w:type="spellStart"/>
      <w:r w:rsidRPr="00431AD2">
        <w:rPr>
          <w:rFonts w:ascii="Times New Roman" w:eastAsiaTheme="minorEastAsia" w:hAnsi="Times New Roman"/>
          <w:sz w:val="28"/>
          <w:szCs w:val="28"/>
          <w:lang w:eastAsia="ru-RU"/>
        </w:rPr>
        <w:t>ЭлектроМеталлургический</w:t>
      </w:r>
      <w:proofErr w:type="spellEnd"/>
      <w:r w:rsidRPr="00431AD2">
        <w:rPr>
          <w:rFonts w:ascii="Times New Roman" w:eastAsiaTheme="minorEastAsia" w:hAnsi="Times New Roman"/>
          <w:sz w:val="28"/>
          <w:szCs w:val="28"/>
          <w:lang w:eastAsia="ru-RU"/>
        </w:rPr>
        <w:t xml:space="preserve"> завод», ООО «Южные земли», ООО «</w:t>
      </w:r>
      <w:proofErr w:type="spellStart"/>
      <w:r w:rsidRPr="00431AD2">
        <w:rPr>
          <w:rFonts w:ascii="Times New Roman" w:eastAsiaTheme="minorEastAsia" w:hAnsi="Times New Roman"/>
          <w:sz w:val="28"/>
          <w:szCs w:val="28"/>
          <w:lang w:eastAsia="ru-RU"/>
        </w:rPr>
        <w:t>Алма</w:t>
      </w:r>
      <w:proofErr w:type="spellEnd"/>
      <w:r w:rsidRPr="00431AD2">
        <w:rPr>
          <w:rFonts w:ascii="Times New Roman" w:eastAsiaTheme="minorEastAsia" w:hAnsi="Times New Roman"/>
          <w:sz w:val="28"/>
          <w:szCs w:val="28"/>
          <w:lang w:eastAsia="ru-RU"/>
        </w:rPr>
        <w:t xml:space="preserve"> </w:t>
      </w:r>
      <w:proofErr w:type="spellStart"/>
      <w:r w:rsidRPr="00431AD2">
        <w:rPr>
          <w:rFonts w:ascii="Times New Roman" w:eastAsiaTheme="minorEastAsia" w:hAnsi="Times New Roman"/>
          <w:sz w:val="28"/>
          <w:szCs w:val="28"/>
          <w:lang w:eastAsia="ru-RU"/>
        </w:rPr>
        <w:t>Продакшн</w:t>
      </w:r>
      <w:proofErr w:type="spellEnd"/>
      <w:r w:rsidRPr="00431AD2">
        <w:rPr>
          <w:rFonts w:ascii="Times New Roman" w:eastAsiaTheme="minorEastAsia" w:hAnsi="Times New Roman"/>
          <w:sz w:val="28"/>
          <w:szCs w:val="28"/>
          <w:lang w:eastAsia="ru-RU"/>
        </w:rPr>
        <w:t>».</w:t>
      </w:r>
    </w:p>
    <w:p w:rsidR="000C3C5A" w:rsidRPr="008645EA" w:rsidRDefault="000C3C5A" w:rsidP="0092142E">
      <w:pPr>
        <w:pStyle w:val="Default"/>
        <w:keepNext/>
        <w:keepLines/>
        <w:ind w:right="-81" w:firstLine="709"/>
        <w:jc w:val="both"/>
        <w:rPr>
          <w:rFonts w:ascii="Times New Roman" w:hAnsi="Times New Roman" w:cs="Times New Roman"/>
          <w:sz w:val="28"/>
          <w:szCs w:val="28"/>
        </w:rPr>
      </w:pPr>
      <w:r w:rsidRPr="008645EA">
        <w:rPr>
          <w:rFonts w:ascii="Times New Roman" w:hAnsi="Times New Roman" w:cs="Times New Roman"/>
          <w:sz w:val="28"/>
          <w:szCs w:val="28"/>
        </w:rPr>
        <w:t xml:space="preserve">Основные направления градостроительной политики до 2030 года в сфере разработки градостроительной документации: </w:t>
      </w:r>
    </w:p>
    <w:p w:rsidR="000C3C5A" w:rsidRPr="008645EA" w:rsidRDefault="00432357" w:rsidP="0092142E">
      <w:pPr>
        <w:pStyle w:val="Default"/>
        <w:keepNext/>
        <w:keepLines/>
        <w:ind w:firstLine="709"/>
        <w:jc w:val="both"/>
        <w:rPr>
          <w:rFonts w:ascii="Times New Roman" w:hAnsi="Times New Roman" w:cs="Times New Roman"/>
          <w:sz w:val="28"/>
          <w:szCs w:val="28"/>
        </w:rPr>
      </w:pPr>
      <w:r>
        <w:rPr>
          <w:rFonts w:ascii="Times New Roman" w:hAnsi="Times New Roman" w:cs="Times New Roman"/>
          <w:sz w:val="28"/>
          <w:szCs w:val="28"/>
        </w:rPr>
        <w:t>1)</w:t>
      </w:r>
      <w:r w:rsidR="000C3C5A" w:rsidRPr="008645EA">
        <w:rPr>
          <w:rFonts w:ascii="Times New Roman" w:hAnsi="Times New Roman" w:cs="Times New Roman"/>
          <w:sz w:val="28"/>
          <w:szCs w:val="28"/>
        </w:rPr>
        <w:t xml:space="preserve"> создание оптимальных условий для разработки всех градостроительных документов и их реализации на территории района; </w:t>
      </w:r>
    </w:p>
    <w:p w:rsidR="000C3C5A" w:rsidRPr="008645EA" w:rsidRDefault="00432357" w:rsidP="0092142E">
      <w:pPr>
        <w:keepNext/>
        <w:keepLine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2)</w:t>
      </w:r>
      <w:r w:rsidR="000C3C5A" w:rsidRPr="008645EA">
        <w:rPr>
          <w:rFonts w:ascii="Times New Roman" w:hAnsi="Times New Roman"/>
          <w:sz w:val="28"/>
          <w:szCs w:val="28"/>
        </w:rPr>
        <w:t xml:space="preserve"> организация повышения квалификации специалистов органов местного самоуправления муниципального района и поселений, осуществляющих деятельность в области градостроительства;</w:t>
      </w:r>
    </w:p>
    <w:p w:rsidR="000C3C5A" w:rsidRPr="008645EA" w:rsidRDefault="00432357" w:rsidP="0092142E">
      <w:pPr>
        <w:pStyle w:val="Default"/>
        <w:keepNext/>
        <w:keepLines/>
        <w:ind w:firstLine="709"/>
        <w:jc w:val="both"/>
        <w:rPr>
          <w:rFonts w:ascii="Times New Roman" w:hAnsi="Times New Roman" w:cs="Times New Roman"/>
          <w:sz w:val="28"/>
          <w:szCs w:val="28"/>
        </w:rPr>
      </w:pPr>
      <w:r>
        <w:rPr>
          <w:rFonts w:ascii="Times New Roman" w:hAnsi="Times New Roman" w:cs="Times New Roman"/>
          <w:sz w:val="28"/>
          <w:szCs w:val="28"/>
        </w:rPr>
        <w:t>3)</w:t>
      </w:r>
      <w:r w:rsidR="000C3C5A" w:rsidRPr="008645EA">
        <w:rPr>
          <w:rFonts w:ascii="Times New Roman" w:hAnsi="Times New Roman" w:cs="Times New Roman"/>
          <w:sz w:val="28"/>
          <w:szCs w:val="28"/>
        </w:rPr>
        <w:t xml:space="preserve"> совершенствование системы градостроительной деятельности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объектов капитального строительства); </w:t>
      </w:r>
    </w:p>
    <w:p w:rsidR="000C3C5A" w:rsidRPr="008645EA" w:rsidRDefault="00432357" w:rsidP="0092142E">
      <w:pPr>
        <w:pStyle w:val="Default"/>
        <w:keepNext/>
        <w:keepLines/>
        <w:ind w:firstLine="709"/>
        <w:jc w:val="both"/>
        <w:rPr>
          <w:rFonts w:ascii="Times New Roman" w:hAnsi="Times New Roman" w:cs="Times New Roman"/>
          <w:sz w:val="28"/>
          <w:szCs w:val="28"/>
        </w:rPr>
      </w:pPr>
      <w:r>
        <w:rPr>
          <w:rFonts w:ascii="Times New Roman" w:hAnsi="Times New Roman" w:cs="Times New Roman"/>
          <w:sz w:val="28"/>
          <w:szCs w:val="28"/>
        </w:rPr>
        <w:t>4)</w:t>
      </w:r>
      <w:r w:rsidR="000C3C5A" w:rsidRPr="008645EA">
        <w:rPr>
          <w:rFonts w:ascii="Times New Roman" w:hAnsi="Times New Roman" w:cs="Times New Roman"/>
          <w:sz w:val="28"/>
          <w:szCs w:val="28"/>
        </w:rPr>
        <w:t xml:space="preserve"> организация мероприятий по контролю за своевременной актуализацией градостроительной документации, внесением изменений и приведению в соответствие с действующим законодательством; </w:t>
      </w:r>
    </w:p>
    <w:p w:rsidR="000C3C5A" w:rsidRPr="008645EA" w:rsidRDefault="00432357" w:rsidP="0092142E">
      <w:pPr>
        <w:pStyle w:val="Default"/>
        <w:keepNext/>
        <w:keepLines/>
        <w:ind w:right="-81" w:firstLine="709"/>
        <w:jc w:val="both"/>
        <w:rPr>
          <w:rFonts w:ascii="Times New Roman" w:hAnsi="Times New Roman" w:cs="Times New Roman"/>
          <w:sz w:val="28"/>
          <w:szCs w:val="28"/>
        </w:rPr>
      </w:pPr>
      <w:r>
        <w:rPr>
          <w:rFonts w:ascii="Times New Roman" w:hAnsi="Times New Roman" w:cs="Times New Roman"/>
          <w:sz w:val="28"/>
          <w:szCs w:val="28"/>
        </w:rPr>
        <w:t>5)</w:t>
      </w:r>
      <w:r w:rsidR="000C3C5A" w:rsidRPr="008645EA">
        <w:rPr>
          <w:rFonts w:ascii="Times New Roman" w:hAnsi="Times New Roman" w:cs="Times New Roman"/>
          <w:sz w:val="28"/>
          <w:szCs w:val="28"/>
        </w:rPr>
        <w:t xml:space="preserve"> обеспечение публичности градостроительной и инвестиционной деятельности; создание и совершенствование системы взаимодействия всех органов в области регулирования земельно-имущественных и градостроительных отношений будет способствовать формированию благоприятных условий </w:t>
      </w:r>
      <w:r>
        <w:rPr>
          <w:rFonts w:ascii="Times New Roman" w:hAnsi="Times New Roman" w:cs="Times New Roman"/>
          <w:sz w:val="28"/>
          <w:szCs w:val="28"/>
        </w:rPr>
        <w:t>для инвестиционной деятельности;</w:t>
      </w:r>
    </w:p>
    <w:p w:rsidR="000C3C5A" w:rsidRPr="008645EA" w:rsidRDefault="00432357" w:rsidP="0092142E">
      <w:pPr>
        <w:pStyle w:val="Default"/>
        <w:keepNext/>
        <w:keepLines/>
        <w:ind w:firstLine="709"/>
        <w:jc w:val="both"/>
        <w:rPr>
          <w:rFonts w:ascii="Times New Roman" w:hAnsi="Times New Roman" w:cs="Times New Roman"/>
          <w:sz w:val="28"/>
          <w:szCs w:val="28"/>
        </w:rPr>
      </w:pPr>
      <w:r>
        <w:rPr>
          <w:rFonts w:ascii="Times New Roman" w:hAnsi="Times New Roman" w:cs="Times New Roman"/>
          <w:sz w:val="28"/>
          <w:szCs w:val="28"/>
        </w:rPr>
        <w:lastRenderedPageBreak/>
        <w:t>6)</w:t>
      </w:r>
      <w:r w:rsidR="000C3C5A" w:rsidRPr="008645EA">
        <w:rPr>
          <w:rFonts w:ascii="Times New Roman" w:hAnsi="Times New Roman" w:cs="Times New Roman"/>
          <w:sz w:val="28"/>
          <w:szCs w:val="28"/>
        </w:rPr>
        <w:t xml:space="preserve"> установление и развитие принципа единства социально-экономического и территориального планирования, формирование единой системы документов стратегического и территориального планирования; </w:t>
      </w:r>
    </w:p>
    <w:p w:rsidR="000C3C5A" w:rsidRPr="008645EA" w:rsidRDefault="00432357" w:rsidP="0092142E">
      <w:pPr>
        <w:keepNext/>
        <w:keepLine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7)</w:t>
      </w:r>
      <w:r w:rsidR="000C3C5A" w:rsidRPr="008645EA">
        <w:rPr>
          <w:rFonts w:ascii="Times New Roman" w:hAnsi="Times New Roman"/>
          <w:sz w:val="28"/>
          <w:szCs w:val="28"/>
        </w:rPr>
        <w:t xml:space="preserve"> формирование благоприятных условий для инвестиционной деятельности.</w:t>
      </w:r>
    </w:p>
    <w:p w:rsidR="000B5877" w:rsidRDefault="000B5877" w:rsidP="00D50D22">
      <w:pPr>
        <w:keepNext/>
        <w:keepLines/>
        <w:shd w:val="clear" w:color="auto" w:fill="FFFFFF" w:themeFill="background1"/>
        <w:spacing w:after="0" w:line="240" w:lineRule="auto"/>
        <w:ind w:firstLine="709"/>
        <w:jc w:val="both"/>
        <w:rPr>
          <w:rFonts w:ascii="Times New Roman" w:hAnsi="Times New Roman"/>
          <w:sz w:val="28"/>
          <w:szCs w:val="28"/>
        </w:rPr>
      </w:pPr>
      <w:r>
        <w:rPr>
          <w:rFonts w:ascii="Times New Roman" w:hAnsi="Times New Roman"/>
          <w:sz w:val="28"/>
          <w:szCs w:val="28"/>
        </w:rPr>
        <w:t>К</w:t>
      </w:r>
      <w:r w:rsidRPr="00BE2A37">
        <w:rPr>
          <w:rFonts w:ascii="Times New Roman" w:hAnsi="Times New Roman"/>
          <w:sz w:val="28"/>
          <w:szCs w:val="28"/>
        </w:rPr>
        <w:t xml:space="preserve">аждое из поселений </w:t>
      </w:r>
      <w:proofErr w:type="spellStart"/>
      <w:r>
        <w:rPr>
          <w:rFonts w:ascii="Times New Roman" w:hAnsi="Times New Roman"/>
          <w:sz w:val="28"/>
          <w:szCs w:val="28"/>
        </w:rPr>
        <w:t>Абинского</w:t>
      </w:r>
      <w:proofErr w:type="spellEnd"/>
      <w:r w:rsidRPr="00BE2A37">
        <w:rPr>
          <w:rFonts w:ascii="Times New Roman" w:hAnsi="Times New Roman"/>
          <w:sz w:val="28"/>
          <w:szCs w:val="28"/>
        </w:rPr>
        <w:t xml:space="preserve"> район</w:t>
      </w:r>
      <w:r>
        <w:rPr>
          <w:rFonts w:ascii="Times New Roman" w:hAnsi="Times New Roman"/>
          <w:sz w:val="28"/>
          <w:szCs w:val="28"/>
        </w:rPr>
        <w:t xml:space="preserve">а внесет свой вклад в развитие </w:t>
      </w:r>
      <w:r w:rsidRPr="00BE2A37">
        <w:rPr>
          <w:rFonts w:ascii="Times New Roman" w:hAnsi="Times New Roman"/>
          <w:sz w:val="28"/>
          <w:szCs w:val="28"/>
        </w:rPr>
        <w:t>района в целом, используя свой природный</w:t>
      </w:r>
      <w:r>
        <w:rPr>
          <w:rFonts w:ascii="Times New Roman" w:hAnsi="Times New Roman"/>
          <w:sz w:val="28"/>
          <w:szCs w:val="28"/>
        </w:rPr>
        <w:t>, территориальный, экономический</w:t>
      </w:r>
      <w:r w:rsidRPr="00BE2A37">
        <w:rPr>
          <w:rFonts w:ascii="Times New Roman" w:hAnsi="Times New Roman"/>
          <w:sz w:val="28"/>
          <w:szCs w:val="28"/>
        </w:rPr>
        <w:t xml:space="preserve"> и человеческий потенциал. </w:t>
      </w:r>
    </w:p>
    <w:p w:rsidR="000B5877" w:rsidRDefault="000B5877" w:rsidP="00D50D22">
      <w:pPr>
        <w:keepNext/>
        <w:keepLines/>
        <w:shd w:val="clear" w:color="auto" w:fill="FFFFFF" w:themeFill="background1"/>
        <w:spacing w:after="0" w:line="240" w:lineRule="auto"/>
        <w:ind w:firstLine="709"/>
        <w:jc w:val="both"/>
        <w:rPr>
          <w:rFonts w:ascii="Times New Roman" w:hAnsi="Times New Roman"/>
          <w:sz w:val="28"/>
          <w:szCs w:val="28"/>
        </w:rPr>
      </w:pPr>
      <w:r>
        <w:rPr>
          <w:rFonts w:ascii="Times New Roman" w:hAnsi="Times New Roman"/>
          <w:sz w:val="28"/>
          <w:szCs w:val="28"/>
        </w:rPr>
        <w:t xml:space="preserve">Органы местного самоуправления поселений </w:t>
      </w:r>
      <w:r w:rsidRPr="00E42546">
        <w:rPr>
          <w:rFonts w:ascii="Times New Roman" w:hAnsi="Times New Roman"/>
          <w:sz w:val="28"/>
          <w:szCs w:val="28"/>
        </w:rPr>
        <w:t xml:space="preserve">должны обеспечивать </w:t>
      </w:r>
      <w:r>
        <w:rPr>
          <w:rFonts w:ascii="Times New Roman" w:hAnsi="Times New Roman"/>
          <w:sz w:val="28"/>
          <w:szCs w:val="28"/>
        </w:rPr>
        <w:t xml:space="preserve">на своей территории реализацию </w:t>
      </w:r>
      <w:r w:rsidRPr="00E42546">
        <w:rPr>
          <w:rFonts w:ascii="Times New Roman" w:hAnsi="Times New Roman"/>
          <w:sz w:val="28"/>
          <w:szCs w:val="28"/>
        </w:rPr>
        <w:t>активной политики инвестиционного и экономического развития - создавать</w:t>
      </w:r>
      <w:r>
        <w:rPr>
          <w:rFonts w:ascii="Times New Roman" w:hAnsi="Times New Roman"/>
          <w:sz w:val="28"/>
          <w:szCs w:val="28"/>
        </w:rPr>
        <w:t xml:space="preserve"> благоприятные условия </w:t>
      </w:r>
      <w:r w:rsidRPr="00E42546">
        <w:rPr>
          <w:rFonts w:ascii="Times New Roman" w:hAnsi="Times New Roman"/>
          <w:sz w:val="28"/>
          <w:szCs w:val="28"/>
        </w:rPr>
        <w:t xml:space="preserve">для привлечения инвестиций и оказывая инвесторам различные виды муниципальной поддержки, а также инициировать инвестиционные предложения, отвечающие стратегическим интересам развития района в целом. </w:t>
      </w:r>
    </w:p>
    <w:p w:rsidR="000B5877" w:rsidRDefault="000B5877" w:rsidP="00D50D22">
      <w:pPr>
        <w:keepNext/>
        <w:keepLines/>
        <w:autoSpaceDE w:val="0"/>
        <w:autoSpaceDN w:val="0"/>
        <w:adjustRightInd w:val="0"/>
        <w:spacing w:after="0" w:line="240" w:lineRule="auto"/>
        <w:ind w:firstLine="708"/>
        <w:jc w:val="both"/>
        <w:rPr>
          <w:rFonts w:ascii="Times New Roman" w:hAnsi="Times New Roman"/>
          <w:sz w:val="28"/>
          <w:szCs w:val="28"/>
        </w:rPr>
      </w:pPr>
      <w:r w:rsidRPr="00E208F2">
        <w:rPr>
          <w:rFonts w:ascii="Times New Roman" w:hAnsi="Times New Roman"/>
          <w:sz w:val="28"/>
          <w:szCs w:val="28"/>
        </w:rPr>
        <w:t xml:space="preserve">Перечень </w:t>
      </w:r>
      <w:r>
        <w:rPr>
          <w:rFonts w:ascii="Times New Roman" w:hAnsi="Times New Roman"/>
          <w:sz w:val="28"/>
          <w:szCs w:val="28"/>
        </w:rPr>
        <w:t>значимых</w:t>
      </w:r>
      <w:r w:rsidRPr="00E208F2">
        <w:rPr>
          <w:rFonts w:ascii="Times New Roman" w:hAnsi="Times New Roman"/>
          <w:sz w:val="28"/>
          <w:szCs w:val="28"/>
        </w:rPr>
        <w:t xml:space="preserve"> инвестиционных проектов</w:t>
      </w:r>
      <w:r>
        <w:rPr>
          <w:rFonts w:ascii="Times New Roman" w:hAnsi="Times New Roman"/>
          <w:sz w:val="28"/>
          <w:szCs w:val="28"/>
        </w:rPr>
        <w:t xml:space="preserve">, планируемых к реализации на территории муниципального образования </w:t>
      </w:r>
      <w:proofErr w:type="spellStart"/>
      <w:r>
        <w:rPr>
          <w:rFonts w:ascii="Times New Roman" w:hAnsi="Times New Roman"/>
          <w:sz w:val="28"/>
          <w:szCs w:val="28"/>
        </w:rPr>
        <w:t>Абинский</w:t>
      </w:r>
      <w:proofErr w:type="spellEnd"/>
      <w:r w:rsidRPr="00E208F2">
        <w:rPr>
          <w:rFonts w:ascii="Times New Roman" w:hAnsi="Times New Roman"/>
          <w:sz w:val="28"/>
          <w:szCs w:val="28"/>
        </w:rPr>
        <w:t xml:space="preserve"> район приведен в приложении № </w:t>
      </w:r>
      <w:r w:rsidR="00EF44EB">
        <w:rPr>
          <w:rFonts w:ascii="Times New Roman" w:hAnsi="Times New Roman"/>
          <w:sz w:val="28"/>
          <w:szCs w:val="28"/>
        </w:rPr>
        <w:t>1</w:t>
      </w:r>
      <w:r w:rsidRPr="00E208F2">
        <w:rPr>
          <w:rFonts w:ascii="Times New Roman" w:hAnsi="Times New Roman"/>
          <w:sz w:val="28"/>
          <w:szCs w:val="28"/>
        </w:rPr>
        <w:t>.</w:t>
      </w:r>
    </w:p>
    <w:p w:rsidR="000B5877" w:rsidRPr="00C10FAE" w:rsidRDefault="000B5877" w:rsidP="00D50D22">
      <w:pPr>
        <w:keepNext/>
        <w:keepLines/>
        <w:spacing w:after="0" w:line="240" w:lineRule="auto"/>
        <w:ind w:firstLine="709"/>
        <w:jc w:val="both"/>
        <w:rPr>
          <w:rFonts w:ascii="Times New Roman" w:hAnsi="Times New Roman"/>
          <w:sz w:val="20"/>
          <w:szCs w:val="20"/>
        </w:rPr>
      </w:pPr>
    </w:p>
    <w:p w:rsidR="004668CD" w:rsidRPr="00991E5C" w:rsidRDefault="00936891" w:rsidP="00D50D22">
      <w:pPr>
        <w:keepNext/>
        <w:keepLines/>
        <w:spacing w:after="0" w:line="240" w:lineRule="auto"/>
        <w:ind w:firstLine="709"/>
        <w:jc w:val="both"/>
        <w:rPr>
          <w:rFonts w:ascii="Times New Roman" w:hAnsi="Times New Roman"/>
          <w:b/>
          <w:bCs/>
          <w:sz w:val="28"/>
          <w:szCs w:val="28"/>
        </w:rPr>
      </w:pPr>
      <w:r>
        <w:rPr>
          <w:rFonts w:ascii="Times New Roman" w:hAnsi="Times New Roman"/>
          <w:b/>
          <w:bCs/>
          <w:sz w:val="28"/>
          <w:szCs w:val="28"/>
        </w:rPr>
        <w:t>9</w:t>
      </w:r>
      <w:r w:rsidR="004668CD" w:rsidRPr="00991E5C">
        <w:rPr>
          <w:rFonts w:ascii="Times New Roman" w:hAnsi="Times New Roman"/>
          <w:b/>
          <w:bCs/>
          <w:sz w:val="28"/>
          <w:szCs w:val="28"/>
        </w:rPr>
        <w:t>.2.4. Приоритетное направление «Условия для инвестиций и развития предпринимательства</w:t>
      </w:r>
    </w:p>
    <w:p w:rsidR="004668CD" w:rsidRPr="00C10FAE" w:rsidRDefault="004668CD" w:rsidP="00D50D22">
      <w:pPr>
        <w:keepNext/>
        <w:keepLines/>
        <w:spacing w:after="0" w:line="240" w:lineRule="auto"/>
        <w:ind w:firstLine="709"/>
        <w:rPr>
          <w:rFonts w:ascii="Times New Roman" w:hAnsi="Times New Roman"/>
          <w:sz w:val="24"/>
          <w:szCs w:val="24"/>
        </w:rPr>
      </w:pPr>
    </w:p>
    <w:p w:rsidR="004668CD" w:rsidRDefault="004668CD" w:rsidP="00D50D22">
      <w:pPr>
        <w:keepNext/>
        <w:keepLines/>
        <w:spacing w:after="0" w:line="240" w:lineRule="auto"/>
        <w:ind w:firstLine="709"/>
        <w:jc w:val="both"/>
        <w:rPr>
          <w:rFonts w:ascii="Times New Roman" w:hAnsi="Times New Roman"/>
          <w:sz w:val="28"/>
          <w:szCs w:val="28"/>
        </w:rPr>
      </w:pPr>
      <w:r w:rsidRPr="00991E5C">
        <w:rPr>
          <w:rFonts w:ascii="Times New Roman" w:hAnsi="Times New Roman"/>
          <w:b/>
          <w:bCs/>
          <w:sz w:val="28"/>
          <w:szCs w:val="28"/>
        </w:rPr>
        <w:t>СЦ 4</w:t>
      </w:r>
      <w:r>
        <w:rPr>
          <w:rFonts w:ascii="Times New Roman" w:hAnsi="Times New Roman"/>
          <w:sz w:val="28"/>
          <w:szCs w:val="28"/>
        </w:rPr>
        <w:t xml:space="preserve"> - </w:t>
      </w:r>
      <w:r w:rsidRPr="00C503C4">
        <w:rPr>
          <w:rFonts w:ascii="Times New Roman" w:eastAsia="Times New Roman" w:hAnsi="Times New Roman"/>
          <w:sz w:val="28"/>
          <w:szCs w:val="28"/>
          <w:lang w:eastAsia="ru-RU"/>
        </w:rPr>
        <w:t>создание условий для привлечения и работы новых предприятий, инвесторов, развитие малого бизнеса, путем выявления наиболее перспективных отраслей и производств, способных обеспечить высокую конкурентоспособность производимых товаров и услуг, обеспечение занятости населения.</w:t>
      </w:r>
    </w:p>
    <w:p w:rsidR="004668CD" w:rsidRPr="00C10FAE" w:rsidRDefault="004668CD" w:rsidP="0092142E">
      <w:pPr>
        <w:keepNext/>
        <w:keepLines/>
        <w:spacing w:after="0" w:line="240" w:lineRule="auto"/>
        <w:ind w:firstLine="709"/>
        <w:rPr>
          <w:rFonts w:ascii="Times New Roman" w:hAnsi="Times New Roman"/>
          <w:sz w:val="24"/>
          <w:szCs w:val="24"/>
        </w:rPr>
      </w:pPr>
    </w:p>
    <w:p w:rsidR="004668CD" w:rsidRPr="00303EED" w:rsidRDefault="00936891" w:rsidP="0092142E">
      <w:pPr>
        <w:keepNext/>
        <w:keepLines/>
        <w:spacing w:after="0" w:line="240" w:lineRule="auto"/>
        <w:ind w:firstLine="709"/>
        <w:jc w:val="both"/>
        <w:rPr>
          <w:rFonts w:ascii="Times New Roman" w:hAnsi="Times New Roman"/>
          <w:b/>
          <w:bCs/>
          <w:sz w:val="28"/>
          <w:szCs w:val="28"/>
        </w:rPr>
      </w:pPr>
      <w:r>
        <w:rPr>
          <w:rFonts w:ascii="Times New Roman" w:hAnsi="Times New Roman"/>
          <w:b/>
          <w:bCs/>
          <w:sz w:val="28"/>
          <w:szCs w:val="28"/>
        </w:rPr>
        <w:t>9</w:t>
      </w:r>
      <w:r w:rsidR="004668CD" w:rsidRPr="00303EED">
        <w:rPr>
          <w:rFonts w:ascii="Times New Roman" w:hAnsi="Times New Roman"/>
          <w:b/>
          <w:bCs/>
          <w:sz w:val="28"/>
          <w:szCs w:val="28"/>
        </w:rPr>
        <w:t>.2.4.1. Приоритет «Повышение инвестиционной привлекательности»</w:t>
      </w:r>
    </w:p>
    <w:p w:rsidR="004668CD" w:rsidRPr="00C10FAE" w:rsidRDefault="004668CD" w:rsidP="0092142E">
      <w:pPr>
        <w:keepNext/>
        <w:keepLines/>
        <w:spacing w:after="0" w:line="240" w:lineRule="auto"/>
        <w:ind w:firstLine="709"/>
        <w:rPr>
          <w:rFonts w:ascii="Times New Roman" w:hAnsi="Times New Roman"/>
          <w:sz w:val="24"/>
          <w:szCs w:val="24"/>
        </w:rPr>
      </w:pPr>
    </w:p>
    <w:p w:rsidR="004668CD" w:rsidRDefault="004668CD" w:rsidP="0092142E">
      <w:pPr>
        <w:pStyle w:val="af"/>
        <w:keepNext/>
        <w:keepLines/>
        <w:ind w:firstLine="709"/>
        <w:jc w:val="both"/>
        <w:rPr>
          <w:sz w:val="28"/>
          <w:szCs w:val="28"/>
        </w:rPr>
      </w:pPr>
      <w:r w:rsidRPr="000523F5">
        <w:rPr>
          <w:b/>
          <w:bCs/>
          <w:sz w:val="28"/>
          <w:szCs w:val="28"/>
        </w:rPr>
        <w:t>Ц</w:t>
      </w:r>
      <w:r w:rsidR="00D50D22">
        <w:rPr>
          <w:b/>
          <w:bCs/>
          <w:sz w:val="28"/>
          <w:szCs w:val="28"/>
        </w:rPr>
        <w:t xml:space="preserve"> 4.</w:t>
      </w:r>
      <w:r w:rsidRPr="000523F5">
        <w:rPr>
          <w:b/>
          <w:bCs/>
          <w:sz w:val="28"/>
          <w:szCs w:val="28"/>
        </w:rPr>
        <w:t>1</w:t>
      </w:r>
      <w:r>
        <w:rPr>
          <w:b/>
          <w:bCs/>
          <w:sz w:val="28"/>
          <w:szCs w:val="28"/>
        </w:rPr>
        <w:t>.</w:t>
      </w:r>
      <w:r>
        <w:rPr>
          <w:sz w:val="28"/>
          <w:szCs w:val="28"/>
        </w:rPr>
        <w:t xml:space="preserve"> </w:t>
      </w:r>
      <w:proofErr w:type="spellStart"/>
      <w:r>
        <w:rPr>
          <w:sz w:val="28"/>
          <w:szCs w:val="28"/>
        </w:rPr>
        <w:t>Абинский</w:t>
      </w:r>
      <w:proofErr w:type="spellEnd"/>
      <w:r>
        <w:rPr>
          <w:sz w:val="28"/>
          <w:szCs w:val="28"/>
        </w:rPr>
        <w:t xml:space="preserve"> район – это территория с комфортными условиями для инвестирования, открытая для новых проектов, идей и инвесторов.</w:t>
      </w:r>
    </w:p>
    <w:p w:rsidR="004668CD" w:rsidRPr="0070584E" w:rsidRDefault="004668CD" w:rsidP="0092142E">
      <w:pPr>
        <w:keepNext/>
        <w:keepLines/>
        <w:spacing w:after="0" w:line="240" w:lineRule="auto"/>
        <w:ind w:firstLine="709"/>
        <w:jc w:val="both"/>
        <w:rPr>
          <w:rFonts w:ascii="Times New Roman" w:hAnsi="Times New Roman"/>
          <w:sz w:val="28"/>
          <w:szCs w:val="28"/>
        </w:rPr>
      </w:pPr>
      <w:r w:rsidRPr="000523F5">
        <w:rPr>
          <w:rFonts w:ascii="Times New Roman" w:hAnsi="Times New Roman"/>
          <w:b/>
          <w:bCs/>
          <w:sz w:val="28"/>
          <w:szCs w:val="28"/>
        </w:rPr>
        <w:t xml:space="preserve">Задача 1. </w:t>
      </w:r>
      <w:r w:rsidRPr="0070584E">
        <w:rPr>
          <w:rFonts w:ascii="Times New Roman" w:hAnsi="Times New Roman"/>
          <w:sz w:val="28"/>
          <w:szCs w:val="28"/>
        </w:rPr>
        <w:t xml:space="preserve">Повышение инвестиционной привлекательности </w:t>
      </w:r>
      <w:proofErr w:type="spellStart"/>
      <w:r w:rsidRPr="0070584E">
        <w:rPr>
          <w:rFonts w:ascii="Times New Roman" w:hAnsi="Times New Roman"/>
          <w:sz w:val="28"/>
          <w:szCs w:val="28"/>
        </w:rPr>
        <w:t>Абинского</w:t>
      </w:r>
      <w:proofErr w:type="spellEnd"/>
      <w:r w:rsidRPr="0070584E">
        <w:rPr>
          <w:rFonts w:ascii="Times New Roman" w:hAnsi="Times New Roman"/>
          <w:sz w:val="28"/>
          <w:szCs w:val="28"/>
        </w:rPr>
        <w:t xml:space="preserve"> района </w:t>
      </w:r>
      <w:r>
        <w:rPr>
          <w:rFonts w:ascii="Times New Roman" w:hAnsi="Times New Roman"/>
          <w:sz w:val="28"/>
          <w:szCs w:val="28"/>
        </w:rPr>
        <w:t>и создание условий для комфортной конкурентной среды.</w:t>
      </w:r>
    </w:p>
    <w:p w:rsidR="004668CD" w:rsidRPr="000978E8" w:rsidRDefault="004668CD" w:rsidP="0092142E">
      <w:pPr>
        <w:keepNext/>
        <w:keepLines/>
        <w:spacing w:after="0" w:line="240" w:lineRule="auto"/>
        <w:ind w:firstLine="709"/>
        <w:jc w:val="both"/>
        <w:rPr>
          <w:rFonts w:ascii="Times New Roman" w:hAnsi="Times New Roman"/>
          <w:sz w:val="28"/>
          <w:szCs w:val="28"/>
        </w:rPr>
      </w:pPr>
      <w:r w:rsidRPr="000978E8">
        <w:rPr>
          <w:rFonts w:ascii="Times New Roman" w:hAnsi="Times New Roman"/>
          <w:sz w:val="28"/>
          <w:szCs w:val="28"/>
        </w:rPr>
        <w:t xml:space="preserve">Для повышения инвестиционной привлекательности необходимо </w:t>
      </w:r>
      <w:proofErr w:type="gramStart"/>
      <w:r w:rsidRPr="000978E8">
        <w:rPr>
          <w:rFonts w:ascii="Times New Roman" w:hAnsi="Times New Roman"/>
          <w:sz w:val="28"/>
          <w:szCs w:val="28"/>
        </w:rPr>
        <w:t>проведение  мероприятий</w:t>
      </w:r>
      <w:proofErr w:type="gramEnd"/>
      <w:r w:rsidRPr="000978E8">
        <w:rPr>
          <w:rFonts w:ascii="Times New Roman" w:hAnsi="Times New Roman"/>
          <w:sz w:val="28"/>
          <w:szCs w:val="28"/>
        </w:rPr>
        <w:t xml:space="preserve"> по следующим направлениям:</w:t>
      </w:r>
    </w:p>
    <w:p w:rsidR="004668CD" w:rsidRPr="000978E8" w:rsidRDefault="00EF3950" w:rsidP="0092142E">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1)</w:t>
      </w:r>
      <w:r w:rsidR="00EC5B7A">
        <w:rPr>
          <w:rFonts w:ascii="Times New Roman" w:hAnsi="Times New Roman"/>
          <w:sz w:val="28"/>
          <w:szCs w:val="28"/>
        </w:rPr>
        <w:t xml:space="preserve"> </w:t>
      </w:r>
      <w:r w:rsidR="004668CD" w:rsidRPr="000978E8">
        <w:rPr>
          <w:rFonts w:ascii="Times New Roman" w:hAnsi="Times New Roman"/>
          <w:sz w:val="28"/>
          <w:szCs w:val="28"/>
        </w:rPr>
        <w:t xml:space="preserve">обеспечение регулярной диагностики инвестиционного развития и потенциала муниципального образования </w:t>
      </w:r>
      <w:proofErr w:type="spellStart"/>
      <w:r w:rsidR="004668CD" w:rsidRPr="000978E8">
        <w:rPr>
          <w:rFonts w:ascii="Times New Roman" w:hAnsi="Times New Roman"/>
          <w:sz w:val="28"/>
          <w:szCs w:val="28"/>
        </w:rPr>
        <w:t>Абинский</w:t>
      </w:r>
      <w:proofErr w:type="spellEnd"/>
      <w:r w:rsidR="004668CD" w:rsidRPr="000978E8">
        <w:rPr>
          <w:rFonts w:ascii="Times New Roman" w:hAnsi="Times New Roman"/>
          <w:sz w:val="28"/>
          <w:szCs w:val="28"/>
        </w:rPr>
        <w:t xml:space="preserve"> район;</w:t>
      </w:r>
    </w:p>
    <w:p w:rsidR="004668CD" w:rsidRPr="000978E8" w:rsidRDefault="00EF3950" w:rsidP="0092142E">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2)</w:t>
      </w:r>
      <w:r w:rsidR="004668CD" w:rsidRPr="000978E8">
        <w:rPr>
          <w:rFonts w:ascii="Times New Roman" w:hAnsi="Times New Roman"/>
          <w:sz w:val="28"/>
          <w:szCs w:val="28"/>
        </w:rPr>
        <w:t xml:space="preserve"> инвентаризация инвестиционных площадок, их формирование на территории необходимых городских и сельских поселений, содействие в инфраструктурном обеспечении;</w:t>
      </w:r>
    </w:p>
    <w:p w:rsidR="004668CD" w:rsidRPr="000978E8" w:rsidRDefault="00EF3950" w:rsidP="0092142E">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3)</w:t>
      </w:r>
      <w:r w:rsidR="004668CD" w:rsidRPr="000978E8">
        <w:rPr>
          <w:rFonts w:ascii="Times New Roman" w:hAnsi="Times New Roman"/>
          <w:sz w:val="28"/>
          <w:szCs w:val="28"/>
        </w:rPr>
        <w:t xml:space="preserve"> продвижение инвестиционного потенциала муниципального образования </w:t>
      </w:r>
      <w:proofErr w:type="spellStart"/>
      <w:r w:rsidR="004668CD" w:rsidRPr="000978E8">
        <w:rPr>
          <w:rFonts w:ascii="Times New Roman" w:hAnsi="Times New Roman"/>
          <w:sz w:val="28"/>
          <w:szCs w:val="28"/>
        </w:rPr>
        <w:t>Абинский</w:t>
      </w:r>
      <w:proofErr w:type="spellEnd"/>
      <w:r w:rsidR="004668CD" w:rsidRPr="000978E8">
        <w:rPr>
          <w:rFonts w:ascii="Times New Roman" w:hAnsi="Times New Roman"/>
          <w:sz w:val="28"/>
          <w:szCs w:val="28"/>
        </w:rPr>
        <w:t xml:space="preserve"> район, поиск потенциальных инвесторов;</w:t>
      </w:r>
    </w:p>
    <w:p w:rsidR="004668CD" w:rsidRPr="000978E8" w:rsidRDefault="00EF3950" w:rsidP="0092142E">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4)</w:t>
      </w:r>
      <w:r w:rsidR="004668CD" w:rsidRPr="000978E8">
        <w:rPr>
          <w:rFonts w:ascii="Times New Roman" w:hAnsi="Times New Roman"/>
          <w:sz w:val="28"/>
          <w:szCs w:val="28"/>
        </w:rPr>
        <w:t xml:space="preserve"> стимулирование внедрения современных инвестиционно-финансовых механизмов и инструментов;</w:t>
      </w:r>
    </w:p>
    <w:p w:rsidR="004668CD" w:rsidRPr="000978E8" w:rsidRDefault="00EF3950" w:rsidP="0092142E">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lastRenderedPageBreak/>
        <w:t>5)</w:t>
      </w:r>
      <w:r w:rsidR="004668CD" w:rsidRPr="000978E8">
        <w:rPr>
          <w:rFonts w:ascii="Times New Roman" w:hAnsi="Times New Roman"/>
          <w:sz w:val="28"/>
          <w:szCs w:val="28"/>
        </w:rPr>
        <w:t xml:space="preserve"> расширение практики использования механизмов </w:t>
      </w:r>
      <w:proofErr w:type="spellStart"/>
      <w:r w:rsidR="004668CD" w:rsidRPr="000978E8">
        <w:rPr>
          <w:rFonts w:ascii="Times New Roman" w:hAnsi="Times New Roman"/>
          <w:sz w:val="28"/>
          <w:szCs w:val="28"/>
        </w:rPr>
        <w:t>муниципально</w:t>
      </w:r>
      <w:proofErr w:type="spellEnd"/>
      <w:r w:rsidR="004668CD" w:rsidRPr="000978E8">
        <w:rPr>
          <w:rFonts w:ascii="Times New Roman" w:hAnsi="Times New Roman"/>
          <w:sz w:val="28"/>
          <w:szCs w:val="28"/>
        </w:rPr>
        <w:t>-частного партнерства;</w:t>
      </w:r>
    </w:p>
    <w:p w:rsidR="004668CD" w:rsidRPr="000978E8" w:rsidRDefault="00EF3950" w:rsidP="0092142E">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6)</w:t>
      </w:r>
      <w:r w:rsidR="004668CD" w:rsidRPr="000978E8">
        <w:rPr>
          <w:rFonts w:ascii="Times New Roman" w:hAnsi="Times New Roman"/>
          <w:sz w:val="28"/>
          <w:szCs w:val="28"/>
        </w:rPr>
        <w:t xml:space="preserve"> устранение административных барьеров в инвестиционной сфере;</w:t>
      </w:r>
    </w:p>
    <w:p w:rsidR="004668CD" w:rsidRDefault="00EF3950" w:rsidP="0092142E">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7)</w:t>
      </w:r>
      <w:r w:rsidR="004668CD" w:rsidRPr="000978E8">
        <w:rPr>
          <w:rFonts w:ascii="Times New Roman" w:hAnsi="Times New Roman"/>
          <w:sz w:val="28"/>
          <w:szCs w:val="28"/>
        </w:rPr>
        <w:t xml:space="preserve"> обеспечение качественного сопровождение инвестиционных проектов.</w:t>
      </w:r>
      <w:r w:rsidR="004668CD">
        <w:rPr>
          <w:rFonts w:ascii="Times New Roman" w:hAnsi="Times New Roman"/>
          <w:sz w:val="28"/>
          <w:szCs w:val="28"/>
        </w:rPr>
        <w:t xml:space="preserve"> </w:t>
      </w:r>
    </w:p>
    <w:p w:rsidR="004668CD" w:rsidRDefault="004668CD" w:rsidP="0092142E">
      <w:pPr>
        <w:pStyle w:val="af"/>
        <w:keepNext/>
        <w:keepLines/>
        <w:ind w:firstLine="709"/>
        <w:jc w:val="both"/>
        <w:rPr>
          <w:sz w:val="28"/>
          <w:szCs w:val="28"/>
        </w:rPr>
      </w:pPr>
      <w:r>
        <w:rPr>
          <w:sz w:val="28"/>
          <w:szCs w:val="28"/>
        </w:rPr>
        <w:t>Кроме того, для</w:t>
      </w:r>
      <w:r w:rsidRPr="00C059D8">
        <w:rPr>
          <w:sz w:val="28"/>
          <w:szCs w:val="28"/>
        </w:rPr>
        <w:t xml:space="preserve"> повышения инвестиционной привлекательности района утверждаются нормативно-правовые акты, направленные на оказание поддержки инвесторам в различных вопросах связанных с их деятельностью, таких как предоставление земельного участка, подключение объектов строительства к объектам инфраструктуры, участие в переговорах с органами власти и организациями различных форм собственности.</w:t>
      </w:r>
    </w:p>
    <w:p w:rsidR="004668CD" w:rsidRDefault="004668CD" w:rsidP="0092142E">
      <w:pPr>
        <w:keepNext/>
        <w:keepLines/>
        <w:spacing w:after="0" w:line="240" w:lineRule="auto"/>
        <w:ind w:firstLine="709"/>
        <w:jc w:val="both"/>
        <w:rPr>
          <w:rFonts w:ascii="Times New Roman" w:hAnsi="Times New Roman"/>
          <w:sz w:val="28"/>
          <w:szCs w:val="28"/>
        </w:rPr>
      </w:pPr>
      <w:r w:rsidRPr="00F3339E">
        <w:rPr>
          <w:rFonts w:ascii="Times New Roman" w:hAnsi="Times New Roman"/>
          <w:sz w:val="28"/>
          <w:szCs w:val="28"/>
        </w:rPr>
        <w:t xml:space="preserve">При этом инвестиционная политика </w:t>
      </w:r>
      <w:proofErr w:type="spellStart"/>
      <w:r w:rsidRPr="00F3339E">
        <w:rPr>
          <w:rFonts w:ascii="Times New Roman" w:hAnsi="Times New Roman"/>
          <w:sz w:val="28"/>
          <w:szCs w:val="28"/>
        </w:rPr>
        <w:t>Абинского</w:t>
      </w:r>
      <w:proofErr w:type="spellEnd"/>
      <w:r w:rsidRPr="00F3339E">
        <w:rPr>
          <w:rFonts w:ascii="Times New Roman" w:hAnsi="Times New Roman"/>
          <w:sz w:val="28"/>
          <w:szCs w:val="28"/>
        </w:rPr>
        <w:t xml:space="preserve"> района основыва</w:t>
      </w:r>
      <w:r>
        <w:rPr>
          <w:rFonts w:ascii="Times New Roman" w:hAnsi="Times New Roman"/>
          <w:sz w:val="28"/>
          <w:szCs w:val="28"/>
        </w:rPr>
        <w:t>е</w:t>
      </w:r>
      <w:r w:rsidRPr="00F3339E">
        <w:rPr>
          <w:rFonts w:ascii="Times New Roman" w:hAnsi="Times New Roman"/>
          <w:sz w:val="28"/>
          <w:szCs w:val="28"/>
        </w:rPr>
        <w:t>тся на принципах сотрудничества, сохранения экологической безопасности района и всесторонней поддержки инвесторам в рамках установленных полномочий.</w:t>
      </w:r>
    </w:p>
    <w:p w:rsidR="004668CD" w:rsidRPr="004642AD" w:rsidRDefault="004668CD" w:rsidP="0092142E">
      <w:pPr>
        <w:pStyle w:val="20"/>
        <w:keepNext/>
        <w:keepLines/>
        <w:widowControl/>
        <w:shd w:val="clear" w:color="auto" w:fill="auto"/>
        <w:spacing w:before="0" w:after="0" w:line="240" w:lineRule="auto"/>
        <w:ind w:firstLine="740"/>
        <w:jc w:val="both"/>
        <w:rPr>
          <w:bCs/>
        </w:rPr>
      </w:pPr>
      <w:r w:rsidRPr="004642AD">
        <w:rPr>
          <w:bCs/>
        </w:rPr>
        <w:t xml:space="preserve">Особую роль в повышении инвестиционной привлекательности района будет иметь внедрение практики использования механизмов </w:t>
      </w:r>
      <w:proofErr w:type="spellStart"/>
      <w:r w:rsidRPr="004642AD">
        <w:rPr>
          <w:bCs/>
        </w:rPr>
        <w:t>муниципально</w:t>
      </w:r>
      <w:proofErr w:type="spellEnd"/>
      <w:r w:rsidRPr="004642AD">
        <w:rPr>
          <w:bCs/>
        </w:rPr>
        <w:t>-частного партнерства.</w:t>
      </w:r>
    </w:p>
    <w:p w:rsidR="004668CD" w:rsidRPr="004642AD" w:rsidRDefault="004668CD" w:rsidP="0092142E">
      <w:pPr>
        <w:keepNext/>
        <w:keepLines/>
        <w:spacing w:after="0" w:line="240" w:lineRule="auto"/>
        <w:ind w:firstLine="709"/>
        <w:jc w:val="both"/>
        <w:rPr>
          <w:rFonts w:ascii="Times New Roman" w:hAnsi="Times New Roman"/>
          <w:sz w:val="28"/>
          <w:szCs w:val="28"/>
        </w:rPr>
      </w:pPr>
      <w:r w:rsidRPr="004642AD">
        <w:rPr>
          <w:rFonts w:ascii="Times New Roman" w:hAnsi="Times New Roman"/>
          <w:sz w:val="28"/>
          <w:szCs w:val="28"/>
        </w:rPr>
        <w:t xml:space="preserve">Целью </w:t>
      </w:r>
      <w:proofErr w:type="spellStart"/>
      <w:r w:rsidRPr="004642AD">
        <w:rPr>
          <w:rFonts w:ascii="Times New Roman" w:hAnsi="Times New Roman"/>
          <w:sz w:val="28"/>
          <w:szCs w:val="28"/>
        </w:rPr>
        <w:t>муниципально</w:t>
      </w:r>
      <w:proofErr w:type="spellEnd"/>
      <w:r w:rsidRPr="004642AD">
        <w:rPr>
          <w:rFonts w:ascii="Times New Roman" w:hAnsi="Times New Roman"/>
          <w:sz w:val="28"/>
          <w:szCs w:val="28"/>
        </w:rPr>
        <w:t xml:space="preserve">-частного партнерства в муниципальном образовании </w:t>
      </w:r>
      <w:proofErr w:type="spellStart"/>
      <w:r w:rsidRPr="004642AD">
        <w:rPr>
          <w:rFonts w:ascii="Times New Roman" w:hAnsi="Times New Roman"/>
          <w:sz w:val="28"/>
          <w:szCs w:val="28"/>
        </w:rPr>
        <w:t>Абинский</w:t>
      </w:r>
      <w:proofErr w:type="spellEnd"/>
      <w:r w:rsidRPr="004642AD">
        <w:rPr>
          <w:rFonts w:ascii="Times New Roman" w:hAnsi="Times New Roman"/>
          <w:sz w:val="28"/>
          <w:szCs w:val="28"/>
        </w:rPr>
        <w:t xml:space="preserve"> район с экономической точки зрения является стимулирование привлечения частных инвестиций в производство услуг, работ и потребительских товаров, которые должны быть обеспечены публично – правовыми образованиями за счет средств соответствующих бюджетов. </w:t>
      </w:r>
    </w:p>
    <w:p w:rsidR="004668CD" w:rsidRPr="004642AD" w:rsidRDefault="004668CD" w:rsidP="0092142E">
      <w:pPr>
        <w:keepNext/>
        <w:keepLines/>
        <w:spacing w:after="0" w:line="240" w:lineRule="auto"/>
        <w:ind w:firstLine="709"/>
        <w:jc w:val="both"/>
        <w:rPr>
          <w:rFonts w:ascii="Times New Roman" w:hAnsi="Times New Roman"/>
          <w:sz w:val="28"/>
          <w:szCs w:val="28"/>
        </w:rPr>
      </w:pPr>
      <w:r w:rsidRPr="004642AD">
        <w:rPr>
          <w:rFonts w:ascii="Times New Roman" w:hAnsi="Times New Roman"/>
          <w:sz w:val="28"/>
          <w:szCs w:val="28"/>
        </w:rPr>
        <w:t xml:space="preserve">Задачами </w:t>
      </w:r>
      <w:proofErr w:type="spellStart"/>
      <w:r w:rsidRPr="004642AD">
        <w:rPr>
          <w:rFonts w:ascii="Times New Roman" w:hAnsi="Times New Roman"/>
          <w:sz w:val="28"/>
          <w:szCs w:val="28"/>
        </w:rPr>
        <w:t>муниципально</w:t>
      </w:r>
      <w:proofErr w:type="spellEnd"/>
      <w:r w:rsidRPr="004642AD">
        <w:rPr>
          <w:rFonts w:ascii="Times New Roman" w:hAnsi="Times New Roman"/>
          <w:sz w:val="28"/>
          <w:szCs w:val="28"/>
        </w:rPr>
        <w:t xml:space="preserve">-частного партнерства в муниципальном образовании </w:t>
      </w:r>
      <w:proofErr w:type="spellStart"/>
      <w:r w:rsidRPr="004642AD">
        <w:rPr>
          <w:rFonts w:ascii="Times New Roman" w:hAnsi="Times New Roman"/>
          <w:sz w:val="28"/>
          <w:szCs w:val="28"/>
        </w:rPr>
        <w:t>Абинский</w:t>
      </w:r>
      <w:proofErr w:type="spellEnd"/>
      <w:r w:rsidRPr="004642AD">
        <w:rPr>
          <w:rFonts w:ascii="Times New Roman" w:hAnsi="Times New Roman"/>
          <w:sz w:val="28"/>
          <w:szCs w:val="28"/>
        </w:rPr>
        <w:t xml:space="preserve"> район являются:</w:t>
      </w:r>
    </w:p>
    <w:p w:rsidR="004668CD" w:rsidRPr="004642AD" w:rsidRDefault="00EF3950" w:rsidP="0092142E">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1)</w:t>
      </w:r>
      <w:r w:rsidR="004668CD" w:rsidRPr="004642AD">
        <w:rPr>
          <w:rFonts w:ascii="Times New Roman" w:hAnsi="Times New Roman"/>
          <w:sz w:val="28"/>
          <w:szCs w:val="28"/>
        </w:rPr>
        <w:t xml:space="preserve"> обеспечение эффективного использования имущества, находящегося в муниципальной собственности;</w:t>
      </w:r>
    </w:p>
    <w:p w:rsidR="004668CD" w:rsidRPr="004642AD" w:rsidRDefault="00EF3950" w:rsidP="0092142E">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2)</w:t>
      </w:r>
      <w:r w:rsidR="004668CD" w:rsidRPr="004642AD">
        <w:rPr>
          <w:rFonts w:ascii="Times New Roman" w:hAnsi="Times New Roman"/>
          <w:sz w:val="28"/>
          <w:szCs w:val="28"/>
        </w:rPr>
        <w:t xml:space="preserve"> создание и развитие общественно значимых объектов;</w:t>
      </w:r>
    </w:p>
    <w:p w:rsidR="004668CD" w:rsidRPr="004642AD" w:rsidRDefault="00EF3950" w:rsidP="0092142E">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 xml:space="preserve">3) </w:t>
      </w:r>
      <w:r w:rsidR="004668CD" w:rsidRPr="004642AD">
        <w:rPr>
          <w:rFonts w:ascii="Times New Roman" w:hAnsi="Times New Roman"/>
          <w:sz w:val="28"/>
          <w:szCs w:val="28"/>
        </w:rPr>
        <w:t xml:space="preserve">повышение конкурентоспособности продукции и услуг приоритетных отраслей экономики </w:t>
      </w:r>
      <w:proofErr w:type="spellStart"/>
      <w:r w:rsidR="004668CD" w:rsidRPr="004642AD">
        <w:rPr>
          <w:rFonts w:ascii="Times New Roman" w:hAnsi="Times New Roman"/>
          <w:sz w:val="28"/>
          <w:szCs w:val="28"/>
        </w:rPr>
        <w:t>Абинского</w:t>
      </w:r>
      <w:proofErr w:type="spellEnd"/>
      <w:r w:rsidR="004668CD" w:rsidRPr="004642AD">
        <w:rPr>
          <w:rFonts w:ascii="Times New Roman" w:hAnsi="Times New Roman"/>
          <w:sz w:val="28"/>
          <w:szCs w:val="28"/>
        </w:rPr>
        <w:t xml:space="preserve"> района;</w:t>
      </w:r>
    </w:p>
    <w:p w:rsidR="004668CD" w:rsidRPr="004642AD" w:rsidRDefault="00EF3950" w:rsidP="0092142E">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4)</w:t>
      </w:r>
      <w:r w:rsidR="004668CD" w:rsidRPr="004642AD">
        <w:rPr>
          <w:rFonts w:ascii="Times New Roman" w:hAnsi="Times New Roman"/>
          <w:sz w:val="28"/>
          <w:szCs w:val="28"/>
        </w:rPr>
        <w:t xml:space="preserve"> создание новых рабочих мест.</w:t>
      </w:r>
    </w:p>
    <w:p w:rsidR="004668CD" w:rsidRPr="004642AD" w:rsidRDefault="004668CD" w:rsidP="0092142E">
      <w:pPr>
        <w:keepNext/>
        <w:keepLines/>
        <w:spacing w:after="0" w:line="240" w:lineRule="auto"/>
        <w:ind w:firstLine="709"/>
        <w:jc w:val="both"/>
        <w:rPr>
          <w:rFonts w:ascii="Times New Roman" w:hAnsi="Times New Roman"/>
          <w:sz w:val="28"/>
          <w:szCs w:val="28"/>
        </w:rPr>
      </w:pPr>
      <w:r w:rsidRPr="004642AD">
        <w:rPr>
          <w:rFonts w:ascii="Times New Roman" w:hAnsi="Times New Roman"/>
          <w:sz w:val="28"/>
          <w:szCs w:val="28"/>
        </w:rPr>
        <w:t xml:space="preserve">Сфера применения инструментов </w:t>
      </w:r>
      <w:proofErr w:type="spellStart"/>
      <w:r w:rsidRPr="004642AD">
        <w:rPr>
          <w:rFonts w:ascii="Times New Roman" w:hAnsi="Times New Roman"/>
          <w:sz w:val="28"/>
          <w:szCs w:val="28"/>
        </w:rPr>
        <w:t>муниципально</w:t>
      </w:r>
      <w:proofErr w:type="spellEnd"/>
      <w:r w:rsidRPr="004642AD">
        <w:rPr>
          <w:rFonts w:ascii="Times New Roman" w:hAnsi="Times New Roman"/>
          <w:sz w:val="28"/>
          <w:szCs w:val="28"/>
        </w:rPr>
        <w:t xml:space="preserve">-частного партнерства на территории муниципального образования </w:t>
      </w:r>
      <w:proofErr w:type="spellStart"/>
      <w:r w:rsidRPr="004642AD">
        <w:rPr>
          <w:rFonts w:ascii="Times New Roman" w:hAnsi="Times New Roman"/>
          <w:sz w:val="28"/>
          <w:szCs w:val="28"/>
        </w:rPr>
        <w:t>Абинский</w:t>
      </w:r>
      <w:proofErr w:type="spellEnd"/>
      <w:r w:rsidRPr="004642AD">
        <w:rPr>
          <w:rFonts w:ascii="Times New Roman" w:hAnsi="Times New Roman"/>
          <w:sz w:val="28"/>
          <w:szCs w:val="28"/>
        </w:rPr>
        <w:t xml:space="preserve"> район:</w:t>
      </w:r>
    </w:p>
    <w:p w:rsidR="004668CD" w:rsidRPr="004642AD" w:rsidRDefault="00EF3950" w:rsidP="0092142E">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1)</w:t>
      </w:r>
      <w:r w:rsidR="004668CD" w:rsidRPr="004642AD">
        <w:rPr>
          <w:rFonts w:ascii="Times New Roman" w:hAnsi="Times New Roman"/>
          <w:sz w:val="28"/>
          <w:szCs w:val="28"/>
        </w:rPr>
        <w:t xml:space="preserve"> туризм (строительство и реконструкция объектов туристической инфраструктуры);</w:t>
      </w:r>
    </w:p>
    <w:p w:rsidR="004668CD" w:rsidRPr="004642AD" w:rsidRDefault="00EF3950" w:rsidP="0092142E">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2)</w:t>
      </w:r>
      <w:r w:rsidR="004668CD" w:rsidRPr="004642AD">
        <w:rPr>
          <w:rFonts w:ascii="Times New Roman" w:hAnsi="Times New Roman"/>
          <w:sz w:val="28"/>
          <w:szCs w:val="28"/>
        </w:rPr>
        <w:t xml:space="preserve"> социальная сфера: образование, здравоохранение, физическая культура и спорт, социальное обслуживание населения (реконструкция и строительство социальных объектов);</w:t>
      </w:r>
    </w:p>
    <w:p w:rsidR="004668CD" w:rsidRDefault="00EF3950" w:rsidP="0092142E">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3)</w:t>
      </w:r>
      <w:r w:rsidR="004668CD" w:rsidRPr="004642AD">
        <w:rPr>
          <w:rFonts w:ascii="Times New Roman" w:hAnsi="Times New Roman"/>
          <w:sz w:val="28"/>
          <w:szCs w:val="28"/>
        </w:rPr>
        <w:t xml:space="preserve"> </w:t>
      </w:r>
      <w:proofErr w:type="spellStart"/>
      <w:r w:rsidR="004668CD" w:rsidRPr="004642AD">
        <w:rPr>
          <w:rFonts w:ascii="Times New Roman" w:hAnsi="Times New Roman"/>
          <w:sz w:val="28"/>
          <w:szCs w:val="28"/>
        </w:rPr>
        <w:t>жилищно</w:t>
      </w:r>
      <w:proofErr w:type="spellEnd"/>
      <w:r w:rsidR="004668CD" w:rsidRPr="004642AD">
        <w:rPr>
          <w:rFonts w:ascii="Times New Roman" w:hAnsi="Times New Roman"/>
          <w:sz w:val="28"/>
          <w:szCs w:val="28"/>
        </w:rPr>
        <w:t xml:space="preserve"> – коммунальное хозяйство (организация водоснабжения, водоотведения, теплоснабжение).</w:t>
      </w:r>
      <w:r w:rsidR="004668CD">
        <w:rPr>
          <w:rFonts w:ascii="Times New Roman" w:hAnsi="Times New Roman"/>
          <w:sz w:val="28"/>
          <w:szCs w:val="28"/>
        </w:rPr>
        <w:t xml:space="preserve"> </w:t>
      </w:r>
    </w:p>
    <w:p w:rsidR="004668CD" w:rsidRDefault="004668CD" w:rsidP="0092142E">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Одним из крупнейших инвестиционных проектов, предусмотренных Транспортной стратегией Российской Федерации на период до 2030 года и  Стратегией социально-экономического развития Краснодарского края до 2030 года, является строительство платной автодороги Краснодар – Абинск – Кабардинка. Строительство автодороги предполагается с привлечением частных инвестиций. Новая дорога призвана разгрузить трассу, идущую к Новороссийску.</w:t>
      </w:r>
    </w:p>
    <w:p w:rsidR="004668CD" w:rsidRDefault="00EF3950" w:rsidP="0092142E">
      <w:pPr>
        <w:keepNext/>
        <w:keepLines/>
        <w:spacing w:after="0" w:line="240" w:lineRule="auto"/>
        <w:ind w:firstLine="709"/>
        <w:jc w:val="right"/>
        <w:rPr>
          <w:rFonts w:ascii="Times New Roman" w:hAnsi="Times New Roman"/>
          <w:sz w:val="28"/>
          <w:szCs w:val="28"/>
        </w:rPr>
      </w:pPr>
      <w:r>
        <w:rPr>
          <w:rFonts w:ascii="Times New Roman" w:hAnsi="Times New Roman"/>
          <w:sz w:val="28"/>
          <w:szCs w:val="28"/>
        </w:rPr>
        <w:lastRenderedPageBreak/>
        <w:t xml:space="preserve">Таблица </w:t>
      </w:r>
      <w:r w:rsidR="00D50D22">
        <w:rPr>
          <w:rFonts w:ascii="Times New Roman" w:hAnsi="Times New Roman"/>
          <w:sz w:val="28"/>
          <w:szCs w:val="28"/>
        </w:rPr>
        <w:t>4</w:t>
      </w:r>
      <w:r w:rsidR="00936891">
        <w:rPr>
          <w:rFonts w:ascii="Times New Roman" w:hAnsi="Times New Roman"/>
          <w:sz w:val="28"/>
          <w:szCs w:val="28"/>
        </w:rPr>
        <w:t>1</w:t>
      </w:r>
      <w:r w:rsidR="004668CD">
        <w:rPr>
          <w:rFonts w:ascii="Times New Roman" w:hAnsi="Times New Roman"/>
          <w:sz w:val="28"/>
          <w:szCs w:val="28"/>
        </w:rPr>
        <w:t xml:space="preserve"> </w:t>
      </w:r>
    </w:p>
    <w:tbl>
      <w:tblPr>
        <w:tblStyle w:val="af6"/>
        <w:tblW w:w="9526" w:type="dxa"/>
        <w:tblInd w:w="108" w:type="dxa"/>
        <w:tblLook w:val="04A0" w:firstRow="1" w:lastRow="0" w:firstColumn="1" w:lastColumn="0" w:noHBand="0" w:noVBand="1"/>
      </w:tblPr>
      <w:tblGrid>
        <w:gridCol w:w="3715"/>
        <w:gridCol w:w="5811"/>
      </w:tblGrid>
      <w:tr w:rsidR="004668CD" w:rsidTr="00C10FAE">
        <w:tc>
          <w:tcPr>
            <w:tcW w:w="3715" w:type="dxa"/>
          </w:tcPr>
          <w:p w:rsidR="004668CD" w:rsidRPr="0081103F" w:rsidRDefault="004668CD" w:rsidP="0092142E">
            <w:pPr>
              <w:keepNext/>
              <w:keepLines/>
              <w:spacing w:after="0" w:line="240" w:lineRule="auto"/>
              <w:ind w:firstLine="708"/>
              <w:jc w:val="both"/>
              <w:rPr>
                <w:sz w:val="24"/>
                <w:szCs w:val="24"/>
              </w:rPr>
            </w:pPr>
            <w:r w:rsidRPr="0081103F">
              <w:rPr>
                <w:sz w:val="24"/>
                <w:szCs w:val="24"/>
              </w:rPr>
              <w:t>Задача</w:t>
            </w:r>
          </w:p>
        </w:tc>
        <w:tc>
          <w:tcPr>
            <w:tcW w:w="5811" w:type="dxa"/>
          </w:tcPr>
          <w:p w:rsidR="004668CD" w:rsidRPr="0081103F" w:rsidRDefault="004668CD" w:rsidP="0092142E">
            <w:pPr>
              <w:keepNext/>
              <w:keepLines/>
              <w:spacing w:after="0" w:line="240" w:lineRule="auto"/>
              <w:jc w:val="center"/>
              <w:rPr>
                <w:sz w:val="24"/>
                <w:szCs w:val="24"/>
              </w:rPr>
            </w:pPr>
            <w:r w:rsidRPr="0081103F">
              <w:rPr>
                <w:sz w:val="24"/>
                <w:szCs w:val="24"/>
              </w:rPr>
              <w:t>Показател</w:t>
            </w:r>
            <w:r>
              <w:rPr>
                <w:sz w:val="24"/>
                <w:szCs w:val="24"/>
              </w:rPr>
              <w:t>ь</w:t>
            </w:r>
          </w:p>
        </w:tc>
      </w:tr>
      <w:tr w:rsidR="00C10FAE" w:rsidTr="00C10FAE">
        <w:tc>
          <w:tcPr>
            <w:tcW w:w="3715" w:type="dxa"/>
          </w:tcPr>
          <w:p w:rsidR="00C10FAE" w:rsidRPr="0081103F" w:rsidRDefault="00C10FAE" w:rsidP="00C10FAE">
            <w:pPr>
              <w:keepNext/>
              <w:keepLines/>
              <w:spacing w:after="0" w:line="240" w:lineRule="auto"/>
              <w:ind w:right="317" w:firstLine="708"/>
              <w:jc w:val="center"/>
              <w:rPr>
                <w:sz w:val="24"/>
                <w:szCs w:val="24"/>
              </w:rPr>
            </w:pPr>
            <w:r>
              <w:rPr>
                <w:sz w:val="24"/>
                <w:szCs w:val="24"/>
              </w:rPr>
              <w:t>1</w:t>
            </w:r>
          </w:p>
        </w:tc>
        <w:tc>
          <w:tcPr>
            <w:tcW w:w="5811" w:type="dxa"/>
          </w:tcPr>
          <w:p w:rsidR="00C10FAE" w:rsidRPr="0081103F" w:rsidRDefault="00C10FAE" w:rsidP="0092142E">
            <w:pPr>
              <w:keepNext/>
              <w:keepLines/>
              <w:spacing w:after="0" w:line="240" w:lineRule="auto"/>
              <w:jc w:val="center"/>
              <w:rPr>
                <w:sz w:val="24"/>
                <w:szCs w:val="24"/>
              </w:rPr>
            </w:pPr>
            <w:r>
              <w:rPr>
                <w:sz w:val="24"/>
                <w:szCs w:val="24"/>
              </w:rPr>
              <w:t>2</w:t>
            </w:r>
          </w:p>
        </w:tc>
      </w:tr>
      <w:tr w:rsidR="004668CD" w:rsidTr="00C10FAE">
        <w:tc>
          <w:tcPr>
            <w:tcW w:w="3715" w:type="dxa"/>
            <w:vMerge w:val="restart"/>
          </w:tcPr>
          <w:p w:rsidR="004668CD" w:rsidRDefault="004668CD" w:rsidP="0092142E">
            <w:pPr>
              <w:keepNext/>
              <w:keepLines/>
              <w:spacing w:after="0" w:line="240" w:lineRule="auto"/>
              <w:jc w:val="both"/>
              <w:rPr>
                <w:sz w:val="24"/>
                <w:szCs w:val="24"/>
              </w:rPr>
            </w:pPr>
            <w:r>
              <w:rPr>
                <w:sz w:val="24"/>
                <w:szCs w:val="24"/>
              </w:rPr>
              <w:t xml:space="preserve">Задача </w:t>
            </w:r>
            <w:r w:rsidR="00EA1811">
              <w:rPr>
                <w:sz w:val="24"/>
                <w:szCs w:val="24"/>
              </w:rPr>
              <w:t>1</w:t>
            </w:r>
            <w:r>
              <w:rPr>
                <w:sz w:val="24"/>
                <w:szCs w:val="24"/>
              </w:rPr>
              <w:t xml:space="preserve">. </w:t>
            </w:r>
            <w:r w:rsidRPr="00F72158">
              <w:rPr>
                <w:sz w:val="24"/>
                <w:szCs w:val="24"/>
              </w:rPr>
              <w:t xml:space="preserve">Повышение инвестиционной привлекательности </w:t>
            </w:r>
            <w:proofErr w:type="spellStart"/>
            <w:r w:rsidRPr="00F72158">
              <w:rPr>
                <w:sz w:val="24"/>
                <w:szCs w:val="24"/>
              </w:rPr>
              <w:t>Абинского</w:t>
            </w:r>
            <w:proofErr w:type="spellEnd"/>
            <w:r w:rsidRPr="00F72158">
              <w:rPr>
                <w:sz w:val="24"/>
                <w:szCs w:val="24"/>
              </w:rPr>
              <w:t xml:space="preserve"> района и создание условий для комфортной конкурентной среды</w:t>
            </w:r>
          </w:p>
        </w:tc>
        <w:tc>
          <w:tcPr>
            <w:tcW w:w="5811" w:type="dxa"/>
          </w:tcPr>
          <w:p w:rsidR="004668CD" w:rsidRDefault="004668CD" w:rsidP="0092142E">
            <w:pPr>
              <w:keepNext/>
              <w:keepLines/>
              <w:spacing w:after="0" w:line="240" w:lineRule="auto"/>
              <w:jc w:val="both"/>
              <w:rPr>
                <w:sz w:val="24"/>
                <w:szCs w:val="24"/>
              </w:rPr>
            </w:pPr>
            <w:r>
              <w:rPr>
                <w:sz w:val="24"/>
                <w:szCs w:val="24"/>
              </w:rPr>
              <w:t>Объем накопленных инвестиций в основной капитал за счет всех источников финансирования, к 2017 году, млн. руб.</w:t>
            </w:r>
          </w:p>
        </w:tc>
      </w:tr>
      <w:tr w:rsidR="004668CD" w:rsidTr="00C10FAE">
        <w:tc>
          <w:tcPr>
            <w:tcW w:w="3715" w:type="dxa"/>
            <w:vMerge/>
          </w:tcPr>
          <w:p w:rsidR="004668CD" w:rsidRPr="0081103F" w:rsidRDefault="004668CD" w:rsidP="0092142E">
            <w:pPr>
              <w:keepNext/>
              <w:keepLines/>
              <w:spacing w:after="0" w:line="240" w:lineRule="auto"/>
              <w:jc w:val="both"/>
              <w:rPr>
                <w:sz w:val="24"/>
                <w:szCs w:val="24"/>
              </w:rPr>
            </w:pPr>
          </w:p>
        </w:tc>
        <w:tc>
          <w:tcPr>
            <w:tcW w:w="5811" w:type="dxa"/>
          </w:tcPr>
          <w:p w:rsidR="004668CD" w:rsidRPr="0081103F" w:rsidRDefault="004668CD" w:rsidP="0092142E">
            <w:pPr>
              <w:keepNext/>
              <w:keepLines/>
              <w:spacing w:after="0" w:line="240" w:lineRule="auto"/>
              <w:jc w:val="both"/>
              <w:rPr>
                <w:sz w:val="24"/>
                <w:szCs w:val="24"/>
              </w:rPr>
            </w:pPr>
            <w:r>
              <w:rPr>
                <w:sz w:val="24"/>
                <w:szCs w:val="24"/>
              </w:rPr>
              <w:t>Объем инвестиций в основной капитал к 2018 году в сопоставимых ценах, %</w:t>
            </w:r>
          </w:p>
        </w:tc>
      </w:tr>
      <w:tr w:rsidR="004668CD" w:rsidTr="00C10FAE">
        <w:tc>
          <w:tcPr>
            <w:tcW w:w="3715" w:type="dxa"/>
            <w:vMerge/>
          </w:tcPr>
          <w:p w:rsidR="004668CD" w:rsidRDefault="004668CD" w:rsidP="0092142E">
            <w:pPr>
              <w:keepNext/>
              <w:keepLines/>
              <w:spacing w:after="0" w:line="240" w:lineRule="auto"/>
              <w:jc w:val="both"/>
              <w:rPr>
                <w:sz w:val="24"/>
                <w:szCs w:val="24"/>
              </w:rPr>
            </w:pPr>
          </w:p>
        </w:tc>
        <w:tc>
          <w:tcPr>
            <w:tcW w:w="5811" w:type="dxa"/>
          </w:tcPr>
          <w:p w:rsidR="004668CD" w:rsidRDefault="004668CD" w:rsidP="0092142E">
            <w:pPr>
              <w:keepNext/>
              <w:keepLines/>
              <w:spacing w:after="0" w:line="240" w:lineRule="auto"/>
              <w:jc w:val="both"/>
              <w:rPr>
                <w:sz w:val="24"/>
                <w:szCs w:val="24"/>
              </w:rPr>
            </w:pPr>
            <w:r>
              <w:rPr>
                <w:sz w:val="24"/>
                <w:szCs w:val="24"/>
              </w:rPr>
              <w:t>Объем инвестиций в основной капитал, млн. руб.</w:t>
            </w:r>
          </w:p>
        </w:tc>
      </w:tr>
    </w:tbl>
    <w:p w:rsidR="004668CD" w:rsidRDefault="004668CD" w:rsidP="0092142E">
      <w:pPr>
        <w:keepNext/>
        <w:keepLines/>
        <w:spacing w:after="0" w:line="240" w:lineRule="auto"/>
        <w:ind w:firstLine="709"/>
        <w:jc w:val="both"/>
        <w:rPr>
          <w:rFonts w:ascii="Times New Roman" w:hAnsi="Times New Roman"/>
          <w:b/>
          <w:bCs/>
          <w:sz w:val="28"/>
          <w:szCs w:val="28"/>
        </w:rPr>
      </w:pPr>
    </w:p>
    <w:p w:rsidR="004668CD" w:rsidRPr="00303EED" w:rsidRDefault="00936891" w:rsidP="004668CD">
      <w:pPr>
        <w:keepNext/>
        <w:keepLines/>
        <w:spacing w:after="0" w:line="240" w:lineRule="auto"/>
        <w:ind w:firstLine="709"/>
        <w:jc w:val="both"/>
        <w:rPr>
          <w:rFonts w:ascii="Times New Roman" w:hAnsi="Times New Roman"/>
          <w:b/>
          <w:bCs/>
          <w:sz w:val="28"/>
          <w:szCs w:val="28"/>
        </w:rPr>
      </w:pPr>
      <w:r>
        <w:rPr>
          <w:rFonts w:ascii="Times New Roman" w:hAnsi="Times New Roman"/>
          <w:b/>
          <w:bCs/>
          <w:sz w:val="28"/>
          <w:szCs w:val="28"/>
        </w:rPr>
        <w:t>9</w:t>
      </w:r>
      <w:r w:rsidR="004668CD" w:rsidRPr="00303EED">
        <w:rPr>
          <w:rFonts w:ascii="Times New Roman" w:hAnsi="Times New Roman"/>
          <w:b/>
          <w:bCs/>
          <w:sz w:val="28"/>
          <w:szCs w:val="28"/>
        </w:rPr>
        <w:t>.2.4.2. Приоритет «Содействие развитию малого и среднего предпринимательства»</w:t>
      </w:r>
    </w:p>
    <w:p w:rsidR="004668CD" w:rsidRDefault="004668CD" w:rsidP="004668CD">
      <w:pPr>
        <w:keepNext/>
        <w:keepLines/>
        <w:spacing w:after="0" w:line="240" w:lineRule="auto"/>
        <w:ind w:firstLine="709"/>
        <w:jc w:val="both"/>
        <w:rPr>
          <w:rFonts w:ascii="Times New Roman" w:hAnsi="Times New Roman"/>
          <w:b/>
          <w:bCs/>
          <w:sz w:val="28"/>
          <w:szCs w:val="28"/>
        </w:rPr>
      </w:pPr>
    </w:p>
    <w:p w:rsidR="004668CD" w:rsidRPr="0093160E" w:rsidRDefault="004668CD" w:rsidP="004668CD">
      <w:pPr>
        <w:keepNext/>
        <w:keepLines/>
        <w:spacing w:after="0" w:line="240" w:lineRule="auto"/>
        <w:ind w:firstLine="708"/>
        <w:jc w:val="both"/>
        <w:rPr>
          <w:rFonts w:ascii="Times New Roman" w:hAnsi="Times New Roman"/>
          <w:sz w:val="28"/>
          <w:szCs w:val="28"/>
        </w:rPr>
      </w:pPr>
      <w:r w:rsidRPr="00990C0C">
        <w:rPr>
          <w:rFonts w:ascii="Times New Roman" w:hAnsi="Times New Roman"/>
          <w:b/>
          <w:bCs/>
          <w:sz w:val="28"/>
          <w:szCs w:val="28"/>
        </w:rPr>
        <w:t>Ц</w:t>
      </w:r>
      <w:r w:rsidR="00D50D22">
        <w:rPr>
          <w:rFonts w:ascii="Times New Roman" w:hAnsi="Times New Roman"/>
          <w:b/>
          <w:bCs/>
          <w:sz w:val="28"/>
          <w:szCs w:val="28"/>
        </w:rPr>
        <w:t xml:space="preserve"> 4.</w:t>
      </w:r>
      <w:r w:rsidRPr="00990C0C">
        <w:rPr>
          <w:rFonts w:ascii="Times New Roman" w:hAnsi="Times New Roman"/>
          <w:b/>
          <w:bCs/>
          <w:sz w:val="28"/>
          <w:szCs w:val="28"/>
        </w:rPr>
        <w:t>2.</w:t>
      </w:r>
      <w:r>
        <w:rPr>
          <w:rFonts w:ascii="Times New Roman" w:hAnsi="Times New Roman"/>
          <w:sz w:val="28"/>
          <w:szCs w:val="28"/>
        </w:rPr>
        <w:t xml:space="preserve"> </w:t>
      </w:r>
      <w:proofErr w:type="spellStart"/>
      <w:r w:rsidRPr="0093160E">
        <w:rPr>
          <w:rFonts w:ascii="Times New Roman" w:hAnsi="Times New Roman"/>
          <w:sz w:val="28"/>
          <w:szCs w:val="28"/>
        </w:rPr>
        <w:t>Абинский</w:t>
      </w:r>
      <w:proofErr w:type="spellEnd"/>
      <w:r w:rsidRPr="0093160E">
        <w:rPr>
          <w:rFonts w:ascii="Times New Roman" w:hAnsi="Times New Roman"/>
          <w:sz w:val="28"/>
          <w:szCs w:val="28"/>
        </w:rPr>
        <w:t xml:space="preserve"> район – территория активных, прогрессивных бизнес предпринимателей, внедряющих современные технологии, используя меры  господде</w:t>
      </w:r>
      <w:r>
        <w:rPr>
          <w:rFonts w:ascii="Times New Roman" w:hAnsi="Times New Roman"/>
          <w:sz w:val="28"/>
          <w:szCs w:val="28"/>
        </w:rPr>
        <w:t>р</w:t>
      </w:r>
      <w:r w:rsidRPr="0093160E">
        <w:rPr>
          <w:rFonts w:ascii="Times New Roman" w:hAnsi="Times New Roman"/>
          <w:sz w:val="28"/>
          <w:szCs w:val="28"/>
        </w:rPr>
        <w:t xml:space="preserve">жки, в интересах развития экономики района. </w:t>
      </w:r>
    </w:p>
    <w:p w:rsidR="004668CD" w:rsidRDefault="004668CD" w:rsidP="004668CD">
      <w:pPr>
        <w:keepNext/>
        <w:keepLines/>
        <w:spacing w:after="0" w:line="240" w:lineRule="auto"/>
        <w:ind w:firstLine="708"/>
        <w:jc w:val="both"/>
        <w:rPr>
          <w:rFonts w:ascii="Times New Roman" w:hAnsi="Times New Roman"/>
          <w:sz w:val="28"/>
          <w:szCs w:val="28"/>
        </w:rPr>
      </w:pPr>
      <w:r w:rsidRPr="00990C0C">
        <w:rPr>
          <w:rFonts w:ascii="Times New Roman" w:hAnsi="Times New Roman"/>
          <w:b/>
          <w:bCs/>
          <w:sz w:val="28"/>
          <w:szCs w:val="28"/>
        </w:rPr>
        <w:t xml:space="preserve">Задача 2. </w:t>
      </w:r>
      <w:r w:rsidRPr="0093160E">
        <w:rPr>
          <w:rFonts w:ascii="Times New Roman" w:hAnsi="Times New Roman"/>
          <w:sz w:val="28"/>
          <w:szCs w:val="28"/>
        </w:rPr>
        <w:t>Создание благоприятных условий для деятельности и развития малого и среднего предпринимательства, оказание поддержки субъектам малого и среднего предпринимательства</w:t>
      </w:r>
      <w:r>
        <w:rPr>
          <w:rFonts w:ascii="Times New Roman" w:hAnsi="Times New Roman"/>
          <w:sz w:val="28"/>
          <w:szCs w:val="28"/>
        </w:rPr>
        <w:t>.</w:t>
      </w:r>
    </w:p>
    <w:p w:rsidR="004668CD" w:rsidRPr="0093160E" w:rsidRDefault="004668CD" w:rsidP="004668CD">
      <w:pPr>
        <w:keepNext/>
        <w:keepLines/>
        <w:spacing w:after="0" w:line="240" w:lineRule="auto"/>
        <w:ind w:firstLine="708"/>
        <w:jc w:val="both"/>
        <w:rPr>
          <w:rFonts w:ascii="Times New Roman" w:hAnsi="Times New Roman"/>
          <w:sz w:val="28"/>
          <w:szCs w:val="28"/>
        </w:rPr>
      </w:pPr>
      <w:r w:rsidRPr="0093160E">
        <w:rPr>
          <w:rFonts w:ascii="Times New Roman" w:hAnsi="Times New Roman"/>
          <w:sz w:val="28"/>
          <w:szCs w:val="28"/>
        </w:rPr>
        <w:t xml:space="preserve">Одним из основных стратегических приоритетов социально-экономического развития на период до 2030 года является содействие малому и среднему бизнесу. </w:t>
      </w:r>
    </w:p>
    <w:p w:rsidR="004668CD" w:rsidRPr="0093160E" w:rsidRDefault="004668CD" w:rsidP="004668CD">
      <w:pPr>
        <w:keepNext/>
        <w:keepLines/>
        <w:spacing w:after="0" w:line="240" w:lineRule="auto"/>
        <w:ind w:firstLine="709"/>
        <w:jc w:val="both"/>
        <w:rPr>
          <w:rFonts w:ascii="Times New Roman" w:hAnsi="Times New Roman"/>
          <w:sz w:val="28"/>
          <w:szCs w:val="28"/>
        </w:rPr>
      </w:pPr>
      <w:r w:rsidRPr="0093160E">
        <w:rPr>
          <w:rFonts w:ascii="Times New Roman" w:hAnsi="Times New Roman"/>
          <w:sz w:val="28"/>
          <w:szCs w:val="28"/>
        </w:rPr>
        <w:t>Основными направлениями повышения эффективности деятельности субъектов малого и среднего предпринимательства в Абинском районе являются:</w:t>
      </w:r>
    </w:p>
    <w:p w:rsidR="004668CD" w:rsidRPr="0093160E" w:rsidRDefault="00C10FAE" w:rsidP="004668CD">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1)</w:t>
      </w:r>
      <w:r w:rsidR="004668CD">
        <w:rPr>
          <w:rFonts w:ascii="Times New Roman" w:hAnsi="Times New Roman"/>
          <w:sz w:val="28"/>
          <w:szCs w:val="28"/>
        </w:rPr>
        <w:t xml:space="preserve"> </w:t>
      </w:r>
      <w:r w:rsidR="004668CD" w:rsidRPr="0093160E">
        <w:rPr>
          <w:rFonts w:ascii="Times New Roman" w:hAnsi="Times New Roman"/>
          <w:sz w:val="28"/>
          <w:szCs w:val="28"/>
        </w:rPr>
        <w:t>создание условий для развития субъектов малого и среднего предпринимательства;</w:t>
      </w:r>
    </w:p>
    <w:p w:rsidR="004668CD" w:rsidRPr="0093160E" w:rsidRDefault="00C10FAE" w:rsidP="004668CD">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2)</w:t>
      </w:r>
      <w:r w:rsidR="004668CD">
        <w:rPr>
          <w:rFonts w:ascii="Times New Roman" w:hAnsi="Times New Roman"/>
          <w:sz w:val="28"/>
          <w:szCs w:val="28"/>
        </w:rPr>
        <w:t xml:space="preserve"> </w:t>
      </w:r>
      <w:r w:rsidR="004668CD" w:rsidRPr="0093160E">
        <w:rPr>
          <w:rFonts w:ascii="Times New Roman" w:hAnsi="Times New Roman"/>
          <w:sz w:val="28"/>
          <w:szCs w:val="28"/>
        </w:rPr>
        <w:t>создание условий для повышения уровня подготовки кадров для малого и среднего предпринимательства;</w:t>
      </w:r>
    </w:p>
    <w:p w:rsidR="004668CD" w:rsidRPr="0093160E" w:rsidRDefault="00C10FAE" w:rsidP="004668CD">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3)</w:t>
      </w:r>
      <w:r w:rsidR="004668CD">
        <w:rPr>
          <w:rFonts w:ascii="Times New Roman" w:hAnsi="Times New Roman"/>
          <w:sz w:val="28"/>
          <w:szCs w:val="28"/>
        </w:rPr>
        <w:t xml:space="preserve"> </w:t>
      </w:r>
      <w:r w:rsidR="004668CD" w:rsidRPr="0093160E">
        <w:rPr>
          <w:rFonts w:ascii="Times New Roman" w:hAnsi="Times New Roman"/>
          <w:sz w:val="28"/>
          <w:szCs w:val="28"/>
        </w:rPr>
        <w:t>дальнейшее развитие информационной поддержки субъектов малого и среднего предпринимательства, внедрение современных технологий ведения бизнеса, в том числе с широким использованием глобальной информационной сети Интернет;</w:t>
      </w:r>
    </w:p>
    <w:p w:rsidR="004668CD" w:rsidRPr="0093160E" w:rsidRDefault="00C10FAE" w:rsidP="004668CD">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4)</w:t>
      </w:r>
      <w:r w:rsidR="004668CD">
        <w:rPr>
          <w:rFonts w:ascii="Times New Roman" w:hAnsi="Times New Roman"/>
          <w:sz w:val="28"/>
          <w:szCs w:val="28"/>
        </w:rPr>
        <w:t xml:space="preserve"> </w:t>
      </w:r>
      <w:r w:rsidR="004668CD" w:rsidRPr="0093160E">
        <w:rPr>
          <w:rFonts w:ascii="Times New Roman" w:hAnsi="Times New Roman"/>
          <w:sz w:val="28"/>
          <w:szCs w:val="28"/>
        </w:rPr>
        <w:t>совершенствование инфраструктуры поддержки предпринимательства в Абинском районе;</w:t>
      </w:r>
    </w:p>
    <w:p w:rsidR="004668CD" w:rsidRPr="0093160E" w:rsidRDefault="00C10FAE" w:rsidP="004668CD">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5)</w:t>
      </w:r>
      <w:r w:rsidR="004668CD">
        <w:rPr>
          <w:rFonts w:ascii="Times New Roman" w:hAnsi="Times New Roman"/>
          <w:sz w:val="28"/>
          <w:szCs w:val="28"/>
        </w:rPr>
        <w:t xml:space="preserve"> </w:t>
      </w:r>
      <w:r w:rsidR="004668CD" w:rsidRPr="0093160E">
        <w:rPr>
          <w:rFonts w:ascii="Times New Roman" w:hAnsi="Times New Roman"/>
          <w:sz w:val="28"/>
          <w:szCs w:val="28"/>
        </w:rPr>
        <w:t>создание дополнительных рабочих мест и рост числа занятых в малом и среднем бизнесе, обеспечение эффективной занятости населения, привлечение к трудовой деятельности временно свободного и частично занятого населения;</w:t>
      </w:r>
    </w:p>
    <w:p w:rsidR="004668CD" w:rsidRPr="0093160E" w:rsidRDefault="00C10FAE" w:rsidP="004668CD">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6)</w:t>
      </w:r>
      <w:r w:rsidR="004668CD">
        <w:rPr>
          <w:rFonts w:ascii="Times New Roman" w:hAnsi="Times New Roman"/>
          <w:sz w:val="28"/>
          <w:szCs w:val="28"/>
        </w:rPr>
        <w:t xml:space="preserve"> </w:t>
      </w:r>
      <w:r w:rsidR="004668CD" w:rsidRPr="0093160E">
        <w:rPr>
          <w:rFonts w:ascii="Times New Roman" w:hAnsi="Times New Roman"/>
          <w:sz w:val="28"/>
          <w:szCs w:val="28"/>
        </w:rPr>
        <w:t>увеличение объемов и разнообразия продукции, выпускаемой субъектами малого и среднего предпринимательства, повышение ее качества и снижение издержек, в перспективе устойчивая стабилизация цен;</w:t>
      </w:r>
    </w:p>
    <w:p w:rsidR="004668CD" w:rsidRPr="0093160E" w:rsidRDefault="00C10FAE" w:rsidP="004668CD">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7)</w:t>
      </w:r>
      <w:r w:rsidR="004668CD">
        <w:rPr>
          <w:rFonts w:ascii="Times New Roman" w:hAnsi="Times New Roman"/>
          <w:sz w:val="28"/>
          <w:szCs w:val="28"/>
        </w:rPr>
        <w:t xml:space="preserve"> </w:t>
      </w:r>
      <w:r w:rsidR="004668CD" w:rsidRPr="0093160E">
        <w:rPr>
          <w:rFonts w:ascii="Times New Roman" w:hAnsi="Times New Roman"/>
          <w:sz w:val="28"/>
          <w:szCs w:val="28"/>
        </w:rPr>
        <w:t>развитие конкуренции.</w:t>
      </w:r>
    </w:p>
    <w:p w:rsidR="004668CD" w:rsidRPr="0093160E" w:rsidRDefault="004668CD" w:rsidP="00C10FAE">
      <w:pPr>
        <w:keepNext/>
        <w:spacing w:after="0" w:line="240" w:lineRule="auto"/>
        <w:ind w:firstLine="709"/>
        <w:jc w:val="both"/>
        <w:rPr>
          <w:rFonts w:ascii="Times New Roman" w:hAnsi="Times New Roman"/>
          <w:sz w:val="28"/>
          <w:szCs w:val="28"/>
        </w:rPr>
      </w:pPr>
      <w:r w:rsidRPr="0093160E">
        <w:rPr>
          <w:rFonts w:ascii="Times New Roman" w:hAnsi="Times New Roman"/>
          <w:sz w:val="28"/>
          <w:szCs w:val="28"/>
        </w:rPr>
        <w:t xml:space="preserve">Создание благоприятных условий для деятельности и развития малого и среднего предпринимательства, оказание поддержки субъектам малого и среднего предпринимательства, сделает возможным увеличение численности и объемов производства субъектов малого и среднего предпринимательства, </w:t>
      </w:r>
      <w:r w:rsidRPr="0093160E">
        <w:rPr>
          <w:rFonts w:ascii="Times New Roman" w:hAnsi="Times New Roman"/>
          <w:sz w:val="28"/>
          <w:szCs w:val="28"/>
        </w:rPr>
        <w:lastRenderedPageBreak/>
        <w:t>следствием чего станет повышение занятости населения, увеличение доходов бюджета, развитие конкурентной рыночной экономики и увеличение валового регионального продукта.</w:t>
      </w:r>
    </w:p>
    <w:p w:rsidR="004668CD" w:rsidRDefault="004668CD" w:rsidP="004668CD">
      <w:pPr>
        <w:keepNext/>
        <w:keepLines/>
        <w:spacing w:after="0" w:line="240" w:lineRule="auto"/>
        <w:ind w:firstLine="709"/>
        <w:jc w:val="both"/>
        <w:rPr>
          <w:rFonts w:ascii="Times New Roman" w:hAnsi="Times New Roman"/>
          <w:sz w:val="28"/>
          <w:szCs w:val="28"/>
        </w:rPr>
      </w:pPr>
      <w:r w:rsidRPr="0093160E">
        <w:rPr>
          <w:rFonts w:ascii="Times New Roman" w:hAnsi="Times New Roman"/>
          <w:sz w:val="28"/>
          <w:szCs w:val="28"/>
        </w:rPr>
        <w:t>Этого можно достичь путем реализации механизмов создания условий для развития малого и среднего предпринимательства с использованием программно-целевого метода, в рамках которого необходимо продолжать работу по пропаганде предпринимательства, формированию положительного имиджа предпринимательства среди населения, разработке новых механизмов доступа субъектов малого и среднего предпринимательства к кредитным ресурсам, совершенствованию инфраструктуры содействия развитию малого и среднего предпринимательства, что сохранит уже существующие благоприятные условия для развития малого и среднего предпринимательства в районе и обеспечит дополнительные возможности для его развития.</w:t>
      </w:r>
    </w:p>
    <w:p w:rsidR="004668CD" w:rsidRPr="0093160E" w:rsidRDefault="00C10FAE" w:rsidP="004668CD">
      <w:pPr>
        <w:keepNext/>
        <w:keepLines/>
        <w:spacing w:after="0" w:line="240" w:lineRule="auto"/>
        <w:ind w:firstLine="709"/>
        <w:jc w:val="right"/>
        <w:rPr>
          <w:rFonts w:ascii="Times New Roman" w:hAnsi="Times New Roman"/>
          <w:sz w:val="28"/>
          <w:szCs w:val="28"/>
        </w:rPr>
      </w:pPr>
      <w:r>
        <w:rPr>
          <w:rFonts w:ascii="Times New Roman" w:hAnsi="Times New Roman"/>
          <w:sz w:val="28"/>
          <w:szCs w:val="28"/>
        </w:rPr>
        <w:t>Таблица</w:t>
      </w:r>
      <w:r w:rsidR="004668CD">
        <w:rPr>
          <w:rFonts w:ascii="Times New Roman" w:hAnsi="Times New Roman"/>
          <w:sz w:val="28"/>
          <w:szCs w:val="28"/>
        </w:rPr>
        <w:t xml:space="preserve"> </w:t>
      </w:r>
      <w:r w:rsidR="00D50D22">
        <w:rPr>
          <w:rFonts w:ascii="Times New Roman" w:hAnsi="Times New Roman"/>
          <w:sz w:val="28"/>
          <w:szCs w:val="28"/>
        </w:rPr>
        <w:t>4</w:t>
      </w:r>
      <w:r w:rsidR="00936891">
        <w:rPr>
          <w:rFonts w:ascii="Times New Roman" w:hAnsi="Times New Roman"/>
          <w:sz w:val="28"/>
          <w:szCs w:val="28"/>
        </w:rPr>
        <w:t>2</w:t>
      </w:r>
    </w:p>
    <w:tbl>
      <w:tblPr>
        <w:tblStyle w:val="af6"/>
        <w:tblW w:w="0" w:type="auto"/>
        <w:tblInd w:w="-5" w:type="dxa"/>
        <w:tblLook w:val="04A0" w:firstRow="1" w:lastRow="0" w:firstColumn="1" w:lastColumn="0" w:noHBand="0" w:noVBand="1"/>
      </w:tblPr>
      <w:tblGrid>
        <w:gridCol w:w="4935"/>
        <w:gridCol w:w="4698"/>
      </w:tblGrid>
      <w:tr w:rsidR="004668CD" w:rsidRPr="0093160E" w:rsidTr="000C3C5A">
        <w:tc>
          <w:tcPr>
            <w:tcW w:w="4998" w:type="dxa"/>
          </w:tcPr>
          <w:p w:rsidR="004668CD" w:rsidRPr="003828E5" w:rsidRDefault="004668CD" w:rsidP="00C10FAE">
            <w:pPr>
              <w:keepNext/>
              <w:keepLines/>
              <w:spacing w:after="0" w:line="240" w:lineRule="auto"/>
              <w:jc w:val="center"/>
            </w:pPr>
            <w:r w:rsidRPr="003828E5">
              <w:t>Задача</w:t>
            </w:r>
          </w:p>
        </w:tc>
        <w:tc>
          <w:tcPr>
            <w:tcW w:w="4754" w:type="dxa"/>
          </w:tcPr>
          <w:p w:rsidR="004668CD" w:rsidRDefault="004668CD" w:rsidP="00C10FAE">
            <w:pPr>
              <w:keepNext/>
              <w:keepLines/>
              <w:spacing w:after="0" w:line="240" w:lineRule="auto"/>
              <w:jc w:val="center"/>
            </w:pPr>
            <w:r w:rsidRPr="003828E5">
              <w:t>Показател</w:t>
            </w:r>
            <w:r w:rsidR="00C10FAE">
              <w:t>ь</w:t>
            </w:r>
          </w:p>
        </w:tc>
      </w:tr>
      <w:tr w:rsidR="00C10FAE" w:rsidRPr="0093160E" w:rsidTr="000C3C5A">
        <w:tc>
          <w:tcPr>
            <w:tcW w:w="4998" w:type="dxa"/>
          </w:tcPr>
          <w:p w:rsidR="00C10FAE" w:rsidRPr="003828E5" w:rsidRDefault="00C10FAE" w:rsidP="00C10FAE">
            <w:pPr>
              <w:keepNext/>
              <w:keepLines/>
              <w:spacing w:after="0" w:line="240" w:lineRule="auto"/>
              <w:jc w:val="center"/>
            </w:pPr>
            <w:r>
              <w:t>1</w:t>
            </w:r>
          </w:p>
        </w:tc>
        <w:tc>
          <w:tcPr>
            <w:tcW w:w="4754" w:type="dxa"/>
          </w:tcPr>
          <w:p w:rsidR="00C10FAE" w:rsidRPr="003828E5" w:rsidRDefault="00C10FAE" w:rsidP="00C10FAE">
            <w:pPr>
              <w:keepNext/>
              <w:keepLines/>
              <w:spacing w:after="0" w:line="240" w:lineRule="auto"/>
              <w:jc w:val="center"/>
            </w:pPr>
            <w:r>
              <w:t>2</w:t>
            </w:r>
          </w:p>
        </w:tc>
      </w:tr>
      <w:tr w:rsidR="004668CD" w:rsidRPr="006E142F" w:rsidTr="000C3C5A">
        <w:tc>
          <w:tcPr>
            <w:tcW w:w="4998" w:type="dxa"/>
            <w:vMerge w:val="restart"/>
          </w:tcPr>
          <w:p w:rsidR="004668CD" w:rsidRPr="006E142F" w:rsidRDefault="004668CD" w:rsidP="004668CD">
            <w:pPr>
              <w:keepNext/>
              <w:keepLines/>
              <w:spacing w:after="0" w:line="240" w:lineRule="auto"/>
              <w:jc w:val="both"/>
              <w:rPr>
                <w:sz w:val="24"/>
                <w:szCs w:val="24"/>
              </w:rPr>
            </w:pPr>
            <w:r w:rsidRPr="006E142F">
              <w:rPr>
                <w:sz w:val="24"/>
                <w:szCs w:val="24"/>
              </w:rPr>
              <w:t xml:space="preserve">Задача </w:t>
            </w:r>
            <w:r w:rsidR="00EB3242">
              <w:rPr>
                <w:sz w:val="24"/>
                <w:szCs w:val="24"/>
              </w:rPr>
              <w:t>2</w:t>
            </w:r>
            <w:r w:rsidRPr="006E142F">
              <w:rPr>
                <w:sz w:val="24"/>
                <w:szCs w:val="24"/>
              </w:rPr>
              <w:t>. Содействие развитию малого и среднего предпринимательства</w:t>
            </w:r>
          </w:p>
          <w:p w:rsidR="004668CD" w:rsidRPr="006E142F" w:rsidRDefault="004668CD" w:rsidP="000C3C5A">
            <w:pPr>
              <w:pStyle w:val="a7"/>
              <w:keepNext/>
              <w:keepLines/>
              <w:spacing w:after="0" w:line="240" w:lineRule="auto"/>
              <w:ind w:left="0"/>
              <w:jc w:val="both"/>
              <w:rPr>
                <w:sz w:val="24"/>
                <w:szCs w:val="24"/>
              </w:rPr>
            </w:pPr>
          </w:p>
        </w:tc>
        <w:tc>
          <w:tcPr>
            <w:tcW w:w="4754" w:type="dxa"/>
          </w:tcPr>
          <w:p w:rsidR="004668CD" w:rsidRPr="006E142F" w:rsidRDefault="004668CD" w:rsidP="000C3C5A">
            <w:pPr>
              <w:pStyle w:val="a7"/>
              <w:keepNext/>
              <w:keepLines/>
              <w:spacing w:after="0" w:line="240" w:lineRule="auto"/>
              <w:ind w:left="0"/>
              <w:jc w:val="both"/>
              <w:rPr>
                <w:sz w:val="24"/>
                <w:szCs w:val="24"/>
              </w:rPr>
            </w:pPr>
            <w:r w:rsidRPr="006E142F">
              <w:rPr>
                <w:sz w:val="24"/>
                <w:szCs w:val="24"/>
              </w:rPr>
              <w:t>Количество субъектов малого и среднего предпринимательства, ед.</w:t>
            </w:r>
          </w:p>
        </w:tc>
      </w:tr>
      <w:tr w:rsidR="004668CD" w:rsidRPr="006E142F" w:rsidTr="000C3C5A">
        <w:tc>
          <w:tcPr>
            <w:tcW w:w="4998" w:type="dxa"/>
            <w:vMerge/>
          </w:tcPr>
          <w:p w:rsidR="004668CD" w:rsidRPr="006E142F" w:rsidRDefault="004668CD" w:rsidP="000C3C5A">
            <w:pPr>
              <w:pStyle w:val="a7"/>
              <w:keepNext/>
              <w:keepLines/>
              <w:spacing w:after="0" w:line="240" w:lineRule="auto"/>
              <w:ind w:left="0"/>
              <w:jc w:val="both"/>
              <w:rPr>
                <w:sz w:val="24"/>
                <w:szCs w:val="24"/>
              </w:rPr>
            </w:pPr>
          </w:p>
        </w:tc>
        <w:tc>
          <w:tcPr>
            <w:tcW w:w="4754" w:type="dxa"/>
          </w:tcPr>
          <w:p w:rsidR="004668CD" w:rsidRPr="006E142F" w:rsidRDefault="004668CD" w:rsidP="000C3C5A">
            <w:pPr>
              <w:pStyle w:val="a7"/>
              <w:keepNext/>
              <w:keepLines/>
              <w:spacing w:after="0" w:line="240" w:lineRule="auto"/>
              <w:ind w:left="0"/>
              <w:jc w:val="both"/>
              <w:rPr>
                <w:sz w:val="24"/>
                <w:szCs w:val="24"/>
              </w:rPr>
            </w:pPr>
            <w:r w:rsidRPr="006E142F">
              <w:rPr>
                <w:sz w:val="24"/>
                <w:szCs w:val="24"/>
              </w:rPr>
              <w:t>Доля занятых в сфере малого и среднего предпринимательства в общей численности занятых в экономике, %</w:t>
            </w:r>
          </w:p>
        </w:tc>
      </w:tr>
    </w:tbl>
    <w:p w:rsidR="004668CD" w:rsidRDefault="004668CD" w:rsidP="004668CD">
      <w:pPr>
        <w:keepNext/>
        <w:keepLines/>
        <w:spacing w:after="0" w:line="240" w:lineRule="auto"/>
        <w:ind w:firstLine="709"/>
        <w:jc w:val="both"/>
        <w:rPr>
          <w:rFonts w:ascii="Times New Roman" w:hAnsi="Times New Roman"/>
          <w:b/>
          <w:bCs/>
          <w:sz w:val="28"/>
          <w:szCs w:val="28"/>
        </w:rPr>
      </w:pPr>
    </w:p>
    <w:p w:rsidR="003B79BA" w:rsidRDefault="003B79BA" w:rsidP="00EB4815">
      <w:pPr>
        <w:keepNext/>
        <w:keepLines/>
        <w:spacing w:after="0" w:line="240" w:lineRule="auto"/>
        <w:ind w:firstLine="709"/>
        <w:jc w:val="both"/>
        <w:rPr>
          <w:rFonts w:ascii="Times New Roman" w:hAnsi="Times New Roman"/>
          <w:b/>
          <w:bCs/>
          <w:sz w:val="28"/>
          <w:szCs w:val="28"/>
        </w:rPr>
      </w:pPr>
      <w:r>
        <w:rPr>
          <w:rFonts w:ascii="Times New Roman" w:hAnsi="Times New Roman"/>
          <w:b/>
          <w:bCs/>
          <w:sz w:val="28"/>
          <w:szCs w:val="28"/>
        </w:rPr>
        <w:t>9.2.5. Приоритетное направление «Рациональное природопользование и обеспечение экологической безопасности»</w:t>
      </w:r>
    </w:p>
    <w:p w:rsidR="003B79BA" w:rsidRDefault="003B79BA" w:rsidP="00EB4815">
      <w:pPr>
        <w:keepNext/>
        <w:keepLines/>
        <w:spacing w:after="0" w:line="240" w:lineRule="auto"/>
        <w:ind w:firstLine="709"/>
        <w:jc w:val="both"/>
        <w:rPr>
          <w:rFonts w:ascii="Times New Roman" w:hAnsi="Times New Roman"/>
          <w:b/>
          <w:bCs/>
          <w:sz w:val="28"/>
          <w:szCs w:val="28"/>
        </w:rPr>
      </w:pPr>
    </w:p>
    <w:p w:rsidR="003B79BA" w:rsidRDefault="003B79BA" w:rsidP="00EB4815">
      <w:pPr>
        <w:keepNext/>
        <w:keepLines/>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СЦ 5. </w:t>
      </w:r>
      <w:r w:rsidRPr="00F812E5">
        <w:rPr>
          <w:rFonts w:ascii="Times New Roman" w:hAnsi="Times New Roman"/>
          <w:sz w:val="28"/>
          <w:szCs w:val="28"/>
        </w:rPr>
        <w:t>С</w:t>
      </w:r>
      <w:r>
        <w:rPr>
          <w:rFonts w:ascii="Times New Roman" w:hAnsi="Times New Roman"/>
          <w:sz w:val="28"/>
          <w:szCs w:val="28"/>
        </w:rPr>
        <w:t xml:space="preserve">овершенствование </w:t>
      </w:r>
      <w:r w:rsidRPr="004B0437">
        <w:rPr>
          <w:rFonts w:ascii="Times New Roman" w:hAnsi="Times New Roman"/>
          <w:sz w:val="28"/>
          <w:szCs w:val="28"/>
        </w:rPr>
        <w:t xml:space="preserve">системы создания необходимого уровня защиты и комфорта жителей </w:t>
      </w:r>
      <w:proofErr w:type="spellStart"/>
      <w:r>
        <w:rPr>
          <w:rFonts w:ascii="Times New Roman" w:hAnsi="Times New Roman"/>
          <w:sz w:val="28"/>
          <w:szCs w:val="28"/>
        </w:rPr>
        <w:t>Абинского</w:t>
      </w:r>
      <w:proofErr w:type="spellEnd"/>
      <w:r>
        <w:rPr>
          <w:rFonts w:ascii="Times New Roman" w:hAnsi="Times New Roman"/>
          <w:sz w:val="28"/>
          <w:szCs w:val="28"/>
        </w:rPr>
        <w:t xml:space="preserve"> района</w:t>
      </w:r>
      <w:r w:rsidRPr="004B0437">
        <w:rPr>
          <w:rFonts w:ascii="Times New Roman" w:hAnsi="Times New Roman"/>
          <w:sz w:val="28"/>
          <w:szCs w:val="28"/>
        </w:rPr>
        <w:t xml:space="preserve"> и </w:t>
      </w:r>
      <w:r>
        <w:rPr>
          <w:rFonts w:ascii="Times New Roman" w:hAnsi="Times New Roman"/>
          <w:sz w:val="28"/>
          <w:szCs w:val="28"/>
        </w:rPr>
        <w:t xml:space="preserve">сохранение </w:t>
      </w:r>
      <w:r w:rsidRPr="004B0437">
        <w:rPr>
          <w:rFonts w:ascii="Times New Roman" w:hAnsi="Times New Roman"/>
          <w:sz w:val="28"/>
          <w:szCs w:val="28"/>
        </w:rPr>
        <w:t>экологической обстановки в муниципальном образовании</w:t>
      </w:r>
      <w:r>
        <w:rPr>
          <w:rFonts w:ascii="Times New Roman" w:hAnsi="Times New Roman"/>
          <w:sz w:val="28"/>
          <w:szCs w:val="28"/>
        </w:rPr>
        <w:t>.</w:t>
      </w:r>
    </w:p>
    <w:p w:rsidR="003B79BA" w:rsidRDefault="003B79BA" w:rsidP="00EB4815">
      <w:pPr>
        <w:keepNext/>
        <w:keepLines/>
        <w:spacing w:after="0" w:line="240" w:lineRule="auto"/>
        <w:ind w:firstLine="709"/>
        <w:jc w:val="both"/>
        <w:rPr>
          <w:rFonts w:ascii="Times New Roman" w:hAnsi="Times New Roman"/>
          <w:b/>
          <w:bCs/>
          <w:sz w:val="28"/>
          <w:szCs w:val="28"/>
        </w:rPr>
      </w:pPr>
    </w:p>
    <w:p w:rsidR="003B79BA" w:rsidRPr="00D97A0E" w:rsidRDefault="003B79BA" w:rsidP="00EB4815">
      <w:pPr>
        <w:keepNext/>
        <w:keepLines/>
        <w:spacing w:after="0" w:line="240" w:lineRule="auto"/>
        <w:ind w:firstLine="709"/>
        <w:jc w:val="both"/>
        <w:rPr>
          <w:rFonts w:ascii="Times New Roman" w:hAnsi="Times New Roman"/>
          <w:b/>
          <w:bCs/>
          <w:sz w:val="28"/>
          <w:szCs w:val="28"/>
        </w:rPr>
      </w:pPr>
      <w:r>
        <w:rPr>
          <w:rFonts w:ascii="Times New Roman" w:hAnsi="Times New Roman"/>
          <w:b/>
          <w:bCs/>
          <w:sz w:val="28"/>
          <w:szCs w:val="28"/>
        </w:rPr>
        <w:t xml:space="preserve">9.2.5.1. </w:t>
      </w:r>
      <w:r w:rsidRPr="00D97A0E">
        <w:rPr>
          <w:rFonts w:ascii="Times New Roman" w:hAnsi="Times New Roman"/>
          <w:b/>
          <w:bCs/>
          <w:sz w:val="28"/>
          <w:szCs w:val="28"/>
        </w:rPr>
        <w:t xml:space="preserve">Приоритет </w:t>
      </w:r>
      <w:r>
        <w:rPr>
          <w:rFonts w:ascii="Times New Roman" w:hAnsi="Times New Roman"/>
          <w:b/>
          <w:bCs/>
          <w:sz w:val="28"/>
          <w:szCs w:val="28"/>
        </w:rPr>
        <w:t>«Природопользование и охрана окружающей среды»</w:t>
      </w:r>
    </w:p>
    <w:p w:rsidR="003B79BA" w:rsidRDefault="003B79BA" w:rsidP="00EB4815">
      <w:pPr>
        <w:keepNext/>
        <w:keepLines/>
        <w:spacing w:after="0" w:line="240" w:lineRule="auto"/>
        <w:ind w:firstLine="709"/>
        <w:jc w:val="both"/>
        <w:rPr>
          <w:rFonts w:ascii="Times New Roman" w:hAnsi="Times New Roman"/>
          <w:sz w:val="28"/>
          <w:szCs w:val="28"/>
        </w:rPr>
      </w:pPr>
    </w:p>
    <w:p w:rsidR="003B79BA" w:rsidRDefault="003B79BA" w:rsidP="00EB4815">
      <w:pPr>
        <w:keepNext/>
        <w:keepLines/>
        <w:spacing w:after="0" w:line="240" w:lineRule="auto"/>
        <w:ind w:firstLine="709"/>
        <w:jc w:val="both"/>
        <w:rPr>
          <w:rFonts w:ascii="Times New Roman" w:hAnsi="Times New Roman"/>
          <w:sz w:val="28"/>
          <w:szCs w:val="28"/>
        </w:rPr>
      </w:pPr>
      <w:r w:rsidRPr="00BA08FF">
        <w:rPr>
          <w:rFonts w:ascii="Times New Roman" w:hAnsi="Times New Roman"/>
          <w:b/>
          <w:bCs/>
          <w:sz w:val="28"/>
          <w:szCs w:val="28"/>
        </w:rPr>
        <w:t>Ц</w:t>
      </w:r>
      <w:r>
        <w:rPr>
          <w:rFonts w:ascii="Times New Roman" w:hAnsi="Times New Roman"/>
          <w:b/>
          <w:bCs/>
          <w:sz w:val="28"/>
          <w:szCs w:val="28"/>
        </w:rPr>
        <w:t xml:space="preserve"> 5.</w:t>
      </w:r>
      <w:r w:rsidRPr="00BA08FF">
        <w:rPr>
          <w:rFonts w:ascii="Times New Roman" w:hAnsi="Times New Roman"/>
          <w:b/>
          <w:bCs/>
          <w:sz w:val="28"/>
          <w:szCs w:val="28"/>
        </w:rPr>
        <w:t>1.</w:t>
      </w:r>
      <w:r>
        <w:rPr>
          <w:rFonts w:ascii="Times New Roman" w:hAnsi="Times New Roman"/>
          <w:sz w:val="28"/>
          <w:szCs w:val="28"/>
        </w:rPr>
        <w:t xml:space="preserve"> </w:t>
      </w:r>
      <w:proofErr w:type="spellStart"/>
      <w:r>
        <w:rPr>
          <w:rFonts w:ascii="Times New Roman" w:hAnsi="Times New Roman"/>
          <w:sz w:val="28"/>
          <w:szCs w:val="28"/>
        </w:rPr>
        <w:t>Абинский</w:t>
      </w:r>
      <w:proofErr w:type="spellEnd"/>
      <w:r>
        <w:rPr>
          <w:rFonts w:ascii="Times New Roman" w:hAnsi="Times New Roman"/>
          <w:sz w:val="28"/>
          <w:szCs w:val="28"/>
        </w:rPr>
        <w:t xml:space="preserve"> район – территория рационального природопользования и обеспечения экологической безопасности.</w:t>
      </w:r>
    </w:p>
    <w:p w:rsidR="003B79BA" w:rsidRDefault="003B79BA" w:rsidP="00597ABC">
      <w:pPr>
        <w:pStyle w:val="Default"/>
        <w:keepNext/>
        <w:keepLines/>
        <w:ind w:right="-105" w:firstLine="720"/>
        <w:jc w:val="both"/>
        <w:rPr>
          <w:bCs/>
        </w:rPr>
      </w:pPr>
      <w:r w:rsidRPr="00BA08FF">
        <w:rPr>
          <w:rFonts w:ascii="Times New Roman" w:hAnsi="Times New Roman"/>
          <w:b/>
          <w:bCs/>
          <w:sz w:val="28"/>
          <w:szCs w:val="28"/>
        </w:rPr>
        <w:t>Задача 1.</w:t>
      </w:r>
      <w:r w:rsidRPr="00BA08FF">
        <w:rPr>
          <w:rFonts w:ascii="Times New Roman" w:hAnsi="Times New Roman"/>
          <w:sz w:val="28"/>
          <w:szCs w:val="28"/>
        </w:rPr>
        <w:t xml:space="preserve"> </w:t>
      </w:r>
      <w:r>
        <w:rPr>
          <w:rFonts w:ascii="Times New Roman" w:hAnsi="Times New Roman"/>
          <w:sz w:val="28"/>
          <w:szCs w:val="28"/>
        </w:rPr>
        <w:t>О</w:t>
      </w:r>
      <w:r w:rsidRPr="00066A97">
        <w:rPr>
          <w:rFonts w:ascii="Times New Roman" w:hAnsi="Times New Roman"/>
          <w:sz w:val="28"/>
          <w:szCs w:val="28"/>
        </w:rPr>
        <w:t>беспечение охраны окружающей среды и повышения уровня экологической безопасности</w:t>
      </w:r>
      <w:r>
        <w:rPr>
          <w:rFonts w:ascii="Times New Roman" w:hAnsi="Times New Roman"/>
          <w:sz w:val="28"/>
          <w:szCs w:val="28"/>
        </w:rPr>
        <w:t>.</w:t>
      </w:r>
      <w:r>
        <w:rPr>
          <w:bCs/>
        </w:rPr>
        <w:t xml:space="preserve">   </w:t>
      </w:r>
    </w:p>
    <w:p w:rsidR="003B79BA" w:rsidRPr="00265F57" w:rsidRDefault="003B79BA" w:rsidP="00597ABC">
      <w:pPr>
        <w:keepNext/>
        <w:spacing w:after="0" w:line="240" w:lineRule="auto"/>
        <w:ind w:firstLine="709"/>
        <w:jc w:val="both"/>
        <w:rPr>
          <w:rFonts w:ascii="Times New Roman" w:hAnsi="Times New Roman"/>
          <w:sz w:val="28"/>
          <w:szCs w:val="28"/>
        </w:rPr>
      </w:pPr>
      <w:r w:rsidRPr="00265F57">
        <w:rPr>
          <w:rFonts w:ascii="Times New Roman" w:hAnsi="Times New Roman"/>
          <w:sz w:val="28"/>
          <w:szCs w:val="28"/>
        </w:rPr>
        <w:t>В целях рационального природопользования и обеспечения экологической бе</w:t>
      </w:r>
      <w:r w:rsidR="00024C15">
        <w:rPr>
          <w:rFonts w:ascii="Times New Roman" w:hAnsi="Times New Roman"/>
          <w:sz w:val="28"/>
          <w:szCs w:val="28"/>
        </w:rPr>
        <w:t>зопасности, в том числе развития</w:t>
      </w:r>
      <w:r w:rsidRPr="00265F57">
        <w:rPr>
          <w:rFonts w:ascii="Times New Roman" w:hAnsi="Times New Roman"/>
          <w:sz w:val="28"/>
          <w:szCs w:val="28"/>
        </w:rPr>
        <w:t xml:space="preserve"> системы особо охраняемых природных территорий Краснодарского края в части особо охраняемых природных территорий местного значения, обеспечени</w:t>
      </w:r>
      <w:r w:rsidR="00024C15">
        <w:rPr>
          <w:rFonts w:ascii="Times New Roman" w:hAnsi="Times New Roman"/>
          <w:sz w:val="28"/>
          <w:szCs w:val="28"/>
        </w:rPr>
        <w:t>я</w:t>
      </w:r>
      <w:r w:rsidRPr="00265F57">
        <w:rPr>
          <w:rFonts w:ascii="Times New Roman" w:hAnsi="Times New Roman"/>
          <w:sz w:val="28"/>
          <w:szCs w:val="28"/>
        </w:rPr>
        <w:t xml:space="preserve"> изучения биологических ресурсов Краснодарского края, сохранения, воспроизводства и рационального использования объектов животного мира планируется проведение работы по выявлению в границах муниципального образования </w:t>
      </w:r>
      <w:proofErr w:type="spellStart"/>
      <w:r w:rsidRPr="00265F57">
        <w:rPr>
          <w:rFonts w:ascii="Times New Roman" w:hAnsi="Times New Roman"/>
          <w:sz w:val="28"/>
          <w:szCs w:val="28"/>
        </w:rPr>
        <w:t>Абинский</w:t>
      </w:r>
      <w:proofErr w:type="spellEnd"/>
      <w:r w:rsidRPr="00265F57">
        <w:rPr>
          <w:rFonts w:ascii="Times New Roman" w:hAnsi="Times New Roman"/>
          <w:sz w:val="28"/>
          <w:szCs w:val="28"/>
        </w:rPr>
        <w:t xml:space="preserve"> район природных комплексов и объектов, имеющих особое природоохранное, научное, культурное, эстетическое, рекреационное и оздоровительное значение, которые можно отнести к особо охраняемым природным территориям местного значения</w:t>
      </w:r>
      <w:r w:rsidR="00024C15">
        <w:rPr>
          <w:rFonts w:ascii="Times New Roman" w:hAnsi="Times New Roman"/>
          <w:sz w:val="28"/>
          <w:szCs w:val="28"/>
        </w:rPr>
        <w:t xml:space="preserve"> </w:t>
      </w:r>
      <w:r w:rsidR="00024C15">
        <w:rPr>
          <w:rFonts w:ascii="Times New Roman" w:hAnsi="Times New Roman"/>
          <w:sz w:val="28"/>
          <w:szCs w:val="28"/>
        </w:rPr>
        <w:lastRenderedPageBreak/>
        <w:t>далее – ООПТ),</w:t>
      </w:r>
      <w:r w:rsidRPr="00265F57">
        <w:rPr>
          <w:rFonts w:ascii="Times New Roman" w:hAnsi="Times New Roman"/>
          <w:sz w:val="28"/>
          <w:szCs w:val="28"/>
        </w:rPr>
        <w:t xml:space="preserve"> со</w:t>
      </w:r>
      <w:r w:rsidR="00597ABC">
        <w:rPr>
          <w:rFonts w:ascii="Times New Roman" w:hAnsi="Times New Roman"/>
          <w:sz w:val="28"/>
          <w:szCs w:val="28"/>
        </w:rPr>
        <w:t>здание которых в последствии не</w:t>
      </w:r>
      <w:r w:rsidRPr="00265F57">
        <w:rPr>
          <w:rFonts w:ascii="Times New Roman" w:hAnsi="Times New Roman"/>
          <w:sz w:val="28"/>
          <w:szCs w:val="28"/>
        </w:rPr>
        <w:t xml:space="preserve"> будут  противоречить перспективам инвестиционного развития муниципального образования </w:t>
      </w:r>
      <w:proofErr w:type="spellStart"/>
      <w:r w:rsidRPr="00265F57">
        <w:rPr>
          <w:rFonts w:ascii="Times New Roman" w:hAnsi="Times New Roman"/>
          <w:sz w:val="28"/>
          <w:szCs w:val="28"/>
        </w:rPr>
        <w:t>Абинский</w:t>
      </w:r>
      <w:proofErr w:type="spellEnd"/>
      <w:r w:rsidRPr="00265F57">
        <w:rPr>
          <w:rFonts w:ascii="Times New Roman" w:hAnsi="Times New Roman"/>
          <w:sz w:val="28"/>
          <w:szCs w:val="28"/>
        </w:rPr>
        <w:t xml:space="preserve"> район в сфере курортно-туристической направленности. </w:t>
      </w:r>
    </w:p>
    <w:p w:rsidR="003B79BA" w:rsidRPr="00265F57" w:rsidRDefault="003B79BA" w:rsidP="00597ABC">
      <w:pPr>
        <w:keepNext/>
        <w:keepLines/>
        <w:spacing w:after="0" w:line="240" w:lineRule="auto"/>
        <w:ind w:firstLine="709"/>
        <w:jc w:val="both"/>
        <w:rPr>
          <w:rFonts w:ascii="Times New Roman" w:hAnsi="Times New Roman"/>
          <w:sz w:val="28"/>
          <w:szCs w:val="28"/>
        </w:rPr>
      </w:pPr>
      <w:r w:rsidRPr="00265F57">
        <w:rPr>
          <w:rFonts w:ascii="Times New Roman" w:hAnsi="Times New Roman"/>
          <w:sz w:val="28"/>
          <w:szCs w:val="28"/>
        </w:rPr>
        <w:t xml:space="preserve">После утверждения перечня планируемых ООПТ местного значения, будет проведена работа по отражению их границ в документах территориального планирования и градостроительного зонирования муниципального образования </w:t>
      </w:r>
      <w:proofErr w:type="spellStart"/>
      <w:r w:rsidRPr="00265F57">
        <w:rPr>
          <w:rFonts w:ascii="Times New Roman" w:hAnsi="Times New Roman"/>
          <w:sz w:val="28"/>
          <w:szCs w:val="28"/>
        </w:rPr>
        <w:t>Абинский</w:t>
      </w:r>
      <w:proofErr w:type="spellEnd"/>
      <w:r w:rsidRPr="00265F57">
        <w:rPr>
          <w:rFonts w:ascii="Times New Roman" w:hAnsi="Times New Roman"/>
          <w:sz w:val="28"/>
          <w:szCs w:val="28"/>
        </w:rPr>
        <w:t xml:space="preserve"> район.</w:t>
      </w:r>
    </w:p>
    <w:p w:rsidR="003B79BA" w:rsidRDefault="003B79BA" w:rsidP="00EB4815">
      <w:pPr>
        <w:keepNext/>
        <w:keepLines/>
        <w:spacing w:after="0" w:line="240" w:lineRule="auto"/>
        <w:ind w:firstLine="709"/>
        <w:jc w:val="both"/>
        <w:rPr>
          <w:bCs/>
        </w:rPr>
      </w:pPr>
      <w:r w:rsidRPr="00265F57">
        <w:rPr>
          <w:rFonts w:ascii="Times New Roman" w:hAnsi="Times New Roman"/>
          <w:sz w:val="28"/>
          <w:szCs w:val="28"/>
        </w:rPr>
        <w:t xml:space="preserve">Министерством природных ресурсов Краснодарского края </w:t>
      </w:r>
      <w:r w:rsidR="00024C15">
        <w:rPr>
          <w:rFonts w:ascii="Times New Roman" w:hAnsi="Times New Roman"/>
          <w:sz w:val="28"/>
          <w:szCs w:val="28"/>
        </w:rPr>
        <w:t>проведена</w:t>
      </w:r>
      <w:r w:rsidRPr="00265F57">
        <w:rPr>
          <w:rFonts w:ascii="Times New Roman" w:hAnsi="Times New Roman"/>
          <w:sz w:val="28"/>
          <w:szCs w:val="28"/>
        </w:rPr>
        <w:t xml:space="preserve"> работа по организации в муниципальных образованиях </w:t>
      </w:r>
      <w:proofErr w:type="spellStart"/>
      <w:r w:rsidRPr="00265F57">
        <w:rPr>
          <w:rFonts w:ascii="Times New Roman" w:hAnsi="Times New Roman"/>
          <w:sz w:val="28"/>
          <w:szCs w:val="28"/>
        </w:rPr>
        <w:t>Абинский</w:t>
      </w:r>
      <w:proofErr w:type="spellEnd"/>
      <w:r w:rsidRPr="00265F57">
        <w:rPr>
          <w:rFonts w:ascii="Times New Roman" w:hAnsi="Times New Roman"/>
          <w:sz w:val="28"/>
          <w:szCs w:val="28"/>
        </w:rPr>
        <w:t xml:space="preserve"> район, Крымский район и город-курорт Геленджик особо охраняемой природной территории регионального значения - природного парка «</w:t>
      </w:r>
      <w:proofErr w:type="spellStart"/>
      <w:r w:rsidRPr="00265F57">
        <w:rPr>
          <w:rFonts w:ascii="Times New Roman" w:hAnsi="Times New Roman"/>
          <w:sz w:val="28"/>
          <w:szCs w:val="28"/>
        </w:rPr>
        <w:t>Маркотх</w:t>
      </w:r>
      <w:proofErr w:type="spellEnd"/>
      <w:r w:rsidRPr="00265F57">
        <w:rPr>
          <w:rFonts w:ascii="Times New Roman" w:hAnsi="Times New Roman"/>
          <w:sz w:val="28"/>
          <w:szCs w:val="28"/>
        </w:rPr>
        <w:t>».</w:t>
      </w:r>
    </w:p>
    <w:p w:rsidR="003B79BA" w:rsidRPr="00BF5F9E" w:rsidRDefault="003B79BA" w:rsidP="00EB4815">
      <w:pPr>
        <w:keepNext/>
        <w:keepLines/>
        <w:shd w:val="clear" w:color="auto" w:fill="FFFFFF" w:themeFill="background1"/>
        <w:spacing w:after="0" w:line="240" w:lineRule="auto"/>
        <w:ind w:firstLine="709"/>
        <w:jc w:val="both"/>
        <w:rPr>
          <w:rFonts w:ascii="Times New Roman" w:hAnsi="Times New Roman"/>
          <w:bCs/>
          <w:sz w:val="28"/>
          <w:szCs w:val="28"/>
        </w:rPr>
      </w:pPr>
      <w:r w:rsidRPr="00BF5F9E">
        <w:rPr>
          <w:rFonts w:ascii="Times New Roman" w:hAnsi="Times New Roman"/>
          <w:color w:val="000000"/>
          <w:sz w:val="28"/>
          <w:szCs w:val="28"/>
        </w:rPr>
        <w:t>Основны</w:t>
      </w:r>
      <w:r>
        <w:rPr>
          <w:rFonts w:ascii="Times New Roman" w:hAnsi="Times New Roman"/>
          <w:color w:val="000000"/>
          <w:sz w:val="28"/>
          <w:szCs w:val="28"/>
        </w:rPr>
        <w:t>е</w:t>
      </w:r>
      <w:r w:rsidRPr="00BF5F9E">
        <w:rPr>
          <w:rFonts w:ascii="Times New Roman" w:hAnsi="Times New Roman"/>
          <w:color w:val="000000"/>
          <w:sz w:val="28"/>
          <w:szCs w:val="28"/>
        </w:rPr>
        <w:t xml:space="preserve"> направления работы </w:t>
      </w:r>
      <w:r>
        <w:rPr>
          <w:rFonts w:ascii="Times New Roman" w:hAnsi="Times New Roman"/>
          <w:color w:val="000000"/>
          <w:sz w:val="28"/>
          <w:szCs w:val="28"/>
        </w:rPr>
        <w:t>муниципалитета</w:t>
      </w:r>
      <w:r w:rsidRPr="00BF5F9E">
        <w:rPr>
          <w:rFonts w:ascii="Times New Roman" w:hAnsi="Times New Roman"/>
          <w:color w:val="000000"/>
          <w:sz w:val="28"/>
          <w:szCs w:val="28"/>
        </w:rPr>
        <w:t xml:space="preserve"> </w:t>
      </w:r>
      <w:r>
        <w:rPr>
          <w:rFonts w:ascii="Times New Roman" w:hAnsi="Times New Roman"/>
          <w:color w:val="000000"/>
          <w:sz w:val="28"/>
          <w:szCs w:val="28"/>
        </w:rPr>
        <w:t xml:space="preserve">совместно                                           с руководителями предприятий, общественными организациями, образовательными учреждениями и гражданами </w:t>
      </w:r>
      <w:r w:rsidRPr="00BF5F9E">
        <w:rPr>
          <w:rFonts w:ascii="Times New Roman" w:hAnsi="Times New Roman"/>
          <w:color w:val="000000"/>
          <w:sz w:val="28"/>
          <w:szCs w:val="28"/>
        </w:rPr>
        <w:t xml:space="preserve">по </w:t>
      </w:r>
      <w:r w:rsidRPr="00BF5F9E">
        <w:rPr>
          <w:rFonts w:ascii="Times New Roman" w:hAnsi="Times New Roman"/>
          <w:bCs/>
          <w:sz w:val="28"/>
          <w:szCs w:val="28"/>
        </w:rPr>
        <w:t>охране и воспроизводству окружающей природной среды</w:t>
      </w:r>
      <w:r w:rsidRPr="00BF5F9E">
        <w:rPr>
          <w:rFonts w:ascii="Times New Roman" w:hAnsi="Times New Roman"/>
          <w:color w:val="000000"/>
          <w:sz w:val="28"/>
          <w:szCs w:val="28"/>
        </w:rPr>
        <w:t xml:space="preserve"> и о</w:t>
      </w:r>
      <w:r w:rsidRPr="00BF5F9E">
        <w:rPr>
          <w:rFonts w:ascii="Times New Roman" w:hAnsi="Times New Roman"/>
          <w:bCs/>
          <w:sz w:val="28"/>
          <w:szCs w:val="28"/>
        </w:rPr>
        <w:t>беспечению экологической безопасности населения</w:t>
      </w:r>
      <w:r w:rsidRPr="00BF5F9E">
        <w:rPr>
          <w:rFonts w:ascii="Times New Roman" w:hAnsi="Times New Roman"/>
          <w:color w:val="000000"/>
          <w:sz w:val="28"/>
          <w:szCs w:val="28"/>
        </w:rPr>
        <w:t>:</w:t>
      </w:r>
    </w:p>
    <w:p w:rsidR="003B79BA" w:rsidRDefault="004A6BFA" w:rsidP="00EB4815">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1)</w:t>
      </w:r>
      <w:r w:rsidR="003B79BA">
        <w:rPr>
          <w:rFonts w:ascii="Times New Roman" w:hAnsi="Times New Roman"/>
          <w:sz w:val="28"/>
          <w:szCs w:val="28"/>
        </w:rPr>
        <w:t xml:space="preserve"> организация мероприятий по снижению негативного воздействия на окружающую среду отходов производства и потребления;</w:t>
      </w:r>
    </w:p>
    <w:p w:rsidR="003B79BA" w:rsidRDefault="004A6BFA" w:rsidP="00EB4815">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2)</w:t>
      </w:r>
      <w:r w:rsidR="003B79BA">
        <w:rPr>
          <w:rFonts w:ascii="Times New Roman" w:hAnsi="Times New Roman"/>
          <w:sz w:val="28"/>
          <w:szCs w:val="28"/>
        </w:rPr>
        <w:t xml:space="preserve"> развитие наукоемких </w:t>
      </w:r>
      <w:proofErr w:type="spellStart"/>
      <w:r w:rsidR="003B79BA">
        <w:rPr>
          <w:rFonts w:ascii="Times New Roman" w:hAnsi="Times New Roman"/>
          <w:sz w:val="28"/>
          <w:szCs w:val="28"/>
        </w:rPr>
        <w:t>природосберегающих</w:t>
      </w:r>
      <w:proofErr w:type="spellEnd"/>
      <w:r w:rsidR="003B79BA">
        <w:rPr>
          <w:rFonts w:ascii="Times New Roman" w:hAnsi="Times New Roman"/>
          <w:sz w:val="28"/>
          <w:szCs w:val="28"/>
        </w:rPr>
        <w:t xml:space="preserve"> высокотехнологичных производств;</w:t>
      </w:r>
    </w:p>
    <w:p w:rsidR="003B79BA" w:rsidRDefault="004A6BFA" w:rsidP="00EB4815">
      <w:pPr>
        <w:keepNext/>
        <w:keepLines/>
        <w:spacing w:after="0" w:line="240" w:lineRule="auto"/>
        <w:ind w:firstLine="709"/>
        <w:jc w:val="both"/>
        <w:rPr>
          <w:rFonts w:ascii="Times New Roman" w:hAnsi="Times New Roman"/>
          <w:sz w:val="28"/>
          <w:szCs w:val="28"/>
        </w:rPr>
      </w:pPr>
      <w:r>
        <w:rPr>
          <w:rFonts w:ascii="Times New Roman" w:hAnsi="Times New Roman"/>
          <w:sz w:val="28"/>
          <w:szCs w:val="28"/>
        </w:rPr>
        <w:t>3)</w:t>
      </w:r>
      <w:r w:rsidR="003B79BA">
        <w:rPr>
          <w:rFonts w:ascii="Times New Roman" w:hAnsi="Times New Roman"/>
          <w:sz w:val="28"/>
          <w:szCs w:val="28"/>
        </w:rPr>
        <w:t xml:space="preserve"> внедрение технологии сортировки отходов;</w:t>
      </w:r>
    </w:p>
    <w:p w:rsidR="003B79BA" w:rsidRDefault="004A6BFA" w:rsidP="00EB4815">
      <w:pPr>
        <w:keepNext/>
        <w:keepLine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003B79BA">
        <w:rPr>
          <w:rFonts w:ascii="Times New Roman" w:eastAsia="Times New Roman" w:hAnsi="Times New Roman"/>
          <w:sz w:val="28"/>
          <w:szCs w:val="28"/>
          <w:lang w:eastAsia="ru-RU"/>
        </w:rPr>
        <w:t xml:space="preserve"> меры по предотвращению и снижению текущего негативного воздействия на окружающую среду;</w:t>
      </w:r>
    </w:p>
    <w:p w:rsidR="003B79BA" w:rsidRDefault="004A6BFA" w:rsidP="00EB4815">
      <w:pPr>
        <w:keepNext/>
        <w:keepLine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r w:rsidR="003B79BA">
        <w:rPr>
          <w:rFonts w:ascii="Times New Roman" w:eastAsia="Times New Roman" w:hAnsi="Times New Roman"/>
          <w:sz w:val="28"/>
          <w:szCs w:val="28"/>
          <w:lang w:eastAsia="ru-RU"/>
        </w:rPr>
        <w:t xml:space="preserve"> меры по восстановлению нарушенных естественных экологических систем;</w:t>
      </w:r>
    </w:p>
    <w:p w:rsidR="003B79BA" w:rsidRDefault="004A6BFA" w:rsidP="00EB4815">
      <w:pPr>
        <w:keepNext/>
        <w:keepLine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r w:rsidR="003B79BA">
        <w:rPr>
          <w:rFonts w:ascii="Times New Roman" w:eastAsia="Times New Roman" w:hAnsi="Times New Roman"/>
          <w:sz w:val="28"/>
          <w:szCs w:val="28"/>
          <w:lang w:eastAsia="ru-RU"/>
        </w:rPr>
        <w:t xml:space="preserve"> меры по сохранению природной среды, в том числе естественных экологических систем, объектов животного и растительного мира;</w:t>
      </w:r>
    </w:p>
    <w:p w:rsidR="003B79BA" w:rsidRDefault="004A6BFA" w:rsidP="00EB4815">
      <w:pPr>
        <w:keepNext/>
        <w:keepLine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r w:rsidR="003B79BA">
        <w:rPr>
          <w:rFonts w:ascii="Times New Roman" w:eastAsia="Times New Roman" w:hAnsi="Times New Roman"/>
          <w:sz w:val="28"/>
          <w:szCs w:val="28"/>
          <w:lang w:eastAsia="ru-RU"/>
        </w:rPr>
        <w:t xml:space="preserve"> обеспечение эффективного участия граждан, общественных объединений, некоммерческих организаций и бизнес-сообщества в решении вопросов, связанных с охраной окружающей среды и обеспечением экологической безопасности;</w:t>
      </w:r>
    </w:p>
    <w:p w:rsidR="003B79BA" w:rsidRDefault="004A6BFA" w:rsidP="00EB4815">
      <w:pPr>
        <w:keepNext/>
        <w:keepLine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w:t>
      </w:r>
      <w:r w:rsidR="003B79BA">
        <w:rPr>
          <w:rFonts w:ascii="Times New Roman" w:eastAsia="Times New Roman" w:hAnsi="Times New Roman"/>
          <w:sz w:val="28"/>
          <w:szCs w:val="28"/>
          <w:lang w:eastAsia="ru-RU"/>
        </w:rPr>
        <w:t xml:space="preserve"> популяризация деятельности по сохранению природного наследия, развитие у детей самого раннего возраста бережного отношения и любви                            к природе;</w:t>
      </w:r>
    </w:p>
    <w:p w:rsidR="003B79BA" w:rsidRDefault="004A6BFA" w:rsidP="00EB4815">
      <w:pPr>
        <w:keepNext/>
        <w:keepLine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r w:rsidR="003B79BA">
        <w:rPr>
          <w:rFonts w:ascii="Times New Roman" w:eastAsia="Times New Roman" w:hAnsi="Times New Roman"/>
          <w:sz w:val="28"/>
          <w:szCs w:val="28"/>
          <w:lang w:eastAsia="ru-RU"/>
        </w:rPr>
        <w:t xml:space="preserve"> развитие экологического образования взрослого населения (развитие экотуризма, социальная реклама, экологическое </w:t>
      </w:r>
      <w:proofErr w:type="spellStart"/>
      <w:r w:rsidR="003B79BA">
        <w:rPr>
          <w:rFonts w:ascii="Times New Roman" w:eastAsia="Times New Roman" w:hAnsi="Times New Roman"/>
          <w:sz w:val="28"/>
          <w:szCs w:val="28"/>
          <w:lang w:eastAsia="ru-RU"/>
        </w:rPr>
        <w:t>волонтерство</w:t>
      </w:r>
      <w:proofErr w:type="spellEnd"/>
      <w:r w:rsidR="003B79BA">
        <w:rPr>
          <w:rFonts w:ascii="Times New Roman" w:eastAsia="Times New Roman" w:hAnsi="Times New Roman"/>
          <w:sz w:val="28"/>
          <w:szCs w:val="28"/>
          <w:lang w:eastAsia="ru-RU"/>
        </w:rPr>
        <w:t>).</w:t>
      </w:r>
    </w:p>
    <w:p w:rsidR="003B79BA" w:rsidRPr="004A6BFA" w:rsidRDefault="003B79BA" w:rsidP="00EB4815">
      <w:pPr>
        <w:keepNext/>
        <w:keepLines/>
        <w:spacing w:after="0" w:line="240" w:lineRule="auto"/>
        <w:ind w:firstLine="709"/>
        <w:jc w:val="both"/>
        <w:rPr>
          <w:rFonts w:ascii="Times New Roman" w:eastAsia="Times New Roman" w:hAnsi="Times New Roman"/>
          <w:sz w:val="16"/>
          <w:szCs w:val="16"/>
          <w:lang w:eastAsia="ru-RU"/>
        </w:rPr>
      </w:pPr>
    </w:p>
    <w:p w:rsidR="003B79BA" w:rsidRDefault="004A6BFA" w:rsidP="00EB4815">
      <w:pPr>
        <w:keepNext/>
        <w:keepLines/>
        <w:spacing w:after="0" w:line="240" w:lineRule="auto"/>
        <w:ind w:firstLine="709"/>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Таблица </w:t>
      </w:r>
      <w:r w:rsidR="003B79BA">
        <w:rPr>
          <w:rFonts w:ascii="Times New Roman" w:eastAsia="Times New Roman" w:hAnsi="Times New Roman"/>
          <w:sz w:val="28"/>
          <w:szCs w:val="28"/>
          <w:lang w:eastAsia="ru-RU"/>
        </w:rPr>
        <w:t xml:space="preserve">43 </w:t>
      </w:r>
    </w:p>
    <w:tbl>
      <w:tblPr>
        <w:tblStyle w:val="af6"/>
        <w:tblW w:w="9634" w:type="dxa"/>
        <w:tblLook w:val="04A0" w:firstRow="1" w:lastRow="0" w:firstColumn="1" w:lastColumn="0" w:noHBand="0" w:noVBand="1"/>
      </w:tblPr>
      <w:tblGrid>
        <w:gridCol w:w="3964"/>
        <w:gridCol w:w="5670"/>
      </w:tblGrid>
      <w:tr w:rsidR="003B79BA" w:rsidTr="004A6BFA">
        <w:tc>
          <w:tcPr>
            <w:tcW w:w="3964" w:type="dxa"/>
            <w:tcBorders>
              <w:top w:val="single" w:sz="4" w:space="0" w:color="auto"/>
              <w:left w:val="single" w:sz="4" w:space="0" w:color="auto"/>
              <w:bottom w:val="single" w:sz="4" w:space="0" w:color="auto"/>
              <w:right w:val="single" w:sz="4" w:space="0" w:color="auto"/>
            </w:tcBorders>
            <w:hideMark/>
          </w:tcPr>
          <w:p w:rsidR="003B79BA" w:rsidRPr="00D97A0E" w:rsidRDefault="003B79BA" w:rsidP="004A6BFA">
            <w:pPr>
              <w:keepNext/>
              <w:keepLines/>
              <w:spacing w:after="0" w:line="240" w:lineRule="auto"/>
              <w:jc w:val="center"/>
              <w:rPr>
                <w:rFonts w:eastAsia="Times New Roman"/>
                <w:sz w:val="24"/>
                <w:szCs w:val="24"/>
                <w:lang w:eastAsia="ru-RU"/>
              </w:rPr>
            </w:pPr>
            <w:r w:rsidRPr="00D97A0E">
              <w:rPr>
                <w:rFonts w:eastAsia="Times New Roman"/>
                <w:sz w:val="24"/>
                <w:szCs w:val="24"/>
                <w:lang w:eastAsia="ru-RU"/>
              </w:rPr>
              <w:t>Задача</w:t>
            </w:r>
          </w:p>
        </w:tc>
        <w:tc>
          <w:tcPr>
            <w:tcW w:w="5670" w:type="dxa"/>
            <w:tcBorders>
              <w:top w:val="single" w:sz="4" w:space="0" w:color="auto"/>
              <w:left w:val="single" w:sz="4" w:space="0" w:color="auto"/>
              <w:bottom w:val="single" w:sz="4" w:space="0" w:color="auto"/>
              <w:right w:val="single" w:sz="4" w:space="0" w:color="auto"/>
            </w:tcBorders>
            <w:hideMark/>
          </w:tcPr>
          <w:p w:rsidR="003B79BA" w:rsidRPr="00D97A0E" w:rsidRDefault="004A6BFA" w:rsidP="004A6BFA">
            <w:pPr>
              <w:keepNext/>
              <w:keepLines/>
              <w:spacing w:after="0" w:line="240" w:lineRule="auto"/>
              <w:jc w:val="center"/>
              <w:rPr>
                <w:rFonts w:eastAsia="Times New Roman"/>
                <w:sz w:val="24"/>
                <w:szCs w:val="24"/>
                <w:lang w:eastAsia="ru-RU"/>
              </w:rPr>
            </w:pPr>
            <w:r>
              <w:rPr>
                <w:rFonts w:eastAsia="Times New Roman"/>
                <w:sz w:val="24"/>
                <w:szCs w:val="24"/>
                <w:lang w:eastAsia="ru-RU"/>
              </w:rPr>
              <w:t>Показатель</w:t>
            </w:r>
          </w:p>
        </w:tc>
      </w:tr>
      <w:tr w:rsidR="004A6BFA" w:rsidTr="004A6BFA">
        <w:tc>
          <w:tcPr>
            <w:tcW w:w="3964" w:type="dxa"/>
            <w:tcBorders>
              <w:top w:val="single" w:sz="4" w:space="0" w:color="auto"/>
              <w:left w:val="single" w:sz="4" w:space="0" w:color="auto"/>
              <w:bottom w:val="single" w:sz="4" w:space="0" w:color="auto"/>
              <w:right w:val="single" w:sz="4" w:space="0" w:color="auto"/>
            </w:tcBorders>
          </w:tcPr>
          <w:p w:rsidR="004A6BFA" w:rsidRPr="00D97A0E" w:rsidRDefault="004A6BFA" w:rsidP="004A6BFA">
            <w:pPr>
              <w:keepNext/>
              <w:keepLines/>
              <w:spacing w:after="0" w:line="240" w:lineRule="auto"/>
              <w:jc w:val="center"/>
              <w:rPr>
                <w:rFonts w:eastAsia="Times New Roman"/>
                <w:sz w:val="24"/>
                <w:szCs w:val="24"/>
                <w:lang w:eastAsia="ru-RU"/>
              </w:rPr>
            </w:pPr>
            <w:r>
              <w:rPr>
                <w:rFonts w:eastAsia="Times New Roman"/>
                <w:sz w:val="24"/>
                <w:szCs w:val="24"/>
                <w:lang w:eastAsia="ru-RU"/>
              </w:rPr>
              <w:t>1</w:t>
            </w:r>
          </w:p>
        </w:tc>
        <w:tc>
          <w:tcPr>
            <w:tcW w:w="5670" w:type="dxa"/>
            <w:tcBorders>
              <w:top w:val="single" w:sz="4" w:space="0" w:color="auto"/>
              <w:left w:val="single" w:sz="4" w:space="0" w:color="auto"/>
              <w:bottom w:val="single" w:sz="4" w:space="0" w:color="auto"/>
              <w:right w:val="single" w:sz="4" w:space="0" w:color="auto"/>
            </w:tcBorders>
          </w:tcPr>
          <w:p w:rsidR="004A6BFA" w:rsidRDefault="004A6BFA" w:rsidP="004A6BFA">
            <w:pPr>
              <w:keepNext/>
              <w:keepLines/>
              <w:spacing w:after="0" w:line="240" w:lineRule="auto"/>
              <w:jc w:val="center"/>
              <w:rPr>
                <w:rFonts w:eastAsia="Times New Roman"/>
                <w:sz w:val="24"/>
                <w:szCs w:val="24"/>
                <w:lang w:eastAsia="ru-RU"/>
              </w:rPr>
            </w:pPr>
            <w:r>
              <w:rPr>
                <w:rFonts w:eastAsia="Times New Roman"/>
                <w:sz w:val="24"/>
                <w:szCs w:val="24"/>
                <w:lang w:eastAsia="ru-RU"/>
              </w:rPr>
              <w:t>2</w:t>
            </w:r>
          </w:p>
        </w:tc>
      </w:tr>
      <w:tr w:rsidR="003B79BA" w:rsidTr="004A6BFA">
        <w:tc>
          <w:tcPr>
            <w:tcW w:w="3964" w:type="dxa"/>
            <w:vMerge w:val="restart"/>
            <w:tcBorders>
              <w:top w:val="single" w:sz="4" w:space="0" w:color="auto"/>
              <w:left w:val="single" w:sz="4" w:space="0" w:color="auto"/>
              <w:bottom w:val="single" w:sz="4" w:space="0" w:color="auto"/>
              <w:right w:val="single" w:sz="4" w:space="0" w:color="auto"/>
            </w:tcBorders>
            <w:hideMark/>
          </w:tcPr>
          <w:p w:rsidR="003B79BA" w:rsidRPr="00D97A0E" w:rsidRDefault="003B79BA" w:rsidP="00EB4815">
            <w:pPr>
              <w:pStyle w:val="Default"/>
              <w:keepNext/>
              <w:keepLines/>
              <w:ind w:right="-105"/>
              <w:jc w:val="both"/>
              <w:rPr>
                <w:rFonts w:ascii="Times New Roman" w:hAnsi="Times New Roman"/>
                <w:b/>
                <w:bCs/>
              </w:rPr>
            </w:pPr>
            <w:r w:rsidRPr="00D97A0E">
              <w:rPr>
                <w:rFonts w:ascii="Times New Roman" w:hAnsi="Times New Roman"/>
              </w:rPr>
              <w:t>Задача</w:t>
            </w:r>
            <w:r>
              <w:rPr>
                <w:rFonts w:ascii="Times New Roman" w:hAnsi="Times New Roman"/>
              </w:rPr>
              <w:t xml:space="preserve"> 1</w:t>
            </w:r>
            <w:r w:rsidRPr="00D97A0E">
              <w:rPr>
                <w:rFonts w:ascii="Times New Roman" w:hAnsi="Times New Roman"/>
              </w:rPr>
              <w:t xml:space="preserve">. </w:t>
            </w:r>
            <w:r w:rsidRPr="00D97A0E">
              <w:rPr>
                <w:rFonts w:ascii="Times New Roman" w:hAnsi="Times New Roman"/>
                <w:lang w:eastAsia="ru-RU"/>
              </w:rPr>
              <w:t>Обеспечение охраны окружающей среды и повышения уровня экологической безопасности.</w:t>
            </w:r>
          </w:p>
          <w:p w:rsidR="003B79BA" w:rsidRPr="00D97A0E" w:rsidRDefault="003B79BA" w:rsidP="00EB4815">
            <w:pPr>
              <w:keepNext/>
              <w:keepLines/>
              <w:spacing w:after="0" w:line="240" w:lineRule="auto"/>
              <w:jc w:val="both"/>
              <w:rPr>
                <w:rFonts w:eastAsia="Times New Roman"/>
                <w:sz w:val="24"/>
                <w:szCs w:val="24"/>
                <w:lang w:eastAsia="ru-RU"/>
              </w:rPr>
            </w:pPr>
          </w:p>
        </w:tc>
        <w:tc>
          <w:tcPr>
            <w:tcW w:w="5670" w:type="dxa"/>
            <w:tcBorders>
              <w:top w:val="single" w:sz="4" w:space="0" w:color="auto"/>
              <w:left w:val="single" w:sz="4" w:space="0" w:color="auto"/>
              <w:bottom w:val="single" w:sz="4" w:space="0" w:color="auto"/>
              <w:right w:val="single" w:sz="4" w:space="0" w:color="auto"/>
            </w:tcBorders>
            <w:hideMark/>
          </w:tcPr>
          <w:p w:rsidR="003B79BA" w:rsidRPr="00D97A0E" w:rsidRDefault="003B79BA" w:rsidP="00EB4815">
            <w:pPr>
              <w:keepNext/>
              <w:keepLines/>
              <w:spacing w:after="0" w:line="240" w:lineRule="auto"/>
              <w:jc w:val="both"/>
              <w:rPr>
                <w:rFonts w:eastAsia="Times New Roman"/>
                <w:sz w:val="24"/>
                <w:szCs w:val="24"/>
                <w:lang w:eastAsia="ru-RU"/>
              </w:rPr>
            </w:pPr>
            <w:r w:rsidRPr="00D97A0E">
              <w:rPr>
                <w:rFonts w:eastAsia="Times New Roman"/>
                <w:sz w:val="24"/>
                <w:szCs w:val="24"/>
                <w:lang w:eastAsia="ru-RU"/>
              </w:rPr>
              <w:t>Количество проведенных экологических мероприятий, ед.</w:t>
            </w:r>
          </w:p>
        </w:tc>
      </w:tr>
      <w:tr w:rsidR="003B79BA" w:rsidTr="004A6BFA">
        <w:tc>
          <w:tcPr>
            <w:tcW w:w="3964" w:type="dxa"/>
            <w:vMerge/>
            <w:tcBorders>
              <w:top w:val="single" w:sz="4" w:space="0" w:color="auto"/>
              <w:left w:val="single" w:sz="4" w:space="0" w:color="auto"/>
              <w:bottom w:val="single" w:sz="4" w:space="0" w:color="auto"/>
              <w:right w:val="single" w:sz="4" w:space="0" w:color="auto"/>
            </w:tcBorders>
            <w:vAlign w:val="center"/>
            <w:hideMark/>
          </w:tcPr>
          <w:p w:rsidR="003B79BA" w:rsidRPr="00D97A0E" w:rsidRDefault="003B79BA" w:rsidP="00EB4815">
            <w:pPr>
              <w:keepNext/>
              <w:keepLines/>
              <w:spacing w:after="0" w:line="240" w:lineRule="auto"/>
              <w:rPr>
                <w:rFonts w:eastAsia="Times New Roman"/>
                <w:sz w:val="24"/>
                <w:szCs w:val="24"/>
                <w:lang w:eastAsia="ru-RU"/>
              </w:rPr>
            </w:pPr>
          </w:p>
        </w:tc>
        <w:tc>
          <w:tcPr>
            <w:tcW w:w="5670" w:type="dxa"/>
            <w:tcBorders>
              <w:top w:val="single" w:sz="4" w:space="0" w:color="auto"/>
              <w:left w:val="single" w:sz="4" w:space="0" w:color="auto"/>
              <w:bottom w:val="single" w:sz="4" w:space="0" w:color="auto"/>
              <w:right w:val="single" w:sz="4" w:space="0" w:color="auto"/>
            </w:tcBorders>
            <w:hideMark/>
          </w:tcPr>
          <w:p w:rsidR="003B79BA" w:rsidRPr="00D97A0E" w:rsidRDefault="003B79BA" w:rsidP="00EB4815">
            <w:pPr>
              <w:keepNext/>
              <w:keepLines/>
              <w:spacing w:after="0" w:line="240" w:lineRule="auto"/>
              <w:jc w:val="both"/>
              <w:rPr>
                <w:rFonts w:eastAsia="Times New Roman"/>
                <w:sz w:val="24"/>
                <w:szCs w:val="24"/>
                <w:lang w:eastAsia="ru-RU"/>
              </w:rPr>
            </w:pPr>
            <w:r w:rsidRPr="00D97A0E">
              <w:rPr>
                <w:rFonts w:eastAsia="Times New Roman"/>
                <w:sz w:val="24"/>
                <w:szCs w:val="24"/>
                <w:lang w:eastAsia="ru-RU"/>
              </w:rPr>
              <w:t>Охват населения для повышения экологической культуры, %</w:t>
            </w:r>
          </w:p>
        </w:tc>
      </w:tr>
      <w:tr w:rsidR="003B79BA" w:rsidTr="004A6BFA">
        <w:tc>
          <w:tcPr>
            <w:tcW w:w="3964" w:type="dxa"/>
            <w:vMerge/>
            <w:tcBorders>
              <w:top w:val="single" w:sz="4" w:space="0" w:color="auto"/>
              <w:left w:val="single" w:sz="4" w:space="0" w:color="auto"/>
              <w:bottom w:val="single" w:sz="4" w:space="0" w:color="auto"/>
              <w:right w:val="single" w:sz="4" w:space="0" w:color="auto"/>
            </w:tcBorders>
            <w:vAlign w:val="center"/>
            <w:hideMark/>
          </w:tcPr>
          <w:p w:rsidR="003B79BA" w:rsidRPr="00D97A0E" w:rsidRDefault="003B79BA" w:rsidP="00EB4815">
            <w:pPr>
              <w:keepNext/>
              <w:keepLines/>
              <w:spacing w:after="0" w:line="240" w:lineRule="auto"/>
              <w:rPr>
                <w:rFonts w:eastAsia="Times New Roman"/>
                <w:sz w:val="24"/>
                <w:szCs w:val="24"/>
                <w:lang w:eastAsia="ru-RU"/>
              </w:rPr>
            </w:pPr>
          </w:p>
        </w:tc>
        <w:tc>
          <w:tcPr>
            <w:tcW w:w="5670" w:type="dxa"/>
            <w:tcBorders>
              <w:top w:val="single" w:sz="4" w:space="0" w:color="auto"/>
              <w:left w:val="single" w:sz="4" w:space="0" w:color="auto"/>
              <w:bottom w:val="single" w:sz="4" w:space="0" w:color="auto"/>
              <w:right w:val="single" w:sz="4" w:space="0" w:color="auto"/>
            </w:tcBorders>
            <w:hideMark/>
          </w:tcPr>
          <w:p w:rsidR="003B79BA" w:rsidRPr="00D97A0E" w:rsidRDefault="003B79BA" w:rsidP="00EB4815">
            <w:pPr>
              <w:keepNext/>
              <w:keepLines/>
              <w:spacing w:after="0" w:line="240" w:lineRule="auto"/>
              <w:jc w:val="both"/>
              <w:rPr>
                <w:rFonts w:eastAsia="Times New Roman"/>
                <w:sz w:val="24"/>
                <w:szCs w:val="24"/>
                <w:lang w:eastAsia="ru-RU"/>
              </w:rPr>
            </w:pPr>
            <w:r w:rsidRPr="00D97A0E">
              <w:rPr>
                <w:rFonts w:eastAsia="Times New Roman"/>
                <w:sz w:val="24"/>
                <w:szCs w:val="24"/>
                <w:lang w:eastAsia="ru-RU"/>
              </w:rPr>
              <w:t>Количество выявленных и несанкционированных ликвидированных свалок, ед.</w:t>
            </w:r>
          </w:p>
        </w:tc>
      </w:tr>
    </w:tbl>
    <w:p w:rsidR="003B79BA" w:rsidRDefault="003B79BA" w:rsidP="00EB4815">
      <w:pPr>
        <w:keepNext/>
        <w:keepLines/>
        <w:spacing w:after="0" w:line="240" w:lineRule="auto"/>
        <w:ind w:firstLine="709"/>
        <w:jc w:val="both"/>
        <w:rPr>
          <w:rFonts w:ascii="Times New Roman" w:hAnsi="Times New Roman"/>
          <w:b/>
          <w:bCs/>
          <w:sz w:val="28"/>
          <w:szCs w:val="28"/>
        </w:rPr>
      </w:pPr>
      <w:r>
        <w:rPr>
          <w:rFonts w:ascii="Times New Roman" w:hAnsi="Times New Roman"/>
          <w:b/>
          <w:bCs/>
          <w:sz w:val="28"/>
          <w:szCs w:val="28"/>
        </w:rPr>
        <w:lastRenderedPageBreak/>
        <w:t>9.2.5.2. Приоритет «Защита населения и территории от чрезвычайных ситуаций природного и техногенного характера»</w:t>
      </w:r>
    </w:p>
    <w:p w:rsidR="003B79BA" w:rsidRDefault="003B79BA" w:rsidP="00EB4815">
      <w:pPr>
        <w:keepNext/>
        <w:keepLines/>
        <w:spacing w:after="0" w:line="240" w:lineRule="auto"/>
        <w:ind w:firstLine="709"/>
        <w:jc w:val="both"/>
        <w:rPr>
          <w:rFonts w:ascii="Times New Roman" w:hAnsi="Times New Roman"/>
          <w:sz w:val="28"/>
          <w:szCs w:val="28"/>
        </w:rPr>
      </w:pPr>
    </w:p>
    <w:p w:rsidR="003B79BA" w:rsidRDefault="003B79BA" w:rsidP="00EB4815">
      <w:pPr>
        <w:keepNext/>
        <w:keepLines/>
        <w:spacing w:after="0" w:line="240" w:lineRule="auto"/>
        <w:ind w:firstLine="709"/>
        <w:jc w:val="both"/>
        <w:rPr>
          <w:rFonts w:ascii="Times New Roman" w:hAnsi="Times New Roman"/>
          <w:sz w:val="28"/>
          <w:szCs w:val="28"/>
        </w:rPr>
      </w:pPr>
      <w:r w:rsidRPr="00F812E5">
        <w:rPr>
          <w:rFonts w:ascii="Times New Roman" w:hAnsi="Times New Roman"/>
          <w:b/>
          <w:bCs/>
          <w:sz w:val="28"/>
          <w:szCs w:val="28"/>
        </w:rPr>
        <w:t>Ц 5.2.</w:t>
      </w:r>
      <w:r>
        <w:rPr>
          <w:rFonts w:ascii="Times New Roman" w:hAnsi="Times New Roman"/>
          <w:sz w:val="28"/>
          <w:szCs w:val="28"/>
        </w:rPr>
        <w:t xml:space="preserve"> </w:t>
      </w:r>
      <w:proofErr w:type="spellStart"/>
      <w:r>
        <w:rPr>
          <w:rFonts w:ascii="Times New Roman" w:hAnsi="Times New Roman"/>
          <w:sz w:val="28"/>
          <w:szCs w:val="28"/>
        </w:rPr>
        <w:t>Абинский</w:t>
      </w:r>
      <w:proofErr w:type="spellEnd"/>
      <w:r>
        <w:rPr>
          <w:rFonts w:ascii="Times New Roman" w:hAnsi="Times New Roman"/>
          <w:sz w:val="28"/>
          <w:szCs w:val="28"/>
        </w:rPr>
        <w:t xml:space="preserve"> район – безопасная территория для проживания граждан.</w:t>
      </w:r>
    </w:p>
    <w:p w:rsidR="003B79BA" w:rsidRDefault="003B79BA" w:rsidP="00EB4815">
      <w:pPr>
        <w:pStyle w:val="Default"/>
        <w:keepNext/>
        <w:keepLines/>
        <w:ind w:right="-105" w:firstLine="720"/>
        <w:jc w:val="both"/>
        <w:rPr>
          <w:rFonts w:ascii="Times New Roman" w:hAnsi="Times New Roman"/>
          <w:sz w:val="28"/>
          <w:szCs w:val="28"/>
        </w:rPr>
      </w:pPr>
      <w:r w:rsidRPr="00F812E5">
        <w:rPr>
          <w:rFonts w:ascii="Times New Roman" w:hAnsi="Times New Roman"/>
          <w:b/>
          <w:bCs/>
          <w:sz w:val="28"/>
          <w:szCs w:val="28"/>
        </w:rPr>
        <w:t>Задача 2.</w:t>
      </w:r>
      <w:r>
        <w:rPr>
          <w:rFonts w:ascii="Times New Roman" w:hAnsi="Times New Roman"/>
          <w:sz w:val="28"/>
          <w:szCs w:val="28"/>
        </w:rPr>
        <w:t xml:space="preserve"> З</w:t>
      </w:r>
      <w:r w:rsidRPr="00066A97">
        <w:rPr>
          <w:rFonts w:ascii="Times New Roman" w:hAnsi="Times New Roman"/>
          <w:sz w:val="28"/>
          <w:szCs w:val="28"/>
        </w:rPr>
        <w:t xml:space="preserve">ащита населения и территории </w:t>
      </w:r>
      <w:proofErr w:type="spellStart"/>
      <w:r>
        <w:rPr>
          <w:rFonts w:ascii="Times New Roman" w:hAnsi="Times New Roman"/>
          <w:sz w:val="28"/>
          <w:szCs w:val="28"/>
        </w:rPr>
        <w:t>Абинского</w:t>
      </w:r>
      <w:proofErr w:type="spellEnd"/>
      <w:r>
        <w:rPr>
          <w:rFonts w:ascii="Times New Roman" w:hAnsi="Times New Roman"/>
          <w:sz w:val="28"/>
          <w:szCs w:val="28"/>
        </w:rPr>
        <w:t xml:space="preserve"> </w:t>
      </w:r>
      <w:r w:rsidRPr="00066A97">
        <w:rPr>
          <w:rFonts w:ascii="Times New Roman" w:hAnsi="Times New Roman"/>
          <w:sz w:val="28"/>
          <w:szCs w:val="28"/>
        </w:rPr>
        <w:t xml:space="preserve">района </w:t>
      </w:r>
      <w:r>
        <w:rPr>
          <w:rFonts w:ascii="Times New Roman" w:hAnsi="Times New Roman"/>
          <w:sz w:val="28"/>
          <w:szCs w:val="28"/>
        </w:rPr>
        <w:t xml:space="preserve">                                      </w:t>
      </w:r>
      <w:r w:rsidRPr="00066A97">
        <w:rPr>
          <w:rFonts w:ascii="Times New Roman" w:hAnsi="Times New Roman"/>
          <w:sz w:val="28"/>
          <w:szCs w:val="28"/>
        </w:rPr>
        <w:t>от чрезвычайных ситуаций природного характера</w:t>
      </w:r>
      <w:r>
        <w:rPr>
          <w:rFonts w:ascii="Times New Roman" w:hAnsi="Times New Roman"/>
          <w:sz w:val="28"/>
          <w:szCs w:val="28"/>
        </w:rPr>
        <w:t>.</w:t>
      </w:r>
    </w:p>
    <w:p w:rsidR="003B79BA" w:rsidRDefault="003B79BA" w:rsidP="00EB4815">
      <w:pPr>
        <w:keepNext/>
        <w:keepLines/>
        <w:spacing w:after="0" w:line="240" w:lineRule="auto"/>
        <w:ind w:firstLine="709"/>
        <w:jc w:val="both"/>
        <w:rPr>
          <w:rFonts w:ascii="Times New Roman" w:hAnsi="Times New Roman"/>
          <w:sz w:val="28"/>
          <w:szCs w:val="28"/>
        </w:rPr>
      </w:pPr>
      <w:r w:rsidRPr="00120F09">
        <w:rPr>
          <w:rFonts w:ascii="Times New Roman" w:hAnsi="Times New Roman"/>
          <w:sz w:val="28"/>
          <w:szCs w:val="28"/>
        </w:rPr>
        <w:t>Деятельность муници</w:t>
      </w:r>
      <w:r>
        <w:rPr>
          <w:rFonts w:ascii="Times New Roman" w:hAnsi="Times New Roman"/>
          <w:sz w:val="28"/>
          <w:szCs w:val="28"/>
        </w:rPr>
        <w:t xml:space="preserve">пального образования </w:t>
      </w:r>
      <w:proofErr w:type="spellStart"/>
      <w:r>
        <w:rPr>
          <w:rFonts w:ascii="Times New Roman" w:hAnsi="Times New Roman"/>
          <w:sz w:val="28"/>
          <w:szCs w:val="28"/>
        </w:rPr>
        <w:t>Абинский</w:t>
      </w:r>
      <w:proofErr w:type="spellEnd"/>
      <w:r>
        <w:rPr>
          <w:rFonts w:ascii="Times New Roman" w:hAnsi="Times New Roman"/>
          <w:sz w:val="28"/>
          <w:szCs w:val="28"/>
        </w:rPr>
        <w:t xml:space="preserve"> район будет</w:t>
      </w:r>
      <w:r w:rsidRPr="00120F09">
        <w:rPr>
          <w:rFonts w:ascii="Times New Roman" w:hAnsi="Times New Roman"/>
          <w:sz w:val="28"/>
          <w:szCs w:val="28"/>
        </w:rPr>
        <w:t xml:space="preserve"> направлена на</w:t>
      </w:r>
      <w:r>
        <w:rPr>
          <w:rFonts w:ascii="Times New Roman" w:hAnsi="Times New Roman"/>
          <w:sz w:val="28"/>
          <w:szCs w:val="28"/>
        </w:rPr>
        <w:t>:</w:t>
      </w:r>
    </w:p>
    <w:p w:rsidR="003B79BA" w:rsidRPr="006C16C1" w:rsidRDefault="00024C15" w:rsidP="00EB4815">
      <w:pPr>
        <w:keepNext/>
        <w:keepLines/>
        <w:spacing w:after="0" w:line="240" w:lineRule="auto"/>
        <w:ind w:firstLine="709"/>
        <w:jc w:val="both"/>
        <w:rPr>
          <w:rFonts w:ascii="Times New Roman" w:hAnsi="Times New Roman"/>
          <w:color w:val="000000" w:themeColor="text1"/>
          <w:sz w:val="28"/>
          <w:szCs w:val="28"/>
        </w:rPr>
      </w:pPr>
      <w:r>
        <w:rPr>
          <w:rFonts w:ascii="Times New Roman" w:hAnsi="Times New Roman"/>
          <w:sz w:val="28"/>
          <w:szCs w:val="28"/>
        </w:rPr>
        <w:t>1)</w:t>
      </w:r>
      <w:r w:rsidR="003B79BA">
        <w:rPr>
          <w:rFonts w:ascii="Times New Roman" w:hAnsi="Times New Roman"/>
          <w:sz w:val="28"/>
          <w:szCs w:val="28"/>
        </w:rPr>
        <w:t xml:space="preserve"> </w:t>
      </w:r>
      <w:r w:rsidR="003B79BA">
        <w:rPr>
          <w:rFonts w:ascii="Times New Roman" w:hAnsi="Times New Roman"/>
          <w:color w:val="000000" w:themeColor="text1"/>
          <w:sz w:val="28"/>
          <w:szCs w:val="28"/>
        </w:rPr>
        <w:t>создание</w:t>
      </w:r>
      <w:r w:rsidR="003B79BA" w:rsidRPr="00120F09">
        <w:rPr>
          <w:rFonts w:ascii="Times New Roman" w:hAnsi="Times New Roman"/>
          <w:color w:val="000000" w:themeColor="text1"/>
          <w:sz w:val="28"/>
          <w:szCs w:val="28"/>
        </w:rPr>
        <w:t xml:space="preserve"> условий для безопасной </w:t>
      </w:r>
      <w:r w:rsidR="003B79BA" w:rsidRPr="009F3840">
        <w:rPr>
          <w:rFonts w:ascii="Times New Roman" w:hAnsi="Times New Roman"/>
          <w:color w:val="000000" w:themeColor="text1"/>
          <w:sz w:val="28"/>
          <w:szCs w:val="28"/>
        </w:rPr>
        <w:t xml:space="preserve">жизнедеятельности населения, совершенствование системы предупреждения и защиты населения </w:t>
      </w:r>
      <w:r w:rsidR="003B79BA">
        <w:rPr>
          <w:rFonts w:ascii="Times New Roman" w:hAnsi="Times New Roman"/>
          <w:color w:val="000000" w:themeColor="text1"/>
          <w:sz w:val="28"/>
          <w:szCs w:val="28"/>
        </w:rPr>
        <w:t xml:space="preserve">                                  </w:t>
      </w:r>
      <w:r w:rsidR="003B79BA" w:rsidRPr="009F3840">
        <w:rPr>
          <w:rFonts w:ascii="Times New Roman" w:hAnsi="Times New Roman"/>
          <w:color w:val="000000" w:themeColor="text1"/>
          <w:sz w:val="28"/>
          <w:szCs w:val="28"/>
        </w:rPr>
        <w:t>от чрезвычайных ситуаций природного и техногенного характера, системы обеспечения пожарной безопасности</w:t>
      </w:r>
      <w:r w:rsidR="003B79BA">
        <w:rPr>
          <w:rFonts w:ascii="Times New Roman" w:hAnsi="Times New Roman"/>
          <w:color w:val="000000" w:themeColor="text1"/>
          <w:sz w:val="28"/>
          <w:szCs w:val="28"/>
        </w:rPr>
        <w:t>,</w:t>
      </w:r>
      <w:r w:rsidR="003B79BA" w:rsidRPr="009F3840">
        <w:rPr>
          <w:rFonts w:ascii="Times New Roman" w:hAnsi="Times New Roman"/>
          <w:color w:val="000000" w:themeColor="text1"/>
          <w:sz w:val="28"/>
          <w:szCs w:val="28"/>
        </w:rPr>
        <w:t xml:space="preserve"> на минимизацию материального ущерба и </w:t>
      </w:r>
      <w:r w:rsidR="003B79BA" w:rsidRPr="006C16C1">
        <w:rPr>
          <w:rFonts w:ascii="Times New Roman" w:hAnsi="Times New Roman"/>
          <w:color w:val="000000" w:themeColor="text1"/>
          <w:sz w:val="28"/>
          <w:szCs w:val="28"/>
        </w:rPr>
        <w:t>снижение случаев гибели людей вследствие чрезвычайных ситуаций, аварий и происшествий;</w:t>
      </w:r>
    </w:p>
    <w:p w:rsidR="003B79BA" w:rsidRDefault="00024C15" w:rsidP="00EB4815">
      <w:pPr>
        <w:keepNext/>
        <w:keepLines/>
        <w:spacing w:after="0" w:line="240" w:lineRule="auto"/>
        <w:ind w:firstLine="709"/>
        <w:jc w:val="both"/>
        <w:rPr>
          <w:rFonts w:ascii="Times New Roman" w:hAnsi="Times New Roman"/>
          <w:color w:val="000000" w:themeColor="text1"/>
          <w:sz w:val="28"/>
          <w:szCs w:val="28"/>
        </w:rPr>
      </w:pPr>
      <w:r>
        <w:rPr>
          <w:rFonts w:ascii="Times New Roman" w:hAnsi="Times New Roman"/>
          <w:bCs/>
          <w:sz w:val="28"/>
          <w:szCs w:val="28"/>
        </w:rPr>
        <w:t>2)</w:t>
      </w:r>
      <w:r w:rsidR="003B79BA" w:rsidRPr="006C16C1">
        <w:rPr>
          <w:rFonts w:ascii="Times New Roman" w:hAnsi="Times New Roman"/>
          <w:bCs/>
          <w:sz w:val="28"/>
          <w:szCs w:val="28"/>
        </w:rPr>
        <w:t xml:space="preserve"> </w:t>
      </w:r>
      <w:r w:rsidR="003B79BA">
        <w:rPr>
          <w:rFonts w:ascii="Times New Roman" w:hAnsi="Times New Roman"/>
          <w:bCs/>
          <w:sz w:val="28"/>
          <w:szCs w:val="28"/>
        </w:rPr>
        <w:t>обновление</w:t>
      </w:r>
      <w:r w:rsidR="003B79BA" w:rsidRPr="006C16C1">
        <w:rPr>
          <w:rFonts w:ascii="Times New Roman" w:hAnsi="Times New Roman"/>
          <w:bCs/>
          <w:sz w:val="28"/>
          <w:szCs w:val="28"/>
        </w:rPr>
        <w:t xml:space="preserve"> и поддержание в состоянии постоянной готовности </w:t>
      </w:r>
      <w:r w:rsidR="003B79BA">
        <w:rPr>
          <w:rFonts w:ascii="Times New Roman" w:hAnsi="Times New Roman"/>
          <w:bCs/>
          <w:sz w:val="28"/>
          <w:szCs w:val="28"/>
        </w:rPr>
        <w:t xml:space="preserve">                          </w:t>
      </w:r>
      <w:r w:rsidR="003B79BA" w:rsidRPr="006C16C1">
        <w:rPr>
          <w:rFonts w:ascii="Times New Roman" w:hAnsi="Times New Roman"/>
          <w:bCs/>
          <w:sz w:val="28"/>
          <w:szCs w:val="28"/>
        </w:rPr>
        <w:t>к ис</w:t>
      </w:r>
      <w:r w:rsidR="003B79BA">
        <w:rPr>
          <w:rFonts w:ascii="Times New Roman" w:hAnsi="Times New Roman"/>
          <w:bCs/>
          <w:sz w:val="28"/>
          <w:szCs w:val="28"/>
        </w:rPr>
        <w:t xml:space="preserve">пользованию системы оповещения </w:t>
      </w:r>
      <w:r w:rsidR="003B79BA" w:rsidRPr="006C16C1">
        <w:rPr>
          <w:rFonts w:ascii="Times New Roman" w:hAnsi="Times New Roman"/>
          <w:bCs/>
          <w:sz w:val="28"/>
          <w:szCs w:val="28"/>
        </w:rPr>
        <w:t>населения об опасностях, возникающих при чрезвычайных ситуациях природного и техногенного характер</w:t>
      </w:r>
      <w:r w:rsidR="003B79BA">
        <w:rPr>
          <w:rFonts w:ascii="Times New Roman" w:hAnsi="Times New Roman"/>
          <w:bCs/>
          <w:sz w:val="28"/>
          <w:szCs w:val="28"/>
        </w:rPr>
        <w:t xml:space="preserve">а, а также </w:t>
      </w:r>
      <w:r w:rsidR="003B79BA" w:rsidRPr="006C16C1">
        <w:rPr>
          <w:rFonts w:ascii="Times New Roman" w:hAnsi="Times New Roman"/>
          <w:bCs/>
          <w:sz w:val="28"/>
          <w:szCs w:val="28"/>
        </w:rPr>
        <w:t>при военных конфликтах или в следстви</w:t>
      </w:r>
      <w:r w:rsidR="003B79BA">
        <w:rPr>
          <w:rFonts w:ascii="Times New Roman" w:hAnsi="Times New Roman"/>
          <w:bCs/>
          <w:sz w:val="28"/>
          <w:szCs w:val="28"/>
        </w:rPr>
        <w:t>е</w:t>
      </w:r>
      <w:r w:rsidR="003B79BA" w:rsidRPr="006C16C1">
        <w:rPr>
          <w:rFonts w:ascii="Times New Roman" w:hAnsi="Times New Roman"/>
          <w:bCs/>
          <w:sz w:val="28"/>
          <w:szCs w:val="28"/>
        </w:rPr>
        <w:t xml:space="preserve"> этих конфликтов</w:t>
      </w:r>
      <w:r w:rsidR="003B79BA">
        <w:rPr>
          <w:rFonts w:ascii="Times New Roman" w:hAnsi="Times New Roman"/>
          <w:bCs/>
          <w:sz w:val="28"/>
          <w:szCs w:val="28"/>
        </w:rPr>
        <w:t>;</w:t>
      </w:r>
      <w:r w:rsidR="003B79BA" w:rsidRPr="006C16C1">
        <w:rPr>
          <w:rFonts w:ascii="Times New Roman" w:hAnsi="Times New Roman"/>
          <w:bCs/>
          <w:sz w:val="28"/>
          <w:szCs w:val="28"/>
        </w:rPr>
        <w:t xml:space="preserve"> </w:t>
      </w:r>
    </w:p>
    <w:p w:rsidR="003B79BA" w:rsidRDefault="00024C15" w:rsidP="00EB4815">
      <w:pPr>
        <w:keepNext/>
        <w:keepLines/>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3)</w:t>
      </w:r>
      <w:r w:rsidR="003B79BA" w:rsidRPr="006C16C1">
        <w:rPr>
          <w:rFonts w:ascii="Times New Roman" w:hAnsi="Times New Roman"/>
          <w:color w:val="000000" w:themeColor="text1"/>
          <w:sz w:val="28"/>
          <w:szCs w:val="28"/>
        </w:rPr>
        <w:t xml:space="preserve"> с</w:t>
      </w:r>
      <w:r w:rsidR="003B79BA" w:rsidRPr="006C16C1">
        <w:rPr>
          <w:rFonts w:ascii="Times New Roman" w:hAnsi="Times New Roman"/>
          <w:bCs/>
          <w:sz w:val="28"/>
          <w:szCs w:val="28"/>
        </w:rPr>
        <w:t xml:space="preserve">овершенствование механизмов и методов сбора информации </w:t>
      </w:r>
      <w:r w:rsidR="003B79BA">
        <w:rPr>
          <w:rFonts w:ascii="Times New Roman" w:hAnsi="Times New Roman"/>
          <w:bCs/>
          <w:sz w:val="28"/>
          <w:szCs w:val="28"/>
        </w:rPr>
        <w:t xml:space="preserve">                            </w:t>
      </w:r>
      <w:r w:rsidR="003B79BA" w:rsidRPr="006C16C1">
        <w:rPr>
          <w:rFonts w:ascii="Times New Roman" w:hAnsi="Times New Roman"/>
          <w:bCs/>
          <w:sz w:val="28"/>
          <w:szCs w:val="28"/>
        </w:rPr>
        <w:t>в области защиты населения и территорий от чрезвычайных ситуаций и обмена такой информацией</w:t>
      </w:r>
      <w:r w:rsidR="003B79BA" w:rsidRPr="00041140">
        <w:rPr>
          <w:rFonts w:ascii="Times New Roman" w:hAnsi="Times New Roman"/>
          <w:bCs/>
          <w:sz w:val="28"/>
          <w:szCs w:val="28"/>
        </w:rPr>
        <w:t>, в том числе с использованием комплексной системы экстренного оповещения населения об угрозе возникновения или</w:t>
      </w:r>
      <w:r w:rsidR="003B79BA">
        <w:rPr>
          <w:rFonts w:ascii="Times New Roman" w:hAnsi="Times New Roman"/>
          <w:bCs/>
          <w:sz w:val="28"/>
          <w:szCs w:val="28"/>
        </w:rPr>
        <w:t xml:space="preserve"> </w:t>
      </w:r>
      <w:r w:rsidR="003B79BA" w:rsidRPr="00041140">
        <w:rPr>
          <w:rFonts w:ascii="Times New Roman" w:hAnsi="Times New Roman"/>
          <w:bCs/>
          <w:sz w:val="28"/>
          <w:szCs w:val="28"/>
        </w:rPr>
        <w:t>о возникновении чрезвычайных ситуаций природного и техногенного характера</w:t>
      </w:r>
      <w:r w:rsidR="003B79BA">
        <w:rPr>
          <w:rFonts w:ascii="Times New Roman" w:hAnsi="Times New Roman"/>
          <w:bCs/>
          <w:sz w:val="28"/>
          <w:szCs w:val="28"/>
        </w:rPr>
        <w:t>;</w:t>
      </w:r>
    </w:p>
    <w:p w:rsidR="003B79BA" w:rsidRDefault="00024C15" w:rsidP="00EB4815">
      <w:pPr>
        <w:keepNext/>
        <w:keepLines/>
        <w:spacing w:after="0" w:line="240" w:lineRule="auto"/>
        <w:ind w:firstLine="709"/>
        <w:jc w:val="both"/>
        <w:rPr>
          <w:rFonts w:ascii="Times New Roman" w:hAnsi="Times New Roman"/>
          <w:color w:val="000000" w:themeColor="text1"/>
          <w:sz w:val="28"/>
          <w:szCs w:val="28"/>
        </w:rPr>
      </w:pPr>
      <w:r>
        <w:rPr>
          <w:rFonts w:ascii="Times New Roman" w:hAnsi="Times New Roman"/>
          <w:bCs/>
          <w:sz w:val="28"/>
          <w:szCs w:val="28"/>
        </w:rPr>
        <w:t>4)</w:t>
      </w:r>
      <w:r w:rsidR="003B79BA" w:rsidRPr="00041140">
        <w:rPr>
          <w:rFonts w:ascii="Times New Roman" w:hAnsi="Times New Roman"/>
          <w:bCs/>
          <w:sz w:val="28"/>
          <w:szCs w:val="28"/>
        </w:rPr>
        <w:t xml:space="preserve"> проведение мероприятий по гражданской обороне, разработка </w:t>
      </w:r>
      <w:r w:rsidR="003B79BA">
        <w:rPr>
          <w:rFonts w:ascii="Times New Roman" w:hAnsi="Times New Roman"/>
          <w:bCs/>
          <w:sz w:val="28"/>
          <w:szCs w:val="28"/>
        </w:rPr>
        <w:t xml:space="preserve">                           </w:t>
      </w:r>
      <w:r w:rsidR="003B79BA" w:rsidRPr="00041140">
        <w:rPr>
          <w:rFonts w:ascii="Times New Roman" w:hAnsi="Times New Roman"/>
          <w:bCs/>
          <w:sz w:val="28"/>
          <w:szCs w:val="28"/>
        </w:rPr>
        <w:t>и реализация планов гражданской обороны, защиты населения и территорий от чрезвычайных ситуаций природного и техногенного характера, подготовка населения в области гражданской обороны</w:t>
      </w:r>
      <w:r>
        <w:rPr>
          <w:rFonts w:ascii="Times New Roman" w:hAnsi="Times New Roman"/>
          <w:bCs/>
          <w:sz w:val="28"/>
          <w:szCs w:val="28"/>
        </w:rPr>
        <w:t>;</w:t>
      </w:r>
    </w:p>
    <w:p w:rsidR="003B79BA" w:rsidRDefault="00024C15" w:rsidP="00EB4815">
      <w:pPr>
        <w:keepNext/>
        <w:keepLines/>
        <w:spacing w:after="0" w:line="24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5)</w:t>
      </w:r>
      <w:r w:rsidR="003B79BA" w:rsidRPr="00735232">
        <w:rPr>
          <w:rFonts w:ascii="Times New Roman" w:hAnsi="Times New Roman"/>
          <w:color w:val="000000" w:themeColor="text1"/>
          <w:sz w:val="28"/>
          <w:szCs w:val="28"/>
        </w:rPr>
        <w:t xml:space="preserve"> </w:t>
      </w:r>
      <w:r w:rsidR="003B79BA">
        <w:rPr>
          <w:rFonts w:ascii="Times New Roman" w:hAnsi="Times New Roman"/>
          <w:color w:val="000000" w:themeColor="text1"/>
          <w:sz w:val="28"/>
          <w:szCs w:val="28"/>
        </w:rPr>
        <w:t xml:space="preserve">проведение </w:t>
      </w:r>
      <w:r w:rsidR="003B79BA" w:rsidRPr="00735232">
        <w:rPr>
          <w:rFonts w:ascii="Times New Roman" w:hAnsi="Times New Roman"/>
          <w:color w:val="000000" w:themeColor="text1"/>
          <w:sz w:val="28"/>
          <w:szCs w:val="28"/>
        </w:rPr>
        <w:t>мероприятий по поддержанию готовности всех служб</w:t>
      </w:r>
      <w:r w:rsidR="003B79BA">
        <w:rPr>
          <w:rFonts w:ascii="Times New Roman" w:hAnsi="Times New Roman"/>
          <w:color w:val="000000" w:themeColor="text1"/>
          <w:sz w:val="28"/>
          <w:szCs w:val="28"/>
        </w:rPr>
        <w:t xml:space="preserve">                     </w:t>
      </w:r>
      <w:r w:rsidR="003B79BA" w:rsidRPr="00735232">
        <w:rPr>
          <w:rFonts w:ascii="Times New Roman" w:hAnsi="Times New Roman"/>
          <w:color w:val="000000" w:themeColor="text1"/>
          <w:sz w:val="28"/>
          <w:szCs w:val="28"/>
        </w:rPr>
        <w:t xml:space="preserve"> и систем к ликвидации последствий чрезвычайных ситуаций, предупреждению чрезвычайных ситуаций муниципального характера, стихийных бедствий, эпидемий и ликвидации их последствий, </w:t>
      </w:r>
      <w:r w:rsidR="003B79BA" w:rsidRPr="00A2385C">
        <w:rPr>
          <w:rFonts w:ascii="Times New Roman" w:hAnsi="Times New Roman"/>
          <w:color w:val="000000" w:themeColor="text1"/>
          <w:sz w:val="28"/>
          <w:szCs w:val="28"/>
        </w:rPr>
        <w:t>профилактике дорожно-транспортного травматизма и смертности</w:t>
      </w:r>
      <w:r w:rsidR="003B79BA" w:rsidRPr="00735232">
        <w:rPr>
          <w:rFonts w:ascii="Times New Roman" w:hAnsi="Times New Roman"/>
          <w:color w:val="000000" w:themeColor="text1"/>
          <w:sz w:val="28"/>
          <w:szCs w:val="28"/>
        </w:rPr>
        <w:t xml:space="preserve">, совершенствованию системы своевременного информирования населения об угрозе возникновения чрезвычайных ситуаций. </w:t>
      </w:r>
    </w:p>
    <w:p w:rsidR="00024C15" w:rsidRPr="00735232" w:rsidRDefault="00024C15" w:rsidP="00EB4815">
      <w:pPr>
        <w:keepNext/>
        <w:keepLines/>
        <w:spacing w:after="0" w:line="240" w:lineRule="auto"/>
        <w:ind w:firstLine="709"/>
        <w:jc w:val="both"/>
        <w:rPr>
          <w:rFonts w:ascii="Times New Roman" w:hAnsi="Times New Roman"/>
          <w:color w:val="000000" w:themeColor="text1"/>
          <w:sz w:val="28"/>
          <w:szCs w:val="28"/>
        </w:rPr>
      </w:pPr>
    </w:p>
    <w:p w:rsidR="003B79BA" w:rsidRPr="00D97A0E" w:rsidRDefault="00024C15" w:rsidP="00024C15">
      <w:pPr>
        <w:keepNext/>
        <w:keepLines/>
        <w:spacing w:after="0" w:line="240" w:lineRule="auto"/>
        <w:ind w:firstLine="709"/>
        <w:jc w:val="right"/>
        <w:rPr>
          <w:rFonts w:ascii="Times New Roman" w:hAnsi="Times New Roman"/>
          <w:sz w:val="28"/>
          <w:szCs w:val="28"/>
        </w:rPr>
      </w:pPr>
      <w:r>
        <w:rPr>
          <w:rFonts w:ascii="Times New Roman" w:hAnsi="Times New Roman"/>
          <w:sz w:val="28"/>
          <w:szCs w:val="28"/>
        </w:rPr>
        <w:t xml:space="preserve">Таблица </w:t>
      </w:r>
      <w:r w:rsidR="003B79BA">
        <w:rPr>
          <w:rFonts w:ascii="Times New Roman" w:hAnsi="Times New Roman"/>
          <w:sz w:val="28"/>
          <w:szCs w:val="28"/>
        </w:rPr>
        <w:t>44</w:t>
      </w:r>
    </w:p>
    <w:tbl>
      <w:tblPr>
        <w:tblStyle w:val="af6"/>
        <w:tblW w:w="9776" w:type="dxa"/>
        <w:tblLook w:val="04A0" w:firstRow="1" w:lastRow="0" w:firstColumn="1" w:lastColumn="0" w:noHBand="0" w:noVBand="1"/>
      </w:tblPr>
      <w:tblGrid>
        <w:gridCol w:w="4672"/>
        <w:gridCol w:w="5104"/>
      </w:tblGrid>
      <w:tr w:rsidR="003B79BA" w:rsidRPr="00D97A0E" w:rsidTr="003B79BA">
        <w:tc>
          <w:tcPr>
            <w:tcW w:w="4672" w:type="dxa"/>
            <w:tcBorders>
              <w:top w:val="single" w:sz="4" w:space="0" w:color="auto"/>
              <w:left w:val="single" w:sz="4" w:space="0" w:color="auto"/>
              <w:bottom w:val="single" w:sz="4" w:space="0" w:color="auto"/>
              <w:right w:val="single" w:sz="4" w:space="0" w:color="auto"/>
            </w:tcBorders>
            <w:hideMark/>
          </w:tcPr>
          <w:p w:rsidR="003B79BA" w:rsidRPr="00D97A0E" w:rsidRDefault="003B79BA" w:rsidP="00024C15">
            <w:pPr>
              <w:keepNext/>
              <w:keepLines/>
              <w:autoSpaceDE w:val="0"/>
              <w:autoSpaceDN w:val="0"/>
              <w:adjustRightInd w:val="0"/>
              <w:spacing w:after="0" w:line="240" w:lineRule="auto"/>
              <w:jc w:val="center"/>
              <w:rPr>
                <w:bCs/>
                <w:sz w:val="24"/>
                <w:szCs w:val="24"/>
                <w:lang w:eastAsia="ru-RU"/>
              </w:rPr>
            </w:pPr>
            <w:r w:rsidRPr="00D97A0E">
              <w:rPr>
                <w:bCs/>
                <w:sz w:val="24"/>
                <w:szCs w:val="24"/>
                <w:lang w:eastAsia="ru-RU"/>
              </w:rPr>
              <w:t>Задача</w:t>
            </w:r>
          </w:p>
        </w:tc>
        <w:tc>
          <w:tcPr>
            <w:tcW w:w="5104" w:type="dxa"/>
            <w:tcBorders>
              <w:top w:val="single" w:sz="4" w:space="0" w:color="auto"/>
              <w:left w:val="single" w:sz="4" w:space="0" w:color="auto"/>
              <w:bottom w:val="single" w:sz="4" w:space="0" w:color="auto"/>
              <w:right w:val="single" w:sz="4" w:space="0" w:color="auto"/>
            </w:tcBorders>
            <w:hideMark/>
          </w:tcPr>
          <w:p w:rsidR="003B79BA" w:rsidRPr="00D97A0E" w:rsidRDefault="00024C15" w:rsidP="00024C15">
            <w:pPr>
              <w:keepNext/>
              <w:keepLines/>
              <w:autoSpaceDE w:val="0"/>
              <w:autoSpaceDN w:val="0"/>
              <w:adjustRightInd w:val="0"/>
              <w:spacing w:after="0" w:line="240" w:lineRule="auto"/>
              <w:jc w:val="center"/>
              <w:rPr>
                <w:bCs/>
                <w:sz w:val="24"/>
                <w:szCs w:val="24"/>
                <w:lang w:eastAsia="ru-RU"/>
              </w:rPr>
            </w:pPr>
            <w:r>
              <w:rPr>
                <w:bCs/>
                <w:sz w:val="24"/>
                <w:szCs w:val="24"/>
                <w:lang w:eastAsia="ru-RU"/>
              </w:rPr>
              <w:t>Показатель</w:t>
            </w:r>
          </w:p>
        </w:tc>
      </w:tr>
      <w:tr w:rsidR="00024C15" w:rsidRPr="00D97A0E" w:rsidTr="003B79BA">
        <w:tc>
          <w:tcPr>
            <w:tcW w:w="4672" w:type="dxa"/>
            <w:tcBorders>
              <w:top w:val="single" w:sz="4" w:space="0" w:color="auto"/>
              <w:left w:val="single" w:sz="4" w:space="0" w:color="auto"/>
              <w:bottom w:val="single" w:sz="4" w:space="0" w:color="auto"/>
              <w:right w:val="single" w:sz="4" w:space="0" w:color="auto"/>
            </w:tcBorders>
          </w:tcPr>
          <w:p w:rsidR="00024C15" w:rsidRPr="00D97A0E" w:rsidRDefault="00024C15" w:rsidP="00024C15">
            <w:pPr>
              <w:keepNext/>
              <w:keepLines/>
              <w:autoSpaceDE w:val="0"/>
              <w:autoSpaceDN w:val="0"/>
              <w:adjustRightInd w:val="0"/>
              <w:spacing w:after="0" w:line="240" w:lineRule="auto"/>
              <w:jc w:val="center"/>
              <w:rPr>
                <w:bCs/>
                <w:sz w:val="24"/>
                <w:szCs w:val="24"/>
                <w:lang w:eastAsia="ru-RU"/>
              </w:rPr>
            </w:pPr>
            <w:r>
              <w:rPr>
                <w:bCs/>
                <w:sz w:val="24"/>
                <w:szCs w:val="24"/>
                <w:lang w:eastAsia="ru-RU"/>
              </w:rPr>
              <w:t>1</w:t>
            </w:r>
          </w:p>
        </w:tc>
        <w:tc>
          <w:tcPr>
            <w:tcW w:w="5104" w:type="dxa"/>
            <w:tcBorders>
              <w:top w:val="single" w:sz="4" w:space="0" w:color="auto"/>
              <w:left w:val="single" w:sz="4" w:space="0" w:color="auto"/>
              <w:bottom w:val="single" w:sz="4" w:space="0" w:color="auto"/>
              <w:right w:val="single" w:sz="4" w:space="0" w:color="auto"/>
            </w:tcBorders>
          </w:tcPr>
          <w:p w:rsidR="00024C15" w:rsidRDefault="00024C15" w:rsidP="00024C15">
            <w:pPr>
              <w:keepNext/>
              <w:keepLines/>
              <w:autoSpaceDE w:val="0"/>
              <w:autoSpaceDN w:val="0"/>
              <w:adjustRightInd w:val="0"/>
              <w:spacing w:after="0" w:line="240" w:lineRule="auto"/>
              <w:jc w:val="center"/>
              <w:rPr>
                <w:bCs/>
                <w:sz w:val="24"/>
                <w:szCs w:val="24"/>
                <w:lang w:eastAsia="ru-RU"/>
              </w:rPr>
            </w:pPr>
            <w:r>
              <w:rPr>
                <w:bCs/>
                <w:sz w:val="24"/>
                <w:szCs w:val="24"/>
                <w:lang w:eastAsia="ru-RU"/>
              </w:rPr>
              <w:t>2</w:t>
            </w:r>
          </w:p>
        </w:tc>
      </w:tr>
      <w:tr w:rsidR="003B79BA" w:rsidRPr="00D97A0E" w:rsidTr="00A440C6">
        <w:tc>
          <w:tcPr>
            <w:tcW w:w="4672" w:type="dxa"/>
            <w:vMerge w:val="restart"/>
            <w:tcBorders>
              <w:top w:val="single" w:sz="4" w:space="0" w:color="auto"/>
              <w:left w:val="single" w:sz="4" w:space="0" w:color="auto"/>
              <w:bottom w:val="single" w:sz="4" w:space="0" w:color="auto"/>
              <w:right w:val="single" w:sz="4" w:space="0" w:color="auto"/>
            </w:tcBorders>
          </w:tcPr>
          <w:p w:rsidR="003B79BA" w:rsidRPr="00D97A0E" w:rsidRDefault="003B79BA" w:rsidP="00EB4815">
            <w:pPr>
              <w:keepNext/>
              <w:keepLines/>
              <w:spacing w:after="0" w:line="240" w:lineRule="auto"/>
              <w:jc w:val="both"/>
              <w:rPr>
                <w:sz w:val="24"/>
                <w:szCs w:val="24"/>
              </w:rPr>
            </w:pPr>
            <w:r w:rsidRPr="00D97A0E">
              <w:rPr>
                <w:sz w:val="24"/>
                <w:szCs w:val="24"/>
              </w:rPr>
              <w:t>Задача</w:t>
            </w:r>
            <w:r>
              <w:rPr>
                <w:sz w:val="24"/>
                <w:szCs w:val="24"/>
              </w:rPr>
              <w:t xml:space="preserve"> 2</w:t>
            </w:r>
            <w:r w:rsidRPr="00D97A0E">
              <w:rPr>
                <w:sz w:val="24"/>
                <w:szCs w:val="24"/>
              </w:rPr>
              <w:t>. Развитие системы защиты населения и территории от чрезвычайных ситуаций природного и техногенного характера</w:t>
            </w:r>
          </w:p>
          <w:p w:rsidR="003B79BA" w:rsidRPr="00D97A0E" w:rsidRDefault="003B79BA" w:rsidP="00EB4815">
            <w:pPr>
              <w:keepNext/>
              <w:keepLines/>
              <w:autoSpaceDE w:val="0"/>
              <w:autoSpaceDN w:val="0"/>
              <w:adjustRightInd w:val="0"/>
              <w:spacing w:after="0" w:line="240" w:lineRule="auto"/>
              <w:jc w:val="both"/>
              <w:rPr>
                <w:b/>
                <w:lang w:eastAsia="ru-RU"/>
              </w:rPr>
            </w:pPr>
          </w:p>
        </w:tc>
        <w:tc>
          <w:tcPr>
            <w:tcW w:w="5104" w:type="dxa"/>
            <w:tcBorders>
              <w:top w:val="single" w:sz="4" w:space="0" w:color="auto"/>
              <w:left w:val="single" w:sz="4" w:space="0" w:color="auto"/>
              <w:bottom w:val="single" w:sz="4" w:space="0" w:color="auto"/>
              <w:right w:val="single" w:sz="4" w:space="0" w:color="auto"/>
            </w:tcBorders>
            <w:hideMark/>
          </w:tcPr>
          <w:p w:rsidR="003B79BA" w:rsidRPr="00D97A0E" w:rsidRDefault="003B79BA" w:rsidP="00EB4815">
            <w:pPr>
              <w:keepNext/>
              <w:keepLines/>
              <w:autoSpaceDE w:val="0"/>
              <w:autoSpaceDN w:val="0"/>
              <w:adjustRightInd w:val="0"/>
              <w:spacing w:after="0" w:line="240" w:lineRule="auto"/>
              <w:jc w:val="both"/>
              <w:rPr>
                <w:bCs/>
                <w:sz w:val="24"/>
                <w:szCs w:val="24"/>
                <w:lang w:eastAsia="ru-RU"/>
              </w:rPr>
            </w:pPr>
            <w:r w:rsidRPr="00D97A0E">
              <w:rPr>
                <w:bCs/>
                <w:sz w:val="24"/>
                <w:szCs w:val="24"/>
                <w:lang w:eastAsia="ru-RU"/>
              </w:rPr>
              <w:t>Количество информационных материалов для населения о способах и мерах защиты и действий при возникновении аварий природного и техногенного характера, соблюдение правил пожарной безопасности, ед.</w:t>
            </w:r>
          </w:p>
        </w:tc>
      </w:tr>
      <w:tr w:rsidR="003B79BA" w:rsidRPr="00D97A0E" w:rsidTr="003B79BA">
        <w:tc>
          <w:tcPr>
            <w:tcW w:w="0" w:type="auto"/>
            <w:vMerge/>
            <w:tcBorders>
              <w:top w:val="single" w:sz="4" w:space="0" w:color="auto"/>
              <w:left w:val="single" w:sz="4" w:space="0" w:color="auto"/>
              <w:bottom w:val="single" w:sz="4" w:space="0" w:color="auto"/>
              <w:right w:val="single" w:sz="4" w:space="0" w:color="auto"/>
            </w:tcBorders>
            <w:vAlign w:val="center"/>
            <w:hideMark/>
          </w:tcPr>
          <w:p w:rsidR="003B79BA" w:rsidRPr="00D97A0E" w:rsidRDefault="003B79BA" w:rsidP="003B79BA">
            <w:pPr>
              <w:keepNext/>
              <w:keepLines/>
              <w:spacing w:after="0" w:line="240" w:lineRule="auto"/>
              <w:rPr>
                <w:b/>
                <w:lang w:eastAsia="ru-RU"/>
              </w:rPr>
            </w:pPr>
          </w:p>
        </w:tc>
        <w:tc>
          <w:tcPr>
            <w:tcW w:w="5104" w:type="dxa"/>
            <w:tcBorders>
              <w:top w:val="single" w:sz="4" w:space="0" w:color="auto"/>
              <w:left w:val="single" w:sz="4" w:space="0" w:color="auto"/>
              <w:bottom w:val="single" w:sz="4" w:space="0" w:color="auto"/>
              <w:right w:val="single" w:sz="4" w:space="0" w:color="auto"/>
            </w:tcBorders>
            <w:hideMark/>
          </w:tcPr>
          <w:p w:rsidR="003B79BA" w:rsidRPr="00D97A0E" w:rsidRDefault="003B79BA" w:rsidP="003B79BA">
            <w:pPr>
              <w:keepNext/>
              <w:keepLines/>
              <w:autoSpaceDE w:val="0"/>
              <w:autoSpaceDN w:val="0"/>
              <w:adjustRightInd w:val="0"/>
              <w:spacing w:after="0" w:line="240" w:lineRule="auto"/>
              <w:jc w:val="both"/>
              <w:rPr>
                <w:bCs/>
                <w:sz w:val="24"/>
                <w:szCs w:val="24"/>
                <w:lang w:eastAsia="ru-RU"/>
              </w:rPr>
            </w:pPr>
            <w:r w:rsidRPr="00D97A0E">
              <w:rPr>
                <w:bCs/>
                <w:sz w:val="24"/>
                <w:szCs w:val="24"/>
                <w:lang w:eastAsia="ru-RU"/>
              </w:rPr>
              <w:t>Обеспеченность населения системой оповещения, %</w:t>
            </w:r>
          </w:p>
        </w:tc>
      </w:tr>
    </w:tbl>
    <w:p w:rsidR="003B79BA" w:rsidRPr="00D97A0E" w:rsidRDefault="003B79BA" w:rsidP="003B79BA">
      <w:pPr>
        <w:keepNext/>
        <w:keepLines/>
        <w:spacing w:after="0" w:line="240" w:lineRule="auto"/>
        <w:ind w:firstLine="709"/>
        <w:jc w:val="both"/>
        <w:rPr>
          <w:rFonts w:ascii="Times New Roman" w:eastAsia="Times New Roman" w:hAnsi="Times New Roman"/>
          <w:sz w:val="28"/>
          <w:szCs w:val="28"/>
          <w:lang w:eastAsia="ru-RU"/>
        </w:rPr>
      </w:pPr>
    </w:p>
    <w:p w:rsidR="00FA1825" w:rsidRDefault="00936891" w:rsidP="00BD120D">
      <w:pPr>
        <w:keepNext/>
        <w:keepLines/>
        <w:spacing w:after="0" w:line="240" w:lineRule="auto"/>
        <w:ind w:firstLine="740"/>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9</w:t>
      </w:r>
      <w:r w:rsidR="00FA1825">
        <w:rPr>
          <w:rFonts w:ascii="Times New Roman" w:eastAsia="Times New Roman" w:hAnsi="Times New Roman"/>
          <w:b/>
          <w:sz w:val="28"/>
          <w:szCs w:val="28"/>
          <w:lang w:eastAsia="ru-RU"/>
        </w:rPr>
        <w:t>.</w:t>
      </w:r>
      <w:r w:rsidR="004668CD">
        <w:rPr>
          <w:rFonts w:ascii="Times New Roman" w:eastAsia="Times New Roman" w:hAnsi="Times New Roman"/>
          <w:b/>
          <w:sz w:val="28"/>
          <w:szCs w:val="28"/>
          <w:lang w:eastAsia="ru-RU"/>
        </w:rPr>
        <w:t>3</w:t>
      </w:r>
      <w:r w:rsidR="00FA1825">
        <w:rPr>
          <w:rFonts w:ascii="Times New Roman" w:eastAsia="Times New Roman" w:hAnsi="Times New Roman"/>
          <w:b/>
          <w:sz w:val="28"/>
          <w:szCs w:val="28"/>
          <w:lang w:eastAsia="ru-RU"/>
        </w:rPr>
        <w:t xml:space="preserve">. Сценарные условия социально-экономического развития муниципального образования </w:t>
      </w:r>
      <w:proofErr w:type="spellStart"/>
      <w:r w:rsidR="00FA1825">
        <w:rPr>
          <w:rFonts w:ascii="Times New Roman" w:eastAsia="Times New Roman" w:hAnsi="Times New Roman"/>
          <w:b/>
          <w:sz w:val="28"/>
          <w:szCs w:val="28"/>
          <w:lang w:eastAsia="ru-RU"/>
        </w:rPr>
        <w:t>Абинский</w:t>
      </w:r>
      <w:proofErr w:type="spellEnd"/>
      <w:r w:rsidR="00FA1825">
        <w:rPr>
          <w:rFonts w:ascii="Times New Roman" w:eastAsia="Times New Roman" w:hAnsi="Times New Roman"/>
          <w:b/>
          <w:sz w:val="28"/>
          <w:szCs w:val="28"/>
          <w:lang w:eastAsia="ru-RU"/>
        </w:rPr>
        <w:t xml:space="preserve"> район</w:t>
      </w:r>
    </w:p>
    <w:p w:rsidR="00FA1825" w:rsidRDefault="00FA1825" w:rsidP="00BD120D">
      <w:pPr>
        <w:keepNext/>
        <w:keepLines/>
        <w:spacing w:after="0" w:line="240" w:lineRule="auto"/>
        <w:ind w:firstLine="740"/>
        <w:jc w:val="both"/>
        <w:rPr>
          <w:rFonts w:ascii="Times New Roman" w:eastAsia="Times New Roman" w:hAnsi="Times New Roman"/>
          <w:b/>
          <w:sz w:val="28"/>
          <w:szCs w:val="28"/>
          <w:lang w:eastAsia="ru-RU"/>
        </w:rPr>
      </w:pPr>
    </w:p>
    <w:p w:rsidR="00FA1825" w:rsidRPr="009F64FC" w:rsidRDefault="00FA1825" w:rsidP="00BD120D">
      <w:pPr>
        <w:keepNext/>
        <w:keepLines/>
        <w:spacing w:after="0" w:line="240" w:lineRule="auto"/>
        <w:ind w:firstLine="740"/>
        <w:jc w:val="both"/>
        <w:rPr>
          <w:rFonts w:ascii="Times New Roman" w:eastAsia="Times New Roman" w:hAnsi="Times New Roman"/>
          <w:bCs/>
          <w:sz w:val="28"/>
          <w:szCs w:val="28"/>
          <w:lang w:eastAsia="ru-RU"/>
        </w:rPr>
      </w:pPr>
      <w:r w:rsidRPr="009F64FC">
        <w:rPr>
          <w:rFonts w:ascii="Times New Roman" w:eastAsia="Times New Roman" w:hAnsi="Times New Roman"/>
          <w:bCs/>
          <w:sz w:val="28"/>
          <w:szCs w:val="28"/>
          <w:lang w:eastAsia="ru-RU"/>
        </w:rPr>
        <w:t xml:space="preserve">Стратегия определена на 12 лет (2019 </w:t>
      </w:r>
      <w:r>
        <w:rPr>
          <w:rFonts w:ascii="Times New Roman" w:eastAsia="Times New Roman" w:hAnsi="Times New Roman"/>
          <w:bCs/>
          <w:sz w:val="28"/>
          <w:szCs w:val="28"/>
          <w:lang w:eastAsia="ru-RU"/>
        </w:rPr>
        <w:t>–</w:t>
      </w:r>
      <w:r w:rsidRPr="009F64FC">
        <w:rPr>
          <w:rFonts w:ascii="Times New Roman" w:eastAsia="Times New Roman" w:hAnsi="Times New Roman"/>
          <w:bCs/>
          <w:sz w:val="28"/>
          <w:szCs w:val="28"/>
          <w:lang w:eastAsia="ru-RU"/>
        </w:rPr>
        <w:t xml:space="preserve"> 2030 годы) и предполагает 4 трехлетних этапа. При этом по мере необходимости будет проходить ее корректировка (актуализация).</w:t>
      </w:r>
    </w:p>
    <w:p w:rsidR="00FA1825" w:rsidRPr="009F64FC" w:rsidRDefault="00FA1825" w:rsidP="00BD120D">
      <w:pPr>
        <w:keepNext/>
        <w:keepLines/>
        <w:spacing w:after="0" w:line="240" w:lineRule="auto"/>
        <w:ind w:firstLine="740"/>
        <w:jc w:val="both"/>
        <w:rPr>
          <w:rFonts w:ascii="Times New Roman" w:eastAsia="Times New Roman" w:hAnsi="Times New Roman"/>
          <w:bCs/>
          <w:sz w:val="28"/>
          <w:szCs w:val="28"/>
          <w:lang w:eastAsia="ru-RU"/>
        </w:rPr>
      </w:pPr>
      <w:r w:rsidRPr="009F64FC">
        <w:rPr>
          <w:rFonts w:ascii="Times New Roman" w:eastAsia="Times New Roman" w:hAnsi="Times New Roman"/>
          <w:bCs/>
          <w:sz w:val="28"/>
          <w:szCs w:val="28"/>
          <w:lang w:eastAsia="ru-RU"/>
        </w:rPr>
        <w:t xml:space="preserve">На первом этапе (2019 </w:t>
      </w:r>
      <w:r>
        <w:rPr>
          <w:rFonts w:ascii="Times New Roman" w:eastAsia="Times New Roman" w:hAnsi="Times New Roman"/>
          <w:bCs/>
          <w:sz w:val="28"/>
          <w:szCs w:val="28"/>
          <w:lang w:eastAsia="ru-RU"/>
        </w:rPr>
        <w:t>–</w:t>
      </w:r>
      <w:r w:rsidRPr="009F64FC">
        <w:rPr>
          <w:rFonts w:ascii="Times New Roman" w:eastAsia="Times New Roman" w:hAnsi="Times New Roman"/>
          <w:bCs/>
          <w:sz w:val="28"/>
          <w:szCs w:val="28"/>
          <w:lang w:eastAsia="ru-RU"/>
        </w:rPr>
        <w:t xml:space="preserve"> 2021 годы) необходимо:</w:t>
      </w:r>
    </w:p>
    <w:p w:rsidR="00FA1825" w:rsidRPr="009F64FC" w:rsidRDefault="00FA1825" w:rsidP="00BD120D">
      <w:pPr>
        <w:keepNext/>
        <w:keepLines/>
        <w:spacing w:after="0" w:line="240" w:lineRule="auto"/>
        <w:ind w:firstLine="740"/>
        <w:jc w:val="both"/>
        <w:rPr>
          <w:rFonts w:ascii="Times New Roman" w:eastAsia="Times New Roman" w:hAnsi="Times New Roman"/>
          <w:bCs/>
          <w:sz w:val="28"/>
          <w:szCs w:val="28"/>
          <w:lang w:eastAsia="ru-RU"/>
        </w:rPr>
      </w:pPr>
      <w:r w:rsidRPr="009F64FC">
        <w:rPr>
          <w:rFonts w:ascii="Times New Roman" w:eastAsia="Times New Roman" w:hAnsi="Times New Roman"/>
          <w:bCs/>
          <w:sz w:val="28"/>
          <w:szCs w:val="28"/>
          <w:lang w:eastAsia="ru-RU"/>
        </w:rPr>
        <w:t>1)</w:t>
      </w:r>
      <w:r w:rsidRPr="009F64FC">
        <w:rPr>
          <w:rFonts w:ascii="Times New Roman" w:eastAsia="Times New Roman" w:hAnsi="Times New Roman"/>
          <w:bCs/>
          <w:sz w:val="28"/>
          <w:szCs w:val="28"/>
          <w:lang w:eastAsia="ru-RU"/>
        </w:rPr>
        <w:tab/>
        <w:t>в условиях продолжающегося геополитического кризиса, сохранения международных санкций в отношении ряда российских граждан, компаний и банков, усиления ограничений на международных рынках капитала в совокупности с низкой ценой на нефть, а также вызванного указанными факторами ухудшения экономической ситуации и возможного продолжения спада российской экономики содействовать сохранению положительных темпов роста результатов деятельности основных отраслей экономики района</w:t>
      </w:r>
      <w:r>
        <w:rPr>
          <w:rFonts w:ascii="Times New Roman" w:eastAsia="Times New Roman" w:hAnsi="Times New Roman"/>
          <w:bCs/>
          <w:sz w:val="28"/>
          <w:szCs w:val="28"/>
          <w:lang w:eastAsia="ru-RU"/>
        </w:rPr>
        <w:t>;</w:t>
      </w:r>
    </w:p>
    <w:p w:rsidR="00FA1825" w:rsidRPr="009F64FC" w:rsidRDefault="00FA1825" w:rsidP="00BD120D">
      <w:pPr>
        <w:keepNext/>
        <w:keepLines/>
        <w:spacing w:after="0" w:line="240" w:lineRule="auto"/>
        <w:ind w:firstLine="740"/>
        <w:jc w:val="both"/>
        <w:rPr>
          <w:rFonts w:ascii="Times New Roman" w:eastAsia="Times New Roman" w:hAnsi="Times New Roman"/>
          <w:bCs/>
          <w:sz w:val="28"/>
          <w:szCs w:val="28"/>
          <w:lang w:eastAsia="ru-RU"/>
        </w:rPr>
      </w:pPr>
      <w:r w:rsidRPr="009F64FC">
        <w:rPr>
          <w:rFonts w:ascii="Times New Roman" w:eastAsia="Times New Roman" w:hAnsi="Times New Roman"/>
          <w:bCs/>
          <w:sz w:val="28"/>
          <w:szCs w:val="28"/>
          <w:lang w:eastAsia="ru-RU"/>
        </w:rPr>
        <w:t>2)</w:t>
      </w:r>
      <w:r w:rsidRPr="009F64FC">
        <w:rPr>
          <w:rFonts w:ascii="Times New Roman" w:eastAsia="Times New Roman" w:hAnsi="Times New Roman"/>
          <w:bCs/>
          <w:sz w:val="28"/>
          <w:szCs w:val="28"/>
          <w:lang w:eastAsia="ru-RU"/>
        </w:rPr>
        <w:tab/>
        <w:t>обеспечить целенаправленную поддержку действующих на территории района предприятий, предпринимательства, а также личных подсобных хозяйств, населения;</w:t>
      </w:r>
    </w:p>
    <w:p w:rsidR="00FA1825" w:rsidRPr="009F64FC" w:rsidRDefault="00FA1825" w:rsidP="00BD120D">
      <w:pPr>
        <w:keepNext/>
        <w:keepLines/>
        <w:spacing w:after="0" w:line="240" w:lineRule="auto"/>
        <w:ind w:firstLine="740"/>
        <w:jc w:val="both"/>
        <w:rPr>
          <w:rFonts w:ascii="Times New Roman" w:eastAsia="Times New Roman" w:hAnsi="Times New Roman"/>
          <w:bCs/>
          <w:sz w:val="28"/>
          <w:szCs w:val="28"/>
          <w:lang w:eastAsia="ru-RU"/>
        </w:rPr>
      </w:pPr>
      <w:r w:rsidRPr="009F64FC">
        <w:rPr>
          <w:rFonts w:ascii="Times New Roman" w:eastAsia="Times New Roman" w:hAnsi="Times New Roman"/>
          <w:bCs/>
          <w:sz w:val="28"/>
          <w:szCs w:val="28"/>
          <w:lang w:eastAsia="ru-RU"/>
        </w:rPr>
        <w:t>3)</w:t>
      </w:r>
      <w:r w:rsidRPr="009F64FC">
        <w:rPr>
          <w:rFonts w:ascii="Times New Roman" w:eastAsia="Times New Roman" w:hAnsi="Times New Roman"/>
          <w:bCs/>
          <w:sz w:val="28"/>
          <w:szCs w:val="28"/>
          <w:lang w:eastAsia="ru-RU"/>
        </w:rPr>
        <w:tab/>
        <w:t>обеспечить функционирование предприятий социальной сферы;</w:t>
      </w:r>
    </w:p>
    <w:p w:rsidR="00FA1825" w:rsidRPr="009F64FC" w:rsidRDefault="00FA1825" w:rsidP="00BD120D">
      <w:pPr>
        <w:keepNext/>
        <w:keepLines/>
        <w:spacing w:after="0" w:line="240" w:lineRule="auto"/>
        <w:ind w:firstLine="740"/>
        <w:jc w:val="both"/>
        <w:rPr>
          <w:rFonts w:ascii="Times New Roman" w:eastAsia="Times New Roman" w:hAnsi="Times New Roman"/>
          <w:bCs/>
          <w:sz w:val="28"/>
          <w:szCs w:val="28"/>
          <w:lang w:eastAsia="ru-RU"/>
        </w:rPr>
      </w:pPr>
      <w:r w:rsidRPr="009F64FC">
        <w:rPr>
          <w:rFonts w:ascii="Times New Roman" w:eastAsia="Times New Roman" w:hAnsi="Times New Roman"/>
          <w:bCs/>
          <w:sz w:val="28"/>
          <w:szCs w:val="28"/>
          <w:lang w:eastAsia="ru-RU"/>
        </w:rPr>
        <w:t>4)</w:t>
      </w:r>
      <w:r w:rsidRPr="009F64FC">
        <w:rPr>
          <w:rFonts w:ascii="Times New Roman" w:eastAsia="Times New Roman" w:hAnsi="Times New Roman"/>
          <w:bCs/>
          <w:sz w:val="28"/>
          <w:szCs w:val="28"/>
          <w:lang w:eastAsia="ru-RU"/>
        </w:rPr>
        <w:tab/>
        <w:t>осуществить постепенное свертывание убыточных производств и обеспечить увеличение объемов производства конкурентоспособной продукции;</w:t>
      </w:r>
    </w:p>
    <w:p w:rsidR="00FA1825" w:rsidRPr="009F64FC" w:rsidRDefault="00FA1825" w:rsidP="00BD120D">
      <w:pPr>
        <w:keepNext/>
        <w:keepLines/>
        <w:spacing w:after="0" w:line="240" w:lineRule="auto"/>
        <w:ind w:firstLine="740"/>
        <w:jc w:val="both"/>
        <w:rPr>
          <w:rFonts w:ascii="Times New Roman" w:eastAsia="Times New Roman" w:hAnsi="Times New Roman"/>
          <w:bCs/>
          <w:sz w:val="28"/>
          <w:szCs w:val="28"/>
          <w:lang w:eastAsia="ru-RU"/>
        </w:rPr>
      </w:pPr>
      <w:r w:rsidRPr="009F64FC">
        <w:rPr>
          <w:rFonts w:ascii="Times New Roman" w:eastAsia="Times New Roman" w:hAnsi="Times New Roman"/>
          <w:bCs/>
          <w:sz w:val="28"/>
          <w:szCs w:val="28"/>
          <w:lang w:eastAsia="ru-RU"/>
        </w:rPr>
        <w:t>5)</w:t>
      </w:r>
      <w:r w:rsidRPr="009F64FC">
        <w:rPr>
          <w:rFonts w:ascii="Times New Roman" w:eastAsia="Times New Roman" w:hAnsi="Times New Roman"/>
          <w:bCs/>
          <w:sz w:val="28"/>
          <w:szCs w:val="28"/>
          <w:lang w:eastAsia="ru-RU"/>
        </w:rPr>
        <w:tab/>
        <w:t>обеспечить развитие кооперационных связей хозяйствующих субъектов, в том числе в рамках межмуниципального сотрудничества;</w:t>
      </w:r>
    </w:p>
    <w:p w:rsidR="00FA1825" w:rsidRPr="009F64FC" w:rsidRDefault="00FA1825" w:rsidP="00BD120D">
      <w:pPr>
        <w:keepNext/>
        <w:keepLines/>
        <w:spacing w:after="0" w:line="240" w:lineRule="auto"/>
        <w:ind w:firstLine="740"/>
        <w:jc w:val="both"/>
        <w:rPr>
          <w:rFonts w:ascii="Times New Roman" w:eastAsia="Times New Roman" w:hAnsi="Times New Roman"/>
          <w:bCs/>
          <w:sz w:val="28"/>
          <w:szCs w:val="28"/>
          <w:lang w:eastAsia="ru-RU"/>
        </w:rPr>
      </w:pPr>
      <w:r w:rsidRPr="009F64FC">
        <w:rPr>
          <w:rFonts w:ascii="Times New Roman" w:eastAsia="Times New Roman" w:hAnsi="Times New Roman"/>
          <w:bCs/>
          <w:sz w:val="28"/>
          <w:szCs w:val="28"/>
          <w:lang w:eastAsia="ru-RU"/>
        </w:rPr>
        <w:t>6)</w:t>
      </w:r>
      <w:r w:rsidRPr="009F64FC">
        <w:rPr>
          <w:rFonts w:ascii="Times New Roman" w:eastAsia="Times New Roman" w:hAnsi="Times New Roman"/>
          <w:bCs/>
          <w:sz w:val="28"/>
          <w:szCs w:val="28"/>
          <w:lang w:eastAsia="ru-RU"/>
        </w:rPr>
        <w:tab/>
        <w:t>принимать активное участие в реализации национальных и региональных проектов, содействовать достижению целевых показателей.</w:t>
      </w:r>
    </w:p>
    <w:p w:rsidR="00FA1825" w:rsidRPr="009F64FC" w:rsidRDefault="00FA1825" w:rsidP="00BD120D">
      <w:pPr>
        <w:keepNext/>
        <w:keepLines/>
        <w:spacing w:after="0" w:line="240" w:lineRule="auto"/>
        <w:ind w:firstLine="740"/>
        <w:jc w:val="both"/>
        <w:rPr>
          <w:rFonts w:ascii="Times New Roman" w:eastAsia="Times New Roman" w:hAnsi="Times New Roman"/>
          <w:bCs/>
          <w:sz w:val="28"/>
          <w:szCs w:val="28"/>
          <w:lang w:eastAsia="ru-RU"/>
        </w:rPr>
      </w:pPr>
      <w:r w:rsidRPr="009F64FC">
        <w:rPr>
          <w:rFonts w:ascii="Times New Roman" w:eastAsia="Times New Roman" w:hAnsi="Times New Roman"/>
          <w:bCs/>
          <w:sz w:val="28"/>
          <w:szCs w:val="28"/>
          <w:lang w:eastAsia="ru-RU"/>
        </w:rPr>
        <w:t xml:space="preserve">На втором этапе следует (2022 </w:t>
      </w:r>
      <w:r>
        <w:rPr>
          <w:rFonts w:ascii="Times New Roman" w:eastAsia="Times New Roman" w:hAnsi="Times New Roman"/>
          <w:bCs/>
          <w:sz w:val="28"/>
          <w:szCs w:val="28"/>
          <w:lang w:eastAsia="ru-RU"/>
        </w:rPr>
        <w:t>–</w:t>
      </w:r>
      <w:r w:rsidRPr="009F64FC">
        <w:rPr>
          <w:rFonts w:ascii="Times New Roman" w:eastAsia="Times New Roman" w:hAnsi="Times New Roman"/>
          <w:bCs/>
          <w:sz w:val="28"/>
          <w:szCs w:val="28"/>
          <w:lang w:eastAsia="ru-RU"/>
        </w:rPr>
        <w:t xml:space="preserve"> 2024 годы):</w:t>
      </w:r>
    </w:p>
    <w:p w:rsidR="00FA1825" w:rsidRPr="009F64FC" w:rsidRDefault="00FA1825" w:rsidP="00BD120D">
      <w:pPr>
        <w:keepNext/>
        <w:keepLines/>
        <w:spacing w:after="0" w:line="240" w:lineRule="auto"/>
        <w:ind w:firstLine="740"/>
        <w:jc w:val="both"/>
        <w:rPr>
          <w:rFonts w:ascii="Times New Roman" w:eastAsia="Times New Roman" w:hAnsi="Times New Roman"/>
          <w:bCs/>
          <w:sz w:val="28"/>
          <w:szCs w:val="28"/>
          <w:lang w:eastAsia="ru-RU"/>
        </w:rPr>
      </w:pPr>
      <w:r w:rsidRPr="009F64FC">
        <w:rPr>
          <w:rFonts w:ascii="Times New Roman" w:eastAsia="Times New Roman" w:hAnsi="Times New Roman"/>
          <w:bCs/>
          <w:sz w:val="28"/>
          <w:szCs w:val="28"/>
          <w:lang w:eastAsia="ru-RU"/>
        </w:rPr>
        <w:t>1)</w:t>
      </w:r>
      <w:r w:rsidRPr="009F64FC">
        <w:rPr>
          <w:rFonts w:ascii="Times New Roman" w:eastAsia="Times New Roman" w:hAnsi="Times New Roman"/>
          <w:bCs/>
          <w:sz w:val="28"/>
          <w:szCs w:val="28"/>
          <w:lang w:eastAsia="ru-RU"/>
        </w:rPr>
        <w:tab/>
        <w:t>обеспечить концентрацию усилий на рентабельных видах хозяйственной деятельности для создания конкурентных преимуществ;</w:t>
      </w:r>
    </w:p>
    <w:p w:rsidR="00FA1825" w:rsidRPr="009F64FC" w:rsidRDefault="00FA1825" w:rsidP="00BD120D">
      <w:pPr>
        <w:keepNext/>
        <w:keepLines/>
        <w:spacing w:after="0" w:line="240" w:lineRule="auto"/>
        <w:ind w:firstLine="740"/>
        <w:jc w:val="both"/>
        <w:rPr>
          <w:rFonts w:ascii="Times New Roman" w:eastAsia="Times New Roman" w:hAnsi="Times New Roman"/>
          <w:bCs/>
          <w:sz w:val="28"/>
          <w:szCs w:val="28"/>
          <w:lang w:eastAsia="ru-RU"/>
        </w:rPr>
      </w:pPr>
      <w:r w:rsidRPr="009F64FC">
        <w:rPr>
          <w:rFonts w:ascii="Times New Roman" w:eastAsia="Times New Roman" w:hAnsi="Times New Roman"/>
          <w:bCs/>
          <w:sz w:val="28"/>
          <w:szCs w:val="28"/>
          <w:lang w:eastAsia="ru-RU"/>
        </w:rPr>
        <w:t>2)</w:t>
      </w:r>
      <w:r w:rsidRPr="009F64FC">
        <w:rPr>
          <w:rFonts w:ascii="Times New Roman" w:eastAsia="Times New Roman" w:hAnsi="Times New Roman"/>
          <w:bCs/>
          <w:sz w:val="28"/>
          <w:szCs w:val="28"/>
          <w:lang w:eastAsia="ru-RU"/>
        </w:rPr>
        <w:tab/>
        <w:t>активизировать техническую и кадровую модернизацию во всех отраслях экономики;</w:t>
      </w:r>
    </w:p>
    <w:p w:rsidR="00FA1825" w:rsidRPr="009F64FC" w:rsidRDefault="00FA1825" w:rsidP="00BD120D">
      <w:pPr>
        <w:keepNext/>
        <w:keepLines/>
        <w:spacing w:after="0" w:line="240" w:lineRule="auto"/>
        <w:ind w:firstLine="740"/>
        <w:jc w:val="both"/>
        <w:rPr>
          <w:rFonts w:ascii="Times New Roman" w:eastAsia="Times New Roman" w:hAnsi="Times New Roman"/>
          <w:bCs/>
          <w:sz w:val="28"/>
          <w:szCs w:val="28"/>
          <w:lang w:eastAsia="ru-RU"/>
        </w:rPr>
      </w:pPr>
      <w:r w:rsidRPr="009F64FC">
        <w:rPr>
          <w:rFonts w:ascii="Times New Roman" w:eastAsia="Times New Roman" w:hAnsi="Times New Roman"/>
          <w:bCs/>
          <w:sz w:val="28"/>
          <w:szCs w:val="28"/>
          <w:lang w:eastAsia="ru-RU"/>
        </w:rPr>
        <w:t>3)</w:t>
      </w:r>
      <w:r w:rsidRPr="009F64FC">
        <w:rPr>
          <w:rFonts w:ascii="Times New Roman" w:eastAsia="Times New Roman" w:hAnsi="Times New Roman"/>
          <w:bCs/>
          <w:sz w:val="28"/>
          <w:szCs w:val="28"/>
          <w:lang w:eastAsia="ru-RU"/>
        </w:rPr>
        <w:tab/>
        <w:t>обеспечить инвестиционную привлекательность системы жилищно- коммунального хозяйства за счет организационно-экономических мероприятий, в том числе через внедрение механизмов МЧП и концессионных соглашений;</w:t>
      </w:r>
    </w:p>
    <w:p w:rsidR="00FA1825" w:rsidRPr="009F64FC" w:rsidRDefault="00FA1825" w:rsidP="00BD120D">
      <w:pPr>
        <w:keepNext/>
        <w:keepLines/>
        <w:spacing w:after="0" w:line="240" w:lineRule="auto"/>
        <w:ind w:firstLine="740"/>
        <w:jc w:val="both"/>
        <w:rPr>
          <w:rFonts w:ascii="Times New Roman" w:eastAsia="Times New Roman" w:hAnsi="Times New Roman"/>
          <w:bCs/>
          <w:sz w:val="28"/>
          <w:szCs w:val="28"/>
          <w:lang w:eastAsia="ru-RU"/>
        </w:rPr>
      </w:pPr>
      <w:r w:rsidRPr="009F64FC">
        <w:rPr>
          <w:rFonts w:ascii="Times New Roman" w:eastAsia="Times New Roman" w:hAnsi="Times New Roman"/>
          <w:bCs/>
          <w:sz w:val="28"/>
          <w:szCs w:val="28"/>
          <w:lang w:eastAsia="ru-RU"/>
        </w:rPr>
        <w:t>4)</w:t>
      </w:r>
      <w:r w:rsidRPr="009F64FC">
        <w:rPr>
          <w:rFonts w:ascii="Times New Roman" w:eastAsia="Times New Roman" w:hAnsi="Times New Roman"/>
          <w:bCs/>
          <w:sz w:val="28"/>
          <w:szCs w:val="28"/>
          <w:lang w:eastAsia="ru-RU"/>
        </w:rPr>
        <w:tab/>
        <w:t>принимать активное участие в реализации национальных и региональных проектов, содействовать достижению целевых показателей и обеспечить рост основных показателей качества жизни населения до средне-краевого уровня и выше.</w:t>
      </w:r>
    </w:p>
    <w:p w:rsidR="00FA1825" w:rsidRPr="009F64FC" w:rsidRDefault="00FA1825" w:rsidP="00BD120D">
      <w:pPr>
        <w:keepNext/>
        <w:keepLines/>
        <w:spacing w:after="0" w:line="240" w:lineRule="auto"/>
        <w:ind w:firstLine="740"/>
        <w:jc w:val="both"/>
        <w:rPr>
          <w:rFonts w:ascii="Times New Roman" w:eastAsia="Times New Roman" w:hAnsi="Times New Roman"/>
          <w:bCs/>
          <w:sz w:val="28"/>
          <w:szCs w:val="28"/>
          <w:lang w:eastAsia="ru-RU"/>
        </w:rPr>
      </w:pPr>
      <w:r w:rsidRPr="009F64FC">
        <w:rPr>
          <w:rFonts w:ascii="Times New Roman" w:eastAsia="Times New Roman" w:hAnsi="Times New Roman"/>
          <w:bCs/>
          <w:sz w:val="28"/>
          <w:szCs w:val="28"/>
          <w:lang w:eastAsia="ru-RU"/>
        </w:rPr>
        <w:t xml:space="preserve">На третьем и четвертом этапах (2025 </w:t>
      </w:r>
      <w:r>
        <w:rPr>
          <w:rFonts w:ascii="Times New Roman" w:eastAsia="Times New Roman" w:hAnsi="Times New Roman"/>
          <w:bCs/>
          <w:sz w:val="28"/>
          <w:szCs w:val="28"/>
          <w:lang w:eastAsia="ru-RU"/>
        </w:rPr>
        <w:t>–</w:t>
      </w:r>
      <w:r w:rsidRPr="009F64FC">
        <w:rPr>
          <w:rFonts w:ascii="Times New Roman" w:eastAsia="Times New Roman" w:hAnsi="Times New Roman"/>
          <w:bCs/>
          <w:sz w:val="28"/>
          <w:szCs w:val="28"/>
          <w:lang w:eastAsia="ru-RU"/>
        </w:rPr>
        <w:t xml:space="preserve"> 2030 годы) можно рассчитывать на достижение целевой функции развития района </w:t>
      </w:r>
      <w:r>
        <w:rPr>
          <w:rFonts w:ascii="Times New Roman" w:eastAsia="Times New Roman" w:hAnsi="Times New Roman"/>
          <w:bCs/>
          <w:sz w:val="28"/>
          <w:szCs w:val="28"/>
          <w:lang w:eastAsia="ru-RU"/>
        </w:rPr>
        <w:t>–</w:t>
      </w:r>
      <w:r w:rsidRPr="009F64FC">
        <w:rPr>
          <w:rFonts w:ascii="Times New Roman" w:eastAsia="Times New Roman" w:hAnsi="Times New Roman"/>
          <w:bCs/>
          <w:sz w:val="28"/>
          <w:szCs w:val="28"/>
          <w:lang w:eastAsia="ru-RU"/>
        </w:rPr>
        <w:t xml:space="preserve"> его прорывного развития в экономической и социальной сферах и обеспечения жителям </w:t>
      </w:r>
      <w:proofErr w:type="spellStart"/>
      <w:r w:rsidR="00CC2097">
        <w:rPr>
          <w:rFonts w:ascii="Times New Roman" w:eastAsia="Times New Roman" w:hAnsi="Times New Roman"/>
          <w:bCs/>
          <w:sz w:val="28"/>
          <w:szCs w:val="28"/>
          <w:lang w:eastAsia="ru-RU"/>
        </w:rPr>
        <w:t>Абинского</w:t>
      </w:r>
      <w:proofErr w:type="spellEnd"/>
      <w:r w:rsidRPr="009F64FC">
        <w:rPr>
          <w:rFonts w:ascii="Times New Roman" w:eastAsia="Times New Roman" w:hAnsi="Times New Roman"/>
          <w:bCs/>
          <w:sz w:val="28"/>
          <w:szCs w:val="28"/>
          <w:lang w:eastAsia="ru-RU"/>
        </w:rPr>
        <w:t xml:space="preserve"> района достойного уровня и качества жизни.</w:t>
      </w:r>
    </w:p>
    <w:p w:rsidR="00FA1825" w:rsidRPr="009F64FC" w:rsidRDefault="00FA1825" w:rsidP="00BD120D">
      <w:pPr>
        <w:keepNext/>
        <w:suppressAutoHyphens/>
        <w:spacing w:after="0" w:line="240" w:lineRule="auto"/>
        <w:ind w:firstLine="743"/>
        <w:jc w:val="both"/>
        <w:rPr>
          <w:rFonts w:ascii="Times New Roman" w:eastAsia="Times New Roman" w:hAnsi="Times New Roman"/>
          <w:bCs/>
          <w:sz w:val="28"/>
          <w:szCs w:val="28"/>
          <w:lang w:eastAsia="ru-RU"/>
        </w:rPr>
      </w:pPr>
      <w:r w:rsidRPr="009F64FC">
        <w:rPr>
          <w:rFonts w:ascii="Times New Roman" w:eastAsia="Times New Roman" w:hAnsi="Times New Roman"/>
          <w:bCs/>
          <w:sz w:val="28"/>
          <w:szCs w:val="28"/>
          <w:lang w:eastAsia="ru-RU"/>
        </w:rPr>
        <w:t xml:space="preserve">Перспективное развитие муниципалитета связано с ростом интенсивности ведения промышленного производства и сельского хозяйства, производством продовольственной продукции широкого ассортимента и соответствующего параметрам качества, а также расширением объемов и номенклатуры строительных материалов и переработки сельскохозяйственной продукции, что </w:t>
      </w:r>
      <w:r w:rsidRPr="009F64FC">
        <w:rPr>
          <w:rFonts w:ascii="Times New Roman" w:eastAsia="Times New Roman" w:hAnsi="Times New Roman"/>
          <w:bCs/>
          <w:sz w:val="28"/>
          <w:szCs w:val="28"/>
          <w:lang w:eastAsia="ru-RU"/>
        </w:rPr>
        <w:lastRenderedPageBreak/>
        <w:t>даст дополнительный импульс для развития социальной, инженерной, сервисной и рыночной инфраструктур.</w:t>
      </w:r>
    </w:p>
    <w:p w:rsidR="00FA1825" w:rsidRPr="009F64FC" w:rsidRDefault="00FA1825" w:rsidP="00BD120D">
      <w:pPr>
        <w:keepNext/>
        <w:keepLines/>
        <w:spacing w:after="0" w:line="240" w:lineRule="auto"/>
        <w:ind w:firstLine="743"/>
        <w:jc w:val="both"/>
        <w:rPr>
          <w:rFonts w:ascii="Times New Roman" w:eastAsia="Times New Roman" w:hAnsi="Times New Roman"/>
          <w:bCs/>
          <w:sz w:val="28"/>
          <w:szCs w:val="28"/>
          <w:lang w:eastAsia="ru-RU"/>
        </w:rPr>
      </w:pPr>
      <w:r w:rsidRPr="009F64FC">
        <w:rPr>
          <w:rFonts w:ascii="Times New Roman" w:eastAsia="Times New Roman" w:hAnsi="Times New Roman"/>
          <w:bCs/>
          <w:sz w:val="28"/>
          <w:szCs w:val="28"/>
          <w:lang w:eastAsia="ru-RU"/>
        </w:rPr>
        <w:t xml:space="preserve">Неопределенность прогноза внешних условий обуславливает необходимость использования сценарных вариантов реализации Стратегии. При разработке стратегических сценариев социально-экономического развития муниципального образования </w:t>
      </w:r>
      <w:proofErr w:type="spellStart"/>
      <w:r>
        <w:rPr>
          <w:rFonts w:ascii="Times New Roman" w:eastAsia="Times New Roman" w:hAnsi="Times New Roman"/>
          <w:bCs/>
          <w:sz w:val="28"/>
          <w:szCs w:val="28"/>
          <w:lang w:eastAsia="ru-RU"/>
        </w:rPr>
        <w:t>Абин</w:t>
      </w:r>
      <w:r w:rsidRPr="009F64FC">
        <w:rPr>
          <w:rFonts w:ascii="Times New Roman" w:eastAsia="Times New Roman" w:hAnsi="Times New Roman"/>
          <w:bCs/>
          <w:sz w:val="28"/>
          <w:szCs w:val="28"/>
          <w:lang w:eastAsia="ru-RU"/>
        </w:rPr>
        <w:t>ский</w:t>
      </w:r>
      <w:proofErr w:type="spellEnd"/>
      <w:r w:rsidRPr="009F64FC">
        <w:rPr>
          <w:rFonts w:ascii="Times New Roman" w:eastAsia="Times New Roman" w:hAnsi="Times New Roman"/>
          <w:bCs/>
          <w:sz w:val="28"/>
          <w:szCs w:val="28"/>
          <w:lang w:eastAsia="ru-RU"/>
        </w:rPr>
        <w:t xml:space="preserve"> район были учтены сценарные условия, рассмотренные в Стратегии социально-экономического развития Краснодарского края на период до 2030 года.</w:t>
      </w:r>
    </w:p>
    <w:p w:rsidR="00FA1825" w:rsidRPr="009F64FC" w:rsidRDefault="00FA1825" w:rsidP="00BD120D">
      <w:pPr>
        <w:keepNext/>
        <w:keepLines/>
        <w:spacing w:after="0" w:line="240" w:lineRule="auto"/>
        <w:ind w:firstLine="740"/>
        <w:jc w:val="both"/>
        <w:rPr>
          <w:rFonts w:ascii="Times New Roman" w:eastAsia="Times New Roman" w:hAnsi="Times New Roman"/>
          <w:bCs/>
          <w:sz w:val="28"/>
          <w:szCs w:val="28"/>
          <w:lang w:eastAsia="ru-RU"/>
        </w:rPr>
      </w:pPr>
      <w:r w:rsidRPr="009F64FC">
        <w:rPr>
          <w:rFonts w:ascii="Times New Roman" w:eastAsia="Times New Roman" w:hAnsi="Times New Roman"/>
          <w:bCs/>
          <w:sz w:val="28"/>
          <w:szCs w:val="28"/>
          <w:lang w:eastAsia="ru-RU"/>
        </w:rPr>
        <w:t>Сценарий инерционного развития основан на предположении об инерционном развитии экономики и сохранении сложившихся подходов к ее управл</w:t>
      </w:r>
      <w:r>
        <w:rPr>
          <w:rFonts w:ascii="Times New Roman" w:eastAsia="Times New Roman" w:hAnsi="Times New Roman"/>
          <w:bCs/>
          <w:sz w:val="28"/>
          <w:szCs w:val="28"/>
          <w:lang w:eastAsia="ru-RU"/>
        </w:rPr>
        <w:t>е</w:t>
      </w:r>
      <w:r w:rsidRPr="009F64FC">
        <w:rPr>
          <w:rFonts w:ascii="Times New Roman" w:eastAsia="Times New Roman" w:hAnsi="Times New Roman"/>
          <w:bCs/>
          <w:sz w:val="28"/>
          <w:szCs w:val="28"/>
          <w:lang w:eastAsia="ru-RU"/>
        </w:rPr>
        <w:t>нию, при котором район будет развиваться преимущественно умеренными темпами роста экономики района в основном за счет развития существующих предприятий. Вместе с тем предусматривается умеренное развитие транспортной инфраструктуры, туризма и сферы услуг.</w:t>
      </w:r>
    </w:p>
    <w:p w:rsidR="00FA1825" w:rsidRPr="009F64FC" w:rsidRDefault="00FA1825" w:rsidP="00BD120D">
      <w:pPr>
        <w:keepNext/>
        <w:keepLines/>
        <w:spacing w:after="0" w:line="240" w:lineRule="auto"/>
        <w:ind w:firstLine="740"/>
        <w:jc w:val="both"/>
        <w:rPr>
          <w:rFonts w:ascii="Times New Roman" w:eastAsia="Times New Roman" w:hAnsi="Times New Roman"/>
          <w:bCs/>
          <w:sz w:val="28"/>
          <w:szCs w:val="28"/>
          <w:lang w:eastAsia="ru-RU"/>
        </w:rPr>
      </w:pPr>
      <w:r w:rsidRPr="009F64FC">
        <w:rPr>
          <w:rFonts w:ascii="Times New Roman" w:eastAsia="Times New Roman" w:hAnsi="Times New Roman"/>
          <w:bCs/>
          <w:sz w:val="28"/>
          <w:szCs w:val="28"/>
          <w:lang w:eastAsia="ru-RU"/>
        </w:rPr>
        <w:t>При этом динамика экономического роста будет замедляться, а медленные</w:t>
      </w:r>
      <w:r>
        <w:rPr>
          <w:rFonts w:ascii="Times New Roman" w:eastAsia="Times New Roman" w:hAnsi="Times New Roman"/>
          <w:bCs/>
          <w:sz w:val="28"/>
          <w:szCs w:val="28"/>
          <w:lang w:eastAsia="ru-RU"/>
        </w:rPr>
        <w:t xml:space="preserve"> </w:t>
      </w:r>
      <w:r w:rsidRPr="009F64FC">
        <w:rPr>
          <w:rFonts w:ascii="Times New Roman" w:eastAsia="Times New Roman" w:hAnsi="Times New Roman"/>
          <w:bCs/>
          <w:sz w:val="28"/>
          <w:szCs w:val="28"/>
          <w:lang w:eastAsia="ru-RU"/>
        </w:rPr>
        <w:t>преобразования в качестве уровня жизни и среды жизнедеятельности могут привести к сокращению численности населения.</w:t>
      </w:r>
    </w:p>
    <w:p w:rsidR="00FA1825" w:rsidRPr="009F64FC" w:rsidRDefault="00FA1825" w:rsidP="00BD120D">
      <w:pPr>
        <w:keepNext/>
        <w:keepLines/>
        <w:spacing w:after="0" w:line="240" w:lineRule="auto"/>
        <w:ind w:firstLine="740"/>
        <w:jc w:val="both"/>
        <w:rPr>
          <w:rFonts w:ascii="Times New Roman" w:eastAsia="Times New Roman" w:hAnsi="Times New Roman"/>
          <w:bCs/>
          <w:sz w:val="28"/>
          <w:szCs w:val="28"/>
          <w:lang w:eastAsia="ru-RU"/>
        </w:rPr>
      </w:pPr>
      <w:r w:rsidRPr="009F64FC">
        <w:rPr>
          <w:rFonts w:ascii="Times New Roman" w:eastAsia="Times New Roman" w:hAnsi="Times New Roman"/>
          <w:bCs/>
          <w:sz w:val="28"/>
          <w:szCs w:val="28"/>
          <w:lang w:eastAsia="ru-RU"/>
        </w:rPr>
        <w:t>В рамках реализации данного сценария предусматривается развитие агропромышленного кластера с учетом иностранных инвесторов. Однако в рамках данного сценария инвестиционная составляющая экономики района останется незначительной.</w:t>
      </w:r>
    </w:p>
    <w:p w:rsidR="00FA1825" w:rsidRPr="009F64FC" w:rsidRDefault="00FA1825" w:rsidP="00BD120D">
      <w:pPr>
        <w:keepNext/>
        <w:keepLines/>
        <w:spacing w:after="0" w:line="240" w:lineRule="auto"/>
        <w:ind w:firstLine="740"/>
        <w:jc w:val="both"/>
        <w:rPr>
          <w:rFonts w:ascii="Times New Roman" w:eastAsia="Times New Roman" w:hAnsi="Times New Roman"/>
          <w:bCs/>
          <w:sz w:val="28"/>
          <w:szCs w:val="28"/>
          <w:lang w:eastAsia="ru-RU"/>
        </w:rPr>
      </w:pPr>
      <w:r w:rsidRPr="009F64FC">
        <w:rPr>
          <w:rFonts w:ascii="Times New Roman" w:eastAsia="Times New Roman" w:hAnsi="Times New Roman"/>
          <w:bCs/>
          <w:sz w:val="28"/>
          <w:szCs w:val="28"/>
          <w:lang w:eastAsia="ru-RU"/>
        </w:rPr>
        <w:t xml:space="preserve">Негативным фактором реализации данного сценария является снижение качества экологических условий проживания, рост заболеваемости жителей </w:t>
      </w:r>
      <w:proofErr w:type="spellStart"/>
      <w:r>
        <w:rPr>
          <w:rFonts w:ascii="Times New Roman" w:eastAsia="Times New Roman" w:hAnsi="Times New Roman"/>
          <w:bCs/>
          <w:sz w:val="28"/>
          <w:szCs w:val="28"/>
          <w:lang w:eastAsia="ru-RU"/>
        </w:rPr>
        <w:t>Абин</w:t>
      </w:r>
      <w:r w:rsidRPr="009F64FC">
        <w:rPr>
          <w:rFonts w:ascii="Times New Roman" w:eastAsia="Times New Roman" w:hAnsi="Times New Roman"/>
          <w:bCs/>
          <w:sz w:val="28"/>
          <w:szCs w:val="28"/>
          <w:lang w:eastAsia="ru-RU"/>
        </w:rPr>
        <w:t>ского</w:t>
      </w:r>
      <w:proofErr w:type="spellEnd"/>
      <w:r w:rsidRPr="009F64FC">
        <w:rPr>
          <w:rFonts w:ascii="Times New Roman" w:eastAsia="Times New Roman" w:hAnsi="Times New Roman"/>
          <w:bCs/>
          <w:sz w:val="28"/>
          <w:szCs w:val="28"/>
          <w:lang w:eastAsia="ru-RU"/>
        </w:rPr>
        <w:t xml:space="preserve"> района. Такая специализация района несколько снизит его привлекательность .</w:t>
      </w:r>
    </w:p>
    <w:p w:rsidR="00FA1825" w:rsidRPr="009F64FC" w:rsidRDefault="00FA1825" w:rsidP="00BD120D">
      <w:pPr>
        <w:keepNext/>
        <w:keepLines/>
        <w:spacing w:after="0" w:line="240" w:lineRule="auto"/>
        <w:ind w:firstLine="740"/>
        <w:jc w:val="both"/>
        <w:rPr>
          <w:rFonts w:ascii="Times New Roman" w:eastAsia="Times New Roman" w:hAnsi="Times New Roman"/>
          <w:bCs/>
          <w:sz w:val="28"/>
          <w:szCs w:val="28"/>
          <w:lang w:eastAsia="ru-RU"/>
        </w:rPr>
      </w:pPr>
      <w:r w:rsidRPr="009F64FC">
        <w:rPr>
          <w:rFonts w:ascii="Times New Roman" w:eastAsia="Times New Roman" w:hAnsi="Times New Roman"/>
          <w:bCs/>
          <w:sz w:val="28"/>
          <w:szCs w:val="28"/>
          <w:lang w:eastAsia="ru-RU"/>
        </w:rPr>
        <w:t>Сохранится проблема разрыва уровня средней заработной платы по сравнению со средне-краевым показателем, что послужит причиной оттока высококвалифицированных кадров из района, снижения качества трудовых ресурсов.</w:t>
      </w:r>
    </w:p>
    <w:p w:rsidR="00FA1825" w:rsidRPr="009F64FC" w:rsidRDefault="00FA1825" w:rsidP="00BD120D">
      <w:pPr>
        <w:keepNext/>
        <w:keepLines/>
        <w:spacing w:after="0" w:line="240" w:lineRule="auto"/>
        <w:ind w:firstLine="740"/>
        <w:jc w:val="both"/>
        <w:rPr>
          <w:rFonts w:ascii="Times New Roman" w:eastAsia="Times New Roman" w:hAnsi="Times New Roman"/>
          <w:bCs/>
          <w:sz w:val="28"/>
          <w:szCs w:val="28"/>
          <w:lang w:eastAsia="ru-RU"/>
        </w:rPr>
      </w:pPr>
      <w:r w:rsidRPr="009F64FC">
        <w:rPr>
          <w:rFonts w:ascii="Times New Roman" w:eastAsia="Times New Roman" w:hAnsi="Times New Roman"/>
          <w:bCs/>
          <w:sz w:val="28"/>
          <w:szCs w:val="28"/>
          <w:lang w:eastAsia="ru-RU"/>
        </w:rPr>
        <w:t>Базовый сценарий развития района характеризуется усилением инвестиц</w:t>
      </w:r>
      <w:r>
        <w:rPr>
          <w:rFonts w:ascii="Times New Roman" w:eastAsia="Times New Roman" w:hAnsi="Times New Roman"/>
          <w:bCs/>
          <w:sz w:val="28"/>
          <w:szCs w:val="28"/>
          <w:lang w:eastAsia="ru-RU"/>
        </w:rPr>
        <w:t>и</w:t>
      </w:r>
      <w:r w:rsidRPr="009F64FC">
        <w:rPr>
          <w:rFonts w:ascii="Times New Roman" w:eastAsia="Times New Roman" w:hAnsi="Times New Roman"/>
          <w:bCs/>
          <w:sz w:val="28"/>
          <w:szCs w:val="28"/>
          <w:lang w:eastAsia="ru-RU"/>
        </w:rPr>
        <w:t xml:space="preserve">онной направленности экономического роста, предполагает повышение эффективности использования всех видов ресурсов, при этом особое внимание </w:t>
      </w:r>
      <w:r>
        <w:rPr>
          <w:rFonts w:ascii="Times New Roman" w:eastAsia="Times New Roman" w:hAnsi="Times New Roman"/>
          <w:bCs/>
          <w:sz w:val="28"/>
          <w:szCs w:val="28"/>
          <w:lang w:eastAsia="ru-RU"/>
        </w:rPr>
        <w:t>–</w:t>
      </w:r>
      <w:r w:rsidRPr="009F64FC">
        <w:rPr>
          <w:rFonts w:ascii="Times New Roman" w:eastAsia="Times New Roman" w:hAnsi="Times New Roman"/>
          <w:bCs/>
          <w:sz w:val="28"/>
          <w:szCs w:val="28"/>
          <w:lang w:eastAsia="ru-RU"/>
        </w:rPr>
        <w:t xml:space="preserve"> к вопросам улучшения делового климата, созданию благоприятных условий для осуществления хозяйственной деятельности. Позитивные изменения в экономике будут сопровождаться положительными сдвигами в социальной сфере. При данном сценарии развития экономики района предполагается реализация большинства мероприятий долгосрочных национальных и региональных проектов, программ в экономической и социальных сферах, в том числе в рамках межмуниципального сотрудничества.</w:t>
      </w:r>
    </w:p>
    <w:p w:rsidR="00FA1825" w:rsidRPr="009F64FC" w:rsidRDefault="00FA1825" w:rsidP="00BD120D">
      <w:pPr>
        <w:spacing w:after="0" w:line="240" w:lineRule="auto"/>
        <w:ind w:firstLine="743"/>
        <w:jc w:val="both"/>
        <w:rPr>
          <w:rFonts w:ascii="Times New Roman" w:eastAsia="Times New Roman" w:hAnsi="Times New Roman"/>
          <w:bCs/>
          <w:sz w:val="28"/>
          <w:szCs w:val="28"/>
          <w:lang w:eastAsia="ru-RU"/>
        </w:rPr>
      </w:pPr>
      <w:r w:rsidRPr="009F64FC">
        <w:rPr>
          <w:rFonts w:ascii="Times New Roman" w:eastAsia="Times New Roman" w:hAnsi="Times New Roman"/>
          <w:bCs/>
          <w:sz w:val="28"/>
          <w:szCs w:val="28"/>
          <w:lang w:eastAsia="ru-RU"/>
        </w:rPr>
        <w:t xml:space="preserve">Оптимистический сценарий развития района ориентирован на максимальное раскрытие потенциала стратегического развития, эффективное использование человеческого капитала, сбалансированное развитие территорий, реализацию новых подходов к управлению районом. Данный сценарий содержит элементы базового сценария в сочетании с существенным притоком капитала, активизацией развития социальной сферы, более эффективным использованием </w:t>
      </w:r>
      <w:r w:rsidRPr="009F64FC">
        <w:rPr>
          <w:rFonts w:ascii="Times New Roman" w:eastAsia="Times New Roman" w:hAnsi="Times New Roman"/>
          <w:bCs/>
          <w:sz w:val="28"/>
          <w:szCs w:val="28"/>
          <w:lang w:eastAsia="ru-RU"/>
        </w:rPr>
        <w:lastRenderedPageBreak/>
        <w:t xml:space="preserve">ресурсов, наращиванием параметров человеческого капитала и повышением роли бережливости и инноваций. Сценарий базируется на основе повышения производительности труда и внедрения высоких технологий в промышленность и аграрный сектор, в том числе в малый бизнес, предполагает действия муниципалитета, нацеленные на улучшение инвестиционного климата и привлечение инвестиций в </w:t>
      </w:r>
      <w:proofErr w:type="spellStart"/>
      <w:r>
        <w:rPr>
          <w:rFonts w:ascii="Times New Roman" w:eastAsia="Times New Roman" w:hAnsi="Times New Roman"/>
          <w:bCs/>
          <w:sz w:val="28"/>
          <w:szCs w:val="28"/>
          <w:lang w:eastAsia="ru-RU"/>
        </w:rPr>
        <w:t>Абин</w:t>
      </w:r>
      <w:r w:rsidRPr="009F64FC">
        <w:rPr>
          <w:rFonts w:ascii="Times New Roman" w:eastAsia="Times New Roman" w:hAnsi="Times New Roman"/>
          <w:bCs/>
          <w:sz w:val="28"/>
          <w:szCs w:val="28"/>
          <w:lang w:eastAsia="ru-RU"/>
        </w:rPr>
        <w:t>ский</w:t>
      </w:r>
      <w:proofErr w:type="spellEnd"/>
      <w:r w:rsidRPr="009F64FC">
        <w:rPr>
          <w:rFonts w:ascii="Times New Roman" w:eastAsia="Times New Roman" w:hAnsi="Times New Roman"/>
          <w:bCs/>
          <w:sz w:val="28"/>
          <w:szCs w:val="28"/>
          <w:lang w:eastAsia="ru-RU"/>
        </w:rPr>
        <w:t xml:space="preserve"> район. Реализация сценария предполагает пространственную организацию и комплексное развитие территории района, формирование и успешное функционирование промышленных кластеров и индустриальных парков, высокую инновационную активность.</w:t>
      </w:r>
    </w:p>
    <w:p w:rsidR="00FA1825" w:rsidRDefault="00FA1825" w:rsidP="00BD120D">
      <w:pPr>
        <w:keepLines/>
        <w:spacing w:after="0" w:line="240" w:lineRule="auto"/>
        <w:ind w:firstLine="743"/>
        <w:jc w:val="both"/>
        <w:rPr>
          <w:rFonts w:ascii="Times New Roman" w:eastAsia="Times New Roman" w:hAnsi="Times New Roman"/>
          <w:bCs/>
          <w:sz w:val="28"/>
          <w:szCs w:val="28"/>
          <w:lang w:eastAsia="ru-RU"/>
        </w:rPr>
      </w:pPr>
      <w:r w:rsidRPr="009F64FC">
        <w:rPr>
          <w:rFonts w:ascii="Times New Roman" w:eastAsia="Times New Roman" w:hAnsi="Times New Roman"/>
          <w:bCs/>
          <w:sz w:val="28"/>
          <w:szCs w:val="28"/>
          <w:lang w:eastAsia="ru-RU"/>
        </w:rPr>
        <w:t xml:space="preserve">При разработке сценариев социально-экономического развития </w:t>
      </w:r>
      <w:proofErr w:type="spellStart"/>
      <w:r>
        <w:rPr>
          <w:rFonts w:ascii="Times New Roman" w:eastAsia="Times New Roman" w:hAnsi="Times New Roman"/>
          <w:bCs/>
          <w:sz w:val="28"/>
          <w:szCs w:val="28"/>
          <w:lang w:eastAsia="ru-RU"/>
        </w:rPr>
        <w:t>Абин</w:t>
      </w:r>
      <w:r w:rsidRPr="009F64FC">
        <w:rPr>
          <w:rFonts w:ascii="Times New Roman" w:eastAsia="Times New Roman" w:hAnsi="Times New Roman"/>
          <w:bCs/>
          <w:sz w:val="28"/>
          <w:szCs w:val="28"/>
          <w:lang w:eastAsia="ru-RU"/>
        </w:rPr>
        <w:t>ского</w:t>
      </w:r>
      <w:proofErr w:type="spellEnd"/>
      <w:r w:rsidRPr="009F64FC">
        <w:rPr>
          <w:rFonts w:ascii="Times New Roman" w:eastAsia="Times New Roman" w:hAnsi="Times New Roman"/>
          <w:bCs/>
          <w:sz w:val="28"/>
          <w:szCs w:val="28"/>
          <w:lang w:eastAsia="ru-RU"/>
        </w:rPr>
        <w:t xml:space="preserve"> района использовались данные прогноза сценарных условий социально- экономического развития Краснодарского края с учетом динамики основных показателей предыдущих лет, действующих внешних и внутренних факторов, выявленного потенциала, результатов SWOT-анализа конкурентоспособности экономики района и анализа рисков.</w:t>
      </w:r>
    </w:p>
    <w:p w:rsidR="005301FE" w:rsidRDefault="005301FE" w:rsidP="00D24529">
      <w:pPr>
        <w:keepNext/>
        <w:keepLines/>
        <w:spacing w:after="0" w:line="240" w:lineRule="auto"/>
        <w:ind w:firstLine="709"/>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lastRenderedPageBreak/>
        <w:t xml:space="preserve">Раздел </w:t>
      </w:r>
      <w:r w:rsidR="003B79BA">
        <w:rPr>
          <w:rFonts w:ascii="Times New Roman" w:eastAsia="Times New Roman" w:hAnsi="Times New Roman"/>
          <w:b/>
          <w:bCs/>
          <w:sz w:val="28"/>
          <w:szCs w:val="28"/>
          <w:lang w:eastAsia="ru-RU"/>
        </w:rPr>
        <w:t>10</w:t>
      </w:r>
      <w:r>
        <w:rPr>
          <w:rFonts w:ascii="Times New Roman" w:eastAsia="Times New Roman" w:hAnsi="Times New Roman"/>
          <w:b/>
          <w:bCs/>
          <w:sz w:val="28"/>
          <w:szCs w:val="28"/>
          <w:lang w:eastAsia="ru-RU"/>
        </w:rPr>
        <w:t>. Оценка финансовых ресурсов, необходимых для реализации Стратегии</w:t>
      </w:r>
    </w:p>
    <w:p w:rsidR="005301FE" w:rsidRDefault="005301FE" w:rsidP="00D24529">
      <w:pPr>
        <w:keepNext/>
        <w:keepLines/>
        <w:spacing w:after="0" w:line="240" w:lineRule="auto"/>
        <w:ind w:firstLine="709"/>
        <w:jc w:val="both"/>
        <w:rPr>
          <w:rFonts w:ascii="Times New Roman" w:eastAsia="Times New Roman" w:hAnsi="Times New Roman"/>
          <w:b/>
          <w:bCs/>
          <w:sz w:val="28"/>
          <w:szCs w:val="28"/>
          <w:lang w:eastAsia="ru-RU"/>
        </w:rPr>
      </w:pPr>
    </w:p>
    <w:p w:rsidR="00A11482" w:rsidRPr="00664EE5" w:rsidRDefault="00A11482" w:rsidP="00D24529">
      <w:pPr>
        <w:keepNext/>
        <w:keepLines/>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Для</w:t>
      </w:r>
      <w:r w:rsidRPr="00664EE5">
        <w:rPr>
          <w:rFonts w:ascii="Times New Roman" w:hAnsi="Times New Roman"/>
          <w:sz w:val="28"/>
          <w:szCs w:val="28"/>
        </w:rPr>
        <w:t xml:space="preserve"> реализаци</w:t>
      </w:r>
      <w:r>
        <w:rPr>
          <w:rFonts w:ascii="Times New Roman" w:hAnsi="Times New Roman"/>
          <w:sz w:val="28"/>
          <w:szCs w:val="28"/>
        </w:rPr>
        <w:t>и</w:t>
      </w:r>
      <w:r w:rsidRPr="00664EE5">
        <w:rPr>
          <w:rFonts w:ascii="Times New Roman" w:hAnsi="Times New Roman"/>
          <w:sz w:val="28"/>
          <w:szCs w:val="28"/>
        </w:rPr>
        <w:t xml:space="preserve"> Стратегии потребуется привлечение значительных финансовых ресурсов бюджетных (федеральный, краевой, местные бюджеты) и внебюджетных источников (средства предприятий - инвесторов и др.). </w:t>
      </w:r>
    </w:p>
    <w:p w:rsidR="00A11482" w:rsidRPr="00664EE5" w:rsidRDefault="00A11482" w:rsidP="00D24529">
      <w:pPr>
        <w:keepNext/>
        <w:keepLines/>
        <w:autoSpaceDE w:val="0"/>
        <w:autoSpaceDN w:val="0"/>
        <w:adjustRightInd w:val="0"/>
        <w:spacing w:after="0" w:line="240" w:lineRule="auto"/>
        <w:ind w:firstLine="708"/>
        <w:jc w:val="both"/>
        <w:rPr>
          <w:rFonts w:ascii="Times New Roman" w:hAnsi="Times New Roman"/>
          <w:sz w:val="28"/>
          <w:szCs w:val="28"/>
        </w:rPr>
      </w:pPr>
      <w:r w:rsidRPr="00664EE5">
        <w:rPr>
          <w:rFonts w:ascii="Times New Roman" w:hAnsi="Times New Roman"/>
          <w:sz w:val="28"/>
          <w:szCs w:val="28"/>
        </w:rPr>
        <w:t>Привлечение средств федерального</w:t>
      </w:r>
      <w:r>
        <w:rPr>
          <w:rFonts w:ascii="Times New Roman" w:hAnsi="Times New Roman"/>
          <w:sz w:val="28"/>
          <w:szCs w:val="28"/>
        </w:rPr>
        <w:t xml:space="preserve"> и регионального</w:t>
      </w:r>
      <w:r w:rsidRPr="00664EE5">
        <w:rPr>
          <w:rFonts w:ascii="Times New Roman" w:hAnsi="Times New Roman"/>
          <w:sz w:val="28"/>
          <w:szCs w:val="28"/>
        </w:rPr>
        <w:t xml:space="preserve"> бюджет</w:t>
      </w:r>
      <w:r>
        <w:rPr>
          <w:rFonts w:ascii="Times New Roman" w:hAnsi="Times New Roman"/>
          <w:sz w:val="28"/>
          <w:szCs w:val="28"/>
        </w:rPr>
        <w:t>ов</w:t>
      </w:r>
      <w:r w:rsidRPr="00664EE5">
        <w:rPr>
          <w:rFonts w:ascii="Times New Roman" w:hAnsi="Times New Roman"/>
          <w:sz w:val="28"/>
          <w:szCs w:val="28"/>
        </w:rPr>
        <w:t xml:space="preserve"> для реализации Стратегии планируется осуществлять в соответствии с действующим порядком финансирования государственных программ Российской Федерации,</w:t>
      </w:r>
      <w:r>
        <w:rPr>
          <w:rFonts w:ascii="Times New Roman" w:hAnsi="Times New Roman"/>
          <w:sz w:val="28"/>
          <w:szCs w:val="28"/>
        </w:rPr>
        <w:t xml:space="preserve"> Краснодарского края, </w:t>
      </w:r>
      <w:r w:rsidRPr="00664EE5">
        <w:rPr>
          <w:rFonts w:ascii="Times New Roman" w:hAnsi="Times New Roman"/>
          <w:sz w:val="28"/>
          <w:szCs w:val="28"/>
        </w:rPr>
        <w:t xml:space="preserve">федеральных целевых программ, </w:t>
      </w:r>
      <w:r>
        <w:rPr>
          <w:rFonts w:ascii="Times New Roman" w:hAnsi="Times New Roman"/>
          <w:sz w:val="28"/>
          <w:szCs w:val="28"/>
        </w:rPr>
        <w:t>в рамках национальных и региональных проектов</w:t>
      </w:r>
      <w:r w:rsidRPr="00664EE5">
        <w:rPr>
          <w:rFonts w:ascii="Times New Roman" w:hAnsi="Times New Roman"/>
          <w:sz w:val="28"/>
          <w:szCs w:val="28"/>
        </w:rPr>
        <w:t xml:space="preserve">, в пределах общего объема </w:t>
      </w:r>
      <w:r>
        <w:rPr>
          <w:rFonts w:ascii="Times New Roman" w:hAnsi="Times New Roman"/>
          <w:sz w:val="28"/>
          <w:szCs w:val="28"/>
        </w:rPr>
        <w:t xml:space="preserve">ежегодно утверждаемых </w:t>
      </w:r>
      <w:r w:rsidRPr="00664EE5">
        <w:rPr>
          <w:rFonts w:ascii="Times New Roman" w:hAnsi="Times New Roman"/>
          <w:sz w:val="28"/>
          <w:szCs w:val="28"/>
        </w:rPr>
        <w:t>бюджетных ассигнований</w:t>
      </w:r>
      <w:r>
        <w:rPr>
          <w:rFonts w:ascii="Times New Roman" w:hAnsi="Times New Roman"/>
          <w:sz w:val="28"/>
          <w:szCs w:val="28"/>
        </w:rPr>
        <w:t>.</w:t>
      </w:r>
      <w:r w:rsidRPr="00664EE5">
        <w:rPr>
          <w:rFonts w:ascii="Times New Roman" w:hAnsi="Times New Roman"/>
          <w:sz w:val="28"/>
          <w:szCs w:val="28"/>
        </w:rPr>
        <w:t xml:space="preserve"> </w:t>
      </w:r>
    </w:p>
    <w:p w:rsidR="00A11482" w:rsidRDefault="00A11482" w:rsidP="00D24529">
      <w:pPr>
        <w:pStyle w:val="ConsPlusNormal"/>
        <w:keepNext/>
        <w:keepLines/>
        <w:widowControl/>
        <w:ind w:firstLine="708"/>
        <w:jc w:val="both"/>
        <w:rPr>
          <w:rFonts w:ascii="Times New Roman" w:hAnsi="Times New Roman" w:cs="Times New Roman"/>
          <w:sz w:val="28"/>
          <w:szCs w:val="28"/>
        </w:rPr>
      </w:pPr>
      <w:r>
        <w:rPr>
          <w:rFonts w:ascii="Times New Roman" w:hAnsi="Times New Roman" w:cs="Times New Roman"/>
          <w:sz w:val="28"/>
          <w:szCs w:val="28"/>
        </w:rPr>
        <w:t>П</w:t>
      </w:r>
      <w:r w:rsidRPr="00996E7D">
        <w:rPr>
          <w:rFonts w:ascii="Times New Roman" w:hAnsi="Times New Roman" w:cs="Times New Roman"/>
          <w:sz w:val="28"/>
          <w:szCs w:val="28"/>
        </w:rPr>
        <w:t>ривлечени</w:t>
      </w:r>
      <w:r>
        <w:rPr>
          <w:rFonts w:ascii="Times New Roman" w:hAnsi="Times New Roman" w:cs="Times New Roman"/>
          <w:sz w:val="28"/>
          <w:szCs w:val="28"/>
        </w:rPr>
        <w:t xml:space="preserve">е </w:t>
      </w:r>
      <w:r w:rsidRPr="00996E7D">
        <w:rPr>
          <w:rFonts w:ascii="Times New Roman" w:hAnsi="Times New Roman" w:cs="Times New Roman"/>
          <w:sz w:val="28"/>
          <w:szCs w:val="28"/>
        </w:rPr>
        <w:t xml:space="preserve">средств </w:t>
      </w:r>
      <w:r>
        <w:rPr>
          <w:rFonts w:ascii="Times New Roman" w:hAnsi="Times New Roman" w:cs="Times New Roman"/>
          <w:sz w:val="28"/>
          <w:szCs w:val="28"/>
        </w:rPr>
        <w:t xml:space="preserve">районного бюджета </w:t>
      </w:r>
      <w:r w:rsidRPr="00996E7D">
        <w:rPr>
          <w:rFonts w:ascii="Times New Roman" w:hAnsi="Times New Roman" w:cs="Times New Roman"/>
          <w:sz w:val="28"/>
          <w:szCs w:val="28"/>
        </w:rPr>
        <w:t>будет осуществляться в рамках реализации муниципальных программ</w:t>
      </w:r>
      <w:r>
        <w:rPr>
          <w:rFonts w:ascii="Times New Roman" w:hAnsi="Times New Roman" w:cs="Times New Roman"/>
          <w:sz w:val="28"/>
          <w:szCs w:val="28"/>
        </w:rPr>
        <w:t>.</w:t>
      </w:r>
    </w:p>
    <w:p w:rsidR="00A11482" w:rsidRDefault="00A11482" w:rsidP="00D24529">
      <w:pPr>
        <w:pStyle w:val="ConsPlusNormal"/>
        <w:keepNext/>
        <w:keepLines/>
        <w:widowControl/>
        <w:ind w:firstLine="708"/>
        <w:jc w:val="both"/>
        <w:rPr>
          <w:rFonts w:ascii="Times New Roman" w:hAnsi="Times New Roman" w:cs="Times New Roman"/>
          <w:sz w:val="28"/>
          <w:szCs w:val="28"/>
        </w:rPr>
      </w:pPr>
      <w:r w:rsidRPr="00996E7D">
        <w:rPr>
          <w:rFonts w:ascii="Times New Roman" w:hAnsi="Times New Roman" w:cs="Times New Roman"/>
          <w:sz w:val="28"/>
          <w:szCs w:val="28"/>
        </w:rPr>
        <w:t xml:space="preserve">Важнейшим финансовым ресурсом для реализации Стратегии являются внебюджетные средства, которые могут привлекаться на принципах </w:t>
      </w:r>
      <w:r>
        <w:rPr>
          <w:rFonts w:ascii="Times New Roman" w:hAnsi="Times New Roman" w:cs="Times New Roman"/>
          <w:sz w:val="28"/>
          <w:szCs w:val="28"/>
        </w:rPr>
        <w:t xml:space="preserve">МЧП и концессионных отношений, </w:t>
      </w:r>
      <w:r w:rsidRPr="00996E7D">
        <w:rPr>
          <w:rFonts w:ascii="Times New Roman" w:hAnsi="Times New Roman" w:cs="Times New Roman"/>
          <w:sz w:val="28"/>
          <w:szCs w:val="28"/>
        </w:rPr>
        <w:t xml:space="preserve">за счет средств институтов развития, </w:t>
      </w:r>
      <w:r>
        <w:rPr>
          <w:rFonts w:ascii="Times New Roman" w:hAnsi="Times New Roman" w:cs="Times New Roman"/>
          <w:sz w:val="28"/>
          <w:szCs w:val="28"/>
        </w:rPr>
        <w:t>частных</w:t>
      </w:r>
      <w:r w:rsidRPr="00996E7D">
        <w:rPr>
          <w:rFonts w:ascii="Times New Roman" w:hAnsi="Times New Roman" w:cs="Times New Roman"/>
          <w:sz w:val="28"/>
          <w:szCs w:val="28"/>
        </w:rPr>
        <w:t xml:space="preserve"> инвестиций</w:t>
      </w:r>
      <w:r>
        <w:rPr>
          <w:rFonts w:ascii="Times New Roman" w:hAnsi="Times New Roman" w:cs="Times New Roman"/>
          <w:sz w:val="28"/>
          <w:szCs w:val="28"/>
        </w:rPr>
        <w:t>, том числе в формате инициативного бюджета</w:t>
      </w:r>
      <w:r w:rsidRPr="00996E7D">
        <w:rPr>
          <w:rFonts w:ascii="Times New Roman" w:hAnsi="Times New Roman" w:cs="Times New Roman"/>
          <w:sz w:val="28"/>
          <w:szCs w:val="28"/>
        </w:rPr>
        <w:t xml:space="preserve"> в реализацию перспективных инфраструктурных, социальных, инновационных и иных проектов.</w:t>
      </w:r>
    </w:p>
    <w:p w:rsidR="00A11482" w:rsidRPr="00AD2E83" w:rsidRDefault="00A11482" w:rsidP="00D24529">
      <w:pPr>
        <w:pStyle w:val="ConsPlusTitle"/>
        <w:keepNext/>
        <w:keepLines/>
        <w:widowControl/>
        <w:ind w:firstLine="708"/>
        <w:jc w:val="both"/>
        <w:rPr>
          <w:rFonts w:ascii="Times New Roman" w:hAnsi="Times New Roman" w:cs="Times New Roman"/>
          <w:b w:val="0"/>
          <w:color w:val="000000" w:themeColor="text1"/>
          <w:sz w:val="28"/>
          <w:szCs w:val="28"/>
        </w:rPr>
      </w:pPr>
      <w:r w:rsidRPr="00AD2E83">
        <w:rPr>
          <w:rFonts w:ascii="Times New Roman" w:hAnsi="Times New Roman" w:cs="Times New Roman"/>
          <w:b w:val="0"/>
          <w:sz w:val="28"/>
          <w:szCs w:val="28"/>
        </w:rPr>
        <w:t>Оценка финансовых ресурсов, необходимых для реализации Стратегии</w:t>
      </w:r>
      <w:r w:rsidR="0000049F">
        <w:rPr>
          <w:rFonts w:ascii="Times New Roman" w:hAnsi="Times New Roman" w:cs="Times New Roman"/>
          <w:b w:val="0"/>
          <w:color w:val="000000" w:themeColor="text1"/>
          <w:sz w:val="28"/>
          <w:szCs w:val="28"/>
        </w:rPr>
        <w:t xml:space="preserve"> приведена в приложении</w:t>
      </w:r>
      <w:r>
        <w:rPr>
          <w:rFonts w:ascii="Times New Roman" w:hAnsi="Times New Roman" w:cs="Times New Roman"/>
          <w:b w:val="0"/>
          <w:color w:val="000000" w:themeColor="text1"/>
          <w:sz w:val="28"/>
          <w:szCs w:val="28"/>
        </w:rPr>
        <w:t xml:space="preserve"> 4</w:t>
      </w:r>
      <w:r w:rsidRPr="00AD2E83">
        <w:rPr>
          <w:rFonts w:ascii="Times New Roman" w:hAnsi="Times New Roman" w:cs="Times New Roman"/>
          <w:b w:val="0"/>
          <w:color w:val="000000" w:themeColor="text1"/>
          <w:sz w:val="28"/>
          <w:szCs w:val="28"/>
        </w:rPr>
        <w:t>.</w:t>
      </w:r>
    </w:p>
    <w:p w:rsidR="00A11482" w:rsidRDefault="00A11482" w:rsidP="00D24529">
      <w:pPr>
        <w:keepNext/>
        <w:keepLines/>
        <w:spacing w:after="0" w:line="24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При</w:t>
      </w:r>
      <w:r w:rsidRPr="004834B6">
        <w:rPr>
          <w:rFonts w:ascii="Times New Roman" w:hAnsi="Times New Roman"/>
          <w:color w:val="000000" w:themeColor="text1"/>
          <w:sz w:val="28"/>
          <w:szCs w:val="28"/>
        </w:rPr>
        <w:t xml:space="preserve"> разработк</w:t>
      </w:r>
      <w:r>
        <w:rPr>
          <w:rFonts w:ascii="Times New Roman" w:hAnsi="Times New Roman"/>
          <w:color w:val="000000" w:themeColor="text1"/>
          <w:sz w:val="28"/>
          <w:szCs w:val="28"/>
        </w:rPr>
        <w:t>е</w:t>
      </w:r>
      <w:r w:rsidRPr="004834B6">
        <w:rPr>
          <w:rFonts w:ascii="Times New Roman" w:hAnsi="Times New Roman"/>
          <w:color w:val="000000" w:themeColor="text1"/>
          <w:sz w:val="28"/>
          <w:szCs w:val="28"/>
        </w:rPr>
        <w:t xml:space="preserve"> Стратегии учитывался перечень </w:t>
      </w:r>
      <w:r>
        <w:rPr>
          <w:rFonts w:ascii="Times New Roman" w:hAnsi="Times New Roman"/>
          <w:color w:val="000000" w:themeColor="text1"/>
          <w:sz w:val="28"/>
          <w:szCs w:val="28"/>
        </w:rPr>
        <w:t xml:space="preserve">25 действующих </w:t>
      </w:r>
      <w:r w:rsidRPr="004834B6">
        <w:rPr>
          <w:rFonts w:ascii="Times New Roman" w:hAnsi="Times New Roman"/>
          <w:color w:val="000000" w:themeColor="text1"/>
          <w:sz w:val="28"/>
          <w:szCs w:val="28"/>
        </w:rPr>
        <w:t>муниципальных программ район</w:t>
      </w:r>
      <w:r>
        <w:rPr>
          <w:rFonts w:ascii="Times New Roman" w:hAnsi="Times New Roman"/>
          <w:color w:val="000000" w:themeColor="text1"/>
          <w:sz w:val="28"/>
          <w:szCs w:val="28"/>
        </w:rPr>
        <w:t>а</w:t>
      </w:r>
      <w:r w:rsidRPr="004834B6">
        <w:rPr>
          <w:rFonts w:ascii="Times New Roman" w:hAnsi="Times New Roman"/>
          <w:color w:val="000000" w:themeColor="text1"/>
          <w:sz w:val="28"/>
          <w:szCs w:val="28"/>
        </w:rPr>
        <w:t>, большинство из которых реализуются сроком до 202</w:t>
      </w:r>
      <w:r>
        <w:rPr>
          <w:rFonts w:ascii="Times New Roman" w:hAnsi="Times New Roman"/>
          <w:color w:val="000000" w:themeColor="text1"/>
          <w:sz w:val="28"/>
          <w:szCs w:val="28"/>
        </w:rPr>
        <w:t xml:space="preserve">3 </w:t>
      </w:r>
      <w:r w:rsidRPr="004834B6">
        <w:rPr>
          <w:rFonts w:ascii="Times New Roman" w:hAnsi="Times New Roman"/>
          <w:color w:val="000000" w:themeColor="text1"/>
          <w:sz w:val="28"/>
          <w:szCs w:val="28"/>
        </w:rPr>
        <w:t>г</w:t>
      </w:r>
      <w:r>
        <w:rPr>
          <w:rFonts w:ascii="Times New Roman" w:hAnsi="Times New Roman"/>
          <w:color w:val="000000" w:themeColor="text1"/>
          <w:sz w:val="28"/>
          <w:szCs w:val="28"/>
        </w:rPr>
        <w:t>ода.</w:t>
      </w:r>
      <w:r w:rsidRPr="004834B6">
        <w:rPr>
          <w:rFonts w:ascii="Times New Roman" w:hAnsi="Times New Roman"/>
          <w:color w:val="000000" w:themeColor="text1"/>
          <w:sz w:val="28"/>
          <w:szCs w:val="28"/>
        </w:rPr>
        <w:t xml:space="preserve"> </w:t>
      </w:r>
      <w:r>
        <w:rPr>
          <w:rFonts w:ascii="Times New Roman" w:hAnsi="Times New Roman"/>
          <w:color w:val="000000" w:themeColor="text1"/>
          <w:sz w:val="28"/>
          <w:szCs w:val="28"/>
        </w:rPr>
        <w:t>Возможна</w:t>
      </w:r>
      <w:r w:rsidRPr="004834B6">
        <w:rPr>
          <w:rFonts w:ascii="Times New Roman" w:hAnsi="Times New Roman"/>
          <w:color w:val="000000" w:themeColor="text1"/>
          <w:sz w:val="28"/>
          <w:szCs w:val="28"/>
        </w:rPr>
        <w:t xml:space="preserve"> разработка новых муниципальных программ в соответствии с целевыми направлениями Стратегии. </w:t>
      </w:r>
    </w:p>
    <w:p w:rsidR="00A11482" w:rsidRDefault="00A11482" w:rsidP="00D24529">
      <w:pPr>
        <w:keepNext/>
        <w:keepLines/>
        <w:spacing w:after="0" w:line="24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Муниципальные программы, направленные на реализацию Стратегии</w:t>
      </w:r>
      <w:r w:rsidRPr="004834B6">
        <w:rPr>
          <w:rFonts w:ascii="Times New Roman" w:hAnsi="Times New Roman"/>
          <w:color w:val="000000" w:themeColor="text1"/>
          <w:sz w:val="28"/>
          <w:szCs w:val="28"/>
        </w:rPr>
        <w:t xml:space="preserve"> приведен</w:t>
      </w:r>
      <w:r>
        <w:rPr>
          <w:rFonts w:ascii="Times New Roman" w:hAnsi="Times New Roman"/>
          <w:color w:val="000000" w:themeColor="text1"/>
          <w:sz w:val="28"/>
          <w:szCs w:val="28"/>
        </w:rPr>
        <w:t>ы</w:t>
      </w:r>
      <w:r w:rsidRPr="004834B6">
        <w:rPr>
          <w:rFonts w:ascii="Times New Roman" w:hAnsi="Times New Roman"/>
          <w:color w:val="000000" w:themeColor="text1"/>
          <w:sz w:val="28"/>
          <w:szCs w:val="28"/>
        </w:rPr>
        <w:t xml:space="preserve"> в </w:t>
      </w:r>
      <w:r w:rsidR="0000049F">
        <w:rPr>
          <w:rFonts w:ascii="Times New Roman" w:hAnsi="Times New Roman"/>
          <w:color w:val="000000" w:themeColor="text1"/>
          <w:sz w:val="28"/>
          <w:szCs w:val="28"/>
        </w:rPr>
        <w:t>приложении</w:t>
      </w:r>
      <w:r>
        <w:rPr>
          <w:rFonts w:ascii="Times New Roman" w:hAnsi="Times New Roman"/>
          <w:color w:val="000000" w:themeColor="text1"/>
          <w:sz w:val="28"/>
          <w:szCs w:val="28"/>
        </w:rPr>
        <w:t xml:space="preserve"> 3</w:t>
      </w:r>
      <w:r w:rsidRPr="004834B6">
        <w:rPr>
          <w:rFonts w:ascii="Times New Roman" w:hAnsi="Times New Roman"/>
          <w:color w:val="000000" w:themeColor="text1"/>
          <w:sz w:val="28"/>
          <w:szCs w:val="28"/>
        </w:rPr>
        <w:t>.</w:t>
      </w:r>
    </w:p>
    <w:p w:rsidR="001B219C" w:rsidRDefault="001B219C" w:rsidP="00D24529">
      <w:pPr>
        <w:keepNext/>
        <w:keepLines/>
        <w:spacing w:after="0" w:line="240" w:lineRule="auto"/>
        <w:ind w:firstLine="709"/>
        <w:jc w:val="center"/>
        <w:rPr>
          <w:rFonts w:ascii="Times New Roman" w:eastAsiaTheme="minorEastAsia" w:hAnsi="Times New Roman"/>
          <w:b/>
          <w:bCs/>
          <w:color w:val="000000" w:themeColor="text1"/>
          <w:sz w:val="28"/>
          <w:szCs w:val="28"/>
          <w:highlight w:val="yellow"/>
          <w:lang w:eastAsia="ru-RU"/>
        </w:rPr>
      </w:pPr>
    </w:p>
    <w:p w:rsidR="00323B06" w:rsidRDefault="00323B06" w:rsidP="00D24529">
      <w:pPr>
        <w:pStyle w:val="20"/>
        <w:keepNext/>
        <w:keepLines/>
        <w:widowControl/>
        <w:shd w:val="clear" w:color="auto" w:fill="auto"/>
        <w:spacing w:before="0" w:after="0" w:line="240" w:lineRule="auto"/>
        <w:ind w:firstLine="740"/>
        <w:jc w:val="both"/>
        <w:rPr>
          <w:b/>
        </w:rPr>
      </w:pPr>
    </w:p>
    <w:p w:rsidR="00323B06" w:rsidRDefault="00323B06" w:rsidP="00D24529">
      <w:pPr>
        <w:pStyle w:val="20"/>
        <w:keepNext/>
        <w:keepLines/>
        <w:widowControl/>
        <w:shd w:val="clear" w:color="auto" w:fill="auto"/>
        <w:spacing w:before="0" w:after="0" w:line="240" w:lineRule="auto"/>
        <w:ind w:firstLine="740"/>
        <w:jc w:val="both"/>
        <w:rPr>
          <w:b/>
        </w:rPr>
      </w:pPr>
    </w:p>
    <w:p w:rsidR="00323B06" w:rsidRDefault="00323B06" w:rsidP="00D24529">
      <w:pPr>
        <w:pStyle w:val="20"/>
        <w:keepNext/>
        <w:keepLines/>
        <w:widowControl/>
        <w:shd w:val="clear" w:color="auto" w:fill="auto"/>
        <w:spacing w:before="0" w:after="0" w:line="240" w:lineRule="auto"/>
        <w:ind w:firstLine="740"/>
        <w:jc w:val="both"/>
        <w:rPr>
          <w:b/>
        </w:rPr>
      </w:pPr>
    </w:p>
    <w:p w:rsidR="00323B06" w:rsidRDefault="00323B06" w:rsidP="00D24529">
      <w:pPr>
        <w:pStyle w:val="20"/>
        <w:keepNext/>
        <w:keepLines/>
        <w:widowControl/>
        <w:shd w:val="clear" w:color="auto" w:fill="auto"/>
        <w:spacing w:before="0" w:after="0" w:line="240" w:lineRule="auto"/>
        <w:ind w:firstLine="740"/>
        <w:jc w:val="both"/>
        <w:rPr>
          <w:b/>
        </w:rPr>
      </w:pPr>
    </w:p>
    <w:p w:rsidR="00323B06" w:rsidRDefault="00323B06" w:rsidP="00D24529">
      <w:pPr>
        <w:pStyle w:val="20"/>
        <w:keepNext/>
        <w:keepLines/>
        <w:widowControl/>
        <w:shd w:val="clear" w:color="auto" w:fill="auto"/>
        <w:spacing w:before="0" w:after="0" w:line="240" w:lineRule="auto"/>
        <w:ind w:firstLine="740"/>
        <w:jc w:val="both"/>
        <w:rPr>
          <w:b/>
        </w:rPr>
      </w:pPr>
    </w:p>
    <w:p w:rsidR="00323B06" w:rsidRDefault="00323B06" w:rsidP="00D24529">
      <w:pPr>
        <w:pStyle w:val="20"/>
        <w:keepNext/>
        <w:keepLines/>
        <w:widowControl/>
        <w:shd w:val="clear" w:color="auto" w:fill="auto"/>
        <w:spacing w:before="0" w:after="0" w:line="240" w:lineRule="auto"/>
        <w:ind w:firstLine="740"/>
        <w:jc w:val="both"/>
        <w:rPr>
          <w:b/>
        </w:rPr>
      </w:pPr>
    </w:p>
    <w:p w:rsidR="00323B06" w:rsidRDefault="00323B06" w:rsidP="00D24529">
      <w:pPr>
        <w:pStyle w:val="20"/>
        <w:keepNext/>
        <w:keepLines/>
        <w:widowControl/>
        <w:shd w:val="clear" w:color="auto" w:fill="auto"/>
        <w:spacing w:before="0" w:after="0" w:line="240" w:lineRule="auto"/>
        <w:ind w:firstLine="740"/>
        <w:jc w:val="both"/>
        <w:rPr>
          <w:b/>
        </w:rPr>
      </w:pPr>
    </w:p>
    <w:p w:rsidR="00323B06" w:rsidRDefault="00323B06" w:rsidP="00D24529">
      <w:pPr>
        <w:pStyle w:val="20"/>
        <w:keepNext/>
        <w:keepLines/>
        <w:widowControl/>
        <w:shd w:val="clear" w:color="auto" w:fill="auto"/>
        <w:spacing w:before="0" w:after="0" w:line="240" w:lineRule="auto"/>
        <w:ind w:firstLine="740"/>
        <w:jc w:val="both"/>
        <w:rPr>
          <w:b/>
        </w:rPr>
      </w:pPr>
    </w:p>
    <w:p w:rsidR="00323B06" w:rsidRDefault="00323B06" w:rsidP="00D24529">
      <w:pPr>
        <w:pStyle w:val="20"/>
        <w:keepNext/>
        <w:keepLines/>
        <w:widowControl/>
        <w:shd w:val="clear" w:color="auto" w:fill="auto"/>
        <w:spacing w:before="0" w:after="0" w:line="240" w:lineRule="auto"/>
        <w:ind w:firstLine="740"/>
        <w:jc w:val="both"/>
        <w:rPr>
          <w:b/>
        </w:rPr>
      </w:pPr>
    </w:p>
    <w:p w:rsidR="00323B06" w:rsidRDefault="00323B06" w:rsidP="00D24529">
      <w:pPr>
        <w:pStyle w:val="20"/>
        <w:keepNext/>
        <w:keepLines/>
        <w:widowControl/>
        <w:shd w:val="clear" w:color="auto" w:fill="auto"/>
        <w:spacing w:before="0" w:after="0" w:line="240" w:lineRule="auto"/>
        <w:ind w:firstLine="740"/>
        <w:jc w:val="both"/>
        <w:rPr>
          <w:b/>
        </w:rPr>
      </w:pPr>
    </w:p>
    <w:p w:rsidR="00323B06" w:rsidRDefault="00323B06" w:rsidP="00D24529">
      <w:pPr>
        <w:pStyle w:val="20"/>
        <w:keepNext/>
        <w:keepLines/>
        <w:widowControl/>
        <w:shd w:val="clear" w:color="auto" w:fill="auto"/>
        <w:spacing w:before="0" w:after="0" w:line="240" w:lineRule="auto"/>
        <w:ind w:firstLine="740"/>
        <w:jc w:val="both"/>
        <w:rPr>
          <w:b/>
        </w:rPr>
      </w:pPr>
    </w:p>
    <w:p w:rsidR="00323B06" w:rsidRDefault="00323B06" w:rsidP="00D24529">
      <w:pPr>
        <w:pStyle w:val="20"/>
        <w:keepNext/>
        <w:keepLines/>
        <w:widowControl/>
        <w:shd w:val="clear" w:color="auto" w:fill="auto"/>
        <w:spacing w:before="0" w:after="0" w:line="240" w:lineRule="auto"/>
        <w:ind w:firstLine="740"/>
        <w:jc w:val="both"/>
        <w:rPr>
          <w:b/>
        </w:rPr>
      </w:pPr>
    </w:p>
    <w:p w:rsidR="00323B06" w:rsidRDefault="00323B06" w:rsidP="00D24529">
      <w:pPr>
        <w:pStyle w:val="20"/>
        <w:keepNext/>
        <w:keepLines/>
        <w:widowControl/>
        <w:shd w:val="clear" w:color="auto" w:fill="auto"/>
        <w:spacing w:before="0" w:after="0" w:line="240" w:lineRule="auto"/>
        <w:ind w:firstLine="740"/>
        <w:jc w:val="both"/>
        <w:rPr>
          <w:b/>
        </w:rPr>
      </w:pPr>
    </w:p>
    <w:p w:rsidR="00323B06" w:rsidRDefault="00323B06" w:rsidP="00D24529">
      <w:pPr>
        <w:pStyle w:val="20"/>
        <w:keepNext/>
        <w:keepLines/>
        <w:widowControl/>
        <w:shd w:val="clear" w:color="auto" w:fill="auto"/>
        <w:spacing w:before="0" w:after="0" w:line="240" w:lineRule="auto"/>
        <w:ind w:firstLine="740"/>
        <w:jc w:val="both"/>
        <w:rPr>
          <w:b/>
        </w:rPr>
      </w:pPr>
    </w:p>
    <w:p w:rsidR="00323B06" w:rsidRDefault="00323B06" w:rsidP="00D24529">
      <w:pPr>
        <w:pStyle w:val="20"/>
        <w:keepNext/>
        <w:keepLines/>
        <w:widowControl/>
        <w:shd w:val="clear" w:color="auto" w:fill="auto"/>
        <w:spacing w:before="0" w:after="0" w:line="240" w:lineRule="auto"/>
        <w:ind w:firstLine="740"/>
        <w:jc w:val="both"/>
        <w:rPr>
          <w:b/>
        </w:rPr>
      </w:pPr>
    </w:p>
    <w:p w:rsidR="00323B06" w:rsidRDefault="00323B06" w:rsidP="00D24529">
      <w:pPr>
        <w:pStyle w:val="20"/>
        <w:keepNext/>
        <w:keepLines/>
        <w:widowControl/>
        <w:shd w:val="clear" w:color="auto" w:fill="auto"/>
        <w:spacing w:before="0" w:after="0" w:line="240" w:lineRule="auto"/>
        <w:ind w:firstLine="740"/>
        <w:jc w:val="both"/>
        <w:rPr>
          <w:b/>
        </w:rPr>
      </w:pPr>
    </w:p>
    <w:p w:rsidR="0084091E" w:rsidRPr="00A86A7D" w:rsidRDefault="002A6F62" w:rsidP="008014E9">
      <w:pPr>
        <w:pStyle w:val="20"/>
        <w:keepNext/>
        <w:keepLines/>
        <w:widowControl/>
        <w:shd w:val="clear" w:color="auto" w:fill="auto"/>
        <w:spacing w:before="0" w:after="0" w:line="240" w:lineRule="auto"/>
        <w:ind w:firstLine="740"/>
        <w:jc w:val="both"/>
        <w:rPr>
          <w:b/>
        </w:rPr>
      </w:pPr>
      <w:bookmarkStart w:id="27" w:name="_GoBack"/>
      <w:r>
        <w:rPr>
          <w:b/>
        </w:rPr>
        <w:lastRenderedPageBreak/>
        <w:t>Раз</w:t>
      </w:r>
      <w:r w:rsidR="0084091E" w:rsidRPr="00A86A7D">
        <w:rPr>
          <w:b/>
        </w:rPr>
        <w:t xml:space="preserve">дел </w:t>
      </w:r>
      <w:r w:rsidR="008014E9">
        <w:rPr>
          <w:b/>
        </w:rPr>
        <w:t>1</w:t>
      </w:r>
      <w:r w:rsidR="003B79BA">
        <w:rPr>
          <w:b/>
        </w:rPr>
        <w:t>1</w:t>
      </w:r>
      <w:r w:rsidR="0084091E" w:rsidRPr="00A86A7D">
        <w:rPr>
          <w:b/>
        </w:rPr>
        <w:t xml:space="preserve">. </w:t>
      </w:r>
      <w:r w:rsidR="00C34675">
        <w:rPr>
          <w:b/>
        </w:rPr>
        <w:t>Инструменты</w:t>
      </w:r>
      <w:r w:rsidR="0084091E" w:rsidRPr="00A86A7D">
        <w:rPr>
          <w:b/>
        </w:rPr>
        <w:t xml:space="preserve"> реализации</w:t>
      </w:r>
      <w:r w:rsidR="00C34675">
        <w:rPr>
          <w:b/>
        </w:rPr>
        <w:t>, мониторинг</w:t>
      </w:r>
      <w:r w:rsidR="0084091E" w:rsidRPr="00A86A7D">
        <w:rPr>
          <w:b/>
        </w:rPr>
        <w:t xml:space="preserve"> Стратегии</w:t>
      </w:r>
    </w:p>
    <w:p w:rsidR="00A86A7D" w:rsidRDefault="00A86A7D" w:rsidP="008014E9">
      <w:pPr>
        <w:pStyle w:val="20"/>
        <w:keepNext/>
        <w:keepLines/>
        <w:widowControl/>
        <w:shd w:val="clear" w:color="auto" w:fill="auto"/>
        <w:spacing w:before="0" w:after="0" w:line="240" w:lineRule="auto"/>
        <w:ind w:firstLine="740"/>
        <w:jc w:val="both"/>
        <w:rPr>
          <w:b/>
        </w:rPr>
      </w:pPr>
    </w:p>
    <w:p w:rsidR="00BE4CC3" w:rsidRPr="00BE4CC3" w:rsidRDefault="00BE4CC3" w:rsidP="008014E9">
      <w:pPr>
        <w:pStyle w:val="Default"/>
        <w:keepNext/>
        <w:keepLines/>
        <w:ind w:firstLine="709"/>
        <w:jc w:val="both"/>
        <w:rPr>
          <w:rFonts w:ascii="Times New Roman" w:hAnsi="Times New Roman" w:cs="Times New Roman"/>
          <w:sz w:val="28"/>
          <w:szCs w:val="28"/>
        </w:rPr>
      </w:pPr>
      <w:r w:rsidRPr="00BE4CC3">
        <w:rPr>
          <w:rFonts w:ascii="Times New Roman" w:hAnsi="Times New Roman" w:cs="Times New Roman"/>
          <w:sz w:val="28"/>
          <w:szCs w:val="28"/>
        </w:rPr>
        <w:t>Федера</w:t>
      </w:r>
      <w:r w:rsidR="00B745D9">
        <w:rPr>
          <w:rFonts w:ascii="Times New Roman" w:hAnsi="Times New Roman" w:cs="Times New Roman"/>
          <w:sz w:val="28"/>
          <w:szCs w:val="28"/>
        </w:rPr>
        <w:t>льный закон от 28 июня 2014 г.</w:t>
      </w:r>
      <w:r w:rsidRPr="00BE4CC3">
        <w:rPr>
          <w:rFonts w:ascii="Times New Roman" w:hAnsi="Times New Roman" w:cs="Times New Roman"/>
          <w:sz w:val="28"/>
          <w:szCs w:val="28"/>
        </w:rPr>
        <w:t xml:space="preserve"> № 172-ФЗ «О стратегическом планировании в Российской Федерации» </w:t>
      </w:r>
      <w:r w:rsidR="00E84B74">
        <w:rPr>
          <w:rFonts w:ascii="Times New Roman" w:hAnsi="Times New Roman" w:cs="Times New Roman"/>
          <w:sz w:val="28"/>
          <w:szCs w:val="28"/>
        </w:rPr>
        <w:t>определил</w:t>
      </w:r>
      <w:r w:rsidRPr="00BE4CC3">
        <w:rPr>
          <w:rFonts w:ascii="Times New Roman" w:hAnsi="Times New Roman" w:cs="Times New Roman"/>
          <w:sz w:val="28"/>
          <w:szCs w:val="28"/>
        </w:rPr>
        <w:t xml:space="preserve"> основные инструменты реализации – документы стратегического планирования, разрабатываемые в рамках планирования и программирования. К ним относятся: </w:t>
      </w:r>
    </w:p>
    <w:p w:rsidR="00BE4CC3" w:rsidRPr="00BE4CC3" w:rsidRDefault="00BE4CC3" w:rsidP="008014E9">
      <w:pPr>
        <w:pStyle w:val="Default"/>
        <w:keepNext/>
        <w:keepLines/>
        <w:ind w:firstLine="709"/>
        <w:jc w:val="both"/>
        <w:rPr>
          <w:rFonts w:ascii="Times New Roman" w:hAnsi="Times New Roman" w:cs="Times New Roman"/>
          <w:sz w:val="28"/>
          <w:szCs w:val="28"/>
        </w:rPr>
      </w:pPr>
      <w:r w:rsidRPr="00BE4CC3">
        <w:rPr>
          <w:rFonts w:ascii="Times New Roman" w:hAnsi="Times New Roman" w:cs="Times New Roman"/>
          <w:sz w:val="28"/>
          <w:szCs w:val="28"/>
        </w:rPr>
        <w:t xml:space="preserve">1. План мероприятий по реализации Стратегии социально-экономического развития муниципального образования </w:t>
      </w:r>
      <w:proofErr w:type="spellStart"/>
      <w:r w:rsidRPr="00BE4CC3">
        <w:rPr>
          <w:rFonts w:ascii="Times New Roman" w:hAnsi="Times New Roman" w:cs="Times New Roman"/>
          <w:sz w:val="28"/>
          <w:szCs w:val="28"/>
        </w:rPr>
        <w:t>Абинский</w:t>
      </w:r>
      <w:proofErr w:type="spellEnd"/>
      <w:r w:rsidRPr="00BE4CC3">
        <w:rPr>
          <w:rFonts w:ascii="Times New Roman" w:hAnsi="Times New Roman" w:cs="Times New Roman"/>
          <w:sz w:val="28"/>
          <w:szCs w:val="28"/>
        </w:rPr>
        <w:t xml:space="preserve"> район (далее также – План мероприятий). </w:t>
      </w:r>
    </w:p>
    <w:p w:rsidR="00BE4CC3" w:rsidRPr="00BE4CC3" w:rsidRDefault="00BE4CC3" w:rsidP="008014E9">
      <w:pPr>
        <w:pStyle w:val="Default"/>
        <w:keepNext/>
        <w:keepLines/>
        <w:ind w:firstLine="709"/>
        <w:jc w:val="both"/>
        <w:rPr>
          <w:rFonts w:ascii="Times New Roman" w:hAnsi="Times New Roman" w:cs="Times New Roman"/>
          <w:sz w:val="28"/>
          <w:szCs w:val="28"/>
        </w:rPr>
      </w:pPr>
      <w:r w:rsidRPr="00BE4CC3">
        <w:rPr>
          <w:rFonts w:ascii="Times New Roman" w:hAnsi="Times New Roman" w:cs="Times New Roman"/>
          <w:sz w:val="28"/>
          <w:szCs w:val="28"/>
        </w:rPr>
        <w:t xml:space="preserve">2. Муниципальные программы муниципального образования </w:t>
      </w:r>
      <w:proofErr w:type="spellStart"/>
      <w:r w:rsidRPr="00BE4CC3">
        <w:rPr>
          <w:rFonts w:ascii="Times New Roman" w:hAnsi="Times New Roman" w:cs="Times New Roman"/>
          <w:sz w:val="28"/>
          <w:szCs w:val="28"/>
        </w:rPr>
        <w:t>Абинский</w:t>
      </w:r>
      <w:proofErr w:type="spellEnd"/>
      <w:r w:rsidRPr="00BE4CC3">
        <w:rPr>
          <w:rFonts w:ascii="Times New Roman" w:hAnsi="Times New Roman" w:cs="Times New Roman"/>
          <w:sz w:val="28"/>
          <w:szCs w:val="28"/>
        </w:rPr>
        <w:t xml:space="preserve"> район. </w:t>
      </w:r>
    </w:p>
    <w:p w:rsidR="00BE4CC3" w:rsidRDefault="00BE4CC3" w:rsidP="008014E9">
      <w:pPr>
        <w:pStyle w:val="Default"/>
        <w:keepNext/>
        <w:keepLines/>
        <w:ind w:firstLine="709"/>
        <w:jc w:val="both"/>
        <w:rPr>
          <w:rFonts w:ascii="Times New Roman" w:hAnsi="Times New Roman" w:cs="Times New Roman"/>
          <w:sz w:val="28"/>
          <w:szCs w:val="28"/>
        </w:rPr>
      </w:pPr>
      <w:r w:rsidRPr="00EB7C7E">
        <w:rPr>
          <w:rFonts w:ascii="Times New Roman" w:hAnsi="Times New Roman" w:cs="Times New Roman"/>
          <w:sz w:val="28"/>
          <w:szCs w:val="28"/>
        </w:rPr>
        <w:t xml:space="preserve">Основные направления действий по реализации Стратегии будут детализированы в Плане мероприятий с указанием ответственных исполнителей и ожидаемых результатов реализации. В свою очередь, на основе Плана мероприятий будут внесены изменения в существующие </w:t>
      </w:r>
      <w:r w:rsidR="00EB7C7E">
        <w:rPr>
          <w:rFonts w:ascii="Times New Roman" w:hAnsi="Times New Roman" w:cs="Times New Roman"/>
          <w:sz w:val="28"/>
          <w:szCs w:val="28"/>
        </w:rPr>
        <w:t>муниципальные</w:t>
      </w:r>
      <w:r w:rsidRPr="00EB7C7E">
        <w:rPr>
          <w:rFonts w:ascii="Times New Roman" w:hAnsi="Times New Roman" w:cs="Times New Roman"/>
          <w:sz w:val="28"/>
          <w:szCs w:val="28"/>
        </w:rPr>
        <w:t xml:space="preserve"> программы, а также, при необходимости, разработаны новые </w:t>
      </w:r>
      <w:r w:rsidR="00EB7C7E">
        <w:rPr>
          <w:rFonts w:ascii="Times New Roman" w:hAnsi="Times New Roman" w:cs="Times New Roman"/>
          <w:sz w:val="28"/>
          <w:szCs w:val="28"/>
        </w:rPr>
        <w:t>муниципальные</w:t>
      </w:r>
      <w:r w:rsidRPr="00EB7C7E">
        <w:rPr>
          <w:rFonts w:ascii="Times New Roman" w:hAnsi="Times New Roman" w:cs="Times New Roman"/>
          <w:sz w:val="28"/>
          <w:szCs w:val="28"/>
        </w:rPr>
        <w:t xml:space="preserve"> программы </w:t>
      </w:r>
      <w:r w:rsidR="00EB7C7E">
        <w:rPr>
          <w:rFonts w:ascii="Times New Roman" w:hAnsi="Times New Roman" w:cs="Times New Roman"/>
          <w:sz w:val="28"/>
          <w:szCs w:val="28"/>
        </w:rPr>
        <w:t xml:space="preserve">муниципального образования </w:t>
      </w:r>
      <w:proofErr w:type="spellStart"/>
      <w:r w:rsidR="00EB7C7E">
        <w:rPr>
          <w:rFonts w:ascii="Times New Roman" w:hAnsi="Times New Roman" w:cs="Times New Roman"/>
          <w:sz w:val="28"/>
          <w:szCs w:val="28"/>
        </w:rPr>
        <w:t>Абинский</w:t>
      </w:r>
      <w:proofErr w:type="spellEnd"/>
      <w:r w:rsidR="00EB7C7E">
        <w:rPr>
          <w:rFonts w:ascii="Times New Roman" w:hAnsi="Times New Roman" w:cs="Times New Roman"/>
          <w:sz w:val="28"/>
          <w:szCs w:val="28"/>
        </w:rPr>
        <w:t xml:space="preserve"> район</w:t>
      </w:r>
      <w:r w:rsidRPr="00EB7C7E">
        <w:rPr>
          <w:rFonts w:ascii="Times New Roman" w:hAnsi="Times New Roman" w:cs="Times New Roman"/>
          <w:sz w:val="28"/>
          <w:szCs w:val="28"/>
        </w:rPr>
        <w:t xml:space="preserve">, в которых будут определены конкретные мероприятия с указанием объемов и источников финансирования. Таким образом, основная работа по обеспечению выполнения положений Стратегии будет связана с контролем реализации Плана мероприятий и </w:t>
      </w:r>
      <w:r w:rsidR="0052720C">
        <w:rPr>
          <w:rFonts w:ascii="Times New Roman" w:hAnsi="Times New Roman" w:cs="Times New Roman"/>
          <w:sz w:val="28"/>
          <w:szCs w:val="28"/>
        </w:rPr>
        <w:t>муниципальных</w:t>
      </w:r>
      <w:r w:rsidRPr="00EB7C7E">
        <w:rPr>
          <w:rFonts w:ascii="Times New Roman" w:hAnsi="Times New Roman" w:cs="Times New Roman"/>
          <w:sz w:val="28"/>
          <w:szCs w:val="28"/>
        </w:rPr>
        <w:t xml:space="preserve"> программ. При этом должны быть обеспечены взаимосвязь и регулярные скоординированные обновления Стратегии, Плана мероприятий и </w:t>
      </w:r>
      <w:r w:rsidR="0052720C">
        <w:rPr>
          <w:rFonts w:ascii="Times New Roman" w:hAnsi="Times New Roman" w:cs="Times New Roman"/>
          <w:sz w:val="28"/>
          <w:szCs w:val="28"/>
        </w:rPr>
        <w:t>муниципальных</w:t>
      </w:r>
      <w:r w:rsidRPr="00EB7C7E">
        <w:rPr>
          <w:rFonts w:ascii="Times New Roman" w:hAnsi="Times New Roman" w:cs="Times New Roman"/>
          <w:sz w:val="28"/>
          <w:szCs w:val="28"/>
        </w:rPr>
        <w:t xml:space="preserve"> программ. </w:t>
      </w:r>
    </w:p>
    <w:p w:rsidR="009B3759" w:rsidRPr="009B3759" w:rsidRDefault="009B3759" w:rsidP="008014E9">
      <w:pPr>
        <w:keepNext/>
        <w:keepLines/>
        <w:autoSpaceDE w:val="0"/>
        <w:autoSpaceDN w:val="0"/>
        <w:adjustRightInd w:val="0"/>
        <w:spacing w:after="0" w:line="240" w:lineRule="auto"/>
        <w:ind w:firstLine="709"/>
        <w:jc w:val="both"/>
        <w:rPr>
          <w:rFonts w:ascii="Times New Roman" w:hAnsi="Times New Roman"/>
          <w:sz w:val="28"/>
          <w:szCs w:val="28"/>
        </w:rPr>
      </w:pPr>
      <w:r w:rsidRPr="009B3759">
        <w:rPr>
          <w:rFonts w:ascii="Times New Roman" w:hAnsi="Times New Roman"/>
          <w:sz w:val="28"/>
          <w:szCs w:val="28"/>
        </w:rPr>
        <w:t xml:space="preserve">Мониторинг реализации стратегии социально-экономического развития муниципального образования </w:t>
      </w:r>
      <w:proofErr w:type="spellStart"/>
      <w:r w:rsidRPr="009B3759">
        <w:rPr>
          <w:rFonts w:ascii="Times New Roman" w:hAnsi="Times New Roman"/>
          <w:sz w:val="28"/>
          <w:szCs w:val="28"/>
        </w:rPr>
        <w:t>Абинский</w:t>
      </w:r>
      <w:proofErr w:type="spellEnd"/>
      <w:r w:rsidRPr="009B3759">
        <w:rPr>
          <w:rFonts w:ascii="Times New Roman" w:hAnsi="Times New Roman"/>
          <w:sz w:val="28"/>
          <w:szCs w:val="28"/>
        </w:rPr>
        <w:t xml:space="preserve"> район до 2030 года будет проводиться с целью обеспечения реализации и поддержания постоянной актуальности стратегического развития. С учетом результатов мониторинга будут приниматься решения о распределении ресурсов и корректировке целей.</w:t>
      </w:r>
    </w:p>
    <w:p w:rsidR="009B3759" w:rsidRPr="009B3759" w:rsidRDefault="009B3759" w:rsidP="008014E9">
      <w:pPr>
        <w:keepNext/>
        <w:keepLines/>
        <w:autoSpaceDE w:val="0"/>
        <w:autoSpaceDN w:val="0"/>
        <w:adjustRightInd w:val="0"/>
        <w:spacing w:after="0" w:line="240" w:lineRule="auto"/>
        <w:ind w:firstLine="709"/>
        <w:jc w:val="both"/>
        <w:rPr>
          <w:rFonts w:ascii="Times New Roman" w:hAnsi="Times New Roman"/>
          <w:sz w:val="28"/>
          <w:szCs w:val="28"/>
        </w:rPr>
      </w:pPr>
      <w:r w:rsidRPr="009B3759">
        <w:rPr>
          <w:rFonts w:ascii="Times New Roman" w:hAnsi="Times New Roman"/>
          <w:sz w:val="28"/>
          <w:szCs w:val="28"/>
        </w:rPr>
        <w:t>Мониторинг стратегического развития включает в себя две составные части:</w:t>
      </w:r>
    </w:p>
    <w:p w:rsidR="009B3759" w:rsidRPr="009B3759" w:rsidRDefault="009B3759" w:rsidP="008014E9">
      <w:pPr>
        <w:keepNext/>
        <w:keepLines/>
        <w:autoSpaceDE w:val="0"/>
        <w:autoSpaceDN w:val="0"/>
        <w:adjustRightInd w:val="0"/>
        <w:spacing w:after="0" w:line="240" w:lineRule="auto"/>
        <w:ind w:firstLine="709"/>
        <w:jc w:val="both"/>
        <w:rPr>
          <w:rFonts w:ascii="Times New Roman" w:hAnsi="Times New Roman"/>
          <w:sz w:val="28"/>
          <w:szCs w:val="28"/>
        </w:rPr>
      </w:pPr>
      <w:r w:rsidRPr="009B3759">
        <w:rPr>
          <w:rFonts w:ascii="Times New Roman" w:hAnsi="Times New Roman"/>
          <w:sz w:val="28"/>
          <w:szCs w:val="28"/>
        </w:rPr>
        <w:t>1. Мониторинг внешней среды развития территории. Базируется на исследовательской работе по изучению ситуации в отраслях, имеющих стратегическое значение для муниципального образования.</w:t>
      </w:r>
    </w:p>
    <w:p w:rsidR="009B3759" w:rsidRPr="009B3759" w:rsidRDefault="009B3759" w:rsidP="008014E9">
      <w:pPr>
        <w:keepNext/>
        <w:keepLines/>
        <w:autoSpaceDE w:val="0"/>
        <w:autoSpaceDN w:val="0"/>
        <w:adjustRightInd w:val="0"/>
        <w:spacing w:after="0" w:line="240" w:lineRule="auto"/>
        <w:ind w:firstLine="709"/>
        <w:jc w:val="both"/>
        <w:rPr>
          <w:rFonts w:ascii="Times New Roman" w:hAnsi="Times New Roman"/>
          <w:sz w:val="28"/>
          <w:szCs w:val="28"/>
        </w:rPr>
      </w:pPr>
      <w:r w:rsidRPr="009B3759">
        <w:rPr>
          <w:rFonts w:ascii="Times New Roman" w:hAnsi="Times New Roman"/>
          <w:sz w:val="28"/>
          <w:szCs w:val="28"/>
        </w:rPr>
        <w:t>2. Мониторинг результатов реализации стратегии, степени продвижения по выбранным стратегическим направлениям к главным стратегическим целям. Базируется на анализе статистики и оценке уровня отобранных целевых индикаторов.</w:t>
      </w:r>
    </w:p>
    <w:p w:rsidR="009B3759" w:rsidRPr="009B3759" w:rsidRDefault="009B3759" w:rsidP="008014E9">
      <w:pPr>
        <w:keepNext/>
        <w:keepLines/>
        <w:autoSpaceDE w:val="0"/>
        <w:autoSpaceDN w:val="0"/>
        <w:adjustRightInd w:val="0"/>
        <w:spacing w:after="0" w:line="240" w:lineRule="auto"/>
        <w:ind w:firstLine="709"/>
        <w:jc w:val="both"/>
        <w:rPr>
          <w:rFonts w:ascii="Times New Roman" w:hAnsi="Times New Roman"/>
          <w:sz w:val="28"/>
          <w:szCs w:val="28"/>
        </w:rPr>
      </w:pPr>
      <w:r w:rsidRPr="009B3759">
        <w:rPr>
          <w:rFonts w:ascii="Times New Roman" w:hAnsi="Times New Roman"/>
          <w:sz w:val="28"/>
          <w:szCs w:val="28"/>
        </w:rPr>
        <w:t>Итоги мониторинга планируется подводить каждый год в виде аналитических отчетов с выводами о степени достижения целей, оценки актуальности мер, оценки потребности в бюджетном финансировании, предложений по корректировке стратегического развития и документов, связанных с его реализацией.</w:t>
      </w:r>
    </w:p>
    <w:p w:rsidR="009B3759" w:rsidRPr="00886AB5" w:rsidRDefault="009B3759" w:rsidP="008014E9">
      <w:pPr>
        <w:keepNext/>
        <w:keepLines/>
        <w:autoSpaceDE w:val="0"/>
        <w:autoSpaceDN w:val="0"/>
        <w:adjustRightInd w:val="0"/>
        <w:spacing w:after="0" w:line="240" w:lineRule="auto"/>
        <w:ind w:firstLine="709"/>
        <w:jc w:val="both"/>
        <w:rPr>
          <w:rFonts w:ascii="Times New Roman" w:hAnsi="Times New Roman"/>
          <w:sz w:val="28"/>
          <w:szCs w:val="28"/>
        </w:rPr>
      </w:pPr>
      <w:r w:rsidRPr="009B3759">
        <w:rPr>
          <w:rFonts w:ascii="Times New Roman" w:hAnsi="Times New Roman"/>
          <w:sz w:val="28"/>
          <w:szCs w:val="28"/>
        </w:rPr>
        <w:lastRenderedPageBreak/>
        <w:t>Предусматривается также широкое информирование населения о ходе и результатах реализации Стратегии с использованием возможностей официальн</w:t>
      </w:r>
      <w:r>
        <w:rPr>
          <w:rFonts w:ascii="Times New Roman" w:hAnsi="Times New Roman"/>
          <w:sz w:val="28"/>
          <w:szCs w:val="28"/>
        </w:rPr>
        <w:t xml:space="preserve">ого сайта органов местного самоуправления муниципального образования </w:t>
      </w:r>
      <w:proofErr w:type="spellStart"/>
      <w:r>
        <w:rPr>
          <w:rFonts w:ascii="Times New Roman" w:hAnsi="Times New Roman"/>
          <w:sz w:val="28"/>
          <w:szCs w:val="28"/>
        </w:rPr>
        <w:t>Абинский</w:t>
      </w:r>
      <w:proofErr w:type="spellEnd"/>
      <w:r>
        <w:rPr>
          <w:rFonts w:ascii="Times New Roman" w:hAnsi="Times New Roman"/>
          <w:sz w:val="28"/>
          <w:szCs w:val="28"/>
        </w:rPr>
        <w:t xml:space="preserve"> район </w:t>
      </w:r>
      <w:hyperlink r:id="rId37" w:history="1">
        <w:r w:rsidRPr="00B745D9">
          <w:rPr>
            <w:rStyle w:val="af1"/>
            <w:rFonts w:ascii="Times New Roman" w:hAnsi="Times New Roman"/>
            <w:color w:val="auto"/>
            <w:sz w:val="28"/>
            <w:szCs w:val="28"/>
            <w:u w:val="none"/>
            <w:lang w:val="en-US"/>
          </w:rPr>
          <w:t>www</w:t>
        </w:r>
        <w:r w:rsidRPr="00B745D9">
          <w:rPr>
            <w:rStyle w:val="af1"/>
            <w:rFonts w:ascii="Times New Roman" w:hAnsi="Times New Roman"/>
            <w:color w:val="auto"/>
            <w:sz w:val="28"/>
            <w:szCs w:val="28"/>
            <w:u w:val="none"/>
          </w:rPr>
          <w:t>.</w:t>
        </w:r>
        <w:proofErr w:type="spellStart"/>
        <w:r w:rsidRPr="00B745D9">
          <w:rPr>
            <w:rStyle w:val="af1"/>
            <w:rFonts w:ascii="Times New Roman" w:hAnsi="Times New Roman"/>
            <w:color w:val="auto"/>
            <w:sz w:val="28"/>
            <w:szCs w:val="28"/>
            <w:u w:val="none"/>
            <w:lang w:val="en-US"/>
          </w:rPr>
          <w:t>abinskiy</w:t>
        </w:r>
        <w:proofErr w:type="spellEnd"/>
        <w:r w:rsidRPr="00B745D9">
          <w:rPr>
            <w:rStyle w:val="af1"/>
            <w:rFonts w:ascii="Times New Roman" w:hAnsi="Times New Roman"/>
            <w:color w:val="auto"/>
            <w:sz w:val="28"/>
            <w:szCs w:val="28"/>
            <w:u w:val="none"/>
          </w:rPr>
          <w:t>.</w:t>
        </w:r>
        <w:proofErr w:type="spellStart"/>
        <w:r w:rsidRPr="00B745D9">
          <w:rPr>
            <w:rStyle w:val="af1"/>
            <w:rFonts w:ascii="Times New Roman" w:hAnsi="Times New Roman"/>
            <w:color w:val="auto"/>
            <w:sz w:val="28"/>
            <w:szCs w:val="28"/>
            <w:u w:val="none"/>
            <w:lang w:val="en-US"/>
          </w:rPr>
          <w:t>ru</w:t>
        </w:r>
        <w:proofErr w:type="spellEnd"/>
      </w:hyperlink>
      <w:r w:rsidRPr="00B745D9">
        <w:rPr>
          <w:rFonts w:ascii="Times New Roman" w:hAnsi="Times New Roman"/>
          <w:sz w:val="28"/>
          <w:szCs w:val="28"/>
        </w:rPr>
        <w:t>.</w:t>
      </w:r>
    </w:p>
    <w:p w:rsidR="00C34675" w:rsidRDefault="00BE4CC3" w:rsidP="008014E9">
      <w:pPr>
        <w:pStyle w:val="Default"/>
        <w:keepNext/>
        <w:keepLines/>
        <w:ind w:firstLine="709"/>
        <w:jc w:val="both"/>
        <w:rPr>
          <w:rFonts w:ascii="Times New Roman" w:hAnsi="Times New Roman" w:cs="Times New Roman"/>
          <w:sz w:val="28"/>
          <w:szCs w:val="28"/>
        </w:rPr>
      </w:pPr>
      <w:r w:rsidRPr="002A6F62">
        <w:rPr>
          <w:rFonts w:ascii="Times New Roman" w:hAnsi="Times New Roman" w:cs="Times New Roman"/>
          <w:sz w:val="28"/>
          <w:szCs w:val="28"/>
        </w:rPr>
        <w:t xml:space="preserve">Процедуры актуализации, корректировки и обновления </w:t>
      </w:r>
      <w:r w:rsidR="00A324A8">
        <w:rPr>
          <w:rFonts w:ascii="Times New Roman" w:hAnsi="Times New Roman" w:cs="Times New Roman"/>
          <w:sz w:val="28"/>
          <w:szCs w:val="28"/>
        </w:rPr>
        <w:t xml:space="preserve">Стратегии </w:t>
      </w:r>
      <w:r w:rsidRPr="002A6F62">
        <w:rPr>
          <w:rFonts w:ascii="Times New Roman" w:hAnsi="Times New Roman" w:cs="Times New Roman"/>
          <w:sz w:val="28"/>
          <w:szCs w:val="28"/>
        </w:rPr>
        <w:t xml:space="preserve">(при необходимости) один раз </w:t>
      </w:r>
      <w:r w:rsidR="002A6F62" w:rsidRPr="002A6F62">
        <w:rPr>
          <w:rFonts w:ascii="Times New Roman" w:hAnsi="Times New Roman" w:cs="Times New Roman"/>
          <w:sz w:val="28"/>
          <w:szCs w:val="28"/>
        </w:rPr>
        <w:t>в пять лет</w:t>
      </w:r>
      <w:r w:rsidRPr="002A6F62">
        <w:rPr>
          <w:rFonts w:ascii="Times New Roman" w:hAnsi="Times New Roman" w:cs="Times New Roman"/>
          <w:sz w:val="28"/>
          <w:szCs w:val="28"/>
        </w:rPr>
        <w:t>. Процедур</w:t>
      </w:r>
      <w:r w:rsidR="00A324A8">
        <w:rPr>
          <w:rFonts w:ascii="Times New Roman" w:hAnsi="Times New Roman" w:cs="Times New Roman"/>
          <w:sz w:val="28"/>
          <w:szCs w:val="28"/>
        </w:rPr>
        <w:t>а</w:t>
      </w:r>
      <w:r w:rsidRPr="002A6F62">
        <w:rPr>
          <w:rFonts w:ascii="Times New Roman" w:hAnsi="Times New Roman" w:cs="Times New Roman"/>
          <w:sz w:val="28"/>
          <w:szCs w:val="28"/>
        </w:rPr>
        <w:t xml:space="preserve"> предполагают анализ факторов, действие которых привело к расхождению с планируемыми показателями, а также согласование и утверждение </w:t>
      </w:r>
      <w:r w:rsidR="009B3759" w:rsidRPr="002A6F62">
        <w:rPr>
          <w:rFonts w:ascii="Times New Roman" w:hAnsi="Times New Roman" w:cs="Times New Roman"/>
          <w:sz w:val="28"/>
          <w:szCs w:val="28"/>
        </w:rPr>
        <w:t xml:space="preserve">решением Совета муниципального образования </w:t>
      </w:r>
      <w:proofErr w:type="spellStart"/>
      <w:r w:rsidR="009B3759" w:rsidRPr="002A6F62">
        <w:rPr>
          <w:rFonts w:ascii="Times New Roman" w:hAnsi="Times New Roman" w:cs="Times New Roman"/>
          <w:sz w:val="28"/>
          <w:szCs w:val="28"/>
        </w:rPr>
        <w:t>Абинский</w:t>
      </w:r>
      <w:proofErr w:type="spellEnd"/>
      <w:r w:rsidR="009B3759" w:rsidRPr="002A6F62">
        <w:rPr>
          <w:rFonts w:ascii="Times New Roman" w:hAnsi="Times New Roman" w:cs="Times New Roman"/>
          <w:sz w:val="28"/>
          <w:szCs w:val="28"/>
        </w:rPr>
        <w:t xml:space="preserve"> район</w:t>
      </w:r>
      <w:r w:rsidRPr="002A6F62">
        <w:rPr>
          <w:rFonts w:ascii="Times New Roman" w:hAnsi="Times New Roman" w:cs="Times New Roman"/>
          <w:sz w:val="28"/>
          <w:szCs w:val="28"/>
        </w:rPr>
        <w:t>.</w:t>
      </w:r>
      <w:r w:rsidRPr="00402787">
        <w:rPr>
          <w:rFonts w:ascii="Times New Roman" w:hAnsi="Times New Roman" w:cs="Times New Roman"/>
          <w:sz w:val="28"/>
          <w:szCs w:val="28"/>
        </w:rPr>
        <w:t xml:space="preserve"> </w:t>
      </w:r>
    </w:p>
    <w:bookmarkEnd w:id="27"/>
    <w:p w:rsidR="007205FA" w:rsidRDefault="007205FA" w:rsidP="00D24529">
      <w:pPr>
        <w:pStyle w:val="Default"/>
        <w:keepNext/>
        <w:keepLines/>
        <w:jc w:val="both"/>
        <w:rPr>
          <w:rFonts w:ascii="Times New Roman" w:hAnsi="Times New Roman" w:cs="Times New Roman"/>
          <w:sz w:val="28"/>
          <w:szCs w:val="28"/>
        </w:rPr>
      </w:pPr>
    </w:p>
    <w:p w:rsidR="007205FA" w:rsidRDefault="007205FA" w:rsidP="00D24529">
      <w:pPr>
        <w:pStyle w:val="Default"/>
        <w:keepNext/>
        <w:keepLines/>
        <w:ind w:firstLine="709"/>
        <w:jc w:val="both"/>
        <w:rPr>
          <w:rFonts w:ascii="Times New Roman" w:hAnsi="Times New Roman" w:cs="Times New Roman"/>
          <w:sz w:val="28"/>
          <w:szCs w:val="28"/>
        </w:rPr>
      </w:pPr>
    </w:p>
    <w:p w:rsidR="007205FA" w:rsidRDefault="007205FA" w:rsidP="00D24529">
      <w:pPr>
        <w:pStyle w:val="Default"/>
        <w:keepNext/>
        <w:keepLines/>
        <w:ind w:firstLine="709"/>
        <w:jc w:val="both"/>
        <w:rPr>
          <w:rFonts w:ascii="Times New Roman" w:hAnsi="Times New Roman" w:cs="Times New Roman"/>
          <w:sz w:val="28"/>
          <w:szCs w:val="28"/>
        </w:rPr>
        <w:sectPr w:rsidR="007205FA" w:rsidSect="003B14A6">
          <w:headerReference w:type="default" r:id="rId38"/>
          <w:pgSz w:w="11906" w:h="16838"/>
          <w:pgMar w:top="1134" w:right="567" w:bottom="1134" w:left="1701" w:header="709" w:footer="709" w:gutter="0"/>
          <w:cols w:space="708"/>
          <w:titlePg/>
          <w:docGrid w:linePitch="360"/>
        </w:sectPr>
      </w:pPr>
    </w:p>
    <w:p w:rsidR="007205FA" w:rsidRDefault="007205FA" w:rsidP="00642DAA">
      <w:pPr>
        <w:pStyle w:val="Default"/>
        <w:keepNext/>
        <w:keepLines/>
        <w:ind w:left="10206"/>
        <w:rPr>
          <w:rFonts w:ascii="Times New Roman" w:hAnsi="Times New Roman" w:cs="Times New Roman"/>
          <w:sz w:val="28"/>
          <w:szCs w:val="28"/>
        </w:rPr>
      </w:pPr>
      <w:bookmarkStart w:id="28" w:name="_Hlk23415902"/>
      <w:r w:rsidRPr="008D5BAA">
        <w:rPr>
          <w:rFonts w:ascii="Times New Roman" w:hAnsi="Times New Roman" w:cs="Times New Roman"/>
          <w:sz w:val="28"/>
          <w:szCs w:val="28"/>
        </w:rPr>
        <w:lastRenderedPageBreak/>
        <w:t>П</w:t>
      </w:r>
      <w:r w:rsidR="00631C6D">
        <w:rPr>
          <w:rFonts w:ascii="Times New Roman" w:hAnsi="Times New Roman" w:cs="Times New Roman"/>
          <w:sz w:val="28"/>
          <w:szCs w:val="28"/>
        </w:rPr>
        <w:t>риложение</w:t>
      </w:r>
      <w:r w:rsidR="00642DAA">
        <w:rPr>
          <w:rFonts w:ascii="Times New Roman" w:hAnsi="Times New Roman" w:cs="Times New Roman"/>
          <w:sz w:val="28"/>
          <w:szCs w:val="28"/>
        </w:rPr>
        <w:t xml:space="preserve"> </w:t>
      </w:r>
      <w:r w:rsidRPr="008D5BAA">
        <w:rPr>
          <w:rFonts w:ascii="Times New Roman" w:hAnsi="Times New Roman" w:cs="Times New Roman"/>
          <w:sz w:val="28"/>
          <w:szCs w:val="28"/>
        </w:rPr>
        <w:t>1</w:t>
      </w:r>
    </w:p>
    <w:p w:rsidR="008D5BAA" w:rsidRPr="008D5BAA" w:rsidRDefault="008D5BAA" w:rsidP="00642DAA">
      <w:pPr>
        <w:pStyle w:val="Default"/>
        <w:keepNext/>
        <w:keepLines/>
        <w:ind w:left="10206"/>
        <w:rPr>
          <w:rFonts w:ascii="Times New Roman" w:hAnsi="Times New Roman" w:cs="Times New Roman"/>
          <w:sz w:val="28"/>
          <w:szCs w:val="28"/>
        </w:rPr>
      </w:pPr>
      <w:r>
        <w:rPr>
          <w:rFonts w:ascii="Times New Roman" w:hAnsi="Times New Roman" w:cs="Times New Roman"/>
          <w:sz w:val="28"/>
          <w:szCs w:val="28"/>
        </w:rPr>
        <w:t xml:space="preserve">к проекту </w:t>
      </w:r>
      <w:r w:rsidR="00212A2C">
        <w:rPr>
          <w:rFonts w:ascii="Times New Roman" w:hAnsi="Times New Roman" w:cs="Times New Roman"/>
          <w:sz w:val="28"/>
          <w:szCs w:val="28"/>
        </w:rPr>
        <w:t>С</w:t>
      </w:r>
      <w:r>
        <w:rPr>
          <w:rFonts w:ascii="Times New Roman" w:hAnsi="Times New Roman" w:cs="Times New Roman"/>
          <w:sz w:val="28"/>
          <w:szCs w:val="28"/>
        </w:rPr>
        <w:t xml:space="preserve">тратегии социально-экономического развития муниципального образования </w:t>
      </w:r>
      <w:proofErr w:type="spellStart"/>
      <w:r>
        <w:rPr>
          <w:rFonts w:ascii="Times New Roman" w:hAnsi="Times New Roman" w:cs="Times New Roman"/>
          <w:sz w:val="28"/>
          <w:szCs w:val="28"/>
        </w:rPr>
        <w:t>Абинский</w:t>
      </w:r>
      <w:proofErr w:type="spellEnd"/>
      <w:r>
        <w:rPr>
          <w:rFonts w:ascii="Times New Roman" w:hAnsi="Times New Roman" w:cs="Times New Roman"/>
          <w:sz w:val="28"/>
          <w:szCs w:val="28"/>
        </w:rPr>
        <w:t xml:space="preserve"> район</w:t>
      </w:r>
      <w:r w:rsidR="00212A2C">
        <w:rPr>
          <w:rFonts w:ascii="Times New Roman" w:hAnsi="Times New Roman" w:cs="Times New Roman"/>
          <w:sz w:val="28"/>
          <w:szCs w:val="28"/>
        </w:rPr>
        <w:t xml:space="preserve"> до 2030 года</w:t>
      </w:r>
    </w:p>
    <w:bookmarkEnd w:id="28"/>
    <w:p w:rsidR="007205FA" w:rsidRPr="00C65FF2" w:rsidRDefault="007205FA" w:rsidP="00D24529">
      <w:pPr>
        <w:pStyle w:val="Default"/>
        <w:keepNext/>
        <w:keepLines/>
        <w:ind w:firstLine="709"/>
        <w:jc w:val="right"/>
        <w:rPr>
          <w:rFonts w:ascii="Times New Roman" w:hAnsi="Times New Roman" w:cs="Times New Roman"/>
          <w:b/>
          <w:bCs/>
          <w:sz w:val="20"/>
          <w:szCs w:val="20"/>
        </w:rPr>
      </w:pPr>
    </w:p>
    <w:p w:rsidR="008D5BAA" w:rsidRPr="00C65FF2" w:rsidRDefault="008D5BAA" w:rsidP="00D24529">
      <w:pPr>
        <w:pStyle w:val="Default"/>
        <w:keepNext/>
        <w:keepLines/>
        <w:ind w:firstLine="709"/>
        <w:jc w:val="right"/>
        <w:rPr>
          <w:rFonts w:ascii="Times New Roman" w:hAnsi="Times New Roman" w:cs="Times New Roman"/>
          <w:b/>
          <w:bCs/>
          <w:sz w:val="20"/>
          <w:szCs w:val="20"/>
        </w:rPr>
      </w:pPr>
    </w:p>
    <w:p w:rsidR="007205FA" w:rsidRDefault="007205FA" w:rsidP="00D24529">
      <w:pPr>
        <w:pStyle w:val="Default"/>
        <w:keepNext/>
        <w:keepLines/>
        <w:ind w:firstLine="709"/>
        <w:jc w:val="center"/>
        <w:rPr>
          <w:rFonts w:ascii="Times New Roman" w:hAnsi="Times New Roman" w:cs="Times New Roman"/>
          <w:b/>
          <w:bCs/>
          <w:sz w:val="28"/>
          <w:szCs w:val="28"/>
        </w:rPr>
      </w:pPr>
      <w:r w:rsidRPr="007205FA">
        <w:rPr>
          <w:rFonts w:ascii="Times New Roman" w:hAnsi="Times New Roman" w:cs="Times New Roman"/>
          <w:b/>
          <w:bCs/>
          <w:sz w:val="28"/>
          <w:szCs w:val="28"/>
        </w:rPr>
        <w:t xml:space="preserve">Перечень значимых инвестиционных проектов, планируемых к реализации на территории муниципального образования </w:t>
      </w:r>
      <w:proofErr w:type="spellStart"/>
      <w:r w:rsidRPr="007205FA">
        <w:rPr>
          <w:rFonts w:ascii="Times New Roman" w:hAnsi="Times New Roman" w:cs="Times New Roman"/>
          <w:b/>
          <w:bCs/>
          <w:sz w:val="28"/>
          <w:szCs w:val="28"/>
        </w:rPr>
        <w:t>Абинский</w:t>
      </w:r>
      <w:proofErr w:type="spellEnd"/>
      <w:r w:rsidRPr="007205FA">
        <w:rPr>
          <w:rFonts w:ascii="Times New Roman" w:hAnsi="Times New Roman" w:cs="Times New Roman"/>
          <w:b/>
          <w:bCs/>
          <w:sz w:val="28"/>
          <w:szCs w:val="28"/>
        </w:rPr>
        <w:t xml:space="preserve"> район до 2030 года</w:t>
      </w:r>
    </w:p>
    <w:p w:rsidR="00631C6D" w:rsidRPr="00631C6D" w:rsidRDefault="00631C6D" w:rsidP="00D24529">
      <w:pPr>
        <w:pStyle w:val="Default"/>
        <w:keepNext/>
        <w:keepLines/>
        <w:ind w:firstLine="709"/>
        <w:jc w:val="center"/>
        <w:rPr>
          <w:rFonts w:ascii="Times New Roman" w:hAnsi="Times New Roman" w:cs="Times New Roman"/>
          <w:bCs/>
          <w:sz w:val="16"/>
          <w:szCs w:val="16"/>
        </w:rPr>
      </w:pPr>
    </w:p>
    <w:tbl>
      <w:tblPr>
        <w:tblStyle w:val="af6"/>
        <w:tblW w:w="14992" w:type="dxa"/>
        <w:tblLook w:val="04A0" w:firstRow="1" w:lastRow="0" w:firstColumn="1" w:lastColumn="0" w:noHBand="0" w:noVBand="1"/>
      </w:tblPr>
      <w:tblGrid>
        <w:gridCol w:w="540"/>
        <w:gridCol w:w="3677"/>
        <w:gridCol w:w="1436"/>
        <w:gridCol w:w="4952"/>
        <w:gridCol w:w="4387"/>
      </w:tblGrid>
      <w:tr w:rsidR="007205FA" w:rsidRPr="007205FA" w:rsidTr="00642B99">
        <w:tc>
          <w:tcPr>
            <w:tcW w:w="540" w:type="dxa"/>
          </w:tcPr>
          <w:p w:rsidR="007205FA" w:rsidRPr="007205FA" w:rsidRDefault="007205FA" w:rsidP="00D24529">
            <w:pPr>
              <w:pStyle w:val="Default"/>
              <w:keepNext/>
              <w:keepLines/>
              <w:jc w:val="center"/>
              <w:rPr>
                <w:rFonts w:ascii="Times New Roman" w:hAnsi="Times New Roman" w:cs="Times New Roman"/>
              </w:rPr>
            </w:pPr>
            <w:r>
              <w:rPr>
                <w:rFonts w:ascii="Times New Roman" w:hAnsi="Times New Roman" w:cs="Times New Roman"/>
              </w:rPr>
              <w:t>№ п/п</w:t>
            </w:r>
          </w:p>
        </w:tc>
        <w:tc>
          <w:tcPr>
            <w:tcW w:w="3677" w:type="dxa"/>
          </w:tcPr>
          <w:p w:rsidR="007205FA" w:rsidRPr="007205FA" w:rsidRDefault="007205FA" w:rsidP="00D24529">
            <w:pPr>
              <w:pStyle w:val="Default"/>
              <w:keepNext/>
              <w:keepLines/>
              <w:jc w:val="center"/>
              <w:rPr>
                <w:rFonts w:ascii="Times New Roman" w:hAnsi="Times New Roman" w:cs="Times New Roman"/>
              </w:rPr>
            </w:pPr>
            <w:r>
              <w:rPr>
                <w:rFonts w:ascii="Times New Roman" w:hAnsi="Times New Roman" w:cs="Times New Roman"/>
              </w:rPr>
              <w:t>Наименование проекта, объекта</w:t>
            </w:r>
          </w:p>
        </w:tc>
        <w:tc>
          <w:tcPr>
            <w:tcW w:w="1436" w:type="dxa"/>
          </w:tcPr>
          <w:p w:rsidR="007205FA" w:rsidRPr="007205FA" w:rsidRDefault="007205FA" w:rsidP="00D24529">
            <w:pPr>
              <w:pStyle w:val="Default"/>
              <w:keepNext/>
              <w:keepLines/>
              <w:jc w:val="center"/>
              <w:rPr>
                <w:rFonts w:ascii="Times New Roman" w:hAnsi="Times New Roman" w:cs="Times New Roman"/>
              </w:rPr>
            </w:pPr>
            <w:r>
              <w:rPr>
                <w:rFonts w:ascii="Times New Roman" w:hAnsi="Times New Roman" w:cs="Times New Roman"/>
              </w:rPr>
              <w:t>Сроки реализации</w:t>
            </w:r>
          </w:p>
        </w:tc>
        <w:tc>
          <w:tcPr>
            <w:tcW w:w="4952" w:type="dxa"/>
          </w:tcPr>
          <w:p w:rsidR="007205FA" w:rsidRPr="007205FA" w:rsidRDefault="007205FA" w:rsidP="00D24529">
            <w:pPr>
              <w:pStyle w:val="Default"/>
              <w:keepNext/>
              <w:keepLines/>
              <w:jc w:val="center"/>
              <w:rPr>
                <w:rFonts w:ascii="Times New Roman" w:hAnsi="Times New Roman" w:cs="Times New Roman"/>
              </w:rPr>
            </w:pPr>
            <w:r>
              <w:rPr>
                <w:rFonts w:ascii="Times New Roman" w:hAnsi="Times New Roman" w:cs="Times New Roman"/>
              </w:rPr>
              <w:t>Планируемые источники финансирования</w:t>
            </w:r>
          </w:p>
        </w:tc>
        <w:tc>
          <w:tcPr>
            <w:tcW w:w="4387" w:type="dxa"/>
          </w:tcPr>
          <w:p w:rsidR="007205FA" w:rsidRPr="007205FA" w:rsidRDefault="007205FA" w:rsidP="00D24529">
            <w:pPr>
              <w:pStyle w:val="Default"/>
              <w:keepNext/>
              <w:keepLines/>
              <w:jc w:val="center"/>
              <w:rPr>
                <w:rFonts w:ascii="Times New Roman" w:hAnsi="Times New Roman" w:cs="Times New Roman"/>
              </w:rPr>
            </w:pPr>
            <w:r>
              <w:rPr>
                <w:rFonts w:ascii="Times New Roman" w:hAnsi="Times New Roman" w:cs="Times New Roman"/>
              </w:rPr>
              <w:t>Ожидаемые результаты реализации</w:t>
            </w:r>
          </w:p>
        </w:tc>
      </w:tr>
      <w:tr w:rsidR="008F1BDC" w:rsidRPr="007205FA" w:rsidTr="00642B99">
        <w:tc>
          <w:tcPr>
            <w:tcW w:w="540" w:type="dxa"/>
          </w:tcPr>
          <w:p w:rsidR="008F1BDC" w:rsidRDefault="008F1BDC" w:rsidP="00D24529">
            <w:pPr>
              <w:pStyle w:val="Default"/>
              <w:keepNext/>
              <w:keepLines/>
              <w:jc w:val="center"/>
              <w:rPr>
                <w:rFonts w:ascii="Times New Roman" w:hAnsi="Times New Roman" w:cs="Times New Roman"/>
              </w:rPr>
            </w:pPr>
            <w:r>
              <w:rPr>
                <w:rFonts w:ascii="Times New Roman" w:hAnsi="Times New Roman" w:cs="Times New Roman"/>
              </w:rPr>
              <w:t>1</w:t>
            </w:r>
          </w:p>
        </w:tc>
        <w:tc>
          <w:tcPr>
            <w:tcW w:w="3677" w:type="dxa"/>
          </w:tcPr>
          <w:p w:rsidR="008F1BDC" w:rsidRDefault="008F1BDC" w:rsidP="00D24529">
            <w:pPr>
              <w:pStyle w:val="Default"/>
              <w:keepNext/>
              <w:keepLines/>
              <w:jc w:val="center"/>
              <w:rPr>
                <w:rFonts w:ascii="Times New Roman" w:hAnsi="Times New Roman" w:cs="Times New Roman"/>
              </w:rPr>
            </w:pPr>
            <w:r>
              <w:rPr>
                <w:rFonts w:ascii="Times New Roman" w:hAnsi="Times New Roman" w:cs="Times New Roman"/>
              </w:rPr>
              <w:t>2</w:t>
            </w:r>
          </w:p>
        </w:tc>
        <w:tc>
          <w:tcPr>
            <w:tcW w:w="1436" w:type="dxa"/>
          </w:tcPr>
          <w:p w:rsidR="008F1BDC" w:rsidRDefault="008F1BDC" w:rsidP="00D24529">
            <w:pPr>
              <w:pStyle w:val="Default"/>
              <w:keepNext/>
              <w:keepLines/>
              <w:jc w:val="center"/>
              <w:rPr>
                <w:rFonts w:ascii="Times New Roman" w:hAnsi="Times New Roman" w:cs="Times New Roman"/>
              </w:rPr>
            </w:pPr>
            <w:r>
              <w:rPr>
                <w:rFonts w:ascii="Times New Roman" w:hAnsi="Times New Roman" w:cs="Times New Roman"/>
              </w:rPr>
              <w:t>3</w:t>
            </w:r>
          </w:p>
        </w:tc>
        <w:tc>
          <w:tcPr>
            <w:tcW w:w="4952" w:type="dxa"/>
          </w:tcPr>
          <w:p w:rsidR="008F1BDC" w:rsidRDefault="008F1BDC" w:rsidP="00D24529">
            <w:pPr>
              <w:pStyle w:val="Default"/>
              <w:keepNext/>
              <w:keepLines/>
              <w:jc w:val="center"/>
              <w:rPr>
                <w:rFonts w:ascii="Times New Roman" w:hAnsi="Times New Roman" w:cs="Times New Roman"/>
              </w:rPr>
            </w:pPr>
            <w:r>
              <w:rPr>
                <w:rFonts w:ascii="Times New Roman" w:hAnsi="Times New Roman" w:cs="Times New Roman"/>
              </w:rPr>
              <w:t>4</w:t>
            </w:r>
          </w:p>
        </w:tc>
        <w:tc>
          <w:tcPr>
            <w:tcW w:w="4387" w:type="dxa"/>
          </w:tcPr>
          <w:p w:rsidR="008F1BDC" w:rsidRDefault="008F1BDC" w:rsidP="00D24529">
            <w:pPr>
              <w:pStyle w:val="Default"/>
              <w:keepNext/>
              <w:keepLines/>
              <w:jc w:val="center"/>
              <w:rPr>
                <w:rFonts w:ascii="Times New Roman" w:hAnsi="Times New Roman" w:cs="Times New Roman"/>
              </w:rPr>
            </w:pPr>
            <w:r>
              <w:rPr>
                <w:rFonts w:ascii="Times New Roman" w:hAnsi="Times New Roman" w:cs="Times New Roman"/>
              </w:rPr>
              <w:t>5</w:t>
            </w:r>
          </w:p>
        </w:tc>
      </w:tr>
      <w:tr w:rsidR="007205FA" w:rsidRPr="007205FA" w:rsidTr="00642B99">
        <w:tc>
          <w:tcPr>
            <w:tcW w:w="540" w:type="dxa"/>
          </w:tcPr>
          <w:p w:rsidR="007205FA" w:rsidRPr="007205FA" w:rsidRDefault="00A446C7" w:rsidP="00D24529">
            <w:pPr>
              <w:pStyle w:val="Default"/>
              <w:keepNext/>
              <w:keepLines/>
              <w:jc w:val="center"/>
              <w:rPr>
                <w:rFonts w:ascii="Times New Roman" w:hAnsi="Times New Roman" w:cs="Times New Roman"/>
              </w:rPr>
            </w:pPr>
            <w:r>
              <w:rPr>
                <w:rFonts w:ascii="Times New Roman" w:hAnsi="Times New Roman" w:cs="Times New Roman"/>
              </w:rPr>
              <w:t xml:space="preserve">1. </w:t>
            </w:r>
          </w:p>
        </w:tc>
        <w:tc>
          <w:tcPr>
            <w:tcW w:w="3677" w:type="dxa"/>
          </w:tcPr>
          <w:p w:rsidR="007205FA" w:rsidRPr="007205FA" w:rsidRDefault="00F42E55" w:rsidP="00D24529">
            <w:pPr>
              <w:pStyle w:val="Default"/>
              <w:keepNext/>
              <w:keepLines/>
              <w:jc w:val="both"/>
              <w:rPr>
                <w:rFonts w:ascii="Times New Roman" w:hAnsi="Times New Roman" w:cs="Times New Roman"/>
              </w:rPr>
            </w:pPr>
            <w:r>
              <w:rPr>
                <w:rFonts w:ascii="Times New Roman" w:hAnsi="Times New Roman" w:cs="Times New Roman"/>
              </w:rPr>
              <w:t>Строительство сортопрокатного цеха № 2 ООО «</w:t>
            </w:r>
            <w:proofErr w:type="spellStart"/>
            <w:r>
              <w:rPr>
                <w:rFonts w:ascii="Times New Roman" w:hAnsi="Times New Roman" w:cs="Times New Roman"/>
              </w:rPr>
              <w:t>Абинский</w:t>
            </w:r>
            <w:proofErr w:type="spellEnd"/>
            <w:r>
              <w:rPr>
                <w:rFonts w:ascii="Times New Roman" w:hAnsi="Times New Roman" w:cs="Times New Roman"/>
              </w:rPr>
              <w:t xml:space="preserve"> </w:t>
            </w:r>
            <w:proofErr w:type="spellStart"/>
            <w:r>
              <w:rPr>
                <w:rFonts w:ascii="Times New Roman" w:hAnsi="Times New Roman" w:cs="Times New Roman"/>
              </w:rPr>
              <w:t>ЭлектроМеталлургический</w:t>
            </w:r>
            <w:proofErr w:type="spellEnd"/>
            <w:r>
              <w:rPr>
                <w:rFonts w:ascii="Times New Roman" w:hAnsi="Times New Roman" w:cs="Times New Roman"/>
              </w:rPr>
              <w:t xml:space="preserve"> завод»</w:t>
            </w:r>
          </w:p>
        </w:tc>
        <w:tc>
          <w:tcPr>
            <w:tcW w:w="1436" w:type="dxa"/>
          </w:tcPr>
          <w:p w:rsidR="007205FA" w:rsidRPr="007205FA" w:rsidRDefault="00E76614" w:rsidP="00D24529">
            <w:pPr>
              <w:pStyle w:val="Default"/>
              <w:keepNext/>
              <w:keepLines/>
              <w:jc w:val="center"/>
              <w:rPr>
                <w:rFonts w:ascii="Times New Roman" w:hAnsi="Times New Roman" w:cs="Times New Roman"/>
              </w:rPr>
            </w:pPr>
            <w:r>
              <w:rPr>
                <w:rFonts w:ascii="Times New Roman" w:hAnsi="Times New Roman" w:cs="Times New Roman"/>
              </w:rPr>
              <w:t>2019-2021</w:t>
            </w:r>
            <w:r w:rsidR="00F42E55">
              <w:rPr>
                <w:rFonts w:ascii="Times New Roman" w:hAnsi="Times New Roman" w:cs="Times New Roman"/>
              </w:rPr>
              <w:t xml:space="preserve"> годы</w:t>
            </w:r>
          </w:p>
        </w:tc>
        <w:tc>
          <w:tcPr>
            <w:tcW w:w="4952" w:type="dxa"/>
          </w:tcPr>
          <w:p w:rsidR="007205FA" w:rsidRPr="007205FA" w:rsidRDefault="000966F5" w:rsidP="00D24529">
            <w:pPr>
              <w:pStyle w:val="Default"/>
              <w:keepNext/>
              <w:keepLines/>
              <w:jc w:val="both"/>
              <w:rPr>
                <w:rFonts w:ascii="Times New Roman" w:hAnsi="Times New Roman" w:cs="Times New Roman"/>
              </w:rPr>
            </w:pPr>
            <w:r>
              <w:rPr>
                <w:rFonts w:ascii="Times New Roman" w:hAnsi="Times New Roman" w:cs="Times New Roman"/>
              </w:rPr>
              <w:t>В</w:t>
            </w:r>
            <w:r w:rsidR="00F42E55">
              <w:rPr>
                <w:rFonts w:ascii="Times New Roman" w:hAnsi="Times New Roman" w:cs="Times New Roman"/>
              </w:rPr>
              <w:t>небюджетные источники – 7000,0 млн. рублей</w:t>
            </w:r>
            <w:r w:rsidR="006F11F3">
              <w:rPr>
                <w:rFonts w:ascii="Times New Roman" w:hAnsi="Times New Roman" w:cs="Times New Roman"/>
              </w:rPr>
              <w:t>.</w:t>
            </w:r>
          </w:p>
        </w:tc>
        <w:tc>
          <w:tcPr>
            <w:tcW w:w="4387" w:type="dxa"/>
          </w:tcPr>
          <w:p w:rsidR="007205FA" w:rsidRPr="006F11F3" w:rsidRDefault="006F11F3" w:rsidP="00D24529">
            <w:pPr>
              <w:pStyle w:val="Default"/>
              <w:keepNext/>
              <w:keepLines/>
              <w:jc w:val="both"/>
              <w:rPr>
                <w:rFonts w:ascii="Times New Roman" w:hAnsi="Times New Roman" w:cs="Times New Roman"/>
              </w:rPr>
            </w:pPr>
            <w:r>
              <w:rPr>
                <w:rFonts w:ascii="Times New Roman" w:eastAsia="Calibri" w:hAnsi="Times New Roman" w:cs="Times New Roman"/>
                <w:szCs w:val="28"/>
              </w:rPr>
              <w:t>С</w:t>
            </w:r>
            <w:r w:rsidRPr="006F11F3">
              <w:rPr>
                <w:rFonts w:ascii="Times New Roman" w:eastAsia="Calibri" w:hAnsi="Times New Roman" w:cs="Times New Roman"/>
                <w:szCs w:val="28"/>
              </w:rPr>
              <w:t xml:space="preserve">троительству сортопрокатного цеха </w:t>
            </w:r>
            <w:r w:rsidR="0031444A">
              <w:rPr>
                <w:rFonts w:ascii="Times New Roman" w:eastAsia="Calibri" w:hAnsi="Times New Roman" w:cs="Times New Roman"/>
                <w:szCs w:val="28"/>
              </w:rPr>
              <w:t xml:space="preserve">            </w:t>
            </w:r>
            <w:r w:rsidRPr="006F11F3">
              <w:rPr>
                <w:rFonts w:ascii="Times New Roman" w:eastAsia="Calibri" w:hAnsi="Times New Roman" w:cs="Times New Roman"/>
                <w:szCs w:val="28"/>
              </w:rPr>
              <w:t xml:space="preserve">№ 2 мощностью до 500 тыс. тонн. </w:t>
            </w:r>
            <w:r>
              <w:rPr>
                <w:rFonts w:ascii="Times New Roman" w:eastAsia="Calibri" w:hAnsi="Times New Roman" w:cs="Times New Roman"/>
                <w:szCs w:val="28"/>
              </w:rPr>
              <w:t>Со</w:t>
            </w:r>
            <w:r w:rsidR="00E76614">
              <w:rPr>
                <w:rFonts w:ascii="Times New Roman" w:eastAsia="Calibri" w:hAnsi="Times New Roman" w:cs="Times New Roman"/>
                <w:szCs w:val="28"/>
              </w:rPr>
              <w:t>здание 329</w:t>
            </w:r>
            <w:r w:rsidRPr="006F11F3">
              <w:rPr>
                <w:rFonts w:ascii="Times New Roman" w:eastAsia="Calibri" w:hAnsi="Times New Roman" w:cs="Times New Roman"/>
                <w:szCs w:val="28"/>
              </w:rPr>
              <w:t xml:space="preserve"> новых рабочих мест</w:t>
            </w:r>
            <w:r>
              <w:rPr>
                <w:rFonts w:ascii="Times New Roman" w:eastAsia="Calibri" w:hAnsi="Times New Roman" w:cs="Times New Roman"/>
                <w:szCs w:val="28"/>
              </w:rPr>
              <w:t>.</w:t>
            </w:r>
          </w:p>
        </w:tc>
      </w:tr>
      <w:tr w:rsidR="0031444A" w:rsidRPr="007205FA" w:rsidTr="00642B99">
        <w:tc>
          <w:tcPr>
            <w:tcW w:w="540" w:type="dxa"/>
          </w:tcPr>
          <w:p w:rsidR="0031444A" w:rsidRDefault="0031444A" w:rsidP="0031444A">
            <w:pPr>
              <w:pStyle w:val="Default"/>
              <w:keepNext/>
              <w:keepLines/>
              <w:jc w:val="center"/>
              <w:rPr>
                <w:rFonts w:ascii="Times New Roman" w:hAnsi="Times New Roman" w:cs="Times New Roman"/>
              </w:rPr>
            </w:pPr>
            <w:r>
              <w:rPr>
                <w:rFonts w:ascii="Times New Roman" w:hAnsi="Times New Roman" w:cs="Times New Roman"/>
              </w:rPr>
              <w:t>2.</w:t>
            </w:r>
          </w:p>
        </w:tc>
        <w:tc>
          <w:tcPr>
            <w:tcW w:w="3677" w:type="dxa"/>
          </w:tcPr>
          <w:p w:rsidR="0031444A" w:rsidRPr="007205FA" w:rsidRDefault="0031444A" w:rsidP="0031444A">
            <w:pPr>
              <w:pStyle w:val="Default"/>
              <w:keepNext/>
              <w:keepLines/>
              <w:jc w:val="both"/>
              <w:rPr>
                <w:rFonts w:ascii="Times New Roman" w:hAnsi="Times New Roman" w:cs="Times New Roman"/>
              </w:rPr>
            </w:pPr>
            <w:r>
              <w:rPr>
                <w:rFonts w:ascii="Times New Roman" w:hAnsi="Times New Roman" w:cs="Times New Roman"/>
              </w:rPr>
              <w:t>АО «КСП «Светлогорское»</w:t>
            </w:r>
          </w:p>
        </w:tc>
        <w:tc>
          <w:tcPr>
            <w:tcW w:w="1436" w:type="dxa"/>
          </w:tcPr>
          <w:p w:rsidR="0031444A" w:rsidRPr="007205FA" w:rsidRDefault="0031444A" w:rsidP="0031444A">
            <w:pPr>
              <w:pStyle w:val="Default"/>
              <w:keepNext/>
              <w:keepLines/>
              <w:jc w:val="center"/>
              <w:rPr>
                <w:rFonts w:ascii="Times New Roman" w:hAnsi="Times New Roman" w:cs="Times New Roman"/>
              </w:rPr>
            </w:pPr>
            <w:r>
              <w:rPr>
                <w:rFonts w:ascii="Times New Roman" w:hAnsi="Times New Roman" w:cs="Times New Roman"/>
              </w:rPr>
              <w:t>2020-2021 годы</w:t>
            </w:r>
          </w:p>
        </w:tc>
        <w:tc>
          <w:tcPr>
            <w:tcW w:w="4952" w:type="dxa"/>
          </w:tcPr>
          <w:p w:rsidR="0031444A" w:rsidRPr="007205FA" w:rsidRDefault="000966F5" w:rsidP="0031444A">
            <w:pPr>
              <w:pStyle w:val="Default"/>
              <w:keepNext/>
              <w:keepLines/>
              <w:jc w:val="both"/>
              <w:rPr>
                <w:rFonts w:ascii="Times New Roman" w:hAnsi="Times New Roman" w:cs="Times New Roman"/>
              </w:rPr>
            </w:pPr>
            <w:r>
              <w:rPr>
                <w:rFonts w:ascii="Times New Roman" w:hAnsi="Times New Roman" w:cs="Times New Roman"/>
              </w:rPr>
              <w:t>В</w:t>
            </w:r>
            <w:r w:rsidR="0031444A">
              <w:rPr>
                <w:rFonts w:ascii="Times New Roman" w:hAnsi="Times New Roman" w:cs="Times New Roman"/>
              </w:rPr>
              <w:t>небюджетные источники – 190,0 млн. рублей</w:t>
            </w:r>
          </w:p>
        </w:tc>
        <w:tc>
          <w:tcPr>
            <w:tcW w:w="4387" w:type="dxa"/>
          </w:tcPr>
          <w:p w:rsidR="0031444A" w:rsidRDefault="0031444A" w:rsidP="0031444A">
            <w:pPr>
              <w:pStyle w:val="Default"/>
              <w:keepNext/>
              <w:keepLines/>
              <w:jc w:val="both"/>
              <w:rPr>
                <w:rFonts w:ascii="Times New Roman" w:hAnsi="Times New Roman"/>
              </w:rPr>
            </w:pPr>
            <w:r w:rsidRPr="0031444A">
              <w:rPr>
                <w:rFonts w:ascii="Times New Roman" w:hAnsi="Times New Roman"/>
              </w:rPr>
              <w:t xml:space="preserve">Строительство </w:t>
            </w:r>
            <w:proofErr w:type="spellStart"/>
            <w:r w:rsidRPr="0031444A">
              <w:rPr>
                <w:rFonts w:ascii="Times New Roman" w:hAnsi="Times New Roman"/>
              </w:rPr>
              <w:t>фруктохранилища</w:t>
            </w:r>
            <w:proofErr w:type="spellEnd"/>
            <w:r w:rsidRPr="0031444A">
              <w:rPr>
                <w:rFonts w:ascii="Times New Roman" w:hAnsi="Times New Roman"/>
              </w:rPr>
              <w:t xml:space="preserve"> на 5000 тонн</w:t>
            </w:r>
          </w:p>
          <w:p w:rsidR="0031444A" w:rsidRPr="002F4D51" w:rsidRDefault="0031444A" w:rsidP="0031444A">
            <w:pPr>
              <w:pStyle w:val="Default"/>
              <w:keepNext/>
              <w:keepLines/>
              <w:jc w:val="both"/>
              <w:rPr>
                <w:rFonts w:ascii="Times New Roman" w:hAnsi="Times New Roman" w:cs="Times New Roman"/>
              </w:rPr>
            </w:pPr>
          </w:p>
        </w:tc>
      </w:tr>
      <w:tr w:rsidR="0031444A" w:rsidRPr="007205FA" w:rsidTr="00642B99">
        <w:tc>
          <w:tcPr>
            <w:tcW w:w="540" w:type="dxa"/>
          </w:tcPr>
          <w:p w:rsidR="0031444A" w:rsidRDefault="0031444A" w:rsidP="0031444A">
            <w:pPr>
              <w:pStyle w:val="Default"/>
              <w:keepNext/>
              <w:keepLines/>
              <w:jc w:val="center"/>
              <w:rPr>
                <w:rFonts w:ascii="Times New Roman" w:hAnsi="Times New Roman" w:cs="Times New Roman"/>
              </w:rPr>
            </w:pPr>
            <w:r>
              <w:rPr>
                <w:rFonts w:ascii="Times New Roman" w:hAnsi="Times New Roman" w:cs="Times New Roman"/>
              </w:rPr>
              <w:t>3.</w:t>
            </w:r>
          </w:p>
        </w:tc>
        <w:tc>
          <w:tcPr>
            <w:tcW w:w="3677" w:type="dxa"/>
          </w:tcPr>
          <w:p w:rsidR="0031444A" w:rsidRPr="007205FA" w:rsidRDefault="0031444A" w:rsidP="0031444A">
            <w:pPr>
              <w:pStyle w:val="Default"/>
              <w:keepNext/>
              <w:keepLines/>
              <w:jc w:val="both"/>
              <w:rPr>
                <w:rFonts w:ascii="Times New Roman" w:hAnsi="Times New Roman" w:cs="Times New Roman"/>
              </w:rPr>
            </w:pPr>
            <w:r>
              <w:rPr>
                <w:rFonts w:ascii="Times New Roman" w:hAnsi="Times New Roman" w:cs="Times New Roman"/>
              </w:rPr>
              <w:t>Строительство плодохранилища ООО «Южные земли»</w:t>
            </w:r>
          </w:p>
        </w:tc>
        <w:tc>
          <w:tcPr>
            <w:tcW w:w="1436" w:type="dxa"/>
          </w:tcPr>
          <w:p w:rsidR="0031444A" w:rsidRPr="007205FA" w:rsidRDefault="0031444A" w:rsidP="0031444A">
            <w:pPr>
              <w:pStyle w:val="Default"/>
              <w:keepNext/>
              <w:keepLines/>
              <w:jc w:val="center"/>
              <w:rPr>
                <w:rFonts w:ascii="Times New Roman" w:hAnsi="Times New Roman" w:cs="Times New Roman"/>
              </w:rPr>
            </w:pPr>
            <w:r>
              <w:rPr>
                <w:rFonts w:ascii="Times New Roman" w:hAnsi="Times New Roman" w:cs="Times New Roman"/>
              </w:rPr>
              <w:t>2019-2021 годы</w:t>
            </w:r>
          </w:p>
        </w:tc>
        <w:tc>
          <w:tcPr>
            <w:tcW w:w="4952" w:type="dxa"/>
          </w:tcPr>
          <w:p w:rsidR="0031444A" w:rsidRPr="007205FA" w:rsidRDefault="000966F5" w:rsidP="0031444A">
            <w:pPr>
              <w:pStyle w:val="Default"/>
              <w:keepNext/>
              <w:keepLines/>
              <w:jc w:val="both"/>
              <w:rPr>
                <w:rFonts w:ascii="Times New Roman" w:hAnsi="Times New Roman" w:cs="Times New Roman"/>
              </w:rPr>
            </w:pPr>
            <w:r>
              <w:rPr>
                <w:rFonts w:ascii="Times New Roman" w:hAnsi="Times New Roman" w:cs="Times New Roman"/>
              </w:rPr>
              <w:t>В</w:t>
            </w:r>
            <w:r w:rsidR="0031444A">
              <w:rPr>
                <w:rFonts w:ascii="Times New Roman" w:hAnsi="Times New Roman" w:cs="Times New Roman"/>
              </w:rPr>
              <w:t>небюджетные источники – 1266,6 млн. рублей</w:t>
            </w:r>
          </w:p>
        </w:tc>
        <w:tc>
          <w:tcPr>
            <w:tcW w:w="4387" w:type="dxa"/>
          </w:tcPr>
          <w:p w:rsidR="0031444A" w:rsidRPr="007205FA" w:rsidRDefault="0031444A" w:rsidP="0031444A">
            <w:pPr>
              <w:pStyle w:val="Default"/>
              <w:keepNext/>
              <w:keepLines/>
              <w:jc w:val="both"/>
              <w:rPr>
                <w:rFonts w:ascii="Times New Roman" w:hAnsi="Times New Roman" w:cs="Times New Roman"/>
              </w:rPr>
            </w:pPr>
            <w:r>
              <w:rPr>
                <w:rFonts w:ascii="Times New Roman" w:hAnsi="Times New Roman" w:cs="Times New Roman"/>
              </w:rPr>
              <w:t>Строительство плодохранилища на 15000 тонн с блоком сортировки. Создание 70 новых рабочих мест.</w:t>
            </w:r>
          </w:p>
        </w:tc>
      </w:tr>
      <w:tr w:rsidR="0031444A" w:rsidRPr="007205FA" w:rsidTr="00642B99">
        <w:tc>
          <w:tcPr>
            <w:tcW w:w="540" w:type="dxa"/>
          </w:tcPr>
          <w:p w:rsidR="0031444A" w:rsidRPr="007205FA" w:rsidRDefault="0031444A" w:rsidP="0031444A">
            <w:pPr>
              <w:pStyle w:val="Default"/>
              <w:keepNext/>
              <w:keepLines/>
              <w:jc w:val="center"/>
              <w:rPr>
                <w:rFonts w:ascii="Times New Roman" w:hAnsi="Times New Roman" w:cs="Times New Roman"/>
              </w:rPr>
            </w:pPr>
            <w:r>
              <w:rPr>
                <w:rFonts w:ascii="Times New Roman" w:hAnsi="Times New Roman" w:cs="Times New Roman"/>
              </w:rPr>
              <w:t>4.</w:t>
            </w:r>
          </w:p>
        </w:tc>
        <w:tc>
          <w:tcPr>
            <w:tcW w:w="3677" w:type="dxa"/>
          </w:tcPr>
          <w:p w:rsidR="0031444A" w:rsidRPr="007205FA" w:rsidRDefault="0031444A" w:rsidP="0031444A">
            <w:pPr>
              <w:pStyle w:val="Default"/>
              <w:keepNext/>
              <w:keepLines/>
              <w:jc w:val="both"/>
              <w:rPr>
                <w:rFonts w:ascii="Times New Roman" w:hAnsi="Times New Roman" w:cs="Times New Roman"/>
              </w:rPr>
            </w:pPr>
            <w:r>
              <w:rPr>
                <w:rFonts w:ascii="Times New Roman" w:hAnsi="Times New Roman" w:cs="Times New Roman"/>
              </w:rPr>
              <w:t xml:space="preserve">Строительство метизного цеха </w:t>
            </w:r>
            <w:r w:rsidR="003C7397">
              <w:rPr>
                <w:rFonts w:ascii="Times New Roman" w:hAnsi="Times New Roman" w:cs="Times New Roman"/>
              </w:rPr>
              <w:t xml:space="preserve">   </w:t>
            </w:r>
            <w:r>
              <w:rPr>
                <w:rFonts w:ascii="Times New Roman" w:hAnsi="Times New Roman" w:cs="Times New Roman"/>
              </w:rPr>
              <w:t>№ 3 ООО «</w:t>
            </w:r>
            <w:proofErr w:type="spellStart"/>
            <w:r>
              <w:rPr>
                <w:rFonts w:ascii="Times New Roman" w:hAnsi="Times New Roman" w:cs="Times New Roman"/>
              </w:rPr>
              <w:t>Абинский</w:t>
            </w:r>
            <w:proofErr w:type="spellEnd"/>
            <w:r>
              <w:rPr>
                <w:rFonts w:ascii="Times New Roman" w:hAnsi="Times New Roman" w:cs="Times New Roman"/>
              </w:rPr>
              <w:t xml:space="preserve"> Электрометаллургический завод»</w:t>
            </w:r>
          </w:p>
        </w:tc>
        <w:tc>
          <w:tcPr>
            <w:tcW w:w="1436" w:type="dxa"/>
          </w:tcPr>
          <w:p w:rsidR="0031444A" w:rsidRPr="007205FA" w:rsidRDefault="00FF0B1E" w:rsidP="0031444A">
            <w:pPr>
              <w:pStyle w:val="Default"/>
              <w:keepNext/>
              <w:keepLines/>
              <w:jc w:val="center"/>
              <w:rPr>
                <w:rFonts w:ascii="Times New Roman" w:hAnsi="Times New Roman" w:cs="Times New Roman"/>
              </w:rPr>
            </w:pPr>
            <w:r>
              <w:rPr>
                <w:rFonts w:ascii="Times New Roman" w:hAnsi="Times New Roman" w:cs="Times New Roman"/>
              </w:rPr>
              <w:t>2022-2023</w:t>
            </w:r>
            <w:r w:rsidR="0031444A">
              <w:rPr>
                <w:rFonts w:ascii="Times New Roman" w:hAnsi="Times New Roman" w:cs="Times New Roman"/>
              </w:rPr>
              <w:t xml:space="preserve"> годы</w:t>
            </w:r>
          </w:p>
        </w:tc>
        <w:tc>
          <w:tcPr>
            <w:tcW w:w="4952" w:type="dxa"/>
          </w:tcPr>
          <w:p w:rsidR="0031444A" w:rsidRPr="00CC62EA" w:rsidRDefault="000966F5" w:rsidP="0031444A">
            <w:pPr>
              <w:pStyle w:val="Default"/>
              <w:keepNext/>
              <w:keepLines/>
              <w:jc w:val="both"/>
              <w:rPr>
                <w:rFonts w:ascii="Times New Roman" w:hAnsi="Times New Roman" w:cs="Times New Roman"/>
              </w:rPr>
            </w:pPr>
            <w:r>
              <w:rPr>
                <w:rFonts w:ascii="Times New Roman" w:hAnsi="Times New Roman" w:cs="Times New Roman"/>
              </w:rPr>
              <w:t>В</w:t>
            </w:r>
            <w:r w:rsidR="0031444A">
              <w:rPr>
                <w:rFonts w:ascii="Times New Roman" w:hAnsi="Times New Roman" w:cs="Times New Roman"/>
              </w:rPr>
              <w:t>небюджетные источники – 4500,0 млн. рублей</w:t>
            </w:r>
          </w:p>
        </w:tc>
        <w:tc>
          <w:tcPr>
            <w:tcW w:w="4387" w:type="dxa"/>
          </w:tcPr>
          <w:p w:rsidR="0031444A" w:rsidRPr="00CC62EA" w:rsidRDefault="0031444A" w:rsidP="0031444A">
            <w:pPr>
              <w:pStyle w:val="7"/>
              <w:keepNext/>
              <w:keepLines/>
              <w:spacing w:line="240" w:lineRule="auto"/>
              <w:jc w:val="both"/>
              <w:rPr>
                <w:sz w:val="24"/>
                <w:szCs w:val="24"/>
              </w:rPr>
            </w:pPr>
            <w:r>
              <w:rPr>
                <w:sz w:val="24"/>
                <w:szCs w:val="24"/>
              </w:rPr>
              <w:t>С</w:t>
            </w:r>
            <w:r w:rsidRPr="00CC62EA">
              <w:rPr>
                <w:sz w:val="24"/>
                <w:szCs w:val="24"/>
              </w:rPr>
              <w:t xml:space="preserve">троительство метизного цеха № 3 – цех крепежных изделий (болтов, гаек, </w:t>
            </w:r>
            <w:proofErr w:type="spellStart"/>
            <w:r w:rsidRPr="00CC62EA">
              <w:rPr>
                <w:sz w:val="24"/>
                <w:szCs w:val="24"/>
              </w:rPr>
              <w:t>саморезов</w:t>
            </w:r>
            <w:proofErr w:type="spellEnd"/>
            <w:r w:rsidRPr="00CC62EA">
              <w:rPr>
                <w:sz w:val="24"/>
                <w:szCs w:val="24"/>
              </w:rPr>
              <w:t>) мощностью 80 тыс. тонн</w:t>
            </w:r>
            <w:r>
              <w:rPr>
                <w:sz w:val="24"/>
                <w:szCs w:val="24"/>
              </w:rPr>
              <w:t>.</w:t>
            </w:r>
            <w:r w:rsidRPr="00CC62EA">
              <w:rPr>
                <w:sz w:val="24"/>
                <w:szCs w:val="24"/>
              </w:rPr>
              <w:t xml:space="preserve"> </w:t>
            </w:r>
            <w:r>
              <w:rPr>
                <w:sz w:val="24"/>
                <w:szCs w:val="24"/>
              </w:rPr>
              <w:t>Создание 500</w:t>
            </w:r>
            <w:r w:rsidRPr="00CC62EA">
              <w:rPr>
                <w:sz w:val="24"/>
                <w:szCs w:val="24"/>
              </w:rPr>
              <w:t xml:space="preserve"> новых рабочих мест</w:t>
            </w:r>
            <w:r>
              <w:rPr>
                <w:sz w:val="24"/>
                <w:szCs w:val="24"/>
              </w:rPr>
              <w:t>.</w:t>
            </w:r>
            <w:r w:rsidRPr="00CC62EA">
              <w:rPr>
                <w:sz w:val="24"/>
                <w:szCs w:val="24"/>
              </w:rPr>
              <w:t xml:space="preserve"> </w:t>
            </w:r>
          </w:p>
        </w:tc>
      </w:tr>
      <w:tr w:rsidR="0031444A" w:rsidRPr="007205FA" w:rsidTr="00642B99">
        <w:tc>
          <w:tcPr>
            <w:tcW w:w="540" w:type="dxa"/>
          </w:tcPr>
          <w:p w:rsidR="0031444A" w:rsidRPr="007205FA" w:rsidRDefault="0031444A" w:rsidP="0031444A">
            <w:pPr>
              <w:pStyle w:val="Default"/>
              <w:keepNext/>
              <w:keepLines/>
              <w:jc w:val="center"/>
              <w:rPr>
                <w:rFonts w:ascii="Times New Roman" w:hAnsi="Times New Roman" w:cs="Times New Roman"/>
              </w:rPr>
            </w:pPr>
            <w:r>
              <w:rPr>
                <w:rFonts w:ascii="Times New Roman" w:hAnsi="Times New Roman" w:cs="Times New Roman"/>
              </w:rPr>
              <w:t>5.</w:t>
            </w:r>
          </w:p>
        </w:tc>
        <w:tc>
          <w:tcPr>
            <w:tcW w:w="3677" w:type="dxa"/>
          </w:tcPr>
          <w:p w:rsidR="0031444A" w:rsidRPr="007205FA" w:rsidRDefault="0031444A" w:rsidP="0031444A">
            <w:pPr>
              <w:pStyle w:val="Default"/>
              <w:keepNext/>
              <w:keepLines/>
              <w:jc w:val="both"/>
              <w:rPr>
                <w:rFonts w:ascii="Times New Roman" w:hAnsi="Times New Roman" w:cs="Times New Roman"/>
              </w:rPr>
            </w:pPr>
            <w:r>
              <w:rPr>
                <w:rFonts w:ascii="Times New Roman" w:hAnsi="Times New Roman" w:cs="Times New Roman"/>
              </w:rPr>
              <w:t xml:space="preserve">Строительство </w:t>
            </w:r>
            <w:proofErr w:type="spellStart"/>
            <w:r>
              <w:rPr>
                <w:rFonts w:ascii="Times New Roman" w:hAnsi="Times New Roman" w:cs="Times New Roman"/>
              </w:rPr>
              <w:t>фруктохранилища</w:t>
            </w:r>
            <w:proofErr w:type="spellEnd"/>
            <w:r>
              <w:rPr>
                <w:rFonts w:ascii="Times New Roman" w:hAnsi="Times New Roman" w:cs="Times New Roman"/>
              </w:rPr>
              <w:t xml:space="preserve"> ООО «</w:t>
            </w:r>
            <w:proofErr w:type="spellStart"/>
            <w:r>
              <w:rPr>
                <w:rFonts w:ascii="Times New Roman" w:hAnsi="Times New Roman" w:cs="Times New Roman"/>
              </w:rPr>
              <w:t>Алма</w:t>
            </w:r>
            <w:proofErr w:type="spellEnd"/>
            <w:r>
              <w:rPr>
                <w:rFonts w:ascii="Times New Roman" w:hAnsi="Times New Roman" w:cs="Times New Roman"/>
              </w:rPr>
              <w:t xml:space="preserve"> </w:t>
            </w:r>
            <w:proofErr w:type="spellStart"/>
            <w:r>
              <w:rPr>
                <w:rFonts w:ascii="Times New Roman" w:hAnsi="Times New Roman" w:cs="Times New Roman"/>
              </w:rPr>
              <w:t>Продакшн</w:t>
            </w:r>
            <w:proofErr w:type="spellEnd"/>
            <w:r>
              <w:rPr>
                <w:rFonts w:ascii="Times New Roman" w:hAnsi="Times New Roman" w:cs="Times New Roman"/>
              </w:rPr>
              <w:t>»</w:t>
            </w:r>
          </w:p>
        </w:tc>
        <w:tc>
          <w:tcPr>
            <w:tcW w:w="1436" w:type="dxa"/>
          </w:tcPr>
          <w:p w:rsidR="0031444A" w:rsidRPr="007205FA" w:rsidRDefault="0031444A" w:rsidP="0031444A">
            <w:pPr>
              <w:pStyle w:val="Default"/>
              <w:keepNext/>
              <w:keepLines/>
              <w:jc w:val="center"/>
              <w:rPr>
                <w:rFonts w:ascii="Times New Roman" w:hAnsi="Times New Roman" w:cs="Times New Roman"/>
              </w:rPr>
            </w:pPr>
            <w:r>
              <w:rPr>
                <w:rFonts w:ascii="Times New Roman" w:hAnsi="Times New Roman" w:cs="Times New Roman"/>
              </w:rPr>
              <w:t>2022 год</w:t>
            </w:r>
          </w:p>
        </w:tc>
        <w:tc>
          <w:tcPr>
            <w:tcW w:w="4952" w:type="dxa"/>
          </w:tcPr>
          <w:p w:rsidR="0031444A" w:rsidRPr="007205FA" w:rsidRDefault="000966F5" w:rsidP="0031444A">
            <w:pPr>
              <w:pStyle w:val="Default"/>
              <w:keepNext/>
              <w:keepLines/>
              <w:jc w:val="both"/>
              <w:rPr>
                <w:rFonts w:ascii="Times New Roman" w:hAnsi="Times New Roman" w:cs="Times New Roman"/>
              </w:rPr>
            </w:pPr>
            <w:r>
              <w:rPr>
                <w:rFonts w:ascii="Times New Roman" w:hAnsi="Times New Roman" w:cs="Times New Roman"/>
              </w:rPr>
              <w:t>В</w:t>
            </w:r>
            <w:r w:rsidR="0031444A">
              <w:rPr>
                <w:rFonts w:ascii="Times New Roman" w:hAnsi="Times New Roman" w:cs="Times New Roman"/>
              </w:rPr>
              <w:t>небюджетные источники – 430,0 млн. рублей</w:t>
            </w:r>
          </w:p>
        </w:tc>
        <w:tc>
          <w:tcPr>
            <w:tcW w:w="4387" w:type="dxa"/>
          </w:tcPr>
          <w:p w:rsidR="0031444A" w:rsidRPr="007205FA" w:rsidRDefault="0031444A" w:rsidP="0031444A">
            <w:pPr>
              <w:pStyle w:val="Default"/>
              <w:keepNext/>
              <w:keepLines/>
              <w:jc w:val="both"/>
              <w:rPr>
                <w:rFonts w:ascii="Times New Roman" w:hAnsi="Times New Roman" w:cs="Times New Roman"/>
              </w:rPr>
            </w:pPr>
            <w:r>
              <w:rPr>
                <w:rFonts w:ascii="Times New Roman" w:hAnsi="Times New Roman" w:cs="Times New Roman"/>
              </w:rPr>
              <w:t xml:space="preserve">Строительство </w:t>
            </w:r>
            <w:proofErr w:type="spellStart"/>
            <w:r>
              <w:rPr>
                <w:rFonts w:ascii="Times New Roman" w:hAnsi="Times New Roman" w:cs="Times New Roman"/>
              </w:rPr>
              <w:t>фруктохранилища</w:t>
            </w:r>
            <w:proofErr w:type="spellEnd"/>
            <w:r>
              <w:rPr>
                <w:rFonts w:ascii="Times New Roman" w:hAnsi="Times New Roman" w:cs="Times New Roman"/>
              </w:rPr>
              <w:t xml:space="preserve"> на 5000 тонн. Создание 20 новых рабочих мест.</w:t>
            </w:r>
          </w:p>
        </w:tc>
      </w:tr>
      <w:tr w:rsidR="002C34A4" w:rsidRPr="007205FA" w:rsidTr="00642B99">
        <w:tc>
          <w:tcPr>
            <w:tcW w:w="540" w:type="dxa"/>
          </w:tcPr>
          <w:p w:rsidR="002C34A4" w:rsidRDefault="002C34A4" w:rsidP="0031444A">
            <w:pPr>
              <w:pStyle w:val="Default"/>
              <w:keepNext/>
              <w:keepLines/>
              <w:jc w:val="center"/>
              <w:rPr>
                <w:rFonts w:ascii="Times New Roman" w:hAnsi="Times New Roman" w:cs="Times New Roman"/>
              </w:rPr>
            </w:pPr>
            <w:r>
              <w:rPr>
                <w:rFonts w:ascii="Times New Roman" w:hAnsi="Times New Roman" w:cs="Times New Roman"/>
              </w:rPr>
              <w:t>6</w:t>
            </w:r>
          </w:p>
        </w:tc>
        <w:tc>
          <w:tcPr>
            <w:tcW w:w="3677" w:type="dxa"/>
          </w:tcPr>
          <w:p w:rsidR="002C34A4" w:rsidRDefault="002C34A4" w:rsidP="0031444A">
            <w:pPr>
              <w:pStyle w:val="Default"/>
              <w:keepNext/>
              <w:keepLines/>
              <w:jc w:val="both"/>
              <w:rPr>
                <w:rFonts w:ascii="Times New Roman" w:hAnsi="Times New Roman" w:cs="Times New Roman"/>
              </w:rPr>
            </w:pPr>
            <w:r>
              <w:rPr>
                <w:rFonts w:ascii="Times New Roman" w:hAnsi="Times New Roman" w:cs="Times New Roman"/>
              </w:rPr>
              <w:t>Размещение пожарной части в пос. Ахтырском</w:t>
            </w:r>
          </w:p>
        </w:tc>
        <w:tc>
          <w:tcPr>
            <w:tcW w:w="1436" w:type="dxa"/>
          </w:tcPr>
          <w:p w:rsidR="002C34A4" w:rsidRDefault="002C34A4" w:rsidP="0031444A">
            <w:pPr>
              <w:pStyle w:val="Default"/>
              <w:keepNext/>
              <w:keepLines/>
              <w:jc w:val="center"/>
              <w:rPr>
                <w:rFonts w:ascii="Times New Roman" w:hAnsi="Times New Roman" w:cs="Times New Roman"/>
              </w:rPr>
            </w:pPr>
            <w:r>
              <w:rPr>
                <w:rFonts w:ascii="Times New Roman" w:hAnsi="Times New Roman" w:cs="Times New Roman"/>
              </w:rPr>
              <w:t>не определены</w:t>
            </w:r>
          </w:p>
        </w:tc>
        <w:tc>
          <w:tcPr>
            <w:tcW w:w="4952" w:type="dxa"/>
          </w:tcPr>
          <w:p w:rsidR="002C34A4" w:rsidRDefault="002C34A4" w:rsidP="0031444A">
            <w:pPr>
              <w:pStyle w:val="Default"/>
              <w:keepNext/>
              <w:keepLines/>
              <w:jc w:val="both"/>
              <w:rPr>
                <w:rFonts w:ascii="Times New Roman" w:hAnsi="Times New Roman" w:cs="Times New Roman"/>
              </w:rPr>
            </w:pPr>
            <w:r>
              <w:rPr>
                <w:rFonts w:ascii="Times New Roman" w:hAnsi="Times New Roman" w:cs="Times New Roman"/>
              </w:rPr>
              <w:t>Проектно-сметная документация не разработана.</w:t>
            </w:r>
          </w:p>
        </w:tc>
        <w:tc>
          <w:tcPr>
            <w:tcW w:w="4387" w:type="dxa"/>
          </w:tcPr>
          <w:p w:rsidR="002C34A4" w:rsidRDefault="002C34A4" w:rsidP="0031444A">
            <w:pPr>
              <w:pStyle w:val="Default"/>
              <w:keepNext/>
              <w:keepLines/>
              <w:jc w:val="both"/>
              <w:rPr>
                <w:rFonts w:ascii="Times New Roman" w:hAnsi="Times New Roman" w:cs="Times New Roman"/>
              </w:rPr>
            </w:pPr>
            <w:r>
              <w:rPr>
                <w:rFonts w:ascii="Times New Roman" w:hAnsi="Times New Roman" w:cs="Times New Roman"/>
              </w:rPr>
              <w:t>Обеспечение безопасности населения.</w:t>
            </w:r>
          </w:p>
        </w:tc>
      </w:tr>
    </w:tbl>
    <w:p w:rsidR="00081D05" w:rsidRDefault="00081D05">
      <w:r>
        <w:br w:type="page"/>
      </w:r>
    </w:p>
    <w:tbl>
      <w:tblPr>
        <w:tblStyle w:val="af6"/>
        <w:tblW w:w="14992" w:type="dxa"/>
        <w:tblLook w:val="04A0" w:firstRow="1" w:lastRow="0" w:firstColumn="1" w:lastColumn="0" w:noHBand="0" w:noVBand="1"/>
      </w:tblPr>
      <w:tblGrid>
        <w:gridCol w:w="540"/>
        <w:gridCol w:w="3677"/>
        <w:gridCol w:w="1436"/>
        <w:gridCol w:w="4952"/>
        <w:gridCol w:w="4387"/>
      </w:tblGrid>
      <w:tr w:rsidR="008F1BDC" w:rsidRPr="007205FA" w:rsidTr="00642B99">
        <w:tc>
          <w:tcPr>
            <w:tcW w:w="540" w:type="dxa"/>
          </w:tcPr>
          <w:p w:rsidR="008F1BDC" w:rsidRDefault="008F1BDC" w:rsidP="00D24529">
            <w:pPr>
              <w:pStyle w:val="Default"/>
              <w:keepNext/>
              <w:keepLines/>
              <w:jc w:val="center"/>
              <w:rPr>
                <w:rFonts w:ascii="Times New Roman" w:hAnsi="Times New Roman" w:cs="Times New Roman"/>
              </w:rPr>
            </w:pPr>
            <w:r>
              <w:rPr>
                <w:rFonts w:ascii="Times New Roman" w:hAnsi="Times New Roman" w:cs="Times New Roman"/>
              </w:rPr>
              <w:lastRenderedPageBreak/>
              <w:t>1</w:t>
            </w:r>
          </w:p>
        </w:tc>
        <w:tc>
          <w:tcPr>
            <w:tcW w:w="3677" w:type="dxa"/>
          </w:tcPr>
          <w:p w:rsidR="008F1BDC" w:rsidRDefault="008F1BDC" w:rsidP="00D24529">
            <w:pPr>
              <w:pStyle w:val="Default"/>
              <w:keepNext/>
              <w:keepLines/>
              <w:jc w:val="center"/>
              <w:rPr>
                <w:rFonts w:ascii="Times New Roman" w:hAnsi="Times New Roman" w:cs="Times New Roman"/>
              </w:rPr>
            </w:pPr>
            <w:r>
              <w:rPr>
                <w:rFonts w:ascii="Times New Roman" w:hAnsi="Times New Roman" w:cs="Times New Roman"/>
              </w:rPr>
              <w:t>2</w:t>
            </w:r>
          </w:p>
        </w:tc>
        <w:tc>
          <w:tcPr>
            <w:tcW w:w="1436" w:type="dxa"/>
          </w:tcPr>
          <w:p w:rsidR="008F1BDC" w:rsidRDefault="008F1BDC" w:rsidP="00D24529">
            <w:pPr>
              <w:pStyle w:val="Default"/>
              <w:keepNext/>
              <w:keepLines/>
              <w:jc w:val="center"/>
              <w:rPr>
                <w:rFonts w:ascii="Times New Roman" w:hAnsi="Times New Roman" w:cs="Times New Roman"/>
              </w:rPr>
            </w:pPr>
            <w:r>
              <w:rPr>
                <w:rFonts w:ascii="Times New Roman" w:hAnsi="Times New Roman" w:cs="Times New Roman"/>
              </w:rPr>
              <w:t>3</w:t>
            </w:r>
          </w:p>
        </w:tc>
        <w:tc>
          <w:tcPr>
            <w:tcW w:w="4952" w:type="dxa"/>
          </w:tcPr>
          <w:p w:rsidR="008F1BDC" w:rsidRDefault="008F1BDC" w:rsidP="00D24529">
            <w:pPr>
              <w:pStyle w:val="Default"/>
              <w:keepNext/>
              <w:keepLines/>
              <w:jc w:val="center"/>
              <w:rPr>
                <w:rFonts w:ascii="Times New Roman" w:hAnsi="Times New Roman" w:cs="Times New Roman"/>
              </w:rPr>
            </w:pPr>
            <w:r>
              <w:rPr>
                <w:rFonts w:ascii="Times New Roman" w:hAnsi="Times New Roman" w:cs="Times New Roman"/>
              </w:rPr>
              <w:t>4</w:t>
            </w:r>
          </w:p>
        </w:tc>
        <w:tc>
          <w:tcPr>
            <w:tcW w:w="4387" w:type="dxa"/>
          </w:tcPr>
          <w:p w:rsidR="008F1BDC" w:rsidRDefault="008F1BDC" w:rsidP="00D24529">
            <w:pPr>
              <w:pStyle w:val="Default"/>
              <w:keepNext/>
              <w:keepLines/>
              <w:jc w:val="center"/>
              <w:rPr>
                <w:rFonts w:ascii="Times New Roman" w:hAnsi="Times New Roman" w:cs="Times New Roman"/>
              </w:rPr>
            </w:pPr>
            <w:r>
              <w:rPr>
                <w:rFonts w:ascii="Times New Roman" w:hAnsi="Times New Roman" w:cs="Times New Roman"/>
              </w:rPr>
              <w:t>5</w:t>
            </w:r>
          </w:p>
        </w:tc>
      </w:tr>
      <w:tr w:rsidR="00710AD8" w:rsidRPr="007205FA" w:rsidTr="00642B99">
        <w:tc>
          <w:tcPr>
            <w:tcW w:w="540" w:type="dxa"/>
          </w:tcPr>
          <w:p w:rsidR="00710AD8" w:rsidRDefault="00710AD8" w:rsidP="00710AD8">
            <w:pPr>
              <w:pStyle w:val="Default"/>
              <w:keepNext/>
              <w:keepLines/>
              <w:jc w:val="center"/>
              <w:rPr>
                <w:rFonts w:ascii="Times New Roman" w:hAnsi="Times New Roman" w:cs="Times New Roman"/>
              </w:rPr>
            </w:pPr>
            <w:r>
              <w:rPr>
                <w:rFonts w:ascii="Times New Roman" w:hAnsi="Times New Roman" w:cs="Times New Roman"/>
              </w:rPr>
              <w:t xml:space="preserve">7. </w:t>
            </w:r>
          </w:p>
        </w:tc>
        <w:tc>
          <w:tcPr>
            <w:tcW w:w="3677" w:type="dxa"/>
          </w:tcPr>
          <w:p w:rsidR="00710AD8" w:rsidRDefault="00710AD8" w:rsidP="00631C6D">
            <w:pPr>
              <w:pStyle w:val="Default"/>
              <w:keepNext/>
              <w:keepLines/>
              <w:jc w:val="both"/>
              <w:rPr>
                <w:rFonts w:ascii="Times New Roman" w:hAnsi="Times New Roman" w:cs="Times New Roman"/>
              </w:rPr>
            </w:pPr>
            <w:r>
              <w:rPr>
                <w:rFonts w:ascii="Times New Roman" w:hAnsi="Times New Roman" w:cs="Times New Roman"/>
              </w:rPr>
              <w:t xml:space="preserve">Строительство </w:t>
            </w:r>
            <w:r w:rsidR="00DF27E0">
              <w:rPr>
                <w:rFonts w:ascii="Times New Roman" w:hAnsi="Times New Roman" w:cs="Times New Roman"/>
              </w:rPr>
              <w:t xml:space="preserve">второго </w:t>
            </w:r>
            <w:r>
              <w:rPr>
                <w:rFonts w:ascii="Times New Roman" w:hAnsi="Times New Roman" w:cs="Times New Roman"/>
              </w:rPr>
              <w:t>автомобильного моста чере</w:t>
            </w:r>
            <w:r w:rsidR="00DF27E0">
              <w:rPr>
                <w:rFonts w:ascii="Times New Roman" w:hAnsi="Times New Roman" w:cs="Times New Roman"/>
              </w:rPr>
              <w:t xml:space="preserve">з реку </w:t>
            </w:r>
            <w:proofErr w:type="spellStart"/>
            <w:r w:rsidR="00DF27E0">
              <w:rPr>
                <w:rFonts w:ascii="Times New Roman" w:hAnsi="Times New Roman" w:cs="Times New Roman"/>
              </w:rPr>
              <w:t>Абин</w:t>
            </w:r>
            <w:proofErr w:type="spellEnd"/>
            <w:r w:rsidR="00DF27E0">
              <w:rPr>
                <w:rFonts w:ascii="Times New Roman" w:hAnsi="Times New Roman" w:cs="Times New Roman"/>
              </w:rPr>
              <w:t xml:space="preserve"> по </w:t>
            </w:r>
            <w:r>
              <w:rPr>
                <w:rFonts w:ascii="Times New Roman" w:hAnsi="Times New Roman" w:cs="Times New Roman"/>
              </w:rPr>
              <w:t xml:space="preserve">ул. Калинина в </w:t>
            </w:r>
            <w:r w:rsidR="00DF27E0">
              <w:rPr>
                <w:rFonts w:ascii="Times New Roman" w:hAnsi="Times New Roman" w:cs="Times New Roman"/>
              </w:rPr>
              <w:t xml:space="preserve">                           </w:t>
            </w:r>
            <w:r>
              <w:rPr>
                <w:rFonts w:ascii="Times New Roman" w:hAnsi="Times New Roman" w:cs="Times New Roman"/>
              </w:rPr>
              <w:t>г. Абинске</w:t>
            </w:r>
          </w:p>
        </w:tc>
        <w:tc>
          <w:tcPr>
            <w:tcW w:w="1436" w:type="dxa"/>
          </w:tcPr>
          <w:p w:rsidR="00710AD8" w:rsidRDefault="00710AD8" w:rsidP="00710AD8">
            <w:pPr>
              <w:pStyle w:val="Default"/>
              <w:keepNext/>
              <w:keepLines/>
              <w:jc w:val="center"/>
              <w:rPr>
                <w:rFonts w:ascii="Times New Roman" w:hAnsi="Times New Roman" w:cs="Times New Roman"/>
              </w:rPr>
            </w:pPr>
            <w:r>
              <w:rPr>
                <w:rFonts w:ascii="Times New Roman" w:hAnsi="Times New Roman" w:cs="Times New Roman"/>
              </w:rPr>
              <w:t>не определены</w:t>
            </w:r>
          </w:p>
        </w:tc>
        <w:tc>
          <w:tcPr>
            <w:tcW w:w="4952" w:type="dxa"/>
          </w:tcPr>
          <w:p w:rsidR="00710AD8" w:rsidRDefault="00710AD8" w:rsidP="00710AD8">
            <w:pPr>
              <w:pStyle w:val="Default"/>
              <w:keepNext/>
              <w:keepLines/>
              <w:jc w:val="both"/>
              <w:rPr>
                <w:rFonts w:ascii="Times New Roman" w:hAnsi="Times New Roman" w:cs="Times New Roman"/>
              </w:rPr>
            </w:pPr>
            <w:r>
              <w:rPr>
                <w:rFonts w:ascii="Times New Roman" w:hAnsi="Times New Roman" w:cs="Times New Roman"/>
              </w:rPr>
              <w:t>Проектно-сметная документация не разработана.</w:t>
            </w:r>
          </w:p>
        </w:tc>
        <w:tc>
          <w:tcPr>
            <w:tcW w:w="4387" w:type="dxa"/>
          </w:tcPr>
          <w:p w:rsidR="00710AD8" w:rsidRDefault="008E5226" w:rsidP="00710AD8">
            <w:pPr>
              <w:pStyle w:val="Default"/>
              <w:keepNext/>
              <w:keepLines/>
              <w:jc w:val="both"/>
              <w:rPr>
                <w:rFonts w:ascii="Times New Roman" w:hAnsi="Times New Roman" w:cs="Times New Roman"/>
              </w:rPr>
            </w:pPr>
            <w:r>
              <w:rPr>
                <w:rFonts w:ascii="Times New Roman" w:hAnsi="Times New Roman" w:cs="Times New Roman"/>
              </w:rPr>
              <w:t xml:space="preserve">Обеспечение комфортных условий проживания для </w:t>
            </w:r>
            <w:r w:rsidR="00710AD8">
              <w:rPr>
                <w:rFonts w:ascii="Times New Roman" w:hAnsi="Times New Roman" w:cs="Times New Roman"/>
              </w:rPr>
              <w:t>населения.</w:t>
            </w:r>
          </w:p>
        </w:tc>
      </w:tr>
      <w:tr w:rsidR="00B02AD2" w:rsidRPr="007205FA" w:rsidTr="00642B99">
        <w:tc>
          <w:tcPr>
            <w:tcW w:w="540" w:type="dxa"/>
          </w:tcPr>
          <w:p w:rsidR="00B02AD2" w:rsidRDefault="00B02AD2" w:rsidP="00B02AD2">
            <w:pPr>
              <w:pStyle w:val="Default"/>
              <w:keepNext/>
              <w:keepLines/>
              <w:jc w:val="center"/>
              <w:rPr>
                <w:rFonts w:ascii="Times New Roman" w:hAnsi="Times New Roman" w:cs="Times New Roman"/>
              </w:rPr>
            </w:pPr>
            <w:r>
              <w:rPr>
                <w:rFonts w:ascii="Times New Roman" w:hAnsi="Times New Roman" w:cs="Times New Roman"/>
              </w:rPr>
              <w:t>8.</w:t>
            </w:r>
          </w:p>
        </w:tc>
        <w:tc>
          <w:tcPr>
            <w:tcW w:w="3677" w:type="dxa"/>
          </w:tcPr>
          <w:p w:rsidR="00B02AD2" w:rsidRDefault="00B02AD2" w:rsidP="00631C6D">
            <w:pPr>
              <w:pStyle w:val="Default"/>
              <w:keepNext/>
              <w:keepLines/>
              <w:jc w:val="both"/>
              <w:rPr>
                <w:rFonts w:ascii="Times New Roman" w:hAnsi="Times New Roman" w:cs="Times New Roman"/>
              </w:rPr>
            </w:pPr>
            <w:r>
              <w:rPr>
                <w:rFonts w:ascii="Times New Roman" w:hAnsi="Times New Roman" w:cs="Times New Roman"/>
              </w:rPr>
              <w:t>Реконструкция ул. Мира в                     г. Абинске</w:t>
            </w:r>
            <w:r w:rsidR="00B07481">
              <w:rPr>
                <w:rFonts w:ascii="Times New Roman" w:hAnsi="Times New Roman" w:cs="Times New Roman"/>
              </w:rPr>
              <w:t>. Участок дороги по ул. Мира является частью автомобильной дороги регионального значения «</w:t>
            </w:r>
            <w:proofErr w:type="spellStart"/>
            <w:r w:rsidR="00B07481">
              <w:rPr>
                <w:rFonts w:ascii="Times New Roman" w:hAnsi="Times New Roman" w:cs="Times New Roman"/>
              </w:rPr>
              <w:t>г.Абинск</w:t>
            </w:r>
            <w:proofErr w:type="spellEnd"/>
            <w:r w:rsidR="00B07481">
              <w:rPr>
                <w:rFonts w:ascii="Times New Roman" w:hAnsi="Times New Roman" w:cs="Times New Roman"/>
              </w:rPr>
              <w:t xml:space="preserve"> – Варнавинское водохранилище» находится в асфальтобетонном исполнении протяженностью 3,6 км и находится в собственности Краснодарского края</w:t>
            </w:r>
          </w:p>
        </w:tc>
        <w:tc>
          <w:tcPr>
            <w:tcW w:w="1436" w:type="dxa"/>
          </w:tcPr>
          <w:p w:rsidR="00B02AD2" w:rsidRDefault="00B02AD2" w:rsidP="00B02AD2">
            <w:pPr>
              <w:pStyle w:val="Default"/>
              <w:keepNext/>
              <w:keepLines/>
              <w:jc w:val="center"/>
              <w:rPr>
                <w:rFonts w:ascii="Times New Roman" w:hAnsi="Times New Roman" w:cs="Times New Roman"/>
              </w:rPr>
            </w:pPr>
            <w:r>
              <w:rPr>
                <w:rFonts w:ascii="Times New Roman" w:hAnsi="Times New Roman" w:cs="Times New Roman"/>
              </w:rPr>
              <w:t>не определены</w:t>
            </w:r>
          </w:p>
        </w:tc>
        <w:tc>
          <w:tcPr>
            <w:tcW w:w="4952" w:type="dxa"/>
          </w:tcPr>
          <w:p w:rsidR="00B02AD2" w:rsidRDefault="00B02AD2" w:rsidP="00B02AD2">
            <w:pPr>
              <w:pStyle w:val="Default"/>
              <w:keepNext/>
              <w:keepLines/>
              <w:jc w:val="both"/>
              <w:rPr>
                <w:rFonts w:ascii="Times New Roman" w:hAnsi="Times New Roman" w:cs="Times New Roman"/>
              </w:rPr>
            </w:pPr>
            <w:r>
              <w:rPr>
                <w:rFonts w:ascii="Times New Roman" w:hAnsi="Times New Roman" w:cs="Times New Roman"/>
              </w:rPr>
              <w:t>Проектно-сметная документация не разработана.</w:t>
            </w:r>
          </w:p>
        </w:tc>
        <w:tc>
          <w:tcPr>
            <w:tcW w:w="4387" w:type="dxa"/>
          </w:tcPr>
          <w:p w:rsidR="00B02AD2" w:rsidRDefault="00B02AD2" w:rsidP="00B02AD2">
            <w:pPr>
              <w:pStyle w:val="Default"/>
              <w:keepNext/>
              <w:keepLines/>
              <w:jc w:val="both"/>
              <w:rPr>
                <w:rFonts w:ascii="Times New Roman" w:hAnsi="Times New Roman" w:cs="Times New Roman"/>
              </w:rPr>
            </w:pPr>
            <w:r>
              <w:rPr>
                <w:rFonts w:ascii="Times New Roman" w:hAnsi="Times New Roman" w:cs="Times New Roman"/>
              </w:rPr>
              <w:t>Обеспечение комфортных условий проживания для населения.</w:t>
            </w:r>
          </w:p>
        </w:tc>
      </w:tr>
      <w:tr w:rsidR="00B02AD2" w:rsidRPr="007205FA" w:rsidTr="00642B99">
        <w:tc>
          <w:tcPr>
            <w:tcW w:w="540" w:type="dxa"/>
          </w:tcPr>
          <w:p w:rsidR="00B02AD2" w:rsidRDefault="00E32073" w:rsidP="00B02AD2">
            <w:pPr>
              <w:pStyle w:val="Default"/>
              <w:keepNext/>
              <w:keepLines/>
              <w:jc w:val="center"/>
              <w:rPr>
                <w:rFonts w:ascii="Times New Roman" w:hAnsi="Times New Roman" w:cs="Times New Roman"/>
              </w:rPr>
            </w:pPr>
            <w:r>
              <w:rPr>
                <w:rFonts w:ascii="Times New Roman" w:hAnsi="Times New Roman" w:cs="Times New Roman"/>
              </w:rPr>
              <w:t>9</w:t>
            </w:r>
          </w:p>
        </w:tc>
        <w:tc>
          <w:tcPr>
            <w:tcW w:w="3677" w:type="dxa"/>
          </w:tcPr>
          <w:p w:rsidR="00DF27E0" w:rsidRDefault="00B02AD2" w:rsidP="00631C6D">
            <w:pPr>
              <w:pStyle w:val="Default"/>
              <w:keepNext/>
              <w:keepLines/>
              <w:jc w:val="both"/>
              <w:rPr>
                <w:rFonts w:ascii="Times New Roman" w:hAnsi="Times New Roman" w:cs="Times New Roman"/>
              </w:rPr>
            </w:pPr>
            <w:r>
              <w:rPr>
                <w:rFonts w:ascii="Times New Roman" w:hAnsi="Times New Roman" w:cs="Times New Roman"/>
              </w:rPr>
              <w:t>Реконструкция очист</w:t>
            </w:r>
            <w:r w:rsidR="00FF0B1E">
              <w:rPr>
                <w:rFonts w:ascii="Times New Roman" w:hAnsi="Times New Roman" w:cs="Times New Roman"/>
              </w:rPr>
              <w:t xml:space="preserve">ных сооружений в </w:t>
            </w:r>
            <w:proofErr w:type="spellStart"/>
            <w:r w:rsidR="00FF0B1E">
              <w:rPr>
                <w:rFonts w:ascii="Times New Roman" w:hAnsi="Times New Roman" w:cs="Times New Roman"/>
              </w:rPr>
              <w:t>пгт</w:t>
            </w:r>
            <w:proofErr w:type="spellEnd"/>
            <w:r w:rsidR="00FF0B1E">
              <w:rPr>
                <w:rFonts w:ascii="Times New Roman" w:hAnsi="Times New Roman" w:cs="Times New Roman"/>
              </w:rPr>
              <w:t>. Ахтырский</w:t>
            </w:r>
          </w:p>
        </w:tc>
        <w:tc>
          <w:tcPr>
            <w:tcW w:w="1436" w:type="dxa"/>
          </w:tcPr>
          <w:p w:rsidR="00B02AD2" w:rsidRDefault="00B02AD2" w:rsidP="00B02AD2">
            <w:pPr>
              <w:pStyle w:val="Default"/>
              <w:keepNext/>
              <w:keepLines/>
              <w:jc w:val="center"/>
              <w:rPr>
                <w:rFonts w:ascii="Times New Roman" w:hAnsi="Times New Roman" w:cs="Times New Roman"/>
              </w:rPr>
            </w:pPr>
            <w:r>
              <w:rPr>
                <w:rFonts w:ascii="Times New Roman" w:hAnsi="Times New Roman" w:cs="Times New Roman"/>
              </w:rPr>
              <w:t>не определены</w:t>
            </w:r>
          </w:p>
        </w:tc>
        <w:tc>
          <w:tcPr>
            <w:tcW w:w="4952" w:type="dxa"/>
          </w:tcPr>
          <w:p w:rsidR="00B02AD2" w:rsidRDefault="00B02AD2" w:rsidP="00B02AD2">
            <w:pPr>
              <w:pStyle w:val="Default"/>
              <w:keepNext/>
              <w:keepLines/>
              <w:jc w:val="both"/>
              <w:rPr>
                <w:rFonts w:ascii="Times New Roman" w:hAnsi="Times New Roman" w:cs="Times New Roman"/>
              </w:rPr>
            </w:pPr>
            <w:r>
              <w:rPr>
                <w:rFonts w:ascii="Times New Roman" w:hAnsi="Times New Roman" w:cs="Times New Roman"/>
              </w:rPr>
              <w:t>Проектно-сметная документация не разработана.</w:t>
            </w:r>
          </w:p>
        </w:tc>
        <w:tc>
          <w:tcPr>
            <w:tcW w:w="4387" w:type="dxa"/>
          </w:tcPr>
          <w:p w:rsidR="00B02AD2" w:rsidRDefault="00B02AD2" w:rsidP="00B02AD2">
            <w:pPr>
              <w:pStyle w:val="Default"/>
              <w:keepNext/>
              <w:keepLines/>
              <w:jc w:val="both"/>
              <w:rPr>
                <w:rFonts w:ascii="Times New Roman" w:hAnsi="Times New Roman" w:cs="Times New Roman"/>
              </w:rPr>
            </w:pPr>
            <w:r>
              <w:rPr>
                <w:rFonts w:ascii="Times New Roman" w:hAnsi="Times New Roman" w:cs="Times New Roman"/>
              </w:rPr>
              <w:t>Обеспечение комфортных условий проживания для населения.</w:t>
            </w:r>
          </w:p>
        </w:tc>
      </w:tr>
      <w:tr w:rsidR="00B02AD2" w:rsidRPr="007205FA" w:rsidTr="00642B99">
        <w:tc>
          <w:tcPr>
            <w:tcW w:w="540" w:type="dxa"/>
          </w:tcPr>
          <w:p w:rsidR="00B02AD2" w:rsidRDefault="00E32073" w:rsidP="00B02AD2">
            <w:pPr>
              <w:pStyle w:val="Default"/>
              <w:keepNext/>
              <w:keepLines/>
              <w:jc w:val="center"/>
              <w:rPr>
                <w:rFonts w:ascii="Times New Roman" w:hAnsi="Times New Roman" w:cs="Times New Roman"/>
              </w:rPr>
            </w:pPr>
            <w:r>
              <w:rPr>
                <w:rFonts w:ascii="Times New Roman" w:hAnsi="Times New Roman" w:cs="Times New Roman"/>
              </w:rPr>
              <w:t>10</w:t>
            </w:r>
          </w:p>
        </w:tc>
        <w:tc>
          <w:tcPr>
            <w:tcW w:w="3677" w:type="dxa"/>
          </w:tcPr>
          <w:p w:rsidR="00DF27E0" w:rsidRDefault="00B02AD2" w:rsidP="00631C6D">
            <w:pPr>
              <w:pStyle w:val="Default"/>
              <w:keepNext/>
              <w:keepLines/>
              <w:jc w:val="both"/>
              <w:rPr>
                <w:rFonts w:ascii="Times New Roman" w:hAnsi="Times New Roman" w:cs="Times New Roman"/>
              </w:rPr>
            </w:pPr>
            <w:r>
              <w:rPr>
                <w:rFonts w:ascii="Times New Roman" w:hAnsi="Times New Roman" w:cs="Times New Roman"/>
              </w:rPr>
              <w:t>Рекул</w:t>
            </w:r>
            <w:r w:rsidR="00B07481">
              <w:rPr>
                <w:rFonts w:ascii="Times New Roman" w:hAnsi="Times New Roman" w:cs="Times New Roman"/>
              </w:rPr>
              <w:t xml:space="preserve">ьтивация </w:t>
            </w:r>
            <w:proofErr w:type="spellStart"/>
            <w:r w:rsidR="00B07481">
              <w:rPr>
                <w:rFonts w:ascii="Times New Roman" w:hAnsi="Times New Roman" w:cs="Times New Roman"/>
              </w:rPr>
              <w:t>Абинского</w:t>
            </w:r>
            <w:proofErr w:type="spellEnd"/>
            <w:r w:rsidR="00B07481">
              <w:rPr>
                <w:rFonts w:ascii="Times New Roman" w:hAnsi="Times New Roman" w:cs="Times New Roman"/>
              </w:rPr>
              <w:t xml:space="preserve"> полигона ТБО</w:t>
            </w:r>
          </w:p>
        </w:tc>
        <w:tc>
          <w:tcPr>
            <w:tcW w:w="1436" w:type="dxa"/>
          </w:tcPr>
          <w:p w:rsidR="00B02AD2" w:rsidRDefault="00B02AD2" w:rsidP="00B02AD2">
            <w:pPr>
              <w:pStyle w:val="Default"/>
              <w:keepNext/>
              <w:keepLines/>
              <w:jc w:val="center"/>
              <w:rPr>
                <w:rFonts w:ascii="Times New Roman" w:hAnsi="Times New Roman" w:cs="Times New Roman"/>
              </w:rPr>
            </w:pPr>
            <w:r>
              <w:rPr>
                <w:rFonts w:ascii="Times New Roman" w:hAnsi="Times New Roman" w:cs="Times New Roman"/>
              </w:rPr>
              <w:t>не определены</w:t>
            </w:r>
          </w:p>
        </w:tc>
        <w:tc>
          <w:tcPr>
            <w:tcW w:w="4952" w:type="dxa"/>
          </w:tcPr>
          <w:p w:rsidR="00B02AD2" w:rsidRDefault="00E32073" w:rsidP="00B02AD2">
            <w:pPr>
              <w:pStyle w:val="Default"/>
              <w:keepNext/>
              <w:keepLines/>
              <w:jc w:val="both"/>
              <w:rPr>
                <w:rFonts w:ascii="Times New Roman" w:hAnsi="Times New Roman" w:cs="Times New Roman"/>
              </w:rPr>
            </w:pPr>
            <w:r>
              <w:rPr>
                <w:rFonts w:ascii="Times New Roman" w:hAnsi="Times New Roman" w:cs="Times New Roman"/>
              </w:rPr>
              <w:t>Внебюджетные источники.</w:t>
            </w:r>
          </w:p>
        </w:tc>
        <w:tc>
          <w:tcPr>
            <w:tcW w:w="4387" w:type="dxa"/>
          </w:tcPr>
          <w:p w:rsidR="00B02AD2" w:rsidRDefault="00B02AD2" w:rsidP="00E32073">
            <w:pPr>
              <w:pStyle w:val="Default"/>
              <w:keepNext/>
              <w:keepLines/>
              <w:jc w:val="both"/>
              <w:rPr>
                <w:rFonts w:ascii="Times New Roman" w:hAnsi="Times New Roman" w:cs="Times New Roman"/>
              </w:rPr>
            </w:pPr>
            <w:r>
              <w:rPr>
                <w:rFonts w:ascii="Times New Roman" w:hAnsi="Times New Roman" w:cs="Times New Roman"/>
              </w:rPr>
              <w:t xml:space="preserve">Обеспечение </w:t>
            </w:r>
            <w:r w:rsidR="00E32073">
              <w:rPr>
                <w:rFonts w:ascii="Times New Roman" w:hAnsi="Times New Roman" w:cs="Times New Roman"/>
              </w:rPr>
              <w:t>безопасности</w:t>
            </w:r>
            <w:r>
              <w:rPr>
                <w:rFonts w:ascii="Times New Roman" w:hAnsi="Times New Roman" w:cs="Times New Roman"/>
              </w:rPr>
              <w:t xml:space="preserve"> населения.</w:t>
            </w:r>
          </w:p>
        </w:tc>
      </w:tr>
      <w:tr w:rsidR="00E32073" w:rsidRPr="007205FA" w:rsidTr="00642B99">
        <w:tc>
          <w:tcPr>
            <w:tcW w:w="540" w:type="dxa"/>
          </w:tcPr>
          <w:p w:rsidR="00E32073" w:rsidRDefault="000629C0" w:rsidP="00E32073">
            <w:pPr>
              <w:pStyle w:val="Default"/>
              <w:keepNext/>
              <w:keepLines/>
              <w:jc w:val="center"/>
              <w:rPr>
                <w:rFonts w:ascii="Times New Roman" w:hAnsi="Times New Roman" w:cs="Times New Roman"/>
              </w:rPr>
            </w:pPr>
            <w:r>
              <w:rPr>
                <w:rFonts w:ascii="Times New Roman" w:hAnsi="Times New Roman" w:cs="Times New Roman"/>
              </w:rPr>
              <w:t>11.</w:t>
            </w:r>
          </w:p>
        </w:tc>
        <w:tc>
          <w:tcPr>
            <w:tcW w:w="3677" w:type="dxa"/>
          </w:tcPr>
          <w:p w:rsidR="00E32073" w:rsidRPr="007205FA" w:rsidRDefault="00E32073" w:rsidP="00631C6D">
            <w:pPr>
              <w:pStyle w:val="Default"/>
              <w:keepNext/>
              <w:keepLines/>
              <w:jc w:val="both"/>
              <w:rPr>
                <w:rFonts w:ascii="Times New Roman" w:hAnsi="Times New Roman" w:cs="Times New Roman"/>
              </w:rPr>
            </w:pPr>
            <w:r>
              <w:rPr>
                <w:rFonts w:ascii="Times New Roman" w:hAnsi="Times New Roman" w:cs="Times New Roman"/>
              </w:rPr>
              <w:t>Строительство водовода</w:t>
            </w:r>
          </w:p>
        </w:tc>
        <w:tc>
          <w:tcPr>
            <w:tcW w:w="1436" w:type="dxa"/>
          </w:tcPr>
          <w:p w:rsidR="00E32073" w:rsidRPr="007205FA" w:rsidRDefault="00E32073" w:rsidP="00E32073">
            <w:pPr>
              <w:pStyle w:val="Default"/>
              <w:keepNext/>
              <w:keepLines/>
              <w:jc w:val="center"/>
              <w:rPr>
                <w:rFonts w:ascii="Times New Roman" w:hAnsi="Times New Roman" w:cs="Times New Roman"/>
              </w:rPr>
            </w:pPr>
            <w:r>
              <w:rPr>
                <w:rFonts w:ascii="Times New Roman" w:hAnsi="Times New Roman" w:cs="Times New Roman"/>
              </w:rPr>
              <w:t>не определены</w:t>
            </w:r>
          </w:p>
        </w:tc>
        <w:tc>
          <w:tcPr>
            <w:tcW w:w="4952" w:type="dxa"/>
          </w:tcPr>
          <w:p w:rsidR="00E32073" w:rsidRPr="007205FA" w:rsidRDefault="00134C5C" w:rsidP="00E32073">
            <w:pPr>
              <w:pStyle w:val="Default"/>
              <w:keepNext/>
              <w:keepLines/>
              <w:jc w:val="both"/>
              <w:rPr>
                <w:rFonts w:ascii="Times New Roman" w:hAnsi="Times New Roman" w:cs="Times New Roman"/>
              </w:rPr>
            </w:pPr>
            <w:r>
              <w:rPr>
                <w:rFonts w:ascii="Times New Roman" w:hAnsi="Times New Roman" w:cs="Times New Roman"/>
              </w:rPr>
              <w:t>М</w:t>
            </w:r>
            <w:r w:rsidR="00E32073" w:rsidRPr="00A67846">
              <w:rPr>
                <w:rFonts w:ascii="Times New Roman" w:hAnsi="Times New Roman" w:cs="Times New Roman"/>
              </w:rPr>
              <w:t>естный бюджет – 13,5 млн. рублей, средства краевого бюджета – 152,4 млн. рублей (в рамках государственной программы Краснодарского края «Развитие жилищно-коммунального хозяйства)</w:t>
            </w:r>
            <w:r>
              <w:rPr>
                <w:rFonts w:ascii="Times New Roman" w:hAnsi="Times New Roman" w:cs="Times New Roman"/>
              </w:rPr>
              <w:t>.</w:t>
            </w:r>
          </w:p>
        </w:tc>
        <w:tc>
          <w:tcPr>
            <w:tcW w:w="4387" w:type="dxa"/>
          </w:tcPr>
          <w:p w:rsidR="00E32073" w:rsidRPr="007205FA" w:rsidRDefault="00E32073" w:rsidP="00E32073">
            <w:pPr>
              <w:pStyle w:val="Default"/>
              <w:keepNext/>
              <w:keepLines/>
              <w:jc w:val="both"/>
              <w:rPr>
                <w:rFonts w:ascii="Times New Roman" w:hAnsi="Times New Roman" w:cs="Times New Roman"/>
              </w:rPr>
            </w:pPr>
            <w:r>
              <w:rPr>
                <w:rFonts w:ascii="Times New Roman" w:hAnsi="Times New Roman" w:cs="Times New Roman"/>
              </w:rPr>
              <w:t xml:space="preserve">Строительство водовода от водозабора № 2 г. Абинска до водозабора № 1            </w:t>
            </w:r>
            <w:proofErr w:type="spellStart"/>
            <w:r>
              <w:rPr>
                <w:rFonts w:ascii="Times New Roman" w:hAnsi="Times New Roman" w:cs="Times New Roman"/>
              </w:rPr>
              <w:t>пгт</w:t>
            </w:r>
            <w:proofErr w:type="spellEnd"/>
            <w:r>
              <w:rPr>
                <w:rFonts w:ascii="Times New Roman" w:hAnsi="Times New Roman" w:cs="Times New Roman"/>
              </w:rPr>
              <w:t>. Ахтырского</w:t>
            </w:r>
          </w:p>
        </w:tc>
      </w:tr>
      <w:tr w:rsidR="00733D9B" w:rsidRPr="007205FA" w:rsidTr="00642B99">
        <w:tc>
          <w:tcPr>
            <w:tcW w:w="540" w:type="dxa"/>
          </w:tcPr>
          <w:p w:rsidR="00733D9B" w:rsidRDefault="000629C0" w:rsidP="00733D9B">
            <w:pPr>
              <w:pStyle w:val="Default"/>
              <w:keepNext/>
              <w:keepLines/>
              <w:jc w:val="center"/>
              <w:rPr>
                <w:rFonts w:ascii="Times New Roman" w:hAnsi="Times New Roman" w:cs="Times New Roman"/>
              </w:rPr>
            </w:pPr>
            <w:r>
              <w:rPr>
                <w:rFonts w:ascii="Times New Roman" w:hAnsi="Times New Roman" w:cs="Times New Roman"/>
              </w:rPr>
              <w:t>12.</w:t>
            </w:r>
          </w:p>
        </w:tc>
        <w:tc>
          <w:tcPr>
            <w:tcW w:w="3677" w:type="dxa"/>
          </w:tcPr>
          <w:p w:rsidR="00733D9B" w:rsidRPr="007205FA" w:rsidRDefault="00733D9B" w:rsidP="00733D9B">
            <w:pPr>
              <w:pStyle w:val="Default"/>
              <w:keepNext/>
              <w:keepLines/>
              <w:jc w:val="both"/>
              <w:rPr>
                <w:rFonts w:ascii="Times New Roman" w:hAnsi="Times New Roman" w:cs="Times New Roman"/>
              </w:rPr>
            </w:pPr>
            <w:r>
              <w:rPr>
                <w:rFonts w:ascii="Times New Roman" w:hAnsi="Times New Roman" w:cs="Times New Roman"/>
              </w:rPr>
              <w:t>Строительство водовода</w:t>
            </w:r>
          </w:p>
        </w:tc>
        <w:tc>
          <w:tcPr>
            <w:tcW w:w="1436" w:type="dxa"/>
          </w:tcPr>
          <w:p w:rsidR="00733D9B" w:rsidRDefault="00733D9B" w:rsidP="00733D9B">
            <w:pPr>
              <w:pStyle w:val="Default"/>
              <w:keepNext/>
              <w:keepLines/>
              <w:jc w:val="center"/>
              <w:rPr>
                <w:rFonts w:ascii="Times New Roman" w:hAnsi="Times New Roman" w:cs="Times New Roman"/>
              </w:rPr>
            </w:pPr>
            <w:r>
              <w:rPr>
                <w:rFonts w:ascii="Times New Roman" w:hAnsi="Times New Roman" w:cs="Times New Roman"/>
              </w:rPr>
              <w:t>не определены</w:t>
            </w:r>
          </w:p>
        </w:tc>
        <w:tc>
          <w:tcPr>
            <w:tcW w:w="4952" w:type="dxa"/>
          </w:tcPr>
          <w:p w:rsidR="00733D9B" w:rsidRDefault="00733D9B" w:rsidP="00733D9B">
            <w:pPr>
              <w:pStyle w:val="Default"/>
              <w:keepNext/>
              <w:keepLines/>
              <w:jc w:val="both"/>
              <w:rPr>
                <w:rFonts w:ascii="Times New Roman" w:hAnsi="Times New Roman" w:cs="Times New Roman"/>
              </w:rPr>
            </w:pPr>
            <w:r>
              <w:rPr>
                <w:rFonts w:ascii="Times New Roman" w:hAnsi="Times New Roman" w:cs="Times New Roman"/>
              </w:rPr>
              <w:t>Проектно-сметная документация не разработана.</w:t>
            </w:r>
          </w:p>
          <w:p w:rsidR="00FF0B1E" w:rsidRDefault="00FF0B1E" w:rsidP="00733D9B">
            <w:pPr>
              <w:pStyle w:val="Default"/>
              <w:keepNext/>
              <w:keepLines/>
              <w:jc w:val="both"/>
              <w:rPr>
                <w:rFonts w:ascii="Times New Roman" w:hAnsi="Times New Roman" w:cs="Times New Roman"/>
              </w:rPr>
            </w:pPr>
          </w:p>
        </w:tc>
        <w:tc>
          <w:tcPr>
            <w:tcW w:w="4387" w:type="dxa"/>
          </w:tcPr>
          <w:p w:rsidR="00DF27E0" w:rsidRPr="007205FA" w:rsidRDefault="00733D9B" w:rsidP="00733D9B">
            <w:pPr>
              <w:pStyle w:val="Default"/>
              <w:keepNext/>
              <w:keepLines/>
              <w:jc w:val="both"/>
              <w:rPr>
                <w:rFonts w:ascii="Times New Roman" w:hAnsi="Times New Roman" w:cs="Times New Roman"/>
              </w:rPr>
            </w:pPr>
            <w:r>
              <w:rPr>
                <w:rFonts w:ascii="Times New Roman" w:hAnsi="Times New Roman" w:cs="Times New Roman"/>
              </w:rPr>
              <w:t xml:space="preserve">Строительство водовода от </w:t>
            </w:r>
            <w:proofErr w:type="spellStart"/>
            <w:r>
              <w:rPr>
                <w:rFonts w:ascii="Times New Roman" w:hAnsi="Times New Roman" w:cs="Times New Roman"/>
              </w:rPr>
              <w:t>п.Синегорск</w:t>
            </w:r>
            <w:proofErr w:type="spellEnd"/>
            <w:r>
              <w:rPr>
                <w:rFonts w:ascii="Times New Roman" w:hAnsi="Times New Roman" w:cs="Times New Roman"/>
              </w:rPr>
              <w:t xml:space="preserve"> до п. Новый</w:t>
            </w:r>
            <w:r w:rsidR="00DF27E0">
              <w:rPr>
                <w:rFonts w:ascii="Times New Roman" w:hAnsi="Times New Roman" w:cs="Times New Roman"/>
              </w:rPr>
              <w:t>.</w:t>
            </w:r>
          </w:p>
        </w:tc>
      </w:tr>
      <w:tr w:rsidR="00733D9B" w:rsidRPr="007205FA" w:rsidTr="00642B99">
        <w:tc>
          <w:tcPr>
            <w:tcW w:w="540" w:type="dxa"/>
          </w:tcPr>
          <w:p w:rsidR="00733D9B" w:rsidRDefault="000629C0" w:rsidP="00733D9B">
            <w:pPr>
              <w:pStyle w:val="Default"/>
              <w:keepNext/>
              <w:keepLines/>
              <w:jc w:val="center"/>
              <w:rPr>
                <w:rFonts w:ascii="Times New Roman" w:hAnsi="Times New Roman" w:cs="Times New Roman"/>
              </w:rPr>
            </w:pPr>
            <w:r>
              <w:rPr>
                <w:rFonts w:ascii="Times New Roman" w:hAnsi="Times New Roman" w:cs="Times New Roman"/>
              </w:rPr>
              <w:t>13.</w:t>
            </w:r>
          </w:p>
        </w:tc>
        <w:tc>
          <w:tcPr>
            <w:tcW w:w="3677" w:type="dxa"/>
          </w:tcPr>
          <w:p w:rsidR="00B07481" w:rsidRDefault="00B07481" w:rsidP="00733D9B">
            <w:pPr>
              <w:pStyle w:val="Default"/>
              <w:keepNext/>
              <w:keepLines/>
              <w:jc w:val="both"/>
              <w:rPr>
                <w:rFonts w:ascii="Times New Roman" w:hAnsi="Times New Roman" w:cs="Times New Roman"/>
              </w:rPr>
            </w:pPr>
            <w:r>
              <w:rPr>
                <w:rFonts w:ascii="Times New Roman" w:hAnsi="Times New Roman" w:cs="Times New Roman"/>
              </w:rPr>
              <w:t>Строительство распределительного газопровода низкого давления и строительство водозабора и линии централизованного водоснабжения</w:t>
            </w:r>
            <w:r w:rsidR="00733D9B">
              <w:rPr>
                <w:rFonts w:ascii="Times New Roman" w:hAnsi="Times New Roman" w:cs="Times New Roman"/>
              </w:rPr>
              <w:t xml:space="preserve"> ст. </w:t>
            </w:r>
            <w:proofErr w:type="spellStart"/>
            <w:r w:rsidR="00733D9B">
              <w:rPr>
                <w:rFonts w:ascii="Times New Roman" w:hAnsi="Times New Roman" w:cs="Times New Roman"/>
              </w:rPr>
              <w:t>Шапсугской</w:t>
            </w:r>
            <w:proofErr w:type="spellEnd"/>
          </w:p>
        </w:tc>
        <w:tc>
          <w:tcPr>
            <w:tcW w:w="1436" w:type="dxa"/>
          </w:tcPr>
          <w:p w:rsidR="00733D9B" w:rsidRDefault="00733D9B" w:rsidP="00733D9B">
            <w:pPr>
              <w:pStyle w:val="Default"/>
              <w:keepNext/>
              <w:keepLines/>
              <w:jc w:val="center"/>
              <w:rPr>
                <w:rFonts w:ascii="Times New Roman" w:hAnsi="Times New Roman" w:cs="Times New Roman"/>
              </w:rPr>
            </w:pPr>
            <w:r>
              <w:rPr>
                <w:rFonts w:ascii="Times New Roman" w:hAnsi="Times New Roman" w:cs="Times New Roman"/>
              </w:rPr>
              <w:t>не определены</w:t>
            </w:r>
          </w:p>
        </w:tc>
        <w:tc>
          <w:tcPr>
            <w:tcW w:w="4952" w:type="dxa"/>
          </w:tcPr>
          <w:p w:rsidR="00733D9B" w:rsidRDefault="00733D9B" w:rsidP="00733D9B">
            <w:pPr>
              <w:pStyle w:val="Default"/>
              <w:keepNext/>
              <w:keepLines/>
              <w:jc w:val="both"/>
              <w:rPr>
                <w:rFonts w:ascii="Times New Roman" w:hAnsi="Times New Roman" w:cs="Times New Roman"/>
              </w:rPr>
            </w:pPr>
            <w:r>
              <w:rPr>
                <w:rFonts w:ascii="Times New Roman" w:hAnsi="Times New Roman" w:cs="Times New Roman"/>
              </w:rPr>
              <w:t>Проектно-сметная документация не разработана.</w:t>
            </w:r>
          </w:p>
        </w:tc>
        <w:tc>
          <w:tcPr>
            <w:tcW w:w="4387" w:type="dxa"/>
          </w:tcPr>
          <w:p w:rsidR="00DF27E0" w:rsidRDefault="00733D9B" w:rsidP="00733D9B">
            <w:pPr>
              <w:pStyle w:val="Default"/>
              <w:keepNext/>
              <w:keepLines/>
              <w:jc w:val="both"/>
              <w:rPr>
                <w:rFonts w:ascii="Times New Roman" w:hAnsi="Times New Roman" w:cs="Times New Roman"/>
              </w:rPr>
            </w:pPr>
            <w:r>
              <w:rPr>
                <w:rFonts w:ascii="Times New Roman" w:hAnsi="Times New Roman" w:cs="Times New Roman"/>
              </w:rPr>
              <w:t>Обеспечение комфортных ус</w:t>
            </w:r>
            <w:r w:rsidR="00B07481">
              <w:rPr>
                <w:rFonts w:ascii="Times New Roman" w:hAnsi="Times New Roman" w:cs="Times New Roman"/>
              </w:rPr>
              <w:t>ловий проживания для населения.</w:t>
            </w:r>
          </w:p>
        </w:tc>
      </w:tr>
      <w:tr w:rsidR="00FF0B1E" w:rsidRPr="007205FA" w:rsidTr="00642B99">
        <w:tc>
          <w:tcPr>
            <w:tcW w:w="540" w:type="dxa"/>
          </w:tcPr>
          <w:p w:rsidR="00FF0B1E" w:rsidRDefault="00FF0B1E" w:rsidP="00FF0B1E">
            <w:pPr>
              <w:pStyle w:val="Default"/>
              <w:keepNext/>
              <w:keepLines/>
              <w:jc w:val="center"/>
              <w:rPr>
                <w:rFonts w:ascii="Times New Roman" w:hAnsi="Times New Roman" w:cs="Times New Roman"/>
              </w:rPr>
            </w:pPr>
            <w:r>
              <w:rPr>
                <w:rFonts w:ascii="Times New Roman" w:hAnsi="Times New Roman" w:cs="Times New Roman"/>
              </w:rPr>
              <w:lastRenderedPageBreak/>
              <w:t>1</w:t>
            </w:r>
          </w:p>
        </w:tc>
        <w:tc>
          <w:tcPr>
            <w:tcW w:w="3677" w:type="dxa"/>
          </w:tcPr>
          <w:p w:rsidR="00FF0B1E" w:rsidRDefault="00FF0B1E" w:rsidP="00FF0B1E">
            <w:pPr>
              <w:pStyle w:val="Default"/>
              <w:keepNext/>
              <w:keepLines/>
              <w:jc w:val="center"/>
              <w:rPr>
                <w:rFonts w:ascii="Times New Roman" w:hAnsi="Times New Roman" w:cs="Times New Roman"/>
              </w:rPr>
            </w:pPr>
            <w:r>
              <w:rPr>
                <w:rFonts w:ascii="Times New Roman" w:hAnsi="Times New Roman" w:cs="Times New Roman"/>
              </w:rPr>
              <w:t>2</w:t>
            </w:r>
          </w:p>
        </w:tc>
        <w:tc>
          <w:tcPr>
            <w:tcW w:w="1436" w:type="dxa"/>
          </w:tcPr>
          <w:p w:rsidR="00FF0B1E" w:rsidRDefault="00FF0B1E" w:rsidP="00FF0B1E">
            <w:pPr>
              <w:pStyle w:val="Default"/>
              <w:keepNext/>
              <w:keepLines/>
              <w:jc w:val="center"/>
              <w:rPr>
                <w:rFonts w:ascii="Times New Roman" w:hAnsi="Times New Roman" w:cs="Times New Roman"/>
              </w:rPr>
            </w:pPr>
            <w:r>
              <w:rPr>
                <w:rFonts w:ascii="Times New Roman" w:hAnsi="Times New Roman" w:cs="Times New Roman"/>
              </w:rPr>
              <w:t>3</w:t>
            </w:r>
          </w:p>
        </w:tc>
        <w:tc>
          <w:tcPr>
            <w:tcW w:w="4952" w:type="dxa"/>
          </w:tcPr>
          <w:p w:rsidR="00FF0B1E" w:rsidRDefault="00FF0B1E" w:rsidP="00FF0B1E">
            <w:pPr>
              <w:pStyle w:val="Default"/>
              <w:keepNext/>
              <w:keepLines/>
              <w:jc w:val="center"/>
              <w:rPr>
                <w:rFonts w:ascii="Times New Roman" w:hAnsi="Times New Roman" w:cs="Times New Roman"/>
              </w:rPr>
            </w:pPr>
            <w:r>
              <w:rPr>
                <w:rFonts w:ascii="Times New Roman" w:hAnsi="Times New Roman" w:cs="Times New Roman"/>
              </w:rPr>
              <w:t>4</w:t>
            </w:r>
          </w:p>
        </w:tc>
        <w:tc>
          <w:tcPr>
            <w:tcW w:w="4387" w:type="dxa"/>
          </w:tcPr>
          <w:p w:rsidR="00FF0B1E" w:rsidRDefault="00FF0B1E" w:rsidP="00FF0B1E">
            <w:pPr>
              <w:pStyle w:val="Default"/>
              <w:keepNext/>
              <w:keepLines/>
              <w:jc w:val="center"/>
              <w:rPr>
                <w:rFonts w:ascii="Times New Roman" w:hAnsi="Times New Roman" w:cs="Times New Roman"/>
              </w:rPr>
            </w:pPr>
            <w:r>
              <w:rPr>
                <w:rFonts w:ascii="Times New Roman" w:hAnsi="Times New Roman" w:cs="Times New Roman"/>
              </w:rPr>
              <w:t>5</w:t>
            </w:r>
          </w:p>
        </w:tc>
      </w:tr>
      <w:tr w:rsidR="00FF0B1E" w:rsidRPr="007205FA" w:rsidTr="00642B99">
        <w:tc>
          <w:tcPr>
            <w:tcW w:w="540" w:type="dxa"/>
          </w:tcPr>
          <w:p w:rsidR="00FF0B1E" w:rsidRDefault="00FF0B1E" w:rsidP="00FF0B1E">
            <w:pPr>
              <w:pStyle w:val="Default"/>
              <w:keepNext/>
              <w:keepLines/>
              <w:jc w:val="center"/>
              <w:rPr>
                <w:rFonts w:ascii="Times New Roman" w:hAnsi="Times New Roman" w:cs="Times New Roman"/>
              </w:rPr>
            </w:pPr>
            <w:r>
              <w:rPr>
                <w:rFonts w:ascii="Times New Roman" w:hAnsi="Times New Roman" w:cs="Times New Roman"/>
              </w:rPr>
              <w:t>14.</w:t>
            </w:r>
          </w:p>
        </w:tc>
        <w:tc>
          <w:tcPr>
            <w:tcW w:w="3677" w:type="dxa"/>
          </w:tcPr>
          <w:p w:rsidR="00FF0B1E" w:rsidRDefault="00FF0B1E" w:rsidP="00FF0B1E">
            <w:pPr>
              <w:pStyle w:val="Default"/>
              <w:keepNext/>
              <w:keepLines/>
              <w:jc w:val="both"/>
              <w:rPr>
                <w:rFonts w:ascii="Times New Roman" w:hAnsi="Times New Roman" w:cs="Times New Roman"/>
              </w:rPr>
            </w:pPr>
            <w:r>
              <w:rPr>
                <w:rFonts w:ascii="Times New Roman" w:hAnsi="Times New Roman" w:cs="Times New Roman"/>
              </w:rPr>
              <w:t>Строительство подводящего газопровода высокого давления в п. Новый</w:t>
            </w:r>
          </w:p>
          <w:p w:rsidR="00FF0B1E" w:rsidRPr="007205FA" w:rsidRDefault="00FF0B1E" w:rsidP="00FF0B1E">
            <w:pPr>
              <w:pStyle w:val="Default"/>
              <w:keepNext/>
              <w:keepLines/>
              <w:jc w:val="both"/>
              <w:rPr>
                <w:rFonts w:ascii="Times New Roman" w:hAnsi="Times New Roman" w:cs="Times New Roman"/>
              </w:rPr>
            </w:pPr>
          </w:p>
        </w:tc>
        <w:tc>
          <w:tcPr>
            <w:tcW w:w="1436" w:type="dxa"/>
          </w:tcPr>
          <w:p w:rsidR="00FF0B1E" w:rsidRDefault="00FF0B1E" w:rsidP="00FF0B1E">
            <w:pPr>
              <w:pStyle w:val="Default"/>
              <w:keepNext/>
              <w:keepLines/>
              <w:jc w:val="center"/>
              <w:rPr>
                <w:rFonts w:ascii="Times New Roman" w:hAnsi="Times New Roman" w:cs="Times New Roman"/>
              </w:rPr>
            </w:pPr>
            <w:r>
              <w:rPr>
                <w:rFonts w:ascii="Times New Roman" w:hAnsi="Times New Roman" w:cs="Times New Roman"/>
              </w:rPr>
              <w:t>не определены</w:t>
            </w:r>
          </w:p>
        </w:tc>
        <w:tc>
          <w:tcPr>
            <w:tcW w:w="4952" w:type="dxa"/>
          </w:tcPr>
          <w:p w:rsidR="00FF0B1E" w:rsidRDefault="00FF0B1E" w:rsidP="00FF0B1E">
            <w:pPr>
              <w:pStyle w:val="Default"/>
              <w:keepNext/>
              <w:keepLines/>
              <w:jc w:val="both"/>
              <w:rPr>
                <w:rFonts w:ascii="Times New Roman" w:hAnsi="Times New Roman" w:cs="Times New Roman"/>
              </w:rPr>
            </w:pPr>
            <w:r>
              <w:rPr>
                <w:rFonts w:ascii="Times New Roman" w:hAnsi="Times New Roman" w:cs="Times New Roman"/>
              </w:rPr>
              <w:t>Проектно-сметная документация не разработана.</w:t>
            </w:r>
          </w:p>
        </w:tc>
        <w:tc>
          <w:tcPr>
            <w:tcW w:w="4387" w:type="dxa"/>
          </w:tcPr>
          <w:p w:rsidR="00FF0B1E" w:rsidRPr="007205FA" w:rsidRDefault="00FF0B1E" w:rsidP="00FF0B1E">
            <w:pPr>
              <w:pStyle w:val="Default"/>
              <w:keepNext/>
              <w:keepLines/>
              <w:jc w:val="both"/>
              <w:rPr>
                <w:rFonts w:ascii="Times New Roman" w:hAnsi="Times New Roman" w:cs="Times New Roman"/>
              </w:rPr>
            </w:pPr>
            <w:r>
              <w:rPr>
                <w:rFonts w:ascii="Times New Roman" w:hAnsi="Times New Roman" w:cs="Times New Roman"/>
              </w:rPr>
              <w:t>Обеспечение комфортных условий проживания для населения.</w:t>
            </w:r>
          </w:p>
        </w:tc>
      </w:tr>
      <w:tr w:rsidR="00FF0B1E" w:rsidRPr="007205FA" w:rsidTr="00642B99">
        <w:tc>
          <w:tcPr>
            <w:tcW w:w="540" w:type="dxa"/>
          </w:tcPr>
          <w:p w:rsidR="00FF0B1E" w:rsidRDefault="00FF0B1E" w:rsidP="00FF0B1E">
            <w:pPr>
              <w:pStyle w:val="Default"/>
              <w:keepNext/>
              <w:keepLines/>
              <w:jc w:val="center"/>
              <w:rPr>
                <w:rFonts w:ascii="Times New Roman" w:hAnsi="Times New Roman" w:cs="Times New Roman"/>
              </w:rPr>
            </w:pPr>
            <w:r>
              <w:rPr>
                <w:rFonts w:ascii="Times New Roman" w:hAnsi="Times New Roman" w:cs="Times New Roman"/>
              </w:rPr>
              <w:t>15.</w:t>
            </w:r>
          </w:p>
        </w:tc>
        <w:tc>
          <w:tcPr>
            <w:tcW w:w="3677" w:type="dxa"/>
          </w:tcPr>
          <w:p w:rsidR="00FF0B1E" w:rsidRDefault="00FF0B1E" w:rsidP="00FF0B1E">
            <w:pPr>
              <w:pStyle w:val="Default"/>
              <w:keepNext/>
              <w:keepLines/>
              <w:jc w:val="center"/>
              <w:rPr>
                <w:rFonts w:ascii="Times New Roman" w:hAnsi="Times New Roman" w:cs="Times New Roman"/>
              </w:rPr>
            </w:pPr>
            <w:r>
              <w:rPr>
                <w:rFonts w:ascii="Times New Roman" w:hAnsi="Times New Roman" w:cs="Times New Roman"/>
              </w:rPr>
              <w:t xml:space="preserve">Строительство разводящих </w:t>
            </w:r>
            <w:proofErr w:type="gramStart"/>
            <w:r>
              <w:rPr>
                <w:rFonts w:ascii="Times New Roman" w:hAnsi="Times New Roman" w:cs="Times New Roman"/>
              </w:rPr>
              <w:t>сетей  низкого</w:t>
            </w:r>
            <w:proofErr w:type="gramEnd"/>
            <w:r>
              <w:rPr>
                <w:rFonts w:ascii="Times New Roman" w:hAnsi="Times New Roman" w:cs="Times New Roman"/>
              </w:rPr>
              <w:t xml:space="preserve"> давления по территории </w:t>
            </w:r>
            <w:proofErr w:type="spellStart"/>
            <w:r>
              <w:rPr>
                <w:rFonts w:ascii="Times New Roman" w:hAnsi="Times New Roman" w:cs="Times New Roman"/>
              </w:rPr>
              <w:t>х.Краснооктябрьский</w:t>
            </w:r>
            <w:proofErr w:type="spellEnd"/>
          </w:p>
          <w:p w:rsidR="00FF0B1E" w:rsidRDefault="00FF0B1E" w:rsidP="00FF0B1E">
            <w:pPr>
              <w:pStyle w:val="Default"/>
              <w:keepNext/>
              <w:keepLines/>
              <w:jc w:val="center"/>
              <w:rPr>
                <w:rFonts w:ascii="Times New Roman" w:hAnsi="Times New Roman" w:cs="Times New Roman"/>
              </w:rPr>
            </w:pPr>
          </w:p>
        </w:tc>
        <w:tc>
          <w:tcPr>
            <w:tcW w:w="1436" w:type="dxa"/>
          </w:tcPr>
          <w:p w:rsidR="00FF0B1E" w:rsidRDefault="00FF0B1E" w:rsidP="00FF0B1E">
            <w:pPr>
              <w:pStyle w:val="Default"/>
              <w:keepNext/>
              <w:keepLines/>
              <w:jc w:val="center"/>
              <w:rPr>
                <w:rFonts w:ascii="Times New Roman" w:hAnsi="Times New Roman" w:cs="Times New Roman"/>
              </w:rPr>
            </w:pPr>
            <w:r>
              <w:rPr>
                <w:rFonts w:ascii="Times New Roman" w:hAnsi="Times New Roman" w:cs="Times New Roman"/>
              </w:rPr>
              <w:t>не определены</w:t>
            </w:r>
          </w:p>
        </w:tc>
        <w:tc>
          <w:tcPr>
            <w:tcW w:w="4952" w:type="dxa"/>
          </w:tcPr>
          <w:p w:rsidR="00FF0B1E" w:rsidRDefault="00FF0B1E" w:rsidP="00FF0B1E">
            <w:pPr>
              <w:pStyle w:val="Default"/>
              <w:keepNext/>
              <w:keepLines/>
              <w:jc w:val="both"/>
              <w:rPr>
                <w:rFonts w:ascii="Times New Roman" w:hAnsi="Times New Roman" w:cs="Times New Roman"/>
              </w:rPr>
            </w:pPr>
            <w:r>
              <w:rPr>
                <w:rFonts w:ascii="Times New Roman" w:hAnsi="Times New Roman" w:cs="Times New Roman"/>
              </w:rPr>
              <w:t>Проектно-сметная документация не разработана.</w:t>
            </w:r>
          </w:p>
        </w:tc>
        <w:tc>
          <w:tcPr>
            <w:tcW w:w="4387" w:type="dxa"/>
          </w:tcPr>
          <w:p w:rsidR="00FF0B1E" w:rsidRDefault="00FF0B1E" w:rsidP="00FF0B1E">
            <w:pPr>
              <w:pStyle w:val="Default"/>
              <w:keepNext/>
              <w:keepLines/>
              <w:jc w:val="both"/>
              <w:rPr>
                <w:rFonts w:ascii="Times New Roman" w:hAnsi="Times New Roman" w:cs="Times New Roman"/>
              </w:rPr>
            </w:pPr>
            <w:r>
              <w:rPr>
                <w:rFonts w:ascii="Times New Roman" w:hAnsi="Times New Roman" w:cs="Times New Roman"/>
              </w:rPr>
              <w:t>Обеспечение комфортных условий проживания для населения.</w:t>
            </w:r>
          </w:p>
          <w:p w:rsidR="00FF0B1E" w:rsidRDefault="00FF0B1E" w:rsidP="00FF0B1E">
            <w:pPr>
              <w:pStyle w:val="Default"/>
              <w:keepNext/>
              <w:keepLines/>
              <w:jc w:val="both"/>
              <w:rPr>
                <w:rFonts w:ascii="Times New Roman" w:hAnsi="Times New Roman" w:cs="Times New Roman"/>
              </w:rPr>
            </w:pPr>
          </w:p>
        </w:tc>
      </w:tr>
      <w:tr w:rsidR="00FF0B1E" w:rsidRPr="007205FA" w:rsidTr="00642B99">
        <w:tc>
          <w:tcPr>
            <w:tcW w:w="540" w:type="dxa"/>
          </w:tcPr>
          <w:p w:rsidR="00FF0B1E" w:rsidRDefault="00FF0B1E" w:rsidP="00FF0B1E">
            <w:pPr>
              <w:pStyle w:val="Default"/>
              <w:keepNext/>
              <w:keepLines/>
              <w:jc w:val="center"/>
              <w:rPr>
                <w:rFonts w:ascii="Times New Roman" w:hAnsi="Times New Roman" w:cs="Times New Roman"/>
              </w:rPr>
            </w:pPr>
            <w:r>
              <w:rPr>
                <w:rFonts w:ascii="Times New Roman" w:hAnsi="Times New Roman" w:cs="Times New Roman"/>
              </w:rPr>
              <w:t>16.</w:t>
            </w:r>
          </w:p>
        </w:tc>
        <w:tc>
          <w:tcPr>
            <w:tcW w:w="3677" w:type="dxa"/>
          </w:tcPr>
          <w:p w:rsidR="00FF0B1E" w:rsidRDefault="00FF0B1E" w:rsidP="00FF0B1E">
            <w:pPr>
              <w:pStyle w:val="Default"/>
              <w:keepNext/>
              <w:keepLines/>
              <w:jc w:val="center"/>
              <w:rPr>
                <w:rFonts w:ascii="Times New Roman" w:hAnsi="Times New Roman" w:cs="Times New Roman"/>
              </w:rPr>
            </w:pPr>
            <w:r>
              <w:rPr>
                <w:rFonts w:ascii="Times New Roman" w:hAnsi="Times New Roman" w:cs="Times New Roman"/>
              </w:rPr>
              <w:t>Строительство распределительного газопровода низкого давления в                                  ст. Эриванской (вторая очередь строительства)</w:t>
            </w:r>
          </w:p>
          <w:p w:rsidR="00FF0B1E" w:rsidRDefault="00FF0B1E" w:rsidP="00FF0B1E">
            <w:pPr>
              <w:pStyle w:val="Default"/>
              <w:keepNext/>
              <w:keepLines/>
              <w:jc w:val="center"/>
              <w:rPr>
                <w:rFonts w:ascii="Times New Roman" w:hAnsi="Times New Roman" w:cs="Times New Roman"/>
              </w:rPr>
            </w:pPr>
          </w:p>
        </w:tc>
        <w:tc>
          <w:tcPr>
            <w:tcW w:w="1436" w:type="dxa"/>
          </w:tcPr>
          <w:p w:rsidR="00FF0B1E" w:rsidRDefault="00FF0B1E" w:rsidP="00FF0B1E">
            <w:pPr>
              <w:pStyle w:val="Default"/>
              <w:keepNext/>
              <w:keepLines/>
              <w:jc w:val="center"/>
              <w:rPr>
                <w:rFonts w:ascii="Times New Roman" w:hAnsi="Times New Roman" w:cs="Times New Roman"/>
              </w:rPr>
            </w:pPr>
            <w:r>
              <w:rPr>
                <w:rFonts w:ascii="Times New Roman" w:hAnsi="Times New Roman" w:cs="Times New Roman"/>
              </w:rPr>
              <w:t>2022-2023 годы</w:t>
            </w:r>
          </w:p>
        </w:tc>
        <w:tc>
          <w:tcPr>
            <w:tcW w:w="4952" w:type="dxa"/>
          </w:tcPr>
          <w:p w:rsidR="00FF0B1E" w:rsidRPr="00134C5C" w:rsidRDefault="00FF0B1E" w:rsidP="00FF0B1E">
            <w:pPr>
              <w:pStyle w:val="Default"/>
              <w:keepNext/>
              <w:keepLines/>
              <w:jc w:val="both"/>
              <w:rPr>
                <w:rFonts w:ascii="Times New Roman" w:hAnsi="Times New Roman" w:cs="Times New Roman"/>
              </w:rPr>
            </w:pPr>
            <w:r>
              <w:rPr>
                <w:rFonts w:ascii="Times New Roman" w:hAnsi="Times New Roman"/>
              </w:rPr>
              <w:t xml:space="preserve">Сметная стоимость строительства 28,5 млн. рублей. Реализация проекта планируется </w:t>
            </w:r>
            <w:r w:rsidRPr="00134C5C">
              <w:rPr>
                <w:rFonts w:ascii="Times New Roman" w:hAnsi="Times New Roman"/>
              </w:rPr>
              <w:t>в рамках государственной программы Краснодарского края «Развитие топливно-энергетического комплекса»</w:t>
            </w:r>
            <w:r>
              <w:rPr>
                <w:rFonts w:ascii="Times New Roman" w:hAnsi="Times New Roman"/>
              </w:rPr>
              <w:t>.</w:t>
            </w:r>
          </w:p>
        </w:tc>
        <w:tc>
          <w:tcPr>
            <w:tcW w:w="4387" w:type="dxa"/>
          </w:tcPr>
          <w:p w:rsidR="00FF0B1E" w:rsidRDefault="00FF0B1E" w:rsidP="00FF0B1E">
            <w:pPr>
              <w:pStyle w:val="Default"/>
              <w:keepNext/>
              <w:keepLines/>
              <w:jc w:val="both"/>
              <w:rPr>
                <w:rFonts w:ascii="Times New Roman" w:hAnsi="Times New Roman" w:cs="Times New Roman"/>
              </w:rPr>
            </w:pPr>
            <w:r>
              <w:rPr>
                <w:rFonts w:ascii="Times New Roman" w:hAnsi="Times New Roman" w:cs="Times New Roman"/>
              </w:rPr>
              <w:t>Обеспечение комфортных условий проживания для населения.</w:t>
            </w:r>
          </w:p>
        </w:tc>
      </w:tr>
      <w:tr w:rsidR="00FF0B1E" w:rsidRPr="007205FA" w:rsidTr="00642B99">
        <w:tc>
          <w:tcPr>
            <w:tcW w:w="540" w:type="dxa"/>
          </w:tcPr>
          <w:p w:rsidR="00FF0B1E" w:rsidRDefault="00FF0B1E" w:rsidP="00FF0B1E">
            <w:pPr>
              <w:pStyle w:val="Default"/>
              <w:keepNext/>
              <w:keepLines/>
              <w:jc w:val="center"/>
              <w:rPr>
                <w:rFonts w:ascii="Times New Roman" w:hAnsi="Times New Roman" w:cs="Times New Roman"/>
              </w:rPr>
            </w:pPr>
            <w:r>
              <w:rPr>
                <w:rFonts w:ascii="Times New Roman" w:hAnsi="Times New Roman" w:cs="Times New Roman"/>
              </w:rPr>
              <w:t>17.</w:t>
            </w:r>
          </w:p>
        </w:tc>
        <w:tc>
          <w:tcPr>
            <w:tcW w:w="3677" w:type="dxa"/>
          </w:tcPr>
          <w:p w:rsidR="00FF0B1E" w:rsidRPr="007205FA" w:rsidRDefault="00FF0B1E" w:rsidP="00FF0B1E">
            <w:pPr>
              <w:pStyle w:val="Default"/>
              <w:keepNext/>
              <w:keepLines/>
              <w:jc w:val="both"/>
              <w:rPr>
                <w:rFonts w:ascii="Times New Roman" w:hAnsi="Times New Roman" w:cs="Times New Roman"/>
              </w:rPr>
            </w:pPr>
            <w:r>
              <w:rPr>
                <w:rFonts w:ascii="Times New Roman" w:hAnsi="Times New Roman" w:cs="Times New Roman"/>
              </w:rPr>
              <w:t>Строительство малобюджетного спортивного зала в                                      ст. Федоровской, ул. Красная, 11а</w:t>
            </w:r>
          </w:p>
        </w:tc>
        <w:tc>
          <w:tcPr>
            <w:tcW w:w="1436" w:type="dxa"/>
          </w:tcPr>
          <w:p w:rsidR="00FF0B1E" w:rsidRPr="007205FA" w:rsidRDefault="00FF0B1E" w:rsidP="00FF0B1E">
            <w:pPr>
              <w:pStyle w:val="Default"/>
              <w:keepNext/>
              <w:keepLines/>
              <w:jc w:val="center"/>
              <w:rPr>
                <w:rFonts w:ascii="Times New Roman" w:hAnsi="Times New Roman" w:cs="Times New Roman"/>
              </w:rPr>
            </w:pPr>
            <w:r>
              <w:rPr>
                <w:rFonts w:ascii="Times New Roman" w:hAnsi="Times New Roman" w:cs="Times New Roman"/>
              </w:rPr>
              <w:t>не определены</w:t>
            </w:r>
          </w:p>
        </w:tc>
        <w:tc>
          <w:tcPr>
            <w:tcW w:w="4952" w:type="dxa"/>
          </w:tcPr>
          <w:p w:rsidR="00FF0B1E" w:rsidRPr="007205FA" w:rsidRDefault="00FF0B1E" w:rsidP="00FF0B1E">
            <w:pPr>
              <w:pStyle w:val="Default"/>
              <w:keepNext/>
              <w:keepLines/>
              <w:jc w:val="both"/>
              <w:rPr>
                <w:rFonts w:ascii="Times New Roman" w:hAnsi="Times New Roman" w:cs="Times New Roman"/>
              </w:rPr>
            </w:pPr>
            <w:r>
              <w:rPr>
                <w:rFonts w:ascii="Times New Roman" w:hAnsi="Times New Roman" w:cs="Times New Roman"/>
              </w:rPr>
              <w:t xml:space="preserve">Сметная стоимость объекта составляет 51,6 млн. рублей. Реализация проекта планируется на условиях </w:t>
            </w:r>
            <w:proofErr w:type="spellStart"/>
            <w:r>
              <w:rPr>
                <w:rFonts w:ascii="Times New Roman" w:hAnsi="Times New Roman" w:cs="Times New Roman"/>
              </w:rPr>
              <w:t>софинансирования</w:t>
            </w:r>
            <w:proofErr w:type="spellEnd"/>
            <w:r>
              <w:rPr>
                <w:rFonts w:ascii="Times New Roman" w:hAnsi="Times New Roman" w:cs="Times New Roman"/>
              </w:rPr>
              <w:t xml:space="preserve"> </w:t>
            </w:r>
            <w:r w:rsidRPr="00C476E1">
              <w:rPr>
                <w:rFonts w:ascii="Times New Roman" w:hAnsi="Times New Roman" w:cs="Times New Roman"/>
              </w:rPr>
              <w:t>в рамках государственной программы Краснодарского края «</w:t>
            </w:r>
            <w:r>
              <w:rPr>
                <w:rFonts w:ascii="Times New Roman" w:hAnsi="Times New Roman" w:cs="Times New Roman"/>
              </w:rPr>
              <w:t>Развитие физической культуры и спорта»</w:t>
            </w:r>
          </w:p>
        </w:tc>
        <w:tc>
          <w:tcPr>
            <w:tcW w:w="4387" w:type="dxa"/>
          </w:tcPr>
          <w:p w:rsidR="00FF0B1E" w:rsidRPr="007205FA" w:rsidRDefault="00FF0B1E" w:rsidP="00FF0B1E">
            <w:pPr>
              <w:pStyle w:val="Default"/>
              <w:keepNext/>
              <w:keepLines/>
              <w:jc w:val="both"/>
              <w:rPr>
                <w:rFonts w:ascii="Times New Roman" w:hAnsi="Times New Roman" w:cs="Times New Roman"/>
              </w:rPr>
            </w:pPr>
            <w:r>
              <w:rPr>
                <w:rFonts w:ascii="Times New Roman" w:hAnsi="Times New Roman" w:cs="Times New Roman"/>
              </w:rPr>
              <w:t xml:space="preserve">Строительство малобюджетного спортивного комплекса </w:t>
            </w:r>
            <w:r w:rsidRPr="00F201FE">
              <w:rPr>
                <w:rFonts w:ascii="Times New Roman" w:hAnsi="Times New Roman" w:cs="Times New Roman"/>
                <w:bCs/>
              </w:rPr>
              <w:t>общ</w:t>
            </w:r>
            <w:r>
              <w:rPr>
                <w:rFonts w:ascii="Times New Roman" w:hAnsi="Times New Roman" w:cs="Times New Roman"/>
                <w:bCs/>
              </w:rPr>
              <w:t>ей</w:t>
            </w:r>
            <w:r w:rsidRPr="00F201FE">
              <w:rPr>
                <w:rFonts w:ascii="Times New Roman" w:hAnsi="Times New Roman" w:cs="Times New Roman"/>
                <w:bCs/>
              </w:rPr>
              <w:t xml:space="preserve"> пропускн</w:t>
            </w:r>
            <w:r>
              <w:rPr>
                <w:rFonts w:ascii="Times New Roman" w:hAnsi="Times New Roman" w:cs="Times New Roman"/>
                <w:bCs/>
              </w:rPr>
              <w:t>ой</w:t>
            </w:r>
            <w:r w:rsidRPr="00F201FE">
              <w:rPr>
                <w:rFonts w:ascii="Times New Roman" w:hAnsi="Times New Roman" w:cs="Times New Roman"/>
                <w:bCs/>
              </w:rPr>
              <w:t xml:space="preserve"> способность</w:t>
            </w:r>
            <w:r>
              <w:rPr>
                <w:rFonts w:ascii="Times New Roman" w:hAnsi="Times New Roman" w:cs="Times New Roman"/>
                <w:bCs/>
              </w:rPr>
              <w:t>ю</w:t>
            </w:r>
            <w:r w:rsidRPr="00F201FE">
              <w:rPr>
                <w:rFonts w:ascii="Times New Roman" w:hAnsi="Times New Roman" w:cs="Times New Roman"/>
                <w:bCs/>
              </w:rPr>
              <w:t xml:space="preserve"> (единовременн</w:t>
            </w:r>
            <w:r>
              <w:rPr>
                <w:rFonts w:ascii="Times New Roman" w:hAnsi="Times New Roman" w:cs="Times New Roman"/>
                <w:bCs/>
              </w:rPr>
              <w:t>ой</w:t>
            </w:r>
            <w:r w:rsidRPr="00F201FE">
              <w:rPr>
                <w:rFonts w:ascii="Times New Roman" w:hAnsi="Times New Roman" w:cs="Times New Roman"/>
                <w:bCs/>
              </w:rPr>
              <w:t>) занимающихся спортом</w:t>
            </w:r>
            <w:r>
              <w:rPr>
                <w:rFonts w:ascii="Times New Roman" w:hAnsi="Times New Roman" w:cs="Times New Roman"/>
                <w:bCs/>
              </w:rPr>
              <w:t xml:space="preserve"> </w:t>
            </w:r>
            <w:r w:rsidRPr="00F201FE">
              <w:rPr>
                <w:rFonts w:ascii="Times New Roman" w:hAnsi="Times New Roman" w:cs="Times New Roman"/>
                <w:bCs/>
              </w:rPr>
              <w:t>150 человек</w:t>
            </w:r>
            <w:r>
              <w:rPr>
                <w:rFonts w:ascii="Times New Roman" w:hAnsi="Times New Roman" w:cs="Times New Roman"/>
                <w:bCs/>
              </w:rPr>
              <w:t>.</w:t>
            </w:r>
          </w:p>
        </w:tc>
      </w:tr>
      <w:tr w:rsidR="00FF0B1E" w:rsidRPr="007205FA" w:rsidTr="00642B99">
        <w:tc>
          <w:tcPr>
            <w:tcW w:w="540" w:type="dxa"/>
          </w:tcPr>
          <w:p w:rsidR="00FF0B1E" w:rsidRDefault="00FF0B1E" w:rsidP="00FF0B1E">
            <w:pPr>
              <w:pStyle w:val="Default"/>
              <w:keepNext/>
              <w:keepLines/>
              <w:jc w:val="center"/>
              <w:rPr>
                <w:rFonts w:ascii="Times New Roman" w:hAnsi="Times New Roman" w:cs="Times New Roman"/>
              </w:rPr>
            </w:pPr>
            <w:r>
              <w:rPr>
                <w:rFonts w:ascii="Times New Roman" w:hAnsi="Times New Roman" w:cs="Times New Roman"/>
              </w:rPr>
              <w:t>18.</w:t>
            </w:r>
          </w:p>
        </w:tc>
        <w:tc>
          <w:tcPr>
            <w:tcW w:w="3677" w:type="dxa"/>
          </w:tcPr>
          <w:p w:rsidR="00FF0B1E" w:rsidRDefault="00FF0B1E" w:rsidP="00FF0B1E">
            <w:pPr>
              <w:pStyle w:val="Default"/>
              <w:keepNext/>
              <w:keepLines/>
              <w:jc w:val="both"/>
              <w:rPr>
                <w:rFonts w:ascii="Times New Roman" w:hAnsi="Times New Roman" w:cs="Times New Roman"/>
              </w:rPr>
            </w:pPr>
            <w:r>
              <w:rPr>
                <w:rFonts w:ascii="Times New Roman" w:hAnsi="Times New Roman" w:cs="Times New Roman"/>
              </w:rPr>
              <w:t>Капитальный ремонт стадиона в пос. Ахтырском</w:t>
            </w:r>
          </w:p>
        </w:tc>
        <w:tc>
          <w:tcPr>
            <w:tcW w:w="1436" w:type="dxa"/>
          </w:tcPr>
          <w:p w:rsidR="00FF0B1E" w:rsidRDefault="00FF0B1E" w:rsidP="00FF0B1E">
            <w:pPr>
              <w:pStyle w:val="Default"/>
              <w:keepNext/>
              <w:keepLines/>
              <w:jc w:val="center"/>
              <w:rPr>
                <w:rFonts w:ascii="Times New Roman" w:hAnsi="Times New Roman" w:cs="Times New Roman"/>
              </w:rPr>
            </w:pPr>
            <w:r>
              <w:rPr>
                <w:rFonts w:ascii="Times New Roman" w:hAnsi="Times New Roman" w:cs="Times New Roman"/>
              </w:rPr>
              <w:t>не определены</w:t>
            </w:r>
          </w:p>
        </w:tc>
        <w:tc>
          <w:tcPr>
            <w:tcW w:w="4952" w:type="dxa"/>
          </w:tcPr>
          <w:p w:rsidR="00FF0B1E" w:rsidRDefault="00FF0B1E" w:rsidP="00FF0B1E">
            <w:pPr>
              <w:pStyle w:val="Default"/>
              <w:keepNext/>
              <w:keepLines/>
              <w:jc w:val="both"/>
              <w:rPr>
                <w:rFonts w:ascii="Times New Roman" w:hAnsi="Times New Roman" w:cs="Times New Roman"/>
              </w:rPr>
            </w:pPr>
            <w:r>
              <w:rPr>
                <w:rFonts w:ascii="Times New Roman" w:hAnsi="Times New Roman" w:cs="Times New Roman"/>
              </w:rPr>
              <w:t xml:space="preserve">Сметная стоимость объекта составляет 41,0 млн. рублей. Реализация проекта планируется на условиях </w:t>
            </w:r>
            <w:proofErr w:type="spellStart"/>
            <w:r>
              <w:rPr>
                <w:rFonts w:ascii="Times New Roman" w:hAnsi="Times New Roman" w:cs="Times New Roman"/>
              </w:rPr>
              <w:t>софинансирования</w:t>
            </w:r>
            <w:proofErr w:type="spellEnd"/>
            <w:r>
              <w:rPr>
                <w:rFonts w:ascii="Times New Roman" w:hAnsi="Times New Roman" w:cs="Times New Roman"/>
              </w:rPr>
              <w:t xml:space="preserve"> </w:t>
            </w:r>
            <w:r w:rsidRPr="00C476E1">
              <w:rPr>
                <w:rFonts w:ascii="Times New Roman" w:hAnsi="Times New Roman" w:cs="Times New Roman"/>
              </w:rPr>
              <w:t>в рамках государственной программы Краснодарского края «</w:t>
            </w:r>
            <w:r>
              <w:rPr>
                <w:rFonts w:ascii="Times New Roman" w:hAnsi="Times New Roman" w:cs="Times New Roman"/>
              </w:rPr>
              <w:t>Развитие физической культуры и спорта»</w:t>
            </w:r>
          </w:p>
        </w:tc>
        <w:tc>
          <w:tcPr>
            <w:tcW w:w="4387" w:type="dxa"/>
          </w:tcPr>
          <w:p w:rsidR="00FF0B1E" w:rsidRDefault="00FF0B1E" w:rsidP="00FF0B1E">
            <w:pPr>
              <w:pStyle w:val="Default"/>
              <w:keepNext/>
              <w:keepLines/>
              <w:jc w:val="both"/>
              <w:rPr>
                <w:rFonts w:ascii="Times New Roman" w:hAnsi="Times New Roman" w:cs="Times New Roman"/>
              </w:rPr>
            </w:pPr>
            <w:r>
              <w:rPr>
                <w:rFonts w:ascii="Times New Roman" w:hAnsi="Times New Roman" w:cs="Times New Roman"/>
                <w:bCs/>
              </w:rPr>
              <w:t xml:space="preserve">Капитальный ремонт стадиона общей </w:t>
            </w:r>
            <w:r w:rsidRPr="00F201FE">
              <w:rPr>
                <w:rFonts w:ascii="Times New Roman" w:hAnsi="Times New Roman" w:cs="Times New Roman"/>
                <w:bCs/>
              </w:rPr>
              <w:t>пропускн</w:t>
            </w:r>
            <w:r>
              <w:rPr>
                <w:rFonts w:ascii="Times New Roman" w:hAnsi="Times New Roman" w:cs="Times New Roman"/>
                <w:bCs/>
              </w:rPr>
              <w:t>ой</w:t>
            </w:r>
            <w:r w:rsidRPr="00F201FE">
              <w:rPr>
                <w:rFonts w:ascii="Times New Roman" w:hAnsi="Times New Roman" w:cs="Times New Roman"/>
                <w:bCs/>
              </w:rPr>
              <w:t xml:space="preserve"> способность</w:t>
            </w:r>
            <w:r>
              <w:rPr>
                <w:rFonts w:ascii="Times New Roman" w:hAnsi="Times New Roman" w:cs="Times New Roman"/>
                <w:bCs/>
              </w:rPr>
              <w:t>ю</w:t>
            </w:r>
            <w:r w:rsidRPr="00F201FE">
              <w:rPr>
                <w:rFonts w:ascii="Times New Roman" w:hAnsi="Times New Roman" w:cs="Times New Roman"/>
                <w:bCs/>
              </w:rPr>
              <w:t xml:space="preserve"> (единовременн</w:t>
            </w:r>
            <w:r>
              <w:rPr>
                <w:rFonts w:ascii="Times New Roman" w:hAnsi="Times New Roman" w:cs="Times New Roman"/>
                <w:bCs/>
              </w:rPr>
              <w:t>ой</w:t>
            </w:r>
            <w:r w:rsidRPr="00F201FE">
              <w:rPr>
                <w:rFonts w:ascii="Times New Roman" w:hAnsi="Times New Roman" w:cs="Times New Roman"/>
                <w:bCs/>
              </w:rPr>
              <w:t>) занимающихся спортом</w:t>
            </w:r>
            <w:r>
              <w:rPr>
                <w:rFonts w:ascii="Times New Roman" w:hAnsi="Times New Roman" w:cs="Times New Roman"/>
                <w:bCs/>
              </w:rPr>
              <w:t xml:space="preserve"> </w:t>
            </w:r>
            <w:r w:rsidRPr="00F201FE">
              <w:rPr>
                <w:rFonts w:ascii="Times New Roman" w:hAnsi="Times New Roman" w:cs="Times New Roman"/>
                <w:bCs/>
              </w:rPr>
              <w:t>150 человек</w:t>
            </w:r>
            <w:r>
              <w:rPr>
                <w:rFonts w:ascii="Times New Roman" w:hAnsi="Times New Roman" w:cs="Times New Roman"/>
                <w:bCs/>
              </w:rPr>
              <w:t>.</w:t>
            </w:r>
          </w:p>
        </w:tc>
      </w:tr>
      <w:tr w:rsidR="00FF0B1E" w:rsidRPr="007205FA" w:rsidTr="00642B99">
        <w:tc>
          <w:tcPr>
            <w:tcW w:w="540" w:type="dxa"/>
          </w:tcPr>
          <w:p w:rsidR="00FF0B1E" w:rsidRDefault="00FF0B1E" w:rsidP="00FF0B1E">
            <w:pPr>
              <w:pStyle w:val="Default"/>
              <w:keepNext/>
              <w:keepLines/>
              <w:jc w:val="center"/>
              <w:rPr>
                <w:rFonts w:ascii="Times New Roman" w:hAnsi="Times New Roman" w:cs="Times New Roman"/>
              </w:rPr>
            </w:pPr>
            <w:r>
              <w:rPr>
                <w:rFonts w:ascii="Times New Roman" w:hAnsi="Times New Roman" w:cs="Times New Roman"/>
              </w:rPr>
              <w:t>19.</w:t>
            </w:r>
          </w:p>
        </w:tc>
        <w:tc>
          <w:tcPr>
            <w:tcW w:w="3677" w:type="dxa"/>
          </w:tcPr>
          <w:p w:rsidR="00FF0B1E" w:rsidRDefault="00FF0B1E" w:rsidP="00FF0B1E">
            <w:pPr>
              <w:pStyle w:val="Default"/>
              <w:keepNext/>
              <w:keepLines/>
              <w:jc w:val="both"/>
              <w:rPr>
                <w:rFonts w:ascii="Times New Roman" w:hAnsi="Times New Roman" w:cs="Times New Roman"/>
              </w:rPr>
            </w:pPr>
            <w:r>
              <w:rPr>
                <w:rFonts w:ascii="Times New Roman" w:hAnsi="Times New Roman" w:cs="Times New Roman"/>
              </w:rPr>
              <w:t>Капитальный ремонт здания               МКУ СШ «Спартак»</w:t>
            </w:r>
          </w:p>
        </w:tc>
        <w:tc>
          <w:tcPr>
            <w:tcW w:w="1436" w:type="dxa"/>
          </w:tcPr>
          <w:p w:rsidR="00FF0B1E" w:rsidRDefault="00FF0B1E" w:rsidP="00FF0B1E">
            <w:pPr>
              <w:pStyle w:val="Default"/>
              <w:keepNext/>
              <w:keepLines/>
              <w:jc w:val="center"/>
              <w:rPr>
                <w:rFonts w:ascii="Times New Roman" w:hAnsi="Times New Roman" w:cs="Times New Roman"/>
              </w:rPr>
            </w:pPr>
            <w:r>
              <w:rPr>
                <w:rFonts w:ascii="Times New Roman" w:hAnsi="Times New Roman" w:cs="Times New Roman"/>
              </w:rPr>
              <w:t>не определены</w:t>
            </w:r>
          </w:p>
        </w:tc>
        <w:tc>
          <w:tcPr>
            <w:tcW w:w="4952" w:type="dxa"/>
          </w:tcPr>
          <w:p w:rsidR="00FF0B1E" w:rsidRDefault="00FF0B1E" w:rsidP="00FF0B1E">
            <w:pPr>
              <w:pStyle w:val="Default"/>
              <w:keepNext/>
              <w:keepLines/>
              <w:jc w:val="both"/>
              <w:rPr>
                <w:rFonts w:ascii="Times New Roman" w:hAnsi="Times New Roman" w:cs="Times New Roman"/>
              </w:rPr>
            </w:pPr>
            <w:r>
              <w:rPr>
                <w:rFonts w:ascii="Times New Roman" w:hAnsi="Times New Roman" w:cs="Times New Roman"/>
              </w:rPr>
              <w:t xml:space="preserve">Сметная стоимость объекта составляет 30,0 млн. рублей. Реализация проекта планируется на условиях </w:t>
            </w:r>
            <w:proofErr w:type="spellStart"/>
            <w:r>
              <w:rPr>
                <w:rFonts w:ascii="Times New Roman" w:hAnsi="Times New Roman" w:cs="Times New Roman"/>
              </w:rPr>
              <w:t>софинансирования</w:t>
            </w:r>
            <w:proofErr w:type="spellEnd"/>
            <w:r>
              <w:rPr>
                <w:rFonts w:ascii="Times New Roman" w:hAnsi="Times New Roman" w:cs="Times New Roman"/>
              </w:rPr>
              <w:t xml:space="preserve"> </w:t>
            </w:r>
            <w:r w:rsidRPr="00C476E1">
              <w:rPr>
                <w:rFonts w:ascii="Times New Roman" w:hAnsi="Times New Roman" w:cs="Times New Roman"/>
              </w:rPr>
              <w:t>в рамках государственной программы Краснодарского края «</w:t>
            </w:r>
            <w:r>
              <w:rPr>
                <w:rFonts w:ascii="Times New Roman" w:hAnsi="Times New Roman" w:cs="Times New Roman"/>
              </w:rPr>
              <w:t>Развитие физической культуры и спорта»</w:t>
            </w:r>
          </w:p>
          <w:p w:rsidR="00FF0B1E" w:rsidRDefault="00FF0B1E" w:rsidP="00FF0B1E">
            <w:pPr>
              <w:pStyle w:val="Default"/>
              <w:keepNext/>
              <w:keepLines/>
              <w:jc w:val="both"/>
              <w:rPr>
                <w:rFonts w:ascii="Times New Roman" w:hAnsi="Times New Roman" w:cs="Times New Roman"/>
              </w:rPr>
            </w:pPr>
          </w:p>
        </w:tc>
        <w:tc>
          <w:tcPr>
            <w:tcW w:w="4387" w:type="dxa"/>
          </w:tcPr>
          <w:p w:rsidR="00FF0B1E" w:rsidRDefault="00FF0B1E" w:rsidP="00FF0B1E">
            <w:pPr>
              <w:pStyle w:val="Default"/>
              <w:keepNext/>
              <w:keepLines/>
              <w:jc w:val="both"/>
              <w:rPr>
                <w:rFonts w:ascii="Times New Roman" w:hAnsi="Times New Roman" w:cs="Times New Roman"/>
                <w:bCs/>
              </w:rPr>
            </w:pPr>
            <w:r>
              <w:rPr>
                <w:rFonts w:ascii="Times New Roman" w:hAnsi="Times New Roman" w:cs="Times New Roman"/>
                <w:bCs/>
              </w:rPr>
              <w:t xml:space="preserve">Капитальный ремонт здания общей </w:t>
            </w:r>
            <w:r w:rsidRPr="00F201FE">
              <w:rPr>
                <w:rFonts w:ascii="Times New Roman" w:hAnsi="Times New Roman" w:cs="Times New Roman"/>
                <w:bCs/>
              </w:rPr>
              <w:t>пропускн</w:t>
            </w:r>
            <w:r>
              <w:rPr>
                <w:rFonts w:ascii="Times New Roman" w:hAnsi="Times New Roman" w:cs="Times New Roman"/>
                <w:bCs/>
              </w:rPr>
              <w:t>ой</w:t>
            </w:r>
            <w:r w:rsidRPr="00F201FE">
              <w:rPr>
                <w:rFonts w:ascii="Times New Roman" w:hAnsi="Times New Roman" w:cs="Times New Roman"/>
                <w:bCs/>
              </w:rPr>
              <w:t xml:space="preserve"> способность</w:t>
            </w:r>
            <w:r>
              <w:rPr>
                <w:rFonts w:ascii="Times New Roman" w:hAnsi="Times New Roman" w:cs="Times New Roman"/>
                <w:bCs/>
              </w:rPr>
              <w:t>ю</w:t>
            </w:r>
            <w:r w:rsidRPr="00F201FE">
              <w:rPr>
                <w:rFonts w:ascii="Times New Roman" w:hAnsi="Times New Roman" w:cs="Times New Roman"/>
                <w:bCs/>
              </w:rPr>
              <w:t xml:space="preserve"> (единовременн</w:t>
            </w:r>
            <w:r>
              <w:rPr>
                <w:rFonts w:ascii="Times New Roman" w:hAnsi="Times New Roman" w:cs="Times New Roman"/>
                <w:bCs/>
              </w:rPr>
              <w:t>ой</w:t>
            </w:r>
            <w:r w:rsidRPr="00F201FE">
              <w:rPr>
                <w:rFonts w:ascii="Times New Roman" w:hAnsi="Times New Roman" w:cs="Times New Roman"/>
                <w:bCs/>
              </w:rPr>
              <w:t>) занимающихся спортом</w:t>
            </w:r>
            <w:r>
              <w:rPr>
                <w:rFonts w:ascii="Times New Roman" w:hAnsi="Times New Roman" w:cs="Times New Roman"/>
                <w:bCs/>
              </w:rPr>
              <w:t xml:space="preserve"> </w:t>
            </w:r>
            <w:r w:rsidRPr="00F201FE">
              <w:rPr>
                <w:rFonts w:ascii="Times New Roman" w:hAnsi="Times New Roman" w:cs="Times New Roman"/>
                <w:bCs/>
              </w:rPr>
              <w:t>150 человек</w:t>
            </w:r>
            <w:r>
              <w:rPr>
                <w:rFonts w:ascii="Times New Roman" w:hAnsi="Times New Roman" w:cs="Times New Roman"/>
                <w:bCs/>
              </w:rPr>
              <w:t>.</w:t>
            </w:r>
          </w:p>
        </w:tc>
      </w:tr>
      <w:tr w:rsidR="00FF0B1E" w:rsidRPr="007205FA" w:rsidTr="00642B99">
        <w:tc>
          <w:tcPr>
            <w:tcW w:w="540" w:type="dxa"/>
          </w:tcPr>
          <w:p w:rsidR="00FF0B1E" w:rsidRDefault="00FF0B1E" w:rsidP="00FF0B1E">
            <w:pPr>
              <w:pStyle w:val="Default"/>
              <w:keepNext/>
              <w:keepLines/>
              <w:jc w:val="center"/>
              <w:rPr>
                <w:rFonts w:ascii="Times New Roman" w:hAnsi="Times New Roman" w:cs="Times New Roman"/>
              </w:rPr>
            </w:pPr>
            <w:r>
              <w:rPr>
                <w:rFonts w:ascii="Times New Roman" w:hAnsi="Times New Roman" w:cs="Times New Roman"/>
              </w:rPr>
              <w:lastRenderedPageBreak/>
              <w:t>1</w:t>
            </w:r>
          </w:p>
        </w:tc>
        <w:tc>
          <w:tcPr>
            <w:tcW w:w="3677" w:type="dxa"/>
          </w:tcPr>
          <w:p w:rsidR="00FF0B1E" w:rsidRDefault="00FF0B1E" w:rsidP="00FF0B1E">
            <w:pPr>
              <w:pStyle w:val="Default"/>
              <w:keepNext/>
              <w:keepLines/>
              <w:jc w:val="center"/>
              <w:rPr>
                <w:rFonts w:ascii="Times New Roman" w:hAnsi="Times New Roman" w:cs="Times New Roman"/>
              </w:rPr>
            </w:pPr>
            <w:r>
              <w:rPr>
                <w:rFonts w:ascii="Times New Roman" w:hAnsi="Times New Roman" w:cs="Times New Roman"/>
              </w:rPr>
              <w:t>2</w:t>
            </w:r>
          </w:p>
        </w:tc>
        <w:tc>
          <w:tcPr>
            <w:tcW w:w="1436" w:type="dxa"/>
          </w:tcPr>
          <w:p w:rsidR="00FF0B1E" w:rsidRDefault="00FF0B1E" w:rsidP="00FF0B1E">
            <w:pPr>
              <w:pStyle w:val="Default"/>
              <w:keepNext/>
              <w:keepLines/>
              <w:jc w:val="center"/>
              <w:rPr>
                <w:rFonts w:ascii="Times New Roman" w:hAnsi="Times New Roman" w:cs="Times New Roman"/>
              </w:rPr>
            </w:pPr>
            <w:r>
              <w:rPr>
                <w:rFonts w:ascii="Times New Roman" w:hAnsi="Times New Roman" w:cs="Times New Roman"/>
              </w:rPr>
              <w:t>3</w:t>
            </w:r>
          </w:p>
        </w:tc>
        <w:tc>
          <w:tcPr>
            <w:tcW w:w="4952" w:type="dxa"/>
          </w:tcPr>
          <w:p w:rsidR="00FF0B1E" w:rsidRDefault="00FF0B1E" w:rsidP="00FF0B1E">
            <w:pPr>
              <w:pStyle w:val="Default"/>
              <w:keepNext/>
              <w:keepLines/>
              <w:jc w:val="center"/>
              <w:rPr>
                <w:rFonts w:ascii="Times New Roman" w:hAnsi="Times New Roman" w:cs="Times New Roman"/>
              </w:rPr>
            </w:pPr>
            <w:r>
              <w:rPr>
                <w:rFonts w:ascii="Times New Roman" w:hAnsi="Times New Roman" w:cs="Times New Roman"/>
              </w:rPr>
              <w:t>4</w:t>
            </w:r>
          </w:p>
        </w:tc>
        <w:tc>
          <w:tcPr>
            <w:tcW w:w="4387" w:type="dxa"/>
          </w:tcPr>
          <w:p w:rsidR="00FF0B1E" w:rsidRDefault="00FF0B1E" w:rsidP="00FF0B1E">
            <w:pPr>
              <w:pStyle w:val="Default"/>
              <w:keepNext/>
              <w:keepLines/>
              <w:jc w:val="center"/>
              <w:rPr>
                <w:rFonts w:ascii="Times New Roman" w:hAnsi="Times New Roman" w:cs="Times New Roman"/>
              </w:rPr>
            </w:pPr>
            <w:r>
              <w:rPr>
                <w:rFonts w:ascii="Times New Roman" w:hAnsi="Times New Roman" w:cs="Times New Roman"/>
              </w:rPr>
              <w:t>5</w:t>
            </w:r>
          </w:p>
        </w:tc>
      </w:tr>
      <w:tr w:rsidR="00FF0B1E" w:rsidRPr="007205FA" w:rsidTr="00642B99">
        <w:tc>
          <w:tcPr>
            <w:tcW w:w="540" w:type="dxa"/>
          </w:tcPr>
          <w:p w:rsidR="00FF0B1E" w:rsidRDefault="00FF0B1E" w:rsidP="00FF0B1E">
            <w:pPr>
              <w:pStyle w:val="Default"/>
              <w:keepNext/>
              <w:keepLines/>
              <w:jc w:val="center"/>
              <w:rPr>
                <w:rFonts w:ascii="Times New Roman" w:hAnsi="Times New Roman" w:cs="Times New Roman"/>
              </w:rPr>
            </w:pPr>
            <w:r>
              <w:rPr>
                <w:rFonts w:ascii="Times New Roman" w:hAnsi="Times New Roman" w:cs="Times New Roman"/>
              </w:rPr>
              <w:t>20.</w:t>
            </w:r>
          </w:p>
        </w:tc>
        <w:tc>
          <w:tcPr>
            <w:tcW w:w="3677" w:type="dxa"/>
          </w:tcPr>
          <w:p w:rsidR="00FF0B1E" w:rsidRPr="007205FA" w:rsidRDefault="00FF0B1E" w:rsidP="00FF0B1E">
            <w:pPr>
              <w:pStyle w:val="Default"/>
              <w:keepNext/>
              <w:keepLines/>
              <w:jc w:val="both"/>
              <w:rPr>
                <w:rFonts w:ascii="Times New Roman" w:hAnsi="Times New Roman" w:cs="Times New Roman"/>
              </w:rPr>
            </w:pPr>
            <w:r>
              <w:rPr>
                <w:rFonts w:ascii="Times New Roman" w:hAnsi="Times New Roman" w:cs="Times New Roman"/>
              </w:rPr>
              <w:t>Строительство детского сада в          г. Абинске</w:t>
            </w:r>
          </w:p>
        </w:tc>
        <w:tc>
          <w:tcPr>
            <w:tcW w:w="1436" w:type="dxa"/>
          </w:tcPr>
          <w:p w:rsidR="00FF0B1E" w:rsidRPr="007205FA" w:rsidRDefault="00FF0B1E" w:rsidP="00FF0B1E">
            <w:pPr>
              <w:pStyle w:val="Default"/>
              <w:keepNext/>
              <w:keepLines/>
              <w:jc w:val="center"/>
              <w:rPr>
                <w:rFonts w:ascii="Times New Roman" w:hAnsi="Times New Roman" w:cs="Times New Roman"/>
              </w:rPr>
            </w:pPr>
            <w:r>
              <w:rPr>
                <w:rFonts w:ascii="Times New Roman" w:hAnsi="Times New Roman" w:cs="Times New Roman"/>
              </w:rPr>
              <w:t>2022-2024 годы</w:t>
            </w:r>
          </w:p>
        </w:tc>
        <w:tc>
          <w:tcPr>
            <w:tcW w:w="4952" w:type="dxa"/>
          </w:tcPr>
          <w:p w:rsidR="00FF0B1E" w:rsidRPr="007205FA" w:rsidRDefault="00FF0B1E" w:rsidP="00FF0B1E">
            <w:pPr>
              <w:pStyle w:val="Default"/>
              <w:keepNext/>
              <w:keepLines/>
              <w:jc w:val="both"/>
              <w:rPr>
                <w:rFonts w:ascii="Times New Roman" w:hAnsi="Times New Roman" w:cs="Times New Roman"/>
              </w:rPr>
            </w:pPr>
            <w:r>
              <w:rPr>
                <w:rFonts w:ascii="Times New Roman" w:hAnsi="Times New Roman" w:cs="Times New Roman"/>
              </w:rPr>
              <w:t xml:space="preserve">Сметная стоимость объекта </w:t>
            </w:r>
            <w:r w:rsidRPr="00134C5C">
              <w:rPr>
                <w:rFonts w:ascii="Times New Roman" w:hAnsi="Times New Roman" w:cs="Times New Roman"/>
              </w:rPr>
              <w:t>составляет 3</w:t>
            </w:r>
            <w:r>
              <w:rPr>
                <w:rFonts w:ascii="Times New Roman" w:hAnsi="Times New Roman" w:cs="Times New Roman"/>
              </w:rPr>
              <w:t>8</w:t>
            </w:r>
            <w:r w:rsidRPr="00134C5C">
              <w:rPr>
                <w:rFonts w:ascii="Times New Roman" w:hAnsi="Times New Roman" w:cs="Times New Roman"/>
              </w:rPr>
              <w:t>0,0</w:t>
            </w:r>
            <w:r>
              <w:rPr>
                <w:rFonts w:ascii="Times New Roman" w:hAnsi="Times New Roman" w:cs="Times New Roman"/>
              </w:rPr>
              <w:t xml:space="preserve"> млн. рублей. Реализация проекта планируется на условиях </w:t>
            </w:r>
            <w:proofErr w:type="spellStart"/>
            <w:r>
              <w:rPr>
                <w:rFonts w:ascii="Times New Roman" w:hAnsi="Times New Roman" w:cs="Times New Roman"/>
              </w:rPr>
              <w:t>софинансирования</w:t>
            </w:r>
            <w:proofErr w:type="spellEnd"/>
            <w:r>
              <w:rPr>
                <w:rFonts w:ascii="Times New Roman" w:hAnsi="Times New Roman" w:cs="Times New Roman"/>
              </w:rPr>
              <w:t xml:space="preserve"> </w:t>
            </w:r>
            <w:r w:rsidRPr="00C476E1">
              <w:rPr>
                <w:rFonts w:ascii="Times New Roman" w:hAnsi="Times New Roman" w:cs="Times New Roman"/>
              </w:rPr>
              <w:t>в рамках государственной программы Краснодарского края «</w:t>
            </w:r>
            <w:r>
              <w:rPr>
                <w:rFonts w:ascii="Times New Roman" w:hAnsi="Times New Roman" w:cs="Times New Roman"/>
              </w:rPr>
              <w:t>Социально-экономическое и инновационное развитие Краснодарского края»»</w:t>
            </w:r>
          </w:p>
        </w:tc>
        <w:tc>
          <w:tcPr>
            <w:tcW w:w="4387" w:type="dxa"/>
          </w:tcPr>
          <w:p w:rsidR="00FF0B1E" w:rsidRPr="007205FA" w:rsidRDefault="00FF0B1E" w:rsidP="00FF0B1E">
            <w:pPr>
              <w:pStyle w:val="Default"/>
              <w:keepNext/>
              <w:keepLines/>
              <w:jc w:val="both"/>
              <w:rPr>
                <w:rFonts w:ascii="Times New Roman" w:hAnsi="Times New Roman" w:cs="Times New Roman"/>
              </w:rPr>
            </w:pPr>
            <w:r>
              <w:rPr>
                <w:rFonts w:ascii="Times New Roman" w:hAnsi="Times New Roman" w:cs="Times New Roman"/>
              </w:rPr>
              <w:t>Строительство детского сада на 280 мест.</w:t>
            </w:r>
          </w:p>
        </w:tc>
      </w:tr>
      <w:tr w:rsidR="00FF0B1E" w:rsidRPr="007205FA" w:rsidTr="00642B99">
        <w:tc>
          <w:tcPr>
            <w:tcW w:w="540" w:type="dxa"/>
          </w:tcPr>
          <w:p w:rsidR="00FF0B1E" w:rsidRDefault="00FF0B1E" w:rsidP="00FF0B1E">
            <w:pPr>
              <w:pStyle w:val="Default"/>
              <w:keepNext/>
              <w:keepLines/>
              <w:jc w:val="center"/>
              <w:rPr>
                <w:rFonts w:ascii="Times New Roman" w:hAnsi="Times New Roman" w:cs="Times New Roman"/>
              </w:rPr>
            </w:pPr>
            <w:r>
              <w:rPr>
                <w:rFonts w:ascii="Times New Roman" w:hAnsi="Times New Roman" w:cs="Times New Roman"/>
              </w:rPr>
              <w:t>21.</w:t>
            </w:r>
          </w:p>
        </w:tc>
        <w:tc>
          <w:tcPr>
            <w:tcW w:w="3677" w:type="dxa"/>
          </w:tcPr>
          <w:p w:rsidR="00FF0B1E" w:rsidRPr="00727FFA" w:rsidRDefault="00FF0B1E" w:rsidP="00FF0B1E">
            <w:pPr>
              <w:pStyle w:val="Default"/>
              <w:keepNext/>
              <w:keepLines/>
              <w:jc w:val="both"/>
              <w:rPr>
                <w:rFonts w:ascii="Times New Roman" w:hAnsi="Times New Roman" w:cs="Times New Roman"/>
              </w:rPr>
            </w:pPr>
            <w:r w:rsidRPr="00727FFA">
              <w:rPr>
                <w:rFonts w:ascii="Times New Roman" w:hAnsi="Times New Roman" w:cs="Times New Roman"/>
              </w:rPr>
              <w:t>Строительство детского сада в        ст. Холмской</w:t>
            </w:r>
          </w:p>
        </w:tc>
        <w:tc>
          <w:tcPr>
            <w:tcW w:w="1436" w:type="dxa"/>
          </w:tcPr>
          <w:p w:rsidR="00FF0B1E" w:rsidRPr="00727FFA" w:rsidRDefault="00FF0B1E" w:rsidP="00FF0B1E">
            <w:pPr>
              <w:pStyle w:val="Default"/>
              <w:keepNext/>
              <w:keepLines/>
              <w:jc w:val="center"/>
              <w:rPr>
                <w:rFonts w:ascii="Times New Roman" w:hAnsi="Times New Roman" w:cs="Times New Roman"/>
              </w:rPr>
            </w:pPr>
            <w:r>
              <w:rPr>
                <w:rFonts w:ascii="Times New Roman" w:hAnsi="Times New Roman" w:cs="Times New Roman"/>
              </w:rPr>
              <w:t>не определены</w:t>
            </w:r>
          </w:p>
        </w:tc>
        <w:tc>
          <w:tcPr>
            <w:tcW w:w="4952" w:type="dxa"/>
          </w:tcPr>
          <w:p w:rsidR="00FF0B1E" w:rsidRPr="00727FFA" w:rsidRDefault="00FF0B1E" w:rsidP="00FF0B1E">
            <w:pPr>
              <w:pStyle w:val="Default"/>
              <w:keepNext/>
              <w:keepLines/>
              <w:jc w:val="both"/>
              <w:rPr>
                <w:rFonts w:ascii="Times New Roman" w:hAnsi="Times New Roman" w:cs="Times New Roman"/>
              </w:rPr>
            </w:pPr>
            <w:r>
              <w:rPr>
                <w:rFonts w:ascii="Times New Roman" w:hAnsi="Times New Roman" w:cs="Times New Roman"/>
              </w:rPr>
              <w:t>Проектно-сметная документация не разработана.</w:t>
            </w:r>
          </w:p>
          <w:p w:rsidR="00FF0B1E" w:rsidRPr="00727FFA" w:rsidRDefault="00FF0B1E" w:rsidP="00FF0B1E">
            <w:pPr>
              <w:pStyle w:val="Default"/>
              <w:keepNext/>
              <w:keepLines/>
              <w:jc w:val="both"/>
              <w:rPr>
                <w:rFonts w:ascii="Times New Roman" w:hAnsi="Times New Roman" w:cs="Times New Roman"/>
              </w:rPr>
            </w:pPr>
          </w:p>
        </w:tc>
        <w:tc>
          <w:tcPr>
            <w:tcW w:w="4387" w:type="dxa"/>
          </w:tcPr>
          <w:p w:rsidR="00FF0B1E" w:rsidRPr="00727FFA" w:rsidRDefault="00FF0B1E" w:rsidP="00FF0B1E">
            <w:pPr>
              <w:pStyle w:val="Default"/>
              <w:keepNext/>
              <w:keepLines/>
              <w:jc w:val="both"/>
              <w:rPr>
                <w:rFonts w:ascii="Times New Roman" w:hAnsi="Times New Roman" w:cs="Times New Roman"/>
              </w:rPr>
            </w:pPr>
            <w:r w:rsidRPr="00727FFA">
              <w:rPr>
                <w:rFonts w:ascii="Times New Roman" w:hAnsi="Times New Roman" w:cs="Times New Roman"/>
              </w:rPr>
              <w:t>С</w:t>
            </w:r>
            <w:r>
              <w:rPr>
                <w:rFonts w:ascii="Times New Roman" w:hAnsi="Times New Roman" w:cs="Times New Roman"/>
              </w:rPr>
              <w:t>троительство детского сада на 14</w:t>
            </w:r>
            <w:r w:rsidRPr="00727FFA">
              <w:rPr>
                <w:rFonts w:ascii="Times New Roman" w:hAnsi="Times New Roman" w:cs="Times New Roman"/>
              </w:rPr>
              <w:t>0 мест.</w:t>
            </w:r>
          </w:p>
        </w:tc>
      </w:tr>
      <w:tr w:rsidR="00FF0B1E" w:rsidRPr="007205FA" w:rsidTr="00642B99">
        <w:tc>
          <w:tcPr>
            <w:tcW w:w="540" w:type="dxa"/>
          </w:tcPr>
          <w:p w:rsidR="00FF0B1E" w:rsidRDefault="00FF0B1E" w:rsidP="00FF0B1E">
            <w:pPr>
              <w:pStyle w:val="Default"/>
              <w:keepNext/>
              <w:keepLines/>
              <w:jc w:val="center"/>
              <w:rPr>
                <w:rFonts w:ascii="Times New Roman" w:hAnsi="Times New Roman" w:cs="Times New Roman"/>
              </w:rPr>
            </w:pPr>
            <w:r>
              <w:rPr>
                <w:rFonts w:ascii="Times New Roman" w:hAnsi="Times New Roman" w:cs="Times New Roman"/>
              </w:rPr>
              <w:t>22.</w:t>
            </w:r>
          </w:p>
        </w:tc>
        <w:tc>
          <w:tcPr>
            <w:tcW w:w="3677" w:type="dxa"/>
          </w:tcPr>
          <w:p w:rsidR="00FF0B1E" w:rsidRPr="007205FA" w:rsidRDefault="00FF0B1E" w:rsidP="00FF0B1E">
            <w:pPr>
              <w:pStyle w:val="Default"/>
              <w:keepNext/>
              <w:keepLines/>
              <w:jc w:val="both"/>
              <w:rPr>
                <w:rFonts w:ascii="Times New Roman" w:hAnsi="Times New Roman" w:cs="Times New Roman"/>
              </w:rPr>
            </w:pPr>
            <w:r>
              <w:rPr>
                <w:rFonts w:ascii="Times New Roman" w:hAnsi="Times New Roman" w:cs="Times New Roman"/>
              </w:rPr>
              <w:t>Строительство блока начальной школы на территории МАОУ СОШ № 4 г. Абинска</w:t>
            </w:r>
          </w:p>
        </w:tc>
        <w:tc>
          <w:tcPr>
            <w:tcW w:w="1436" w:type="dxa"/>
          </w:tcPr>
          <w:p w:rsidR="00FF0B1E" w:rsidRPr="007205FA" w:rsidRDefault="00FF0B1E" w:rsidP="00FF0B1E">
            <w:pPr>
              <w:pStyle w:val="Default"/>
              <w:keepNext/>
              <w:keepLines/>
              <w:jc w:val="center"/>
              <w:rPr>
                <w:rFonts w:ascii="Times New Roman" w:hAnsi="Times New Roman" w:cs="Times New Roman"/>
              </w:rPr>
            </w:pPr>
            <w:r>
              <w:rPr>
                <w:rFonts w:ascii="Times New Roman" w:hAnsi="Times New Roman" w:cs="Times New Roman"/>
              </w:rPr>
              <w:t>2022-2023 годы-</w:t>
            </w:r>
          </w:p>
        </w:tc>
        <w:tc>
          <w:tcPr>
            <w:tcW w:w="4952" w:type="dxa"/>
          </w:tcPr>
          <w:p w:rsidR="00FF0B1E" w:rsidRDefault="00FF0B1E" w:rsidP="00FF0B1E">
            <w:pPr>
              <w:pStyle w:val="Default"/>
              <w:keepNext/>
              <w:keepLines/>
              <w:jc w:val="both"/>
              <w:rPr>
                <w:rFonts w:ascii="Times New Roman" w:hAnsi="Times New Roman" w:cs="Times New Roman"/>
              </w:rPr>
            </w:pPr>
            <w:r>
              <w:rPr>
                <w:rFonts w:ascii="Times New Roman" w:hAnsi="Times New Roman" w:cs="Times New Roman"/>
              </w:rPr>
              <w:t xml:space="preserve">сметная стоимость объекта составляет 351,2 млн. рублей. Реализация проекта </w:t>
            </w:r>
            <w:proofErr w:type="gramStart"/>
            <w:r>
              <w:rPr>
                <w:rFonts w:ascii="Times New Roman" w:hAnsi="Times New Roman" w:cs="Times New Roman"/>
              </w:rPr>
              <w:t xml:space="preserve">планируется  </w:t>
            </w:r>
            <w:r w:rsidRPr="003D0C66">
              <w:rPr>
                <w:rFonts w:ascii="Times New Roman" w:hAnsi="Times New Roman" w:cs="Times New Roman"/>
              </w:rPr>
              <w:t>в</w:t>
            </w:r>
            <w:proofErr w:type="gramEnd"/>
            <w:r w:rsidRPr="003D0C66">
              <w:rPr>
                <w:rFonts w:ascii="Times New Roman" w:hAnsi="Times New Roman" w:cs="Times New Roman"/>
              </w:rPr>
              <w:t xml:space="preserve"> рамках государственной программы Краснодарского края «</w:t>
            </w:r>
            <w:r>
              <w:rPr>
                <w:rFonts w:ascii="Times New Roman" w:hAnsi="Times New Roman" w:cs="Times New Roman"/>
              </w:rPr>
              <w:t>Развитие образования»</w:t>
            </w:r>
          </w:p>
          <w:p w:rsidR="00FF0B1E" w:rsidRPr="007205FA" w:rsidRDefault="00FF0B1E" w:rsidP="00FF0B1E">
            <w:pPr>
              <w:pStyle w:val="Default"/>
              <w:keepNext/>
              <w:keepLines/>
              <w:jc w:val="both"/>
              <w:rPr>
                <w:rFonts w:ascii="Times New Roman" w:hAnsi="Times New Roman" w:cs="Times New Roman"/>
              </w:rPr>
            </w:pPr>
          </w:p>
        </w:tc>
        <w:tc>
          <w:tcPr>
            <w:tcW w:w="4387" w:type="dxa"/>
          </w:tcPr>
          <w:p w:rsidR="00FF0B1E" w:rsidRPr="007205FA" w:rsidRDefault="00FF0B1E" w:rsidP="00FF0B1E">
            <w:pPr>
              <w:pStyle w:val="Default"/>
              <w:keepNext/>
              <w:keepLines/>
              <w:jc w:val="both"/>
              <w:rPr>
                <w:rFonts w:ascii="Times New Roman" w:hAnsi="Times New Roman" w:cs="Times New Roman"/>
              </w:rPr>
            </w:pPr>
            <w:r>
              <w:rPr>
                <w:rFonts w:ascii="Times New Roman" w:hAnsi="Times New Roman" w:cs="Times New Roman"/>
              </w:rPr>
              <w:t>Строительство блока начальной школы на 400 мест.</w:t>
            </w:r>
          </w:p>
        </w:tc>
      </w:tr>
      <w:tr w:rsidR="00FF0B1E" w:rsidRPr="007205FA" w:rsidTr="00642B99">
        <w:tc>
          <w:tcPr>
            <w:tcW w:w="540" w:type="dxa"/>
          </w:tcPr>
          <w:p w:rsidR="00FF0B1E" w:rsidRDefault="00FF0B1E" w:rsidP="00FF0B1E">
            <w:pPr>
              <w:pStyle w:val="Default"/>
              <w:keepNext/>
              <w:keepLines/>
              <w:jc w:val="center"/>
              <w:rPr>
                <w:rFonts w:ascii="Times New Roman" w:hAnsi="Times New Roman" w:cs="Times New Roman"/>
              </w:rPr>
            </w:pPr>
            <w:r>
              <w:rPr>
                <w:rFonts w:ascii="Times New Roman" w:hAnsi="Times New Roman" w:cs="Times New Roman"/>
              </w:rPr>
              <w:t>23.</w:t>
            </w:r>
          </w:p>
        </w:tc>
        <w:tc>
          <w:tcPr>
            <w:tcW w:w="3677" w:type="dxa"/>
          </w:tcPr>
          <w:p w:rsidR="00FF0B1E" w:rsidRDefault="00FF0B1E" w:rsidP="00FF0B1E">
            <w:pPr>
              <w:pStyle w:val="Default"/>
              <w:keepNext/>
              <w:keepLines/>
              <w:jc w:val="both"/>
              <w:rPr>
                <w:rFonts w:ascii="Times New Roman" w:hAnsi="Times New Roman" w:cs="Times New Roman"/>
              </w:rPr>
            </w:pPr>
            <w:r w:rsidRPr="00D2714C">
              <w:rPr>
                <w:rFonts w:ascii="Times New Roman" w:eastAsia="Calibri" w:hAnsi="Times New Roman" w:cs="Times New Roman"/>
                <w:color w:val="auto"/>
              </w:rPr>
              <w:t>Ст</w:t>
            </w:r>
            <w:r w:rsidRPr="00727FFA">
              <w:rPr>
                <w:rFonts w:ascii="Times New Roman" w:hAnsi="Times New Roman" w:cs="Times New Roman"/>
              </w:rPr>
              <w:t xml:space="preserve">роительство блока начальной школы в МБОУ СОШ № 10       </w:t>
            </w:r>
            <w:r>
              <w:rPr>
                <w:rFonts w:ascii="Times New Roman" w:hAnsi="Times New Roman" w:cs="Times New Roman"/>
              </w:rPr>
              <w:t xml:space="preserve">           </w:t>
            </w:r>
            <w:proofErr w:type="gramStart"/>
            <w:r>
              <w:rPr>
                <w:rFonts w:ascii="Times New Roman" w:hAnsi="Times New Roman" w:cs="Times New Roman"/>
              </w:rPr>
              <w:t xml:space="preserve">   </w:t>
            </w:r>
            <w:r w:rsidRPr="00727FFA">
              <w:rPr>
                <w:rFonts w:ascii="Times New Roman" w:hAnsi="Times New Roman" w:cs="Times New Roman"/>
              </w:rPr>
              <w:t>(</w:t>
            </w:r>
            <w:proofErr w:type="gramEnd"/>
            <w:r w:rsidRPr="00727FFA">
              <w:rPr>
                <w:rFonts w:ascii="Times New Roman" w:hAnsi="Times New Roman" w:cs="Times New Roman"/>
              </w:rPr>
              <w:t>п. Ахтырский)</w:t>
            </w:r>
          </w:p>
          <w:p w:rsidR="00FF0B1E" w:rsidRPr="00727FFA" w:rsidRDefault="00FF0B1E" w:rsidP="00FF0B1E">
            <w:pPr>
              <w:pStyle w:val="Default"/>
              <w:keepNext/>
              <w:keepLines/>
              <w:jc w:val="both"/>
              <w:rPr>
                <w:rFonts w:ascii="Times New Roman" w:hAnsi="Times New Roman" w:cs="Times New Roman"/>
              </w:rPr>
            </w:pPr>
          </w:p>
        </w:tc>
        <w:tc>
          <w:tcPr>
            <w:tcW w:w="1436" w:type="dxa"/>
          </w:tcPr>
          <w:p w:rsidR="00FF0B1E" w:rsidRPr="00727FFA" w:rsidRDefault="00FF0B1E" w:rsidP="00FF0B1E">
            <w:pPr>
              <w:pStyle w:val="Default"/>
              <w:keepNext/>
              <w:keepLines/>
              <w:jc w:val="center"/>
              <w:rPr>
                <w:rFonts w:ascii="Times New Roman" w:hAnsi="Times New Roman" w:cs="Times New Roman"/>
              </w:rPr>
            </w:pPr>
            <w:r>
              <w:rPr>
                <w:rFonts w:ascii="Times New Roman" w:hAnsi="Times New Roman" w:cs="Times New Roman"/>
              </w:rPr>
              <w:t>не определены</w:t>
            </w:r>
          </w:p>
        </w:tc>
        <w:tc>
          <w:tcPr>
            <w:tcW w:w="4952" w:type="dxa"/>
          </w:tcPr>
          <w:p w:rsidR="00FF0B1E" w:rsidRPr="00727FFA" w:rsidRDefault="00FF0B1E" w:rsidP="00FF0B1E">
            <w:pPr>
              <w:pStyle w:val="Default"/>
              <w:keepNext/>
              <w:keepLines/>
              <w:jc w:val="both"/>
              <w:rPr>
                <w:rFonts w:ascii="Times New Roman" w:hAnsi="Times New Roman" w:cs="Times New Roman"/>
              </w:rPr>
            </w:pPr>
            <w:r>
              <w:rPr>
                <w:rFonts w:ascii="Times New Roman" w:hAnsi="Times New Roman" w:cs="Times New Roman"/>
              </w:rPr>
              <w:t>Проектно-сметная документация не разработана</w:t>
            </w:r>
          </w:p>
          <w:p w:rsidR="00FF0B1E" w:rsidRPr="00727FFA" w:rsidRDefault="00FF0B1E" w:rsidP="00FF0B1E">
            <w:pPr>
              <w:pStyle w:val="Default"/>
              <w:keepNext/>
              <w:keepLines/>
              <w:jc w:val="both"/>
              <w:rPr>
                <w:rFonts w:ascii="Times New Roman" w:hAnsi="Times New Roman" w:cs="Times New Roman"/>
              </w:rPr>
            </w:pPr>
          </w:p>
        </w:tc>
        <w:tc>
          <w:tcPr>
            <w:tcW w:w="4387" w:type="dxa"/>
          </w:tcPr>
          <w:p w:rsidR="00FF0B1E" w:rsidRPr="00727FFA" w:rsidRDefault="00FF0B1E" w:rsidP="00FF0B1E">
            <w:pPr>
              <w:pStyle w:val="Default"/>
              <w:keepNext/>
              <w:keepLines/>
              <w:jc w:val="both"/>
              <w:rPr>
                <w:rFonts w:ascii="Times New Roman" w:hAnsi="Times New Roman" w:cs="Times New Roman"/>
              </w:rPr>
            </w:pPr>
            <w:r w:rsidRPr="00727FFA">
              <w:rPr>
                <w:rFonts w:ascii="Times New Roman" w:hAnsi="Times New Roman" w:cs="Times New Roman"/>
              </w:rPr>
              <w:t>Строительство блока начальной школы на 200 мест.</w:t>
            </w:r>
          </w:p>
        </w:tc>
      </w:tr>
      <w:tr w:rsidR="00FF0B1E" w:rsidRPr="007205FA" w:rsidTr="00642B99">
        <w:tc>
          <w:tcPr>
            <w:tcW w:w="540" w:type="dxa"/>
          </w:tcPr>
          <w:p w:rsidR="00FF0B1E" w:rsidRDefault="00FF0B1E" w:rsidP="00FF0B1E">
            <w:pPr>
              <w:pStyle w:val="Default"/>
              <w:keepNext/>
              <w:keepLines/>
              <w:jc w:val="center"/>
              <w:rPr>
                <w:rFonts w:ascii="Times New Roman" w:hAnsi="Times New Roman" w:cs="Times New Roman"/>
              </w:rPr>
            </w:pPr>
            <w:r>
              <w:rPr>
                <w:rFonts w:ascii="Times New Roman" w:hAnsi="Times New Roman" w:cs="Times New Roman"/>
              </w:rPr>
              <w:t>24.</w:t>
            </w:r>
          </w:p>
        </w:tc>
        <w:tc>
          <w:tcPr>
            <w:tcW w:w="3677" w:type="dxa"/>
          </w:tcPr>
          <w:p w:rsidR="00FF0B1E" w:rsidRDefault="00FF0B1E" w:rsidP="00FF0B1E">
            <w:pPr>
              <w:pStyle w:val="Default"/>
              <w:keepNext/>
              <w:keepLines/>
              <w:jc w:val="both"/>
              <w:rPr>
                <w:rFonts w:ascii="Times New Roman" w:eastAsia="Calibri" w:hAnsi="Times New Roman" w:cs="Times New Roman"/>
                <w:color w:val="auto"/>
              </w:rPr>
            </w:pPr>
            <w:r w:rsidRPr="00727FFA">
              <w:rPr>
                <w:rFonts w:ascii="Times New Roman" w:eastAsia="Calibri" w:hAnsi="Times New Roman" w:cs="Times New Roman"/>
                <w:color w:val="auto"/>
              </w:rPr>
              <w:t>Строительство школы в восточном микрорайоне                       г. Абинска</w:t>
            </w:r>
          </w:p>
          <w:p w:rsidR="00FF0B1E" w:rsidRPr="00727FFA" w:rsidRDefault="00FF0B1E" w:rsidP="00FF0B1E">
            <w:pPr>
              <w:pStyle w:val="Default"/>
              <w:keepNext/>
              <w:keepLines/>
              <w:jc w:val="both"/>
              <w:rPr>
                <w:rFonts w:ascii="Times New Roman" w:hAnsi="Times New Roman" w:cs="Times New Roman"/>
                <w:color w:val="auto"/>
              </w:rPr>
            </w:pPr>
          </w:p>
        </w:tc>
        <w:tc>
          <w:tcPr>
            <w:tcW w:w="1436" w:type="dxa"/>
          </w:tcPr>
          <w:p w:rsidR="00FF0B1E" w:rsidRPr="00727FFA" w:rsidRDefault="00FF0B1E" w:rsidP="00FF0B1E">
            <w:pPr>
              <w:pStyle w:val="Default"/>
              <w:keepNext/>
              <w:keepLines/>
              <w:jc w:val="center"/>
              <w:rPr>
                <w:rFonts w:ascii="Times New Roman" w:hAnsi="Times New Roman" w:cs="Times New Roman"/>
              </w:rPr>
            </w:pPr>
            <w:r>
              <w:rPr>
                <w:rFonts w:ascii="Times New Roman" w:hAnsi="Times New Roman" w:cs="Times New Roman"/>
              </w:rPr>
              <w:t>не определены</w:t>
            </w:r>
          </w:p>
        </w:tc>
        <w:tc>
          <w:tcPr>
            <w:tcW w:w="4952" w:type="dxa"/>
          </w:tcPr>
          <w:p w:rsidR="00FF0B1E" w:rsidRPr="00727FFA" w:rsidRDefault="00FF0B1E" w:rsidP="00FF0B1E">
            <w:pPr>
              <w:pStyle w:val="Default"/>
              <w:keepNext/>
              <w:keepLines/>
              <w:jc w:val="both"/>
              <w:rPr>
                <w:rFonts w:ascii="Times New Roman" w:hAnsi="Times New Roman" w:cs="Times New Roman"/>
              </w:rPr>
            </w:pPr>
            <w:r>
              <w:rPr>
                <w:rFonts w:ascii="Times New Roman" w:hAnsi="Times New Roman" w:cs="Times New Roman"/>
              </w:rPr>
              <w:t>Проектно-сметная документация не разработана</w:t>
            </w:r>
          </w:p>
          <w:p w:rsidR="00FF0B1E" w:rsidRPr="00727FFA" w:rsidRDefault="00FF0B1E" w:rsidP="00FF0B1E">
            <w:pPr>
              <w:pStyle w:val="Default"/>
              <w:keepNext/>
              <w:keepLines/>
              <w:jc w:val="both"/>
              <w:rPr>
                <w:rFonts w:ascii="Times New Roman" w:hAnsi="Times New Roman" w:cs="Times New Roman"/>
              </w:rPr>
            </w:pPr>
          </w:p>
        </w:tc>
        <w:tc>
          <w:tcPr>
            <w:tcW w:w="4387" w:type="dxa"/>
          </w:tcPr>
          <w:p w:rsidR="00FF0B1E" w:rsidRPr="00727FFA" w:rsidRDefault="00FF0B1E" w:rsidP="00FF0B1E">
            <w:pPr>
              <w:pStyle w:val="Default"/>
              <w:keepNext/>
              <w:keepLines/>
              <w:jc w:val="both"/>
              <w:rPr>
                <w:rFonts w:ascii="Times New Roman" w:hAnsi="Times New Roman" w:cs="Times New Roman"/>
              </w:rPr>
            </w:pPr>
            <w:r>
              <w:rPr>
                <w:rFonts w:ascii="Times New Roman" w:hAnsi="Times New Roman" w:cs="Times New Roman"/>
              </w:rPr>
              <w:t>Строительство школы на 5</w:t>
            </w:r>
            <w:r w:rsidRPr="00727FFA">
              <w:rPr>
                <w:rFonts w:ascii="Times New Roman" w:hAnsi="Times New Roman" w:cs="Times New Roman"/>
              </w:rPr>
              <w:t xml:space="preserve">00 мест. </w:t>
            </w:r>
          </w:p>
        </w:tc>
      </w:tr>
      <w:tr w:rsidR="00FF0B1E" w:rsidRPr="007205FA" w:rsidTr="00642B99">
        <w:tc>
          <w:tcPr>
            <w:tcW w:w="540" w:type="dxa"/>
          </w:tcPr>
          <w:p w:rsidR="00FF0B1E" w:rsidRDefault="00FF0B1E" w:rsidP="00FF0B1E">
            <w:pPr>
              <w:pStyle w:val="Default"/>
              <w:keepNext/>
              <w:keepLines/>
              <w:jc w:val="center"/>
              <w:rPr>
                <w:rFonts w:ascii="Times New Roman" w:hAnsi="Times New Roman" w:cs="Times New Roman"/>
              </w:rPr>
            </w:pPr>
            <w:r>
              <w:rPr>
                <w:rFonts w:ascii="Times New Roman" w:hAnsi="Times New Roman" w:cs="Times New Roman"/>
              </w:rPr>
              <w:t>25.</w:t>
            </w:r>
          </w:p>
        </w:tc>
        <w:tc>
          <w:tcPr>
            <w:tcW w:w="3677" w:type="dxa"/>
          </w:tcPr>
          <w:p w:rsidR="00FF0B1E" w:rsidRPr="00727FFA" w:rsidRDefault="00FF0B1E" w:rsidP="00FF0B1E">
            <w:pPr>
              <w:pStyle w:val="Default"/>
              <w:keepNext/>
              <w:keepLines/>
              <w:jc w:val="both"/>
              <w:rPr>
                <w:rFonts w:ascii="Times New Roman" w:hAnsi="Times New Roman" w:cs="Times New Roman"/>
                <w:color w:val="auto"/>
              </w:rPr>
            </w:pPr>
            <w:r>
              <w:rPr>
                <w:rFonts w:ascii="Times New Roman" w:hAnsi="Times New Roman" w:cs="Times New Roman"/>
                <w:color w:val="auto"/>
              </w:rPr>
              <w:t xml:space="preserve">Капитальный ремонт лечебного корпуса стационара </w:t>
            </w:r>
            <w:proofErr w:type="spellStart"/>
            <w:r>
              <w:rPr>
                <w:rFonts w:ascii="Times New Roman" w:hAnsi="Times New Roman" w:cs="Times New Roman"/>
                <w:color w:val="auto"/>
              </w:rPr>
              <w:t>Ахтырской</w:t>
            </w:r>
            <w:proofErr w:type="spellEnd"/>
            <w:r>
              <w:rPr>
                <w:rFonts w:ascii="Times New Roman" w:hAnsi="Times New Roman" w:cs="Times New Roman"/>
                <w:color w:val="auto"/>
              </w:rPr>
              <w:t xml:space="preserve"> больницы ГБУЗ «</w:t>
            </w:r>
            <w:proofErr w:type="spellStart"/>
            <w:r>
              <w:rPr>
                <w:rFonts w:ascii="Times New Roman" w:hAnsi="Times New Roman" w:cs="Times New Roman"/>
                <w:color w:val="auto"/>
              </w:rPr>
              <w:t>Абинская</w:t>
            </w:r>
            <w:proofErr w:type="spellEnd"/>
            <w:r>
              <w:rPr>
                <w:rFonts w:ascii="Times New Roman" w:hAnsi="Times New Roman" w:cs="Times New Roman"/>
                <w:color w:val="auto"/>
              </w:rPr>
              <w:t xml:space="preserve"> ЦРБ» МЗ КК</w:t>
            </w:r>
          </w:p>
        </w:tc>
        <w:tc>
          <w:tcPr>
            <w:tcW w:w="1436" w:type="dxa"/>
          </w:tcPr>
          <w:p w:rsidR="00FF0B1E" w:rsidRDefault="00FF0B1E" w:rsidP="00FF0B1E">
            <w:pPr>
              <w:pStyle w:val="Default"/>
              <w:keepNext/>
              <w:keepLines/>
              <w:jc w:val="center"/>
              <w:rPr>
                <w:rFonts w:ascii="Times New Roman" w:hAnsi="Times New Roman" w:cs="Times New Roman"/>
              </w:rPr>
            </w:pPr>
            <w:r>
              <w:rPr>
                <w:rFonts w:ascii="Times New Roman" w:hAnsi="Times New Roman" w:cs="Times New Roman"/>
              </w:rPr>
              <w:t>2021-2024 годы</w:t>
            </w:r>
          </w:p>
        </w:tc>
        <w:tc>
          <w:tcPr>
            <w:tcW w:w="4952" w:type="dxa"/>
          </w:tcPr>
          <w:p w:rsidR="00FF0B1E" w:rsidRDefault="00FF0B1E" w:rsidP="00FF0B1E">
            <w:pPr>
              <w:pStyle w:val="Default"/>
              <w:keepNext/>
              <w:keepLines/>
              <w:jc w:val="both"/>
              <w:rPr>
                <w:rFonts w:ascii="Times New Roman" w:hAnsi="Times New Roman" w:cs="Times New Roman"/>
              </w:rPr>
            </w:pPr>
            <w:r>
              <w:rPr>
                <w:rFonts w:ascii="Times New Roman" w:hAnsi="Times New Roman" w:cs="Times New Roman"/>
              </w:rPr>
              <w:t xml:space="preserve">Предполагаемая сметная стоимость работ по капитальному ремонту 35,8 млн. рублей. Реализация проекта планируется на условиях </w:t>
            </w:r>
            <w:proofErr w:type="spellStart"/>
            <w:r>
              <w:rPr>
                <w:rFonts w:ascii="Times New Roman" w:hAnsi="Times New Roman" w:cs="Times New Roman"/>
              </w:rPr>
              <w:t>софинансирования</w:t>
            </w:r>
            <w:proofErr w:type="spellEnd"/>
            <w:r>
              <w:rPr>
                <w:rFonts w:ascii="Times New Roman" w:hAnsi="Times New Roman" w:cs="Times New Roman"/>
              </w:rPr>
              <w:t xml:space="preserve"> </w:t>
            </w:r>
            <w:r w:rsidRPr="00C476E1">
              <w:rPr>
                <w:rFonts w:ascii="Times New Roman" w:hAnsi="Times New Roman" w:cs="Times New Roman"/>
              </w:rPr>
              <w:t>в рамках государственной программы Краснодарского края «Развитие здравоохранения»</w:t>
            </w:r>
          </w:p>
        </w:tc>
        <w:tc>
          <w:tcPr>
            <w:tcW w:w="4387" w:type="dxa"/>
          </w:tcPr>
          <w:p w:rsidR="00FF0B1E" w:rsidRDefault="00FF0B1E" w:rsidP="00FF0B1E">
            <w:pPr>
              <w:pStyle w:val="Default"/>
              <w:keepNext/>
              <w:keepLines/>
              <w:jc w:val="both"/>
              <w:rPr>
                <w:rFonts w:ascii="Times New Roman" w:hAnsi="Times New Roman" w:cs="Times New Roman"/>
              </w:rPr>
            </w:pPr>
            <w:r>
              <w:rPr>
                <w:rFonts w:ascii="Times New Roman" w:hAnsi="Times New Roman" w:cs="Times New Roman"/>
              </w:rPr>
              <w:t>Обеспечение доступности медицинской помощи населению.</w:t>
            </w:r>
          </w:p>
        </w:tc>
      </w:tr>
      <w:tr w:rsidR="00FF0B1E" w:rsidRPr="007205FA" w:rsidTr="00642B99">
        <w:trPr>
          <w:trHeight w:val="1132"/>
        </w:trPr>
        <w:tc>
          <w:tcPr>
            <w:tcW w:w="540" w:type="dxa"/>
          </w:tcPr>
          <w:p w:rsidR="00FF0B1E" w:rsidRDefault="00FF0B1E" w:rsidP="00FF0B1E">
            <w:pPr>
              <w:pStyle w:val="Default"/>
              <w:keepNext/>
              <w:keepLines/>
              <w:jc w:val="center"/>
              <w:rPr>
                <w:rFonts w:ascii="Times New Roman" w:hAnsi="Times New Roman" w:cs="Times New Roman"/>
              </w:rPr>
            </w:pPr>
            <w:r>
              <w:rPr>
                <w:rFonts w:ascii="Times New Roman" w:hAnsi="Times New Roman" w:cs="Times New Roman"/>
              </w:rPr>
              <w:t>26.</w:t>
            </w:r>
          </w:p>
        </w:tc>
        <w:tc>
          <w:tcPr>
            <w:tcW w:w="3677" w:type="dxa"/>
          </w:tcPr>
          <w:p w:rsidR="00FF0B1E" w:rsidRDefault="00FF0B1E" w:rsidP="00FF0B1E">
            <w:pPr>
              <w:pStyle w:val="Default"/>
              <w:keepNext/>
              <w:keepLines/>
              <w:jc w:val="both"/>
              <w:rPr>
                <w:rFonts w:ascii="Times New Roman" w:hAnsi="Times New Roman" w:cs="Times New Roman"/>
              </w:rPr>
            </w:pPr>
            <w:r>
              <w:rPr>
                <w:rFonts w:ascii="Times New Roman" w:hAnsi="Times New Roman" w:cs="Times New Roman"/>
              </w:rPr>
              <w:t xml:space="preserve">Строительство офиса врача общей практики в                             </w:t>
            </w:r>
            <w:proofErr w:type="spellStart"/>
            <w:r>
              <w:rPr>
                <w:rFonts w:ascii="Times New Roman" w:hAnsi="Times New Roman" w:cs="Times New Roman"/>
              </w:rPr>
              <w:t>пгт</w:t>
            </w:r>
            <w:proofErr w:type="spellEnd"/>
            <w:r>
              <w:rPr>
                <w:rFonts w:ascii="Times New Roman" w:hAnsi="Times New Roman" w:cs="Times New Roman"/>
              </w:rPr>
              <w:t xml:space="preserve">. Ахтырский, ул. </w:t>
            </w:r>
            <w:proofErr w:type="spellStart"/>
            <w:r>
              <w:rPr>
                <w:rFonts w:ascii="Times New Roman" w:hAnsi="Times New Roman" w:cs="Times New Roman"/>
              </w:rPr>
              <w:t>Ахтырская</w:t>
            </w:r>
            <w:proofErr w:type="spellEnd"/>
            <w:r>
              <w:rPr>
                <w:rFonts w:ascii="Times New Roman" w:hAnsi="Times New Roman" w:cs="Times New Roman"/>
              </w:rPr>
              <w:t>, 4 а</w:t>
            </w:r>
          </w:p>
        </w:tc>
        <w:tc>
          <w:tcPr>
            <w:tcW w:w="1436" w:type="dxa"/>
          </w:tcPr>
          <w:p w:rsidR="00FF0B1E" w:rsidRPr="007205FA" w:rsidRDefault="00FF0B1E" w:rsidP="00FF0B1E">
            <w:pPr>
              <w:pStyle w:val="Default"/>
              <w:keepNext/>
              <w:keepLines/>
              <w:jc w:val="center"/>
              <w:rPr>
                <w:rFonts w:ascii="Times New Roman" w:hAnsi="Times New Roman" w:cs="Times New Roman"/>
              </w:rPr>
            </w:pPr>
            <w:r>
              <w:rPr>
                <w:rFonts w:ascii="Times New Roman" w:hAnsi="Times New Roman" w:cs="Times New Roman"/>
              </w:rPr>
              <w:t>2022-2023 годы</w:t>
            </w:r>
          </w:p>
        </w:tc>
        <w:tc>
          <w:tcPr>
            <w:tcW w:w="4952" w:type="dxa"/>
          </w:tcPr>
          <w:p w:rsidR="00FF0B1E" w:rsidRPr="00407C04" w:rsidRDefault="00FF0B1E" w:rsidP="00FF0B1E">
            <w:pPr>
              <w:keepNext/>
              <w:keepLines/>
              <w:spacing w:after="0" w:line="240" w:lineRule="auto"/>
              <w:jc w:val="both"/>
            </w:pPr>
            <w:r w:rsidRPr="00407C04">
              <w:t>средства краевого бюджета – 12,5 млн. рублей (в рамках государственной программы Краснодарского края «Развитие здравоохранения»)</w:t>
            </w:r>
          </w:p>
        </w:tc>
        <w:tc>
          <w:tcPr>
            <w:tcW w:w="4387" w:type="dxa"/>
          </w:tcPr>
          <w:p w:rsidR="00FF0B1E" w:rsidRDefault="00FF0B1E" w:rsidP="00FF0B1E">
            <w:pPr>
              <w:keepNext/>
              <w:keepLines/>
              <w:spacing w:after="0" w:line="240" w:lineRule="auto"/>
              <w:jc w:val="both"/>
            </w:pPr>
            <w:r w:rsidRPr="00407C04">
              <w:t xml:space="preserve">Строительство </w:t>
            </w:r>
            <w:r>
              <w:t>офиса</w:t>
            </w:r>
            <w:r w:rsidRPr="00407C04">
              <w:t xml:space="preserve"> врача общей практики на </w:t>
            </w:r>
            <w:r>
              <w:t>2</w:t>
            </w:r>
            <w:r w:rsidRPr="00407C04">
              <w:t>0 посещений в смену.</w:t>
            </w:r>
          </w:p>
        </w:tc>
      </w:tr>
      <w:tr w:rsidR="00FF0B1E" w:rsidRPr="007205FA" w:rsidTr="00FF0B1E">
        <w:trPr>
          <w:trHeight w:val="70"/>
        </w:trPr>
        <w:tc>
          <w:tcPr>
            <w:tcW w:w="540" w:type="dxa"/>
          </w:tcPr>
          <w:p w:rsidR="00FF0B1E" w:rsidRDefault="00FF0B1E" w:rsidP="00FF0B1E">
            <w:pPr>
              <w:pStyle w:val="Default"/>
              <w:keepNext/>
              <w:keepLines/>
              <w:jc w:val="center"/>
              <w:rPr>
                <w:rFonts w:ascii="Times New Roman" w:hAnsi="Times New Roman" w:cs="Times New Roman"/>
              </w:rPr>
            </w:pPr>
            <w:r>
              <w:rPr>
                <w:rFonts w:ascii="Times New Roman" w:hAnsi="Times New Roman" w:cs="Times New Roman"/>
              </w:rPr>
              <w:lastRenderedPageBreak/>
              <w:t>1</w:t>
            </w:r>
          </w:p>
        </w:tc>
        <w:tc>
          <w:tcPr>
            <w:tcW w:w="3677" w:type="dxa"/>
          </w:tcPr>
          <w:p w:rsidR="00FF0B1E" w:rsidRDefault="00FF0B1E" w:rsidP="00FF0B1E">
            <w:pPr>
              <w:pStyle w:val="Default"/>
              <w:keepNext/>
              <w:keepLines/>
              <w:jc w:val="center"/>
              <w:rPr>
                <w:rFonts w:ascii="Times New Roman" w:hAnsi="Times New Roman" w:cs="Times New Roman"/>
              </w:rPr>
            </w:pPr>
            <w:r>
              <w:rPr>
                <w:rFonts w:ascii="Times New Roman" w:hAnsi="Times New Roman" w:cs="Times New Roman"/>
              </w:rPr>
              <w:t>2</w:t>
            </w:r>
          </w:p>
        </w:tc>
        <w:tc>
          <w:tcPr>
            <w:tcW w:w="1436" w:type="dxa"/>
          </w:tcPr>
          <w:p w:rsidR="00FF0B1E" w:rsidRDefault="00FF0B1E" w:rsidP="00FF0B1E">
            <w:pPr>
              <w:pStyle w:val="Default"/>
              <w:keepNext/>
              <w:keepLines/>
              <w:jc w:val="center"/>
              <w:rPr>
                <w:rFonts w:ascii="Times New Roman" w:hAnsi="Times New Roman" w:cs="Times New Roman"/>
              </w:rPr>
            </w:pPr>
            <w:r>
              <w:rPr>
                <w:rFonts w:ascii="Times New Roman" w:hAnsi="Times New Roman" w:cs="Times New Roman"/>
              </w:rPr>
              <w:t>3</w:t>
            </w:r>
          </w:p>
        </w:tc>
        <w:tc>
          <w:tcPr>
            <w:tcW w:w="4952" w:type="dxa"/>
          </w:tcPr>
          <w:p w:rsidR="00FF0B1E" w:rsidRDefault="00FF0B1E" w:rsidP="00FF0B1E">
            <w:pPr>
              <w:pStyle w:val="Default"/>
              <w:keepNext/>
              <w:keepLines/>
              <w:jc w:val="center"/>
              <w:rPr>
                <w:rFonts w:ascii="Times New Roman" w:hAnsi="Times New Roman" w:cs="Times New Roman"/>
              </w:rPr>
            </w:pPr>
            <w:r>
              <w:rPr>
                <w:rFonts w:ascii="Times New Roman" w:hAnsi="Times New Roman" w:cs="Times New Roman"/>
              </w:rPr>
              <w:t>4</w:t>
            </w:r>
          </w:p>
        </w:tc>
        <w:tc>
          <w:tcPr>
            <w:tcW w:w="4387" w:type="dxa"/>
          </w:tcPr>
          <w:p w:rsidR="00FF0B1E" w:rsidRDefault="00FF0B1E" w:rsidP="00FF0B1E">
            <w:pPr>
              <w:pStyle w:val="Default"/>
              <w:keepNext/>
              <w:keepLines/>
              <w:jc w:val="center"/>
              <w:rPr>
                <w:rFonts w:ascii="Times New Roman" w:hAnsi="Times New Roman" w:cs="Times New Roman"/>
              </w:rPr>
            </w:pPr>
            <w:r>
              <w:rPr>
                <w:rFonts w:ascii="Times New Roman" w:hAnsi="Times New Roman" w:cs="Times New Roman"/>
              </w:rPr>
              <w:t>5</w:t>
            </w:r>
          </w:p>
        </w:tc>
      </w:tr>
      <w:tr w:rsidR="00FF0B1E" w:rsidRPr="007205FA" w:rsidTr="00642B99">
        <w:tc>
          <w:tcPr>
            <w:tcW w:w="540" w:type="dxa"/>
          </w:tcPr>
          <w:p w:rsidR="00FF0B1E" w:rsidRDefault="00FF0B1E" w:rsidP="00FF0B1E">
            <w:pPr>
              <w:pStyle w:val="Default"/>
              <w:keepNext/>
              <w:keepLines/>
              <w:jc w:val="center"/>
              <w:rPr>
                <w:rFonts w:ascii="Times New Roman" w:hAnsi="Times New Roman" w:cs="Times New Roman"/>
              </w:rPr>
            </w:pPr>
            <w:r>
              <w:rPr>
                <w:rFonts w:ascii="Times New Roman" w:hAnsi="Times New Roman" w:cs="Times New Roman"/>
              </w:rPr>
              <w:t>27.</w:t>
            </w:r>
          </w:p>
        </w:tc>
        <w:tc>
          <w:tcPr>
            <w:tcW w:w="3677" w:type="dxa"/>
          </w:tcPr>
          <w:p w:rsidR="00FF0B1E" w:rsidRDefault="00FF0B1E" w:rsidP="00FF0B1E">
            <w:pPr>
              <w:pStyle w:val="Default"/>
              <w:keepNext/>
              <w:keepLines/>
              <w:jc w:val="both"/>
              <w:rPr>
                <w:rFonts w:ascii="Times New Roman" w:hAnsi="Times New Roman" w:cs="Times New Roman"/>
              </w:rPr>
            </w:pPr>
            <w:r>
              <w:rPr>
                <w:rFonts w:ascii="Times New Roman" w:hAnsi="Times New Roman" w:cs="Times New Roman"/>
              </w:rPr>
              <w:t>Строительство офиса врача общей практики в ст. Холмская,            ул. Подгорная, 70 а</w:t>
            </w:r>
          </w:p>
        </w:tc>
        <w:tc>
          <w:tcPr>
            <w:tcW w:w="1436" w:type="dxa"/>
          </w:tcPr>
          <w:p w:rsidR="00FF0B1E" w:rsidRPr="007205FA" w:rsidRDefault="00FF0B1E" w:rsidP="00FF0B1E">
            <w:pPr>
              <w:pStyle w:val="Default"/>
              <w:keepNext/>
              <w:keepLines/>
              <w:jc w:val="center"/>
              <w:rPr>
                <w:rFonts w:ascii="Times New Roman" w:hAnsi="Times New Roman" w:cs="Times New Roman"/>
              </w:rPr>
            </w:pPr>
            <w:r>
              <w:rPr>
                <w:rFonts w:ascii="Times New Roman" w:hAnsi="Times New Roman" w:cs="Times New Roman"/>
              </w:rPr>
              <w:t>2023-2024 годы</w:t>
            </w:r>
          </w:p>
        </w:tc>
        <w:tc>
          <w:tcPr>
            <w:tcW w:w="4952" w:type="dxa"/>
          </w:tcPr>
          <w:p w:rsidR="00FF0B1E" w:rsidRPr="007205FA" w:rsidRDefault="00FF0B1E" w:rsidP="00FF0B1E">
            <w:pPr>
              <w:pStyle w:val="Default"/>
              <w:keepNext/>
              <w:keepLines/>
              <w:jc w:val="both"/>
              <w:rPr>
                <w:rFonts w:ascii="Times New Roman" w:hAnsi="Times New Roman" w:cs="Times New Roman"/>
              </w:rPr>
            </w:pPr>
            <w:r w:rsidRPr="00C476E1">
              <w:rPr>
                <w:rFonts w:ascii="Times New Roman" w:hAnsi="Times New Roman" w:cs="Times New Roman"/>
              </w:rPr>
              <w:t>средства краевого бюджета – 12,5 млн. рублей (в рамках государственной программы Краснодарского края «Развитие здравоохранения»)</w:t>
            </w:r>
          </w:p>
        </w:tc>
        <w:tc>
          <w:tcPr>
            <w:tcW w:w="4387" w:type="dxa"/>
          </w:tcPr>
          <w:p w:rsidR="00FF0B1E" w:rsidRPr="007205FA" w:rsidRDefault="00FF0B1E" w:rsidP="00FF0B1E">
            <w:pPr>
              <w:pStyle w:val="Default"/>
              <w:keepNext/>
              <w:keepLines/>
              <w:jc w:val="both"/>
              <w:rPr>
                <w:rFonts w:ascii="Times New Roman" w:hAnsi="Times New Roman" w:cs="Times New Roman"/>
              </w:rPr>
            </w:pPr>
            <w:r w:rsidRPr="00832F78">
              <w:rPr>
                <w:rFonts w:ascii="Times New Roman" w:hAnsi="Times New Roman" w:cs="Times New Roman"/>
              </w:rPr>
              <w:t>Строительство офиса врача общей практики на 20 посещений в смену.</w:t>
            </w:r>
          </w:p>
        </w:tc>
      </w:tr>
      <w:tr w:rsidR="00FF0B1E" w:rsidRPr="007205FA" w:rsidTr="00642B99">
        <w:tc>
          <w:tcPr>
            <w:tcW w:w="540" w:type="dxa"/>
          </w:tcPr>
          <w:p w:rsidR="00FF0B1E" w:rsidRDefault="00FF0B1E" w:rsidP="00FF0B1E">
            <w:pPr>
              <w:pStyle w:val="Default"/>
              <w:keepNext/>
              <w:keepLines/>
              <w:jc w:val="center"/>
              <w:rPr>
                <w:rFonts w:ascii="Times New Roman" w:hAnsi="Times New Roman" w:cs="Times New Roman"/>
              </w:rPr>
            </w:pPr>
            <w:r>
              <w:rPr>
                <w:rFonts w:ascii="Times New Roman" w:hAnsi="Times New Roman" w:cs="Times New Roman"/>
              </w:rPr>
              <w:t>28.</w:t>
            </w:r>
          </w:p>
        </w:tc>
        <w:tc>
          <w:tcPr>
            <w:tcW w:w="3677" w:type="dxa"/>
          </w:tcPr>
          <w:p w:rsidR="00FF0B1E" w:rsidRDefault="00FF0B1E" w:rsidP="00FF0B1E">
            <w:pPr>
              <w:pStyle w:val="Default"/>
              <w:keepNext/>
              <w:keepLines/>
              <w:jc w:val="both"/>
              <w:rPr>
                <w:rFonts w:ascii="Times New Roman" w:hAnsi="Times New Roman" w:cs="Times New Roman"/>
              </w:rPr>
            </w:pPr>
            <w:r>
              <w:rPr>
                <w:rFonts w:ascii="Times New Roman" w:hAnsi="Times New Roman" w:cs="Times New Roman"/>
              </w:rPr>
              <w:t>Строительство офиса врача общей практики в ст. Холмской,                         ул. Степная, 1 а</w:t>
            </w:r>
          </w:p>
        </w:tc>
        <w:tc>
          <w:tcPr>
            <w:tcW w:w="1436" w:type="dxa"/>
          </w:tcPr>
          <w:p w:rsidR="00FF0B1E" w:rsidRPr="007205FA" w:rsidRDefault="00FF0B1E" w:rsidP="00FF0B1E">
            <w:pPr>
              <w:pStyle w:val="Default"/>
              <w:keepNext/>
              <w:keepLines/>
              <w:jc w:val="center"/>
              <w:rPr>
                <w:rFonts w:ascii="Times New Roman" w:hAnsi="Times New Roman" w:cs="Times New Roman"/>
              </w:rPr>
            </w:pPr>
            <w:r>
              <w:rPr>
                <w:rFonts w:ascii="Times New Roman" w:hAnsi="Times New Roman" w:cs="Times New Roman"/>
              </w:rPr>
              <w:t>2025 год</w:t>
            </w:r>
          </w:p>
        </w:tc>
        <w:tc>
          <w:tcPr>
            <w:tcW w:w="4952" w:type="dxa"/>
          </w:tcPr>
          <w:p w:rsidR="00FF0B1E" w:rsidRPr="007205FA" w:rsidRDefault="00FF0B1E" w:rsidP="00FF0B1E">
            <w:pPr>
              <w:pStyle w:val="Default"/>
              <w:keepNext/>
              <w:keepLines/>
              <w:jc w:val="both"/>
              <w:rPr>
                <w:rFonts w:ascii="Times New Roman" w:hAnsi="Times New Roman" w:cs="Times New Roman"/>
              </w:rPr>
            </w:pPr>
            <w:r w:rsidRPr="00C476E1">
              <w:rPr>
                <w:rFonts w:ascii="Times New Roman" w:hAnsi="Times New Roman" w:cs="Times New Roman"/>
              </w:rPr>
              <w:t>средства краевого бюджета – 12,5 млн. рублей (в рамках государственной программы Краснодарского края «Развитие здравоохранения»)</w:t>
            </w:r>
          </w:p>
        </w:tc>
        <w:tc>
          <w:tcPr>
            <w:tcW w:w="4387" w:type="dxa"/>
          </w:tcPr>
          <w:p w:rsidR="00FF0B1E" w:rsidRPr="007205FA" w:rsidRDefault="00FF0B1E" w:rsidP="00FF0B1E">
            <w:pPr>
              <w:pStyle w:val="Default"/>
              <w:keepNext/>
              <w:keepLines/>
              <w:jc w:val="both"/>
              <w:rPr>
                <w:rFonts w:ascii="Times New Roman" w:hAnsi="Times New Roman" w:cs="Times New Roman"/>
              </w:rPr>
            </w:pPr>
            <w:r w:rsidRPr="00832F78">
              <w:rPr>
                <w:rFonts w:ascii="Times New Roman" w:hAnsi="Times New Roman" w:cs="Times New Roman"/>
              </w:rPr>
              <w:t>Строительство офиса врача общей практики на 20 посещений в смену.</w:t>
            </w:r>
          </w:p>
        </w:tc>
      </w:tr>
    </w:tbl>
    <w:p w:rsidR="007205FA" w:rsidRDefault="007205FA" w:rsidP="00D24529">
      <w:pPr>
        <w:pStyle w:val="Default"/>
        <w:keepNext/>
        <w:keepLines/>
        <w:rPr>
          <w:rFonts w:ascii="Times New Roman" w:hAnsi="Times New Roman" w:cs="Times New Roman"/>
        </w:rPr>
      </w:pPr>
    </w:p>
    <w:p w:rsidR="007205FA" w:rsidRDefault="007205FA" w:rsidP="00D24529">
      <w:pPr>
        <w:pStyle w:val="Default"/>
        <w:keepNext/>
        <w:keepLines/>
        <w:ind w:firstLine="709"/>
        <w:jc w:val="center"/>
        <w:rPr>
          <w:rFonts w:ascii="Times New Roman" w:hAnsi="Times New Roman" w:cs="Times New Roman"/>
        </w:rPr>
        <w:sectPr w:rsidR="007205FA" w:rsidSect="007F085B">
          <w:headerReference w:type="default" r:id="rId39"/>
          <w:headerReference w:type="first" r:id="rId40"/>
          <w:pgSz w:w="16838" w:h="11906" w:orient="landscape"/>
          <w:pgMar w:top="1701" w:right="1134" w:bottom="567" w:left="1134" w:header="709" w:footer="709" w:gutter="0"/>
          <w:pgNumType w:start="1"/>
          <w:cols w:space="708"/>
          <w:titlePg/>
          <w:docGrid w:linePitch="360"/>
        </w:sectPr>
      </w:pPr>
    </w:p>
    <w:p w:rsidR="008D5BAA" w:rsidRDefault="00631C6D" w:rsidP="00D31FA7">
      <w:pPr>
        <w:pStyle w:val="Default"/>
        <w:keepNext/>
        <w:keepLines/>
        <w:ind w:left="10206"/>
        <w:rPr>
          <w:rFonts w:ascii="Times New Roman" w:hAnsi="Times New Roman" w:cs="Times New Roman"/>
          <w:sz w:val="28"/>
          <w:szCs w:val="28"/>
        </w:rPr>
      </w:pPr>
      <w:bookmarkStart w:id="29" w:name="_Hlk23420056"/>
      <w:bookmarkStart w:id="30" w:name="_Hlk45530777"/>
      <w:r>
        <w:rPr>
          <w:rFonts w:ascii="Times New Roman" w:hAnsi="Times New Roman" w:cs="Times New Roman"/>
          <w:sz w:val="28"/>
          <w:szCs w:val="28"/>
        </w:rPr>
        <w:lastRenderedPageBreak/>
        <w:t>Приложение</w:t>
      </w:r>
      <w:r w:rsidR="008D5BAA" w:rsidRPr="008D5BAA">
        <w:rPr>
          <w:rFonts w:ascii="Times New Roman" w:hAnsi="Times New Roman" w:cs="Times New Roman"/>
          <w:sz w:val="28"/>
          <w:szCs w:val="28"/>
        </w:rPr>
        <w:t xml:space="preserve"> </w:t>
      </w:r>
      <w:r w:rsidR="008D5BAA">
        <w:rPr>
          <w:rFonts w:ascii="Times New Roman" w:hAnsi="Times New Roman" w:cs="Times New Roman"/>
          <w:sz w:val="28"/>
          <w:szCs w:val="28"/>
        </w:rPr>
        <w:t>2</w:t>
      </w:r>
    </w:p>
    <w:p w:rsidR="008D5BAA" w:rsidRDefault="008D5BAA" w:rsidP="00D31FA7">
      <w:pPr>
        <w:pStyle w:val="Default"/>
        <w:keepNext/>
        <w:keepLines/>
        <w:ind w:left="10206"/>
        <w:rPr>
          <w:rFonts w:ascii="Times New Roman" w:hAnsi="Times New Roman" w:cs="Times New Roman"/>
          <w:sz w:val="28"/>
          <w:szCs w:val="28"/>
        </w:rPr>
      </w:pPr>
      <w:r>
        <w:rPr>
          <w:rFonts w:ascii="Times New Roman" w:hAnsi="Times New Roman" w:cs="Times New Roman"/>
          <w:sz w:val="28"/>
          <w:szCs w:val="28"/>
        </w:rPr>
        <w:t xml:space="preserve">к проекту </w:t>
      </w:r>
      <w:r w:rsidR="00212A2C">
        <w:rPr>
          <w:rFonts w:ascii="Times New Roman" w:hAnsi="Times New Roman" w:cs="Times New Roman"/>
          <w:sz w:val="28"/>
          <w:szCs w:val="28"/>
        </w:rPr>
        <w:t>С</w:t>
      </w:r>
      <w:r>
        <w:rPr>
          <w:rFonts w:ascii="Times New Roman" w:hAnsi="Times New Roman" w:cs="Times New Roman"/>
          <w:sz w:val="28"/>
          <w:szCs w:val="28"/>
        </w:rPr>
        <w:t xml:space="preserve">тратегии социально-экономического развития муниципального образования </w:t>
      </w:r>
      <w:proofErr w:type="spellStart"/>
      <w:r>
        <w:rPr>
          <w:rFonts w:ascii="Times New Roman" w:hAnsi="Times New Roman" w:cs="Times New Roman"/>
          <w:sz w:val="28"/>
          <w:szCs w:val="28"/>
        </w:rPr>
        <w:t>Абинский</w:t>
      </w:r>
      <w:proofErr w:type="spellEnd"/>
      <w:r>
        <w:rPr>
          <w:rFonts w:ascii="Times New Roman" w:hAnsi="Times New Roman" w:cs="Times New Roman"/>
          <w:sz w:val="28"/>
          <w:szCs w:val="28"/>
        </w:rPr>
        <w:t xml:space="preserve"> район</w:t>
      </w:r>
      <w:r w:rsidR="00212A2C">
        <w:rPr>
          <w:rFonts w:ascii="Times New Roman" w:hAnsi="Times New Roman" w:cs="Times New Roman"/>
          <w:sz w:val="28"/>
          <w:szCs w:val="28"/>
        </w:rPr>
        <w:t xml:space="preserve"> до 2030 года</w:t>
      </w:r>
    </w:p>
    <w:bookmarkEnd w:id="29"/>
    <w:p w:rsidR="008D5BAA" w:rsidRPr="000F5D46" w:rsidRDefault="008D5BAA" w:rsidP="00C62393">
      <w:pPr>
        <w:pStyle w:val="Default"/>
        <w:keepNext/>
        <w:keepLines/>
        <w:ind w:left="10206"/>
        <w:jc w:val="center"/>
        <w:rPr>
          <w:rFonts w:ascii="Times New Roman" w:hAnsi="Times New Roman" w:cs="Times New Roman"/>
          <w:sz w:val="28"/>
          <w:szCs w:val="28"/>
        </w:rPr>
      </w:pPr>
    </w:p>
    <w:p w:rsidR="008D5BAA" w:rsidRPr="000F5D46" w:rsidRDefault="008D5BAA" w:rsidP="00C62393">
      <w:pPr>
        <w:pStyle w:val="Default"/>
        <w:keepNext/>
        <w:keepLines/>
        <w:ind w:left="10206"/>
        <w:jc w:val="center"/>
        <w:rPr>
          <w:rFonts w:ascii="Times New Roman" w:hAnsi="Times New Roman" w:cs="Times New Roman"/>
          <w:sz w:val="28"/>
          <w:szCs w:val="28"/>
        </w:rPr>
      </w:pPr>
    </w:p>
    <w:p w:rsidR="00063708" w:rsidRDefault="00063708" w:rsidP="00C62393">
      <w:pPr>
        <w:pStyle w:val="Default"/>
        <w:keepNext/>
        <w:keepLines/>
        <w:ind w:firstLine="709"/>
        <w:jc w:val="center"/>
        <w:rPr>
          <w:rFonts w:ascii="Times New Roman" w:hAnsi="Times New Roman" w:cs="Times New Roman"/>
          <w:b/>
          <w:bCs/>
          <w:sz w:val="28"/>
          <w:szCs w:val="28"/>
        </w:rPr>
      </w:pPr>
      <w:r>
        <w:rPr>
          <w:rFonts w:ascii="Times New Roman" w:hAnsi="Times New Roman" w:cs="Times New Roman"/>
          <w:b/>
          <w:bCs/>
          <w:sz w:val="28"/>
          <w:szCs w:val="28"/>
        </w:rPr>
        <w:t>Ключевые показатели реализации Стратегии</w:t>
      </w:r>
      <w:r w:rsidR="00CA1504">
        <w:rPr>
          <w:rFonts w:ascii="Times New Roman" w:hAnsi="Times New Roman" w:cs="Times New Roman"/>
          <w:b/>
          <w:bCs/>
          <w:sz w:val="28"/>
          <w:szCs w:val="28"/>
        </w:rPr>
        <w:t xml:space="preserve"> социально-экономических показателей</w:t>
      </w:r>
    </w:p>
    <w:p w:rsidR="00CA1504" w:rsidRDefault="00CA1504" w:rsidP="00C62393">
      <w:pPr>
        <w:pStyle w:val="Default"/>
        <w:keepNext/>
        <w:keepLines/>
        <w:ind w:firstLine="709"/>
        <w:jc w:val="center"/>
        <w:rPr>
          <w:rFonts w:ascii="Times New Roman" w:hAnsi="Times New Roman" w:cs="Times New Roman"/>
          <w:b/>
          <w:bCs/>
          <w:sz w:val="28"/>
          <w:szCs w:val="28"/>
        </w:rPr>
      </w:pPr>
      <w:r>
        <w:rPr>
          <w:rFonts w:ascii="Times New Roman" w:hAnsi="Times New Roman" w:cs="Times New Roman"/>
          <w:b/>
          <w:bCs/>
          <w:sz w:val="28"/>
          <w:szCs w:val="28"/>
        </w:rPr>
        <w:t xml:space="preserve"> муниципального образования до 2030 года</w:t>
      </w:r>
    </w:p>
    <w:p w:rsidR="00763F5A" w:rsidRPr="00801C9B" w:rsidRDefault="00763F5A" w:rsidP="00C62393">
      <w:pPr>
        <w:keepNext/>
        <w:keepLines/>
        <w:spacing w:after="0" w:line="240" w:lineRule="auto"/>
        <w:rPr>
          <w:rFonts w:ascii="Times New Roman" w:eastAsiaTheme="minorHAnsi" w:hAnsi="Times New Roman"/>
          <w:color w:val="000000"/>
          <w:sz w:val="16"/>
          <w:szCs w:val="16"/>
        </w:rPr>
      </w:pPr>
    </w:p>
    <w:bookmarkEnd w:id="30"/>
    <w:tbl>
      <w:tblPr>
        <w:tblStyle w:val="af6"/>
        <w:tblW w:w="14926" w:type="dxa"/>
        <w:tblLook w:val="04A0" w:firstRow="1" w:lastRow="0" w:firstColumn="1" w:lastColumn="0" w:noHBand="0" w:noVBand="1"/>
      </w:tblPr>
      <w:tblGrid>
        <w:gridCol w:w="1451"/>
        <w:gridCol w:w="5720"/>
        <w:gridCol w:w="1789"/>
        <w:gridCol w:w="1213"/>
        <w:gridCol w:w="1206"/>
        <w:gridCol w:w="1189"/>
        <w:gridCol w:w="1185"/>
        <w:gridCol w:w="1173"/>
      </w:tblGrid>
      <w:tr w:rsidR="00063708" w:rsidRPr="00D12E07" w:rsidTr="00063708">
        <w:tc>
          <w:tcPr>
            <w:tcW w:w="1451" w:type="dxa"/>
            <w:vMerge w:val="restart"/>
            <w:tcBorders>
              <w:top w:val="single" w:sz="4" w:space="0" w:color="auto"/>
              <w:left w:val="single" w:sz="4" w:space="0" w:color="auto"/>
              <w:bottom w:val="single" w:sz="4" w:space="0" w:color="auto"/>
              <w:right w:val="single" w:sz="4" w:space="0" w:color="auto"/>
            </w:tcBorders>
            <w:hideMark/>
          </w:tcPr>
          <w:p w:rsidR="00063708" w:rsidRPr="00D12E07" w:rsidRDefault="00063708" w:rsidP="00C62393">
            <w:pPr>
              <w:pStyle w:val="Default"/>
              <w:keepNext/>
              <w:keepLines/>
              <w:rPr>
                <w:rFonts w:ascii="Times New Roman" w:hAnsi="Times New Roman" w:cs="Times New Roman"/>
              </w:rPr>
            </w:pPr>
          </w:p>
        </w:tc>
        <w:tc>
          <w:tcPr>
            <w:tcW w:w="5720" w:type="dxa"/>
            <w:vMerge w:val="restart"/>
            <w:tcBorders>
              <w:top w:val="single" w:sz="4" w:space="0" w:color="auto"/>
              <w:left w:val="single" w:sz="4" w:space="0" w:color="auto"/>
              <w:bottom w:val="single" w:sz="4" w:space="0" w:color="auto"/>
              <w:right w:val="single" w:sz="4" w:space="0" w:color="auto"/>
            </w:tcBorders>
            <w:hideMark/>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Индикатор</w:t>
            </w:r>
          </w:p>
        </w:tc>
        <w:tc>
          <w:tcPr>
            <w:tcW w:w="1789" w:type="dxa"/>
            <w:vMerge w:val="restart"/>
            <w:tcBorders>
              <w:top w:val="single" w:sz="4" w:space="0" w:color="auto"/>
              <w:left w:val="single" w:sz="4" w:space="0" w:color="auto"/>
              <w:bottom w:val="single" w:sz="4" w:space="0" w:color="auto"/>
              <w:right w:val="single" w:sz="4" w:space="0" w:color="auto"/>
            </w:tcBorders>
            <w:hideMark/>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Единица измерения</w:t>
            </w: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2018 год</w:t>
            </w: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2019 год</w:t>
            </w: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2020 год</w:t>
            </w: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2025 год</w:t>
            </w: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2030 год</w:t>
            </w:r>
          </w:p>
        </w:tc>
      </w:tr>
      <w:tr w:rsidR="00063708" w:rsidRPr="00D12E07" w:rsidTr="00063708">
        <w:tc>
          <w:tcPr>
            <w:tcW w:w="0" w:type="auto"/>
            <w:vMerge/>
            <w:tcBorders>
              <w:top w:val="single" w:sz="4" w:space="0" w:color="auto"/>
              <w:left w:val="single" w:sz="4" w:space="0" w:color="auto"/>
              <w:bottom w:val="single" w:sz="4" w:space="0" w:color="auto"/>
              <w:right w:val="single" w:sz="4" w:space="0" w:color="auto"/>
            </w:tcBorders>
            <w:vAlign w:val="center"/>
            <w:hideMark/>
          </w:tcPr>
          <w:p w:rsidR="00063708" w:rsidRPr="00D12E07" w:rsidRDefault="00063708" w:rsidP="00C62393">
            <w:pPr>
              <w:keepNext/>
              <w:keepLines/>
              <w:spacing w:after="0" w:line="240" w:lineRule="auto"/>
              <w:rPr>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3708" w:rsidRPr="00D12E07" w:rsidRDefault="00063708" w:rsidP="00C62393">
            <w:pPr>
              <w:keepNext/>
              <w:keepLines/>
              <w:spacing w:after="0" w:line="240" w:lineRule="auto"/>
              <w:rPr>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63708" w:rsidRPr="00D12E07" w:rsidRDefault="00063708" w:rsidP="00C62393">
            <w:pPr>
              <w:keepNext/>
              <w:keepLines/>
              <w:spacing w:after="0" w:line="240" w:lineRule="auto"/>
              <w:rPr>
                <w:color w:val="000000"/>
                <w:sz w:val="24"/>
                <w:szCs w:val="24"/>
              </w:rPr>
            </w:pPr>
          </w:p>
        </w:tc>
        <w:tc>
          <w:tcPr>
            <w:tcW w:w="1213" w:type="dxa"/>
            <w:tcBorders>
              <w:top w:val="single" w:sz="4" w:space="0" w:color="auto"/>
              <w:left w:val="single" w:sz="4" w:space="0" w:color="auto"/>
              <w:bottom w:val="single" w:sz="4" w:space="0" w:color="auto"/>
              <w:right w:val="single" w:sz="4" w:space="0" w:color="auto"/>
            </w:tcBorders>
            <w:hideMark/>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отчет</w:t>
            </w:r>
          </w:p>
        </w:tc>
        <w:tc>
          <w:tcPr>
            <w:tcW w:w="1206" w:type="dxa"/>
            <w:tcBorders>
              <w:top w:val="single" w:sz="4" w:space="0" w:color="auto"/>
              <w:left w:val="single" w:sz="4" w:space="0" w:color="auto"/>
              <w:bottom w:val="single" w:sz="4" w:space="0" w:color="auto"/>
              <w:right w:val="single" w:sz="4" w:space="0" w:color="auto"/>
            </w:tcBorders>
            <w:hideMark/>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оценка</w:t>
            </w:r>
          </w:p>
        </w:tc>
        <w:tc>
          <w:tcPr>
            <w:tcW w:w="3547" w:type="dxa"/>
            <w:gridSpan w:val="3"/>
            <w:tcBorders>
              <w:top w:val="single" w:sz="4" w:space="0" w:color="auto"/>
              <w:left w:val="single" w:sz="4" w:space="0" w:color="auto"/>
              <w:bottom w:val="single" w:sz="4" w:space="0" w:color="auto"/>
              <w:right w:val="single" w:sz="4" w:space="0" w:color="auto"/>
            </w:tcBorders>
            <w:hideMark/>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прогноз</w:t>
            </w: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hideMark/>
          </w:tcPr>
          <w:p w:rsidR="00063708" w:rsidRPr="00D12E07" w:rsidRDefault="00063708" w:rsidP="00C62393">
            <w:pPr>
              <w:pStyle w:val="Default"/>
              <w:keepNext/>
              <w:keepLines/>
              <w:jc w:val="center"/>
              <w:rPr>
                <w:rFonts w:ascii="Times New Roman" w:hAnsi="Times New Roman" w:cs="Times New Roman"/>
              </w:rPr>
            </w:pPr>
            <w:bookmarkStart w:id="31" w:name="_Hlk45523908"/>
            <w:r w:rsidRPr="00D12E07">
              <w:rPr>
                <w:rFonts w:ascii="Times New Roman" w:hAnsi="Times New Roman" w:cs="Times New Roman"/>
              </w:rPr>
              <w:t>1</w:t>
            </w:r>
          </w:p>
        </w:tc>
        <w:tc>
          <w:tcPr>
            <w:tcW w:w="5720" w:type="dxa"/>
            <w:tcBorders>
              <w:top w:val="single" w:sz="4" w:space="0" w:color="auto"/>
              <w:left w:val="single" w:sz="4" w:space="0" w:color="auto"/>
              <w:bottom w:val="single" w:sz="4" w:space="0" w:color="auto"/>
              <w:right w:val="single" w:sz="4" w:space="0" w:color="auto"/>
            </w:tcBorders>
            <w:hideMark/>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2</w:t>
            </w:r>
          </w:p>
        </w:tc>
        <w:tc>
          <w:tcPr>
            <w:tcW w:w="1789" w:type="dxa"/>
            <w:tcBorders>
              <w:top w:val="single" w:sz="4" w:space="0" w:color="auto"/>
              <w:left w:val="single" w:sz="4" w:space="0" w:color="auto"/>
              <w:bottom w:val="single" w:sz="4" w:space="0" w:color="auto"/>
              <w:right w:val="single" w:sz="4" w:space="0" w:color="auto"/>
            </w:tcBorders>
            <w:hideMark/>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3</w:t>
            </w:r>
          </w:p>
        </w:tc>
        <w:tc>
          <w:tcPr>
            <w:tcW w:w="1213" w:type="dxa"/>
            <w:tcBorders>
              <w:top w:val="single" w:sz="4" w:space="0" w:color="auto"/>
              <w:left w:val="single" w:sz="4" w:space="0" w:color="auto"/>
              <w:bottom w:val="single" w:sz="4" w:space="0" w:color="auto"/>
              <w:right w:val="single" w:sz="4" w:space="0" w:color="auto"/>
            </w:tcBorders>
            <w:hideMark/>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4</w:t>
            </w:r>
          </w:p>
        </w:tc>
        <w:tc>
          <w:tcPr>
            <w:tcW w:w="1206" w:type="dxa"/>
            <w:tcBorders>
              <w:top w:val="single" w:sz="4" w:space="0" w:color="auto"/>
              <w:left w:val="single" w:sz="4" w:space="0" w:color="auto"/>
              <w:bottom w:val="single" w:sz="4" w:space="0" w:color="auto"/>
              <w:right w:val="single" w:sz="4" w:space="0" w:color="auto"/>
            </w:tcBorders>
            <w:hideMark/>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5</w:t>
            </w:r>
          </w:p>
        </w:tc>
        <w:tc>
          <w:tcPr>
            <w:tcW w:w="1189" w:type="dxa"/>
            <w:tcBorders>
              <w:top w:val="single" w:sz="4" w:space="0" w:color="auto"/>
              <w:left w:val="single" w:sz="4" w:space="0" w:color="auto"/>
              <w:bottom w:val="single" w:sz="4" w:space="0" w:color="auto"/>
              <w:right w:val="single" w:sz="4" w:space="0" w:color="auto"/>
            </w:tcBorders>
            <w:hideMark/>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6</w:t>
            </w:r>
          </w:p>
        </w:tc>
        <w:tc>
          <w:tcPr>
            <w:tcW w:w="1185" w:type="dxa"/>
            <w:tcBorders>
              <w:top w:val="single" w:sz="4" w:space="0" w:color="auto"/>
              <w:left w:val="single" w:sz="4" w:space="0" w:color="auto"/>
              <w:bottom w:val="single" w:sz="4" w:space="0" w:color="auto"/>
              <w:right w:val="single" w:sz="4" w:space="0" w:color="auto"/>
            </w:tcBorders>
            <w:hideMark/>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7</w:t>
            </w:r>
          </w:p>
        </w:tc>
        <w:tc>
          <w:tcPr>
            <w:tcW w:w="1173" w:type="dxa"/>
            <w:tcBorders>
              <w:top w:val="single" w:sz="4" w:space="0" w:color="auto"/>
              <w:left w:val="single" w:sz="4" w:space="0" w:color="auto"/>
              <w:bottom w:val="single" w:sz="4" w:space="0" w:color="auto"/>
              <w:right w:val="single" w:sz="4" w:space="0" w:color="auto"/>
            </w:tcBorders>
            <w:hideMark/>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8</w:t>
            </w:r>
          </w:p>
        </w:tc>
      </w:tr>
      <w:bookmarkEnd w:id="31"/>
      <w:tr w:rsidR="00063708" w:rsidRPr="00D12E07" w:rsidTr="00063708">
        <w:trPr>
          <w:trHeight w:val="183"/>
        </w:trPr>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b/>
                <w:bCs/>
              </w:rPr>
            </w:pPr>
            <w:r w:rsidRPr="00D12E07">
              <w:rPr>
                <w:rFonts w:ascii="Times New Roman" w:hAnsi="Times New Roman" w:cs="Times New Roman"/>
                <w:b/>
                <w:bCs/>
              </w:rPr>
              <w:t>1</w:t>
            </w:r>
          </w:p>
        </w:tc>
        <w:tc>
          <w:tcPr>
            <w:tcW w:w="5720"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rPr>
                <w:rFonts w:ascii="Times New Roman" w:hAnsi="Times New Roman" w:cs="Times New Roman"/>
                <w:b/>
                <w:bCs/>
              </w:rPr>
            </w:pPr>
            <w:r w:rsidRPr="00D12E07">
              <w:rPr>
                <w:rFonts w:ascii="Times New Roman" w:hAnsi="Times New Roman" w:cs="Times New Roman"/>
                <w:b/>
                <w:bCs/>
              </w:rPr>
              <w:t>Темп роста базовых отраслей экономики</w:t>
            </w:r>
          </w:p>
        </w:tc>
        <w:tc>
          <w:tcPr>
            <w:tcW w:w="17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b/>
                <w:bCs/>
              </w:rPr>
            </w:pPr>
            <w:r w:rsidRPr="00D12E07">
              <w:rPr>
                <w:rFonts w:ascii="Times New Roman" w:hAnsi="Times New Roman" w:cs="Times New Roman"/>
                <w:b/>
                <w:bCs/>
              </w:rPr>
              <w:t>%</w:t>
            </w: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r>
      <w:tr w:rsidR="00063708" w:rsidRPr="00D12E07" w:rsidTr="00063708">
        <w:trPr>
          <w:trHeight w:val="304"/>
        </w:trPr>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rPr>
                <w:rFonts w:ascii="Times New Roman" w:hAnsi="Times New Roman" w:cs="Times New Roman"/>
              </w:rPr>
            </w:pPr>
            <w:r w:rsidRPr="00D12E07">
              <w:rPr>
                <w:rFonts w:ascii="Times New Roman" w:hAnsi="Times New Roman" w:cs="Times New Roman"/>
              </w:rPr>
              <w:t>Инерционный</w:t>
            </w:r>
          </w:p>
        </w:tc>
        <w:tc>
          <w:tcPr>
            <w:tcW w:w="17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lang w:val="en-US"/>
              </w:rPr>
              <w:t>10</w:t>
            </w:r>
            <w:r w:rsidRPr="00D12E07">
              <w:rPr>
                <w:rFonts w:ascii="Times New Roman" w:hAnsi="Times New Roman" w:cs="Times New Roman"/>
              </w:rPr>
              <w:t>0,1</w:t>
            </w: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lang w:val="en-US"/>
              </w:rPr>
              <w:t>105</w:t>
            </w:r>
            <w:r w:rsidRPr="00D12E07">
              <w:rPr>
                <w:rFonts w:ascii="Times New Roman" w:hAnsi="Times New Roman" w:cs="Times New Roman"/>
              </w:rPr>
              <w:t>,5</w:t>
            </w: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lang w:val="en-US"/>
              </w:rPr>
              <w:t>107</w:t>
            </w:r>
            <w:r w:rsidRPr="00D12E07">
              <w:rPr>
                <w:rFonts w:ascii="Times New Roman" w:hAnsi="Times New Roman" w:cs="Times New Roman"/>
              </w:rPr>
              <w:t>,7</w:t>
            </w: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lang w:val="en-US"/>
              </w:rPr>
              <w:t>108</w:t>
            </w:r>
            <w:r w:rsidRPr="00D12E07">
              <w:rPr>
                <w:rFonts w:ascii="Times New Roman" w:hAnsi="Times New Roman" w:cs="Times New Roman"/>
              </w:rPr>
              <w:t>,3</w:t>
            </w: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lang w:val="en-US"/>
              </w:rPr>
              <w:t>109</w:t>
            </w:r>
            <w:r w:rsidRPr="00D12E07">
              <w:rPr>
                <w:rFonts w:ascii="Times New Roman" w:hAnsi="Times New Roman" w:cs="Times New Roman"/>
              </w:rPr>
              <w:t>,1</w:t>
            </w:r>
          </w:p>
        </w:tc>
      </w:tr>
      <w:tr w:rsidR="00063708" w:rsidRPr="00D12E07" w:rsidTr="00063708">
        <w:trPr>
          <w:trHeight w:val="279"/>
        </w:trPr>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rPr>
                <w:rFonts w:ascii="Times New Roman" w:hAnsi="Times New Roman" w:cs="Times New Roman"/>
              </w:rPr>
            </w:pPr>
            <w:r w:rsidRPr="00D12E07">
              <w:rPr>
                <w:rFonts w:ascii="Times New Roman" w:hAnsi="Times New Roman" w:cs="Times New Roman"/>
              </w:rPr>
              <w:t>Базовый</w:t>
            </w:r>
          </w:p>
        </w:tc>
        <w:tc>
          <w:tcPr>
            <w:tcW w:w="17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631C6D" w:rsidP="00C62393">
            <w:pPr>
              <w:pStyle w:val="Default"/>
              <w:keepNext/>
              <w:keepLines/>
              <w:jc w:val="center"/>
              <w:rPr>
                <w:rFonts w:ascii="Times New Roman" w:hAnsi="Times New Roman" w:cs="Times New Roman"/>
                <w:lang w:val="en-US"/>
              </w:rPr>
            </w:pPr>
            <w:r>
              <w:rPr>
                <w:rFonts w:ascii="Times New Roman" w:hAnsi="Times New Roman" w:cs="Times New Roman"/>
                <w:lang w:val="en-US"/>
              </w:rPr>
              <w:t>100,</w:t>
            </w:r>
            <w:r w:rsidR="00063708" w:rsidRPr="00D12E07">
              <w:rPr>
                <w:rFonts w:ascii="Times New Roman" w:hAnsi="Times New Roman" w:cs="Times New Roman"/>
                <w:lang w:val="en-US"/>
              </w:rPr>
              <w:t>1</w:t>
            </w: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lang w:val="en-US"/>
              </w:rPr>
              <w:t>106</w:t>
            </w:r>
            <w:r w:rsidRPr="00D12E07">
              <w:rPr>
                <w:rFonts w:ascii="Times New Roman" w:hAnsi="Times New Roman" w:cs="Times New Roman"/>
              </w:rPr>
              <w:t>,2</w:t>
            </w: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lang w:val="en-US"/>
              </w:rPr>
              <w:t>108</w:t>
            </w:r>
            <w:r w:rsidRPr="00D12E07">
              <w:rPr>
                <w:rFonts w:ascii="Times New Roman" w:hAnsi="Times New Roman" w:cs="Times New Roman"/>
              </w:rPr>
              <w:t>,3</w:t>
            </w: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lang w:val="en-US"/>
              </w:rPr>
              <w:t>109</w:t>
            </w:r>
            <w:r w:rsidRPr="00D12E07">
              <w:rPr>
                <w:rFonts w:ascii="Times New Roman" w:hAnsi="Times New Roman" w:cs="Times New Roman"/>
              </w:rPr>
              <w:t>,4</w:t>
            </w: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lang w:val="en-US"/>
              </w:rPr>
              <w:t>110</w:t>
            </w:r>
            <w:r w:rsidRPr="00D12E07">
              <w:rPr>
                <w:rFonts w:ascii="Times New Roman" w:hAnsi="Times New Roman" w:cs="Times New Roman"/>
              </w:rPr>
              <w:t>,1</w:t>
            </w:r>
          </w:p>
        </w:tc>
      </w:tr>
      <w:tr w:rsidR="00063708" w:rsidRPr="00D12E07" w:rsidTr="00063708">
        <w:trPr>
          <w:trHeight w:val="270"/>
        </w:trPr>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rPr>
                <w:rFonts w:ascii="Times New Roman" w:hAnsi="Times New Roman" w:cs="Times New Roman"/>
              </w:rPr>
            </w:pPr>
            <w:r w:rsidRPr="00D12E07">
              <w:rPr>
                <w:rFonts w:ascii="Times New Roman" w:hAnsi="Times New Roman" w:cs="Times New Roman"/>
              </w:rPr>
              <w:t>Оптимистический</w:t>
            </w:r>
          </w:p>
        </w:tc>
        <w:tc>
          <w:tcPr>
            <w:tcW w:w="17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631C6D" w:rsidP="00C62393">
            <w:pPr>
              <w:pStyle w:val="Default"/>
              <w:keepNext/>
              <w:keepLines/>
              <w:jc w:val="center"/>
              <w:rPr>
                <w:rFonts w:ascii="Times New Roman" w:hAnsi="Times New Roman" w:cs="Times New Roman"/>
                <w:lang w:val="en-US"/>
              </w:rPr>
            </w:pPr>
            <w:r>
              <w:rPr>
                <w:rFonts w:ascii="Times New Roman" w:hAnsi="Times New Roman" w:cs="Times New Roman"/>
                <w:lang w:val="en-US"/>
              </w:rPr>
              <w:t>100,</w:t>
            </w:r>
            <w:r w:rsidR="00063708" w:rsidRPr="00D12E07">
              <w:rPr>
                <w:rFonts w:ascii="Times New Roman" w:hAnsi="Times New Roman" w:cs="Times New Roman"/>
                <w:lang w:val="en-US"/>
              </w:rPr>
              <w:t>1</w:t>
            </w: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lang w:val="en-US"/>
              </w:rPr>
              <w:t>108</w:t>
            </w:r>
            <w:r w:rsidRPr="00D12E07">
              <w:rPr>
                <w:rFonts w:ascii="Times New Roman" w:hAnsi="Times New Roman" w:cs="Times New Roman"/>
              </w:rPr>
              <w:t>,2</w:t>
            </w: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lang w:val="en-US"/>
              </w:rPr>
              <w:t>110</w:t>
            </w:r>
            <w:r w:rsidRPr="00D12E07">
              <w:rPr>
                <w:rFonts w:ascii="Times New Roman" w:hAnsi="Times New Roman" w:cs="Times New Roman"/>
              </w:rPr>
              <w:t>,5</w:t>
            </w: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lang w:val="en-US"/>
              </w:rPr>
              <w:t>111</w:t>
            </w:r>
            <w:r w:rsidRPr="00D12E07">
              <w:rPr>
                <w:rFonts w:ascii="Times New Roman" w:hAnsi="Times New Roman" w:cs="Times New Roman"/>
              </w:rPr>
              <w:t>,4</w:t>
            </w: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lang w:val="en-US"/>
              </w:rPr>
              <w:t>112</w:t>
            </w:r>
            <w:r w:rsidRPr="00D12E07">
              <w:rPr>
                <w:rFonts w:ascii="Times New Roman" w:hAnsi="Times New Roman" w:cs="Times New Roman"/>
              </w:rPr>
              <w:t>,4</w:t>
            </w:r>
          </w:p>
        </w:tc>
      </w:tr>
      <w:tr w:rsidR="00063708" w:rsidRPr="00D12E07" w:rsidTr="00063708">
        <w:trPr>
          <w:trHeight w:val="394"/>
        </w:trPr>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b/>
                <w:bCs/>
              </w:rPr>
            </w:pPr>
            <w:r w:rsidRPr="00D12E07">
              <w:rPr>
                <w:rFonts w:ascii="Times New Roman" w:hAnsi="Times New Roman" w:cs="Times New Roman"/>
                <w:b/>
                <w:bCs/>
              </w:rPr>
              <w:t>2</w:t>
            </w:r>
          </w:p>
        </w:tc>
        <w:tc>
          <w:tcPr>
            <w:tcW w:w="5720"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rPr>
                <w:rFonts w:ascii="Times New Roman" w:hAnsi="Times New Roman" w:cs="Times New Roman"/>
                <w:b/>
                <w:bCs/>
              </w:rPr>
            </w:pPr>
            <w:r w:rsidRPr="00D12E07">
              <w:rPr>
                <w:rFonts w:ascii="Times New Roman" w:hAnsi="Times New Roman" w:cs="Times New Roman"/>
                <w:b/>
                <w:bCs/>
              </w:rPr>
              <w:t>Среднегодовой темп роста</w:t>
            </w:r>
          </w:p>
        </w:tc>
        <w:tc>
          <w:tcPr>
            <w:tcW w:w="17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b/>
                <w:bCs/>
              </w:rPr>
            </w:pPr>
            <w:r w:rsidRPr="00D12E07">
              <w:rPr>
                <w:rFonts w:ascii="Times New Roman" w:hAnsi="Times New Roman" w:cs="Times New Roman"/>
                <w:b/>
                <w:bCs/>
              </w:rPr>
              <w:t>%</w:t>
            </w: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r>
      <w:tr w:rsidR="00387883" w:rsidRPr="00D12E07" w:rsidTr="00063708">
        <w:trPr>
          <w:trHeight w:val="294"/>
        </w:trPr>
        <w:tc>
          <w:tcPr>
            <w:tcW w:w="1451" w:type="dxa"/>
            <w:tcBorders>
              <w:top w:val="single" w:sz="4" w:space="0" w:color="auto"/>
              <w:left w:val="single" w:sz="4" w:space="0" w:color="auto"/>
              <w:bottom w:val="single" w:sz="4" w:space="0" w:color="auto"/>
              <w:right w:val="single" w:sz="4" w:space="0" w:color="auto"/>
            </w:tcBorders>
          </w:tcPr>
          <w:p w:rsidR="00387883" w:rsidRPr="00D12E07" w:rsidRDefault="00387883"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tcPr>
          <w:p w:rsidR="00387883" w:rsidRPr="00D12E07" w:rsidRDefault="00387883" w:rsidP="00C62393">
            <w:pPr>
              <w:pStyle w:val="Default"/>
              <w:keepNext/>
              <w:keepLines/>
              <w:rPr>
                <w:rFonts w:ascii="Times New Roman" w:hAnsi="Times New Roman" w:cs="Times New Roman"/>
              </w:rPr>
            </w:pPr>
            <w:r w:rsidRPr="00D12E07">
              <w:rPr>
                <w:rFonts w:ascii="Times New Roman" w:hAnsi="Times New Roman" w:cs="Times New Roman"/>
              </w:rPr>
              <w:t>Инерционный</w:t>
            </w:r>
          </w:p>
        </w:tc>
        <w:tc>
          <w:tcPr>
            <w:tcW w:w="1789" w:type="dxa"/>
            <w:tcBorders>
              <w:top w:val="single" w:sz="4" w:space="0" w:color="auto"/>
              <w:left w:val="single" w:sz="4" w:space="0" w:color="auto"/>
              <w:bottom w:val="single" w:sz="4" w:space="0" w:color="auto"/>
              <w:right w:val="single" w:sz="4" w:space="0" w:color="auto"/>
            </w:tcBorders>
          </w:tcPr>
          <w:p w:rsidR="00387883" w:rsidRPr="00D12E07" w:rsidRDefault="00387883" w:rsidP="00C62393">
            <w:pPr>
              <w:pStyle w:val="Default"/>
              <w:keepNext/>
              <w:keepLines/>
              <w:jc w:val="center"/>
              <w:rPr>
                <w:rFonts w:ascii="Times New Roman" w:hAnsi="Times New Roman" w:cs="Times New Roman"/>
              </w:rPr>
            </w:pPr>
          </w:p>
        </w:tc>
        <w:tc>
          <w:tcPr>
            <w:tcW w:w="1213" w:type="dxa"/>
            <w:tcBorders>
              <w:top w:val="single" w:sz="4" w:space="0" w:color="auto"/>
              <w:left w:val="single" w:sz="4" w:space="0" w:color="auto"/>
              <w:bottom w:val="single" w:sz="4" w:space="0" w:color="auto"/>
              <w:right w:val="single" w:sz="4" w:space="0" w:color="auto"/>
            </w:tcBorders>
          </w:tcPr>
          <w:p w:rsidR="00387883" w:rsidRPr="00D12E07" w:rsidRDefault="00631C6D" w:rsidP="00C62393">
            <w:pPr>
              <w:pStyle w:val="Default"/>
              <w:keepNext/>
              <w:keepLines/>
              <w:jc w:val="center"/>
              <w:rPr>
                <w:rFonts w:ascii="Times New Roman" w:hAnsi="Times New Roman" w:cs="Times New Roman"/>
              </w:rPr>
            </w:pPr>
            <w:r>
              <w:rPr>
                <w:rFonts w:ascii="Times New Roman" w:hAnsi="Times New Roman" w:cs="Times New Roman"/>
              </w:rPr>
              <w:t>100,0</w:t>
            </w:r>
          </w:p>
        </w:tc>
        <w:tc>
          <w:tcPr>
            <w:tcW w:w="1206" w:type="dxa"/>
            <w:tcBorders>
              <w:top w:val="single" w:sz="4" w:space="0" w:color="auto"/>
              <w:left w:val="single" w:sz="4" w:space="0" w:color="auto"/>
              <w:bottom w:val="single" w:sz="4" w:space="0" w:color="auto"/>
              <w:right w:val="single" w:sz="4" w:space="0" w:color="auto"/>
            </w:tcBorders>
          </w:tcPr>
          <w:p w:rsidR="00387883" w:rsidRPr="00D12E07" w:rsidRDefault="00387883" w:rsidP="00C62393">
            <w:pPr>
              <w:pStyle w:val="Default"/>
              <w:keepNext/>
              <w:keepLines/>
              <w:jc w:val="center"/>
              <w:rPr>
                <w:rFonts w:ascii="Times New Roman" w:hAnsi="Times New Roman" w:cs="Times New Roman"/>
              </w:rPr>
            </w:pPr>
            <w:r w:rsidRPr="00D12E07">
              <w:rPr>
                <w:rFonts w:ascii="Times New Roman" w:hAnsi="Times New Roman" w:cs="Times New Roman"/>
              </w:rPr>
              <w:t>101,5</w:t>
            </w:r>
          </w:p>
        </w:tc>
        <w:tc>
          <w:tcPr>
            <w:tcW w:w="1189" w:type="dxa"/>
            <w:tcBorders>
              <w:top w:val="single" w:sz="4" w:space="0" w:color="auto"/>
              <w:left w:val="single" w:sz="4" w:space="0" w:color="auto"/>
              <w:bottom w:val="single" w:sz="4" w:space="0" w:color="auto"/>
              <w:right w:val="single" w:sz="4" w:space="0" w:color="auto"/>
            </w:tcBorders>
          </w:tcPr>
          <w:p w:rsidR="00387883" w:rsidRPr="00D12E07" w:rsidRDefault="00387883" w:rsidP="00C62393">
            <w:pPr>
              <w:pStyle w:val="Default"/>
              <w:keepNext/>
              <w:keepLines/>
              <w:jc w:val="center"/>
              <w:rPr>
                <w:rFonts w:ascii="Times New Roman" w:hAnsi="Times New Roman" w:cs="Times New Roman"/>
              </w:rPr>
            </w:pPr>
            <w:r w:rsidRPr="00D12E07">
              <w:rPr>
                <w:rFonts w:ascii="Times New Roman" w:hAnsi="Times New Roman" w:cs="Times New Roman"/>
              </w:rPr>
              <w:t>102,4</w:t>
            </w:r>
          </w:p>
        </w:tc>
        <w:tc>
          <w:tcPr>
            <w:tcW w:w="1185" w:type="dxa"/>
            <w:tcBorders>
              <w:top w:val="single" w:sz="4" w:space="0" w:color="auto"/>
              <w:left w:val="single" w:sz="4" w:space="0" w:color="auto"/>
              <w:bottom w:val="single" w:sz="4" w:space="0" w:color="auto"/>
              <w:right w:val="single" w:sz="4" w:space="0" w:color="auto"/>
            </w:tcBorders>
          </w:tcPr>
          <w:p w:rsidR="00387883" w:rsidRPr="00D12E07" w:rsidRDefault="00387883" w:rsidP="00C62393">
            <w:pPr>
              <w:pStyle w:val="Default"/>
              <w:keepNext/>
              <w:keepLines/>
              <w:jc w:val="center"/>
              <w:rPr>
                <w:rFonts w:ascii="Times New Roman" w:hAnsi="Times New Roman" w:cs="Times New Roman"/>
              </w:rPr>
            </w:pPr>
            <w:r w:rsidRPr="00D12E07">
              <w:rPr>
                <w:rFonts w:ascii="Times New Roman" w:hAnsi="Times New Roman" w:cs="Times New Roman"/>
              </w:rPr>
              <w:t>103,6</w:t>
            </w:r>
          </w:p>
        </w:tc>
        <w:tc>
          <w:tcPr>
            <w:tcW w:w="1173" w:type="dxa"/>
            <w:tcBorders>
              <w:top w:val="single" w:sz="4" w:space="0" w:color="auto"/>
              <w:left w:val="single" w:sz="4" w:space="0" w:color="auto"/>
              <w:bottom w:val="single" w:sz="4" w:space="0" w:color="auto"/>
              <w:right w:val="single" w:sz="4" w:space="0" w:color="auto"/>
            </w:tcBorders>
          </w:tcPr>
          <w:p w:rsidR="00387883" w:rsidRPr="00D12E07" w:rsidRDefault="00387883" w:rsidP="00C62393">
            <w:pPr>
              <w:pStyle w:val="Default"/>
              <w:keepNext/>
              <w:keepLines/>
              <w:jc w:val="center"/>
              <w:rPr>
                <w:rFonts w:ascii="Times New Roman" w:hAnsi="Times New Roman" w:cs="Times New Roman"/>
              </w:rPr>
            </w:pPr>
            <w:r w:rsidRPr="00D12E07">
              <w:rPr>
                <w:rFonts w:ascii="Times New Roman" w:hAnsi="Times New Roman" w:cs="Times New Roman"/>
              </w:rPr>
              <w:t>104,1</w:t>
            </w:r>
          </w:p>
        </w:tc>
      </w:tr>
      <w:tr w:rsidR="00387883" w:rsidRPr="00D12E07" w:rsidTr="00063708">
        <w:trPr>
          <w:trHeight w:val="283"/>
        </w:trPr>
        <w:tc>
          <w:tcPr>
            <w:tcW w:w="1451" w:type="dxa"/>
            <w:tcBorders>
              <w:top w:val="single" w:sz="4" w:space="0" w:color="auto"/>
              <w:left w:val="single" w:sz="4" w:space="0" w:color="auto"/>
              <w:bottom w:val="single" w:sz="4" w:space="0" w:color="auto"/>
              <w:right w:val="single" w:sz="4" w:space="0" w:color="auto"/>
            </w:tcBorders>
          </w:tcPr>
          <w:p w:rsidR="00387883" w:rsidRPr="00D12E07" w:rsidRDefault="00387883"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tcPr>
          <w:p w:rsidR="00387883" w:rsidRPr="00D12E07" w:rsidRDefault="00387883" w:rsidP="00C62393">
            <w:pPr>
              <w:pStyle w:val="Default"/>
              <w:keepNext/>
              <w:keepLines/>
              <w:rPr>
                <w:rFonts w:ascii="Times New Roman" w:hAnsi="Times New Roman" w:cs="Times New Roman"/>
              </w:rPr>
            </w:pPr>
            <w:r w:rsidRPr="00D12E07">
              <w:rPr>
                <w:rFonts w:ascii="Times New Roman" w:hAnsi="Times New Roman" w:cs="Times New Roman"/>
              </w:rPr>
              <w:t>Базовый</w:t>
            </w:r>
          </w:p>
        </w:tc>
        <w:tc>
          <w:tcPr>
            <w:tcW w:w="1789" w:type="dxa"/>
            <w:tcBorders>
              <w:top w:val="single" w:sz="4" w:space="0" w:color="auto"/>
              <w:left w:val="single" w:sz="4" w:space="0" w:color="auto"/>
              <w:bottom w:val="single" w:sz="4" w:space="0" w:color="auto"/>
              <w:right w:val="single" w:sz="4" w:space="0" w:color="auto"/>
            </w:tcBorders>
          </w:tcPr>
          <w:p w:rsidR="00387883" w:rsidRPr="00D12E07" w:rsidRDefault="00387883" w:rsidP="00C62393">
            <w:pPr>
              <w:pStyle w:val="Default"/>
              <w:keepNext/>
              <w:keepLines/>
              <w:jc w:val="center"/>
              <w:rPr>
                <w:rFonts w:ascii="Times New Roman" w:hAnsi="Times New Roman" w:cs="Times New Roman"/>
              </w:rPr>
            </w:pPr>
          </w:p>
        </w:tc>
        <w:tc>
          <w:tcPr>
            <w:tcW w:w="1213" w:type="dxa"/>
            <w:tcBorders>
              <w:top w:val="single" w:sz="4" w:space="0" w:color="auto"/>
              <w:left w:val="single" w:sz="4" w:space="0" w:color="auto"/>
              <w:bottom w:val="single" w:sz="4" w:space="0" w:color="auto"/>
              <w:right w:val="single" w:sz="4" w:space="0" w:color="auto"/>
            </w:tcBorders>
          </w:tcPr>
          <w:p w:rsidR="00387883" w:rsidRPr="00D12E07" w:rsidRDefault="00631C6D" w:rsidP="00C62393">
            <w:pPr>
              <w:pStyle w:val="Default"/>
              <w:keepNext/>
              <w:keepLines/>
              <w:jc w:val="center"/>
              <w:rPr>
                <w:rFonts w:ascii="Times New Roman" w:hAnsi="Times New Roman" w:cs="Times New Roman"/>
              </w:rPr>
            </w:pPr>
            <w:r>
              <w:rPr>
                <w:rFonts w:ascii="Times New Roman" w:hAnsi="Times New Roman" w:cs="Times New Roman"/>
              </w:rPr>
              <w:t>100,0</w:t>
            </w:r>
          </w:p>
        </w:tc>
        <w:tc>
          <w:tcPr>
            <w:tcW w:w="1206" w:type="dxa"/>
            <w:tcBorders>
              <w:top w:val="single" w:sz="4" w:space="0" w:color="auto"/>
              <w:left w:val="single" w:sz="4" w:space="0" w:color="auto"/>
              <w:bottom w:val="single" w:sz="4" w:space="0" w:color="auto"/>
              <w:right w:val="single" w:sz="4" w:space="0" w:color="auto"/>
            </w:tcBorders>
          </w:tcPr>
          <w:p w:rsidR="00387883" w:rsidRPr="00D12E07" w:rsidRDefault="00387883" w:rsidP="00C62393">
            <w:pPr>
              <w:pStyle w:val="Default"/>
              <w:keepNext/>
              <w:keepLines/>
              <w:jc w:val="center"/>
              <w:rPr>
                <w:rFonts w:ascii="Times New Roman" w:hAnsi="Times New Roman" w:cs="Times New Roman"/>
              </w:rPr>
            </w:pPr>
            <w:r w:rsidRPr="00D12E07">
              <w:rPr>
                <w:rFonts w:ascii="Times New Roman" w:hAnsi="Times New Roman" w:cs="Times New Roman"/>
              </w:rPr>
              <w:t>102</w:t>
            </w:r>
            <w:r w:rsidR="00631C6D">
              <w:rPr>
                <w:rFonts w:ascii="Times New Roman" w:hAnsi="Times New Roman" w:cs="Times New Roman"/>
              </w:rPr>
              <w:t>,0</w:t>
            </w:r>
          </w:p>
        </w:tc>
        <w:tc>
          <w:tcPr>
            <w:tcW w:w="1189" w:type="dxa"/>
            <w:tcBorders>
              <w:top w:val="single" w:sz="4" w:space="0" w:color="auto"/>
              <w:left w:val="single" w:sz="4" w:space="0" w:color="auto"/>
              <w:bottom w:val="single" w:sz="4" w:space="0" w:color="auto"/>
              <w:right w:val="single" w:sz="4" w:space="0" w:color="auto"/>
            </w:tcBorders>
          </w:tcPr>
          <w:p w:rsidR="00387883" w:rsidRPr="00D12E07" w:rsidRDefault="00387883" w:rsidP="00C62393">
            <w:pPr>
              <w:pStyle w:val="Default"/>
              <w:keepNext/>
              <w:keepLines/>
              <w:jc w:val="center"/>
              <w:rPr>
                <w:rFonts w:ascii="Times New Roman" w:hAnsi="Times New Roman" w:cs="Times New Roman"/>
              </w:rPr>
            </w:pPr>
            <w:r w:rsidRPr="00D12E07">
              <w:rPr>
                <w:rFonts w:ascii="Times New Roman" w:hAnsi="Times New Roman" w:cs="Times New Roman"/>
              </w:rPr>
              <w:t>103</w:t>
            </w:r>
            <w:r w:rsidR="00631C6D">
              <w:rPr>
                <w:rFonts w:ascii="Times New Roman" w:hAnsi="Times New Roman" w:cs="Times New Roman"/>
              </w:rPr>
              <w:t>,0</w:t>
            </w:r>
          </w:p>
        </w:tc>
        <w:tc>
          <w:tcPr>
            <w:tcW w:w="1185" w:type="dxa"/>
            <w:tcBorders>
              <w:top w:val="single" w:sz="4" w:space="0" w:color="auto"/>
              <w:left w:val="single" w:sz="4" w:space="0" w:color="auto"/>
              <w:bottom w:val="single" w:sz="4" w:space="0" w:color="auto"/>
              <w:right w:val="single" w:sz="4" w:space="0" w:color="auto"/>
            </w:tcBorders>
          </w:tcPr>
          <w:p w:rsidR="00387883" w:rsidRPr="00D12E07" w:rsidRDefault="00387883" w:rsidP="00C62393">
            <w:pPr>
              <w:pStyle w:val="Default"/>
              <w:keepNext/>
              <w:keepLines/>
              <w:jc w:val="center"/>
              <w:rPr>
                <w:rFonts w:ascii="Times New Roman" w:hAnsi="Times New Roman" w:cs="Times New Roman"/>
              </w:rPr>
            </w:pPr>
            <w:r w:rsidRPr="00D12E07">
              <w:rPr>
                <w:rFonts w:ascii="Times New Roman" w:hAnsi="Times New Roman" w:cs="Times New Roman"/>
              </w:rPr>
              <w:t>104</w:t>
            </w:r>
            <w:r w:rsidR="00631C6D">
              <w:rPr>
                <w:rFonts w:ascii="Times New Roman" w:hAnsi="Times New Roman" w:cs="Times New Roman"/>
              </w:rPr>
              <w:t>,0</w:t>
            </w:r>
          </w:p>
        </w:tc>
        <w:tc>
          <w:tcPr>
            <w:tcW w:w="1173" w:type="dxa"/>
            <w:tcBorders>
              <w:top w:val="single" w:sz="4" w:space="0" w:color="auto"/>
              <w:left w:val="single" w:sz="4" w:space="0" w:color="auto"/>
              <w:bottom w:val="single" w:sz="4" w:space="0" w:color="auto"/>
              <w:right w:val="single" w:sz="4" w:space="0" w:color="auto"/>
            </w:tcBorders>
          </w:tcPr>
          <w:p w:rsidR="00387883" w:rsidRPr="00D12E07" w:rsidRDefault="00387883" w:rsidP="00C62393">
            <w:pPr>
              <w:pStyle w:val="Default"/>
              <w:keepNext/>
              <w:keepLines/>
              <w:jc w:val="center"/>
              <w:rPr>
                <w:rFonts w:ascii="Times New Roman" w:hAnsi="Times New Roman" w:cs="Times New Roman"/>
              </w:rPr>
            </w:pPr>
            <w:r w:rsidRPr="00D12E07">
              <w:rPr>
                <w:rFonts w:ascii="Times New Roman" w:hAnsi="Times New Roman" w:cs="Times New Roman"/>
              </w:rPr>
              <w:t>104,5</w:t>
            </w:r>
          </w:p>
        </w:tc>
      </w:tr>
      <w:tr w:rsidR="00387883" w:rsidRPr="00D12E07" w:rsidTr="00063708">
        <w:trPr>
          <w:trHeight w:val="118"/>
        </w:trPr>
        <w:tc>
          <w:tcPr>
            <w:tcW w:w="1451" w:type="dxa"/>
            <w:tcBorders>
              <w:top w:val="single" w:sz="4" w:space="0" w:color="auto"/>
              <w:left w:val="single" w:sz="4" w:space="0" w:color="auto"/>
              <w:bottom w:val="single" w:sz="4" w:space="0" w:color="auto"/>
              <w:right w:val="single" w:sz="4" w:space="0" w:color="auto"/>
            </w:tcBorders>
          </w:tcPr>
          <w:p w:rsidR="00387883" w:rsidRPr="00D12E07" w:rsidRDefault="00387883"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tcPr>
          <w:p w:rsidR="00387883" w:rsidRPr="00D12E07" w:rsidRDefault="00387883" w:rsidP="00C62393">
            <w:pPr>
              <w:pStyle w:val="Default"/>
              <w:keepNext/>
              <w:keepLines/>
              <w:rPr>
                <w:rFonts w:ascii="Times New Roman" w:hAnsi="Times New Roman" w:cs="Times New Roman"/>
              </w:rPr>
            </w:pPr>
            <w:r w:rsidRPr="00D12E07">
              <w:rPr>
                <w:rFonts w:ascii="Times New Roman" w:hAnsi="Times New Roman" w:cs="Times New Roman"/>
              </w:rPr>
              <w:t>Оптимистический</w:t>
            </w:r>
          </w:p>
        </w:tc>
        <w:tc>
          <w:tcPr>
            <w:tcW w:w="1789" w:type="dxa"/>
            <w:tcBorders>
              <w:top w:val="single" w:sz="4" w:space="0" w:color="auto"/>
              <w:left w:val="single" w:sz="4" w:space="0" w:color="auto"/>
              <w:bottom w:val="single" w:sz="4" w:space="0" w:color="auto"/>
              <w:right w:val="single" w:sz="4" w:space="0" w:color="auto"/>
            </w:tcBorders>
          </w:tcPr>
          <w:p w:rsidR="00387883" w:rsidRPr="00D12E07" w:rsidRDefault="00387883" w:rsidP="00C62393">
            <w:pPr>
              <w:pStyle w:val="Default"/>
              <w:keepNext/>
              <w:keepLines/>
              <w:jc w:val="center"/>
              <w:rPr>
                <w:rFonts w:ascii="Times New Roman" w:hAnsi="Times New Roman" w:cs="Times New Roman"/>
              </w:rPr>
            </w:pPr>
          </w:p>
        </w:tc>
        <w:tc>
          <w:tcPr>
            <w:tcW w:w="1213" w:type="dxa"/>
            <w:tcBorders>
              <w:top w:val="single" w:sz="4" w:space="0" w:color="auto"/>
              <w:left w:val="single" w:sz="4" w:space="0" w:color="auto"/>
              <w:bottom w:val="single" w:sz="4" w:space="0" w:color="auto"/>
              <w:right w:val="single" w:sz="4" w:space="0" w:color="auto"/>
            </w:tcBorders>
          </w:tcPr>
          <w:p w:rsidR="00387883" w:rsidRPr="00D12E07" w:rsidRDefault="00631C6D" w:rsidP="00C62393">
            <w:pPr>
              <w:pStyle w:val="Default"/>
              <w:keepNext/>
              <w:keepLines/>
              <w:jc w:val="center"/>
              <w:rPr>
                <w:rFonts w:ascii="Times New Roman" w:hAnsi="Times New Roman" w:cs="Times New Roman"/>
              </w:rPr>
            </w:pPr>
            <w:r>
              <w:rPr>
                <w:rFonts w:ascii="Times New Roman" w:hAnsi="Times New Roman" w:cs="Times New Roman"/>
              </w:rPr>
              <w:t>100,0</w:t>
            </w:r>
          </w:p>
        </w:tc>
        <w:tc>
          <w:tcPr>
            <w:tcW w:w="1206" w:type="dxa"/>
            <w:tcBorders>
              <w:top w:val="single" w:sz="4" w:space="0" w:color="auto"/>
              <w:left w:val="single" w:sz="4" w:space="0" w:color="auto"/>
              <w:bottom w:val="single" w:sz="4" w:space="0" w:color="auto"/>
              <w:right w:val="single" w:sz="4" w:space="0" w:color="auto"/>
            </w:tcBorders>
          </w:tcPr>
          <w:p w:rsidR="00387883" w:rsidRPr="00D12E07" w:rsidRDefault="00387883" w:rsidP="00C62393">
            <w:pPr>
              <w:pStyle w:val="Default"/>
              <w:keepNext/>
              <w:keepLines/>
              <w:jc w:val="center"/>
              <w:rPr>
                <w:rFonts w:ascii="Times New Roman" w:hAnsi="Times New Roman" w:cs="Times New Roman"/>
              </w:rPr>
            </w:pPr>
            <w:r w:rsidRPr="00D12E07">
              <w:rPr>
                <w:rFonts w:ascii="Times New Roman" w:hAnsi="Times New Roman" w:cs="Times New Roman"/>
              </w:rPr>
              <w:t>103,1</w:t>
            </w:r>
          </w:p>
        </w:tc>
        <w:tc>
          <w:tcPr>
            <w:tcW w:w="1189" w:type="dxa"/>
            <w:tcBorders>
              <w:top w:val="single" w:sz="4" w:space="0" w:color="auto"/>
              <w:left w:val="single" w:sz="4" w:space="0" w:color="auto"/>
              <w:bottom w:val="single" w:sz="4" w:space="0" w:color="auto"/>
              <w:right w:val="single" w:sz="4" w:space="0" w:color="auto"/>
            </w:tcBorders>
          </w:tcPr>
          <w:p w:rsidR="00387883" w:rsidRPr="00D12E07" w:rsidRDefault="00387883" w:rsidP="00C62393">
            <w:pPr>
              <w:pStyle w:val="Default"/>
              <w:keepNext/>
              <w:keepLines/>
              <w:jc w:val="center"/>
              <w:rPr>
                <w:rFonts w:ascii="Times New Roman" w:hAnsi="Times New Roman" w:cs="Times New Roman"/>
              </w:rPr>
            </w:pPr>
            <w:r w:rsidRPr="00D12E07">
              <w:rPr>
                <w:rFonts w:ascii="Times New Roman" w:hAnsi="Times New Roman" w:cs="Times New Roman"/>
              </w:rPr>
              <w:t>104,6</w:t>
            </w:r>
          </w:p>
        </w:tc>
        <w:tc>
          <w:tcPr>
            <w:tcW w:w="1185" w:type="dxa"/>
            <w:tcBorders>
              <w:top w:val="single" w:sz="4" w:space="0" w:color="auto"/>
              <w:left w:val="single" w:sz="4" w:space="0" w:color="auto"/>
              <w:bottom w:val="single" w:sz="4" w:space="0" w:color="auto"/>
              <w:right w:val="single" w:sz="4" w:space="0" w:color="auto"/>
            </w:tcBorders>
          </w:tcPr>
          <w:p w:rsidR="00387883" w:rsidRPr="00D12E07" w:rsidRDefault="00387883" w:rsidP="00C62393">
            <w:pPr>
              <w:pStyle w:val="Default"/>
              <w:keepNext/>
              <w:keepLines/>
              <w:jc w:val="center"/>
              <w:rPr>
                <w:rFonts w:ascii="Times New Roman" w:hAnsi="Times New Roman" w:cs="Times New Roman"/>
              </w:rPr>
            </w:pPr>
            <w:r w:rsidRPr="00D12E07">
              <w:rPr>
                <w:rFonts w:ascii="Times New Roman" w:hAnsi="Times New Roman" w:cs="Times New Roman"/>
              </w:rPr>
              <w:t>105,7</w:t>
            </w:r>
          </w:p>
        </w:tc>
        <w:tc>
          <w:tcPr>
            <w:tcW w:w="1173" w:type="dxa"/>
            <w:tcBorders>
              <w:top w:val="single" w:sz="4" w:space="0" w:color="auto"/>
              <w:left w:val="single" w:sz="4" w:space="0" w:color="auto"/>
              <w:bottom w:val="single" w:sz="4" w:space="0" w:color="auto"/>
              <w:right w:val="single" w:sz="4" w:space="0" w:color="auto"/>
            </w:tcBorders>
          </w:tcPr>
          <w:p w:rsidR="00387883" w:rsidRPr="00D12E07" w:rsidRDefault="00631C6D" w:rsidP="00C62393">
            <w:pPr>
              <w:pStyle w:val="Default"/>
              <w:keepNext/>
              <w:keepLines/>
              <w:jc w:val="center"/>
              <w:rPr>
                <w:rFonts w:ascii="Times New Roman" w:hAnsi="Times New Roman" w:cs="Times New Roman"/>
              </w:rPr>
            </w:pPr>
            <w:r>
              <w:rPr>
                <w:rFonts w:ascii="Times New Roman" w:hAnsi="Times New Roman" w:cs="Times New Roman"/>
              </w:rPr>
              <w:t>105,</w:t>
            </w:r>
            <w:r w:rsidR="00387883" w:rsidRPr="00D12E07">
              <w:rPr>
                <w:rFonts w:ascii="Times New Roman" w:hAnsi="Times New Roman" w:cs="Times New Roman"/>
              </w:rPr>
              <w:t>2</w:t>
            </w:r>
          </w:p>
        </w:tc>
      </w:tr>
      <w:tr w:rsidR="00063708" w:rsidRPr="00D12E07" w:rsidTr="00063708">
        <w:trPr>
          <w:trHeight w:val="394"/>
        </w:trPr>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b/>
                <w:bCs/>
              </w:rPr>
            </w:pPr>
            <w:r w:rsidRPr="00D12E07">
              <w:rPr>
                <w:rFonts w:ascii="Times New Roman" w:hAnsi="Times New Roman" w:cs="Times New Roman"/>
                <w:b/>
                <w:bCs/>
              </w:rPr>
              <w:t>3</w:t>
            </w:r>
          </w:p>
        </w:tc>
        <w:tc>
          <w:tcPr>
            <w:tcW w:w="5720"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rPr>
                <w:rFonts w:ascii="Times New Roman" w:hAnsi="Times New Roman" w:cs="Times New Roman"/>
                <w:b/>
                <w:bCs/>
              </w:rPr>
            </w:pPr>
            <w:r w:rsidRPr="00D12E07">
              <w:rPr>
                <w:rFonts w:ascii="Times New Roman" w:hAnsi="Times New Roman" w:cs="Times New Roman"/>
                <w:b/>
                <w:bCs/>
              </w:rPr>
              <w:t>Рост производительности труда на крупных и средних предприятиях</w:t>
            </w:r>
          </w:p>
        </w:tc>
        <w:tc>
          <w:tcPr>
            <w:tcW w:w="17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b/>
                <w:bCs/>
              </w:rPr>
            </w:pPr>
            <w:r w:rsidRPr="00D12E07">
              <w:rPr>
                <w:rFonts w:ascii="Times New Roman" w:hAnsi="Times New Roman" w:cs="Times New Roman"/>
                <w:b/>
                <w:bCs/>
              </w:rPr>
              <w:t>%</w:t>
            </w: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r>
      <w:tr w:rsidR="00387883" w:rsidRPr="00D12E07" w:rsidTr="00063708">
        <w:trPr>
          <w:trHeight w:val="272"/>
        </w:trPr>
        <w:tc>
          <w:tcPr>
            <w:tcW w:w="1451" w:type="dxa"/>
            <w:tcBorders>
              <w:top w:val="single" w:sz="4" w:space="0" w:color="auto"/>
              <w:left w:val="single" w:sz="4" w:space="0" w:color="auto"/>
              <w:bottom w:val="single" w:sz="4" w:space="0" w:color="auto"/>
              <w:right w:val="single" w:sz="4" w:space="0" w:color="auto"/>
            </w:tcBorders>
          </w:tcPr>
          <w:p w:rsidR="00387883" w:rsidRPr="00D12E07" w:rsidRDefault="00387883"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tcPr>
          <w:p w:rsidR="00387883" w:rsidRPr="00D12E07" w:rsidRDefault="00387883" w:rsidP="00C62393">
            <w:pPr>
              <w:pStyle w:val="Default"/>
              <w:keepNext/>
              <w:keepLines/>
              <w:rPr>
                <w:rFonts w:ascii="Times New Roman" w:hAnsi="Times New Roman" w:cs="Times New Roman"/>
              </w:rPr>
            </w:pPr>
            <w:r w:rsidRPr="00D12E07">
              <w:rPr>
                <w:rFonts w:ascii="Times New Roman" w:hAnsi="Times New Roman" w:cs="Times New Roman"/>
              </w:rPr>
              <w:t>Инерционный</w:t>
            </w:r>
          </w:p>
        </w:tc>
        <w:tc>
          <w:tcPr>
            <w:tcW w:w="1789" w:type="dxa"/>
            <w:tcBorders>
              <w:top w:val="single" w:sz="4" w:space="0" w:color="auto"/>
              <w:left w:val="single" w:sz="4" w:space="0" w:color="auto"/>
              <w:bottom w:val="single" w:sz="4" w:space="0" w:color="auto"/>
              <w:right w:val="single" w:sz="4" w:space="0" w:color="auto"/>
            </w:tcBorders>
          </w:tcPr>
          <w:p w:rsidR="00387883" w:rsidRPr="00D12E07" w:rsidRDefault="00387883" w:rsidP="00C62393">
            <w:pPr>
              <w:pStyle w:val="Default"/>
              <w:keepNext/>
              <w:keepLines/>
              <w:jc w:val="center"/>
              <w:rPr>
                <w:rFonts w:ascii="Times New Roman" w:hAnsi="Times New Roman" w:cs="Times New Roman"/>
                <w:b/>
                <w:bCs/>
              </w:rPr>
            </w:pPr>
          </w:p>
        </w:tc>
        <w:tc>
          <w:tcPr>
            <w:tcW w:w="1213" w:type="dxa"/>
            <w:tcBorders>
              <w:top w:val="single" w:sz="4" w:space="0" w:color="auto"/>
              <w:left w:val="single" w:sz="4" w:space="0" w:color="auto"/>
              <w:bottom w:val="single" w:sz="4" w:space="0" w:color="auto"/>
              <w:right w:val="single" w:sz="4" w:space="0" w:color="auto"/>
            </w:tcBorders>
          </w:tcPr>
          <w:p w:rsidR="00387883" w:rsidRPr="00D12E07" w:rsidRDefault="00387883" w:rsidP="00C62393">
            <w:pPr>
              <w:pStyle w:val="Default"/>
              <w:keepNext/>
              <w:keepLines/>
              <w:jc w:val="center"/>
              <w:rPr>
                <w:rFonts w:ascii="Times New Roman" w:hAnsi="Times New Roman" w:cs="Times New Roman"/>
              </w:rPr>
            </w:pPr>
            <w:r w:rsidRPr="00D12E07">
              <w:rPr>
                <w:rFonts w:ascii="Times New Roman" w:hAnsi="Times New Roman" w:cs="Times New Roman"/>
              </w:rPr>
              <w:t>100</w:t>
            </w:r>
            <w:r w:rsidR="00631C6D">
              <w:rPr>
                <w:rFonts w:ascii="Times New Roman" w:hAnsi="Times New Roman" w:cs="Times New Roman"/>
              </w:rPr>
              <w:t>,0</w:t>
            </w:r>
          </w:p>
        </w:tc>
        <w:tc>
          <w:tcPr>
            <w:tcW w:w="1206" w:type="dxa"/>
            <w:tcBorders>
              <w:top w:val="single" w:sz="4" w:space="0" w:color="auto"/>
              <w:left w:val="single" w:sz="4" w:space="0" w:color="auto"/>
              <w:bottom w:val="single" w:sz="4" w:space="0" w:color="auto"/>
              <w:right w:val="single" w:sz="4" w:space="0" w:color="auto"/>
            </w:tcBorders>
          </w:tcPr>
          <w:p w:rsidR="00387883" w:rsidRPr="00D12E07" w:rsidRDefault="00387883" w:rsidP="00C62393">
            <w:pPr>
              <w:pStyle w:val="Default"/>
              <w:keepNext/>
              <w:keepLines/>
              <w:jc w:val="center"/>
              <w:rPr>
                <w:rFonts w:ascii="Times New Roman" w:hAnsi="Times New Roman" w:cs="Times New Roman"/>
              </w:rPr>
            </w:pPr>
            <w:r w:rsidRPr="00D12E07">
              <w:rPr>
                <w:rFonts w:ascii="Times New Roman" w:hAnsi="Times New Roman" w:cs="Times New Roman"/>
              </w:rPr>
              <w:t>108,4</w:t>
            </w:r>
          </w:p>
        </w:tc>
        <w:tc>
          <w:tcPr>
            <w:tcW w:w="1189" w:type="dxa"/>
            <w:tcBorders>
              <w:top w:val="single" w:sz="4" w:space="0" w:color="auto"/>
              <w:left w:val="single" w:sz="4" w:space="0" w:color="auto"/>
              <w:bottom w:val="single" w:sz="4" w:space="0" w:color="auto"/>
              <w:right w:val="single" w:sz="4" w:space="0" w:color="auto"/>
            </w:tcBorders>
          </w:tcPr>
          <w:p w:rsidR="00387883" w:rsidRPr="00D12E07" w:rsidRDefault="00387883" w:rsidP="00C62393">
            <w:pPr>
              <w:pStyle w:val="Default"/>
              <w:keepNext/>
              <w:keepLines/>
              <w:jc w:val="center"/>
              <w:rPr>
                <w:rFonts w:ascii="Times New Roman" w:hAnsi="Times New Roman" w:cs="Times New Roman"/>
              </w:rPr>
            </w:pPr>
            <w:r w:rsidRPr="00D12E07">
              <w:rPr>
                <w:rFonts w:ascii="Times New Roman" w:hAnsi="Times New Roman" w:cs="Times New Roman"/>
              </w:rPr>
              <w:t>105,3</w:t>
            </w:r>
          </w:p>
        </w:tc>
        <w:tc>
          <w:tcPr>
            <w:tcW w:w="1185" w:type="dxa"/>
            <w:tcBorders>
              <w:top w:val="single" w:sz="4" w:space="0" w:color="auto"/>
              <w:left w:val="single" w:sz="4" w:space="0" w:color="auto"/>
              <w:bottom w:val="single" w:sz="4" w:space="0" w:color="auto"/>
              <w:right w:val="single" w:sz="4" w:space="0" w:color="auto"/>
            </w:tcBorders>
          </w:tcPr>
          <w:p w:rsidR="00387883" w:rsidRPr="00D12E07" w:rsidRDefault="00387883" w:rsidP="00C62393">
            <w:pPr>
              <w:pStyle w:val="Default"/>
              <w:keepNext/>
              <w:keepLines/>
              <w:jc w:val="center"/>
              <w:rPr>
                <w:rFonts w:ascii="Times New Roman" w:hAnsi="Times New Roman" w:cs="Times New Roman"/>
              </w:rPr>
            </w:pPr>
            <w:r w:rsidRPr="00D12E07">
              <w:rPr>
                <w:rFonts w:ascii="Times New Roman" w:hAnsi="Times New Roman" w:cs="Times New Roman"/>
              </w:rPr>
              <w:t>102,8</w:t>
            </w:r>
          </w:p>
        </w:tc>
        <w:tc>
          <w:tcPr>
            <w:tcW w:w="1173" w:type="dxa"/>
            <w:tcBorders>
              <w:top w:val="single" w:sz="4" w:space="0" w:color="auto"/>
              <w:left w:val="single" w:sz="4" w:space="0" w:color="auto"/>
              <w:bottom w:val="single" w:sz="4" w:space="0" w:color="auto"/>
              <w:right w:val="single" w:sz="4" w:space="0" w:color="auto"/>
            </w:tcBorders>
          </w:tcPr>
          <w:p w:rsidR="00387883" w:rsidRPr="00D12E07" w:rsidRDefault="00387883" w:rsidP="00C62393">
            <w:pPr>
              <w:pStyle w:val="Default"/>
              <w:keepNext/>
              <w:keepLines/>
              <w:jc w:val="center"/>
              <w:rPr>
                <w:rFonts w:ascii="Times New Roman" w:hAnsi="Times New Roman" w:cs="Times New Roman"/>
              </w:rPr>
            </w:pPr>
            <w:r w:rsidRPr="00D12E07">
              <w:rPr>
                <w:rFonts w:ascii="Times New Roman" w:hAnsi="Times New Roman" w:cs="Times New Roman"/>
              </w:rPr>
              <w:t>102</w:t>
            </w:r>
            <w:r w:rsidR="00631C6D">
              <w:rPr>
                <w:rFonts w:ascii="Times New Roman" w:hAnsi="Times New Roman" w:cs="Times New Roman"/>
              </w:rPr>
              <w:t>,0</w:t>
            </w:r>
          </w:p>
        </w:tc>
      </w:tr>
      <w:tr w:rsidR="00387883" w:rsidRPr="00D12E07" w:rsidTr="00063708">
        <w:trPr>
          <w:trHeight w:val="248"/>
        </w:trPr>
        <w:tc>
          <w:tcPr>
            <w:tcW w:w="1451" w:type="dxa"/>
            <w:tcBorders>
              <w:top w:val="single" w:sz="4" w:space="0" w:color="auto"/>
              <w:left w:val="single" w:sz="4" w:space="0" w:color="auto"/>
              <w:bottom w:val="single" w:sz="4" w:space="0" w:color="auto"/>
              <w:right w:val="single" w:sz="4" w:space="0" w:color="auto"/>
            </w:tcBorders>
          </w:tcPr>
          <w:p w:rsidR="00387883" w:rsidRPr="00D12E07" w:rsidRDefault="00387883"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tcPr>
          <w:p w:rsidR="00387883" w:rsidRPr="00D12E07" w:rsidRDefault="00387883" w:rsidP="00C62393">
            <w:pPr>
              <w:pStyle w:val="Default"/>
              <w:keepNext/>
              <w:keepLines/>
              <w:rPr>
                <w:rFonts w:ascii="Times New Roman" w:hAnsi="Times New Roman" w:cs="Times New Roman"/>
              </w:rPr>
            </w:pPr>
            <w:r w:rsidRPr="00D12E07">
              <w:rPr>
                <w:rFonts w:ascii="Times New Roman" w:hAnsi="Times New Roman" w:cs="Times New Roman"/>
              </w:rPr>
              <w:t>Базовый</w:t>
            </w:r>
          </w:p>
        </w:tc>
        <w:tc>
          <w:tcPr>
            <w:tcW w:w="1789" w:type="dxa"/>
            <w:tcBorders>
              <w:top w:val="single" w:sz="4" w:space="0" w:color="auto"/>
              <w:left w:val="single" w:sz="4" w:space="0" w:color="auto"/>
              <w:bottom w:val="single" w:sz="4" w:space="0" w:color="auto"/>
              <w:right w:val="single" w:sz="4" w:space="0" w:color="auto"/>
            </w:tcBorders>
          </w:tcPr>
          <w:p w:rsidR="00387883" w:rsidRPr="00D12E07" w:rsidRDefault="00387883" w:rsidP="00C62393">
            <w:pPr>
              <w:pStyle w:val="Default"/>
              <w:keepNext/>
              <w:keepLines/>
              <w:jc w:val="center"/>
              <w:rPr>
                <w:rFonts w:ascii="Times New Roman" w:hAnsi="Times New Roman" w:cs="Times New Roman"/>
                <w:b/>
                <w:bCs/>
              </w:rPr>
            </w:pPr>
          </w:p>
        </w:tc>
        <w:tc>
          <w:tcPr>
            <w:tcW w:w="1213" w:type="dxa"/>
            <w:tcBorders>
              <w:top w:val="single" w:sz="4" w:space="0" w:color="auto"/>
              <w:left w:val="single" w:sz="4" w:space="0" w:color="auto"/>
              <w:bottom w:val="single" w:sz="4" w:space="0" w:color="auto"/>
              <w:right w:val="single" w:sz="4" w:space="0" w:color="auto"/>
            </w:tcBorders>
          </w:tcPr>
          <w:p w:rsidR="00387883" w:rsidRPr="00D12E07" w:rsidRDefault="00387883" w:rsidP="00C62393">
            <w:pPr>
              <w:pStyle w:val="Default"/>
              <w:keepNext/>
              <w:keepLines/>
              <w:jc w:val="center"/>
              <w:rPr>
                <w:rFonts w:ascii="Times New Roman" w:hAnsi="Times New Roman" w:cs="Times New Roman"/>
              </w:rPr>
            </w:pPr>
            <w:r w:rsidRPr="00D12E07">
              <w:rPr>
                <w:rFonts w:ascii="Times New Roman" w:hAnsi="Times New Roman" w:cs="Times New Roman"/>
              </w:rPr>
              <w:t>100</w:t>
            </w:r>
            <w:r w:rsidR="00631C6D">
              <w:rPr>
                <w:rFonts w:ascii="Times New Roman" w:hAnsi="Times New Roman" w:cs="Times New Roman"/>
              </w:rPr>
              <w:t>,0</w:t>
            </w:r>
          </w:p>
        </w:tc>
        <w:tc>
          <w:tcPr>
            <w:tcW w:w="1206" w:type="dxa"/>
            <w:tcBorders>
              <w:top w:val="single" w:sz="4" w:space="0" w:color="auto"/>
              <w:left w:val="single" w:sz="4" w:space="0" w:color="auto"/>
              <w:bottom w:val="single" w:sz="4" w:space="0" w:color="auto"/>
              <w:right w:val="single" w:sz="4" w:space="0" w:color="auto"/>
            </w:tcBorders>
          </w:tcPr>
          <w:p w:rsidR="00387883" w:rsidRPr="00D12E07" w:rsidRDefault="00387883" w:rsidP="00C62393">
            <w:pPr>
              <w:pStyle w:val="Default"/>
              <w:keepNext/>
              <w:keepLines/>
              <w:jc w:val="center"/>
              <w:rPr>
                <w:rFonts w:ascii="Times New Roman" w:hAnsi="Times New Roman" w:cs="Times New Roman"/>
              </w:rPr>
            </w:pPr>
            <w:r w:rsidRPr="00D12E07">
              <w:rPr>
                <w:rFonts w:ascii="Times New Roman" w:hAnsi="Times New Roman" w:cs="Times New Roman"/>
              </w:rPr>
              <w:t>110</w:t>
            </w:r>
            <w:r w:rsidR="00631C6D">
              <w:rPr>
                <w:rFonts w:ascii="Times New Roman" w:hAnsi="Times New Roman" w:cs="Times New Roman"/>
              </w:rPr>
              <w:t>,0</w:t>
            </w:r>
          </w:p>
        </w:tc>
        <w:tc>
          <w:tcPr>
            <w:tcW w:w="1189" w:type="dxa"/>
            <w:tcBorders>
              <w:top w:val="single" w:sz="4" w:space="0" w:color="auto"/>
              <w:left w:val="single" w:sz="4" w:space="0" w:color="auto"/>
              <w:bottom w:val="single" w:sz="4" w:space="0" w:color="auto"/>
              <w:right w:val="single" w:sz="4" w:space="0" w:color="auto"/>
            </w:tcBorders>
          </w:tcPr>
          <w:p w:rsidR="00387883" w:rsidRPr="00D12E07" w:rsidRDefault="00387883" w:rsidP="00C62393">
            <w:pPr>
              <w:pStyle w:val="Default"/>
              <w:keepNext/>
              <w:keepLines/>
              <w:jc w:val="center"/>
              <w:rPr>
                <w:rFonts w:ascii="Times New Roman" w:hAnsi="Times New Roman" w:cs="Times New Roman"/>
              </w:rPr>
            </w:pPr>
            <w:r w:rsidRPr="00D12E07">
              <w:rPr>
                <w:rFonts w:ascii="Times New Roman" w:hAnsi="Times New Roman" w:cs="Times New Roman"/>
              </w:rPr>
              <w:t>106,2</w:t>
            </w:r>
          </w:p>
        </w:tc>
        <w:tc>
          <w:tcPr>
            <w:tcW w:w="1185" w:type="dxa"/>
            <w:tcBorders>
              <w:top w:val="single" w:sz="4" w:space="0" w:color="auto"/>
              <w:left w:val="single" w:sz="4" w:space="0" w:color="auto"/>
              <w:bottom w:val="single" w:sz="4" w:space="0" w:color="auto"/>
              <w:right w:val="single" w:sz="4" w:space="0" w:color="auto"/>
            </w:tcBorders>
          </w:tcPr>
          <w:p w:rsidR="00387883" w:rsidRPr="00D12E07" w:rsidRDefault="00387883" w:rsidP="00C62393">
            <w:pPr>
              <w:pStyle w:val="Default"/>
              <w:keepNext/>
              <w:keepLines/>
              <w:jc w:val="center"/>
              <w:rPr>
                <w:rFonts w:ascii="Times New Roman" w:hAnsi="Times New Roman" w:cs="Times New Roman"/>
              </w:rPr>
            </w:pPr>
            <w:r w:rsidRPr="00D12E07">
              <w:rPr>
                <w:rFonts w:ascii="Times New Roman" w:hAnsi="Times New Roman" w:cs="Times New Roman"/>
              </w:rPr>
              <w:t>103,1</w:t>
            </w:r>
          </w:p>
        </w:tc>
        <w:tc>
          <w:tcPr>
            <w:tcW w:w="1173" w:type="dxa"/>
            <w:tcBorders>
              <w:top w:val="single" w:sz="4" w:space="0" w:color="auto"/>
              <w:left w:val="single" w:sz="4" w:space="0" w:color="auto"/>
              <w:bottom w:val="single" w:sz="4" w:space="0" w:color="auto"/>
              <w:right w:val="single" w:sz="4" w:space="0" w:color="auto"/>
            </w:tcBorders>
          </w:tcPr>
          <w:p w:rsidR="00387883" w:rsidRPr="00D12E07" w:rsidRDefault="00387883" w:rsidP="00C62393">
            <w:pPr>
              <w:pStyle w:val="Default"/>
              <w:keepNext/>
              <w:keepLines/>
              <w:jc w:val="center"/>
              <w:rPr>
                <w:rFonts w:ascii="Times New Roman" w:hAnsi="Times New Roman" w:cs="Times New Roman"/>
              </w:rPr>
            </w:pPr>
            <w:r w:rsidRPr="00D12E07">
              <w:rPr>
                <w:rFonts w:ascii="Times New Roman" w:hAnsi="Times New Roman" w:cs="Times New Roman"/>
              </w:rPr>
              <w:t>103,5</w:t>
            </w:r>
          </w:p>
        </w:tc>
      </w:tr>
      <w:tr w:rsidR="00387883" w:rsidRPr="00D12E07" w:rsidTr="00063708">
        <w:trPr>
          <w:trHeight w:val="252"/>
        </w:trPr>
        <w:tc>
          <w:tcPr>
            <w:tcW w:w="1451" w:type="dxa"/>
            <w:tcBorders>
              <w:top w:val="single" w:sz="4" w:space="0" w:color="auto"/>
              <w:left w:val="single" w:sz="4" w:space="0" w:color="auto"/>
              <w:bottom w:val="single" w:sz="4" w:space="0" w:color="auto"/>
              <w:right w:val="single" w:sz="4" w:space="0" w:color="auto"/>
            </w:tcBorders>
          </w:tcPr>
          <w:p w:rsidR="00387883" w:rsidRPr="00D12E07" w:rsidRDefault="00387883"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tcPr>
          <w:p w:rsidR="00387883" w:rsidRPr="00D12E07" w:rsidRDefault="00387883" w:rsidP="00C62393">
            <w:pPr>
              <w:pStyle w:val="Default"/>
              <w:keepNext/>
              <w:keepLines/>
              <w:rPr>
                <w:rFonts w:ascii="Times New Roman" w:hAnsi="Times New Roman" w:cs="Times New Roman"/>
              </w:rPr>
            </w:pPr>
            <w:r w:rsidRPr="00D12E07">
              <w:rPr>
                <w:rFonts w:ascii="Times New Roman" w:hAnsi="Times New Roman" w:cs="Times New Roman"/>
              </w:rPr>
              <w:t>Оптимистический</w:t>
            </w:r>
          </w:p>
        </w:tc>
        <w:tc>
          <w:tcPr>
            <w:tcW w:w="1789" w:type="dxa"/>
            <w:tcBorders>
              <w:top w:val="single" w:sz="4" w:space="0" w:color="auto"/>
              <w:left w:val="single" w:sz="4" w:space="0" w:color="auto"/>
              <w:bottom w:val="single" w:sz="4" w:space="0" w:color="auto"/>
              <w:right w:val="single" w:sz="4" w:space="0" w:color="auto"/>
            </w:tcBorders>
          </w:tcPr>
          <w:p w:rsidR="00387883" w:rsidRPr="00D12E07" w:rsidRDefault="00387883" w:rsidP="00C62393">
            <w:pPr>
              <w:pStyle w:val="Default"/>
              <w:keepNext/>
              <w:keepLines/>
              <w:jc w:val="center"/>
              <w:rPr>
                <w:rFonts w:ascii="Times New Roman" w:hAnsi="Times New Roman" w:cs="Times New Roman"/>
                <w:b/>
                <w:bCs/>
              </w:rPr>
            </w:pPr>
          </w:p>
        </w:tc>
        <w:tc>
          <w:tcPr>
            <w:tcW w:w="1213" w:type="dxa"/>
            <w:tcBorders>
              <w:top w:val="single" w:sz="4" w:space="0" w:color="auto"/>
              <w:left w:val="single" w:sz="4" w:space="0" w:color="auto"/>
              <w:bottom w:val="single" w:sz="4" w:space="0" w:color="auto"/>
              <w:right w:val="single" w:sz="4" w:space="0" w:color="auto"/>
            </w:tcBorders>
          </w:tcPr>
          <w:p w:rsidR="00387883" w:rsidRPr="00D12E07" w:rsidRDefault="00387883" w:rsidP="00C62393">
            <w:pPr>
              <w:pStyle w:val="Default"/>
              <w:keepNext/>
              <w:keepLines/>
              <w:jc w:val="center"/>
              <w:rPr>
                <w:rFonts w:ascii="Times New Roman" w:hAnsi="Times New Roman" w:cs="Times New Roman"/>
              </w:rPr>
            </w:pPr>
            <w:r w:rsidRPr="00D12E07">
              <w:rPr>
                <w:rFonts w:ascii="Times New Roman" w:hAnsi="Times New Roman" w:cs="Times New Roman"/>
              </w:rPr>
              <w:t>100</w:t>
            </w:r>
            <w:r w:rsidR="00631C6D">
              <w:rPr>
                <w:rFonts w:ascii="Times New Roman" w:hAnsi="Times New Roman" w:cs="Times New Roman"/>
              </w:rPr>
              <w:t>,0</w:t>
            </w:r>
          </w:p>
        </w:tc>
        <w:tc>
          <w:tcPr>
            <w:tcW w:w="1206" w:type="dxa"/>
            <w:tcBorders>
              <w:top w:val="single" w:sz="4" w:space="0" w:color="auto"/>
              <w:left w:val="single" w:sz="4" w:space="0" w:color="auto"/>
              <w:bottom w:val="single" w:sz="4" w:space="0" w:color="auto"/>
              <w:right w:val="single" w:sz="4" w:space="0" w:color="auto"/>
            </w:tcBorders>
          </w:tcPr>
          <w:p w:rsidR="00387883" w:rsidRPr="00D12E07" w:rsidRDefault="00387883" w:rsidP="00C62393">
            <w:pPr>
              <w:pStyle w:val="Default"/>
              <w:keepNext/>
              <w:keepLines/>
              <w:jc w:val="center"/>
              <w:rPr>
                <w:rFonts w:ascii="Times New Roman" w:hAnsi="Times New Roman" w:cs="Times New Roman"/>
              </w:rPr>
            </w:pPr>
            <w:r w:rsidRPr="00D12E07">
              <w:rPr>
                <w:rFonts w:ascii="Times New Roman" w:hAnsi="Times New Roman" w:cs="Times New Roman"/>
              </w:rPr>
              <w:t>112</w:t>
            </w:r>
            <w:r w:rsidR="00631C6D">
              <w:rPr>
                <w:rFonts w:ascii="Times New Roman" w:hAnsi="Times New Roman" w:cs="Times New Roman"/>
              </w:rPr>
              <w:t>,0</w:t>
            </w:r>
          </w:p>
        </w:tc>
        <w:tc>
          <w:tcPr>
            <w:tcW w:w="1189" w:type="dxa"/>
            <w:tcBorders>
              <w:top w:val="single" w:sz="4" w:space="0" w:color="auto"/>
              <w:left w:val="single" w:sz="4" w:space="0" w:color="auto"/>
              <w:bottom w:val="single" w:sz="4" w:space="0" w:color="auto"/>
              <w:right w:val="single" w:sz="4" w:space="0" w:color="auto"/>
            </w:tcBorders>
          </w:tcPr>
          <w:p w:rsidR="00387883" w:rsidRPr="00D12E07" w:rsidRDefault="00387883" w:rsidP="00C62393">
            <w:pPr>
              <w:pStyle w:val="Default"/>
              <w:keepNext/>
              <w:keepLines/>
              <w:jc w:val="center"/>
              <w:rPr>
                <w:rFonts w:ascii="Times New Roman" w:hAnsi="Times New Roman" w:cs="Times New Roman"/>
              </w:rPr>
            </w:pPr>
            <w:r w:rsidRPr="00D12E07">
              <w:rPr>
                <w:rFonts w:ascii="Times New Roman" w:hAnsi="Times New Roman" w:cs="Times New Roman"/>
              </w:rPr>
              <w:t>107,1</w:t>
            </w:r>
          </w:p>
        </w:tc>
        <w:tc>
          <w:tcPr>
            <w:tcW w:w="1185" w:type="dxa"/>
            <w:tcBorders>
              <w:top w:val="single" w:sz="4" w:space="0" w:color="auto"/>
              <w:left w:val="single" w:sz="4" w:space="0" w:color="auto"/>
              <w:bottom w:val="single" w:sz="4" w:space="0" w:color="auto"/>
              <w:right w:val="single" w:sz="4" w:space="0" w:color="auto"/>
            </w:tcBorders>
          </w:tcPr>
          <w:p w:rsidR="00387883" w:rsidRPr="00D12E07" w:rsidRDefault="00387883" w:rsidP="00C62393">
            <w:pPr>
              <w:pStyle w:val="Default"/>
              <w:keepNext/>
              <w:keepLines/>
              <w:jc w:val="center"/>
              <w:rPr>
                <w:rFonts w:ascii="Times New Roman" w:hAnsi="Times New Roman" w:cs="Times New Roman"/>
              </w:rPr>
            </w:pPr>
            <w:r w:rsidRPr="00D12E07">
              <w:rPr>
                <w:rFonts w:ascii="Times New Roman" w:hAnsi="Times New Roman" w:cs="Times New Roman"/>
              </w:rPr>
              <w:t>104</w:t>
            </w:r>
            <w:r w:rsidR="00631C6D">
              <w:rPr>
                <w:rFonts w:ascii="Times New Roman" w:hAnsi="Times New Roman" w:cs="Times New Roman"/>
              </w:rPr>
              <w:t>,0</w:t>
            </w:r>
          </w:p>
        </w:tc>
        <w:tc>
          <w:tcPr>
            <w:tcW w:w="1173" w:type="dxa"/>
            <w:tcBorders>
              <w:top w:val="single" w:sz="4" w:space="0" w:color="auto"/>
              <w:left w:val="single" w:sz="4" w:space="0" w:color="auto"/>
              <w:bottom w:val="single" w:sz="4" w:space="0" w:color="auto"/>
              <w:right w:val="single" w:sz="4" w:space="0" w:color="auto"/>
            </w:tcBorders>
          </w:tcPr>
          <w:p w:rsidR="00387883" w:rsidRPr="00D12E07" w:rsidRDefault="00387883" w:rsidP="00C62393">
            <w:pPr>
              <w:pStyle w:val="Default"/>
              <w:keepNext/>
              <w:keepLines/>
              <w:jc w:val="center"/>
              <w:rPr>
                <w:rFonts w:ascii="Times New Roman" w:hAnsi="Times New Roman" w:cs="Times New Roman"/>
              </w:rPr>
            </w:pPr>
            <w:r w:rsidRPr="00D12E07">
              <w:rPr>
                <w:rFonts w:ascii="Times New Roman" w:hAnsi="Times New Roman" w:cs="Times New Roman"/>
              </w:rPr>
              <w:t>104,3</w:t>
            </w:r>
          </w:p>
        </w:tc>
      </w:tr>
      <w:tr w:rsidR="00063708" w:rsidRPr="00D12E07" w:rsidTr="00063708">
        <w:trPr>
          <w:trHeight w:val="394"/>
        </w:trPr>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b/>
                <w:bCs/>
              </w:rPr>
            </w:pPr>
            <w:r w:rsidRPr="00D12E07">
              <w:rPr>
                <w:rFonts w:ascii="Times New Roman" w:hAnsi="Times New Roman" w:cs="Times New Roman"/>
                <w:b/>
                <w:bCs/>
              </w:rPr>
              <w:t>4</w:t>
            </w:r>
          </w:p>
        </w:tc>
        <w:tc>
          <w:tcPr>
            <w:tcW w:w="5720" w:type="dxa"/>
            <w:tcBorders>
              <w:top w:val="single" w:sz="4" w:space="0" w:color="auto"/>
              <w:left w:val="single" w:sz="4" w:space="0" w:color="auto"/>
              <w:bottom w:val="single" w:sz="4" w:space="0" w:color="auto"/>
              <w:right w:val="single" w:sz="4" w:space="0" w:color="auto"/>
            </w:tcBorders>
          </w:tcPr>
          <w:p w:rsidR="00D12E07" w:rsidRPr="00D12E07" w:rsidRDefault="00063708" w:rsidP="00C62393">
            <w:pPr>
              <w:pStyle w:val="Default"/>
              <w:keepNext/>
              <w:keepLines/>
              <w:rPr>
                <w:rFonts w:ascii="Times New Roman" w:hAnsi="Times New Roman" w:cs="Times New Roman"/>
                <w:b/>
                <w:bCs/>
              </w:rPr>
            </w:pPr>
            <w:r w:rsidRPr="00D12E07">
              <w:rPr>
                <w:rFonts w:ascii="Times New Roman" w:hAnsi="Times New Roman" w:cs="Times New Roman"/>
                <w:b/>
                <w:bCs/>
              </w:rPr>
              <w:t>Темп роста объема отгруженных товаров промышленного производства по полному кругу организаций, к 2018 году в сопоставимых ценах</w:t>
            </w:r>
          </w:p>
        </w:tc>
        <w:tc>
          <w:tcPr>
            <w:tcW w:w="17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b/>
                <w:bCs/>
              </w:rPr>
            </w:pPr>
            <w:r w:rsidRPr="00D12E07">
              <w:rPr>
                <w:rFonts w:ascii="Times New Roman" w:hAnsi="Times New Roman" w:cs="Times New Roman"/>
                <w:b/>
                <w:bCs/>
              </w:rPr>
              <w:t>%</w:t>
            </w: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r>
    </w:tbl>
    <w:p w:rsidR="00C62393" w:rsidRDefault="00C62393">
      <w:r>
        <w:br w:type="page"/>
      </w:r>
    </w:p>
    <w:tbl>
      <w:tblPr>
        <w:tblStyle w:val="af6"/>
        <w:tblW w:w="14926" w:type="dxa"/>
        <w:tblLook w:val="04A0" w:firstRow="1" w:lastRow="0" w:firstColumn="1" w:lastColumn="0" w:noHBand="0" w:noVBand="1"/>
      </w:tblPr>
      <w:tblGrid>
        <w:gridCol w:w="1451"/>
        <w:gridCol w:w="5720"/>
        <w:gridCol w:w="1789"/>
        <w:gridCol w:w="1213"/>
        <w:gridCol w:w="1206"/>
        <w:gridCol w:w="1189"/>
        <w:gridCol w:w="1185"/>
        <w:gridCol w:w="1173"/>
      </w:tblGrid>
      <w:tr w:rsidR="00063708" w:rsidRPr="00D12E07" w:rsidTr="00063708">
        <w:trPr>
          <w:trHeight w:val="268"/>
        </w:trPr>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lastRenderedPageBreak/>
              <w:t>1</w:t>
            </w:r>
          </w:p>
        </w:tc>
        <w:tc>
          <w:tcPr>
            <w:tcW w:w="5720"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2</w:t>
            </w:r>
          </w:p>
        </w:tc>
        <w:tc>
          <w:tcPr>
            <w:tcW w:w="17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3</w:t>
            </w: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4</w:t>
            </w: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5</w:t>
            </w: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6</w:t>
            </w: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7</w:t>
            </w: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8</w:t>
            </w:r>
          </w:p>
        </w:tc>
      </w:tr>
      <w:tr w:rsidR="00D861AE" w:rsidRPr="00D12E07" w:rsidTr="00D861AE">
        <w:trPr>
          <w:trHeight w:val="268"/>
        </w:trPr>
        <w:tc>
          <w:tcPr>
            <w:tcW w:w="1451" w:type="dxa"/>
            <w:tcBorders>
              <w:top w:val="single" w:sz="4" w:space="0" w:color="auto"/>
              <w:left w:val="single" w:sz="4" w:space="0" w:color="auto"/>
              <w:bottom w:val="single" w:sz="4" w:space="0" w:color="auto"/>
              <w:right w:val="single" w:sz="4" w:space="0" w:color="auto"/>
            </w:tcBorders>
            <w:hideMark/>
          </w:tcPr>
          <w:p w:rsidR="00D861AE" w:rsidRPr="00D12E07" w:rsidRDefault="00D861AE"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tcPr>
          <w:p w:rsidR="00D861AE" w:rsidRPr="00D12E07" w:rsidRDefault="00D861AE" w:rsidP="00C62393">
            <w:pPr>
              <w:pStyle w:val="Default"/>
              <w:keepNext/>
              <w:keepLines/>
              <w:rPr>
                <w:rFonts w:ascii="Times New Roman" w:hAnsi="Times New Roman" w:cs="Times New Roman"/>
              </w:rPr>
            </w:pPr>
            <w:r w:rsidRPr="00D12E07">
              <w:rPr>
                <w:rFonts w:ascii="Times New Roman" w:hAnsi="Times New Roman" w:cs="Times New Roman"/>
              </w:rPr>
              <w:t>Инерционный</w:t>
            </w:r>
          </w:p>
        </w:tc>
        <w:tc>
          <w:tcPr>
            <w:tcW w:w="1789" w:type="dxa"/>
            <w:tcBorders>
              <w:top w:val="single" w:sz="4" w:space="0" w:color="auto"/>
              <w:left w:val="single" w:sz="4" w:space="0" w:color="auto"/>
              <w:bottom w:val="single" w:sz="4" w:space="0" w:color="auto"/>
              <w:right w:val="single" w:sz="4" w:space="0" w:color="auto"/>
            </w:tcBorders>
          </w:tcPr>
          <w:p w:rsidR="00D861AE" w:rsidRPr="00D12E07" w:rsidRDefault="00D861AE" w:rsidP="00C62393">
            <w:pPr>
              <w:pStyle w:val="Default"/>
              <w:keepNext/>
              <w:keepLines/>
              <w:jc w:val="center"/>
              <w:rPr>
                <w:rFonts w:ascii="Times New Roman" w:hAnsi="Times New Roman" w:cs="Times New Roman"/>
              </w:rPr>
            </w:pPr>
          </w:p>
        </w:tc>
        <w:tc>
          <w:tcPr>
            <w:tcW w:w="1213" w:type="dxa"/>
            <w:tcBorders>
              <w:top w:val="single" w:sz="4" w:space="0" w:color="auto"/>
              <w:left w:val="single" w:sz="4" w:space="0" w:color="auto"/>
              <w:bottom w:val="single" w:sz="4" w:space="0" w:color="auto"/>
              <w:right w:val="single" w:sz="4" w:space="0" w:color="auto"/>
            </w:tcBorders>
          </w:tcPr>
          <w:p w:rsidR="00D861AE" w:rsidRPr="00D12E07" w:rsidRDefault="00D861AE" w:rsidP="00C62393">
            <w:pPr>
              <w:pStyle w:val="Default"/>
              <w:keepNext/>
              <w:keepLines/>
              <w:jc w:val="center"/>
              <w:rPr>
                <w:rFonts w:ascii="Times New Roman" w:hAnsi="Times New Roman" w:cs="Times New Roman"/>
              </w:rPr>
            </w:pPr>
            <w:r w:rsidRPr="00D12E07">
              <w:rPr>
                <w:rFonts w:ascii="Times New Roman" w:hAnsi="Times New Roman" w:cs="Times New Roman"/>
              </w:rPr>
              <w:t>х</w:t>
            </w:r>
          </w:p>
        </w:tc>
        <w:tc>
          <w:tcPr>
            <w:tcW w:w="1206" w:type="dxa"/>
            <w:tcBorders>
              <w:top w:val="single" w:sz="4" w:space="0" w:color="auto"/>
              <w:left w:val="single" w:sz="4" w:space="0" w:color="auto"/>
              <w:bottom w:val="single" w:sz="4" w:space="0" w:color="auto"/>
              <w:right w:val="single" w:sz="4" w:space="0" w:color="auto"/>
            </w:tcBorders>
          </w:tcPr>
          <w:p w:rsidR="00D861AE" w:rsidRPr="00D12E07" w:rsidRDefault="00D861AE" w:rsidP="00C62393">
            <w:pPr>
              <w:pStyle w:val="Default"/>
              <w:keepNext/>
              <w:keepLines/>
              <w:jc w:val="center"/>
              <w:rPr>
                <w:rFonts w:ascii="Times New Roman" w:hAnsi="Times New Roman" w:cs="Times New Roman"/>
              </w:rPr>
            </w:pPr>
            <w:r w:rsidRPr="00D12E07">
              <w:rPr>
                <w:rFonts w:ascii="Times New Roman" w:hAnsi="Times New Roman" w:cs="Times New Roman"/>
              </w:rPr>
              <w:t>108,0</w:t>
            </w:r>
          </w:p>
        </w:tc>
        <w:tc>
          <w:tcPr>
            <w:tcW w:w="1189" w:type="dxa"/>
            <w:tcBorders>
              <w:top w:val="single" w:sz="4" w:space="0" w:color="auto"/>
              <w:left w:val="single" w:sz="4" w:space="0" w:color="auto"/>
              <w:bottom w:val="single" w:sz="4" w:space="0" w:color="auto"/>
              <w:right w:val="single" w:sz="4" w:space="0" w:color="auto"/>
            </w:tcBorders>
          </w:tcPr>
          <w:p w:rsidR="00D861AE" w:rsidRPr="00D12E07" w:rsidRDefault="00D861AE" w:rsidP="00C62393">
            <w:pPr>
              <w:pStyle w:val="Default"/>
              <w:keepNext/>
              <w:keepLines/>
              <w:jc w:val="center"/>
              <w:rPr>
                <w:rFonts w:ascii="Times New Roman" w:hAnsi="Times New Roman" w:cs="Times New Roman"/>
              </w:rPr>
            </w:pPr>
            <w:r w:rsidRPr="00D12E07">
              <w:rPr>
                <w:rFonts w:ascii="Times New Roman" w:hAnsi="Times New Roman" w:cs="Times New Roman"/>
              </w:rPr>
              <w:t>115,0</w:t>
            </w:r>
          </w:p>
        </w:tc>
        <w:tc>
          <w:tcPr>
            <w:tcW w:w="1185" w:type="dxa"/>
            <w:tcBorders>
              <w:top w:val="single" w:sz="4" w:space="0" w:color="auto"/>
              <w:left w:val="single" w:sz="4" w:space="0" w:color="auto"/>
              <w:bottom w:val="single" w:sz="4" w:space="0" w:color="auto"/>
              <w:right w:val="single" w:sz="4" w:space="0" w:color="auto"/>
            </w:tcBorders>
          </w:tcPr>
          <w:p w:rsidR="00D861AE" w:rsidRPr="00D12E07" w:rsidRDefault="00D861AE" w:rsidP="00C62393">
            <w:pPr>
              <w:pStyle w:val="Default"/>
              <w:keepNext/>
              <w:keepLines/>
              <w:jc w:val="center"/>
              <w:rPr>
                <w:rFonts w:ascii="Times New Roman" w:hAnsi="Times New Roman" w:cs="Times New Roman"/>
              </w:rPr>
            </w:pPr>
            <w:r w:rsidRPr="00D12E07">
              <w:rPr>
                <w:rFonts w:ascii="Times New Roman" w:hAnsi="Times New Roman" w:cs="Times New Roman"/>
              </w:rPr>
              <w:t>170,0</w:t>
            </w:r>
          </w:p>
        </w:tc>
        <w:tc>
          <w:tcPr>
            <w:tcW w:w="1173" w:type="dxa"/>
            <w:tcBorders>
              <w:top w:val="single" w:sz="4" w:space="0" w:color="auto"/>
              <w:left w:val="single" w:sz="4" w:space="0" w:color="auto"/>
              <w:bottom w:val="single" w:sz="4" w:space="0" w:color="auto"/>
              <w:right w:val="single" w:sz="4" w:space="0" w:color="auto"/>
            </w:tcBorders>
          </w:tcPr>
          <w:p w:rsidR="00D861AE" w:rsidRPr="00D12E07" w:rsidRDefault="00D861AE" w:rsidP="00C62393">
            <w:pPr>
              <w:pStyle w:val="Default"/>
              <w:keepNext/>
              <w:keepLines/>
              <w:jc w:val="center"/>
              <w:rPr>
                <w:rFonts w:ascii="Times New Roman" w:hAnsi="Times New Roman" w:cs="Times New Roman"/>
              </w:rPr>
            </w:pPr>
            <w:r w:rsidRPr="00D12E07">
              <w:rPr>
                <w:rFonts w:ascii="Times New Roman" w:hAnsi="Times New Roman" w:cs="Times New Roman"/>
              </w:rPr>
              <w:t>215,0</w:t>
            </w:r>
          </w:p>
        </w:tc>
      </w:tr>
      <w:tr w:rsidR="00D861AE" w:rsidRPr="00D12E07" w:rsidTr="00D861AE">
        <w:trPr>
          <w:trHeight w:val="260"/>
        </w:trPr>
        <w:tc>
          <w:tcPr>
            <w:tcW w:w="1451" w:type="dxa"/>
            <w:tcBorders>
              <w:top w:val="single" w:sz="4" w:space="0" w:color="auto"/>
              <w:left w:val="single" w:sz="4" w:space="0" w:color="auto"/>
              <w:bottom w:val="single" w:sz="4" w:space="0" w:color="auto"/>
              <w:right w:val="single" w:sz="4" w:space="0" w:color="auto"/>
            </w:tcBorders>
            <w:hideMark/>
          </w:tcPr>
          <w:p w:rsidR="00D861AE" w:rsidRPr="00D12E07" w:rsidRDefault="00D861AE"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tcPr>
          <w:p w:rsidR="00D861AE" w:rsidRPr="00D12E07" w:rsidRDefault="00D861AE" w:rsidP="00C62393">
            <w:pPr>
              <w:pStyle w:val="Default"/>
              <w:keepNext/>
              <w:keepLines/>
              <w:rPr>
                <w:rFonts w:ascii="Times New Roman" w:hAnsi="Times New Roman" w:cs="Times New Roman"/>
              </w:rPr>
            </w:pPr>
            <w:r w:rsidRPr="00D12E07">
              <w:rPr>
                <w:rFonts w:ascii="Times New Roman" w:hAnsi="Times New Roman" w:cs="Times New Roman"/>
              </w:rPr>
              <w:t>Базовый</w:t>
            </w:r>
          </w:p>
        </w:tc>
        <w:tc>
          <w:tcPr>
            <w:tcW w:w="1789" w:type="dxa"/>
            <w:tcBorders>
              <w:top w:val="single" w:sz="4" w:space="0" w:color="auto"/>
              <w:left w:val="single" w:sz="4" w:space="0" w:color="auto"/>
              <w:bottom w:val="single" w:sz="4" w:space="0" w:color="auto"/>
              <w:right w:val="single" w:sz="4" w:space="0" w:color="auto"/>
            </w:tcBorders>
          </w:tcPr>
          <w:p w:rsidR="00D861AE" w:rsidRPr="00D12E07" w:rsidRDefault="00D861AE" w:rsidP="00C62393">
            <w:pPr>
              <w:pStyle w:val="Default"/>
              <w:keepNext/>
              <w:keepLines/>
              <w:jc w:val="center"/>
              <w:rPr>
                <w:rFonts w:ascii="Times New Roman" w:hAnsi="Times New Roman" w:cs="Times New Roman"/>
              </w:rPr>
            </w:pPr>
          </w:p>
        </w:tc>
        <w:tc>
          <w:tcPr>
            <w:tcW w:w="1213" w:type="dxa"/>
            <w:tcBorders>
              <w:top w:val="single" w:sz="4" w:space="0" w:color="auto"/>
              <w:left w:val="single" w:sz="4" w:space="0" w:color="auto"/>
              <w:bottom w:val="single" w:sz="4" w:space="0" w:color="auto"/>
              <w:right w:val="single" w:sz="4" w:space="0" w:color="auto"/>
            </w:tcBorders>
          </w:tcPr>
          <w:p w:rsidR="00D861AE" w:rsidRPr="00D12E07" w:rsidRDefault="00D861AE" w:rsidP="00C62393">
            <w:pPr>
              <w:pStyle w:val="Default"/>
              <w:keepNext/>
              <w:keepLines/>
              <w:jc w:val="center"/>
              <w:rPr>
                <w:rFonts w:ascii="Times New Roman" w:hAnsi="Times New Roman" w:cs="Times New Roman"/>
              </w:rPr>
            </w:pPr>
            <w:r w:rsidRPr="00D12E07">
              <w:rPr>
                <w:rFonts w:ascii="Times New Roman" w:hAnsi="Times New Roman" w:cs="Times New Roman"/>
              </w:rPr>
              <w:t>х</w:t>
            </w:r>
          </w:p>
        </w:tc>
        <w:tc>
          <w:tcPr>
            <w:tcW w:w="1206" w:type="dxa"/>
            <w:tcBorders>
              <w:top w:val="single" w:sz="4" w:space="0" w:color="auto"/>
              <w:left w:val="single" w:sz="4" w:space="0" w:color="auto"/>
              <w:bottom w:val="single" w:sz="4" w:space="0" w:color="auto"/>
              <w:right w:val="single" w:sz="4" w:space="0" w:color="auto"/>
            </w:tcBorders>
          </w:tcPr>
          <w:p w:rsidR="00D861AE" w:rsidRPr="00D12E07" w:rsidRDefault="00D861AE" w:rsidP="00C62393">
            <w:pPr>
              <w:pStyle w:val="Default"/>
              <w:keepNext/>
              <w:keepLines/>
              <w:jc w:val="center"/>
              <w:rPr>
                <w:rFonts w:ascii="Times New Roman" w:hAnsi="Times New Roman" w:cs="Times New Roman"/>
              </w:rPr>
            </w:pPr>
            <w:r w:rsidRPr="00D12E07">
              <w:rPr>
                <w:rFonts w:ascii="Times New Roman" w:hAnsi="Times New Roman" w:cs="Times New Roman"/>
              </w:rPr>
              <w:t>108,5</w:t>
            </w:r>
          </w:p>
        </w:tc>
        <w:tc>
          <w:tcPr>
            <w:tcW w:w="1189" w:type="dxa"/>
            <w:tcBorders>
              <w:top w:val="single" w:sz="4" w:space="0" w:color="auto"/>
              <w:left w:val="single" w:sz="4" w:space="0" w:color="auto"/>
              <w:bottom w:val="single" w:sz="4" w:space="0" w:color="auto"/>
              <w:right w:val="single" w:sz="4" w:space="0" w:color="auto"/>
            </w:tcBorders>
          </w:tcPr>
          <w:p w:rsidR="00D861AE" w:rsidRPr="00D12E07" w:rsidRDefault="00D861AE" w:rsidP="00C62393">
            <w:pPr>
              <w:pStyle w:val="Default"/>
              <w:keepNext/>
              <w:keepLines/>
              <w:jc w:val="center"/>
              <w:rPr>
                <w:rFonts w:ascii="Times New Roman" w:hAnsi="Times New Roman" w:cs="Times New Roman"/>
              </w:rPr>
            </w:pPr>
            <w:r w:rsidRPr="00D12E07">
              <w:rPr>
                <w:rFonts w:ascii="Times New Roman" w:hAnsi="Times New Roman" w:cs="Times New Roman"/>
              </w:rPr>
              <w:t>118,5</w:t>
            </w:r>
          </w:p>
        </w:tc>
        <w:tc>
          <w:tcPr>
            <w:tcW w:w="1185" w:type="dxa"/>
            <w:tcBorders>
              <w:top w:val="single" w:sz="4" w:space="0" w:color="auto"/>
              <w:left w:val="single" w:sz="4" w:space="0" w:color="auto"/>
              <w:bottom w:val="single" w:sz="4" w:space="0" w:color="auto"/>
              <w:right w:val="single" w:sz="4" w:space="0" w:color="auto"/>
            </w:tcBorders>
          </w:tcPr>
          <w:p w:rsidR="00D861AE" w:rsidRPr="00D12E07" w:rsidRDefault="00D861AE" w:rsidP="00C62393">
            <w:pPr>
              <w:pStyle w:val="Default"/>
              <w:keepNext/>
              <w:keepLines/>
              <w:jc w:val="center"/>
              <w:rPr>
                <w:rFonts w:ascii="Times New Roman" w:hAnsi="Times New Roman" w:cs="Times New Roman"/>
              </w:rPr>
            </w:pPr>
            <w:r w:rsidRPr="00D12E07">
              <w:rPr>
                <w:rFonts w:ascii="Times New Roman" w:hAnsi="Times New Roman" w:cs="Times New Roman"/>
              </w:rPr>
              <w:t>185,0</w:t>
            </w:r>
          </w:p>
        </w:tc>
        <w:tc>
          <w:tcPr>
            <w:tcW w:w="1173" w:type="dxa"/>
            <w:tcBorders>
              <w:top w:val="single" w:sz="4" w:space="0" w:color="auto"/>
              <w:left w:val="single" w:sz="4" w:space="0" w:color="auto"/>
              <w:bottom w:val="single" w:sz="4" w:space="0" w:color="auto"/>
              <w:right w:val="single" w:sz="4" w:space="0" w:color="auto"/>
            </w:tcBorders>
          </w:tcPr>
          <w:p w:rsidR="00D861AE" w:rsidRPr="00D12E07" w:rsidRDefault="00D861AE" w:rsidP="00C62393">
            <w:pPr>
              <w:pStyle w:val="Default"/>
              <w:keepNext/>
              <w:keepLines/>
              <w:jc w:val="center"/>
              <w:rPr>
                <w:rFonts w:ascii="Times New Roman" w:hAnsi="Times New Roman" w:cs="Times New Roman"/>
              </w:rPr>
            </w:pPr>
            <w:r w:rsidRPr="00D12E07">
              <w:rPr>
                <w:rFonts w:ascii="Times New Roman" w:hAnsi="Times New Roman" w:cs="Times New Roman"/>
              </w:rPr>
              <w:t>236,0</w:t>
            </w:r>
          </w:p>
        </w:tc>
      </w:tr>
      <w:tr w:rsidR="00D861AE" w:rsidRPr="00D12E07" w:rsidTr="00D861AE">
        <w:trPr>
          <w:trHeight w:val="260"/>
        </w:trPr>
        <w:tc>
          <w:tcPr>
            <w:tcW w:w="1451" w:type="dxa"/>
            <w:tcBorders>
              <w:top w:val="single" w:sz="4" w:space="0" w:color="auto"/>
              <w:left w:val="single" w:sz="4" w:space="0" w:color="auto"/>
              <w:bottom w:val="single" w:sz="4" w:space="0" w:color="auto"/>
              <w:right w:val="single" w:sz="4" w:space="0" w:color="auto"/>
            </w:tcBorders>
            <w:hideMark/>
          </w:tcPr>
          <w:p w:rsidR="00D861AE" w:rsidRPr="00D12E07" w:rsidRDefault="00D861AE"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tcPr>
          <w:p w:rsidR="00D861AE" w:rsidRPr="00D12E07" w:rsidRDefault="00D861AE" w:rsidP="00C62393">
            <w:pPr>
              <w:pStyle w:val="Default"/>
              <w:keepNext/>
              <w:keepLines/>
              <w:rPr>
                <w:rFonts w:ascii="Times New Roman" w:hAnsi="Times New Roman" w:cs="Times New Roman"/>
              </w:rPr>
            </w:pPr>
            <w:r w:rsidRPr="00D12E07">
              <w:rPr>
                <w:rFonts w:ascii="Times New Roman" w:hAnsi="Times New Roman" w:cs="Times New Roman"/>
              </w:rPr>
              <w:t>Оптимистический</w:t>
            </w:r>
          </w:p>
        </w:tc>
        <w:tc>
          <w:tcPr>
            <w:tcW w:w="1789" w:type="dxa"/>
            <w:tcBorders>
              <w:top w:val="single" w:sz="4" w:space="0" w:color="auto"/>
              <w:left w:val="single" w:sz="4" w:space="0" w:color="auto"/>
              <w:bottom w:val="single" w:sz="4" w:space="0" w:color="auto"/>
              <w:right w:val="single" w:sz="4" w:space="0" w:color="auto"/>
            </w:tcBorders>
          </w:tcPr>
          <w:p w:rsidR="00D861AE" w:rsidRPr="00D12E07" w:rsidRDefault="00D861AE" w:rsidP="00C62393">
            <w:pPr>
              <w:pStyle w:val="Default"/>
              <w:keepNext/>
              <w:keepLines/>
              <w:jc w:val="center"/>
              <w:rPr>
                <w:rFonts w:ascii="Times New Roman" w:hAnsi="Times New Roman" w:cs="Times New Roman"/>
              </w:rPr>
            </w:pPr>
          </w:p>
        </w:tc>
        <w:tc>
          <w:tcPr>
            <w:tcW w:w="1213" w:type="dxa"/>
            <w:tcBorders>
              <w:top w:val="single" w:sz="4" w:space="0" w:color="auto"/>
              <w:left w:val="single" w:sz="4" w:space="0" w:color="auto"/>
              <w:bottom w:val="single" w:sz="4" w:space="0" w:color="auto"/>
              <w:right w:val="single" w:sz="4" w:space="0" w:color="auto"/>
            </w:tcBorders>
          </w:tcPr>
          <w:p w:rsidR="00D861AE" w:rsidRPr="00D12E07" w:rsidRDefault="00D861AE" w:rsidP="00C62393">
            <w:pPr>
              <w:pStyle w:val="Default"/>
              <w:keepNext/>
              <w:keepLines/>
              <w:jc w:val="center"/>
              <w:rPr>
                <w:rFonts w:ascii="Times New Roman" w:hAnsi="Times New Roman" w:cs="Times New Roman"/>
              </w:rPr>
            </w:pPr>
            <w:r w:rsidRPr="00D12E07">
              <w:rPr>
                <w:rFonts w:ascii="Times New Roman" w:hAnsi="Times New Roman" w:cs="Times New Roman"/>
              </w:rPr>
              <w:t>х</w:t>
            </w:r>
          </w:p>
        </w:tc>
        <w:tc>
          <w:tcPr>
            <w:tcW w:w="1206" w:type="dxa"/>
            <w:tcBorders>
              <w:top w:val="single" w:sz="4" w:space="0" w:color="auto"/>
              <w:left w:val="single" w:sz="4" w:space="0" w:color="auto"/>
              <w:bottom w:val="single" w:sz="4" w:space="0" w:color="auto"/>
              <w:right w:val="single" w:sz="4" w:space="0" w:color="auto"/>
            </w:tcBorders>
          </w:tcPr>
          <w:p w:rsidR="00D861AE" w:rsidRPr="00D12E07" w:rsidRDefault="00D861AE" w:rsidP="00C62393">
            <w:pPr>
              <w:pStyle w:val="Default"/>
              <w:keepNext/>
              <w:keepLines/>
              <w:jc w:val="center"/>
              <w:rPr>
                <w:rFonts w:ascii="Times New Roman" w:hAnsi="Times New Roman" w:cs="Times New Roman"/>
              </w:rPr>
            </w:pPr>
            <w:r w:rsidRPr="00D12E07">
              <w:rPr>
                <w:rFonts w:ascii="Times New Roman" w:hAnsi="Times New Roman" w:cs="Times New Roman"/>
              </w:rPr>
              <w:t>114,0</w:t>
            </w:r>
          </w:p>
        </w:tc>
        <w:tc>
          <w:tcPr>
            <w:tcW w:w="1189" w:type="dxa"/>
            <w:tcBorders>
              <w:top w:val="single" w:sz="4" w:space="0" w:color="auto"/>
              <w:left w:val="single" w:sz="4" w:space="0" w:color="auto"/>
              <w:bottom w:val="single" w:sz="4" w:space="0" w:color="auto"/>
              <w:right w:val="single" w:sz="4" w:space="0" w:color="auto"/>
            </w:tcBorders>
          </w:tcPr>
          <w:p w:rsidR="00D861AE" w:rsidRPr="00D12E07" w:rsidRDefault="00D861AE" w:rsidP="00C62393">
            <w:pPr>
              <w:pStyle w:val="Default"/>
              <w:keepNext/>
              <w:keepLines/>
              <w:jc w:val="center"/>
              <w:rPr>
                <w:rFonts w:ascii="Times New Roman" w:hAnsi="Times New Roman" w:cs="Times New Roman"/>
              </w:rPr>
            </w:pPr>
            <w:r w:rsidRPr="00D12E07">
              <w:rPr>
                <w:rFonts w:ascii="Times New Roman" w:hAnsi="Times New Roman" w:cs="Times New Roman"/>
              </w:rPr>
              <w:t>123,0</w:t>
            </w:r>
          </w:p>
        </w:tc>
        <w:tc>
          <w:tcPr>
            <w:tcW w:w="1185" w:type="dxa"/>
            <w:tcBorders>
              <w:top w:val="single" w:sz="4" w:space="0" w:color="auto"/>
              <w:left w:val="single" w:sz="4" w:space="0" w:color="auto"/>
              <w:bottom w:val="single" w:sz="4" w:space="0" w:color="auto"/>
              <w:right w:val="single" w:sz="4" w:space="0" w:color="auto"/>
            </w:tcBorders>
          </w:tcPr>
          <w:p w:rsidR="00D861AE" w:rsidRPr="00D12E07" w:rsidRDefault="00D861AE" w:rsidP="00C62393">
            <w:pPr>
              <w:pStyle w:val="Default"/>
              <w:keepNext/>
              <w:keepLines/>
              <w:jc w:val="center"/>
              <w:rPr>
                <w:rFonts w:ascii="Times New Roman" w:hAnsi="Times New Roman" w:cs="Times New Roman"/>
              </w:rPr>
            </w:pPr>
            <w:r w:rsidRPr="00D12E07">
              <w:rPr>
                <w:rFonts w:ascii="Times New Roman" w:hAnsi="Times New Roman" w:cs="Times New Roman"/>
              </w:rPr>
              <w:t>195,0</w:t>
            </w:r>
          </w:p>
        </w:tc>
        <w:tc>
          <w:tcPr>
            <w:tcW w:w="1173" w:type="dxa"/>
            <w:tcBorders>
              <w:top w:val="single" w:sz="4" w:space="0" w:color="auto"/>
              <w:left w:val="single" w:sz="4" w:space="0" w:color="auto"/>
              <w:bottom w:val="single" w:sz="4" w:space="0" w:color="auto"/>
              <w:right w:val="single" w:sz="4" w:space="0" w:color="auto"/>
            </w:tcBorders>
          </w:tcPr>
          <w:p w:rsidR="00D861AE" w:rsidRPr="00D12E07" w:rsidRDefault="00D861AE" w:rsidP="00C62393">
            <w:pPr>
              <w:pStyle w:val="Default"/>
              <w:keepNext/>
              <w:keepLines/>
              <w:jc w:val="center"/>
              <w:rPr>
                <w:rFonts w:ascii="Times New Roman" w:hAnsi="Times New Roman" w:cs="Times New Roman"/>
              </w:rPr>
            </w:pPr>
            <w:r w:rsidRPr="00D12E07">
              <w:rPr>
                <w:rFonts w:ascii="Times New Roman" w:hAnsi="Times New Roman" w:cs="Times New Roman"/>
              </w:rPr>
              <w:t>250,0</w:t>
            </w: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b/>
                <w:bCs/>
              </w:rPr>
            </w:pPr>
            <w:r w:rsidRPr="00D12E07">
              <w:rPr>
                <w:rFonts w:ascii="Times New Roman" w:hAnsi="Times New Roman" w:cs="Times New Roman"/>
                <w:b/>
                <w:bCs/>
              </w:rPr>
              <w:t>5</w:t>
            </w:r>
          </w:p>
        </w:tc>
        <w:tc>
          <w:tcPr>
            <w:tcW w:w="5720" w:type="dxa"/>
            <w:tcBorders>
              <w:top w:val="single" w:sz="4" w:space="0" w:color="auto"/>
              <w:left w:val="single" w:sz="4" w:space="0" w:color="auto"/>
              <w:bottom w:val="single" w:sz="4" w:space="0" w:color="auto"/>
              <w:right w:val="single" w:sz="4" w:space="0" w:color="auto"/>
            </w:tcBorders>
            <w:hideMark/>
          </w:tcPr>
          <w:p w:rsidR="00063708" w:rsidRPr="00D12E07" w:rsidRDefault="00063708" w:rsidP="00C62393">
            <w:pPr>
              <w:pStyle w:val="Default"/>
              <w:keepNext/>
              <w:keepLines/>
              <w:rPr>
                <w:rFonts w:ascii="Times New Roman" w:hAnsi="Times New Roman" w:cs="Times New Roman"/>
                <w:b/>
                <w:bCs/>
              </w:rPr>
            </w:pPr>
            <w:r w:rsidRPr="00D12E07">
              <w:rPr>
                <w:rFonts w:ascii="Times New Roman" w:hAnsi="Times New Roman" w:cs="Times New Roman"/>
                <w:b/>
                <w:bCs/>
              </w:rPr>
              <w:t>Темп роста объема отгруженных товаров сельского хозяйства по полному кругу организаций, к 2018 году в сопоставимых ценах</w:t>
            </w:r>
          </w:p>
        </w:tc>
        <w:tc>
          <w:tcPr>
            <w:tcW w:w="1789" w:type="dxa"/>
            <w:tcBorders>
              <w:top w:val="single" w:sz="4" w:space="0" w:color="auto"/>
              <w:left w:val="single" w:sz="4" w:space="0" w:color="auto"/>
              <w:bottom w:val="single" w:sz="4" w:space="0" w:color="auto"/>
              <w:right w:val="single" w:sz="4" w:space="0" w:color="auto"/>
            </w:tcBorders>
            <w:hideMark/>
          </w:tcPr>
          <w:p w:rsidR="00063708" w:rsidRPr="00D12E07" w:rsidRDefault="00063708" w:rsidP="00C62393">
            <w:pPr>
              <w:pStyle w:val="Default"/>
              <w:keepNext/>
              <w:keepLines/>
              <w:jc w:val="center"/>
              <w:rPr>
                <w:rFonts w:ascii="Times New Roman" w:hAnsi="Times New Roman" w:cs="Times New Roman"/>
                <w:b/>
                <w:bCs/>
              </w:rPr>
            </w:pPr>
            <w:r w:rsidRPr="00D12E07">
              <w:rPr>
                <w:rFonts w:ascii="Times New Roman" w:hAnsi="Times New Roman" w:cs="Times New Roman"/>
                <w:b/>
                <w:bCs/>
              </w:rPr>
              <w:t>%</w:t>
            </w: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r>
      <w:tr w:rsidR="00D861AE" w:rsidRPr="00D12E07" w:rsidTr="00D861AE">
        <w:tc>
          <w:tcPr>
            <w:tcW w:w="1451" w:type="dxa"/>
            <w:tcBorders>
              <w:top w:val="single" w:sz="4" w:space="0" w:color="auto"/>
              <w:left w:val="single" w:sz="4" w:space="0" w:color="auto"/>
              <w:bottom w:val="single" w:sz="4" w:space="0" w:color="auto"/>
              <w:right w:val="single" w:sz="4" w:space="0" w:color="auto"/>
            </w:tcBorders>
          </w:tcPr>
          <w:p w:rsidR="00D861AE" w:rsidRPr="00D12E07" w:rsidRDefault="00D861AE"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hideMark/>
          </w:tcPr>
          <w:p w:rsidR="00D861AE" w:rsidRPr="00D12E07" w:rsidRDefault="00D861AE" w:rsidP="00C62393">
            <w:pPr>
              <w:pStyle w:val="Default"/>
              <w:keepNext/>
              <w:keepLines/>
              <w:rPr>
                <w:rFonts w:ascii="Times New Roman" w:hAnsi="Times New Roman" w:cs="Times New Roman"/>
              </w:rPr>
            </w:pPr>
            <w:r w:rsidRPr="00D12E07">
              <w:rPr>
                <w:rFonts w:ascii="Times New Roman" w:hAnsi="Times New Roman" w:cs="Times New Roman"/>
              </w:rPr>
              <w:t>Инерционный</w:t>
            </w:r>
          </w:p>
        </w:tc>
        <w:tc>
          <w:tcPr>
            <w:tcW w:w="1789" w:type="dxa"/>
            <w:tcBorders>
              <w:top w:val="single" w:sz="4" w:space="0" w:color="auto"/>
              <w:left w:val="single" w:sz="4" w:space="0" w:color="auto"/>
              <w:bottom w:val="single" w:sz="4" w:space="0" w:color="auto"/>
              <w:right w:val="single" w:sz="4" w:space="0" w:color="auto"/>
            </w:tcBorders>
          </w:tcPr>
          <w:p w:rsidR="00D861AE" w:rsidRPr="00D12E07" w:rsidRDefault="00D861AE" w:rsidP="00C62393">
            <w:pPr>
              <w:pStyle w:val="Default"/>
              <w:keepNext/>
              <w:keepLines/>
              <w:jc w:val="center"/>
              <w:rPr>
                <w:rFonts w:ascii="Times New Roman" w:hAnsi="Times New Roman" w:cs="Times New Roman"/>
              </w:rPr>
            </w:pPr>
          </w:p>
        </w:tc>
        <w:tc>
          <w:tcPr>
            <w:tcW w:w="1213" w:type="dxa"/>
            <w:tcBorders>
              <w:top w:val="single" w:sz="4" w:space="0" w:color="auto"/>
              <w:left w:val="single" w:sz="4" w:space="0" w:color="auto"/>
              <w:bottom w:val="single" w:sz="4" w:space="0" w:color="auto"/>
              <w:right w:val="single" w:sz="4" w:space="0" w:color="auto"/>
            </w:tcBorders>
          </w:tcPr>
          <w:p w:rsidR="00D861AE" w:rsidRPr="00D12E07" w:rsidRDefault="00D861AE" w:rsidP="00C62393">
            <w:pPr>
              <w:pStyle w:val="Default"/>
              <w:keepNext/>
              <w:keepLines/>
              <w:jc w:val="center"/>
              <w:rPr>
                <w:rFonts w:ascii="Times New Roman" w:hAnsi="Times New Roman" w:cs="Times New Roman"/>
              </w:rPr>
            </w:pPr>
            <w:r w:rsidRPr="00D12E07">
              <w:rPr>
                <w:rFonts w:ascii="Times New Roman" w:hAnsi="Times New Roman" w:cs="Times New Roman"/>
                <w:lang w:val="en-US"/>
              </w:rPr>
              <w:t>x</w:t>
            </w:r>
          </w:p>
        </w:tc>
        <w:tc>
          <w:tcPr>
            <w:tcW w:w="1206" w:type="dxa"/>
            <w:tcBorders>
              <w:top w:val="single" w:sz="4" w:space="0" w:color="auto"/>
              <w:left w:val="single" w:sz="4" w:space="0" w:color="auto"/>
              <w:bottom w:val="single" w:sz="4" w:space="0" w:color="auto"/>
              <w:right w:val="single" w:sz="4" w:space="0" w:color="auto"/>
            </w:tcBorders>
          </w:tcPr>
          <w:p w:rsidR="00D861AE" w:rsidRPr="00D12E07" w:rsidRDefault="00D861AE" w:rsidP="00C62393">
            <w:pPr>
              <w:pStyle w:val="Default"/>
              <w:keepNext/>
              <w:keepLines/>
              <w:jc w:val="center"/>
              <w:rPr>
                <w:rFonts w:ascii="Times New Roman" w:hAnsi="Times New Roman" w:cs="Times New Roman"/>
              </w:rPr>
            </w:pPr>
            <w:r w:rsidRPr="00D12E07">
              <w:rPr>
                <w:rFonts w:ascii="Times New Roman" w:hAnsi="Times New Roman" w:cs="Times New Roman"/>
              </w:rPr>
              <w:t>100,0</w:t>
            </w:r>
          </w:p>
        </w:tc>
        <w:tc>
          <w:tcPr>
            <w:tcW w:w="1189" w:type="dxa"/>
            <w:tcBorders>
              <w:top w:val="single" w:sz="4" w:space="0" w:color="auto"/>
              <w:left w:val="single" w:sz="4" w:space="0" w:color="auto"/>
              <w:bottom w:val="single" w:sz="4" w:space="0" w:color="auto"/>
              <w:right w:val="single" w:sz="4" w:space="0" w:color="auto"/>
            </w:tcBorders>
          </w:tcPr>
          <w:p w:rsidR="00D861AE" w:rsidRPr="00D12E07" w:rsidRDefault="00D861AE" w:rsidP="00C62393">
            <w:pPr>
              <w:pStyle w:val="Default"/>
              <w:keepNext/>
              <w:keepLines/>
              <w:jc w:val="center"/>
              <w:rPr>
                <w:rFonts w:ascii="Times New Roman" w:hAnsi="Times New Roman" w:cs="Times New Roman"/>
              </w:rPr>
            </w:pPr>
            <w:r w:rsidRPr="00D12E07">
              <w:rPr>
                <w:rFonts w:ascii="Times New Roman" w:hAnsi="Times New Roman" w:cs="Times New Roman"/>
              </w:rPr>
              <w:t>102,0</w:t>
            </w:r>
          </w:p>
        </w:tc>
        <w:tc>
          <w:tcPr>
            <w:tcW w:w="1185" w:type="dxa"/>
            <w:tcBorders>
              <w:top w:val="single" w:sz="4" w:space="0" w:color="auto"/>
              <w:left w:val="single" w:sz="4" w:space="0" w:color="auto"/>
              <w:bottom w:val="single" w:sz="4" w:space="0" w:color="auto"/>
              <w:right w:val="single" w:sz="4" w:space="0" w:color="auto"/>
            </w:tcBorders>
          </w:tcPr>
          <w:p w:rsidR="00D861AE" w:rsidRPr="00D12E07" w:rsidRDefault="00D861AE" w:rsidP="00C62393">
            <w:pPr>
              <w:pStyle w:val="Default"/>
              <w:keepNext/>
              <w:keepLines/>
              <w:jc w:val="center"/>
              <w:rPr>
                <w:rFonts w:ascii="Times New Roman" w:hAnsi="Times New Roman" w:cs="Times New Roman"/>
              </w:rPr>
            </w:pPr>
            <w:r w:rsidRPr="00D12E07">
              <w:rPr>
                <w:rFonts w:ascii="Times New Roman" w:hAnsi="Times New Roman" w:cs="Times New Roman"/>
              </w:rPr>
              <w:t>140,0</w:t>
            </w:r>
          </w:p>
        </w:tc>
        <w:tc>
          <w:tcPr>
            <w:tcW w:w="1173" w:type="dxa"/>
            <w:tcBorders>
              <w:top w:val="single" w:sz="4" w:space="0" w:color="auto"/>
              <w:left w:val="single" w:sz="4" w:space="0" w:color="auto"/>
              <w:bottom w:val="single" w:sz="4" w:space="0" w:color="auto"/>
              <w:right w:val="single" w:sz="4" w:space="0" w:color="auto"/>
            </w:tcBorders>
          </w:tcPr>
          <w:p w:rsidR="00D861AE" w:rsidRPr="00D12E07" w:rsidRDefault="00D861AE" w:rsidP="00C62393">
            <w:pPr>
              <w:pStyle w:val="Default"/>
              <w:keepNext/>
              <w:keepLines/>
              <w:jc w:val="center"/>
              <w:rPr>
                <w:rFonts w:ascii="Times New Roman" w:hAnsi="Times New Roman" w:cs="Times New Roman"/>
              </w:rPr>
            </w:pPr>
            <w:r w:rsidRPr="00D12E07">
              <w:rPr>
                <w:rFonts w:ascii="Times New Roman" w:hAnsi="Times New Roman" w:cs="Times New Roman"/>
              </w:rPr>
              <w:t>180,0</w:t>
            </w:r>
          </w:p>
        </w:tc>
      </w:tr>
      <w:tr w:rsidR="00D861AE" w:rsidRPr="00D12E07" w:rsidTr="00D861AE">
        <w:tc>
          <w:tcPr>
            <w:tcW w:w="1451" w:type="dxa"/>
            <w:tcBorders>
              <w:top w:val="single" w:sz="4" w:space="0" w:color="auto"/>
              <w:left w:val="single" w:sz="4" w:space="0" w:color="auto"/>
              <w:bottom w:val="single" w:sz="4" w:space="0" w:color="auto"/>
              <w:right w:val="single" w:sz="4" w:space="0" w:color="auto"/>
            </w:tcBorders>
          </w:tcPr>
          <w:p w:rsidR="00D861AE" w:rsidRPr="00D12E07" w:rsidRDefault="00D861AE"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hideMark/>
          </w:tcPr>
          <w:p w:rsidR="00D861AE" w:rsidRPr="00D12E07" w:rsidRDefault="00D861AE" w:rsidP="00C62393">
            <w:pPr>
              <w:pStyle w:val="Default"/>
              <w:keepNext/>
              <w:keepLines/>
              <w:rPr>
                <w:rFonts w:ascii="Times New Roman" w:hAnsi="Times New Roman" w:cs="Times New Roman"/>
              </w:rPr>
            </w:pPr>
            <w:r w:rsidRPr="00D12E07">
              <w:rPr>
                <w:rFonts w:ascii="Times New Roman" w:hAnsi="Times New Roman" w:cs="Times New Roman"/>
              </w:rPr>
              <w:t>Базовый</w:t>
            </w:r>
          </w:p>
        </w:tc>
        <w:tc>
          <w:tcPr>
            <w:tcW w:w="1789" w:type="dxa"/>
            <w:tcBorders>
              <w:top w:val="single" w:sz="4" w:space="0" w:color="auto"/>
              <w:left w:val="single" w:sz="4" w:space="0" w:color="auto"/>
              <w:bottom w:val="single" w:sz="4" w:space="0" w:color="auto"/>
              <w:right w:val="single" w:sz="4" w:space="0" w:color="auto"/>
            </w:tcBorders>
          </w:tcPr>
          <w:p w:rsidR="00D861AE" w:rsidRPr="00D12E07" w:rsidRDefault="00D861AE" w:rsidP="00C62393">
            <w:pPr>
              <w:pStyle w:val="Default"/>
              <w:keepNext/>
              <w:keepLines/>
              <w:jc w:val="center"/>
              <w:rPr>
                <w:rFonts w:ascii="Times New Roman" w:hAnsi="Times New Roman" w:cs="Times New Roman"/>
              </w:rPr>
            </w:pPr>
          </w:p>
        </w:tc>
        <w:tc>
          <w:tcPr>
            <w:tcW w:w="1213" w:type="dxa"/>
            <w:tcBorders>
              <w:top w:val="single" w:sz="4" w:space="0" w:color="auto"/>
              <w:left w:val="single" w:sz="4" w:space="0" w:color="auto"/>
              <w:bottom w:val="single" w:sz="4" w:space="0" w:color="auto"/>
              <w:right w:val="single" w:sz="4" w:space="0" w:color="auto"/>
            </w:tcBorders>
          </w:tcPr>
          <w:p w:rsidR="00D861AE" w:rsidRPr="00D12E07" w:rsidRDefault="00D861AE" w:rsidP="00C62393">
            <w:pPr>
              <w:pStyle w:val="Default"/>
              <w:keepNext/>
              <w:keepLines/>
              <w:jc w:val="center"/>
              <w:rPr>
                <w:rFonts w:ascii="Times New Roman" w:hAnsi="Times New Roman" w:cs="Times New Roman"/>
              </w:rPr>
            </w:pPr>
            <w:r w:rsidRPr="00D12E07">
              <w:rPr>
                <w:rFonts w:ascii="Times New Roman" w:hAnsi="Times New Roman" w:cs="Times New Roman"/>
              </w:rPr>
              <w:t>х</w:t>
            </w:r>
          </w:p>
        </w:tc>
        <w:tc>
          <w:tcPr>
            <w:tcW w:w="1206" w:type="dxa"/>
            <w:tcBorders>
              <w:top w:val="single" w:sz="4" w:space="0" w:color="auto"/>
              <w:left w:val="single" w:sz="4" w:space="0" w:color="auto"/>
              <w:bottom w:val="single" w:sz="4" w:space="0" w:color="auto"/>
              <w:right w:val="single" w:sz="4" w:space="0" w:color="auto"/>
            </w:tcBorders>
          </w:tcPr>
          <w:p w:rsidR="00D861AE" w:rsidRPr="00D12E07" w:rsidRDefault="00D861AE" w:rsidP="00C62393">
            <w:pPr>
              <w:pStyle w:val="Default"/>
              <w:keepNext/>
              <w:keepLines/>
              <w:jc w:val="center"/>
              <w:rPr>
                <w:rFonts w:ascii="Times New Roman" w:hAnsi="Times New Roman" w:cs="Times New Roman"/>
              </w:rPr>
            </w:pPr>
            <w:r w:rsidRPr="00D12E07">
              <w:rPr>
                <w:rFonts w:ascii="Times New Roman" w:hAnsi="Times New Roman" w:cs="Times New Roman"/>
              </w:rPr>
              <w:t>103,2</w:t>
            </w:r>
          </w:p>
        </w:tc>
        <w:tc>
          <w:tcPr>
            <w:tcW w:w="1189" w:type="dxa"/>
            <w:tcBorders>
              <w:top w:val="single" w:sz="4" w:space="0" w:color="auto"/>
              <w:left w:val="single" w:sz="4" w:space="0" w:color="auto"/>
              <w:bottom w:val="single" w:sz="4" w:space="0" w:color="auto"/>
              <w:right w:val="single" w:sz="4" w:space="0" w:color="auto"/>
            </w:tcBorders>
          </w:tcPr>
          <w:p w:rsidR="00D861AE" w:rsidRPr="00D12E07" w:rsidRDefault="00D861AE" w:rsidP="00C62393">
            <w:pPr>
              <w:pStyle w:val="Default"/>
              <w:keepNext/>
              <w:keepLines/>
              <w:jc w:val="center"/>
              <w:rPr>
                <w:rFonts w:ascii="Times New Roman" w:hAnsi="Times New Roman" w:cs="Times New Roman"/>
              </w:rPr>
            </w:pPr>
            <w:r w:rsidRPr="00D12E07">
              <w:rPr>
                <w:rFonts w:ascii="Times New Roman" w:hAnsi="Times New Roman" w:cs="Times New Roman"/>
              </w:rPr>
              <w:t>109,1</w:t>
            </w:r>
          </w:p>
        </w:tc>
        <w:tc>
          <w:tcPr>
            <w:tcW w:w="1185" w:type="dxa"/>
            <w:tcBorders>
              <w:top w:val="single" w:sz="4" w:space="0" w:color="auto"/>
              <w:left w:val="single" w:sz="4" w:space="0" w:color="auto"/>
              <w:bottom w:val="single" w:sz="4" w:space="0" w:color="auto"/>
              <w:right w:val="single" w:sz="4" w:space="0" w:color="auto"/>
            </w:tcBorders>
          </w:tcPr>
          <w:p w:rsidR="00D861AE" w:rsidRPr="00D12E07" w:rsidRDefault="00D861AE" w:rsidP="00C62393">
            <w:pPr>
              <w:pStyle w:val="Default"/>
              <w:keepNext/>
              <w:keepLines/>
              <w:jc w:val="center"/>
              <w:rPr>
                <w:rFonts w:ascii="Times New Roman" w:hAnsi="Times New Roman" w:cs="Times New Roman"/>
              </w:rPr>
            </w:pPr>
            <w:r w:rsidRPr="00D12E07">
              <w:rPr>
                <w:rFonts w:ascii="Times New Roman" w:hAnsi="Times New Roman" w:cs="Times New Roman"/>
              </w:rPr>
              <w:t>151,5</w:t>
            </w:r>
          </w:p>
        </w:tc>
        <w:tc>
          <w:tcPr>
            <w:tcW w:w="1173" w:type="dxa"/>
            <w:tcBorders>
              <w:top w:val="single" w:sz="4" w:space="0" w:color="auto"/>
              <w:left w:val="single" w:sz="4" w:space="0" w:color="auto"/>
              <w:bottom w:val="single" w:sz="4" w:space="0" w:color="auto"/>
              <w:right w:val="single" w:sz="4" w:space="0" w:color="auto"/>
            </w:tcBorders>
          </w:tcPr>
          <w:p w:rsidR="00D861AE" w:rsidRPr="00D12E07" w:rsidRDefault="00D861AE" w:rsidP="00C62393">
            <w:pPr>
              <w:pStyle w:val="Default"/>
              <w:keepNext/>
              <w:keepLines/>
              <w:jc w:val="center"/>
              <w:rPr>
                <w:rFonts w:ascii="Times New Roman" w:hAnsi="Times New Roman" w:cs="Times New Roman"/>
              </w:rPr>
            </w:pPr>
            <w:r w:rsidRPr="00D12E07">
              <w:rPr>
                <w:rFonts w:ascii="Times New Roman" w:hAnsi="Times New Roman" w:cs="Times New Roman"/>
              </w:rPr>
              <w:t>193,0</w:t>
            </w:r>
          </w:p>
        </w:tc>
      </w:tr>
      <w:tr w:rsidR="00D861AE" w:rsidRPr="00D12E07" w:rsidTr="00D861AE">
        <w:tc>
          <w:tcPr>
            <w:tcW w:w="1451" w:type="dxa"/>
            <w:tcBorders>
              <w:top w:val="single" w:sz="4" w:space="0" w:color="auto"/>
              <w:left w:val="single" w:sz="4" w:space="0" w:color="auto"/>
              <w:bottom w:val="single" w:sz="4" w:space="0" w:color="auto"/>
              <w:right w:val="single" w:sz="4" w:space="0" w:color="auto"/>
            </w:tcBorders>
          </w:tcPr>
          <w:p w:rsidR="00D861AE" w:rsidRPr="00D12E07" w:rsidRDefault="00D861AE"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hideMark/>
          </w:tcPr>
          <w:p w:rsidR="00D861AE" w:rsidRPr="00D12E07" w:rsidRDefault="00D861AE" w:rsidP="00C62393">
            <w:pPr>
              <w:pStyle w:val="Default"/>
              <w:keepNext/>
              <w:keepLines/>
              <w:rPr>
                <w:rFonts w:ascii="Times New Roman" w:hAnsi="Times New Roman" w:cs="Times New Roman"/>
              </w:rPr>
            </w:pPr>
            <w:r w:rsidRPr="00D12E07">
              <w:rPr>
                <w:rFonts w:ascii="Times New Roman" w:hAnsi="Times New Roman" w:cs="Times New Roman"/>
              </w:rPr>
              <w:t>Оптимистический</w:t>
            </w:r>
          </w:p>
        </w:tc>
        <w:tc>
          <w:tcPr>
            <w:tcW w:w="1789" w:type="dxa"/>
            <w:tcBorders>
              <w:top w:val="single" w:sz="4" w:space="0" w:color="auto"/>
              <w:left w:val="single" w:sz="4" w:space="0" w:color="auto"/>
              <w:bottom w:val="single" w:sz="4" w:space="0" w:color="auto"/>
              <w:right w:val="single" w:sz="4" w:space="0" w:color="auto"/>
            </w:tcBorders>
          </w:tcPr>
          <w:p w:rsidR="00D861AE" w:rsidRPr="00D12E07" w:rsidRDefault="00D861AE" w:rsidP="00C62393">
            <w:pPr>
              <w:pStyle w:val="Default"/>
              <w:keepNext/>
              <w:keepLines/>
              <w:jc w:val="center"/>
              <w:rPr>
                <w:rFonts w:ascii="Times New Roman" w:hAnsi="Times New Roman" w:cs="Times New Roman"/>
              </w:rPr>
            </w:pPr>
          </w:p>
        </w:tc>
        <w:tc>
          <w:tcPr>
            <w:tcW w:w="1213" w:type="dxa"/>
            <w:tcBorders>
              <w:top w:val="single" w:sz="4" w:space="0" w:color="auto"/>
              <w:left w:val="single" w:sz="4" w:space="0" w:color="auto"/>
              <w:bottom w:val="single" w:sz="4" w:space="0" w:color="auto"/>
              <w:right w:val="single" w:sz="4" w:space="0" w:color="auto"/>
            </w:tcBorders>
          </w:tcPr>
          <w:p w:rsidR="00D861AE" w:rsidRPr="00D12E07" w:rsidRDefault="00D861AE" w:rsidP="00C62393">
            <w:pPr>
              <w:pStyle w:val="Default"/>
              <w:keepNext/>
              <w:keepLines/>
              <w:jc w:val="center"/>
              <w:rPr>
                <w:rFonts w:ascii="Times New Roman" w:hAnsi="Times New Roman" w:cs="Times New Roman"/>
              </w:rPr>
            </w:pPr>
            <w:r w:rsidRPr="00D12E07">
              <w:rPr>
                <w:rFonts w:ascii="Times New Roman" w:hAnsi="Times New Roman" w:cs="Times New Roman"/>
                <w:lang w:val="en-US"/>
              </w:rPr>
              <w:t>x</w:t>
            </w:r>
          </w:p>
        </w:tc>
        <w:tc>
          <w:tcPr>
            <w:tcW w:w="1206" w:type="dxa"/>
            <w:tcBorders>
              <w:top w:val="single" w:sz="4" w:space="0" w:color="auto"/>
              <w:left w:val="single" w:sz="4" w:space="0" w:color="auto"/>
              <w:bottom w:val="single" w:sz="4" w:space="0" w:color="auto"/>
              <w:right w:val="single" w:sz="4" w:space="0" w:color="auto"/>
            </w:tcBorders>
          </w:tcPr>
          <w:p w:rsidR="00D861AE" w:rsidRPr="00D12E07" w:rsidRDefault="00D861AE" w:rsidP="00C62393">
            <w:pPr>
              <w:pStyle w:val="Default"/>
              <w:keepNext/>
              <w:keepLines/>
              <w:jc w:val="center"/>
              <w:rPr>
                <w:rFonts w:ascii="Times New Roman" w:hAnsi="Times New Roman" w:cs="Times New Roman"/>
              </w:rPr>
            </w:pPr>
            <w:r w:rsidRPr="00D12E07">
              <w:rPr>
                <w:rFonts w:ascii="Times New Roman" w:hAnsi="Times New Roman" w:cs="Times New Roman"/>
              </w:rPr>
              <w:t>105,0</w:t>
            </w:r>
          </w:p>
        </w:tc>
        <w:tc>
          <w:tcPr>
            <w:tcW w:w="1189" w:type="dxa"/>
            <w:tcBorders>
              <w:top w:val="single" w:sz="4" w:space="0" w:color="auto"/>
              <w:left w:val="single" w:sz="4" w:space="0" w:color="auto"/>
              <w:bottom w:val="single" w:sz="4" w:space="0" w:color="auto"/>
              <w:right w:val="single" w:sz="4" w:space="0" w:color="auto"/>
            </w:tcBorders>
          </w:tcPr>
          <w:p w:rsidR="00D861AE" w:rsidRPr="00D12E07" w:rsidRDefault="00D861AE" w:rsidP="00C62393">
            <w:pPr>
              <w:pStyle w:val="Default"/>
              <w:keepNext/>
              <w:keepLines/>
              <w:jc w:val="center"/>
              <w:rPr>
                <w:rFonts w:ascii="Times New Roman" w:hAnsi="Times New Roman" w:cs="Times New Roman"/>
              </w:rPr>
            </w:pPr>
            <w:r w:rsidRPr="00D12E07">
              <w:rPr>
                <w:rFonts w:ascii="Times New Roman" w:hAnsi="Times New Roman" w:cs="Times New Roman"/>
              </w:rPr>
              <w:t>111,0</w:t>
            </w:r>
          </w:p>
        </w:tc>
        <w:tc>
          <w:tcPr>
            <w:tcW w:w="1185" w:type="dxa"/>
            <w:tcBorders>
              <w:top w:val="single" w:sz="4" w:space="0" w:color="auto"/>
              <w:left w:val="single" w:sz="4" w:space="0" w:color="auto"/>
              <w:bottom w:val="single" w:sz="4" w:space="0" w:color="auto"/>
              <w:right w:val="single" w:sz="4" w:space="0" w:color="auto"/>
            </w:tcBorders>
          </w:tcPr>
          <w:p w:rsidR="00D861AE" w:rsidRPr="00D12E07" w:rsidRDefault="00D861AE" w:rsidP="00C62393">
            <w:pPr>
              <w:pStyle w:val="Default"/>
              <w:keepNext/>
              <w:keepLines/>
              <w:jc w:val="center"/>
              <w:rPr>
                <w:rFonts w:ascii="Times New Roman" w:hAnsi="Times New Roman" w:cs="Times New Roman"/>
              </w:rPr>
            </w:pPr>
            <w:r w:rsidRPr="00D12E07">
              <w:rPr>
                <w:rFonts w:ascii="Times New Roman" w:hAnsi="Times New Roman" w:cs="Times New Roman"/>
              </w:rPr>
              <w:t>160,0</w:t>
            </w:r>
          </w:p>
        </w:tc>
        <w:tc>
          <w:tcPr>
            <w:tcW w:w="1173" w:type="dxa"/>
            <w:tcBorders>
              <w:top w:val="single" w:sz="4" w:space="0" w:color="auto"/>
              <w:left w:val="single" w:sz="4" w:space="0" w:color="auto"/>
              <w:bottom w:val="single" w:sz="4" w:space="0" w:color="auto"/>
              <w:right w:val="single" w:sz="4" w:space="0" w:color="auto"/>
            </w:tcBorders>
          </w:tcPr>
          <w:p w:rsidR="00D861AE" w:rsidRPr="00D12E07" w:rsidRDefault="00D861AE" w:rsidP="00C62393">
            <w:pPr>
              <w:pStyle w:val="Default"/>
              <w:keepNext/>
              <w:keepLines/>
              <w:jc w:val="center"/>
              <w:rPr>
                <w:rFonts w:ascii="Times New Roman" w:hAnsi="Times New Roman" w:cs="Times New Roman"/>
              </w:rPr>
            </w:pPr>
            <w:r w:rsidRPr="00D12E07">
              <w:rPr>
                <w:rFonts w:ascii="Times New Roman" w:hAnsi="Times New Roman" w:cs="Times New Roman"/>
              </w:rPr>
              <w:t>200,0</w:t>
            </w: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b/>
                <w:bCs/>
              </w:rPr>
            </w:pPr>
            <w:r w:rsidRPr="00D12E07">
              <w:rPr>
                <w:rFonts w:ascii="Times New Roman" w:hAnsi="Times New Roman" w:cs="Times New Roman"/>
                <w:b/>
                <w:bCs/>
              </w:rPr>
              <w:t>6</w:t>
            </w:r>
          </w:p>
        </w:tc>
        <w:tc>
          <w:tcPr>
            <w:tcW w:w="5720"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rPr>
                <w:rFonts w:ascii="Times New Roman" w:hAnsi="Times New Roman" w:cs="Times New Roman"/>
                <w:b/>
                <w:bCs/>
              </w:rPr>
            </w:pPr>
            <w:r w:rsidRPr="00D12E07">
              <w:rPr>
                <w:rFonts w:ascii="Times New Roman" w:hAnsi="Times New Roman" w:cs="Times New Roman"/>
                <w:b/>
                <w:bCs/>
              </w:rPr>
              <w:t>Объем накопленных инвестиций в основной капитал за счет всех источников финансирования</w:t>
            </w:r>
            <w:r w:rsidR="00801C9B" w:rsidRPr="00D12E07">
              <w:rPr>
                <w:rFonts w:ascii="Times New Roman" w:hAnsi="Times New Roman" w:cs="Times New Roman"/>
                <w:b/>
                <w:bCs/>
              </w:rPr>
              <w:t xml:space="preserve">, к 2017 году </w:t>
            </w:r>
          </w:p>
        </w:tc>
        <w:tc>
          <w:tcPr>
            <w:tcW w:w="17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b/>
                <w:bCs/>
              </w:rPr>
            </w:pPr>
            <w:r w:rsidRPr="00D12E07">
              <w:rPr>
                <w:rFonts w:ascii="Times New Roman" w:hAnsi="Times New Roman" w:cs="Times New Roman"/>
                <w:b/>
                <w:bCs/>
              </w:rPr>
              <w:t>млн. руб.</w:t>
            </w: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highlight w:val="yellow"/>
              </w:rPr>
            </w:pP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highlight w:val="yellow"/>
              </w:rPr>
            </w:pP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highlight w:val="yellow"/>
              </w:rPr>
            </w:pP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highlight w:val="yellow"/>
              </w:rPr>
            </w:pP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rPr>
                <w:rFonts w:ascii="Times New Roman" w:hAnsi="Times New Roman" w:cs="Times New Roman"/>
              </w:rPr>
            </w:pPr>
            <w:r w:rsidRPr="00D12E07">
              <w:rPr>
                <w:rFonts w:ascii="Times New Roman" w:hAnsi="Times New Roman" w:cs="Times New Roman"/>
              </w:rPr>
              <w:t>Инерционный</w:t>
            </w:r>
          </w:p>
        </w:tc>
        <w:tc>
          <w:tcPr>
            <w:tcW w:w="17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476A2C" w:rsidP="00C62393">
            <w:pPr>
              <w:pStyle w:val="Default"/>
              <w:keepNext/>
              <w:keepLines/>
              <w:jc w:val="center"/>
              <w:rPr>
                <w:rFonts w:ascii="Times New Roman" w:hAnsi="Times New Roman" w:cs="Times New Roman"/>
              </w:rPr>
            </w:pPr>
            <w:r w:rsidRPr="00D12E07">
              <w:rPr>
                <w:rFonts w:ascii="Times New Roman" w:hAnsi="Times New Roman" w:cs="Times New Roman"/>
              </w:rPr>
              <w:t>8535,7</w:t>
            </w: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D14C6B" w:rsidP="00C62393">
            <w:pPr>
              <w:pStyle w:val="Default"/>
              <w:keepNext/>
              <w:keepLines/>
              <w:jc w:val="center"/>
              <w:rPr>
                <w:rFonts w:ascii="Times New Roman" w:hAnsi="Times New Roman" w:cs="Times New Roman"/>
              </w:rPr>
            </w:pPr>
            <w:r w:rsidRPr="00D12E07">
              <w:rPr>
                <w:rFonts w:ascii="Times New Roman" w:hAnsi="Times New Roman" w:cs="Times New Roman"/>
              </w:rPr>
              <w:t>1</w:t>
            </w:r>
            <w:r w:rsidR="00FD4F25">
              <w:rPr>
                <w:rFonts w:ascii="Times New Roman" w:hAnsi="Times New Roman" w:cs="Times New Roman"/>
              </w:rPr>
              <w:t>2998,9</w:t>
            </w: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D14C6B" w:rsidP="00C62393">
            <w:pPr>
              <w:pStyle w:val="Default"/>
              <w:keepNext/>
              <w:keepLines/>
              <w:jc w:val="center"/>
              <w:rPr>
                <w:rFonts w:ascii="Times New Roman" w:hAnsi="Times New Roman" w:cs="Times New Roman"/>
              </w:rPr>
            </w:pPr>
            <w:r w:rsidRPr="00D12E07">
              <w:rPr>
                <w:rFonts w:ascii="Times New Roman" w:hAnsi="Times New Roman" w:cs="Times New Roman"/>
              </w:rPr>
              <w:t>17883,2</w:t>
            </w: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D14C6B" w:rsidP="00C62393">
            <w:pPr>
              <w:pStyle w:val="Default"/>
              <w:keepNext/>
              <w:keepLines/>
              <w:jc w:val="center"/>
              <w:rPr>
                <w:rFonts w:ascii="Times New Roman" w:hAnsi="Times New Roman" w:cs="Times New Roman"/>
              </w:rPr>
            </w:pPr>
            <w:r w:rsidRPr="00D12E07">
              <w:rPr>
                <w:rFonts w:ascii="Times New Roman" w:hAnsi="Times New Roman" w:cs="Times New Roman"/>
              </w:rPr>
              <w:t>62832,9</w:t>
            </w: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D14C6B" w:rsidP="00C62393">
            <w:pPr>
              <w:pStyle w:val="Default"/>
              <w:keepNext/>
              <w:keepLines/>
              <w:jc w:val="center"/>
              <w:rPr>
                <w:rFonts w:ascii="Times New Roman" w:hAnsi="Times New Roman" w:cs="Times New Roman"/>
              </w:rPr>
            </w:pPr>
            <w:r w:rsidRPr="00D12E07">
              <w:rPr>
                <w:rFonts w:ascii="Times New Roman" w:hAnsi="Times New Roman" w:cs="Times New Roman"/>
              </w:rPr>
              <w:t>188498,7</w:t>
            </w: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rPr>
                <w:rFonts w:ascii="Times New Roman" w:hAnsi="Times New Roman" w:cs="Times New Roman"/>
              </w:rPr>
            </w:pPr>
            <w:r w:rsidRPr="00D12E07">
              <w:rPr>
                <w:rFonts w:ascii="Times New Roman" w:hAnsi="Times New Roman" w:cs="Times New Roman"/>
              </w:rPr>
              <w:t>Базовый</w:t>
            </w:r>
          </w:p>
        </w:tc>
        <w:tc>
          <w:tcPr>
            <w:tcW w:w="17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801C9B" w:rsidP="00C62393">
            <w:pPr>
              <w:pStyle w:val="Default"/>
              <w:keepNext/>
              <w:keepLines/>
              <w:jc w:val="center"/>
              <w:rPr>
                <w:rFonts w:ascii="Times New Roman" w:hAnsi="Times New Roman" w:cs="Times New Roman"/>
              </w:rPr>
            </w:pPr>
            <w:r w:rsidRPr="00D12E07">
              <w:rPr>
                <w:rFonts w:ascii="Times New Roman" w:hAnsi="Times New Roman" w:cs="Times New Roman"/>
              </w:rPr>
              <w:t>8535,7</w:t>
            </w: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801C9B" w:rsidP="00C62393">
            <w:pPr>
              <w:pStyle w:val="Default"/>
              <w:keepNext/>
              <w:keepLines/>
              <w:jc w:val="center"/>
              <w:rPr>
                <w:rFonts w:ascii="Times New Roman" w:hAnsi="Times New Roman" w:cs="Times New Roman"/>
              </w:rPr>
            </w:pPr>
            <w:r w:rsidRPr="00D12E07">
              <w:rPr>
                <w:rFonts w:ascii="Times New Roman" w:hAnsi="Times New Roman" w:cs="Times New Roman"/>
              </w:rPr>
              <w:t>14172,4</w:t>
            </w: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801C9B" w:rsidP="00C62393">
            <w:pPr>
              <w:pStyle w:val="Default"/>
              <w:keepNext/>
              <w:keepLines/>
              <w:jc w:val="center"/>
              <w:rPr>
                <w:rFonts w:ascii="Times New Roman" w:hAnsi="Times New Roman" w:cs="Times New Roman"/>
              </w:rPr>
            </w:pPr>
            <w:r w:rsidRPr="00D12E07">
              <w:rPr>
                <w:rFonts w:ascii="Times New Roman" w:hAnsi="Times New Roman" w:cs="Times New Roman"/>
              </w:rPr>
              <w:t>20764,0</w:t>
            </w: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801C9B" w:rsidP="00C62393">
            <w:pPr>
              <w:pStyle w:val="Default"/>
              <w:keepNext/>
              <w:keepLines/>
              <w:jc w:val="center"/>
              <w:rPr>
                <w:rFonts w:ascii="Times New Roman" w:hAnsi="Times New Roman" w:cs="Times New Roman"/>
              </w:rPr>
            </w:pPr>
            <w:r w:rsidRPr="00D12E07">
              <w:rPr>
                <w:rFonts w:ascii="Times New Roman" w:hAnsi="Times New Roman" w:cs="Times New Roman"/>
              </w:rPr>
              <w:t>67830,0</w:t>
            </w: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801C9B" w:rsidP="00C62393">
            <w:pPr>
              <w:pStyle w:val="Default"/>
              <w:keepNext/>
              <w:keepLines/>
              <w:jc w:val="center"/>
              <w:rPr>
                <w:rFonts w:ascii="Times New Roman" w:hAnsi="Times New Roman" w:cs="Times New Roman"/>
              </w:rPr>
            </w:pPr>
            <w:r w:rsidRPr="00D12E07">
              <w:rPr>
                <w:rFonts w:ascii="Times New Roman" w:hAnsi="Times New Roman" w:cs="Times New Roman"/>
              </w:rPr>
              <w:t>194830,0</w:t>
            </w: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rPr>
                <w:rFonts w:ascii="Times New Roman" w:hAnsi="Times New Roman" w:cs="Times New Roman"/>
              </w:rPr>
            </w:pPr>
            <w:r w:rsidRPr="00D12E07">
              <w:rPr>
                <w:rFonts w:ascii="Times New Roman" w:hAnsi="Times New Roman" w:cs="Times New Roman"/>
              </w:rPr>
              <w:t>Оптимистический</w:t>
            </w:r>
          </w:p>
        </w:tc>
        <w:tc>
          <w:tcPr>
            <w:tcW w:w="17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476A2C" w:rsidP="00C62393">
            <w:pPr>
              <w:pStyle w:val="Default"/>
              <w:keepNext/>
              <w:keepLines/>
              <w:jc w:val="center"/>
              <w:rPr>
                <w:rFonts w:ascii="Times New Roman" w:hAnsi="Times New Roman" w:cs="Times New Roman"/>
              </w:rPr>
            </w:pPr>
            <w:r w:rsidRPr="00D12E07">
              <w:rPr>
                <w:rFonts w:ascii="Times New Roman" w:hAnsi="Times New Roman" w:cs="Times New Roman"/>
              </w:rPr>
              <w:t>8535,7</w:t>
            </w: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D14C6B" w:rsidP="00C62393">
            <w:pPr>
              <w:pStyle w:val="Default"/>
              <w:keepNext/>
              <w:keepLines/>
              <w:jc w:val="center"/>
              <w:rPr>
                <w:rFonts w:ascii="Times New Roman" w:hAnsi="Times New Roman" w:cs="Times New Roman"/>
              </w:rPr>
            </w:pPr>
            <w:r w:rsidRPr="00D12E07">
              <w:rPr>
                <w:rFonts w:ascii="Times New Roman" w:hAnsi="Times New Roman" w:cs="Times New Roman"/>
              </w:rPr>
              <w:t>1</w:t>
            </w:r>
            <w:r w:rsidR="00FD4F25">
              <w:rPr>
                <w:rFonts w:ascii="Times New Roman" w:hAnsi="Times New Roman" w:cs="Times New Roman"/>
              </w:rPr>
              <w:t>5301,1</w:t>
            </w: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D14C6B" w:rsidP="00C62393">
            <w:pPr>
              <w:pStyle w:val="Default"/>
              <w:keepNext/>
              <w:keepLines/>
              <w:jc w:val="center"/>
              <w:rPr>
                <w:rFonts w:ascii="Times New Roman" w:hAnsi="Times New Roman" w:cs="Times New Roman"/>
              </w:rPr>
            </w:pPr>
            <w:r w:rsidRPr="00D12E07">
              <w:rPr>
                <w:rFonts w:ascii="Times New Roman" w:hAnsi="Times New Roman" w:cs="Times New Roman"/>
              </w:rPr>
              <w:t>24166,5</w:t>
            </w: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D14C6B" w:rsidP="00C62393">
            <w:pPr>
              <w:pStyle w:val="Default"/>
              <w:keepNext/>
              <w:keepLines/>
              <w:jc w:val="center"/>
              <w:rPr>
                <w:rFonts w:ascii="Times New Roman" w:hAnsi="Times New Roman" w:cs="Times New Roman"/>
              </w:rPr>
            </w:pPr>
            <w:r w:rsidRPr="00D12E07">
              <w:rPr>
                <w:rFonts w:ascii="Times New Roman" w:hAnsi="Times New Roman" w:cs="Times New Roman"/>
              </w:rPr>
              <w:t>71532,8</w:t>
            </w: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D14C6B" w:rsidP="00C62393">
            <w:pPr>
              <w:pStyle w:val="Default"/>
              <w:keepNext/>
              <w:keepLines/>
              <w:jc w:val="center"/>
              <w:rPr>
                <w:rFonts w:ascii="Times New Roman" w:hAnsi="Times New Roman" w:cs="Times New Roman"/>
              </w:rPr>
            </w:pPr>
            <w:r w:rsidRPr="00D12E07">
              <w:rPr>
                <w:rFonts w:ascii="Times New Roman" w:hAnsi="Times New Roman" w:cs="Times New Roman"/>
              </w:rPr>
              <w:t>198165,3</w:t>
            </w: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b/>
                <w:bCs/>
              </w:rPr>
            </w:pPr>
            <w:r w:rsidRPr="00D12E07">
              <w:rPr>
                <w:rFonts w:ascii="Times New Roman" w:hAnsi="Times New Roman" w:cs="Times New Roman"/>
                <w:b/>
                <w:bCs/>
              </w:rPr>
              <w:t>7</w:t>
            </w:r>
          </w:p>
        </w:tc>
        <w:tc>
          <w:tcPr>
            <w:tcW w:w="5720" w:type="dxa"/>
            <w:tcBorders>
              <w:top w:val="single" w:sz="4" w:space="0" w:color="auto"/>
              <w:left w:val="single" w:sz="4" w:space="0" w:color="auto"/>
              <w:bottom w:val="single" w:sz="4" w:space="0" w:color="auto"/>
              <w:right w:val="single" w:sz="4" w:space="0" w:color="auto"/>
            </w:tcBorders>
            <w:hideMark/>
          </w:tcPr>
          <w:p w:rsidR="00063708" w:rsidRPr="00D12E07" w:rsidRDefault="00063708" w:rsidP="00C62393">
            <w:pPr>
              <w:pStyle w:val="Default"/>
              <w:keepNext/>
              <w:keepLines/>
              <w:rPr>
                <w:rFonts w:ascii="Times New Roman" w:hAnsi="Times New Roman" w:cs="Times New Roman"/>
                <w:b/>
                <w:bCs/>
              </w:rPr>
            </w:pPr>
            <w:r w:rsidRPr="00D12E07">
              <w:rPr>
                <w:rFonts w:ascii="Times New Roman" w:hAnsi="Times New Roman" w:cs="Times New Roman"/>
                <w:b/>
                <w:bCs/>
              </w:rPr>
              <w:t>Объем выполненных подрядных работ</w:t>
            </w:r>
          </w:p>
        </w:tc>
        <w:tc>
          <w:tcPr>
            <w:tcW w:w="1789" w:type="dxa"/>
            <w:tcBorders>
              <w:top w:val="single" w:sz="4" w:space="0" w:color="auto"/>
              <w:left w:val="single" w:sz="4" w:space="0" w:color="auto"/>
              <w:bottom w:val="single" w:sz="4" w:space="0" w:color="auto"/>
              <w:right w:val="single" w:sz="4" w:space="0" w:color="auto"/>
            </w:tcBorders>
            <w:hideMark/>
          </w:tcPr>
          <w:p w:rsidR="00063708" w:rsidRPr="00D12E07" w:rsidRDefault="00063708" w:rsidP="00C62393">
            <w:pPr>
              <w:pStyle w:val="Default"/>
              <w:keepNext/>
              <w:keepLines/>
              <w:jc w:val="center"/>
              <w:rPr>
                <w:rFonts w:ascii="Times New Roman" w:hAnsi="Times New Roman" w:cs="Times New Roman"/>
                <w:b/>
                <w:bCs/>
              </w:rPr>
            </w:pPr>
            <w:r w:rsidRPr="00D12E07">
              <w:rPr>
                <w:rFonts w:ascii="Times New Roman" w:hAnsi="Times New Roman" w:cs="Times New Roman"/>
                <w:b/>
                <w:bCs/>
              </w:rPr>
              <w:t>млн. руб.</w:t>
            </w: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hideMark/>
          </w:tcPr>
          <w:p w:rsidR="00063708" w:rsidRPr="00D12E07" w:rsidRDefault="00063708" w:rsidP="00C62393">
            <w:pPr>
              <w:pStyle w:val="Default"/>
              <w:keepNext/>
              <w:keepLines/>
              <w:rPr>
                <w:rFonts w:ascii="Times New Roman" w:hAnsi="Times New Roman" w:cs="Times New Roman"/>
              </w:rPr>
            </w:pPr>
            <w:r w:rsidRPr="00D12E07">
              <w:rPr>
                <w:rFonts w:ascii="Times New Roman" w:hAnsi="Times New Roman" w:cs="Times New Roman"/>
              </w:rPr>
              <w:t>Инерционный</w:t>
            </w:r>
          </w:p>
        </w:tc>
        <w:tc>
          <w:tcPr>
            <w:tcW w:w="1789" w:type="dxa"/>
            <w:tcBorders>
              <w:top w:val="single" w:sz="4" w:space="0" w:color="auto"/>
              <w:left w:val="single" w:sz="4" w:space="0" w:color="auto"/>
              <w:bottom w:val="single" w:sz="4" w:space="0" w:color="auto"/>
              <w:right w:val="single" w:sz="4" w:space="0" w:color="auto"/>
            </w:tcBorders>
            <w:hideMark/>
          </w:tcPr>
          <w:p w:rsidR="00063708" w:rsidRPr="00D12E07" w:rsidRDefault="00063708" w:rsidP="00C62393">
            <w:pPr>
              <w:pStyle w:val="Default"/>
              <w:keepNext/>
              <w:keepLines/>
              <w:jc w:val="center"/>
              <w:rPr>
                <w:rFonts w:ascii="Times New Roman" w:hAnsi="Times New Roman" w:cs="Times New Roman"/>
              </w:rPr>
            </w:pP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color w:val="auto"/>
              </w:rPr>
            </w:pPr>
            <w:r w:rsidRPr="00D12E07">
              <w:rPr>
                <w:rFonts w:ascii="Times New Roman" w:hAnsi="Times New Roman" w:cs="Times New Roman"/>
                <w:color w:val="auto"/>
              </w:rPr>
              <w:t>403,6</w:t>
            </w: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color w:val="auto"/>
              </w:rPr>
            </w:pPr>
            <w:r w:rsidRPr="00D12E07">
              <w:rPr>
                <w:rFonts w:ascii="Times New Roman" w:hAnsi="Times New Roman" w:cs="Times New Roman"/>
                <w:color w:val="auto"/>
              </w:rPr>
              <w:t>520,0</w:t>
            </w: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color w:val="auto"/>
              </w:rPr>
            </w:pPr>
            <w:r w:rsidRPr="00D12E07">
              <w:rPr>
                <w:rFonts w:ascii="Times New Roman" w:hAnsi="Times New Roman" w:cs="Times New Roman"/>
                <w:color w:val="auto"/>
              </w:rPr>
              <w:t>600,0</w:t>
            </w: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color w:val="auto"/>
              </w:rPr>
            </w:pPr>
            <w:r w:rsidRPr="00D12E07">
              <w:rPr>
                <w:rFonts w:ascii="Times New Roman" w:hAnsi="Times New Roman" w:cs="Times New Roman"/>
                <w:color w:val="auto"/>
              </w:rPr>
              <w:t>800,0</w:t>
            </w: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color w:val="auto"/>
              </w:rPr>
            </w:pPr>
            <w:r w:rsidRPr="00D12E07">
              <w:rPr>
                <w:rFonts w:ascii="Times New Roman" w:hAnsi="Times New Roman" w:cs="Times New Roman"/>
                <w:color w:val="auto"/>
              </w:rPr>
              <w:t>900,0</w:t>
            </w: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hideMark/>
          </w:tcPr>
          <w:p w:rsidR="00063708" w:rsidRPr="00D12E07" w:rsidRDefault="00063708" w:rsidP="00C62393">
            <w:pPr>
              <w:pStyle w:val="Default"/>
              <w:keepNext/>
              <w:keepLines/>
              <w:rPr>
                <w:rFonts w:ascii="Times New Roman" w:hAnsi="Times New Roman" w:cs="Times New Roman"/>
              </w:rPr>
            </w:pPr>
            <w:r w:rsidRPr="00D12E07">
              <w:rPr>
                <w:rFonts w:ascii="Times New Roman" w:hAnsi="Times New Roman" w:cs="Times New Roman"/>
              </w:rPr>
              <w:t>Базовый</w:t>
            </w:r>
          </w:p>
        </w:tc>
        <w:tc>
          <w:tcPr>
            <w:tcW w:w="1789" w:type="dxa"/>
            <w:tcBorders>
              <w:top w:val="single" w:sz="4" w:space="0" w:color="auto"/>
              <w:left w:val="single" w:sz="4" w:space="0" w:color="auto"/>
              <w:bottom w:val="single" w:sz="4" w:space="0" w:color="auto"/>
              <w:right w:val="single" w:sz="4" w:space="0" w:color="auto"/>
            </w:tcBorders>
            <w:hideMark/>
          </w:tcPr>
          <w:p w:rsidR="00063708" w:rsidRPr="00D12E07" w:rsidRDefault="00063708" w:rsidP="00C62393">
            <w:pPr>
              <w:pStyle w:val="Default"/>
              <w:keepNext/>
              <w:keepLines/>
              <w:jc w:val="center"/>
              <w:rPr>
                <w:rFonts w:ascii="Times New Roman" w:hAnsi="Times New Roman" w:cs="Times New Roman"/>
              </w:rPr>
            </w:pP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color w:val="auto"/>
              </w:rPr>
            </w:pPr>
            <w:r w:rsidRPr="00D12E07">
              <w:rPr>
                <w:rFonts w:ascii="Times New Roman" w:hAnsi="Times New Roman" w:cs="Times New Roman"/>
                <w:color w:val="auto"/>
              </w:rPr>
              <w:t>403,6</w:t>
            </w: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color w:val="auto"/>
              </w:rPr>
            </w:pPr>
            <w:r w:rsidRPr="00D12E07">
              <w:rPr>
                <w:rFonts w:ascii="Times New Roman" w:hAnsi="Times New Roman" w:cs="Times New Roman"/>
                <w:color w:val="auto"/>
              </w:rPr>
              <w:t>604,7</w:t>
            </w: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color w:val="auto"/>
              </w:rPr>
            </w:pPr>
            <w:r w:rsidRPr="00D12E07">
              <w:rPr>
                <w:rFonts w:ascii="Times New Roman" w:hAnsi="Times New Roman" w:cs="Times New Roman"/>
                <w:color w:val="auto"/>
              </w:rPr>
              <w:t>640</w:t>
            </w:r>
            <w:r w:rsidR="00631C6D">
              <w:rPr>
                <w:rFonts w:ascii="Times New Roman" w:hAnsi="Times New Roman" w:cs="Times New Roman"/>
                <w:color w:val="auto"/>
              </w:rPr>
              <w:t>,0</w:t>
            </w: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color w:val="auto"/>
              </w:rPr>
            </w:pPr>
            <w:r w:rsidRPr="00D12E07">
              <w:rPr>
                <w:rFonts w:ascii="Times New Roman" w:hAnsi="Times New Roman" w:cs="Times New Roman"/>
                <w:color w:val="auto"/>
              </w:rPr>
              <w:t>876,3</w:t>
            </w: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color w:val="auto"/>
              </w:rPr>
            </w:pPr>
            <w:r w:rsidRPr="00D12E07">
              <w:rPr>
                <w:rFonts w:ascii="Times New Roman" w:hAnsi="Times New Roman" w:cs="Times New Roman"/>
                <w:color w:val="auto"/>
              </w:rPr>
              <w:t>921,1</w:t>
            </w: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hideMark/>
          </w:tcPr>
          <w:p w:rsidR="00063708" w:rsidRPr="00D12E07" w:rsidRDefault="00063708" w:rsidP="00C62393">
            <w:pPr>
              <w:pStyle w:val="Default"/>
              <w:keepNext/>
              <w:keepLines/>
              <w:rPr>
                <w:rFonts w:ascii="Times New Roman" w:hAnsi="Times New Roman" w:cs="Times New Roman"/>
              </w:rPr>
            </w:pPr>
            <w:r w:rsidRPr="00D12E07">
              <w:rPr>
                <w:rFonts w:ascii="Times New Roman" w:hAnsi="Times New Roman" w:cs="Times New Roman"/>
              </w:rPr>
              <w:t>Оптимистический</w:t>
            </w:r>
          </w:p>
        </w:tc>
        <w:tc>
          <w:tcPr>
            <w:tcW w:w="1789" w:type="dxa"/>
            <w:tcBorders>
              <w:top w:val="single" w:sz="4" w:space="0" w:color="auto"/>
              <w:left w:val="single" w:sz="4" w:space="0" w:color="auto"/>
              <w:bottom w:val="single" w:sz="4" w:space="0" w:color="auto"/>
              <w:right w:val="single" w:sz="4" w:space="0" w:color="auto"/>
            </w:tcBorders>
            <w:hideMark/>
          </w:tcPr>
          <w:p w:rsidR="00063708" w:rsidRPr="00D12E07" w:rsidRDefault="00063708" w:rsidP="00C62393">
            <w:pPr>
              <w:pStyle w:val="Default"/>
              <w:keepNext/>
              <w:keepLines/>
              <w:jc w:val="center"/>
              <w:rPr>
                <w:rFonts w:ascii="Times New Roman" w:hAnsi="Times New Roman" w:cs="Times New Roman"/>
              </w:rPr>
            </w:pP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color w:val="auto"/>
              </w:rPr>
            </w:pPr>
            <w:r w:rsidRPr="00D12E07">
              <w:rPr>
                <w:rFonts w:ascii="Times New Roman" w:hAnsi="Times New Roman" w:cs="Times New Roman"/>
                <w:color w:val="auto"/>
              </w:rPr>
              <w:t>403,6</w:t>
            </w: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color w:val="auto"/>
              </w:rPr>
            </w:pPr>
            <w:r w:rsidRPr="00D12E07">
              <w:rPr>
                <w:rFonts w:ascii="Times New Roman" w:hAnsi="Times New Roman" w:cs="Times New Roman"/>
                <w:color w:val="auto"/>
              </w:rPr>
              <w:t>650,0</w:t>
            </w: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color w:val="auto"/>
              </w:rPr>
            </w:pPr>
            <w:r w:rsidRPr="00D12E07">
              <w:rPr>
                <w:rFonts w:ascii="Times New Roman" w:hAnsi="Times New Roman" w:cs="Times New Roman"/>
                <w:color w:val="auto"/>
              </w:rPr>
              <w:t>670,0</w:t>
            </w: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color w:val="auto"/>
              </w:rPr>
            </w:pPr>
            <w:r w:rsidRPr="00D12E07">
              <w:rPr>
                <w:rFonts w:ascii="Times New Roman" w:hAnsi="Times New Roman" w:cs="Times New Roman"/>
                <w:color w:val="auto"/>
              </w:rPr>
              <w:t>950,0</w:t>
            </w: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color w:val="auto"/>
              </w:rPr>
            </w:pPr>
            <w:r w:rsidRPr="00D12E07">
              <w:rPr>
                <w:rFonts w:ascii="Times New Roman" w:hAnsi="Times New Roman" w:cs="Times New Roman"/>
                <w:color w:val="auto"/>
              </w:rPr>
              <w:t>980,0</w:t>
            </w: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b/>
                <w:bCs/>
              </w:rPr>
            </w:pPr>
            <w:r w:rsidRPr="00D12E07">
              <w:rPr>
                <w:rFonts w:ascii="Times New Roman" w:hAnsi="Times New Roman" w:cs="Times New Roman"/>
                <w:b/>
                <w:bCs/>
              </w:rPr>
              <w:t>8</w:t>
            </w:r>
          </w:p>
        </w:tc>
        <w:tc>
          <w:tcPr>
            <w:tcW w:w="5720"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rPr>
                <w:rFonts w:ascii="Times New Roman" w:hAnsi="Times New Roman" w:cs="Times New Roman"/>
                <w:b/>
                <w:bCs/>
              </w:rPr>
            </w:pPr>
            <w:r w:rsidRPr="00D12E07">
              <w:rPr>
                <w:rFonts w:ascii="Times New Roman" w:hAnsi="Times New Roman" w:cs="Times New Roman"/>
                <w:b/>
                <w:bCs/>
              </w:rPr>
              <w:t xml:space="preserve">Объем оборота розничной торговли </w:t>
            </w:r>
          </w:p>
        </w:tc>
        <w:tc>
          <w:tcPr>
            <w:tcW w:w="17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b/>
                <w:bCs/>
              </w:rPr>
            </w:pPr>
            <w:r w:rsidRPr="00D12E07">
              <w:rPr>
                <w:rFonts w:ascii="Times New Roman" w:hAnsi="Times New Roman" w:cs="Times New Roman"/>
                <w:b/>
                <w:bCs/>
              </w:rPr>
              <w:t>млн. руб.</w:t>
            </w: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rPr>
                <w:rFonts w:ascii="Times New Roman" w:hAnsi="Times New Roman" w:cs="Times New Roman"/>
              </w:rPr>
            </w:pPr>
            <w:r w:rsidRPr="00D12E07">
              <w:rPr>
                <w:rFonts w:ascii="Times New Roman" w:hAnsi="Times New Roman" w:cs="Times New Roman"/>
              </w:rPr>
              <w:t>Инерционный</w:t>
            </w:r>
          </w:p>
        </w:tc>
        <w:tc>
          <w:tcPr>
            <w:tcW w:w="17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10175,1</w:t>
            </w: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10300,1</w:t>
            </w: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10985,4</w:t>
            </w: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13874,5</w:t>
            </w: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16041,4</w:t>
            </w: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rPr>
                <w:rFonts w:ascii="Times New Roman" w:hAnsi="Times New Roman" w:cs="Times New Roman"/>
              </w:rPr>
            </w:pPr>
            <w:r w:rsidRPr="00D12E07">
              <w:rPr>
                <w:rFonts w:ascii="Times New Roman" w:hAnsi="Times New Roman" w:cs="Times New Roman"/>
              </w:rPr>
              <w:t>Базовый</w:t>
            </w:r>
          </w:p>
        </w:tc>
        <w:tc>
          <w:tcPr>
            <w:tcW w:w="17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10175,1</w:t>
            </w: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10750,2</w:t>
            </w: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11279,8</w:t>
            </w: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14361,9</w:t>
            </w: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17473,3</w:t>
            </w: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rPr>
                <w:rFonts w:ascii="Times New Roman" w:hAnsi="Times New Roman" w:cs="Times New Roman"/>
              </w:rPr>
            </w:pPr>
            <w:r w:rsidRPr="00D12E07">
              <w:rPr>
                <w:rFonts w:ascii="Times New Roman" w:hAnsi="Times New Roman" w:cs="Times New Roman"/>
              </w:rPr>
              <w:t>Оптимистический</w:t>
            </w:r>
          </w:p>
        </w:tc>
        <w:tc>
          <w:tcPr>
            <w:tcW w:w="17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10175,1</w:t>
            </w: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10850,3</w:t>
            </w: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11984,4</w:t>
            </w: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15008,4</w:t>
            </w: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18123,5</w:t>
            </w: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b/>
                <w:bCs/>
              </w:rPr>
            </w:pPr>
            <w:r w:rsidRPr="00D12E07">
              <w:rPr>
                <w:rFonts w:ascii="Times New Roman" w:hAnsi="Times New Roman" w:cs="Times New Roman"/>
                <w:b/>
                <w:bCs/>
              </w:rPr>
              <w:t>9</w:t>
            </w:r>
          </w:p>
        </w:tc>
        <w:tc>
          <w:tcPr>
            <w:tcW w:w="5720"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rPr>
                <w:rFonts w:ascii="Times New Roman" w:hAnsi="Times New Roman" w:cs="Times New Roman"/>
                <w:b/>
                <w:bCs/>
              </w:rPr>
            </w:pPr>
            <w:r w:rsidRPr="00D12E07">
              <w:rPr>
                <w:rFonts w:ascii="Times New Roman" w:hAnsi="Times New Roman" w:cs="Times New Roman"/>
                <w:b/>
                <w:bCs/>
              </w:rPr>
              <w:t>Оборот общественного питания</w:t>
            </w:r>
          </w:p>
        </w:tc>
        <w:tc>
          <w:tcPr>
            <w:tcW w:w="17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b/>
                <w:bCs/>
              </w:rPr>
            </w:pPr>
            <w:r w:rsidRPr="00D12E07">
              <w:rPr>
                <w:rFonts w:ascii="Times New Roman" w:hAnsi="Times New Roman" w:cs="Times New Roman"/>
                <w:b/>
                <w:bCs/>
              </w:rPr>
              <w:t>млн. руб.</w:t>
            </w: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rPr>
                <w:rFonts w:ascii="Times New Roman" w:hAnsi="Times New Roman" w:cs="Times New Roman"/>
              </w:rPr>
            </w:pPr>
            <w:r w:rsidRPr="00D12E07">
              <w:rPr>
                <w:rFonts w:ascii="Times New Roman" w:hAnsi="Times New Roman" w:cs="Times New Roman"/>
              </w:rPr>
              <w:t>Инерционный</w:t>
            </w:r>
          </w:p>
        </w:tc>
        <w:tc>
          <w:tcPr>
            <w:tcW w:w="17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274,5</w:t>
            </w: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280,1</w:t>
            </w: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295,1</w:t>
            </w: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365,4</w:t>
            </w: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381,4</w:t>
            </w: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rPr>
                <w:rFonts w:ascii="Times New Roman" w:hAnsi="Times New Roman" w:cs="Times New Roman"/>
              </w:rPr>
            </w:pPr>
            <w:r w:rsidRPr="00D12E07">
              <w:rPr>
                <w:rFonts w:ascii="Times New Roman" w:hAnsi="Times New Roman" w:cs="Times New Roman"/>
              </w:rPr>
              <w:t>Базовый</w:t>
            </w:r>
          </w:p>
        </w:tc>
        <w:tc>
          <w:tcPr>
            <w:tcW w:w="17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274,5</w:t>
            </w: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286,9</w:t>
            </w: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300,8</w:t>
            </w: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370,9</w:t>
            </w: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389,9</w:t>
            </w: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rPr>
                <w:rFonts w:ascii="Times New Roman" w:hAnsi="Times New Roman" w:cs="Times New Roman"/>
              </w:rPr>
            </w:pPr>
            <w:r w:rsidRPr="00D12E07">
              <w:rPr>
                <w:rFonts w:ascii="Times New Roman" w:hAnsi="Times New Roman" w:cs="Times New Roman"/>
              </w:rPr>
              <w:t>Оптимистический</w:t>
            </w:r>
          </w:p>
        </w:tc>
        <w:tc>
          <w:tcPr>
            <w:tcW w:w="17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274,5</w:t>
            </w: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291,4</w:t>
            </w: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310,2</w:t>
            </w: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381,4</w:t>
            </w: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395,4</w:t>
            </w: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b/>
                <w:bCs/>
              </w:rPr>
            </w:pPr>
            <w:r w:rsidRPr="00D12E07">
              <w:rPr>
                <w:rFonts w:ascii="Times New Roman" w:hAnsi="Times New Roman" w:cs="Times New Roman"/>
                <w:b/>
                <w:bCs/>
              </w:rPr>
              <w:t>10</w:t>
            </w:r>
          </w:p>
        </w:tc>
        <w:tc>
          <w:tcPr>
            <w:tcW w:w="5720" w:type="dxa"/>
            <w:tcBorders>
              <w:top w:val="single" w:sz="4" w:space="0" w:color="auto"/>
              <w:left w:val="single" w:sz="4" w:space="0" w:color="auto"/>
              <w:bottom w:val="single" w:sz="4" w:space="0" w:color="auto"/>
              <w:right w:val="single" w:sz="4" w:space="0" w:color="auto"/>
            </w:tcBorders>
          </w:tcPr>
          <w:p w:rsidR="00063708" w:rsidRDefault="00063708" w:rsidP="00C62393">
            <w:pPr>
              <w:pStyle w:val="Default"/>
              <w:keepNext/>
              <w:keepLines/>
              <w:rPr>
                <w:rFonts w:ascii="Times New Roman" w:hAnsi="Times New Roman" w:cs="Times New Roman"/>
                <w:b/>
                <w:bCs/>
              </w:rPr>
            </w:pPr>
            <w:r w:rsidRPr="00D12E07">
              <w:rPr>
                <w:rFonts w:ascii="Times New Roman" w:hAnsi="Times New Roman" w:cs="Times New Roman"/>
                <w:b/>
                <w:bCs/>
              </w:rPr>
              <w:t>Количество субъектов малого и среднего предпринимательства</w:t>
            </w:r>
          </w:p>
          <w:p w:rsidR="00631C6D" w:rsidRPr="00D12E07" w:rsidRDefault="00631C6D" w:rsidP="00C62393">
            <w:pPr>
              <w:pStyle w:val="Default"/>
              <w:keepNext/>
              <w:keepLines/>
              <w:rPr>
                <w:rFonts w:ascii="Times New Roman" w:hAnsi="Times New Roman" w:cs="Times New Roman"/>
                <w:b/>
                <w:bCs/>
              </w:rPr>
            </w:pPr>
          </w:p>
        </w:tc>
        <w:tc>
          <w:tcPr>
            <w:tcW w:w="17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b/>
                <w:bCs/>
              </w:rPr>
            </w:pPr>
            <w:r w:rsidRPr="00D12E07">
              <w:rPr>
                <w:rFonts w:ascii="Times New Roman" w:hAnsi="Times New Roman" w:cs="Times New Roman"/>
                <w:b/>
                <w:bCs/>
              </w:rPr>
              <w:t>ед.</w:t>
            </w: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rPr>
                <w:rFonts w:ascii="Times New Roman" w:hAnsi="Times New Roman" w:cs="Times New Roman"/>
              </w:rPr>
            </w:pPr>
            <w:r w:rsidRPr="00D12E07">
              <w:rPr>
                <w:rFonts w:ascii="Times New Roman" w:hAnsi="Times New Roman" w:cs="Times New Roman"/>
              </w:rPr>
              <w:t>Инерционный</w:t>
            </w:r>
          </w:p>
        </w:tc>
        <w:tc>
          <w:tcPr>
            <w:tcW w:w="17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2947</w:t>
            </w: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2949</w:t>
            </w: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2955</w:t>
            </w: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3067</w:t>
            </w: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3215</w:t>
            </w: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rPr>
                <w:rFonts w:ascii="Times New Roman" w:hAnsi="Times New Roman" w:cs="Times New Roman"/>
              </w:rPr>
            </w:pPr>
            <w:r w:rsidRPr="00D12E07">
              <w:rPr>
                <w:rFonts w:ascii="Times New Roman" w:hAnsi="Times New Roman" w:cs="Times New Roman"/>
              </w:rPr>
              <w:t>Базовый</w:t>
            </w:r>
          </w:p>
        </w:tc>
        <w:tc>
          <w:tcPr>
            <w:tcW w:w="17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2947</w:t>
            </w: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2951</w:t>
            </w: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2958</w:t>
            </w: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3071</w:t>
            </w: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3218</w:t>
            </w:r>
          </w:p>
        </w:tc>
      </w:tr>
      <w:tr w:rsidR="00D12E07" w:rsidRPr="00D12E07" w:rsidTr="00063708">
        <w:tc>
          <w:tcPr>
            <w:tcW w:w="1451" w:type="dxa"/>
            <w:tcBorders>
              <w:top w:val="single" w:sz="4" w:space="0" w:color="auto"/>
              <w:left w:val="single" w:sz="4" w:space="0" w:color="auto"/>
              <w:bottom w:val="single" w:sz="4" w:space="0" w:color="auto"/>
              <w:right w:val="single" w:sz="4" w:space="0" w:color="auto"/>
            </w:tcBorders>
          </w:tcPr>
          <w:p w:rsidR="00D12E07" w:rsidRPr="00D12E07" w:rsidRDefault="00D12E07" w:rsidP="00C62393">
            <w:pPr>
              <w:pStyle w:val="Default"/>
              <w:keepNext/>
              <w:keepLines/>
              <w:jc w:val="center"/>
              <w:rPr>
                <w:rFonts w:ascii="Times New Roman" w:hAnsi="Times New Roman" w:cs="Times New Roman"/>
              </w:rPr>
            </w:pPr>
            <w:r w:rsidRPr="00D12E07">
              <w:rPr>
                <w:rFonts w:ascii="Times New Roman" w:hAnsi="Times New Roman" w:cs="Times New Roman"/>
              </w:rPr>
              <w:lastRenderedPageBreak/>
              <w:t>1</w:t>
            </w:r>
          </w:p>
        </w:tc>
        <w:tc>
          <w:tcPr>
            <w:tcW w:w="5720" w:type="dxa"/>
            <w:tcBorders>
              <w:top w:val="single" w:sz="4" w:space="0" w:color="auto"/>
              <w:left w:val="single" w:sz="4" w:space="0" w:color="auto"/>
              <w:bottom w:val="single" w:sz="4" w:space="0" w:color="auto"/>
              <w:right w:val="single" w:sz="4" w:space="0" w:color="auto"/>
            </w:tcBorders>
          </w:tcPr>
          <w:p w:rsidR="00D12E07" w:rsidRPr="00D12E07" w:rsidRDefault="00D12E07" w:rsidP="00C62393">
            <w:pPr>
              <w:pStyle w:val="Default"/>
              <w:keepNext/>
              <w:keepLines/>
              <w:jc w:val="center"/>
              <w:rPr>
                <w:rFonts w:ascii="Times New Roman" w:hAnsi="Times New Roman" w:cs="Times New Roman"/>
              </w:rPr>
            </w:pPr>
            <w:r w:rsidRPr="00D12E07">
              <w:rPr>
                <w:rFonts w:ascii="Times New Roman" w:hAnsi="Times New Roman" w:cs="Times New Roman"/>
              </w:rPr>
              <w:t>2</w:t>
            </w:r>
          </w:p>
        </w:tc>
        <w:tc>
          <w:tcPr>
            <w:tcW w:w="1789" w:type="dxa"/>
            <w:tcBorders>
              <w:top w:val="single" w:sz="4" w:space="0" w:color="auto"/>
              <w:left w:val="single" w:sz="4" w:space="0" w:color="auto"/>
              <w:bottom w:val="single" w:sz="4" w:space="0" w:color="auto"/>
              <w:right w:val="single" w:sz="4" w:space="0" w:color="auto"/>
            </w:tcBorders>
          </w:tcPr>
          <w:p w:rsidR="00D12E07" w:rsidRPr="00D12E07" w:rsidRDefault="00D12E07" w:rsidP="00C62393">
            <w:pPr>
              <w:pStyle w:val="Default"/>
              <w:keepNext/>
              <w:keepLines/>
              <w:jc w:val="center"/>
              <w:rPr>
                <w:rFonts w:ascii="Times New Roman" w:hAnsi="Times New Roman" w:cs="Times New Roman"/>
              </w:rPr>
            </w:pPr>
            <w:r w:rsidRPr="00D12E07">
              <w:rPr>
                <w:rFonts w:ascii="Times New Roman" w:hAnsi="Times New Roman" w:cs="Times New Roman"/>
              </w:rPr>
              <w:t>3</w:t>
            </w:r>
          </w:p>
        </w:tc>
        <w:tc>
          <w:tcPr>
            <w:tcW w:w="1213" w:type="dxa"/>
            <w:tcBorders>
              <w:top w:val="single" w:sz="4" w:space="0" w:color="auto"/>
              <w:left w:val="single" w:sz="4" w:space="0" w:color="auto"/>
              <w:bottom w:val="single" w:sz="4" w:space="0" w:color="auto"/>
              <w:right w:val="single" w:sz="4" w:space="0" w:color="auto"/>
            </w:tcBorders>
          </w:tcPr>
          <w:p w:rsidR="00D12E07" w:rsidRPr="00D12E07" w:rsidRDefault="00D12E07" w:rsidP="00C62393">
            <w:pPr>
              <w:pStyle w:val="Default"/>
              <w:keepNext/>
              <w:keepLines/>
              <w:jc w:val="center"/>
              <w:rPr>
                <w:rFonts w:ascii="Times New Roman" w:hAnsi="Times New Roman" w:cs="Times New Roman"/>
              </w:rPr>
            </w:pPr>
            <w:r w:rsidRPr="00D12E07">
              <w:rPr>
                <w:rFonts w:ascii="Times New Roman" w:hAnsi="Times New Roman" w:cs="Times New Roman"/>
              </w:rPr>
              <w:t>4</w:t>
            </w:r>
          </w:p>
        </w:tc>
        <w:tc>
          <w:tcPr>
            <w:tcW w:w="1206" w:type="dxa"/>
            <w:tcBorders>
              <w:top w:val="single" w:sz="4" w:space="0" w:color="auto"/>
              <w:left w:val="single" w:sz="4" w:space="0" w:color="auto"/>
              <w:bottom w:val="single" w:sz="4" w:space="0" w:color="auto"/>
              <w:right w:val="single" w:sz="4" w:space="0" w:color="auto"/>
            </w:tcBorders>
          </w:tcPr>
          <w:p w:rsidR="00D12E07" w:rsidRPr="00D12E07" w:rsidRDefault="00D12E07" w:rsidP="00C62393">
            <w:pPr>
              <w:pStyle w:val="Default"/>
              <w:keepNext/>
              <w:keepLines/>
              <w:jc w:val="center"/>
              <w:rPr>
                <w:rFonts w:ascii="Times New Roman" w:hAnsi="Times New Roman" w:cs="Times New Roman"/>
              </w:rPr>
            </w:pPr>
            <w:r w:rsidRPr="00D12E07">
              <w:rPr>
                <w:rFonts w:ascii="Times New Roman" w:hAnsi="Times New Roman" w:cs="Times New Roman"/>
              </w:rPr>
              <w:t>5</w:t>
            </w:r>
          </w:p>
        </w:tc>
        <w:tc>
          <w:tcPr>
            <w:tcW w:w="1189" w:type="dxa"/>
            <w:tcBorders>
              <w:top w:val="single" w:sz="4" w:space="0" w:color="auto"/>
              <w:left w:val="single" w:sz="4" w:space="0" w:color="auto"/>
              <w:bottom w:val="single" w:sz="4" w:space="0" w:color="auto"/>
              <w:right w:val="single" w:sz="4" w:space="0" w:color="auto"/>
            </w:tcBorders>
          </w:tcPr>
          <w:p w:rsidR="00D12E07" w:rsidRPr="00D12E07" w:rsidRDefault="00D12E07" w:rsidP="00C62393">
            <w:pPr>
              <w:pStyle w:val="Default"/>
              <w:keepNext/>
              <w:keepLines/>
              <w:jc w:val="center"/>
              <w:rPr>
                <w:rFonts w:ascii="Times New Roman" w:hAnsi="Times New Roman" w:cs="Times New Roman"/>
              </w:rPr>
            </w:pPr>
            <w:r w:rsidRPr="00D12E07">
              <w:rPr>
                <w:rFonts w:ascii="Times New Roman" w:hAnsi="Times New Roman" w:cs="Times New Roman"/>
              </w:rPr>
              <w:t>6</w:t>
            </w:r>
          </w:p>
        </w:tc>
        <w:tc>
          <w:tcPr>
            <w:tcW w:w="1185" w:type="dxa"/>
            <w:tcBorders>
              <w:top w:val="single" w:sz="4" w:space="0" w:color="auto"/>
              <w:left w:val="single" w:sz="4" w:space="0" w:color="auto"/>
              <w:bottom w:val="single" w:sz="4" w:space="0" w:color="auto"/>
              <w:right w:val="single" w:sz="4" w:space="0" w:color="auto"/>
            </w:tcBorders>
          </w:tcPr>
          <w:p w:rsidR="00D12E07" w:rsidRPr="00D12E07" w:rsidRDefault="00D12E07" w:rsidP="00C62393">
            <w:pPr>
              <w:pStyle w:val="Default"/>
              <w:keepNext/>
              <w:keepLines/>
              <w:jc w:val="center"/>
              <w:rPr>
                <w:rFonts w:ascii="Times New Roman" w:hAnsi="Times New Roman" w:cs="Times New Roman"/>
              </w:rPr>
            </w:pPr>
            <w:r w:rsidRPr="00D12E07">
              <w:rPr>
                <w:rFonts w:ascii="Times New Roman" w:hAnsi="Times New Roman" w:cs="Times New Roman"/>
              </w:rPr>
              <w:t>7</w:t>
            </w:r>
          </w:p>
        </w:tc>
        <w:tc>
          <w:tcPr>
            <w:tcW w:w="1173" w:type="dxa"/>
            <w:tcBorders>
              <w:top w:val="single" w:sz="4" w:space="0" w:color="auto"/>
              <w:left w:val="single" w:sz="4" w:space="0" w:color="auto"/>
              <w:bottom w:val="single" w:sz="4" w:space="0" w:color="auto"/>
              <w:right w:val="single" w:sz="4" w:space="0" w:color="auto"/>
            </w:tcBorders>
          </w:tcPr>
          <w:p w:rsidR="00D12E07" w:rsidRPr="00D12E07" w:rsidRDefault="00D12E07" w:rsidP="00C62393">
            <w:pPr>
              <w:pStyle w:val="Default"/>
              <w:keepNext/>
              <w:keepLines/>
              <w:jc w:val="center"/>
              <w:rPr>
                <w:rFonts w:ascii="Times New Roman" w:hAnsi="Times New Roman" w:cs="Times New Roman"/>
              </w:rPr>
            </w:pPr>
            <w:r w:rsidRPr="00D12E07">
              <w:rPr>
                <w:rFonts w:ascii="Times New Roman" w:hAnsi="Times New Roman" w:cs="Times New Roman"/>
              </w:rPr>
              <w:t>8</w:t>
            </w: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rPr>
                <w:rFonts w:ascii="Times New Roman" w:hAnsi="Times New Roman" w:cs="Times New Roman"/>
              </w:rPr>
            </w:pPr>
            <w:r w:rsidRPr="00D12E07">
              <w:rPr>
                <w:rFonts w:ascii="Times New Roman" w:hAnsi="Times New Roman" w:cs="Times New Roman"/>
              </w:rPr>
              <w:t>Оптимистический</w:t>
            </w:r>
          </w:p>
        </w:tc>
        <w:tc>
          <w:tcPr>
            <w:tcW w:w="17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2947</w:t>
            </w: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2955</w:t>
            </w: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3000</w:t>
            </w: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3100</w:t>
            </w: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3300</w:t>
            </w: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b/>
                <w:bCs/>
              </w:rPr>
            </w:pPr>
            <w:r w:rsidRPr="00D12E07">
              <w:rPr>
                <w:rFonts w:ascii="Times New Roman" w:hAnsi="Times New Roman" w:cs="Times New Roman"/>
                <w:b/>
                <w:bCs/>
              </w:rPr>
              <w:t>11</w:t>
            </w:r>
          </w:p>
        </w:tc>
        <w:tc>
          <w:tcPr>
            <w:tcW w:w="5720"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rPr>
                <w:rFonts w:ascii="Times New Roman" w:hAnsi="Times New Roman" w:cs="Times New Roman"/>
                <w:b/>
                <w:bCs/>
              </w:rPr>
            </w:pPr>
            <w:r w:rsidRPr="00D12E07">
              <w:rPr>
                <w:rFonts w:ascii="Times New Roman" w:hAnsi="Times New Roman" w:cs="Times New Roman"/>
                <w:b/>
                <w:bCs/>
              </w:rPr>
              <w:t>Доля занятых в сфере малого и среднего предпринимательства в общей численности занятых в экономике</w:t>
            </w:r>
          </w:p>
        </w:tc>
        <w:tc>
          <w:tcPr>
            <w:tcW w:w="17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b/>
                <w:bCs/>
              </w:rPr>
            </w:pPr>
            <w:r w:rsidRPr="00D12E07">
              <w:rPr>
                <w:rFonts w:ascii="Times New Roman" w:hAnsi="Times New Roman" w:cs="Times New Roman"/>
                <w:b/>
                <w:bCs/>
              </w:rPr>
              <w:t>%</w:t>
            </w: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rPr>
                <w:rFonts w:ascii="Times New Roman" w:hAnsi="Times New Roman" w:cs="Times New Roman"/>
              </w:rPr>
            </w:pPr>
            <w:r w:rsidRPr="00D12E07">
              <w:rPr>
                <w:rFonts w:ascii="Times New Roman" w:hAnsi="Times New Roman" w:cs="Times New Roman"/>
              </w:rPr>
              <w:t>Инерционный</w:t>
            </w:r>
          </w:p>
        </w:tc>
        <w:tc>
          <w:tcPr>
            <w:tcW w:w="17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14,5</w:t>
            </w: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14,2</w:t>
            </w: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14,3</w:t>
            </w: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14,4</w:t>
            </w: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14,4</w:t>
            </w: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rPr>
                <w:rFonts w:ascii="Times New Roman" w:hAnsi="Times New Roman" w:cs="Times New Roman"/>
              </w:rPr>
            </w:pPr>
            <w:r w:rsidRPr="00D12E07">
              <w:rPr>
                <w:rFonts w:ascii="Times New Roman" w:hAnsi="Times New Roman" w:cs="Times New Roman"/>
              </w:rPr>
              <w:t>Базовый</w:t>
            </w:r>
          </w:p>
        </w:tc>
        <w:tc>
          <w:tcPr>
            <w:tcW w:w="17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14,5</w:t>
            </w: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14,5</w:t>
            </w: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14,5</w:t>
            </w: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14,5</w:t>
            </w: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14,5</w:t>
            </w: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rPr>
                <w:rFonts w:ascii="Times New Roman" w:hAnsi="Times New Roman" w:cs="Times New Roman"/>
              </w:rPr>
            </w:pPr>
            <w:r w:rsidRPr="00D12E07">
              <w:rPr>
                <w:rFonts w:ascii="Times New Roman" w:hAnsi="Times New Roman" w:cs="Times New Roman"/>
              </w:rPr>
              <w:t>Оптимистический</w:t>
            </w:r>
          </w:p>
        </w:tc>
        <w:tc>
          <w:tcPr>
            <w:tcW w:w="17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14,5</w:t>
            </w: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14,6</w:t>
            </w: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14,7</w:t>
            </w: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14,8</w:t>
            </w: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14,9</w:t>
            </w: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b/>
                <w:bCs/>
              </w:rPr>
            </w:pPr>
            <w:r w:rsidRPr="00D12E07">
              <w:rPr>
                <w:rFonts w:ascii="Times New Roman" w:hAnsi="Times New Roman" w:cs="Times New Roman"/>
                <w:b/>
                <w:bCs/>
              </w:rPr>
              <w:t>12</w:t>
            </w:r>
          </w:p>
        </w:tc>
        <w:tc>
          <w:tcPr>
            <w:tcW w:w="5720"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rPr>
                <w:rFonts w:ascii="Times New Roman" w:hAnsi="Times New Roman" w:cs="Times New Roman"/>
                <w:b/>
                <w:bCs/>
              </w:rPr>
            </w:pPr>
            <w:r w:rsidRPr="00D12E07">
              <w:rPr>
                <w:rFonts w:ascii="Times New Roman" w:hAnsi="Times New Roman" w:cs="Times New Roman"/>
                <w:b/>
                <w:bCs/>
              </w:rPr>
              <w:t>Количество организаций курортно-туристического комплекса</w:t>
            </w:r>
          </w:p>
        </w:tc>
        <w:tc>
          <w:tcPr>
            <w:tcW w:w="17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b/>
                <w:bCs/>
              </w:rPr>
            </w:pPr>
            <w:r w:rsidRPr="00D12E07">
              <w:rPr>
                <w:rFonts w:ascii="Times New Roman" w:hAnsi="Times New Roman" w:cs="Times New Roman"/>
                <w:b/>
                <w:bCs/>
              </w:rPr>
              <w:t>ед.</w:t>
            </w: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rPr>
                <w:rFonts w:ascii="Times New Roman" w:hAnsi="Times New Roman" w:cs="Times New Roman"/>
              </w:rPr>
            </w:pPr>
            <w:r w:rsidRPr="00D12E07">
              <w:rPr>
                <w:rFonts w:ascii="Times New Roman" w:hAnsi="Times New Roman" w:cs="Times New Roman"/>
              </w:rPr>
              <w:t>Инерционный</w:t>
            </w:r>
          </w:p>
        </w:tc>
        <w:tc>
          <w:tcPr>
            <w:tcW w:w="17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18</w:t>
            </w: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22</w:t>
            </w: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24</w:t>
            </w: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31</w:t>
            </w: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34</w:t>
            </w: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rPr>
                <w:rFonts w:ascii="Times New Roman" w:hAnsi="Times New Roman" w:cs="Times New Roman"/>
              </w:rPr>
            </w:pPr>
            <w:r w:rsidRPr="00D12E07">
              <w:rPr>
                <w:rFonts w:ascii="Times New Roman" w:hAnsi="Times New Roman" w:cs="Times New Roman"/>
              </w:rPr>
              <w:t>Базовый</w:t>
            </w:r>
          </w:p>
        </w:tc>
        <w:tc>
          <w:tcPr>
            <w:tcW w:w="17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18</w:t>
            </w: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23</w:t>
            </w: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25</w:t>
            </w: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32</w:t>
            </w: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35</w:t>
            </w: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rPr>
                <w:rFonts w:ascii="Times New Roman" w:hAnsi="Times New Roman" w:cs="Times New Roman"/>
              </w:rPr>
            </w:pPr>
            <w:r w:rsidRPr="00D12E07">
              <w:rPr>
                <w:rFonts w:ascii="Times New Roman" w:hAnsi="Times New Roman" w:cs="Times New Roman"/>
              </w:rPr>
              <w:t>Оптимистический</w:t>
            </w:r>
          </w:p>
        </w:tc>
        <w:tc>
          <w:tcPr>
            <w:tcW w:w="17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18</w:t>
            </w: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24</w:t>
            </w: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26</w:t>
            </w: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33</w:t>
            </w: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36</w:t>
            </w: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b/>
                <w:bCs/>
              </w:rPr>
            </w:pPr>
            <w:r w:rsidRPr="00D12E07">
              <w:rPr>
                <w:rFonts w:ascii="Times New Roman" w:hAnsi="Times New Roman" w:cs="Times New Roman"/>
                <w:b/>
                <w:bCs/>
              </w:rPr>
              <w:t>13</w:t>
            </w:r>
          </w:p>
        </w:tc>
        <w:tc>
          <w:tcPr>
            <w:tcW w:w="5720" w:type="dxa"/>
            <w:tcBorders>
              <w:top w:val="single" w:sz="4" w:space="0" w:color="auto"/>
              <w:left w:val="single" w:sz="4" w:space="0" w:color="auto"/>
              <w:bottom w:val="single" w:sz="4" w:space="0" w:color="auto"/>
              <w:right w:val="single" w:sz="4" w:space="0" w:color="auto"/>
            </w:tcBorders>
            <w:shd w:val="clear" w:color="auto" w:fill="FFFFFF"/>
            <w:hideMark/>
          </w:tcPr>
          <w:p w:rsidR="00063708" w:rsidRPr="00D12E07" w:rsidRDefault="00063708" w:rsidP="00C62393">
            <w:pPr>
              <w:keepNext/>
              <w:keepLines/>
              <w:spacing w:after="0" w:line="240" w:lineRule="auto"/>
              <w:rPr>
                <w:b/>
                <w:bCs/>
                <w:sz w:val="24"/>
                <w:szCs w:val="24"/>
              </w:rPr>
            </w:pPr>
            <w:r w:rsidRPr="00D12E07">
              <w:rPr>
                <w:b/>
                <w:bCs/>
                <w:sz w:val="24"/>
                <w:szCs w:val="24"/>
                <w:lang w:eastAsia="ru-RU" w:bidi="ru-RU"/>
              </w:rPr>
              <w:t>Темп роста среднемесячной заработной платы по организациям, не относящимся к субъектам малого предпринимательства по отношению к 2018 году</w:t>
            </w:r>
          </w:p>
        </w:tc>
        <w:tc>
          <w:tcPr>
            <w:tcW w:w="1789" w:type="dxa"/>
            <w:tcBorders>
              <w:top w:val="single" w:sz="4" w:space="0" w:color="auto"/>
              <w:left w:val="single" w:sz="4" w:space="0" w:color="auto"/>
              <w:bottom w:val="single" w:sz="4" w:space="0" w:color="auto"/>
              <w:right w:val="single" w:sz="4" w:space="0" w:color="auto"/>
            </w:tcBorders>
            <w:shd w:val="clear" w:color="auto" w:fill="FFFFFF"/>
            <w:hideMark/>
          </w:tcPr>
          <w:p w:rsidR="00063708" w:rsidRPr="00D12E07" w:rsidRDefault="00063708" w:rsidP="00C62393">
            <w:pPr>
              <w:pStyle w:val="20"/>
              <w:keepNext/>
              <w:keepLines/>
              <w:widowControl/>
              <w:shd w:val="clear" w:color="auto" w:fill="auto"/>
              <w:spacing w:before="0" w:after="0" w:line="280" w:lineRule="exact"/>
              <w:rPr>
                <w:b/>
                <w:bCs/>
                <w:sz w:val="24"/>
                <w:szCs w:val="24"/>
              </w:rPr>
            </w:pPr>
            <w:r w:rsidRPr="00D12E07">
              <w:rPr>
                <w:b/>
                <w:bCs/>
                <w:color w:val="000000"/>
                <w:sz w:val="24"/>
                <w:szCs w:val="24"/>
                <w:lang w:bidi="ru-RU"/>
              </w:rPr>
              <w:t>%</w:t>
            </w: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shd w:val="clear" w:color="auto" w:fill="FFFFFF"/>
            <w:hideMark/>
          </w:tcPr>
          <w:p w:rsidR="00063708" w:rsidRPr="00D12E07" w:rsidRDefault="00063708" w:rsidP="00C62393">
            <w:pPr>
              <w:pStyle w:val="Default"/>
              <w:keepNext/>
              <w:keepLines/>
              <w:rPr>
                <w:rFonts w:ascii="Times New Roman" w:hAnsi="Times New Roman" w:cs="Times New Roman"/>
              </w:rPr>
            </w:pPr>
            <w:r w:rsidRPr="00D12E07">
              <w:rPr>
                <w:rFonts w:ascii="Times New Roman" w:hAnsi="Times New Roman" w:cs="Times New Roman"/>
              </w:rPr>
              <w:t>Инерционный</w:t>
            </w:r>
          </w:p>
        </w:tc>
        <w:tc>
          <w:tcPr>
            <w:tcW w:w="1789" w:type="dxa"/>
            <w:tcBorders>
              <w:top w:val="single" w:sz="4" w:space="0" w:color="auto"/>
              <w:left w:val="single" w:sz="4" w:space="0" w:color="auto"/>
              <w:bottom w:val="single" w:sz="4" w:space="0" w:color="auto"/>
              <w:right w:val="single" w:sz="4" w:space="0" w:color="auto"/>
            </w:tcBorders>
            <w:shd w:val="clear" w:color="auto" w:fill="FFFFFF"/>
            <w:hideMark/>
          </w:tcPr>
          <w:p w:rsidR="00063708" w:rsidRPr="00D12E07" w:rsidRDefault="00063708" w:rsidP="00C62393">
            <w:pPr>
              <w:pStyle w:val="20"/>
              <w:keepNext/>
              <w:keepLines/>
              <w:widowControl/>
              <w:shd w:val="clear" w:color="auto" w:fill="auto"/>
              <w:spacing w:before="0" w:after="0" w:line="280" w:lineRule="exact"/>
              <w:rPr>
                <w:color w:val="000000"/>
                <w:sz w:val="24"/>
                <w:szCs w:val="24"/>
                <w:lang w:bidi="ru-RU"/>
              </w:rPr>
            </w:pP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х</w:t>
            </w: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109,0</w:t>
            </w: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115,0</w:t>
            </w: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155,0</w:t>
            </w: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220,0</w:t>
            </w: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shd w:val="clear" w:color="auto" w:fill="FFFFFF"/>
            <w:hideMark/>
          </w:tcPr>
          <w:p w:rsidR="00063708" w:rsidRPr="00D12E07" w:rsidRDefault="00063708" w:rsidP="00C62393">
            <w:pPr>
              <w:pStyle w:val="Default"/>
              <w:keepNext/>
              <w:keepLines/>
              <w:rPr>
                <w:rFonts w:ascii="Times New Roman" w:hAnsi="Times New Roman" w:cs="Times New Roman"/>
              </w:rPr>
            </w:pPr>
            <w:r w:rsidRPr="00D12E07">
              <w:rPr>
                <w:rFonts w:ascii="Times New Roman" w:hAnsi="Times New Roman" w:cs="Times New Roman"/>
              </w:rPr>
              <w:t>Базовый</w:t>
            </w:r>
          </w:p>
        </w:tc>
        <w:tc>
          <w:tcPr>
            <w:tcW w:w="1789" w:type="dxa"/>
            <w:tcBorders>
              <w:top w:val="single" w:sz="4" w:space="0" w:color="auto"/>
              <w:left w:val="single" w:sz="4" w:space="0" w:color="auto"/>
              <w:bottom w:val="single" w:sz="4" w:space="0" w:color="auto"/>
              <w:right w:val="single" w:sz="4" w:space="0" w:color="auto"/>
            </w:tcBorders>
            <w:shd w:val="clear" w:color="auto" w:fill="FFFFFF"/>
            <w:hideMark/>
          </w:tcPr>
          <w:p w:rsidR="00063708" w:rsidRPr="00D12E07" w:rsidRDefault="00063708" w:rsidP="00C62393">
            <w:pPr>
              <w:pStyle w:val="20"/>
              <w:keepNext/>
              <w:keepLines/>
              <w:widowControl/>
              <w:shd w:val="clear" w:color="auto" w:fill="auto"/>
              <w:spacing w:before="0" w:after="0" w:line="280" w:lineRule="exact"/>
              <w:rPr>
                <w:color w:val="000000"/>
                <w:sz w:val="24"/>
                <w:szCs w:val="24"/>
                <w:lang w:bidi="ru-RU"/>
              </w:rPr>
            </w:pP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х</w:t>
            </w: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110,7</w:t>
            </w: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116,4</w:t>
            </w: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158,3</w:t>
            </w: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223,1</w:t>
            </w: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shd w:val="clear" w:color="auto" w:fill="FFFFFF"/>
            <w:hideMark/>
          </w:tcPr>
          <w:p w:rsidR="00063708" w:rsidRPr="00D12E07" w:rsidRDefault="00063708" w:rsidP="00C62393">
            <w:pPr>
              <w:pStyle w:val="Default"/>
              <w:keepNext/>
              <w:keepLines/>
              <w:rPr>
                <w:rFonts w:ascii="Times New Roman" w:hAnsi="Times New Roman" w:cs="Times New Roman"/>
              </w:rPr>
            </w:pPr>
            <w:r w:rsidRPr="00D12E07">
              <w:rPr>
                <w:rFonts w:ascii="Times New Roman" w:hAnsi="Times New Roman" w:cs="Times New Roman"/>
              </w:rPr>
              <w:t>Оптимистический</w:t>
            </w:r>
          </w:p>
        </w:tc>
        <w:tc>
          <w:tcPr>
            <w:tcW w:w="1789" w:type="dxa"/>
            <w:tcBorders>
              <w:top w:val="single" w:sz="4" w:space="0" w:color="auto"/>
              <w:left w:val="single" w:sz="4" w:space="0" w:color="auto"/>
              <w:bottom w:val="single" w:sz="4" w:space="0" w:color="auto"/>
              <w:right w:val="single" w:sz="4" w:space="0" w:color="auto"/>
            </w:tcBorders>
            <w:shd w:val="clear" w:color="auto" w:fill="FFFFFF"/>
            <w:hideMark/>
          </w:tcPr>
          <w:p w:rsidR="00063708" w:rsidRPr="00D12E07" w:rsidRDefault="00063708" w:rsidP="00C62393">
            <w:pPr>
              <w:pStyle w:val="20"/>
              <w:keepNext/>
              <w:keepLines/>
              <w:widowControl/>
              <w:shd w:val="clear" w:color="auto" w:fill="auto"/>
              <w:spacing w:before="0" w:after="0" w:line="280" w:lineRule="exact"/>
              <w:rPr>
                <w:color w:val="000000"/>
                <w:sz w:val="24"/>
                <w:szCs w:val="24"/>
                <w:lang w:bidi="ru-RU"/>
              </w:rPr>
            </w:pP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х</w:t>
            </w: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112,0</w:t>
            </w: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117,0</w:t>
            </w: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160,0</w:t>
            </w: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225,0</w:t>
            </w: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b/>
                <w:bCs/>
              </w:rPr>
            </w:pPr>
            <w:r w:rsidRPr="00D12E07">
              <w:rPr>
                <w:rFonts w:ascii="Times New Roman" w:hAnsi="Times New Roman" w:cs="Times New Roman"/>
                <w:b/>
                <w:bCs/>
              </w:rPr>
              <w:t>14</w:t>
            </w:r>
          </w:p>
        </w:tc>
        <w:tc>
          <w:tcPr>
            <w:tcW w:w="5720" w:type="dxa"/>
            <w:tcBorders>
              <w:top w:val="single" w:sz="4" w:space="0" w:color="auto"/>
              <w:left w:val="single" w:sz="4" w:space="0" w:color="auto"/>
              <w:bottom w:val="single" w:sz="4" w:space="0" w:color="auto"/>
              <w:right w:val="single" w:sz="4" w:space="0" w:color="auto"/>
            </w:tcBorders>
            <w:shd w:val="clear" w:color="auto" w:fill="FFFFFF"/>
            <w:hideMark/>
          </w:tcPr>
          <w:p w:rsidR="00081D05" w:rsidRPr="00D12E07" w:rsidRDefault="00063708" w:rsidP="00C62393">
            <w:pPr>
              <w:pStyle w:val="Default"/>
              <w:keepNext/>
              <w:keepLines/>
              <w:rPr>
                <w:rFonts w:ascii="Times New Roman" w:hAnsi="Times New Roman" w:cs="Times New Roman"/>
                <w:b/>
                <w:bCs/>
              </w:rPr>
            </w:pPr>
            <w:r w:rsidRPr="00D12E07">
              <w:rPr>
                <w:rFonts w:ascii="Times New Roman" w:hAnsi="Times New Roman" w:cs="Times New Roman"/>
                <w:b/>
                <w:bCs/>
              </w:rPr>
              <w:t>Численность трудоспособно населения в трудоспособном возрасте</w:t>
            </w:r>
          </w:p>
        </w:tc>
        <w:tc>
          <w:tcPr>
            <w:tcW w:w="1789" w:type="dxa"/>
            <w:tcBorders>
              <w:top w:val="single" w:sz="4" w:space="0" w:color="auto"/>
              <w:left w:val="single" w:sz="4" w:space="0" w:color="auto"/>
              <w:bottom w:val="single" w:sz="4" w:space="0" w:color="auto"/>
              <w:right w:val="single" w:sz="4" w:space="0" w:color="auto"/>
            </w:tcBorders>
            <w:shd w:val="clear" w:color="auto" w:fill="FFFFFF"/>
            <w:hideMark/>
          </w:tcPr>
          <w:p w:rsidR="00063708" w:rsidRPr="00D12E07" w:rsidRDefault="00063708" w:rsidP="00C62393">
            <w:pPr>
              <w:pStyle w:val="20"/>
              <w:keepNext/>
              <w:keepLines/>
              <w:widowControl/>
              <w:shd w:val="clear" w:color="auto" w:fill="auto"/>
              <w:spacing w:before="0" w:after="0" w:line="280" w:lineRule="exact"/>
              <w:rPr>
                <w:b/>
                <w:bCs/>
                <w:color w:val="000000"/>
                <w:sz w:val="24"/>
                <w:szCs w:val="24"/>
                <w:lang w:bidi="ru-RU"/>
              </w:rPr>
            </w:pPr>
            <w:r w:rsidRPr="00D12E07">
              <w:rPr>
                <w:b/>
                <w:bCs/>
                <w:sz w:val="24"/>
                <w:szCs w:val="24"/>
              </w:rPr>
              <w:t>тыс. чел.</w:t>
            </w: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shd w:val="clear" w:color="auto" w:fill="FFFFFF"/>
            <w:hideMark/>
          </w:tcPr>
          <w:p w:rsidR="00063708" w:rsidRPr="00D12E07" w:rsidRDefault="00063708" w:rsidP="00C62393">
            <w:pPr>
              <w:pStyle w:val="Default"/>
              <w:keepNext/>
              <w:keepLines/>
              <w:rPr>
                <w:rFonts w:ascii="Times New Roman" w:hAnsi="Times New Roman" w:cs="Times New Roman"/>
              </w:rPr>
            </w:pPr>
            <w:r w:rsidRPr="00D12E07">
              <w:rPr>
                <w:rFonts w:ascii="Times New Roman" w:hAnsi="Times New Roman" w:cs="Times New Roman"/>
              </w:rPr>
              <w:t>Инерционный</w:t>
            </w:r>
          </w:p>
        </w:tc>
        <w:tc>
          <w:tcPr>
            <w:tcW w:w="1789" w:type="dxa"/>
            <w:tcBorders>
              <w:top w:val="single" w:sz="4" w:space="0" w:color="auto"/>
              <w:left w:val="single" w:sz="4" w:space="0" w:color="auto"/>
              <w:bottom w:val="single" w:sz="4" w:space="0" w:color="auto"/>
              <w:right w:val="single" w:sz="4" w:space="0" w:color="auto"/>
            </w:tcBorders>
            <w:shd w:val="clear" w:color="auto" w:fill="FFFFFF"/>
            <w:hideMark/>
          </w:tcPr>
          <w:p w:rsidR="00063708" w:rsidRPr="00D12E07" w:rsidRDefault="00063708" w:rsidP="00C62393">
            <w:pPr>
              <w:pStyle w:val="20"/>
              <w:keepNext/>
              <w:keepLines/>
              <w:widowControl/>
              <w:shd w:val="clear" w:color="auto" w:fill="auto"/>
              <w:spacing w:before="0" w:after="0" w:line="280" w:lineRule="exact"/>
              <w:rPr>
                <w:color w:val="000000"/>
                <w:sz w:val="24"/>
                <w:szCs w:val="24"/>
                <w:lang w:bidi="ru-RU"/>
              </w:rPr>
            </w:pP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47,1</w:t>
            </w: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47,4</w:t>
            </w: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48,1</w:t>
            </w: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52,3</w:t>
            </w: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54,2</w:t>
            </w: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shd w:val="clear" w:color="auto" w:fill="FFFFFF"/>
            <w:hideMark/>
          </w:tcPr>
          <w:p w:rsidR="00063708" w:rsidRPr="00D12E07" w:rsidRDefault="00063708" w:rsidP="00C62393">
            <w:pPr>
              <w:pStyle w:val="Default"/>
              <w:keepNext/>
              <w:keepLines/>
              <w:rPr>
                <w:rFonts w:ascii="Times New Roman" w:hAnsi="Times New Roman" w:cs="Times New Roman"/>
              </w:rPr>
            </w:pPr>
            <w:r w:rsidRPr="00D12E07">
              <w:rPr>
                <w:rFonts w:ascii="Times New Roman" w:hAnsi="Times New Roman" w:cs="Times New Roman"/>
              </w:rPr>
              <w:t>Базовый</w:t>
            </w:r>
          </w:p>
        </w:tc>
        <w:tc>
          <w:tcPr>
            <w:tcW w:w="1789" w:type="dxa"/>
            <w:tcBorders>
              <w:top w:val="single" w:sz="4" w:space="0" w:color="auto"/>
              <w:left w:val="single" w:sz="4" w:space="0" w:color="auto"/>
              <w:bottom w:val="single" w:sz="4" w:space="0" w:color="auto"/>
              <w:right w:val="single" w:sz="4" w:space="0" w:color="auto"/>
            </w:tcBorders>
            <w:shd w:val="clear" w:color="auto" w:fill="FFFFFF"/>
            <w:hideMark/>
          </w:tcPr>
          <w:p w:rsidR="00063708" w:rsidRPr="00D12E07" w:rsidRDefault="00063708" w:rsidP="00C62393">
            <w:pPr>
              <w:pStyle w:val="20"/>
              <w:keepNext/>
              <w:keepLines/>
              <w:widowControl/>
              <w:shd w:val="clear" w:color="auto" w:fill="auto"/>
              <w:spacing w:before="0" w:after="0" w:line="280" w:lineRule="exact"/>
              <w:rPr>
                <w:color w:val="000000"/>
                <w:sz w:val="24"/>
                <w:szCs w:val="24"/>
                <w:lang w:bidi="ru-RU"/>
              </w:rPr>
            </w:pP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47,1</w:t>
            </w: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47,5</w:t>
            </w: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48,2</w:t>
            </w: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52,4</w:t>
            </w: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54,3</w:t>
            </w: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shd w:val="clear" w:color="auto" w:fill="FFFFFF"/>
            <w:hideMark/>
          </w:tcPr>
          <w:p w:rsidR="00063708" w:rsidRPr="00D12E07" w:rsidRDefault="00063708" w:rsidP="00C62393">
            <w:pPr>
              <w:pStyle w:val="Default"/>
              <w:keepNext/>
              <w:keepLines/>
              <w:rPr>
                <w:rFonts w:ascii="Times New Roman" w:hAnsi="Times New Roman" w:cs="Times New Roman"/>
              </w:rPr>
            </w:pPr>
            <w:r w:rsidRPr="00D12E07">
              <w:rPr>
                <w:rFonts w:ascii="Times New Roman" w:hAnsi="Times New Roman" w:cs="Times New Roman"/>
              </w:rPr>
              <w:t>Оптимистический</w:t>
            </w:r>
          </w:p>
        </w:tc>
        <w:tc>
          <w:tcPr>
            <w:tcW w:w="1789" w:type="dxa"/>
            <w:tcBorders>
              <w:top w:val="single" w:sz="4" w:space="0" w:color="auto"/>
              <w:left w:val="single" w:sz="4" w:space="0" w:color="auto"/>
              <w:bottom w:val="single" w:sz="4" w:space="0" w:color="auto"/>
              <w:right w:val="single" w:sz="4" w:space="0" w:color="auto"/>
            </w:tcBorders>
            <w:shd w:val="clear" w:color="auto" w:fill="FFFFFF"/>
            <w:hideMark/>
          </w:tcPr>
          <w:p w:rsidR="00063708" w:rsidRPr="00D12E07" w:rsidRDefault="00063708" w:rsidP="00C62393">
            <w:pPr>
              <w:pStyle w:val="20"/>
              <w:keepNext/>
              <w:keepLines/>
              <w:widowControl/>
              <w:shd w:val="clear" w:color="auto" w:fill="auto"/>
              <w:spacing w:before="0" w:after="0" w:line="280" w:lineRule="exact"/>
              <w:rPr>
                <w:color w:val="000000"/>
                <w:sz w:val="24"/>
                <w:szCs w:val="24"/>
                <w:lang w:bidi="ru-RU"/>
              </w:rPr>
            </w:pP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47,1</w:t>
            </w: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47,8</w:t>
            </w: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48,5</w:t>
            </w: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52,5</w:t>
            </w: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54,4</w:t>
            </w:r>
          </w:p>
        </w:tc>
      </w:tr>
      <w:tr w:rsidR="00063708" w:rsidRPr="00D12E07" w:rsidTr="00063708">
        <w:trPr>
          <w:trHeight w:val="289"/>
        </w:trPr>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b/>
                <w:bCs/>
              </w:rPr>
            </w:pPr>
            <w:r w:rsidRPr="00D12E07">
              <w:rPr>
                <w:rFonts w:ascii="Times New Roman" w:hAnsi="Times New Roman" w:cs="Times New Roman"/>
                <w:b/>
                <w:bCs/>
              </w:rPr>
              <w:t>15</w:t>
            </w:r>
          </w:p>
        </w:tc>
        <w:tc>
          <w:tcPr>
            <w:tcW w:w="5720" w:type="dxa"/>
            <w:tcBorders>
              <w:top w:val="single" w:sz="4" w:space="0" w:color="auto"/>
              <w:left w:val="single" w:sz="4" w:space="0" w:color="auto"/>
              <w:bottom w:val="single" w:sz="4" w:space="0" w:color="auto"/>
              <w:right w:val="single" w:sz="4" w:space="0" w:color="auto"/>
            </w:tcBorders>
            <w:shd w:val="clear" w:color="auto" w:fill="FFFFFF"/>
            <w:hideMark/>
          </w:tcPr>
          <w:p w:rsidR="00631C6D" w:rsidRPr="00D12E07" w:rsidRDefault="00063708" w:rsidP="00C62393">
            <w:pPr>
              <w:pStyle w:val="Default"/>
              <w:keepNext/>
              <w:keepLines/>
              <w:rPr>
                <w:rFonts w:ascii="Times New Roman" w:hAnsi="Times New Roman" w:cs="Times New Roman"/>
                <w:b/>
                <w:bCs/>
              </w:rPr>
            </w:pPr>
            <w:r w:rsidRPr="00D12E07">
              <w:rPr>
                <w:rFonts w:ascii="Times New Roman" w:hAnsi="Times New Roman" w:cs="Times New Roman"/>
                <w:b/>
                <w:bCs/>
              </w:rPr>
              <w:t xml:space="preserve">Среднегодовая численность </w:t>
            </w:r>
            <w:r w:rsidR="00C87A29">
              <w:rPr>
                <w:rFonts w:ascii="Times New Roman" w:hAnsi="Times New Roman" w:cs="Times New Roman"/>
                <w:b/>
                <w:bCs/>
              </w:rPr>
              <w:t>постоянного населения</w:t>
            </w:r>
          </w:p>
        </w:tc>
        <w:tc>
          <w:tcPr>
            <w:tcW w:w="1789" w:type="dxa"/>
            <w:tcBorders>
              <w:top w:val="single" w:sz="4" w:space="0" w:color="auto"/>
              <w:left w:val="single" w:sz="4" w:space="0" w:color="auto"/>
              <w:bottom w:val="single" w:sz="4" w:space="0" w:color="auto"/>
              <w:right w:val="single" w:sz="4" w:space="0" w:color="auto"/>
            </w:tcBorders>
            <w:shd w:val="clear" w:color="auto" w:fill="FFFFFF"/>
            <w:hideMark/>
          </w:tcPr>
          <w:p w:rsidR="00063708" w:rsidRPr="00D12E07" w:rsidRDefault="00063708" w:rsidP="00C62393">
            <w:pPr>
              <w:pStyle w:val="20"/>
              <w:keepNext/>
              <w:keepLines/>
              <w:widowControl/>
              <w:shd w:val="clear" w:color="auto" w:fill="auto"/>
              <w:spacing w:before="0" w:after="0" w:line="280" w:lineRule="exact"/>
              <w:rPr>
                <w:b/>
                <w:bCs/>
                <w:color w:val="000000"/>
                <w:sz w:val="24"/>
                <w:szCs w:val="24"/>
                <w:lang w:bidi="ru-RU"/>
              </w:rPr>
            </w:pPr>
            <w:r w:rsidRPr="00D12E07">
              <w:rPr>
                <w:b/>
                <w:bCs/>
                <w:sz w:val="24"/>
                <w:szCs w:val="24"/>
              </w:rPr>
              <w:t>тыс. чел.</w:t>
            </w: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shd w:val="clear" w:color="auto" w:fill="FFFFFF"/>
            <w:hideMark/>
          </w:tcPr>
          <w:p w:rsidR="00063708" w:rsidRPr="00D12E07" w:rsidRDefault="00063708" w:rsidP="00C62393">
            <w:pPr>
              <w:pStyle w:val="Default"/>
              <w:keepNext/>
              <w:keepLines/>
              <w:rPr>
                <w:rFonts w:ascii="Times New Roman" w:hAnsi="Times New Roman" w:cs="Times New Roman"/>
              </w:rPr>
            </w:pPr>
            <w:r w:rsidRPr="00D12E07">
              <w:rPr>
                <w:rFonts w:ascii="Times New Roman" w:hAnsi="Times New Roman" w:cs="Times New Roman"/>
              </w:rPr>
              <w:t>Инерционный</w:t>
            </w:r>
          </w:p>
        </w:tc>
        <w:tc>
          <w:tcPr>
            <w:tcW w:w="1789" w:type="dxa"/>
            <w:tcBorders>
              <w:top w:val="single" w:sz="4" w:space="0" w:color="auto"/>
              <w:left w:val="single" w:sz="4" w:space="0" w:color="auto"/>
              <w:bottom w:val="single" w:sz="4" w:space="0" w:color="auto"/>
              <w:right w:val="single" w:sz="4" w:space="0" w:color="auto"/>
            </w:tcBorders>
            <w:shd w:val="clear" w:color="auto" w:fill="FFFFFF"/>
            <w:hideMark/>
          </w:tcPr>
          <w:p w:rsidR="00063708" w:rsidRPr="00D12E07" w:rsidRDefault="00063708" w:rsidP="00C62393">
            <w:pPr>
              <w:pStyle w:val="20"/>
              <w:keepNext/>
              <w:keepLines/>
              <w:widowControl/>
              <w:shd w:val="clear" w:color="auto" w:fill="auto"/>
              <w:spacing w:before="0" w:after="0" w:line="280" w:lineRule="exact"/>
              <w:rPr>
                <w:color w:val="000000"/>
                <w:sz w:val="24"/>
                <w:szCs w:val="24"/>
                <w:lang w:bidi="ru-RU"/>
              </w:rPr>
            </w:pP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C87A29" w:rsidP="00C62393">
            <w:pPr>
              <w:pStyle w:val="Default"/>
              <w:keepNext/>
              <w:keepLines/>
              <w:jc w:val="center"/>
              <w:rPr>
                <w:rFonts w:ascii="Times New Roman" w:hAnsi="Times New Roman" w:cs="Times New Roman"/>
              </w:rPr>
            </w:pPr>
            <w:r>
              <w:rPr>
                <w:rFonts w:ascii="Times New Roman" w:hAnsi="Times New Roman" w:cs="Times New Roman"/>
              </w:rPr>
              <w:t>97,925</w:t>
            </w: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C87A29" w:rsidP="00C62393">
            <w:pPr>
              <w:pStyle w:val="Default"/>
              <w:keepNext/>
              <w:keepLines/>
              <w:jc w:val="center"/>
              <w:rPr>
                <w:rFonts w:ascii="Times New Roman" w:hAnsi="Times New Roman" w:cs="Times New Roman"/>
              </w:rPr>
            </w:pPr>
            <w:r>
              <w:rPr>
                <w:rFonts w:ascii="Times New Roman" w:hAnsi="Times New Roman" w:cs="Times New Roman"/>
              </w:rPr>
              <w:t>97,558</w:t>
            </w: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C87A29" w:rsidP="00C62393">
            <w:pPr>
              <w:pStyle w:val="Default"/>
              <w:keepNext/>
              <w:keepLines/>
              <w:jc w:val="center"/>
              <w:rPr>
                <w:rFonts w:ascii="Times New Roman" w:hAnsi="Times New Roman" w:cs="Times New Roman"/>
              </w:rPr>
            </w:pPr>
            <w:r>
              <w:rPr>
                <w:rFonts w:ascii="Times New Roman" w:hAnsi="Times New Roman" w:cs="Times New Roman"/>
              </w:rPr>
              <w:t>99,198</w:t>
            </w: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C87A29" w:rsidP="00C62393">
            <w:pPr>
              <w:pStyle w:val="Default"/>
              <w:keepNext/>
              <w:keepLines/>
              <w:jc w:val="center"/>
              <w:rPr>
                <w:rFonts w:ascii="Times New Roman" w:hAnsi="Times New Roman" w:cs="Times New Roman"/>
              </w:rPr>
            </w:pPr>
            <w:r>
              <w:rPr>
                <w:rFonts w:ascii="Times New Roman" w:hAnsi="Times New Roman" w:cs="Times New Roman"/>
              </w:rPr>
              <w:t>103,465</w:t>
            </w: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6A0122" w:rsidP="00C62393">
            <w:pPr>
              <w:pStyle w:val="Default"/>
              <w:keepNext/>
              <w:keepLines/>
              <w:jc w:val="center"/>
              <w:rPr>
                <w:rFonts w:ascii="Times New Roman" w:hAnsi="Times New Roman" w:cs="Times New Roman"/>
              </w:rPr>
            </w:pPr>
            <w:r>
              <w:rPr>
                <w:rFonts w:ascii="Times New Roman" w:hAnsi="Times New Roman" w:cs="Times New Roman"/>
              </w:rPr>
              <w:t>108,000</w:t>
            </w: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shd w:val="clear" w:color="auto" w:fill="FFFFFF"/>
            <w:hideMark/>
          </w:tcPr>
          <w:p w:rsidR="00063708" w:rsidRPr="00D12E07" w:rsidRDefault="00063708" w:rsidP="00C62393">
            <w:pPr>
              <w:pStyle w:val="Default"/>
              <w:keepNext/>
              <w:keepLines/>
              <w:rPr>
                <w:rFonts w:ascii="Times New Roman" w:hAnsi="Times New Roman" w:cs="Times New Roman"/>
              </w:rPr>
            </w:pPr>
            <w:r w:rsidRPr="00D12E07">
              <w:rPr>
                <w:rFonts w:ascii="Times New Roman" w:hAnsi="Times New Roman" w:cs="Times New Roman"/>
              </w:rPr>
              <w:t>Базовый</w:t>
            </w:r>
          </w:p>
        </w:tc>
        <w:tc>
          <w:tcPr>
            <w:tcW w:w="1789" w:type="dxa"/>
            <w:tcBorders>
              <w:top w:val="single" w:sz="4" w:space="0" w:color="auto"/>
              <w:left w:val="single" w:sz="4" w:space="0" w:color="auto"/>
              <w:bottom w:val="single" w:sz="4" w:space="0" w:color="auto"/>
              <w:right w:val="single" w:sz="4" w:space="0" w:color="auto"/>
            </w:tcBorders>
            <w:shd w:val="clear" w:color="auto" w:fill="FFFFFF"/>
            <w:hideMark/>
          </w:tcPr>
          <w:p w:rsidR="00063708" w:rsidRPr="00D12E07" w:rsidRDefault="00063708" w:rsidP="00C62393">
            <w:pPr>
              <w:pStyle w:val="20"/>
              <w:keepNext/>
              <w:keepLines/>
              <w:widowControl/>
              <w:shd w:val="clear" w:color="auto" w:fill="auto"/>
              <w:spacing w:before="0" w:after="0" w:line="280" w:lineRule="exact"/>
              <w:rPr>
                <w:color w:val="000000"/>
                <w:sz w:val="24"/>
                <w:szCs w:val="24"/>
                <w:lang w:bidi="ru-RU"/>
              </w:rPr>
            </w:pP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C87A29" w:rsidP="00C62393">
            <w:pPr>
              <w:pStyle w:val="Default"/>
              <w:keepNext/>
              <w:keepLines/>
              <w:jc w:val="center"/>
              <w:rPr>
                <w:rFonts w:ascii="Times New Roman" w:hAnsi="Times New Roman" w:cs="Times New Roman"/>
              </w:rPr>
            </w:pPr>
            <w:r>
              <w:rPr>
                <w:rFonts w:ascii="Times New Roman" w:hAnsi="Times New Roman" w:cs="Times New Roman"/>
              </w:rPr>
              <w:t>97,925</w:t>
            </w: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C87A29" w:rsidP="00C62393">
            <w:pPr>
              <w:pStyle w:val="Default"/>
              <w:keepNext/>
              <w:keepLines/>
              <w:jc w:val="center"/>
              <w:rPr>
                <w:rFonts w:ascii="Times New Roman" w:hAnsi="Times New Roman" w:cs="Times New Roman"/>
              </w:rPr>
            </w:pPr>
            <w:r>
              <w:rPr>
                <w:rFonts w:ascii="Times New Roman" w:hAnsi="Times New Roman" w:cs="Times New Roman"/>
              </w:rPr>
              <w:t>98,544</w:t>
            </w: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C87A29" w:rsidP="00C62393">
            <w:pPr>
              <w:pStyle w:val="Default"/>
              <w:keepNext/>
              <w:keepLines/>
              <w:jc w:val="center"/>
              <w:rPr>
                <w:rFonts w:ascii="Times New Roman" w:hAnsi="Times New Roman" w:cs="Times New Roman"/>
              </w:rPr>
            </w:pPr>
            <w:r>
              <w:rPr>
                <w:rFonts w:ascii="Times New Roman" w:hAnsi="Times New Roman" w:cs="Times New Roman"/>
              </w:rPr>
              <w:t>99,298</w:t>
            </w: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C87A29" w:rsidP="00C62393">
            <w:pPr>
              <w:pStyle w:val="Default"/>
              <w:keepNext/>
              <w:keepLines/>
              <w:jc w:val="center"/>
              <w:rPr>
                <w:rFonts w:ascii="Times New Roman" w:hAnsi="Times New Roman" w:cs="Times New Roman"/>
              </w:rPr>
            </w:pPr>
            <w:r>
              <w:rPr>
                <w:rFonts w:ascii="Times New Roman" w:hAnsi="Times New Roman" w:cs="Times New Roman"/>
              </w:rPr>
              <w:t>103,568</w:t>
            </w: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6A0122" w:rsidP="00C62393">
            <w:pPr>
              <w:pStyle w:val="Default"/>
              <w:keepNext/>
              <w:keepLines/>
              <w:jc w:val="center"/>
              <w:rPr>
                <w:rFonts w:ascii="Times New Roman" w:hAnsi="Times New Roman" w:cs="Times New Roman"/>
              </w:rPr>
            </w:pPr>
            <w:r>
              <w:rPr>
                <w:rFonts w:ascii="Times New Roman" w:hAnsi="Times New Roman" w:cs="Times New Roman"/>
              </w:rPr>
              <w:t>108,022</w:t>
            </w: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shd w:val="clear" w:color="auto" w:fill="FFFFFF"/>
            <w:hideMark/>
          </w:tcPr>
          <w:p w:rsidR="00063708" w:rsidRPr="00D12E07" w:rsidRDefault="00063708" w:rsidP="00C62393">
            <w:pPr>
              <w:pStyle w:val="Default"/>
              <w:keepNext/>
              <w:keepLines/>
              <w:rPr>
                <w:rFonts w:ascii="Times New Roman" w:hAnsi="Times New Roman" w:cs="Times New Roman"/>
              </w:rPr>
            </w:pPr>
            <w:r w:rsidRPr="00D12E07">
              <w:rPr>
                <w:rFonts w:ascii="Times New Roman" w:hAnsi="Times New Roman" w:cs="Times New Roman"/>
              </w:rPr>
              <w:t>Оптимистический</w:t>
            </w:r>
          </w:p>
        </w:tc>
        <w:tc>
          <w:tcPr>
            <w:tcW w:w="1789" w:type="dxa"/>
            <w:tcBorders>
              <w:top w:val="single" w:sz="4" w:space="0" w:color="auto"/>
              <w:left w:val="single" w:sz="4" w:space="0" w:color="auto"/>
              <w:bottom w:val="single" w:sz="4" w:space="0" w:color="auto"/>
              <w:right w:val="single" w:sz="4" w:space="0" w:color="auto"/>
            </w:tcBorders>
            <w:shd w:val="clear" w:color="auto" w:fill="FFFFFF"/>
            <w:hideMark/>
          </w:tcPr>
          <w:p w:rsidR="00063708" w:rsidRPr="00D12E07" w:rsidRDefault="00063708" w:rsidP="00C62393">
            <w:pPr>
              <w:pStyle w:val="20"/>
              <w:keepNext/>
              <w:keepLines/>
              <w:widowControl/>
              <w:shd w:val="clear" w:color="auto" w:fill="auto"/>
              <w:spacing w:before="0" w:after="0" w:line="280" w:lineRule="exact"/>
              <w:rPr>
                <w:color w:val="000000"/>
                <w:sz w:val="24"/>
                <w:szCs w:val="24"/>
                <w:lang w:bidi="ru-RU"/>
              </w:rPr>
            </w:pP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C87A29" w:rsidP="00C62393">
            <w:pPr>
              <w:pStyle w:val="Default"/>
              <w:keepNext/>
              <w:keepLines/>
              <w:jc w:val="center"/>
              <w:rPr>
                <w:rFonts w:ascii="Times New Roman" w:hAnsi="Times New Roman" w:cs="Times New Roman"/>
              </w:rPr>
            </w:pPr>
            <w:r>
              <w:rPr>
                <w:rFonts w:ascii="Times New Roman" w:hAnsi="Times New Roman" w:cs="Times New Roman"/>
              </w:rPr>
              <w:t>97,925</w:t>
            </w: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C87A29" w:rsidP="00C62393">
            <w:pPr>
              <w:pStyle w:val="Default"/>
              <w:keepNext/>
              <w:keepLines/>
              <w:jc w:val="center"/>
              <w:rPr>
                <w:rFonts w:ascii="Times New Roman" w:hAnsi="Times New Roman" w:cs="Times New Roman"/>
              </w:rPr>
            </w:pPr>
            <w:r>
              <w:rPr>
                <w:rFonts w:ascii="Times New Roman" w:hAnsi="Times New Roman" w:cs="Times New Roman"/>
              </w:rPr>
              <w:t>99,036</w:t>
            </w: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C87A29" w:rsidP="00C62393">
            <w:pPr>
              <w:pStyle w:val="Default"/>
              <w:keepNext/>
              <w:keepLines/>
              <w:jc w:val="center"/>
              <w:rPr>
                <w:rFonts w:ascii="Times New Roman" w:hAnsi="Times New Roman" w:cs="Times New Roman"/>
              </w:rPr>
            </w:pPr>
            <w:r>
              <w:rPr>
                <w:rFonts w:ascii="Times New Roman" w:hAnsi="Times New Roman" w:cs="Times New Roman"/>
              </w:rPr>
              <w:t>99,893</w:t>
            </w: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6A0122" w:rsidP="00C62393">
            <w:pPr>
              <w:pStyle w:val="Default"/>
              <w:keepNext/>
              <w:keepLines/>
              <w:jc w:val="center"/>
              <w:rPr>
                <w:rFonts w:ascii="Times New Roman" w:hAnsi="Times New Roman" w:cs="Times New Roman"/>
              </w:rPr>
            </w:pPr>
            <w:r>
              <w:rPr>
                <w:rFonts w:ascii="Times New Roman" w:hAnsi="Times New Roman" w:cs="Times New Roman"/>
              </w:rPr>
              <w:t>104,292</w:t>
            </w: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6A0122" w:rsidP="00C62393">
            <w:pPr>
              <w:pStyle w:val="Default"/>
              <w:keepNext/>
              <w:keepLines/>
              <w:jc w:val="center"/>
              <w:rPr>
                <w:rFonts w:ascii="Times New Roman" w:hAnsi="Times New Roman" w:cs="Times New Roman"/>
              </w:rPr>
            </w:pPr>
            <w:r>
              <w:rPr>
                <w:rFonts w:ascii="Times New Roman" w:hAnsi="Times New Roman" w:cs="Times New Roman"/>
              </w:rPr>
              <w:t>108,886</w:t>
            </w:r>
          </w:p>
        </w:tc>
      </w:tr>
      <w:tr w:rsidR="00063708" w:rsidRPr="00D12E07" w:rsidTr="00063708">
        <w:trPr>
          <w:trHeight w:val="551"/>
        </w:trPr>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b/>
                <w:bCs/>
              </w:rPr>
            </w:pPr>
            <w:r w:rsidRPr="00D12E07">
              <w:rPr>
                <w:rFonts w:ascii="Times New Roman" w:hAnsi="Times New Roman" w:cs="Times New Roman"/>
                <w:b/>
                <w:bCs/>
              </w:rPr>
              <w:t>16</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081D05" w:rsidRDefault="00063708" w:rsidP="00C62393">
            <w:pPr>
              <w:keepNext/>
              <w:keepLines/>
              <w:spacing w:after="0" w:line="240" w:lineRule="auto"/>
              <w:rPr>
                <w:b/>
                <w:bCs/>
                <w:sz w:val="24"/>
                <w:szCs w:val="24"/>
                <w:lang w:eastAsia="ru-RU" w:bidi="ru-RU"/>
              </w:rPr>
            </w:pPr>
            <w:r w:rsidRPr="00D12E07">
              <w:rPr>
                <w:b/>
                <w:bCs/>
                <w:sz w:val="24"/>
                <w:szCs w:val="24"/>
                <w:lang w:eastAsia="ru-RU" w:bidi="ru-RU"/>
              </w:rPr>
              <w:t>Среднегодовой уровень регистрируемой безработицы</w:t>
            </w:r>
          </w:p>
          <w:p w:rsidR="00631C6D" w:rsidRPr="00D12E07" w:rsidRDefault="00631C6D" w:rsidP="00C62393">
            <w:pPr>
              <w:keepNext/>
              <w:keepLines/>
              <w:spacing w:after="0" w:line="240" w:lineRule="auto"/>
              <w:rPr>
                <w:b/>
                <w:bCs/>
                <w:sz w:val="24"/>
                <w:szCs w:val="24"/>
                <w:lang w:eastAsia="ru-RU" w:bidi="ru-RU"/>
              </w:rPr>
            </w:pPr>
          </w:p>
        </w:tc>
        <w:tc>
          <w:tcPr>
            <w:tcW w:w="1789" w:type="dxa"/>
            <w:tcBorders>
              <w:top w:val="single" w:sz="4" w:space="0" w:color="auto"/>
              <w:left w:val="single" w:sz="4" w:space="0" w:color="auto"/>
              <w:bottom w:val="single" w:sz="4" w:space="0" w:color="auto"/>
              <w:right w:val="single" w:sz="4" w:space="0" w:color="auto"/>
            </w:tcBorders>
            <w:shd w:val="clear" w:color="auto" w:fill="FFFFFF"/>
            <w:hideMark/>
          </w:tcPr>
          <w:p w:rsidR="00063708" w:rsidRPr="00D12E07" w:rsidRDefault="00063708" w:rsidP="00C62393">
            <w:pPr>
              <w:pStyle w:val="20"/>
              <w:keepNext/>
              <w:keepLines/>
              <w:widowControl/>
              <w:shd w:val="clear" w:color="auto" w:fill="auto"/>
              <w:spacing w:before="0" w:after="0" w:line="240" w:lineRule="auto"/>
              <w:rPr>
                <w:b/>
                <w:bCs/>
                <w:sz w:val="24"/>
                <w:szCs w:val="24"/>
              </w:rPr>
            </w:pPr>
            <w:r w:rsidRPr="00D12E07">
              <w:rPr>
                <w:b/>
                <w:bCs/>
                <w:color w:val="000000"/>
                <w:sz w:val="24"/>
                <w:szCs w:val="24"/>
                <w:lang w:bidi="ru-RU"/>
              </w:rPr>
              <w:t>%</w:t>
            </w: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r>
      <w:tr w:rsidR="00E90D3D" w:rsidRPr="00D12E07" w:rsidTr="00E24C20">
        <w:tc>
          <w:tcPr>
            <w:tcW w:w="1451" w:type="dxa"/>
            <w:tcBorders>
              <w:top w:val="single" w:sz="4" w:space="0" w:color="auto"/>
              <w:left w:val="single" w:sz="4" w:space="0" w:color="auto"/>
              <w:bottom w:val="single" w:sz="4" w:space="0" w:color="auto"/>
              <w:right w:val="single" w:sz="4" w:space="0" w:color="auto"/>
            </w:tcBorders>
          </w:tcPr>
          <w:p w:rsidR="00E90D3D" w:rsidRPr="00D12E07" w:rsidRDefault="00E90D3D" w:rsidP="00C62393">
            <w:pPr>
              <w:pStyle w:val="Default"/>
              <w:keepNext/>
              <w:keepLines/>
              <w:jc w:val="center"/>
              <w:rPr>
                <w:rFonts w:ascii="Times New Roman" w:hAnsi="Times New Roman" w:cs="Times New Roman"/>
              </w:rPr>
            </w:pPr>
            <w:r w:rsidRPr="00D12E07">
              <w:rPr>
                <w:rFonts w:ascii="Times New Roman" w:hAnsi="Times New Roman" w:cs="Times New Roman"/>
              </w:rPr>
              <w:lastRenderedPageBreak/>
              <w:t>1</w:t>
            </w:r>
          </w:p>
        </w:tc>
        <w:tc>
          <w:tcPr>
            <w:tcW w:w="5720" w:type="dxa"/>
            <w:tcBorders>
              <w:top w:val="single" w:sz="4" w:space="0" w:color="auto"/>
              <w:left w:val="single" w:sz="4" w:space="0" w:color="auto"/>
              <w:bottom w:val="single" w:sz="4" w:space="0" w:color="auto"/>
              <w:right w:val="single" w:sz="4" w:space="0" w:color="auto"/>
            </w:tcBorders>
          </w:tcPr>
          <w:p w:rsidR="00E90D3D" w:rsidRPr="00D12E07" w:rsidRDefault="00E90D3D" w:rsidP="00C62393">
            <w:pPr>
              <w:pStyle w:val="Default"/>
              <w:keepNext/>
              <w:keepLines/>
              <w:jc w:val="center"/>
              <w:rPr>
                <w:rFonts w:ascii="Times New Roman" w:hAnsi="Times New Roman" w:cs="Times New Roman"/>
              </w:rPr>
            </w:pPr>
            <w:r w:rsidRPr="00D12E07">
              <w:rPr>
                <w:rFonts w:ascii="Times New Roman" w:hAnsi="Times New Roman" w:cs="Times New Roman"/>
              </w:rPr>
              <w:t>2</w:t>
            </w:r>
          </w:p>
        </w:tc>
        <w:tc>
          <w:tcPr>
            <w:tcW w:w="1789" w:type="dxa"/>
            <w:tcBorders>
              <w:top w:val="single" w:sz="4" w:space="0" w:color="auto"/>
              <w:left w:val="single" w:sz="4" w:space="0" w:color="auto"/>
              <w:bottom w:val="single" w:sz="4" w:space="0" w:color="auto"/>
              <w:right w:val="single" w:sz="4" w:space="0" w:color="auto"/>
            </w:tcBorders>
          </w:tcPr>
          <w:p w:rsidR="00E90D3D" w:rsidRPr="00D12E07" w:rsidRDefault="00E90D3D" w:rsidP="00C62393">
            <w:pPr>
              <w:pStyle w:val="Default"/>
              <w:keepNext/>
              <w:keepLines/>
              <w:jc w:val="center"/>
              <w:rPr>
                <w:rFonts w:ascii="Times New Roman" w:hAnsi="Times New Roman" w:cs="Times New Roman"/>
              </w:rPr>
            </w:pPr>
            <w:r w:rsidRPr="00D12E07">
              <w:rPr>
                <w:rFonts w:ascii="Times New Roman" w:hAnsi="Times New Roman" w:cs="Times New Roman"/>
              </w:rPr>
              <w:t>3</w:t>
            </w:r>
          </w:p>
        </w:tc>
        <w:tc>
          <w:tcPr>
            <w:tcW w:w="1213" w:type="dxa"/>
            <w:tcBorders>
              <w:top w:val="single" w:sz="4" w:space="0" w:color="auto"/>
              <w:left w:val="single" w:sz="4" w:space="0" w:color="auto"/>
              <w:bottom w:val="single" w:sz="4" w:space="0" w:color="auto"/>
              <w:right w:val="single" w:sz="4" w:space="0" w:color="auto"/>
            </w:tcBorders>
          </w:tcPr>
          <w:p w:rsidR="00E90D3D" w:rsidRPr="00D12E07" w:rsidRDefault="00E90D3D" w:rsidP="00C62393">
            <w:pPr>
              <w:pStyle w:val="Default"/>
              <w:keepNext/>
              <w:keepLines/>
              <w:jc w:val="center"/>
              <w:rPr>
                <w:rFonts w:ascii="Times New Roman" w:hAnsi="Times New Roman" w:cs="Times New Roman"/>
              </w:rPr>
            </w:pPr>
            <w:r w:rsidRPr="00D12E07">
              <w:rPr>
                <w:rFonts w:ascii="Times New Roman" w:hAnsi="Times New Roman" w:cs="Times New Roman"/>
              </w:rPr>
              <w:t>4</w:t>
            </w:r>
          </w:p>
        </w:tc>
        <w:tc>
          <w:tcPr>
            <w:tcW w:w="1206" w:type="dxa"/>
            <w:tcBorders>
              <w:top w:val="single" w:sz="4" w:space="0" w:color="auto"/>
              <w:left w:val="single" w:sz="4" w:space="0" w:color="auto"/>
              <w:bottom w:val="single" w:sz="4" w:space="0" w:color="auto"/>
              <w:right w:val="single" w:sz="4" w:space="0" w:color="auto"/>
            </w:tcBorders>
          </w:tcPr>
          <w:p w:rsidR="00E90D3D" w:rsidRPr="00D12E07" w:rsidRDefault="00E90D3D" w:rsidP="00C62393">
            <w:pPr>
              <w:pStyle w:val="Default"/>
              <w:keepNext/>
              <w:keepLines/>
              <w:jc w:val="center"/>
              <w:rPr>
                <w:rFonts w:ascii="Times New Roman" w:hAnsi="Times New Roman" w:cs="Times New Roman"/>
              </w:rPr>
            </w:pPr>
            <w:r w:rsidRPr="00D12E07">
              <w:rPr>
                <w:rFonts w:ascii="Times New Roman" w:hAnsi="Times New Roman" w:cs="Times New Roman"/>
              </w:rPr>
              <w:t>5</w:t>
            </w:r>
          </w:p>
        </w:tc>
        <w:tc>
          <w:tcPr>
            <w:tcW w:w="1189" w:type="dxa"/>
            <w:tcBorders>
              <w:top w:val="single" w:sz="4" w:space="0" w:color="auto"/>
              <w:left w:val="single" w:sz="4" w:space="0" w:color="auto"/>
              <w:bottom w:val="single" w:sz="4" w:space="0" w:color="auto"/>
              <w:right w:val="single" w:sz="4" w:space="0" w:color="auto"/>
            </w:tcBorders>
          </w:tcPr>
          <w:p w:rsidR="00E90D3D" w:rsidRPr="00D12E07" w:rsidRDefault="00E90D3D" w:rsidP="00C62393">
            <w:pPr>
              <w:pStyle w:val="Default"/>
              <w:keepNext/>
              <w:keepLines/>
              <w:jc w:val="center"/>
              <w:rPr>
                <w:rFonts w:ascii="Times New Roman" w:hAnsi="Times New Roman" w:cs="Times New Roman"/>
              </w:rPr>
            </w:pPr>
            <w:r w:rsidRPr="00D12E07">
              <w:rPr>
                <w:rFonts w:ascii="Times New Roman" w:hAnsi="Times New Roman" w:cs="Times New Roman"/>
              </w:rPr>
              <w:t>6</w:t>
            </w:r>
          </w:p>
        </w:tc>
        <w:tc>
          <w:tcPr>
            <w:tcW w:w="1185" w:type="dxa"/>
            <w:tcBorders>
              <w:top w:val="single" w:sz="4" w:space="0" w:color="auto"/>
              <w:left w:val="single" w:sz="4" w:space="0" w:color="auto"/>
              <w:bottom w:val="single" w:sz="4" w:space="0" w:color="auto"/>
              <w:right w:val="single" w:sz="4" w:space="0" w:color="auto"/>
            </w:tcBorders>
          </w:tcPr>
          <w:p w:rsidR="00E90D3D" w:rsidRPr="00D12E07" w:rsidRDefault="00E90D3D" w:rsidP="00C62393">
            <w:pPr>
              <w:pStyle w:val="Default"/>
              <w:keepNext/>
              <w:keepLines/>
              <w:jc w:val="center"/>
              <w:rPr>
                <w:rFonts w:ascii="Times New Roman" w:hAnsi="Times New Roman" w:cs="Times New Roman"/>
              </w:rPr>
            </w:pPr>
            <w:r w:rsidRPr="00D12E07">
              <w:rPr>
                <w:rFonts w:ascii="Times New Roman" w:hAnsi="Times New Roman" w:cs="Times New Roman"/>
              </w:rPr>
              <w:t>7</w:t>
            </w:r>
          </w:p>
        </w:tc>
        <w:tc>
          <w:tcPr>
            <w:tcW w:w="1173" w:type="dxa"/>
            <w:tcBorders>
              <w:top w:val="single" w:sz="4" w:space="0" w:color="auto"/>
              <w:left w:val="single" w:sz="4" w:space="0" w:color="auto"/>
              <w:bottom w:val="single" w:sz="4" w:space="0" w:color="auto"/>
              <w:right w:val="single" w:sz="4" w:space="0" w:color="auto"/>
            </w:tcBorders>
          </w:tcPr>
          <w:p w:rsidR="00E90D3D" w:rsidRPr="00D12E07" w:rsidRDefault="00E90D3D" w:rsidP="00C62393">
            <w:pPr>
              <w:pStyle w:val="Default"/>
              <w:keepNext/>
              <w:keepLines/>
              <w:jc w:val="center"/>
              <w:rPr>
                <w:rFonts w:ascii="Times New Roman" w:hAnsi="Times New Roman" w:cs="Times New Roman"/>
              </w:rPr>
            </w:pPr>
            <w:r w:rsidRPr="00D12E07">
              <w:rPr>
                <w:rFonts w:ascii="Times New Roman" w:hAnsi="Times New Roman" w:cs="Times New Roman"/>
              </w:rPr>
              <w:t>8</w:t>
            </w: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shd w:val="clear" w:color="auto" w:fill="FFFFFF"/>
            <w:hideMark/>
          </w:tcPr>
          <w:p w:rsidR="00063708" w:rsidRPr="00D12E07" w:rsidRDefault="00063708" w:rsidP="00C62393">
            <w:pPr>
              <w:pStyle w:val="Default"/>
              <w:keepNext/>
              <w:keepLines/>
              <w:rPr>
                <w:rFonts w:ascii="Times New Roman" w:hAnsi="Times New Roman" w:cs="Times New Roman"/>
              </w:rPr>
            </w:pPr>
            <w:r w:rsidRPr="00D12E07">
              <w:rPr>
                <w:rFonts w:ascii="Times New Roman" w:hAnsi="Times New Roman" w:cs="Times New Roman"/>
              </w:rPr>
              <w:t>Инерционный</w:t>
            </w:r>
          </w:p>
        </w:tc>
        <w:tc>
          <w:tcPr>
            <w:tcW w:w="1789" w:type="dxa"/>
            <w:tcBorders>
              <w:top w:val="single" w:sz="4" w:space="0" w:color="auto"/>
              <w:left w:val="single" w:sz="4" w:space="0" w:color="auto"/>
              <w:bottom w:val="single" w:sz="4" w:space="0" w:color="auto"/>
              <w:right w:val="single" w:sz="4" w:space="0" w:color="auto"/>
            </w:tcBorders>
            <w:shd w:val="clear" w:color="auto" w:fill="FFFFFF"/>
            <w:hideMark/>
          </w:tcPr>
          <w:p w:rsidR="00063708" w:rsidRPr="00D12E07" w:rsidRDefault="00063708" w:rsidP="00C62393">
            <w:pPr>
              <w:pStyle w:val="20"/>
              <w:keepNext/>
              <w:keepLines/>
              <w:widowControl/>
              <w:shd w:val="clear" w:color="auto" w:fill="auto"/>
              <w:spacing w:before="0" w:after="0" w:line="280" w:lineRule="exact"/>
              <w:rPr>
                <w:color w:val="000000"/>
                <w:sz w:val="24"/>
                <w:szCs w:val="24"/>
                <w:lang w:bidi="ru-RU"/>
              </w:rPr>
            </w:pP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0,6</w:t>
            </w: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0,9</w:t>
            </w: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0,9</w:t>
            </w: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0,6</w:t>
            </w: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0,5</w:t>
            </w: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shd w:val="clear" w:color="auto" w:fill="FFFFFF"/>
            <w:hideMark/>
          </w:tcPr>
          <w:p w:rsidR="00063708" w:rsidRPr="00D12E07" w:rsidRDefault="00063708" w:rsidP="00C62393">
            <w:pPr>
              <w:pStyle w:val="Default"/>
              <w:keepNext/>
              <w:keepLines/>
              <w:rPr>
                <w:rFonts w:ascii="Times New Roman" w:hAnsi="Times New Roman" w:cs="Times New Roman"/>
              </w:rPr>
            </w:pPr>
            <w:r w:rsidRPr="00D12E07">
              <w:rPr>
                <w:rFonts w:ascii="Times New Roman" w:hAnsi="Times New Roman" w:cs="Times New Roman"/>
              </w:rPr>
              <w:t>Базовый</w:t>
            </w:r>
          </w:p>
        </w:tc>
        <w:tc>
          <w:tcPr>
            <w:tcW w:w="1789" w:type="dxa"/>
            <w:tcBorders>
              <w:top w:val="single" w:sz="4" w:space="0" w:color="auto"/>
              <w:left w:val="single" w:sz="4" w:space="0" w:color="auto"/>
              <w:bottom w:val="single" w:sz="4" w:space="0" w:color="auto"/>
              <w:right w:val="single" w:sz="4" w:space="0" w:color="auto"/>
            </w:tcBorders>
            <w:shd w:val="clear" w:color="auto" w:fill="FFFFFF"/>
            <w:hideMark/>
          </w:tcPr>
          <w:p w:rsidR="00063708" w:rsidRPr="00D12E07" w:rsidRDefault="00063708" w:rsidP="00C62393">
            <w:pPr>
              <w:pStyle w:val="20"/>
              <w:keepNext/>
              <w:keepLines/>
              <w:widowControl/>
              <w:shd w:val="clear" w:color="auto" w:fill="auto"/>
              <w:spacing w:before="0" w:after="0" w:line="280" w:lineRule="exact"/>
              <w:rPr>
                <w:color w:val="000000"/>
                <w:sz w:val="24"/>
                <w:szCs w:val="24"/>
                <w:lang w:bidi="ru-RU"/>
              </w:rPr>
            </w:pP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0,6</w:t>
            </w: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0,8</w:t>
            </w: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0,8</w:t>
            </w: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0,5</w:t>
            </w: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0,4</w:t>
            </w: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shd w:val="clear" w:color="auto" w:fill="FFFFFF"/>
            <w:hideMark/>
          </w:tcPr>
          <w:p w:rsidR="00063708" w:rsidRPr="00D12E07" w:rsidRDefault="00063708" w:rsidP="00C62393">
            <w:pPr>
              <w:pStyle w:val="Default"/>
              <w:keepNext/>
              <w:keepLines/>
              <w:rPr>
                <w:rFonts w:ascii="Times New Roman" w:hAnsi="Times New Roman" w:cs="Times New Roman"/>
              </w:rPr>
            </w:pPr>
            <w:r w:rsidRPr="00D12E07">
              <w:rPr>
                <w:rFonts w:ascii="Times New Roman" w:hAnsi="Times New Roman" w:cs="Times New Roman"/>
              </w:rPr>
              <w:t>Оптимистический</w:t>
            </w:r>
          </w:p>
        </w:tc>
        <w:tc>
          <w:tcPr>
            <w:tcW w:w="1789" w:type="dxa"/>
            <w:tcBorders>
              <w:top w:val="single" w:sz="4" w:space="0" w:color="auto"/>
              <w:left w:val="single" w:sz="4" w:space="0" w:color="auto"/>
              <w:bottom w:val="single" w:sz="4" w:space="0" w:color="auto"/>
              <w:right w:val="single" w:sz="4" w:space="0" w:color="auto"/>
            </w:tcBorders>
            <w:shd w:val="clear" w:color="auto" w:fill="FFFFFF"/>
            <w:hideMark/>
          </w:tcPr>
          <w:p w:rsidR="00063708" w:rsidRPr="00D12E07" w:rsidRDefault="00063708" w:rsidP="00C62393">
            <w:pPr>
              <w:pStyle w:val="20"/>
              <w:keepNext/>
              <w:keepLines/>
              <w:widowControl/>
              <w:shd w:val="clear" w:color="auto" w:fill="auto"/>
              <w:spacing w:before="0" w:after="0" w:line="280" w:lineRule="exact"/>
              <w:rPr>
                <w:color w:val="000000"/>
                <w:sz w:val="24"/>
                <w:szCs w:val="24"/>
                <w:lang w:bidi="ru-RU"/>
              </w:rPr>
            </w:pP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0,6</w:t>
            </w: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0,5</w:t>
            </w: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0,4</w:t>
            </w: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0,3</w:t>
            </w: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0,3</w:t>
            </w: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b/>
                <w:bCs/>
              </w:rPr>
            </w:pPr>
            <w:r w:rsidRPr="00D12E07">
              <w:rPr>
                <w:rFonts w:ascii="Times New Roman" w:hAnsi="Times New Roman" w:cs="Times New Roman"/>
                <w:b/>
                <w:bCs/>
              </w:rPr>
              <w:t>17</w:t>
            </w:r>
          </w:p>
        </w:tc>
        <w:tc>
          <w:tcPr>
            <w:tcW w:w="5720" w:type="dxa"/>
            <w:tcBorders>
              <w:top w:val="single" w:sz="4" w:space="0" w:color="auto"/>
              <w:left w:val="single" w:sz="4" w:space="0" w:color="auto"/>
              <w:bottom w:val="single" w:sz="4" w:space="0" w:color="auto"/>
              <w:right w:val="single" w:sz="4" w:space="0" w:color="auto"/>
            </w:tcBorders>
            <w:shd w:val="clear" w:color="auto" w:fill="FFFFFF"/>
          </w:tcPr>
          <w:p w:rsidR="00063708" w:rsidRPr="00D12E07" w:rsidRDefault="00063708" w:rsidP="00C62393">
            <w:pPr>
              <w:pStyle w:val="Default"/>
              <w:keepNext/>
              <w:keepLines/>
              <w:rPr>
                <w:rFonts w:ascii="Times New Roman" w:hAnsi="Times New Roman" w:cs="Times New Roman"/>
                <w:b/>
                <w:bCs/>
              </w:rPr>
            </w:pPr>
            <w:r w:rsidRPr="00D12E07">
              <w:rPr>
                <w:rFonts w:ascii="Times New Roman" w:hAnsi="Times New Roman" w:cs="Times New Roman"/>
                <w:b/>
                <w:bCs/>
                <w:lang w:bidi="ru-RU"/>
              </w:rPr>
              <w:t>Ввод в эксплуатацию жилых домов</w:t>
            </w:r>
          </w:p>
        </w:tc>
        <w:tc>
          <w:tcPr>
            <w:tcW w:w="1789" w:type="dxa"/>
            <w:tcBorders>
              <w:top w:val="single" w:sz="4" w:space="0" w:color="auto"/>
              <w:left w:val="single" w:sz="4" w:space="0" w:color="auto"/>
              <w:bottom w:val="single" w:sz="4" w:space="0" w:color="auto"/>
              <w:right w:val="single" w:sz="4" w:space="0" w:color="auto"/>
            </w:tcBorders>
            <w:shd w:val="clear" w:color="auto" w:fill="FFFFFF"/>
          </w:tcPr>
          <w:p w:rsidR="00063708" w:rsidRPr="00D12E07" w:rsidRDefault="00063708" w:rsidP="00C62393">
            <w:pPr>
              <w:pStyle w:val="20"/>
              <w:keepNext/>
              <w:keepLines/>
              <w:widowControl/>
              <w:shd w:val="clear" w:color="auto" w:fill="auto"/>
              <w:spacing w:before="0" w:after="0" w:line="280" w:lineRule="exact"/>
              <w:rPr>
                <w:b/>
                <w:bCs/>
                <w:color w:val="000000"/>
                <w:sz w:val="24"/>
                <w:szCs w:val="24"/>
                <w:lang w:bidi="ru-RU"/>
              </w:rPr>
            </w:pPr>
            <w:r w:rsidRPr="00D12E07">
              <w:rPr>
                <w:b/>
                <w:bCs/>
                <w:sz w:val="24"/>
                <w:szCs w:val="24"/>
                <w:lang w:eastAsia="ru-RU" w:bidi="ru-RU"/>
              </w:rPr>
              <w:t xml:space="preserve">тыс. кв. м. </w:t>
            </w: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shd w:val="clear" w:color="auto" w:fill="FFFFFF"/>
          </w:tcPr>
          <w:p w:rsidR="00063708" w:rsidRPr="00D12E07" w:rsidRDefault="00063708" w:rsidP="00C62393">
            <w:pPr>
              <w:pStyle w:val="Default"/>
              <w:keepNext/>
              <w:keepLines/>
              <w:rPr>
                <w:rFonts w:ascii="Times New Roman" w:hAnsi="Times New Roman" w:cs="Times New Roman"/>
                <w:lang w:bidi="ru-RU"/>
              </w:rPr>
            </w:pPr>
            <w:r w:rsidRPr="00D12E07">
              <w:rPr>
                <w:rFonts w:ascii="Times New Roman" w:hAnsi="Times New Roman" w:cs="Times New Roman"/>
              </w:rPr>
              <w:t>Инерционный</w:t>
            </w:r>
          </w:p>
        </w:tc>
        <w:tc>
          <w:tcPr>
            <w:tcW w:w="1789" w:type="dxa"/>
            <w:tcBorders>
              <w:top w:val="single" w:sz="4" w:space="0" w:color="auto"/>
              <w:left w:val="single" w:sz="4" w:space="0" w:color="auto"/>
              <w:bottom w:val="single" w:sz="4" w:space="0" w:color="auto"/>
              <w:right w:val="single" w:sz="4" w:space="0" w:color="auto"/>
            </w:tcBorders>
            <w:shd w:val="clear" w:color="auto" w:fill="FFFFFF"/>
          </w:tcPr>
          <w:p w:rsidR="00063708" w:rsidRPr="00D12E07" w:rsidRDefault="00063708" w:rsidP="00C62393">
            <w:pPr>
              <w:pStyle w:val="20"/>
              <w:keepNext/>
              <w:keepLines/>
              <w:widowControl/>
              <w:shd w:val="clear" w:color="auto" w:fill="auto"/>
              <w:spacing w:before="0" w:after="0" w:line="280" w:lineRule="exact"/>
              <w:rPr>
                <w:sz w:val="24"/>
                <w:szCs w:val="24"/>
                <w:lang w:eastAsia="ru-RU" w:bidi="ru-RU"/>
              </w:rPr>
            </w:pP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37,8</w:t>
            </w: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43,0</w:t>
            </w: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44,0</w:t>
            </w: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45,0</w:t>
            </w: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49,0</w:t>
            </w: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shd w:val="clear" w:color="auto" w:fill="FFFFFF"/>
          </w:tcPr>
          <w:p w:rsidR="00063708" w:rsidRPr="00D12E07" w:rsidRDefault="00063708" w:rsidP="00C62393">
            <w:pPr>
              <w:pStyle w:val="Default"/>
              <w:keepNext/>
              <w:keepLines/>
              <w:rPr>
                <w:rFonts w:ascii="Times New Roman" w:hAnsi="Times New Roman" w:cs="Times New Roman"/>
                <w:lang w:bidi="ru-RU"/>
              </w:rPr>
            </w:pPr>
            <w:r w:rsidRPr="00D12E07">
              <w:rPr>
                <w:rFonts w:ascii="Times New Roman" w:hAnsi="Times New Roman" w:cs="Times New Roman"/>
              </w:rPr>
              <w:t>Базовый</w:t>
            </w:r>
          </w:p>
        </w:tc>
        <w:tc>
          <w:tcPr>
            <w:tcW w:w="1789" w:type="dxa"/>
            <w:tcBorders>
              <w:top w:val="single" w:sz="4" w:space="0" w:color="auto"/>
              <w:left w:val="single" w:sz="4" w:space="0" w:color="auto"/>
              <w:bottom w:val="single" w:sz="4" w:space="0" w:color="auto"/>
              <w:right w:val="single" w:sz="4" w:space="0" w:color="auto"/>
            </w:tcBorders>
            <w:shd w:val="clear" w:color="auto" w:fill="FFFFFF"/>
          </w:tcPr>
          <w:p w:rsidR="00063708" w:rsidRPr="00D12E07" w:rsidRDefault="00063708" w:rsidP="00C62393">
            <w:pPr>
              <w:pStyle w:val="20"/>
              <w:keepNext/>
              <w:keepLines/>
              <w:widowControl/>
              <w:shd w:val="clear" w:color="auto" w:fill="auto"/>
              <w:spacing w:before="0" w:after="0" w:line="280" w:lineRule="exact"/>
              <w:rPr>
                <w:sz w:val="24"/>
                <w:szCs w:val="24"/>
                <w:lang w:eastAsia="ru-RU" w:bidi="ru-RU"/>
              </w:rPr>
            </w:pP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37,8</w:t>
            </w: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44,5</w:t>
            </w: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45,5</w:t>
            </w: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48,1</w:t>
            </w: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51,0</w:t>
            </w: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shd w:val="clear" w:color="auto" w:fill="FFFFFF"/>
          </w:tcPr>
          <w:p w:rsidR="00063708" w:rsidRPr="00D12E07" w:rsidRDefault="00063708" w:rsidP="00C62393">
            <w:pPr>
              <w:pStyle w:val="Default"/>
              <w:keepNext/>
              <w:keepLines/>
              <w:rPr>
                <w:rFonts w:ascii="Times New Roman" w:hAnsi="Times New Roman" w:cs="Times New Roman"/>
                <w:lang w:bidi="ru-RU"/>
              </w:rPr>
            </w:pPr>
            <w:r w:rsidRPr="00D12E07">
              <w:rPr>
                <w:rFonts w:ascii="Times New Roman" w:hAnsi="Times New Roman" w:cs="Times New Roman"/>
              </w:rPr>
              <w:t>Оптимистический</w:t>
            </w:r>
          </w:p>
        </w:tc>
        <w:tc>
          <w:tcPr>
            <w:tcW w:w="1789" w:type="dxa"/>
            <w:tcBorders>
              <w:top w:val="single" w:sz="4" w:space="0" w:color="auto"/>
              <w:left w:val="single" w:sz="4" w:space="0" w:color="auto"/>
              <w:bottom w:val="single" w:sz="4" w:space="0" w:color="auto"/>
              <w:right w:val="single" w:sz="4" w:space="0" w:color="auto"/>
            </w:tcBorders>
            <w:shd w:val="clear" w:color="auto" w:fill="FFFFFF"/>
          </w:tcPr>
          <w:p w:rsidR="00063708" w:rsidRPr="00D12E07" w:rsidRDefault="00063708" w:rsidP="00C62393">
            <w:pPr>
              <w:pStyle w:val="20"/>
              <w:keepNext/>
              <w:keepLines/>
              <w:widowControl/>
              <w:shd w:val="clear" w:color="auto" w:fill="auto"/>
              <w:spacing w:before="0" w:after="0" w:line="280" w:lineRule="exact"/>
              <w:rPr>
                <w:sz w:val="24"/>
                <w:szCs w:val="24"/>
                <w:lang w:eastAsia="ru-RU" w:bidi="ru-RU"/>
              </w:rPr>
            </w:pP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37,8</w:t>
            </w: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46,0</w:t>
            </w: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47,0</w:t>
            </w: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50,0</w:t>
            </w: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53,0</w:t>
            </w: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b/>
                <w:bCs/>
              </w:rPr>
            </w:pPr>
            <w:r w:rsidRPr="00D12E07">
              <w:rPr>
                <w:rFonts w:ascii="Times New Roman" w:hAnsi="Times New Roman" w:cs="Times New Roman"/>
                <w:b/>
                <w:bCs/>
              </w:rPr>
              <w:t>18</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bottom"/>
          </w:tcPr>
          <w:p w:rsidR="00063708" w:rsidRPr="00D12E07" w:rsidRDefault="00063708" w:rsidP="00C62393">
            <w:pPr>
              <w:pStyle w:val="Default"/>
              <w:keepNext/>
              <w:keepLines/>
              <w:rPr>
                <w:rFonts w:ascii="Times New Roman" w:hAnsi="Times New Roman" w:cs="Times New Roman"/>
                <w:b/>
                <w:bCs/>
              </w:rPr>
            </w:pPr>
            <w:r w:rsidRPr="00D12E07">
              <w:rPr>
                <w:rFonts w:ascii="Times New Roman" w:hAnsi="Times New Roman" w:cs="Times New Roman"/>
                <w:b/>
                <w:bCs/>
              </w:rPr>
              <w:t>Детские дошкольные учреждения</w:t>
            </w:r>
          </w:p>
        </w:tc>
        <w:tc>
          <w:tcPr>
            <w:tcW w:w="1789" w:type="dxa"/>
            <w:tcBorders>
              <w:top w:val="single" w:sz="4" w:space="0" w:color="auto"/>
              <w:left w:val="single" w:sz="4" w:space="0" w:color="auto"/>
              <w:bottom w:val="single" w:sz="4" w:space="0" w:color="auto"/>
              <w:right w:val="single" w:sz="4" w:space="0" w:color="auto"/>
            </w:tcBorders>
            <w:shd w:val="clear" w:color="auto" w:fill="FFFFFF"/>
          </w:tcPr>
          <w:p w:rsidR="00063708" w:rsidRPr="00D12E07" w:rsidRDefault="00E90D3D" w:rsidP="00C62393">
            <w:pPr>
              <w:pStyle w:val="20"/>
              <w:keepNext/>
              <w:keepLines/>
              <w:widowControl/>
              <w:shd w:val="clear" w:color="auto" w:fill="auto"/>
              <w:spacing w:before="0" w:after="0" w:line="280" w:lineRule="exact"/>
              <w:rPr>
                <w:b/>
                <w:bCs/>
                <w:sz w:val="24"/>
                <w:szCs w:val="24"/>
              </w:rPr>
            </w:pPr>
            <w:r w:rsidRPr="00D12E07">
              <w:rPr>
                <w:b/>
                <w:bCs/>
                <w:sz w:val="24"/>
                <w:szCs w:val="24"/>
              </w:rPr>
              <w:t>чел.</w:t>
            </w: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shd w:val="clear" w:color="auto" w:fill="FFFFFF"/>
          </w:tcPr>
          <w:p w:rsidR="00063708" w:rsidRPr="00D12E07" w:rsidRDefault="00063708" w:rsidP="00C62393">
            <w:pPr>
              <w:pStyle w:val="Default"/>
              <w:keepNext/>
              <w:keepLines/>
              <w:rPr>
                <w:rFonts w:ascii="Times New Roman" w:hAnsi="Times New Roman" w:cs="Times New Roman"/>
              </w:rPr>
            </w:pPr>
            <w:r w:rsidRPr="00D12E07">
              <w:rPr>
                <w:rFonts w:ascii="Times New Roman" w:hAnsi="Times New Roman" w:cs="Times New Roman"/>
              </w:rPr>
              <w:t>Инерционный</w:t>
            </w:r>
          </w:p>
        </w:tc>
        <w:tc>
          <w:tcPr>
            <w:tcW w:w="1789" w:type="dxa"/>
            <w:tcBorders>
              <w:top w:val="single" w:sz="4" w:space="0" w:color="auto"/>
              <w:left w:val="single" w:sz="4" w:space="0" w:color="auto"/>
              <w:bottom w:val="single" w:sz="4" w:space="0" w:color="auto"/>
              <w:right w:val="single" w:sz="4" w:space="0" w:color="auto"/>
            </w:tcBorders>
            <w:shd w:val="clear" w:color="auto" w:fill="FFFFFF"/>
          </w:tcPr>
          <w:p w:rsidR="00063708" w:rsidRPr="00D12E07" w:rsidRDefault="00063708" w:rsidP="00C62393">
            <w:pPr>
              <w:pStyle w:val="20"/>
              <w:keepNext/>
              <w:keepLines/>
              <w:widowControl/>
              <w:shd w:val="clear" w:color="auto" w:fill="auto"/>
              <w:spacing w:before="0" w:after="0" w:line="280" w:lineRule="exact"/>
              <w:rPr>
                <w:sz w:val="24"/>
                <w:szCs w:val="24"/>
              </w:rPr>
            </w:pP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4480</w:t>
            </w: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4470</w:t>
            </w: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4600</w:t>
            </w: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5030</w:t>
            </w: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5490</w:t>
            </w: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shd w:val="clear" w:color="auto" w:fill="FFFFFF"/>
          </w:tcPr>
          <w:p w:rsidR="00063708" w:rsidRPr="00D12E07" w:rsidRDefault="00063708" w:rsidP="00C62393">
            <w:pPr>
              <w:pStyle w:val="Default"/>
              <w:keepNext/>
              <w:keepLines/>
              <w:rPr>
                <w:rFonts w:ascii="Times New Roman" w:hAnsi="Times New Roman" w:cs="Times New Roman"/>
              </w:rPr>
            </w:pPr>
            <w:r w:rsidRPr="00D12E07">
              <w:rPr>
                <w:rFonts w:ascii="Times New Roman" w:hAnsi="Times New Roman" w:cs="Times New Roman"/>
              </w:rPr>
              <w:t>Базовый</w:t>
            </w:r>
          </w:p>
        </w:tc>
        <w:tc>
          <w:tcPr>
            <w:tcW w:w="1789" w:type="dxa"/>
            <w:tcBorders>
              <w:top w:val="single" w:sz="4" w:space="0" w:color="auto"/>
              <w:left w:val="single" w:sz="4" w:space="0" w:color="auto"/>
              <w:bottom w:val="single" w:sz="4" w:space="0" w:color="auto"/>
              <w:right w:val="single" w:sz="4" w:space="0" w:color="auto"/>
            </w:tcBorders>
            <w:shd w:val="clear" w:color="auto" w:fill="FFFFFF"/>
          </w:tcPr>
          <w:p w:rsidR="00063708" w:rsidRPr="00D12E07" w:rsidRDefault="00063708" w:rsidP="00C62393">
            <w:pPr>
              <w:pStyle w:val="20"/>
              <w:keepNext/>
              <w:keepLines/>
              <w:widowControl/>
              <w:shd w:val="clear" w:color="auto" w:fill="auto"/>
              <w:spacing w:before="0" w:after="0" w:line="280" w:lineRule="exact"/>
              <w:rPr>
                <w:sz w:val="24"/>
                <w:szCs w:val="24"/>
              </w:rPr>
            </w:pP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4480</w:t>
            </w: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4480</w:t>
            </w: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4619</w:t>
            </w: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5059</w:t>
            </w: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5500</w:t>
            </w: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shd w:val="clear" w:color="auto" w:fill="FFFFFF"/>
          </w:tcPr>
          <w:p w:rsidR="00063708" w:rsidRPr="00D12E07" w:rsidRDefault="00063708" w:rsidP="00C62393">
            <w:pPr>
              <w:pStyle w:val="Default"/>
              <w:keepNext/>
              <w:keepLines/>
              <w:rPr>
                <w:rFonts w:ascii="Times New Roman" w:hAnsi="Times New Roman" w:cs="Times New Roman"/>
              </w:rPr>
            </w:pPr>
            <w:r w:rsidRPr="00D12E07">
              <w:rPr>
                <w:rFonts w:ascii="Times New Roman" w:hAnsi="Times New Roman" w:cs="Times New Roman"/>
              </w:rPr>
              <w:t>Оптимистический</w:t>
            </w:r>
          </w:p>
        </w:tc>
        <w:tc>
          <w:tcPr>
            <w:tcW w:w="1789" w:type="dxa"/>
            <w:tcBorders>
              <w:top w:val="single" w:sz="4" w:space="0" w:color="auto"/>
              <w:left w:val="single" w:sz="4" w:space="0" w:color="auto"/>
              <w:bottom w:val="single" w:sz="4" w:space="0" w:color="auto"/>
              <w:right w:val="single" w:sz="4" w:space="0" w:color="auto"/>
            </w:tcBorders>
            <w:shd w:val="clear" w:color="auto" w:fill="FFFFFF"/>
          </w:tcPr>
          <w:p w:rsidR="00063708" w:rsidRPr="00D12E07" w:rsidRDefault="00063708" w:rsidP="00C62393">
            <w:pPr>
              <w:pStyle w:val="20"/>
              <w:keepNext/>
              <w:keepLines/>
              <w:widowControl/>
              <w:shd w:val="clear" w:color="auto" w:fill="auto"/>
              <w:spacing w:before="0" w:after="0" w:line="280" w:lineRule="exact"/>
              <w:rPr>
                <w:sz w:val="24"/>
                <w:szCs w:val="24"/>
              </w:rPr>
            </w:pP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4480</w:t>
            </w: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4490</w:t>
            </w: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4650</w:t>
            </w: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5100</w:t>
            </w: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5550</w:t>
            </w: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b/>
                <w:bCs/>
              </w:rPr>
            </w:pPr>
            <w:r w:rsidRPr="00D12E07">
              <w:rPr>
                <w:rFonts w:ascii="Times New Roman" w:hAnsi="Times New Roman" w:cs="Times New Roman"/>
                <w:b/>
                <w:bCs/>
              </w:rPr>
              <w:t>19</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bottom"/>
          </w:tcPr>
          <w:p w:rsidR="00063708" w:rsidRPr="00D12E07" w:rsidRDefault="00063708" w:rsidP="00C62393">
            <w:pPr>
              <w:pStyle w:val="Default"/>
              <w:keepNext/>
              <w:keepLines/>
              <w:rPr>
                <w:rFonts w:ascii="Times New Roman" w:hAnsi="Times New Roman" w:cs="Times New Roman"/>
                <w:b/>
                <w:bCs/>
              </w:rPr>
            </w:pPr>
            <w:r w:rsidRPr="00D12E07">
              <w:rPr>
                <w:rFonts w:ascii="Times New Roman" w:hAnsi="Times New Roman" w:cs="Times New Roman"/>
                <w:b/>
                <w:bCs/>
              </w:rPr>
              <w:t>Численность обучающихся в учреждениях общего образования</w:t>
            </w:r>
          </w:p>
        </w:tc>
        <w:tc>
          <w:tcPr>
            <w:tcW w:w="1789" w:type="dxa"/>
            <w:tcBorders>
              <w:top w:val="single" w:sz="4" w:space="0" w:color="auto"/>
              <w:left w:val="single" w:sz="4" w:space="0" w:color="auto"/>
              <w:bottom w:val="single" w:sz="4" w:space="0" w:color="auto"/>
              <w:right w:val="single" w:sz="4" w:space="0" w:color="auto"/>
            </w:tcBorders>
            <w:shd w:val="clear" w:color="auto" w:fill="FFFFFF"/>
          </w:tcPr>
          <w:p w:rsidR="00063708" w:rsidRPr="00D12E07" w:rsidRDefault="00063708" w:rsidP="00C62393">
            <w:pPr>
              <w:pStyle w:val="20"/>
              <w:keepNext/>
              <w:keepLines/>
              <w:widowControl/>
              <w:shd w:val="clear" w:color="auto" w:fill="auto"/>
              <w:spacing w:before="0" w:after="0" w:line="280" w:lineRule="exact"/>
              <w:rPr>
                <w:b/>
                <w:bCs/>
                <w:sz w:val="24"/>
                <w:szCs w:val="24"/>
              </w:rPr>
            </w:pPr>
            <w:r w:rsidRPr="00D12E07">
              <w:rPr>
                <w:b/>
                <w:bCs/>
                <w:sz w:val="24"/>
                <w:szCs w:val="24"/>
              </w:rPr>
              <w:t>чел.</w:t>
            </w: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shd w:val="clear" w:color="auto" w:fill="FFFFFF"/>
          </w:tcPr>
          <w:p w:rsidR="00063708" w:rsidRPr="00D12E07" w:rsidRDefault="00063708" w:rsidP="00C62393">
            <w:pPr>
              <w:pStyle w:val="Default"/>
              <w:keepNext/>
              <w:keepLines/>
            </w:pPr>
            <w:r w:rsidRPr="00D12E07">
              <w:rPr>
                <w:rFonts w:ascii="Times New Roman" w:hAnsi="Times New Roman" w:cs="Times New Roman"/>
              </w:rPr>
              <w:t>Инерционный</w:t>
            </w:r>
          </w:p>
        </w:tc>
        <w:tc>
          <w:tcPr>
            <w:tcW w:w="1789" w:type="dxa"/>
            <w:tcBorders>
              <w:top w:val="single" w:sz="4" w:space="0" w:color="auto"/>
              <w:left w:val="single" w:sz="4" w:space="0" w:color="auto"/>
              <w:bottom w:val="single" w:sz="4" w:space="0" w:color="auto"/>
              <w:right w:val="single" w:sz="4" w:space="0" w:color="auto"/>
            </w:tcBorders>
            <w:shd w:val="clear" w:color="auto" w:fill="FFFFFF"/>
          </w:tcPr>
          <w:p w:rsidR="00063708" w:rsidRPr="00D12E07" w:rsidRDefault="00063708" w:rsidP="00C62393">
            <w:pPr>
              <w:pStyle w:val="20"/>
              <w:keepNext/>
              <w:keepLines/>
              <w:widowControl/>
              <w:shd w:val="clear" w:color="auto" w:fill="auto"/>
              <w:spacing w:before="0" w:after="0" w:line="280" w:lineRule="exact"/>
              <w:rPr>
                <w:sz w:val="24"/>
                <w:szCs w:val="24"/>
              </w:rPr>
            </w:pP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10664</w:t>
            </w: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10890</w:t>
            </w: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11000</w:t>
            </w: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11110</w:t>
            </w: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11190</w:t>
            </w: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shd w:val="clear" w:color="auto" w:fill="FFFFFF"/>
          </w:tcPr>
          <w:p w:rsidR="00063708" w:rsidRPr="00D12E07" w:rsidRDefault="00063708" w:rsidP="00C62393">
            <w:pPr>
              <w:pStyle w:val="Default"/>
              <w:keepNext/>
              <w:keepLines/>
            </w:pPr>
            <w:r w:rsidRPr="00D12E07">
              <w:rPr>
                <w:rFonts w:ascii="Times New Roman" w:hAnsi="Times New Roman" w:cs="Times New Roman"/>
              </w:rPr>
              <w:t>Базовый</w:t>
            </w:r>
          </w:p>
        </w:tc>
        <w:tc>
          <w:tcPr>
            <w:tcW w:w="1789" w:type="dxa"/>
            <w:tcBorders>
              <w:top w:val="single" w:sz="4" w:space="0" w:color="auto"/>
              <w:left w:val="single" w:sz="4" w:space="0" w:color="auto"/>
              <w:bottom w:val="single" w:sz="4" w:space="0" w:color="auto"/>
              <w:right w:val="single" w:sz="4" w:space="0" w:color="auto"/>
            </w:tcBorders>
            <w:shd w:val="clear" w:color="auto" w:fill="FFFFFF"/>
          </w:tcPr>
          <w:p w:rsidR="00063708" w:rsidRPr="00D12E07" w:rsidRDefault="00063708" w:rsidP="00C62393">
            <w:pPr>
              <w:pStyle w:val="20"/>
              <w:keepNext/>
              <w:keepLines/>
              <w:widowControl/>
              <w:shd w:val="clear" w:color="auto" w:fill="auto"/>
              <w:spacing w:before="0" w:after="0" w:line="280" w:lineRule="exact"/>
              <w:rPr>
                <w:sz w:val="24"/>
                <w:szCs w:val="24"/>
              </w:rPr>
            </w:pP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10664</w:t>
            </w: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10908</w:t>
            </w: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11009</w:t>
            </w: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11130</w:t>
            </w: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11200</w:t>
            </w: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shd w:val="clear" w:color="auto" w:fill="FFFFFF"/>
          </w:tcPr>
          <w:p w:rsidR="00063708" w:rsidRPr="00D12E07" w:rsidRDefault="00063708" w:rsidP="00C62393">
            <w:pPr>
              <w:pStyle w:val="Default"/>
              <w:keepNext/>
              <w:keepLines/>
              <w:rPr>
                <w:rFonts w:ascii="Times New Roman" w:hAnsi="Times New Roman" w:cs="Times New Roman"/>
              </w:rPr>
            </w:pPr>
            <w:r w:rsidRPr="00D12E07">
              <w:rPr>
                <w:rFonts w:ascii="Times New Roman" w:hAnsi="Times New Roman" w:cs="Times New Roman"/>
              </w:rPr>
              <w:t>Оптимистический</w:t>
            </w:r>
          </w:p>
        </w:tc>
        <w:tc>
          <w:tcPr>
            <w:tcW w:w="1789" w:type="dxa"/>
            <w:tcBorders>
              <w:top w:val="single" w:sz="4" w:space="0" w:color="auto"/>
              <w:left w:val="single" w:sz="4" w:space="0" w:color="auto"/>
              <w:bottom w:val="single" w:sz="4" w:space="0" w:color="auto"/>
              <w:right w:val="single" w:sz="4" w:space="0" w:color="auto"/>
            </w:tcBorders>
            <w:shd w:val="clear" w:color="auto" w:fill="FFFFFF"/>
          </w:tcPr>
          <w:p w:rsidR="00063708" w:rsidRPr="00D12E07" w:rsidRDefault="00063708" w:rsidP="00C62393">
            <w:pPr>
              <w:pStyle w:val="20"/>
              <w:keepNext/>
              <w:keepLines/>
              <w:widowControl/>
              <w:shd w:val="clear" w:color="auto" w:fill="auto"/>
              <w:spacing w:before="0" w:after="0" w:line="280" w:lineRule="exact"/>
              <w:rPr>
                <w:sz w:val="24"/>
                <w:szCs w:val="24"/>
              </w:rPr>
            </w:pP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10664</w:t>
            </w: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10915</w:t>
            </w: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11030</w:t>
            </w: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11170</w:t>
            </w: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11250</w:t>
            </w: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b/>
                <w:bCs/>
              </w:rPr>
            </w:pPr>
            <w:r w:rsidRPr="00D12E07">
              <w:rPr>
                <w:rFonts w:ascii="Times New Roman" w:hAnsi="Times New Roman" w:cs="Times New Roman"/>
                <w:b/>
                <w:bCs/>
              </w:rPr>
              <w:t>20</w:t>
            </w:r>
          </w:p>
        </w:tc>
        <w:tc>
          <w:tcPr>
            <w:tcW w:w="5720" w:type="dxa"/>
            <w:tcBorders>
              <w:top w:val="single" w:sz="4" w:space="0" w:color="auto"/>
              <w:left w:val="single" w:sz="4" w:space="0" w:color="auto"/>
              <w:bottom w:val="single" w:sz="4" w:space="0" w:color="auto"/>
              <w:right w:val="single" w:sz="4" w:space="0" w:color="auto"/>
            </w:tcBorders>
            <w:shd w:val="clear" w:color="auto" w:fill="FFFFFF"/>
          </w:tcPr>
          <w:p w:rsidR="00063708" w:rsidRPr="00D12E07" w:rsidRDefault="00063708" w:rsidP="00C62393">
            <w:pPr>
              <w:pStyle w:val="Default"/>
              <w:keepNext/>
              <w:keepLines/>
              <w:rPr>
                <w:rFonts w:ascii="Times New Roman" w:hAnsi="Times New Roman" w:cs="Times New Roman"/>
                <w:b/>
                <w:bCs/>
              </w:rPr>
            </w:pPr>
            <w:r w:rsidRPr="00D12E07">
              <w:rPr>
                <w:rFonts w:ascii="Times New Roman" w:hAnsi="Times New Roman" w:cs="Times New Roman"/>
                <w:b/>
                <w:bCs/>
              </w:rPr>
              <w:t>Обеспеченность врачами на 10</w:t>
            </w:r>
            <w:r w:rsidR="00EB6AB6">
              <w:rPr>
                <w:rFonts w:ascii="Times New Roman" w:hAnsi="Times New Roman" w:cs="Times New Roman"/>
                <w:b/>
                <w:bCs/>
              </w:rPr>
              <w:t xml:space="preserve"> </w:t>
            </w:r>
            <w:r w:rsidRPr="00D12E07">
              <w:rPr>
                <w:rFonts w:ascii="Times New Roman" w:hAnsi="Times New Roman" w:cs="Times New Roman"/>
                <w:b/>
                <w:bCs/>
              </w:rPr>
              <w:t>000 чел. населения</w:t>
            </w:r>
          </w:p>
        </w:tc>
        <w:tc>
          <w:tcPr>
            <w:tcW w:w="1789" w:type="dxa"/>
            <w:tcBorders>
              <w:top w:val="single" w:sz="4" w:space="0" w:color="auto"/>
              <w:left w:val="single" w:sz="4" w:space="0" w:color="auto"/>
              <w:bottom w:val="single" w:sz="4" w:space="0" w:color="auto"/>
              <w:right w:val="single" w:sz="4" w:space="0" w:color="auto"/>
            </w:tcBorders>
            <w:shd w:val="clear" w:color="auto" w:fill="FFFFFF"/>
          </w:tcPr>
          <w:p w:rsidR="00063708" w:rsidRPr="00D12E07" w:rsidRDefault="00063708" w:rsidP="00C62393">
            <w:pPr>
              <w:pStyle w:val="20"/>
              <w:keepNext/>
              <w:keepLines/>
              <w:widowControl/>
              <w:shd w:val="clear" w:color="auto" w:fill="auto"/>
              <w:spacing w:before="0" w:after="0" w:line="280" w:lineRule="exact"/>
              <w:rPr>
                <w:b/>
                <w:bCs/>
                <w:sz w:val="24"/>
                <w:szCs w:val="24"/>
              </w:rPr>
            </w:pPr>
            <w:r w:rsidRPr="00D12E07">
              <w:rPr>
                <w:b/>
                <w:bCs/>
                <w:sz w:val="24"/>
                <w:szCs w:val="24"/>
              </w:rPr>
              <w:t>%</w:t>
            </w: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shd w:val="clear" w:color="auto" w:fill="FFFFFF"/>
          </w:tcPr>
          <w:p w:rsidR="00063708" w:rsidRPr="00D12E07" w:rsidRDefault="00063708" w:rsidP="00C62393">
            <w:pPr>
              <w:pStyle w:val="Default"/>
              <w:keepNext/>
              <w:keepLines/>
              <w:rPr>
                <w:rFonts w:ascii="Times New Roman" w:hAnsi="Times New Roman" w:cs="Times New Roman"/>
              </w:rPr>
            </w:pPr>
            <w:r w:rsidRPr="00D12E07">
              <w:rPr>
                <w:rFonts w:ascii="Times New Roman" w:hAnsi="Times New Roman" w:cs="Times New Roman"/>
              </w:rPr>
              <w:t>Инерционный</w:t>
            </w:r>
          </w:p>
        </w:tc>
        <w:tc>
          <w:tcPr>
            <w:tcW w:w="1789" w:type="dxa"/>
            <w:tcBorders>
              <w:top w:val="single" w:sz="4" w:space="0" w:color="auto"/>
              <w:left w:val="single" w:sz="4" w:space="0" w:color="auto"/>
              <w:bottom w:val="single" w:sz="4" w:space="0" w:color="auto"/>
              <w:right w:val="single" w:sz="4" w:space="0" w:color="auto"/>
            </w:tcBorders>
            <w:shd w:val="clear" w:color="auto" w:fill="FFFFFF"/>
          </w:tcPr>
          <w:p w:rsidR="00063708" w:rsidRPr="00D12E07" w:rsidRDefault="00063708" w:rsidP="00C62393">
            <w:pPr>
              <w:pStyle w:val="20"/>
              <w:keepNext/>
              <w:keepLines/>
              <w:widowControl/>
              <w:shd w:val="clear" w:color="auto" w:fill="auto"/>
              <w:spacing w:before="0" w:after="0" w:line="280" w:lineRule="exact"/>
              <w:rPr>
                <w:sz w:val="24"/>
                <w:szCs w:val="24"/>
              </w:rPr>
            </w:pP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2</w:t>
            </w:r>
            <w:r w:rsidR="00EB6AB6">
              <w:rPr>
                <w:rFonts w:ascii="Times New Roman" w:hAnsi="Times New Roman" w:cs="Times New Roman"/>
              </w:rPr>
              <w:t>8,0</w:t>
            </w: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EB6AB6" w:rsidP="00C62393">
            <w:pPr>
              <w:pStyle w:val="Default"/>
              <w:keepNext/>
              <w:keepLines/>
              <w:jc w:val="center"/>
              <w:rPr>
                <w:rFonts w:ascii="Times New Roman" w:hAnsi="Times New Roman" w:cs="Times New Roman"/>
              </w:rPr>
            </w:pPr>
            <w:r>
              <w:rPr>
                <w:rFonts w:ascii="Times New Roman" w:hAnsi="Times New Roman" w:cs="Times New Roman"/>
              </w:rPr>
              <w:t>20,8</w:t>
            </w: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22,3</w:t>
            </w: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22,9</w:t>
            </w: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23,3</w:t>
            </w: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shd w:val="clear" w:color="auto" w:fill="FFFFFF"/>
          </w:tcPr>
          <w:p w:rsidR="00063708" w:rsidRPr="00D12E07" w:rsidRDefault="00063708" w:rsidP="00C62393">
            <w:pPr>
              <w:pStyle w:val="Default"/>
              <w:keepNext/>
              <w:keepLines/>
              <w:rPr>
                <w:rFonts w:ascii="Times New Roman" w:hAnsi="Times New Roman" w:cs="Times New Roman"/>
              </w:rPr>
            </w:pPr>
            <w:r w:rsidRPr="00D12E07">
              <w:rPr>
                <w:rFonts w:ascii="Times New Roman" w:hAnsi="Times New Roman" w:cs="Times New Roman"/>
              </w:rPr>
              <w:t>Базовый</w:t>
            </w:r>
          </w:p>
        </w:tc>
        <w:tc>
          <w:tcPr>
            <w:tcW w:w="1789" w:type="dxa"/>
            <w:tcBorders>
              <w:top w:val="single" w:sz="4" w:space="0" w:color="auto"/>
              <w:left w:val="single" w:sz="4" w:space="0" w:color="auto"/>
              <w:bottom w:val="single" w:sz="4" w:space="0" w:color="auto"/>
              <w:right w:val="single" w:sz="4" w:space="0" w:color="auto"/>
            </w:tcBorders>
            <w:shd w:val="clear" w:color="auto" w:fill="FFFFFF"/>
          </w:tcPr>
          <w:p w:rsidR="00063708" w:rsidRPr="00D12E07" w:rsidRDefault="00063708" w:rsidP="00C62393">
            <w:pPr>
              <w:pStyle w:val="20"/>
              <w:keepNext/>
              <w:keepLines/>
              <w:widowControl/>
              <w:shd w:val="clear" w:color="auto" w:fill="auto"/>
              <w:spacing w:before="0" w:after="0" w:line="280" w:lineRule="exact"/>
              <w:rPr>
                <w:sz w:val="24"/>
                <w:szCs w:val="24"/>
              </w:rPr>
            </w:pP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2</w:t>
            </w:r>
            <w:r w:rsidR="00EB6AB6">
              <w:rPr>
                <w:rFonts w:ascii="Times New Roman" w:hAnsi="Times New Roman" w:cs="Times New Roman"/>
              </w:rPr>
              <w:t>8,0</w:t>
            </w: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EB6AB6" w:rsidP="00C62393">
            <w:pPr>
              <w:pStyle w:val="Default"/>
              <w:keepNext/>
              <w:keepLines/>
              <w:jc w:val="center"/>
              <w:rPr>
                <w:rFonts w:ascii="Times New Roman" w:hAnsi="Times New Roman" w:cs="Times New Roman"/>
              </w:rPr>
            </w:pPr>
            <w:r>
              <w:rPr>
                <w:rFonts w:ascii="Times New Roman" w:hAnsi="Times New Roman" w:cs="Times New Roman"/>
              </w:rPr>
              <w:t>20,8</w:t>
            </w: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22,4</w:t>
            </w: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23,0</w:t>
            </w: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23,4</w:t>
            </w:r>
          </w:p>
        </w:tc>
      </w:tr>
      <w:tr w:rsidR="00063708" w:rsidRPr="00D12E07" w:rsidTr="00063708">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shd w:val="clear" w:color="auto" w:fill="FFFFFF"/>
          </w:tcPr>
          <w:p w:rsidR="00063708" w:rsidRPr="00D12E07" w:rsidRDefault="00063708" w:rsidP="00C62393">
            <w:pPr>
              <w:pStyle w:val="Default"/>
              <w:keepNext/>
              <w:keepLines/>
              <w:rPr>
                <w:rFonts w:ascii="Times New Roman" w:hAnsi="Times New Roman" w:cs="Times New Roman"/>
              </w:rPr>
            </w:pPr>
            <w:r w:rsidRPr="00D12E07">
              <w:rPr>
                <w:rFonts w:ascii="Times New Roman" w:hAnsi="Times New Roman" w:cs="Times New Roman"/>
              </w:rPr>
              <w:t>Оптимистический</w:t>
            </w:r>
          </w:p>
        </w:tc>
        <w:tc>
          <w:tcPr>
            <w:tcW w:w="1789" w:type="dxa"/>
            <w:tcBorders>
              <w:top w:val="single" w:sz="4" w:space="0" w:color="auto"/>
              <w:left w:val="single" w:sz="4" w:space="0" w:color="auto"/>
              <w:bottom w:val="single" w:sz="4" w:space="0" w:color="auto"/>
              <w:right w:val="single" w:sz="4" w:space="0" w:color="auto"/>
            </w:tcBorders>
            <w:shd w:val="clear" w:color="auto" w:fill="FFFFFF"/>
          </w:tcPr>
          <w:p w:rsidR="00063708" w:rsidRPr="00D12E07" w:rsidRDefault="00063708" w:rsidP="00C62393">
            <w:pPr>
              <w:pStyle w:val="20"/>
              <w:keepNext/>
              <w:keepLines/>
              <w:widowControl/>
              <w:shd w:val="clear" w:color="auto" w:fill="auto"/>
              <w:spacing w:before="0" w:after="0" w:line="280" w:lineRule="exact"/>
              <w:rPr>
                <w:sz w:val="24"/>
                <w:szCs w:val="24"/>
              </w:rPr>
            </w:pP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2</w:t>
            </w:r>
            <w:r w:rsidR="00EB6AB6">
              <w:rPr>
                <w:rFonts w:ascii="Times New Roman" w:hAnsi="Times New Roman" w:cs="Times New Roman"/>
              </w:rPr>
              <w:t>8,0</w:t>
            </w: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EB6AB6" w:rsidP="00C62393">
            <w:pPr>
              <w:pStyle w:val="Default"/>
              <w:keepNext/>
              <w:keepLines/>
              <w:jc w:val="center"/>
              <w:rPr>
                <w:rFonts w:ascii="Times New Roman" w:hAnsi="Times New Roman" w:cs="Times New Roman"/>
              </w:rPr>
            </w:pPr>
            <w:r>
              <w:rPr>
                <w:rFonts w:ascii="Times New Roman" w:hAnsi="Times New Roman" w:cs="Times New Roman"/>
              </w:rPr>
              <w:t>20,8</w:t>
            </w: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22,6</w:t>
            </w: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23,2</w:t>
            </w: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23,6</w:t>
            </w:r>
          </w:p>
        </w:tc>
      </w:tr>
      <w:tr w:rsidR="00063708" w:rsidRPr="00D12E07" w:rsidTr="00E90D3D">
        <w:trPr>
          <w:trHeight w:val="647"/>
        </w:trPr>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b/>
                <w:bCs/>
              </w:rPr>
            </w:pPr>
            <w:r w:rsidRPr="00D12E07">
              <w:rPr>
                <w:rFonts w:ascii="Times New Roman" w:hAnsi="Times New Roman" w:cs="Times New Roman"/>
                <w:b/>
                <w:bCs/>
              </w:rPr>
              <w:t>21</w:t>
            </w:r>
          </w:p>
        </w:tc>
        <w:tc>
          <w:tcPr>
            <w:tcW w:w="5720" w:type="dxa"/>
            <w:tcBorders>
              <w:top w:val="single" w:sz="4" w:space="0" w:color="auto"/>
              <w:left w:val="single" w:sz="4" w:space="0" w:color="auto"/>
              <w:bottom w:val="single" w:sz="4" w:space="0" w:color="auto"/>
              <w:right w:val="single" w:sz="4" w:space="0" w:color="auto"/>
            </w:tcBorders>
            <w:shd w:val="clear" w:color="auto" w:fill="FFFFFF"/>
          </w:tcPr>
          <w:p w:rsidR="00063708" w:rsidRPr="00D12E07" w:rsidRDefault="00063708" w:rsidP="00C62393">
            <w:pPr>
              <w:pStyle w:val="Default"/>
              <w:keepNext/>
              <w:keepLines/>
              <w:rPr>
                <w:rFonts w:ascii="Times New Roman" w:hAnsi="Times New Roman" w:cs="Times New Roman"/>
                <w:b/>
                <w:bCs/>
              </w:rPr>
            </w:pPr>
            <w:r w:rsidRPr="00D12E07">
              <w:rPr>
                <w:rFonts w:ascii="Times New Roman" w:hAnsi="Times New Roman" w:cs="Times New Roman"/>
                <w:b/>
                <w:bCs/>
              </w:rPr>
              <w:t>Уровень обеспеченности населения спортивными сооружениям</w:t>
            </w:r>
            <w:r w:rsidR="00E90D3D" w:rsidRPr="00D12E07">
              <w:rPr>
                <w:rFonts w:ascii="Times New Roman" w:hAnsi="Times New Roman" w:cs="Times New Roman"/>
                <w:b/>
                <w:bCs/>
              </w:rPr>
              <w:t>и</w:t>
            </w:r>
          </w:p>
        </w:tc>
        <w:tc>
          <w:tcPr>
            <w:tcW w:w="1789" w:type="dxa"/>
            <w:tcBorders>
              <w:top w:val="single" w:sz="4" w:space="0" w:color="auto"/>
              <w:left w:val="single" w:sz="4" w:space="0" w:color="auto"/>
              <w:bottom w:val="single" w:sz="4" w:space="0" w:color="auto"/>
              <w:right w:val="single" w:sz="4" w:space="0" w:color="auto"/>
            </w:tcBorders>
            <w:shd w:val="clear" w:color="auto" w:fill="FFFFFF"/>
          </w:tcPr>
          <w:p w:rsidR="00063708" w:rsidRPr="00D12E07" w:rsidRDefault="00063708" w:rsidP="00C62393">
            <w:pPr>
              <w:pStyle w:val="20"/>
              <w:keepNext/>
              <w:keepLines/>
              <w:widowControl/>
              <w:shd w:val="clear" w:color="auto" w:fill="auto"/>
              <w:spacing w:before="0" w:after="0" w:line="280" w:lineRule="exact"/>
              <w:rPr>
                <w:b/>
                <w:bCs/>
                <w:sz w:val="24"/>
                <w:szCs w:val="24"/>
              </w:rPr>
            </w:pPr>
            <w:r w:rsidRPr="00D12E07">
              <w:rPr>
                <w:b/>
                <w:bCs/>
                <w:sz w:val="24"/>
                <w:szCs w:val="24"/>
              </w:rPr>
              <w:t>%</w:t>
            </w: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r>
      <w:tr w:rsidR="00063708" w:rsidRPr="00D12E07" w:rsidTr="00063708">
        <w:trPr>
          <w:trHeight w:val="300"/>
        </w:trPr>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shd w:val="clear" w:color="auto" w:fill="FFFFFF"/>
          </w:tcPr>
          <w:p w:rsidR="00063708" w:rsidRPr="00D12E07" w:rsidRDefault="00063708" w:rsidP="00C62393">
            <w:pPr>
              <w:pStyle w:val="Default"/>
              <w:keepNext/>
              <w:keepLines/>
              <w:rPr>
                <w:rFonts w:ascii="Times New Roman" w:hAnsi="Times New Roman" w:cs="Times New Roman"/>
              </w:rPr>
            </w:pPr>
            <w:r w:rsidRPr="00D12E07">
              <w:rPr>
                <w:rFonts w:ascii="Times New Roman" w:hAnsi="Times New Roman" w:cs="Times New Roman"/>
              </w:rPr>
              <w:t>Инерционный</w:t>
            </w:r>
          </w:p>
        </w:tc>
        <w:tc>
          <w:tcPr>
            <w:tcW w:w="1789" w:type="dxa"/>
            <w:tcBorders>
              <w:top w:val="single" w:sz="4" w:space="0" w:color="auto"/>
              <w:left w:val="single" w:sz="4" w:space="0" w:color="auto"/>
              <w:bottom w:val="single" w:sz="4" w:space="0" w:color="auto"/>
              <w:right w:val="single" w:sz="4" w:space="0" w:color="auto"/>
            </w:tcBorders>
            <w:shd w:val="clear" w:color="auto" w:fill="FFFFFF"/>
          </w:tcPr>
          <w:p w:rsidR="00063708" w:rsidRPr="00D12E07" w:rsidRDefault="00063708" w:rsidP="00C62393">
            <w:pPr>
              <w:pStyle w:val="20"/>
              <w:keepNext/>
              <w:keepLines/>
              <w:widowControl/>
              <w:shd w:val="clear" w:color="auto" w:fill="auto"/>
              <w:spacing w:before="0" w:after="0" w:line="280" w:lineRule="exact"/>
              <w:rPr>
                <w:sz w:val="24"/>
                <w:szCs w:val="24"/>
              </w:rPr>
            </w:pP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27,3</w:t>
            </w: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28,2</w:t>
            </w: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28,3</w:t>
            </w: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28,5</w:t>
            </w: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30,1</w:t>
            </w:r>
          </w:p>
        </w:tc>
      </w:tr>
      <w:tr w:rsidR="00063708" w:rsidRPr="00D12E07" w:rsidTr="00063708">
        <w:trPr>
          <w:trHeight w:val="275"/>
        </w:trPr>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shd w:val="clear" w:color="auto" w:fill="FFFFFF"/>
          </w:tcPr>
          <w:p w:rsidR="00063708" w:rsidRPr="00D12E07" w:rsidRDefault="00063708" w:rsidP="00C62393">
            <w:pPr>
              <w:pStyle w:val="Default"/>
              <w:keepNext/>
              <w:keepLines/>
              <w:rPr>
                <w:rFonts w:ascii="Times New Roman" w:hAnsi="Times New Roman" w:cs="Times New Roman"/>
              </w:rPr>
            </w:pPr>
            <w:r w:rsidRPr="00D12E07">
              <w:rPr>
                <w:rFonts w:ascii="Times New Roman" w:hAnsi="Times New Roman" w:cs="Times New Roman"/>
              </w:rPr>
              <w:t>Базовый</w:t>
            </w:r>
          </w:p>
        </w:tc>
        <w:tc>
          <w:tcPr>
            <w:tcW w:w="1789" w:type="dxa"/>
            <w:tcBorders>
              <w:top w:val="single" w:sz="4" w:space="0" w:color="auto"/>
              <w:left w:val="single" w:sz="4" w:space="0" w:color="auto"/>
              <w:bottom w:val="single" w:sz="4" w:space="0" w:color="auto"/>
              <w:right w:val="single" w:sz="4" w:space="0" w:color="auto"/>
            </w:tcBorders>
            <w:shd w:val="clear" w:color="auto" w:fill="FFFFFF"/>
          </w:tcPr>
          <w:p w:rsidR="00063708" w:rsidRPr="00D12E07" w:rsidRDefault="00063708" w:rsidP="00C62393">
            <w:pPr>
              <w:pStyle w:val="20"/>
              <w:keepNext/>
              <w:keepLines/>
              <w:widowControl/>
              <w:shd w:val="clear" w:color="auto" w:fill="auto"/>
              <w:spacing w:before="0" w:after="0" w:line="280" w:lineRule="exact"/>
              <w:rPr>
                <w:sz w:val="24"/>
                <w:szCs w:val="24"/>
              </w:rPr>
            </w:pP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27,3</w:t>
            </w: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28,4</w:t>
            </w: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28,5</w:t>
            </w: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28,9</w:t>
            </w: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30,5</w:t>
            </w:r>
          </w:p>
        </w:tc>
      </w:tr>
      <w:tr w:rsidR="00063708" w:rsidRPr="00D12E07" w:rsidTr="00063708">
        <w:trPr>
          <w:trHeight w:val="266"/>
        </w:trPr>
        <w:tc>
          <w:tcPr>
            <w:tcW w:w="1451"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p>
        </w:tc>
        <w:tc>
          <w:tcPr>
            <w:tcW w:w="5720" w:type="dxa"/>
            <w:tcBorders>
              <w:top w:val="single" w:sz="4" w:space="0" w:color="auto"/>
              <w:left w:val="single" w:sz="4" w:space="0" w:color="auto"/>
              <w:bottom w:val="single" w:sz="4" w:space="0" w:color="auto"/>
              <w:right w:val="single" w:sz="4" w:space="0" w:color="auto"/>
            </w:tcBorders>
            <w:shd w:val="clear" w:color="auto" w:fill="FFFFFF"/>
          </w:tcPr>
          <w:p w:rsidR="00063708" w:rsidRPr="00D12E07" w:rsidRDefault="00063708" w:rsidP="00C62393">
            <w:pPr>
              <w:pStyle w:val="Default"/>
              <w:keepNext/>
              <w:keepLines/>
              <w:rPr>
                <w:rFonts w:ascii="Times New Roman" w:hAnsi="Times New Roman" w:cs="Times New Roman"/>
              </w:rPr>
            </w:pPr>
            <w:r w:rsidRPr="00D12E07">
              <w:rPr>
                <w:rFonts w:ascii="Times New Roman" w:hAnsi="Times New Roman" w:cs="Times New Roman"/>
              </w:rPr>
              <w:t>Оптимистический</w:t>
            </w:r>
          </w:p>
        </w:tc>
        <w:tc>
          <w:tcPr>
            <w:tcW w:w="1789" w:type="dxa"/>
            <w:tcBorders>
              <w:top w:val="single" w:sz="4" w:space="0" w:color="auto"/>
              <w:left w:val="single" w:sz="4" w:space="0" w:color="auto"/>
              <w:bottom w:val="single" w:sz="4" w:space="0" w:color="auto"/>
              <w:right w:val="single" w:sz="4" w:space="0" w:color="auto"/>
            </w:tcBorders>
            <w:shd w:val="clear" w:color="auto" w:fill="FFFFFF"/>
          </w:tcPr>
          <w:p w:rsidR="00063708" w:rsidRPr="00D12E07" w:rsidRDefault="00063708" w:rsidP="00C62393">
            <w:pPr>
              <w:pStyle w:val="20"/>
              <w:keepNext/>
              <w:keepLines/>
              <w:widowControl/>
              <w:shd w:val="clear" w:color="auto" w:fill="auto"/>
              <w:spacing w:before="0" w:after="0" w:line="280" w:lineRule="exact"/>
              <w:rPr>
                <w:sz w:val="24"/>
                <w:szCs w:val="24"/>
              </w:rPr>
            </w:pPr>
          </w:p>
        </w:tc>
        <w:tc>
          <w:tcPr>
            <w:tcW w:w="121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27,3</w:t>
            </w:r>
          </w:p>
        </w:tc>
        <w:tc>
          <w:tcPr>
            <w:tcW w:w="1206"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29,0</w:t>
            </w:r>
          </w:p>
        </w:tc>
        <w:tc>
          <w:tcPr>
            <w:tcW w:w="1189"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29,5</w:t>
            </w:r>
          </w:p>
        </w:tc>
        <w:tc>
          <w:tcPr>
            <w:tcW w:w="1185"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30,5</w:t>
            </w:r>
          </w:p>
        </w:tc>
        <w:tc>
          <w:tcPr>
            <w:tcW w:w="1173" w:type="dxa"/>
            <w:tcBorders>
              <w:top w:val="single" w:sz="4" w:space="0" w:color="auto"/>
              <w:left w:val="single" w:sz="4" w:space="0" w:color="auto"/>
              <w:bottom w:val="single" w:sz="4" w:space="0" w:color="auto"/>
              <w:right w:val="single" w:sz="4" w:space="0" w:color="auto"/>
            </w:tcBorders>
          </w:tcPr>
          <w:p w:rsidR="00063708" w:rsidRPr="00D12E07" w:rsidRDefault="00063708" w:rsidP="00C62393">
            <w:pPr>
              <w:pStyle w:val="Default"/>
              <w:keepNext/>
              <w:keepLines/>
              <w:jc w:val="center"/>
              <w:rPr>
                <w:rFonts w:ascii="Times New Roman" w:hAnsi="Times New Roman" w:cs="Times New Roman"/>
              </w:rPr>
            </w:pPr>
            <w:r w:rsidRPr="00D12E07">
              <w:rPr>
                <w:rFonts w:ascii="Times New Roman" w:hAnsi="Times New Roman" w:cs="Times New Roman"/>
              </w:rPr>
              <w:t>33,0</w:t>
            </w:r>
          </w:p>
        </w:tc>
      </w:tr>
    </w:tbl>
    <w:p w:rsidR="00063708" w:rsidRPr="00D12E07" w:rsidRDefault="00063708" w:rsidP="00C62393">
      <w:pPr>
        <w:pStyle w:val="Default"/>
        <w:keepNext/>
        <w:keepLines/>
        <w:ind w:firstLine="709"/>
        <w:jc w:val="center"/>
        <w:rPr>
          <w:rFonts w:ascii="Times New Roman" w:eastAsiaTheme="minorHAnsi" w:hAnsi="Times New Roman" w:cs="Times New Roman"/>
          <w:lang w:eastAsia="en-US"/>
        </w:rPr>
      </w:pPr>
    </w:p>
    <w:p w:rsidR="0097565F" w:rsidRDefault="0097565F" w:rsidP="00C62393">
      <w:pPr>
        <w:keepNext/>
        <w:keepLines/>
        <w:spacing w:after="0" w:line="240" w:lineRule="auto"/>
        <w:rPr>
          <w:rFonts w:ascii="Times New Roman" w:eastAsiaTheme="minorHAnsi" w:hAnsi="Times New Roman"/>
          <w:color w:val="000000"/>
          <w:sz w:val="24"/>
          <w:szCs w:val="24"/>
        </w:rPr>
      </w:pPr>
    </w:p>
    <w:p w:rsidR="00763F5A" w:rsidRPr="00763F5A" w:rsidRDefault="00763F5A" w:rsidP="00D24529">
      <w:pPr>
        <w:keepNext/>
        <w:keepLines/>
        <w:rPr>
          <w:lang w:eastAsia="ru-RU"/>
        </w:rPr>
        <w:sectPr w:rsidR="00763F5A" w:rsidRPr="00763F5A" w:rsidSect="00763F5A">
          <w:headerReference w:type="default" r:id="rId41"/>
          <w:pgSz w:w="16838" w:h="11906" w:orient="landscape"/>
          <w:pgMar w:top="1701" w:right="1134" w:bottom="567" w:left="1134" w:header="709" w:footer="709" w:gutter="0"/>
          <w:pgNumType w:start="1"/>
          <w:cols w:space="708"/>
          <w:titlePg/>
          <w:docGrid w:linePitch="360"/>
        </w:sectPr>
      </w:pPr>
    </w:p>
    <w:p w:rsidR="007901B5" w:rsidRDefault="007901B5" w:rsidP="00D31FA7">
      <w:pPr>
        <w:pStyle w:val="Default"/>
        <w:keepNext/>
        <w:keepLines/>
        <w:ind w:left="10206"/>
        <w:rPr>
          <w:rFonts w:ascii="Times New Roman" w:hAnsi="Times New Roman" w:cs="Times New Roman"/>
          <w:sz w:val="28"/>
          <w:szCs w:val="28"/>
        </w:rPr>
      </w:pPr>
      <w:bookmarkStart w:id="32" w:name="_Hlk32336857"/>
      <w:r w:rsidRPr="008D5BAA">
        <w:rPr>
          <w:rFonts w:ascii="Times New Roman" w:hAnsi="Times New Roman" w:cs="Times New Roman"/>
          <w:sz w:val="28"/>
          <w:szCs w:val="28"/>
        </w:rPr>
        <w:lastRenderedPageBreak/>
        <w:t>П</w:t>
      </w:r>
      <w:r w:rsidR="00631C6D">
        <w:rPr>
          <w:rFonts w:ascii="Times New Roman" w:hAnsi="Times New Roman" w:cs="Times New Roman"/>
          <w:sz w:val="28"/>
          <w:szCs w:val="28"/>
        </w:rPr>
        <w:t>риложение</w:t>
      </w:r>
      <w:r w:rsidRPr="008D5BAA">
        <w:rPr>
          <w:rFonts w:ascii="Times New Roman" w:hAnsi="Times New Roman" w:cs="Times New Roman"/>
          <w:sz w:val="28"/>
          <w:szCs w:val="28"/>
        </w:rPr>
        <w:t xml:space="preserve"> </w:t>
      </w:r>
      <w:r>
        <w:rPr>
          <w:rFonts w:ascii="Times New Roman" w:hAnsi="Times New Roman" w:cs="Times New Roman"/>
          <w:sz w:val="28"/>
          <w:szCs w:val="28"/>
        </w:rPr>
        <w:t>3</w:t>
      </w:r>
    </w:p>
    <w:p w:rsidR="007901B5" w:rsidRDefault="007901B5" w:rsidP="00D31FA7">
      <w:pPr>
        <w:pStyle w:val="Default"/>
        <w:keepNext/>
        <w:keepLines/>
        <w:ind w:left="10206"/>
        <w:rPr>
          <w:rFonts w:ascii="Times New Roman" w:hAnsi="Times New Roman" w:cs="Times New Roman"/>
          <w:sz w:val="28"/>
          <w:szCs w:val="28"/>
        </w:rPr>
      </w:pPr>
      <w:r>
        <w:rPr>
          <w:rFonts w:ascii="Times New Roman" w:hAnsi="Times New Roman" w:cs="Times New Roman"/>
          <w:sz w:val="28"/>
          <w:szCs w:val="28"/>
        </w:rPr>
        <w:t xml:space="preserve">к проекту </w:t>
      </w:r>
      <w:r w:rsidR="00212A2C">
        <w:rPr>
          <w:rFonts w:ascii="Times New Roman" w:hAnsi="Times New Roman" w:cs="Times New Roman"/>
          <w:sz w:val="28"/>
          <w:szCs w:val="28"/>
        </w:rPr>
        <w:t>С</w:t>
      </w:r>
      <w:r>
        <w:rPr>
          <w:rFonts w:ascii="Times New Roman" w:hAnsi="Times New Roman" w:cs="Times New Roman"/>
          <w:sz w:val="28"/>
          <w:szCs w:val="28"/>
        </w:rPr>
        <w:t xml:space="preserve">тратегии социально-экономического развития муниципального образования </w:t>
      </w:r>
      <w:proofErr w:type="spellStart"/>
      <w:r>
        <w:rPr>
          <w:rFonts w:ascii="Times New Roman" w:hAnsi="Times New Roman" w:cs="Times New Roman"/>
          <w:sz w:val="28"/>
          <w:szCs w:val="28"/>
        </w:rPr>
        <w:t>Абинский</w:t>
      </w:r>
      <w:proofErr w:type="spellEnd"/>
      <w:r>
        <w:rPr>
          <w:rFonts w:ascii="Times New Roman" w:hAnsi="Times New Roman" w:cs="Times New Roman"/>
          <w:sz w:val="28"/>
          <w:szCs w:val="28"/>
        </w:rPr>
        <w:t xml:space="preserve"> район</w:t>
      </w:r>
      <w:r w:rsidR="00212A2C">
        <w:rPr>
          <w:rFonts w:ascii="Times New Roman" w:hAnsi="Times New Roman" w:cs="Times New Roman"/>
          <w:sz w:val="28"/>
          <w:szCs w:val="28"/>
        </w:rPr>
        <w:t xml:space="preserve"> до 2030 года</w:t>
      </w:r>
    </w:p>
    <w:bookmarkEnd w:id="32"/>
    <w:p w:rsidR="007901B5" w:rsidRPr="00FA3863" w:rsidRDefault="007901B5" w:rsidP="00D24529">
      <w:pPr>
        <w:pStyle w:val="Default"/>
        <w:keepNext/>
        <w:keepLines/>
        <w:ind w:left="10206"/>
        <w:jc w:val="center"/>
        <w:rPr>
          <w:rFonts w:ascii="Times New Roman" w:hAnsi="Times New Roman" w:cs="Times New Roman"/>
          <w:sz w:val="20"/>
          <w:szCs w:val="20"/>
        </w:rPr>
      </w:pPr>
    </w:p>
    <w:p w:rsidR="007901B5" w:rsidRPr="00FA3863" w:rsidRDefault="007901B5" w:rsidP="00D24529">
      <w:pPr>
        <w:pStyle w:val="Default"/>
        <w:keepNext/>
        <w:keepLines/>
        <w:ind w:left="10206"/>
        <w:jc w:val="center"/>
        <w:rPr>
          <w:rFonts w:ascii="Times New Roman" w:hAnsi="Times New Roman" w:cs="Times New Roman"/>
          <w:sz w:val="20"/>
          <w:szCs w:val="20"/>
        </w:rPr>
      </w:pPr>
    </w:p>
    <w:p w:rsidR="00820DFA" w:rsidRDefault="00820DFA" w:rsidP="00D24529">
      <w:pPr>
        <w:pStyle w:val="Default"/>
        <w:keepNext/>
        <w:keepLines/>
        <w:ind w:firstLine="709"/>
        <w:jc w:val="center"/>
        <w:rPr>
          <w:rFonts w:ascii="Times New Roman" w:hAnsi="Times New Roman" w:cs="Times New Roman"/>
          <w:b/>
          <w:bCs/>
          <w:sz w:val="28"/>
          <w:szCs w:val="28"/>
        </w:rPr>
      </w:pPr>
      <w:r>
        <w:rPr>
          <w:rFonts w:ascii="Times New Roman" w:hAnsi="Times New Roman" w:cs="Times New Roman"/>
          <w:b/>
          <w:bCs/>
          <w:sz w:val="28"/>
          <w:szCs w:val="28"/>
        </w:rPr>
        <w:t xml:space="preserve">Муниципальные программы, направленные на реализацию Стратегии социально-экономического развития муниципального образования </w:t>
      </w:r>
      <w:proofErr w:type="spellStart"/>
      <w:r>
        <w:rPr>
          <w:rFonts w:ascii="Times New Roman" w:hAnsi="Times New Roman" w:cs="Times New Roman"/>
          <w:b/>
          <w:bCs/>
          <w:sz w:val="28"/>
          <w:szCs w:val="28"/>
        </w:rPr>
        <w:t>Абинский</w:t>
      </w:r>
      <w:proofErr w:type="spellEnd"/>
      <w:r>
        <w:rPr>
          <w:rFonts w:ascii="Times New Roman" w:hAnsi="Times New Roman" w:cs="Times New Roman"/>
          <w:b/>
          <w:bCs/>
          <w:sz w:val="28"/>
          <w:szCs w:val="28"/>
        </w:rPr>
        <w:t xml:space="preserve"> район до 2030 года</w:t>
      </w:r>
    </w:p>
    <w:p w:rsidR="00631C6D" w:rsidRPr="00631C6D" w:rsidRDefault="00631C6D" w:rsidP="00D24529">
      <w:pPr>
        <w:pStyle w:val="Default"/>
        <w:keepNext/>
        <w:keepLines/>
        <w:ind w:firstLine="709"/>
        <w:jc w:val="center"/>
        <w:rPr>
          <w:rFonts w:ascii="Times New Roman" w:hAnsi="Times New Roman" w:cs="Times New Roman"/>
          <w:b/>
          <w:bCs/>
          <w:sz w:val="16"/>
          <w:szCs w:val="16"/>
        </w:rPr>
      </w:pPr>
    </w:p>
    <w:tbl>
      <w:tblPr>
        <w:tblStyle w:val="af6"/>
        <w:tblW w:w="14661" w:type="dxa"/>
        <w:tblLook w:val="04A0" w:firstRow="1" w:lastRow="0" w:firstColumn="1" w:lastColumn="0" w:noHBand="0" w:noVBand="1"/>
      </w:tblPr>
      <w:tblGrid>
        <w:gridCol w:w="576"/>
        <w:gridCol w:w="3643"/>
        <w:gridCol w:w="2235"/>
        <w:gridCol w:w="4286"/>
        <w:gridCol w:w="3921"/>
      </w:tblGrid>
      <w:tr w:rsidR="00213BC2" w:rsidTr="00B416FC">
        <w:tc>
          <w:tcPr>
            <w:tcW w:w="576" w:type="dxa"/>
          </w:tcPr>
          <w:p w:rsidR="00E23E2E" w:rsidRDefault="00E23E2E" w:rsidP="00D24529">
            <w:pPr>
              <w:pStyle w:val="Default"/>
              <w:keepNext/>
              <w:keepLines/>
              <w:jc w:val="center"/>
              <w:rPr>
                <w:rFonts w:ascii="Times New Roman" w:hAnsi="Times New Roman" w:cs="Times New Roman"/>
              </w:rPr>
            </w:pPr>
            <w:r>
              <w:rPr>
                <w:rFonts w:ascii="Times New Roman" w:hAnsi="Times New Roman" w:cs="Times New Roman"/>
              </w:rPr>
              <w:t>№ п/п</w:t>
            </w:r>
          </w:p>
        </w:tc>
        <w:tc>
          <w:tcPr>
            <w:tcW w:w="3643" w:type="dxa"/>
          </w:tcPr>
          <w:p w:rsidR="00E23E2E" w:rsidRDefault="00E23E2E" w:rsidP="00D24529">
            <w:pPr>
              <w:pStyle w:val="Default"/>
              <w:keepNext/>
              <w:keepLines/>
              <w:jc w:val="center"/>
              <w:rPr>
                <w:rFonts w:ascii="Times New Roman" w:hAnsi="Times New Roman" w:cs="Times New Roman"/>
              </w:rPr>
            </w:pPr>
            <w:r>
              <w:rPr>
                <w:rFonts w:ascii="Times New Roman" w:hAnsi="Times New Roman" w:cs="Times New Roman"/>
              </w:rPr>
              <w:t>Наименования муниципальной программы</w:t>
            </w:r>
          </w:p>
        </w:tc>
        <w:tc>
          <w:tcPr>
            <w:tcW w:w="2235" w:type="dxa"/>
          </w:tcPr>
          <w:p w:rsidR="00E23E2E" w:rsidRDefault="00E23E2E" w:rsidP="00D24529">
            <w:pPr>
              <w:pStyle w:val="Default"/>
              <w:keepNext/>
              <w:keepLines/>
              <w:jc w:val="center"/>
              <w:rPr>
                <w:rFonts w:ascii="Times New Roman" w:hAnsi="Times New Roman" w:cs="Times New Roman"/>
              </w:rPr>
            </w:pPr>
            <w:r>
              <w:rPr>
                <w:rFonts w:ascii="Times New Roman" w:hAnsi="Times New Roman" w:cs="Times New Roman"/>
              </w:rPr>
              <w:t>Ответственный исполнитель муниципальной программы</w:t>
            </w:r>
          </w:p>
        </w:tc>
        <w:tc>
          <w:tcPr>
            <w:tcW w:w="4286" w:type="dxa"/>
          </w:tcPr>
          <w:p w:rsidR="00E23E2E" w:rsidRDefault="00E23E2E" w:rsidP="00D24529">
            <w:pPr>
              <w:pStyle w:val="Default"/>
              <w:keepNext/>
              <w:keepLines/>
              <w:jc w:val="center"/>
              <w:rPr>
                <w:rFonts w:ascii="Times New Roman" w:hAnsi="Times New Roman" w:cs="Times New Roman"/>
              </w:rPr>
            </w:pPr>
            <w:r>
              <w:rPr>
                <w:rFonts w:ascii="Times New Roman" w:hAnsi="Times New Roman" w:cs="Times New Roman"/>
              </w:rPr>
              <w:t>Соисполнители муниципальной программы</w:t>
            </w:r>
          </w:p>
        </w:tc>
        <w:tc>
          <w:tcPr>
            <w:tcW w:w="3921" w:type="dxa"/>
          </w:tcPr>
          <w:p w:rsidR="00E23E2E" w:rsidRDefault="00C62626" w:rsidP="00D24529">
            <w:pPr>
              <w:pStyle w:val="Default"/>
              <w:keepNext/>
              <w:keepLines/>
              <w:jc w:val="center"/>
              <w:rPr>
                <w:rFonts w:ascii="Times New Roman" w:hAnsi="Times New Roman" w:cs="Times New Roman"/>
              </w:rPr>
            </w:pPr>
            <w:r>
              <w:rPr>
                <w:rFonts w:ascii="Times New Roman" w:hAnsi="Times New Roman" w:cs="Times New Roman"/>
              </w:rPr>
              <w:t xml:space="preserve">Основные направления реализации Стратегии </w:t>
            </w:r>
          </w:p>
        </w:tc>
      </w:tr>
      <w:tr w:rsidR="007901B5" w:rsidRPr="005D2935" w:rsidTr="00B416FC">
        <w:tc>
          <w:tcPr>
            <w:tcW w:w="576" w:type="dxa"/>
          </w:tcPr>
          <w:p w:rsidR="007901B5" w:rsidRPr="005D2935" w:rsidRDefault="007901B5" w:rsidP="00D24529">
            <w:pPr>
              <w:pStyle w:val="Default"/>
              <w:keepNext/>
              <w:keepLines/>
              <w:jc w:val="center"/>
              <w:rPr>
                <w:rFonts w:ascii="Times New Roman" w:hAnsi="Times New Roman" w:cs="Times New Roman"/>
              </w:rPr>
            </w:pPr>
            <w:r>
              <w:rPr>
                <w:rFonts w:ascii="Times New Roman" w:hAnsi="Times New Roman" w:cs="Times New Roman"/>
              </w:rPr>
              <w:t>1</w:t>
            </w:r>
          </w:p>
        </w:tc>
        <w:tc>
          <w:tcPr>
            <w:tcW w:w="3643" w:type="dxa"/>
            <w:tcBorders>
              <w:top w:val="single" w:sz="4" w:space="0" w:color="auto"/>
              <w:left w:val="single" w:sz="4" w:space="0" w:color="auto"/>
              <w:bottom w:val="single" w:sz="4" w:space="0" w:color="auto"/>
              <w:right w:val="single" w:sz="4" w:space="0" w:color="auto"/>
            </w:tcBorders>
          </w:tcPr>
          <w:p w:rsidR="007901B5" w:rsidRPr="005D2935" w:rsidRDefault="007901B5" w:rsidP="00D24529">
            <w:pPr>
              <w:keepNext/>
              <w:keepLines/>
              <w:tabs>
                <w:tab w:val="left" w:pos="4706"/>
              </w:tabs>
              <w:autoSpaceDE w:val="0"/>
              <w:autoSpaceDN w:val="0"/>
              <w:adjustRightInd w:val="0"/>
              <w:spacing w:after="0" w:line="240" w:lineRule="auto"/>
              <w:ind w:right="284"/>
              <w:jc w:val="center"/>
              <w:rPr>
                <w:sz w:val="24"/>
                <w:szCs w:val="24"/>
              </w:rPr>
            </w:pPr>
            <w:r>
              <w:rPr>
                <w:sz w:val="24"/>
                <w:szCs w:val="24"/>
              </w:rPr>
              <w:t>2</w:t>
            </w:r>
          </w:p>
        </w:tc>
        <w:tc>
          <w:tcPr>
            <w:tcW w:w="2235" w:type="dxa"/>
            <w:tcBorders>
              <w:top w:val="single" w:sz="4" w:space="0" w:color="auto"/>
              <w:left w:val="single" w:sz="4" w:space="0" w:color="auto"/>
              <w:bottom w:val="single" w:sz="4" w:space="0" w:color="auto"/>
              <w:right w:val="single" w:sz="4" w:space="0" w:color="auto"/>
            </w:tcBorders>
          </w:tcPr>
          <w:p w:rsidR="007901B5" w:rsidRPr="005D2935" w:rsidRDefault="007901B5" w:rsidP="00D24529">
            <w:pPr>
              <w:keepNext/>
              <w:keepLines/>
              <w:autoSpaceDE w:val="0"/>
              <w:autoSpaceDN w:val="0"/>
              <w:adjustRightInd w:val="0"/>
              <w:spacing w:after="0" w:line="240" w:lineRule="auto"/>
              <w:jc w:val="center"/>
              <w:rPr>
                <w:sz w:val="24"/>
                <w:szCs w:val="24"/>
              </w:rPr>
            </w:pPr>
            <w:r>
              <w:rPr>
                <w:sz w:val="24"/>
                <w:szCs w:val="24"/>
              </w:rPr>
              <w:t>3</w:t>
            </w:r>
          </w:p>
        </w:tc>
        <w:tc>
          <w:tcPr>
            <w:tcW w:w="4286" w:type="dxa"/>
          </w:tcPr>
          <w:p w:rsidR="007901B5" w:rsidRPr="00521D12" w:rsidRDefault="007901B5" w:rsidP="00D24529">
            <w:pPr>
              <w:pStyle w:val="Default"/>
              <w:keepNext/>
              <w:keepLines/>
              <w:jc w:val="center"/>
              <w:rPr>
                <w:rFonts w:ascii="Times New Roman" w:hAnsi="Times New Roman" w:cs="Times New Roman"/>
              </w:rPr>
            </w:pPr>
            <w:r>
              <w:rPr>
                <w:rFonts w:ascii="Times New Roman" w:hAnsi="Times New Roman" w:cs="Times New Roman"/>
              </w:rPr>
              <w:t>4</w:t>
            </w:r>
          </w:p>
        </w:tc>
        <w:tc>
          <w:tcPr>
            <w:tcW w:w="3921" w:type="dxa"/>
          </w:tcPr>
          <w:p w:rsidR="007901B5" w:rsidRDefault="007901B5" w:rsidP="00D24529">
            <w:pPr>
              <w:pStyle w:val="Default"/>
              <w:keepNext/>
              <w:keepLines/>
              <w:jc w:val="center"/>
              <w:rPr>
                <w:rFonts w:ascii="Times New Roman" w:hAnsi="Times New Roman" w:cs="Times New Roman"/>
              </w:rPr>
            </w:pPr>
            <w:r>
              <w:rPr>
                <w:rFonts w:ascii="Times New Roman" w:hAnsi="Times New Roman" w:cs="Times New Roman"/>
              </w:rPr>
              <w:t>5</w:t>
            </w:r>
          </w:p>
        </w:tc>
      </w:tr>
      <w:tr w:rsidR="00213BC2" w:rsidRPr="005D2935" w:rsidTr="00B416FC">
        <w:tc>
          <w:tcPr>
            <w:tcW w:w="576" w:type="dxa"/>
          </w:tcPr>
          <w:p w:rsidR="005D2935" w:rsidRPr="005D2935" w:rsidRDefault="005D2935" w:rsidP="00D24529">
            <w:pPr>
              <w:pStyle w:val="Default"/>
              <w:keepNext/>
              <w:keepLines/>
              <w:jc w:val="center"/>
              <w:rPr>
                <w:rFonts w:ascii="Times New Roman" w:hAnsi="Times New Roman" w:cs="Times New Roman"/>
              </w:rPr>
            </w:pPr>
            <w:r w:rsidRPr="005D2935">
              <w:rPr>
                <w:rFonts w:ascii="Times New Roman" w:hAnsi="Times New Roman" w:cs="Times New Roman"/>
              </w:rPr>
              <w:t>1</w:t>
            </w:r>
          </w:p>
        </w:tc>
        <w:tc>
          <w:tcPr>
            <w:tcW w:w="3643" w:type="dxa"/>
            <w:tcBorders>
              <w:top w:val="single" w:sz="4" w:space="0" w:color="auto"/>
              <w:left w:val="single" w:sz="4" w:space="0" w:color="auto"/>
              <w:bottom w:val="single" w:sz="4" w:space="0" w:color="auto"/>
              <w:right w:val="single" w:sz="4" w:space="0" w:color="auto"/>
            </w:tcBorders>
          </w:tcPr>
          <w:p w:rsidR="005D2935" w:rsidRPr="005D2935" w:rsidRDefault="005D2935" w:rsidP="00D24529">
            <w:pPr>
              <w:keepNext/>
              <w:keepLines/>
              <w:tabs>
                <w:tab w:val="left" w:pos="4706"/>
              </w:tabs>
              <w:autoSpaceDE w:val="0"/>
              <w:autoSpaceDN w:val="0"/>
              <w:adjustRightInd w:val="0"/>
              <w:spacing w:after="0" w:line="240" w:lineRule="auto"/>
              <w:ind w:right="284"/>
              <w:jc w:val="both"/>
              <w:rPr>
                <w:sz w:val="24"/>
                <w:szCs w:val="24"/>
              </w:rPr>
            </w:pPr>
            <w:r w:rsidRPr="005D2935">
              <w:rPr>
                <w:sz w:val="24"/>
                <w:szCs w:val="24"/>
              </w:rPr>
              <w:t>Развитие образования</w:t>
            </w:r>
          </w:p>
        </w:tc>
        <w:tc>
          <w:tcPr>
            <w:tcW w:w="2235" w:type="dxa"/>
            <w:tcBorders>
              <w:top w:val="single" w:sz="4" w:space="0" w:color="auto"/>
              <w:left w:val="single" w:sz="4" w:space="0" w:color="auto"/>
              <w:bottom w:val="single" w:sz="4" w:space="0" w:color="auto"/>
              <w:right w:val="single" w:sz="4" w:space="0" w:color="auto"/>
            </w:tcBorders>
          </w:tcPr>
          <w:p w:rsidR="00213BC2" w:rsidRPr="005D2935" w:rsidRDefault="005D2935" w:rsidP="00D24529">
            <w:pPr>
              <w:keepNext/>
              <w:keepLines/>
              <w:autoSpaceDE w:val="0"/>
              <w:autoSpaceDN w:val="0"/>
              <w:adjustRightInd w:val="0"/>
              <w:spacing w:after="0" w:line="240" w:lineRule="auto"/>
              <w:jc w:val="both"/>
              <w:rPr>
                <w:sz w:val="24"/>
                <w:szCs w:val="24"/>
              </w:rPr>
            </w:pPr>
            <w:r w:rsidRPr="005D2935">
              <w:rPr>
                <w:sz w:val="24"/>
                <w:szCs w:val="24"/>
              </w:rPr>
              <w:t>управление образования и молодежной  политики</w:t>
            </w:r>
            <w:r>
              <w:rPr>
                <w:sz w:val="24"/>
                <w:szCs w:val="24"/>
              </w:rPr>
              <w:t xml:space="preserve"> администрации муниципального образования </w:t>
            </w:r>
            <w:proofErr w:type="spellStart"/>
            <w:r>
              <w:rPr>
                <w:sz w:val="24"/>
                <w:szCs w:val="24"/>
              </w:rPr>
              <w:t>Абинский</w:t>
            </w:r>
            <w:proofErr w:type="spellEnd"/>
            <w:r>
              <w:rPr>
                <w:sz w:val="24"/>
                <w:szCs w:val="24"/>
              </w:rPr>
              <w:t xml:space="preserve"> район</w:t>
            </w:r>
          </w:p>
        </w:tc>
        <w:tc>
          <w:tcPr>
            <w:tcW w:w="4286" w:type="dxa"/>
          </w:tcPr>
          <w:p w:rsidR="005D2935" w:rsidRPr="00521D12" w:rsidRDefault="00521D12" w:rsidP="00D24529">
            <w:pPr>
              <w:pStyle w:val="Default"/>
              <w:keepNext/>
              <w:keepLines/>
              <w:jc w:val="both"/>
              <w:rPr>
                <w:rFonts w:ascii="Times New Roman" w:hAnsi="Times New Roman" w:cs="Times New Roman"/>
              </w:rPr>
            </w:pPr>
            <w:r w:rsidRPr="00521D12">
              <w:rPr>
                <w:rFonts w:ascii="Times New Roman" w:hAnsi="Times New Roman" w:cs="Times New Roman"/>
              </w:rPr>
              <w:t>казенные учреждения, образовательные организации</w:t>
            </w:r>
          </w:p>
        </w:tc>
        <w:tc>
          <w:tcPr>
            <w:tcW w:w="3921" w:type="dxa"/>
          </w:tcPr>
          <w:p w:rsidR="005D2935" w:rsidRDefault="00F02B8A" w:rsidP="00D24529">
            <w:pPr>
              <w:pStyle w:val="Default"/>
              <w:keepNext/>
              <w:keepLines/>
              <w:jc w:val="both"/>
              <w:rPr>
                <w:rFonts w:ascii="Times New Roman" w:hAnsi="Times New Roman" w:cs="Times New Roman"/>
              </w:rPr>
            </w:pPr>
            <w:r>
              <w:rPr>
                <w:rFonts w:ascii="Times New Roman" w:hAnsi="Times New Roman" w:cs="Times New Roman"/>
              </w:rPr>
              <w:t xml:space="preserve">1. </w:t>
            </w:r>
            <w:r w:rsidR="00521D12">
              <w:rPr>
                <w:rFonts w:ascii="Times New Roman" w:hAnsi="Times New Roman" w:cs="Times New Roman"/>
              </w:rPr>
              <w:t>Развитие дошкольного, общего и дополнительного образования</w:t>
            </w:r>
            <w:r>
              <w:rPr>
                <w:rFonts w:ascii="Times New Roman" w:hAnsi="Times New Roman" w:cs="Times New Roman"/>
              </w:rPr>
              <w:t>;</w:t>
            </w:r>
          </w:p>
          <w:p w:rsidR="00F02B8A" w:rsidRPr="00F02B8A" w:rsidRDefault="00F02B8A" w:rsidP="00D24529">
            <w:pPr>
              <w:pStyle w:val="Default"/>
              <w:keepNext/>
              <w:keepLines/>
              <w:jc w:val="both"/>
              <w:rPr>
                <w:rFonts w:ascii="Times New Roman" w:hAnsi="Times New Roman" w:cs="Times New Roman"/>
              </w:rPr>
            </w:pPr>
            <w:r w:rsidRPr="00F02B8A">
              <w:rPr>
                <w:rFonts w:ascii="Times New Roman" w:hAnsi="Times New Roman" w:cs="Times New Roman"/>
              </w:rPr>
              <w:t xml:space="preserve">2. </w:t>
            </w:r>
            <w:r>
              <w:rPr>
                <w:rFonts w:ascii="Times New Roman" w:hAnsi="Times New Roman" w:cs="Times New Roman"/>
              </w:rPr>
              <w:t>Обеспечение реализации муниципальной программы и прочие мероприятия в области  образования.</w:t>
            </w:r>
          </w:p>
        </w:tc>
      </w:tr>
      <w:tr w:rsidR="00213BC2" w:rsidRPr="005D2935" w:rsidTr="00B416FC">
        <w:tc>
          <w:tcPr>
            <w:tcW w:w="576" w:type="dxa"/>
          </w:tcPr>
          <w:p w:rsidR="005D2935" w:rsidRPr="005D2935" w:rsidRDefault="005D2935" w:rsidP="00D24529">
            <w:pPr>
              <w:pStyle w:val="Default"/>
              <w:keepNext/>
              <w:keepLines/>
              <w:jc w:val="center"/>
              <w:rPr>
                <w:rFonts w:ascii="Times New Roman" w:hAnsi="Times New Roman" w:cs="Times New Roman"/>
              </w:rPr>
            </w:pPr>
            <w:r w:rsidRPr="005D2935">
              <w:rPr>
                <w:rFonts w:ascii="Times New Roman" w:hAnsi="Times New Roman" w:cs="Times New Roman"/>
              </w:rPr>
              <w:t>2</w:t>
            </w:r>
          </w:p>
        </w:tc>
        <w:tc>
          <w:tcPr>
            <w:tcW w:w="3643" w:type="dxa"/>
            <w:tcBorders>
              <w:top w:val="single" w:sz="4" w:space="0" w:color="auto"/>
              <w:left w:val="single" w:sz="4" w:space="0" w:color="auto"/>
              <w:bottom w:val="single" w:sz="4" w:space="0" w:color="auto"/>
              <w:right w:val="single" w:sz="4" w:space="0" w:color="auto"/>
            </w:tcBorders>
          </w:tcPr>
          <w:p w:rsidR="00213BC2" w:rsidRPr="005D2935" w:rsidRDefault="005D2935" w:rsidP="00D24529">
            <w:pPr>
              <w:keepNext/>
              <w:keepLines/>
              <w:tabs>
                <w:tab w:val="left" w:pos="4706"/>
              </w:tabs>
              <w:autoSpaceDE w:val="0"/>
              <w:autoSpaceDN w:val="0"/>
              <w:adjustRightInd w:val="0"/>
              <w:spacing w:after="0" w:line="240" w:lineRule="auto"/>
              <w:jc w:val="both"/>
              <w:rPr>
                <w:sz w:val="24"/>
                <w:szCs w:val="24"/>
              </w:rPr>
            </w:pPr>
            <w:r w:rsidRPr="005D2935">
              <w:rPr>
                <w:sz w:val="24"/>
                <w:szCs w:val="24"/>
              </w:rPr>
              <w:t xml:space="preserve">Создание условий для оказания медицинской помощи населению на территории муниципального образования </w:t>
            </w:r>
            <w:proofErr w:type="spellStart"/>
            <w:r w:rsidRPr="005D2935">
              <w:rPr>
                <w:sz w:val="24"/>
                <w:szCs w:val="24"/>
              </w:rPr>
              <w:t>Абинский</w:t>
            </w:r>
            <w:proofErr w:type="spellEnd"/>
            <w:r w:rsidRPr="005D2935">
              <w:rPr>
                <w:sz w:val="24"/>
                <w:szCs w:val="24"/>
              </w:rPr>
              <w:t xml:space="preserve"> район в соответствии с территориальной программой государственных гарантий бесплатного оказания гражданам медицинской </w:t>
            </w:r>
            <w:proofErr w:type="spellStart"/>
            <w:r w:rsidRPr="005D2935">
              <w:rPr>
                <w:sz w:val="24"/>
                <w:szCs w:val="24"/>
              </w:rPr>
              <w:t>помощ</w:t>
            </w:r>
            <w:proofErr w:type="spellEnd"/>
          </w:p>
        </w:tc>
        <w:tc>
          <w:tcPr>
            <w:tcW w:w="2235" w:type="dxa"/>
            <w:tcBorders>
              <w:top w:val="single" w:sz="4" w:space="0" w:color="auto"/>
              <w:left w:val="single" w:sz="4" w:space="0" w:color="auto"/>
              <w:bottom w:val="single" w:sz="4" w:space="0" w:color="auto"/>
              <w:right w:val="single" w:sz="4" w:space="0" w:color="auto"/>
            </w:tcBorders>
          </w:tcPr>
          <w:p w:rsidR="005D2935" w:rsidRPr="005D2935" w:rsidRDefault="005D2935" w:rsidP="00D24529">
            <w:pPr>
              <w:keepNext/>
              <w:keepLines/>
              <w:autoSpaceDE w:val="0"/>
              <w:autoSpaceDN w:val="0"/>
              <w:adjustRightInd w:val="0"/>
              <w:spacing w:after="0" w:line="240" w:lineRule="auto"/>
              <w:jc w:val="both"/>
              <w:rPr>
                <w:sz w:val="24"/>
                <w:szCs w:val="24"/>
              </w:rPr>
            </w:pPr>
            <w:r w:rsidRPr="005D2935">
              <w:rPr>
                <w:sz w:val="24"/>
                <w:szCs w:val="24"/>
              </w:rPr>
              <w:t>отдел по социальным вопросам</w:t>
            </w:r>
            <w:r>
              <w:rPr>
                <w:sz w:val="24"/>
                <w:szCs w:val="24"/>
              </w:rPr>
              <w:t xml:space="preserve"> администрации муниципального образования </w:t>
            </w:r>
            <w:proofErr w:type="spellStart"/>
            <w:r>
              <w:rPr>
                <w:sz w:val="24"/>
                <w:szCs w:val="24"/>
              </w:rPr>
              <w:t>Абинский</w:t>
            </w:r>
            <w:proofErr w:type="spellEnd"/>
            <w:r>
              <w:rPr>
                <w:sz w:val="24"/>
                <w:szCs w:val="24"/>
              </w:rPr>
              <w:t xml:space="preserve"> район</w:t>
            </w:r>
          </w:p>
        </w:tc>
        <w:tc>
          <w:tcPr>
            <w:tcW w:w="4286" w:type="dxa"/>
          </w:tcPr>
          <w:p w:rsidR="005D2935" w:rsidRPr="005D2935" w:rsidRDefault="007E5E0E" w:rsidP="00D24529">
            <w:pPr>
              <w:pStyle w:val="Default"/>
              <w:keepNext/>
              <w:keepLines/>
              <w:jc w:val="center"/>
              <w:rPr>
                <w:rFonts w:ascii="Times New Roman" w:hAnsi="Times New Roman" w:cs="Times New Roman"/>
              </w:rPr>
            </w:pPr>
            <w:r>
              <w:rPr>
                <w:rFonts w:ascii="Times New Roman" w:hAnsi="Times New Roman" w:cs="Times New Roman"/>
              </w:rPr>
              <w:t>-</w:t>
            </w:r>
          </w:p>
        </w:tc>
        <w:tc>
          <w:tcPr>
            <w:tcW w:w="3921" w:type="dxa"/>
          </w:tcPr>
          <w:p w:rsidR="005D2935" w:rsidRPr="005D2935" w:rsidRDefault="007E5E0E" w:rsidP="00D24529">
            <w:pPr>
              <w:pStyle w:val="Default"/>
              <w:keepNext/>
              <w:keepLines/>
              <w:jc w:val="both"/>
              <w:rPr>
                <w:rFonts w:ascii="Times New Roman" w:hAnsi="Times New Roman" w:cs="Times New Roman"/>
              </w:rPr>
            </w:pPr>
            <w:r w:rsidRPr="005D2935">
              <w:rPr>
                <w:rFonts w:ascii="Times New Roman" w:hAnsi="Times New Roman" w:cs="Times New Roman"/>
              </w:rPr>
              <w:t>Создание условий для оказания медицинской помощи населению</w:t>
            </w:r>
          </w:p>
        </w:tc>
      </w:tr>
    </w:tbl>
    <w:p w:rsidR="00081D05" w:rsidRDefault="00081D05">
      <w:r>
        <w:br w:type="page"/>
      </w:r>
    </w:p>
    <w:tbl>
      <w:tblPr>
        <w:tblStyle w:val="af6"/>
        <w:tblW w:w="14661" w:type="dxa"/>
        <w:tblLook w:val="04A0" w:firstRow="1" w:lastRow="0" w:firstColumn="1" w:lastColumn="0" w:noHBand="0" w:noVBand="1"/>
      </w:tblPr>
      <w:tblGrid>
        <w:gridCol w:w="576"/>
        <w:gridCol w:w="3643"/>
        <w:gridCol w:w="2235"/>
        <w:gridCol w:w="4286"/>
        <w:gridCol w:w="3921"/>
      </w:tblGrid>
      <w:tr w:rsidR="00B416FC" w:rsidRPr="005D2935" w:rsidTr="00B416FC">
        <w:tc>
          <w:tcPr>
            <w:tcW w:w="576" w:type="dxa"/>
          </w:tcPr>
          <w:p w:rsidR="00B416FC" w:rsidRPr="005D2935" w:rsidRDefault="00B416FC" w:rsidP="00D24529">
            <w:pPr>
              <w:pStyle w:val="Default"/>
              <w:keepNext/>
              <w:keepLines/>
              <w:jc w:val="center"/>
              <w:rPr>
                <w:rFonts w:ascii="Times New Roman" w:hAnsi="Times New Roman" w:cs="Times New Roman"/>
              </w:rPr>
            </w:pPr>
            <w:r>
              <w:rPr>
                <w:rFonts w:ascii="Times New Roman" w:hAnsi="Times New Roman" w:cs="Times New Roman"/>
              </w:rPr>
              <w:lastRenderedPageBreak/>
              <w:t>1</w:t>
            </w:r>
          </w:p>
        </w:tc>
        <w:tc>
          <w:tcPr>
            <w:tcW w:w="3643" w:type="dxa"/>
            <w:tcBorders>
              <w:top w:val="single" w:sz="4" w:space="0" w:color="auto"/>
              <w:left w:val="single" w:sz="4" w:space="0" w:color="auto"/>
              <w:bottom w:val="single" w:sz="4" w:space="0" w:color="auto"/>
              <w:right w:val="single" w:sz="4" w:space="0" w:color="auto"/>
            </w:tcBorders>
          </w:tcPr>
          <w:p w:rsidR="00B416FC" w:rsidRPr="005D2935" w:rsidRDefault="00B416FC" w:rsidP="00D24529">
            <w:pPr>
              <w:keepNext/>
              <w:keepLines/>
              <w:tabs>
                <w:tab w:val="left" w:pos="4706"/>
              </w:tabs>
              <w:autoSpaceDE w:val="0"/>
              <w:autoSpaceDN w:val="0"/>
              <w:adjustRightInd w:val="0"/>
              <w:spacing w:after="0" w:line="240" w:lineRule="auto"/>
              <w:ind w:right="284"/>
              <w:jc w:val="center"/>
              <w:rPr>
                <w:sz w:val="24"/>
                <w:szCs w:val="24"/>
              </w:rPr>
            </w:pPr>
            <w:r>
              <w:rPr>
                <w:sz w:val="24"/>
                <w:szCs w:val="24"/>
              </w:rPr>
              <w:t>2</w:t>
            </w:r>
          </w:p>
        </w:tc>
        <w:tc>
          <w:tcPr>
            <w:tcW w:w="2235" w:type="dxa"/>
            <w:tcBorders>
              <w:top w:val="single" w:sz="4" w:space="0" w:color="auto"/>
              <w:left w:val="single" w:sz="4" w:space="0" w:color="auto"/>
              <w:bottom w:val="single" w:sz="4" w:space="0" w:color="auto"/>
              <w:right w:val="single" w:sz="4" w:space="0" w:color="auto"/>
            </w:tcBorders>
          </w:tcPr>
          <w:p w:rsidR="00B416FC" w:rsidRPr="005D2935" w:rsidRDefault="00B416FC" w:rsidP="00D24529">
            <w:pPr>
              <w:keepNext/>
              <w:keepLines/>
              <w:autoSpaceDE w:val="0"/>
              <w:autoSpaceDN w:val="0"/>
              <w:adjustRightInd w:val="0"/>
              <w:spacing w:after="0" w:line="240" w:lineRule="auto"/>
              <w:jc w:val="center"/>
              <w:rPr>
                <w:sz w:val="24"/>
                <w:szCs w:val="24"/>
              </w:rPr>
            </w:pPr>
            <w:r>
              <w:rPr>
                <w:sz w:val="24"/>
                <w:szCs w:val="24"/>
              </w:rPr>
              <w:t>3</w:t>
            </w:r>
          </w:p>
        </w:tc>
        <w:tc>
          <w:tcPr>
            <w:tcW w:w="4286" w:type="dxa"/>
          </w:tcPr>
          <w:p w:rsidR="00B416FC" w:rsidRPr="00521D12" w:rsidRDefault="00B416FC" w:rsidP="00D24529">
            <w:pPr>
              <w:pStyle w:val="Default"/>
              <w:keepNext/>
              <w:keepLines/>
              <w:jc w:val="center"/>
              <w:rPr>
                <w:rFonts w:ascii="Times New Roman" w:hAnsi="Times New Roman" w:cs="Times New Roman"/>
              </w:rPr>
            </w:pPr>
            <w:r>
              <w:rPr>
                <w:rFonts w:ascii="Times New Roman" w:hAnsi="Times New Roman" w:cs="Times New Roman"/>
              </w:rPr>
              <w:t>4</w:t>
            </w:r>
          </w:p>
        </w:tc>
        <w:tc>
          <w:tcPr>
            <w:tcW w:w="3921" w:type="dxa"/>
          </w:tcPr>
          <w:p w:rsidR="00B416FC" w:rsidRDefault="00B416FC" w:rsidP="00D24529">
            <w:pPr>
              <w:pStyle w:val="Default"/>
              <w:keepNext/>
              <w:keepLines/>
              <w:jc w:val="center"/>
              <w:rPr>
                <w:rFonts w:ascii="Times New Roman" w:hAnsi="Times New Roman" w:cs="Times New Roman"/>
              </w:rPr>
            </w:pPr>
            <w:r>
              <w:rPr>
                <w:rFonts w:ascii="Times New Roman" w:hAnsi="Times New Roman" w:cs="Times New Roman"/>
              </w:rPr>
              <w:t>5</w:t>
            </w:r>
          </w:p>
        </w:tc>
      </w:tr>
      <w:tr w:rsidR="00213BC2" w:rsidRPr="005D2935" w:rsidTr="00B416FC">
        <w:tc>
          <w:tcPr>
            <w:tcW w:w="576" w:type="dxa"/>
          </w:tcPr>
          <w:p w:rsidR="005D2935" w:rsidRPr="005D2935" w:rsidRDefault="005D2935" w:rsidP="00D24529">
            <w:pPr>
              <w:pStyle w:val="Default"/>
              <w:keepNext/>
              <w:keepLines/>
              <w:jc w:val="center"/>
              <w:rPr>
                <w:rFonts w:ascii="Times New Roman" w:hAnsi="Times New Roman" w:cs="Times New Roman"/>
              </w:rPr>
            </w:pPr>
            <w:r w:rsidRPr="005D2935">
              <w:rPr>
                <w:rFonts w:ascii="Times New Roman" w:hAnsi="Times New Roman" w:cs="Times New Roman"/>
              </w:rPr>
              <w:t>3</w:t>
            </w:r>
          </w:p>
        </w:tc>
        <w:tc>
          <w:tcPr>
            <w:tcW w:w="3643" w:type="dxa"/>
            <w:tcBorders>
              <w:top w:val="single" w:sz="4" w:space="0" w:color="auto"/>
              <w:left w:val="single" w:sz="4" w:space="0" w:color="auto"/>
              <w:bottom w:val="single" w:sz="4" w:space="0" w:color="auto"/>
              <w:right w:val="single" w:sz="4" w:space="0" w:color="auto"/>
            </w:tcBorders>
          </w:tcPr>
          <w:p w:rsidR="005D2935" w:rsidRPr="005D2935" w:rsidRDefault="005D2935" w:rsidP="00D24529">
            <w:pPr>
              <w:keepNext/>
              <w:keepLines/>
              <w:tabs>
                <w:tab w:val="left" w:pos="4706"/>
              </w:tabs>
              <w:autoSpaceDE w:val="0"/>
              <w:autoSpaceDN w:val="0"/>
              <w:adjustRightInd w:val="0"/>
              <w:spacing w:after="0" w:line="240" w:lineRule="auto"/>
              <w:jc w:val="both"/>
              <w:rPr>
                <w:sz w:val="24"/>
                <w:szCs w:val="24"/>
              </w:rPr>
            </w:pPr>
            <w:r w:rsidRPr="005D2935">
              <w:rPr>
                <w:sz w:val="24"/>
                <w:szCs w:val="24"/>
              </w:rPr>
              <w:t>Развитие культуры</w:t>
            </w:r>
          </w:p>
        </w:tc>
        <w:tc>
          <w:tcPr>
            <w:tcW w:w="2235" w:type="dxa"/>
            <w:tcBorders>
              <w:top w:val="single" w:sz="4" w:space="0" w:color="auto"/>
              <w:left w:val="single" w:sz="4" w:space="0" w:color="auto"/>
              <w:bottom w:val="single" w:sz="4" w:space="0" w:color="auto"/>
              <w:right w:val="single" w:sz="4" w:space="0" w:color="auto"/>
            </w:tcBorders>
          </w:tcPr>
          <w:p w:rsidR="005D2935" w:rsidRPr="005D2935" w:rsidRDefault="005D2935" w:rsidP="00D24529">
            <w:pPr>
              <w:keepNext/>
              <w:keepLines/>
              <w:autoSpaceDE w:val="0"/>
              <w:autoSpaceDN w:val="0"/>
              <w:adjustRightInd w:val="0"/>
              <w:spacing w:after="0" w:line="240" w:lineRule="auto"/>
              <w:jc w:val="both"/>
              <w:rPr>
                <w:sz w:val="24"/>
                <w:szCs w:val="24"/>
              </w:rPr>
            </w:pPr>
            <w:r w:rsidRPr="005D2935">
              <w:rPr>
                <w:sz w:val="24"/>
                <w:szCs w:val="24"/>
              </w:rPr>
              <w:t>отдел культуры</w:t>
            </w:r>
            <w:r>
              <w:rPr>
                <w:sz w:val="24"/>
                <w:szCs w:val="24"/>
              </w:rPr>
              <w:t xml:space="preserve"> администрации муниципального образования </w:t>
            </w:r>
            <w:proofErr w:type="spellStart"/>
            <w:r>
              <w:rPr>
                <w:sz w:val="24"/>
                <w:szCs w:val="24"/>
              </w:rPr>
              <w:t>Абинский</w:t>
            </w:r>
            <w:proofErr w:type="spellEnd"/>
            <w:r>
              <w:rPr>
                <w:sz w:val="24"/>
                <w:szCs w:val="24"/>
              </w:rPr>
              <w:t xml:space="preserve"> район</w:t>
            </w:r>
          </w:p>
        </w:tc>
        <w:tc>
          <w:tcPr>
            <w:tcW w:w="4286" w:type="dxa"/>
          </w:tcPr>
          <w:p w:rsidR="00AF1649" w:rsidRPr="00AF1649" w:rsidRDefault="00AF1649" w:rsidP="00D24529">
            <w:pPr>
              <w:keepNext/>
              <w:keepLines/>
              <w:autoSpaceDE w:val="0"/>
              <w:autoSpaceDN w:val="0"/>
              <w:adjustRightInd w:val="0"/>
              <w:spacing w:after="0" w:line="240" w:lineRule="auto"/>
              <w:jc w:val="both"/>
              <w:rPr>
                <w:sz w:val="24"/>
                <w:szCs w:val="24"/>
              </w:rPr>
            </w:pPr>
            <w:r w:rsidRPr="00AF1649">
              <w:rPr>
                <w:sz w:val="24"/>
                <w:szCs w:val="24"/>
              </w:rPr>
              <w:t xml:space="preserve">отдел культуры администрации муниципального образования </w:t>
            </w:r>
            <w:proofErr w:type="spellStart"/>
            <w:r w:rsidRPr="00AF1649">
              <w:rPr>
                <w:sz w:val="24"/>
                <w:szCs w:val="24"/>
              </w:rPr>
              <w:t>Абинский</w:t>
            </w:r>
            <w:proofErr w:type="spellEnd"/>
            <w:r w:rsidRPr="00AF1649">
              <w:rPr>
                <w:sz w:val="24"/>
                <w:szCs w:val="24"/>
              </w:rPr>
              <w:t xml:space="preserve"> район;</w:t>
            </w:r>
            <w:r w:rsidR="005F5DDD">
              <w:rPr>
                <w:sz w:val="24"/>
                <w:szCs w:val="24"/>
              </w:rPr>
              <w:t xml:space="preserve"> </w:t>
            </w:r>
            <w:r w:rsidRPr="00AF1649">
              <w:rPr>
                <w:sz w:val="24"/>
                <w:szCs w:val="24"/>
              </w:rPr>
              <w:t>МКУ «РОМЦ»;</w:t>
            </w:r>
            <w:r w:rsidRPr="00AF1649">
              <w:rPr>
                <w:sz w:val="24"/>
                <w:szCs w:val="24"/>
              </w:rPr>
              <w:br/>
              <w:t xml:space="preserve">МБУ «Музей </w:t>
            </w:r>
            <w:proofErr w:type="spellStart"/>
            <w:r w:rsidRPr="00AF1649">
              <w:rPr>
                <w:sz w:val="24"/>
                <w:szCs w:val="24"/>
              </w:rPr>
              <w:t>Абинского</w:t>
            </w:r>
            <w:proofErr w:type="spellEnd"/>
            <w:r w:rsidRPr="00AF1649">
              <w:rPr>
                <w:sz w:val="24"/>
                <w:szCs w:val="24"/>
              </w:rPr>
              <w:t xml:space="preserve"> района»;</w:t>
            </w:r>
            <w:r w:rsidR="005F5DDD">
              <w:rPr>
                <w:sz w:val="24"/>
                <w:szCs w:val="24"/>
              </w:rPr>
              <w:t xml:space="preserve"> </w:t>
            </w:r>
            <w:r w:rsidRPr="00AF1649">
              <w:rPr>
                <w:sz w:val="24"/>
                <w:szCs w:val="24"/>
              </w:rPr>
              <w:t xml:space="preserve">МБУ ДО «ДМШ </w:t>
            </w:r>
            <w:proofErr w:type="spellStart"/>
            <w:r w:rsidRPr="00AF1649">
              <w:rPr>
                <w:sz w:val="24"/>
                <w:szCs w:val="24"/>
              </w:rPr>
              <w:t>г.Абинска</w:t>
            </w:r>
            <w:proofErr w:type="spellEnd"/>
            <w:r w:rsidRPr="00AF1649">
              <w:rPr>
                <w:sz w:val="24"/>
                <w:szCs w:val="24"/>
              </w:rPr>
              <w:t>»;</w:t>
            </w:r>
            <w:r w:rsidR="005F5DDD">
              <w:rPr>
                <w:sz w:val="24"/>
                <w:szCs w:val="24"/>
              </w:rPr>
              <w:t xml:space="preserve"> </w:t>
            </w:r>
            <w:r w:rsidRPr="00AF1649">
              <w:rPr>
                <w:sz w:val="24"/>
                <w:szCs w:val="24"/>
              </w:rPr>
              <w:t xml:space="preserve">МБУ ДО «ДХШ </w:t>
            </w:r>
            <w:proofErr w:type="spellStart"/>
            <w:r w:rsidRPr="00AF1649">
              <w:rPr>
                <w:sz w:val="24"/>
                <w:szCs w:val="24"/>
              </w:rPr>
              <w:t>г.Абинска</w:t>
            </w:r>
            <w:proofErr w:type="spellEnd"/>
            <w:r w:rsidRPr="00AF1649">
              <w:rPr>
                <w:sz w:val="24"/>
                <w:szCs w:val="24"/>
              </w:rPr>
              <w:t>»;</w:t>
            </w:r>
          </w:p>
          <w:p w:rsidR="00AF1649" w:rsidRPr="00AF1649" w:rsidRDefault="00AF1649" w:rsidP="00D24529">
            <w:pPr>
              <w:keepNext/>
              <w:keepLines/>
              <w:autoSpaceDE w:val="0"/>
              <w:autoSpaceDN w:val="0"/>
              <w:adjustRightInd w:val="0"/>
              <w:spacing w:after="0" w:line="240" w:lineRule="auto"/>
              <w:jc w:val="both"/>
              <w:rPr>
                <w:sz w:val="24"/>
                <w:szCs w:val="24"/>
              </w:rPr>
            </w:pPr>
            <w:r w:rsidRPr="00AF1649">
              <w:rPr>
                <w:sz w:val="24"/>
                <w:szCs w:val="24"/>
              </w:rPr>
              <w:t xml:space="preserve">МБУ ДО «ДМШ </w:t>
            </w:r>
            <w:proofErr w:type="spellStart"/>
            <w:r w:rsidRPr="00AF1649">
              <w:rPr>
                <w:sz w:val="24"/>
                <w:szCs w:val="24"/>
              </w:rPr>
              <w:t>п.Ахтырского</w:t>
            </w:r>
            <w:proofErr w:type="spellEnd"/>
            <w:r w:rsidRPr="00AF1649">
              <w:rPr>
                <w:sz w:val="24"/>
                <w:szCs w:val="24"/>
              </w:rPr>
              <w:t xml:space="preserve"> им. </w:t>
            </w:r>
            <w:proofErr w:type="spellStart"/>
            <w:r w:rsidRPr="00AF1649">
              <w:rPr>
                <w:sz w:val="24"/>
                <w:szCs w:val="24"/>
              </w:rPr>
              <w:t>Магдалица</w:t>
            </w:r>
            <w:proofErr w:type="spellEnd"/>
            <w:r w:rsidRPr="00AF1649">
              <w:rPr>
                <w:sz w:val="24"/>
                <w:szCs w:val="24"/>
              </w:rPr>
              <w:t xml:space="preserve"> В.В.»;</w:t>
            </w:r>
            <w:r w:rsidR="005F5DDD">
              <w:rPr>
                <w:sz w:val="24"/>
                <w:szCs w:val="24"/>
              </w:rPr>
              <w:t xml:space="preserve"> </w:t>
            </w:r>
            <w:r w:rsidRPr="00AF1649">
              <w:rPr>
                <w:sz w:val="24"/>
                <w:szCs w:val="24"/>
              </w:rPr>
              <w:t>МБУ ДО «</w:t>
            </w:r>
            <w:r>
              <w:rPr>
                <w:sz w:val="24"/>
                <w:szCs w:val="24"/>
              </w:rPr>
              <w:t xml:space="preserve">ДШИ </w:t>
            </w:r>
            <w:r w:rsidRPr="00AF1649">
              <w:rPr>
                <w:sz w:val="24"/>
                <w:szCs w:val="24"/>
              </w:rPr>
              <w:t xml:space="preserve"> </w:t>
            </w:r>
            <w:proofErr w:type="spellStart"/>
            <w:r w:rsidRPr="00AF1649">
              <w:rPr>
                <w:sz w:val="24"/>
                <w:szCs w:val="24"/>
              </w:rPr>
              <w:t>ст.Холмской</w:t>
            </w:r>
            <w:proofErr w:type="spellEnd"/>
            <w:r w:rsidRPr="00AF1649">
              <w:rPr>
                <w:sz w:val="24"/>
                <w:szCs w:val="24"/>
              </w:rPr>
              <w:t>»;</w:t>
            </w:r>
          </w:p>
          <w:p w:rsidR="00213BC2" w:rsidRDefault="00AF1649" w:rsidP="00D24529">
            <w:pPr>
              <w:pStyle w:val="Default"/>
              <w:keepNext/>
              <w:keepLines/>
              <w:jc w:val="both"/>
              <w:rPr>
                <w:rFonts w:ascii="Times New Roman" w:hAnsi="Times New Roman" w:cs="Times New Roman"/>
              </w:rPr>
            </w:pPr>
            <w:r>
              <w:rPr>
                <w:rFonts w:ascii="Times New Roman" w:hAnsi="Times New Roman" w:cs="Times New Roman"/>
              </w:rPr>
              <w:t>МБУ ДО</w:t>
            </w:r>
            <w:r w:rsidRPr="00AF1649">
              <w:rPr>
                <w:rFonts w:ascii="Times New Roman" w:hAnsi="Times New Roman" w:cs="Times New Roman"/>
              </w:rPr>
              <w:t xml:space="preserve"> «</w:t>
            </w:r>
            <w:r>
              <w:rPr>
                <w:rFonts w:ascii="Times New Roman" w:hAnsi="Times New Roman" w:cs="Times New Roman"/>
              </w:rPr>
              <w:t>ДШИ</w:t>
            </w:r>
            <w:r w:rsidRPr="00AF1649">
              <w:rPr>
                <w:rFonts w:ascii="Times New Roman" w:hAnsi="Times New Roman" w:cs="Times New Roman"/>
              </w:rPr>
              <w:t xml:space="preserve"> </w:t>
            </w:r>
            <w:proofErr w:type="spellStart"/>
            <w:r w:rsidRPr="00AF1649">
              <w:rPr>
                <w:rFonts w:ascii="Times New Roman" w:hAnsi="Times New Roman" w:cs="Times New Roman"/>
              </w:rPr>
              <w:t>ст.Федоровской</w:t>
            </w:r>
            <w:proofErr w:type="spellEnd"/>
            <w:r w:rsidRPr="00AF1649">
              <w:rPr>
                <w:rFonts w:ascii="Times New Roman" w:hAnsi="Times New Roman" w:cs="Times New Roman"/>
              </w:rPr>
              <w:t>»</w:t>
            </w:r>
          </w:p>
          <w:p w:rsidR="00B416FC" w:rsidRDefault="00B416FC" w:rsidP="00D24529">
            <w:pPr>
              <w:pStyle w:val="Default"/>
              <w:keepNext/>
              <w:keepLines/>
              <w:jc w:val="both"/>
              <w:rPr>
                <w:rFonts w:ascii="Times New Roman" w:hAnsi="Times New Roman" w:cs="Times New Roman"/>
              </w:rPr>
            </w:pPr>
          </w:p>
          <w:p w:rsidR="00B416FC" w:rsidRDefault="00B416FC" w:rsidP="00D24529">
            <w:pPr>
              <w:pStyle w:val="Default"/>
              <w:keepNext/>
              <w:keepLines/>
              <w:jc w:val="both"/>
              <w:rPr>
                <w:rFonts w:ascii="Times New Roman" w:hAnsi="Times New Roman" w:cs="Times New Roman"/>
              </w:rPr>
            </w:pPr>
          </w:p>
          <w:p w:rsidR="00B416FC" w:rsidRPr="00AF1649" w:rsidRDefault="00B416FC" w:rsidP="00D24529">
            <w:pPr>
              <w:pStyle w:val="Default"/>
              <w:keepNext/>
              <w:keepLines/>
              <w:jc w:val="both"/>
              <w:rPr>
                <w:rFonts w:ascii="Times New Roman" w:hAnsi="Times New Roman" w:cs="Times New Roman"/>
              </w:rPr>
            </w:pPr>
          </w:p>
        </w:tc>
        <w:tc>
          <w:tcPr>
            <w:tcW w:w="3921" w:type="dxa"/>
          </w:tcPr>
          <w:p w:rsidR="005D2935" w:rsidRDefault="00526A98" w:rsidP="00D24529">
            <w:pPr>
              <w:pStyle w:val="Default"/>
              <w:keepNext/>
              <w:keepLines/>
              <w:jc w:val="both"/>
              <w:rPr>
                <w:rFonts w:ascii="Times New Roman" w:hAnsi="Times New Roman" w:cs="Times New Roman"/>
              </w:rPr>
            </w:pPr>
            <w:r>
              <w:rPr>
                <w:rFonts w:ascii="Times New Roman" w:hAnsi="Times New Roman" w:cs="Times New Roman"/>
              </w:rPr>
              <w:t>1. Культурное наследие;</w:t>
            </w:r>
          </w:p>
          <w:p w:rsidR="00526A98" w:rsidRDefault="00526A98" w:rsidP="00D24529">
            <w:pPr>
              <w:pStyle w:val="Default"/>
              <w:keepNext/>
              <w:keepLines/>
              <w:jc w:val="both"/>
              <w:rPr>
                <w:rFonts w:ascii="Times New Roman" w:hAnsi="Times New Roman" w:cs="Times New Roman"/>
              </w:rPr>
            </w:pPr>
            <w:r>
              <w:rPr>
                <w:rFonts w:ascii="Times New Roman" w:hAnsi="Times New Roman" w:cs="Times New Roman"/>
              </w:rPr>
              <w:t>2. Искусство и народное творчество;</w:t>
            </w:r>
          </w:p>
          <w:p w:rsidR="00526A98" w:rsidRPr="005D2935" w:rsidRDefault="00526A98" w:rsidP="00D24529">
            <w:pPr>
              <w:pStyle w:val="Default"/>
              <w:keepNext/>
              <w:keepLines/>
              <w:jc w:val="both"/>
              <w:rPr>
                <w:rFonts w:ascii="Times New Roman" w:hAnsi="Times New Roman" w:cs="Times New Roman"/>
              </w:rPr>
            </w:pPr>
            <w:r>
              <w:rPr>
                <w:rFonts w:ascii="Times New Roman" w:hAnsi="Times New Roman" w:cs="Times New Roman"/>
              </w:rPr>
              <w:t>3. Обеспечение условий реализации программы и прочие мероприятия.</w:t>
            </w:r>
          </w:p>
        </w:tc>
      </w:tr>
      <w:tr w:rsidR="00213BC2" w:rsidRPr="005D2935" w:rsidTr="00B416FC">
        <w:tc>
          <w:tcPr>
            <w:tcW w:w="576" w:type="dxa"/>
          </w:tcPr>
          <w:p w:rsidR="005D2935" w:rsidRPr="005D2935" w:rsidRDefault="005D2935" w:rsidP="00D24529">
            <w:pPr>
              <w:pStyle w:val="Default"/>
              <w:keepNext/>
              <w:keepLines/>
              <w:jc w:val="center"/>
              <w:rPr>
                <w:rFonts w:ascii="Times New Roman" w:hAnsi="Times New Roman" w:cs="Times New Roman"/>
              </w:rPr>
            </w:pPr>
            <w:r w:rsidRPr="005D2935">
              <w:rPr>
                <w:rFonts w:ascii="Times New Roman" w:hAnsi="Times New Roman" w:cs="Times New Roman"/>
              </w:rPr>
              <w:t>4</w:t>
            </w:r>
          </w:p>
        </w:tc>
        <w:tc>
          <w:tcPr>
            <w:tcW w:w="3643" w:type="dxa"/>
            <w:tcBorders>
              <w:top w:val="single" w:sz="4" w:space="0" w:color="auto"/>
              <w:left w:val="single" w:sz="4" w:space="0" w:color="auto"/>
              <w:bottom w:val="single" w:sz="4" w:space="0" w:color="auto"/>
              <w:right w:val="single" w:sz="4" w:space="0" w:color="auto"/>
            </w:tcBorders>
          </w:tcPr>
          <w:p w:rsidR="005D2935" w:rsidRPr="005D2935" w:rsidRDefault="005D2935" w:rsidP="00D24529">
            <w:pPr>
              <w:keepNext/>
              <w:keepLines/>
              <w:tabs>
                <w:tab w:val="left" w:pos="4706"/>
              </w:tabs>
              <w:autoSpaceDE w:val="0"/>
              <w:autoSpaceDN w:val="0"/>
              <w:adjustRightInd w:val="0"/>
              <w:spacing w:after="0" w:line="240" w:lineRule="auto"/>
              <w:jc w:val="both"/>
              <w:rPr>
                <w:sz w:val="24"/>
                <w:szCs w:val="24"/>
              </w:rPr>
            </w:pPr>
            <w:r w:rsidRPr="005D2935">
              <w:rPr>
                <w:sz w:val="24"/>
                <w:szCs w:val="24"/>
              </w:rPr>
              <w:t xml:space="preserve">Развитие физической культуры и спорта </w:t>
            </w:r>
          </w:p>
        </w:tc>
        <w:tc>
          <w:tcPr>
            <w:tcW w:w="2235" w:type="dxa"/>
            <w:tcBorders>
              <w:top w:val="single" w:sz="4" w:space="0" w:color="auto"/>
              <w:left w:val="single" w:sz="4" w:space="0" w:color="auto"/>
              <w:bottom w:val="single" w:sz="4" w:space="0" w:color="auto"/>
              <w:right w:val="single" w:sz="4" w:space="0" w:color="auto"/>
            </w:tcBorders>
          </w:tcPr>
          <w:p w:rsidR="00213BC2" w:rsidRPr="005D2935" w:rsidRDefault="005D2935" w:rsidP="00D24529">
            <w:pPr>
              <w:keepNext/>
              <w:keepLines/>
              <w:autoSpaceDE w:val="0"/>
              <w:autoSpaceDN w:val="0"/>
              <w:adjustRightInd w:val="0"/>
              <w:spacing w:after="0" w:line="240" w:lineRule="auto"/>
              <w:jc w:val="both"/>
              <w:rPr>
                <w:sz w:val="24"/>
                <w:szCs w:val="24"/>
              </w:rPr>
            </w:pPr>
            <w:r w:rsidRPr="005D2935">
              <w:rPr>
                <w:sz w:val="24"/>
                <w:szCs w:val="24"/>
              </w:rPr>
              <w:t>отдел по физической культуре и спорту</w:t>
            </w:r>
            <w:r>
              <w:rPr>
                <w:sz w:val="24"/>
                <w:szCs w:val="24"/>
              </w:rPr>
              <w:t xml:space="preserve"> администрации муниципального образования </w:t>
            </w:r>
            <w:proofErr w:type="spellStart"/>
            <w:r>
              <w:rPr>
                <w:sz w:val="24"/>
                <w:szCs w:val="24"/>
              </w:rPr>
              <w:t>Абинский</w:t>
            </w:r>
            <w:proofErr w:type="spellEnd"/>
            <w:r>
              <w:rPr>
                <w:sz w:val="24"/>
                <w:szCs w:val="24"/>
              </w:rPr>
              <w:t xml:space="preserve"> район</w:t>
            </w:r>
          </w:p>
        </w:tc>
        <w:tc>
          <w:tcPr>
            <w:tcW w:w="4286" w:type="dxa"/>
          </w:tcPr>
          <w:p w:rsidR="005D2935" w:rsidRDefault="001509FB" w:rsidP="00D24529">
            <w:pPr>
              <w:pStyle w:val="af"/>
              <w:keepNext/>
              <w:keepLines/>
              <w:jc w:val="both"/>
            </w:pPr>
            <w:r w:rsidRPr="001509FB">
              <w:t xml:space="preserve">муниципальные учреждения муниципального образования </w:t>
            </w:r>
            <w:proofErr w:type="spellStart"/>
            <w:r w:rsidRPr="001509FB">
              <w:t>Абинский</w:t>
            </w:r>
            <w:proofErr w:type="spellEnd"/>
            <w:r w:rsidRPr="001509FB">
              <w:t xml:space="preserve"> район, подведомственные отделу по физической культуре и спорту администрации муниципального образования </w:t>
            </w:r>
            <w:proofErr w:type="spellStart"/>
            <w:r w:rsidRPr="001509FB">
              <w:t>Абинский</w:t>
            </w:r>
            <w:proofErr w:type="spellEnd"/>
            <w:r w:rsidRPr="001509FB">
              <w:t xml:space="preserve"> район</w:t>
            </w:r>
          </w:p>
          <w:p w:rsidR="00B416FC" w:rsidRDefault="00B416FC" w:rsidP="00D24529">
            <w:pPr>
              <w:pStyle w:val="af"/>
              <w:keepNext/>
              <w:keepLines/>
              <w:jc w:val="both"/>
            </w:pPr>
          </w:p>
          <w:p w:rsidR="00B416FC" w:rsidRDefault="00B416FC" w:rsidP="00D24529">
            <w:pPr>
              <w:pStyle w:val="af"/>
              <w:keepNext/>
              <w:keepLines/>
              <w:jc w:val="both"/>
            </w:pPr>
          </w:p>
          <w:p w:rsidR="00B416FC" w:rsidRDefault="00B416FC" w:rsidP="00D24529">
            <w:pPr>
              <w:pStyle w:val="af"/>
              <w:keepNext/>
              <w:keepLines/>
              <w:jc w:val="both"/>
            </w:pPr>
          </w:p>
          <w:p w:rsidR="00081D05" w:rsidRPr="005D2935" w:rsidRDefault="00081D05" w:rsidP="00D24529">
            <w:pPr>
              <w:pStyle w:val="af"/>
              <w:keepNext/>
              <w:keepLines/>
              <w:jc w:val="both"/>
            </w:pPr>
          </w:p>
        </w:tc>
        <w:tc>
          <w:tcPr>
            <w:tcW w:w="3921" w:type="dxa"/>
          </w:tcPr>
          <w:p w:rsidR="005D2935" w:rsidRDefault="001509FB" w:rsidP="00D24529">
            <w:pPr>
              <w:pStyle w:val="Default"/>
              <w:keepNext/>
              <w:keepLines/>
              <w:jc w:val="both"/>
              <w:rPr>
                <w:rFonts w:ascii="Times New Roman" w:hAnsi="Times New Roman" w:cs="Times New Roman"/>
              </w:rPr>
            </w:pPr>
            <w:r>
              <w:rPr>
                <w:rFonts w:ascii="Times New Roman" w:hAnsi="Times New Roman" w:cs="Times New Roman"/>
              </w:rPr>
              <w:t>1. Развитие массовой физической культуры и спорта;</w:t>
            </w:r>
          </w:p>
          <w:p w:rsidR="001509FB" w:rsidRPr="005D2935" w:rsidRDefault="001509FB" w:rsidP="00D24529">
            <w:pPr>
              <w:pStyle w:val="Default"/>
              <w:keepNext/>
              <w:keepLines/>
              <w:jc w:val="both"/>
              <w:rPr>
                <w:rFonts w:ascii="Times New Roman" w:hAnsi="Times New Roman" w:cs="Times New Roman"/>
              </w:rPr>
            </w:pPr>
            <w:r>
              <w:rPr>
                <w:rFonts w:ascii="Times New Roman" w:hAnsi="Times New Roman" w:cs="Times New Roman"/>
              </w:rPr>
              <w:t>2. Формирование культуры здорового образа жизни.</w:t>
            </w:r>
          </w:p>
        </w:tc>
      </w:tr>
      <w:tr w:rsidR="00213BC2" w:rsidRPr="005D2935" w:rsidTr="00B416FC">
        <w:tc>
          <w:tcPr>
            <w:tcW w:w="576" w:type="dxa"/>
          </w:tcPr>
          <w:p w:rsidR="005D2935" w:rsidRPr="005D2935" w:rsidRDefault="005D2935" w:rsidP="00D24529">
            <w:pPr>
              <w:pStyle w:val="Default"/>
              <w:keepNext/>
              <w:keepLines/>
              <w:jc w:val="center"/>
              <w:rPr>
                <w:rFonts w:ascii="Times New Roman" w:hAnsi="Times New Roman" w:cs="Times New Roman"/>
              </w:rPr>
            </w:pPr>
            <w:r w:rsidRPr="005D2935">
              <w:rPr>
                <w:rFonts w:ascii="Times New Roman" w:hAnsi="Times New Roman" w:cs="Times New Roman"/>
              </w:rPr>
              <w:t>5</w:t>
            </w:r>
          </w:p>
        </w:tc>
        <w:tc>
          <w:tcPr>
            <w:tcW w:w="3643" w:type="dxa"/>
            <w:tcBorders>
              <w:top w:val="single" w:sz="4" w:space="0" w:color="auto"/>
              <w:left w:val="single" w:sz="4" w:space="0" w:color="auto"/>
              <w:bottom w:val="single" w:sz="4" w:space="0" w:color="auto"/>
              <w:right w:val="single" w:sz="4" w:space="0" w:color="auto"/>
            </w:tcBorders>
          </w:tcPr>
          <w:p w:rsidR="005D2935" w:rsidRPr="005D2935" w:rsidRDefault="005D2935" w:rsidP="00D24529">
            <w:pPr>
              <w:keepNext/>
              <w:keepLines/>
              <w:tabs>
                <w:tab w:val="left" w:pos="4706"/>
              </w:tabs>
              <w:autoSpaceDE w:val="0"/>
              <w:autoSpaceDN w:val="0"/>
              <w:adjustRightInd w:val="0"/>
              <w:spacing w:after="0" w:line="240" w:lineRule="auto"/>
              <w:jc w:val="both"/>
              <w:rPr>
                <w:sz w:val="24"/>
                <w:szCs w:val="24"/>
              </w:rPr>
            </w:pPr>
            <w:r w:rsidRPr="005D2935">
              <w:rPr>
                <w:sz w:val="24"/>
                <w:szCs w:val="24"/>
              </w:rPr>
              <w:t xml:space="preserve">Молодежь </w:t>
            </w:r>
            <w:proofErr w:type="spellStart"/>
            <w:r w:rsidRPr="005D2935">
              <w:rPr>
                <w:sz w:val="24"/>
                <w:szCs w:val="24"/>
              </w:rPr>
              <w:t>Абинского</w:t>
            </w:r>
            <w:proofErr w:type="spellEnd"/>
            <w:r w:rsidRPr="005D2935">
              <w:rPr>
                <w:sz w:val="24"/>
                <w:szCs w:val="24"/>
              </w:rPr>
              <w:t xml:space="preserve"> района</w:t>
            </w:r>
          </w:p>
        </w:tc>
        <w:tc>
          <w:tcPr>
            <w:tcW w:w="2235" w:type="dxa"/>
            <w:tcBorders>
              <w:top w:val="single" w:sz="4" w:space="0" w:color="auto"/>
              <w:left w:val="single" w:sz="4" w:space="0" w:color="auto"/>
              <w:bottom w:val="single" w:sz="4" w:space="0" w:color="auto"/>
              <w:right w:val="single" w:sz="4" w:space="0" w:color="auto"/>
            </w:tcBorders>
          </w:tcPr>
          <w:p w:rsidR="00213BC2" w:rsidRDefault="005D2935" w:rsidP="00D24529">
            <w:pPr>
              <w:keepNext/>
              <w:keepLines/>
              <w:autoSpaceDE w:val="0"/>
              <w:autoSpaceDN w:val="0"/>
              <w:adjustRightInd w:val="0"/>
              <w:spacing w:after="0" w:line="240" w:lineRule="auto"/>
              <w:jc w:val="both"/>
              <w:rPr>
                <w:sz w:val="24"/>
                <w:szCs w:val="24"/>
              </w:rPr>
            </w:pPr>
            <w:r w:rsidRPr="005D2935">
              <w:rPr>
                <w:sz w:val="24"/>
                <w:szCs w:val="24"/>
              </w:rPr>
              <w:t>управление образования и молодежной  политики</w:t>
            </w:r>
            <w:r>
              <w:rPr>
                <w:sz w:val="24"/>
                <w:szCs w:val="24"/>
              </w:rPr>
              <w:t xml:space="preserve"> администрации муниципального образования </w:t>
            </w:r>
            <w:proofErr w:type="spellStart"/>
            <w:r>
              <w:rPr>
                <w:sz w:val="24"/>
                <w:szCs w:val="24"/>
              </w:rPr>
              <w:t>Абинский</w:t>
            </w:r>
            <w:proofErr w:type="spellEnd"/>
            <w:r>
              <w:rPr>
                <w:sz w:val="24"/>
                <w:szCs w:val="24"/>
              </w:rPr>
              <w:t xml:space="preserve"> район</w:t>
            </w:r>
          </w:p>
          <w:p w:rsidR="00B416FC" w:rsidRPr="005D2935" w:rsidRDefault="00B416FC" w:rsidP="00D24529">
            <w:pPr>
              <w:keepNext/>
              <w:keepLines/>
              <w:autoSpaceDE w:val="0"/>
              <w:autoSpaceDN w:val="0"/>
              <w:adjustRightInd w:val="0"/>
              <w:spacing w:after="0" w:line="240" w:lineRule="auto"/>
              <w:jc w:val="both"/>
              <w:rPr>
                <w:sz w:val="24"/>
                <w:szCs w:val="24"/>
              </w:rPr>
            </w:pPr>
          </w:p>
        </w:tc>
        <w:tc>
          <w:tcPr>
            <w:tcW w:w="4286" w:type="dxa"/>
          </w:tcPr>
          <w:p w:rsidR="005E1979" w:rsidRPr="005E1979" w:rsidRDefault="005E1979" w:rsidP="00D24529">
            <w:pPr>
              <w:keepNext/>
              <w:keepLines/>
              <w:autoSpaceDE w:val="0"/>
              <w:autoSpaceDN w:val="0"/>
              <w:adjustRightInd w:val="0"/>
              <w:spacing w:after="0" w:line="240" w:lineRule="auto"/>
              <w:jc w:val="both"/>
              <w:rPr>
                <w:sz w:val="24"/>
                <w:szCs w:val="24"/>
              </w:rPr>
            </w:pPr>
            <w:r w:rsidRPr="005E1979">
              <w:rPr>
                <w:sz w:val="24"/>
                <w:szCs w:val="24"/>
              </w:rPr>
              <w:t>МКУ  «Комплексный молодежный центр»</w:t>
            </w:r>
          </w:p>
          <w:p w:rsidR="005D2935" w:rsidRPr="005D2935" w:rsidRDefault="005E1979" w:rsidP="00D24529">
            <w:pPr>
              <w:keepNext/>
              <w:keepLines/>
              <w:autoSpaceDE w:val="0"/>
              <w:autoSpaceDN w:val="0"/>
              <w:adjustRightInd w:val="0"/>
              <w:spacing w:after="0" w:line="240" w:lineRule="auto"/>
              <w:jc w:val="both"/>
              <w:rPr>
                <w:sz w:val="24"/>
                <w:szCs w:val="24"/>
              </w:rPr>
            </w:pPr>
            <w:r w:rsidRPr="005E1979">
              <w:rPr>
                <w:sz w:val="24"/>
                <w:szCs w:val="24"/>
              </w:rPr>
              <w:t xml:space="preserve">МКУ «Центр патриотического воспитания подростков и молодежи им. </w:t>
            </w:r>
            <w:proofErr w:type="spellStart"/>
            <w:r w:rsidRPr="005E1979">
              <w:rPr>
                <w:sz w:val="24"/>
                <w:szCs w:val="24"/>
              </w:rPr>
              <w:t>В.А.Козлова</w:t>
            </w:r>
            <w:proofErr w:type="spellEnd"/>
            <w:r w:rsidRPr="005E1979">
              <w:rPr>
                <w:sz w:val="24"/>
                <w:szCs w:val="24"/>
              </w:rPr>
              <w:t>»</w:t>
            </w:r>
          </w:p>
        </w:tc>
        <w:tc>
          <w:tcPr>
            <w:tcW w:w="3921" w:type="dxa"/>
          </w:tcPr>
          <w:p w:rsidR="005D2935" w:rsidRDefault="00A1701D" w:rsidP="00D24529">
            <w:pPr>
              <w:pStyle w:val="Default"/>
              <w:keepNext/>
              <w:keepLines/>
              <w:jc w:val="both"/>
              <w:rPr>
                <w:rFonts w:ascii="Times New Roman" w:hAnsi="Times New Roman" w:cs="Times New Roman"/>
              </w:rPr>
            </w:pPr>
            <w:r>
              <w:rPr>
                <w:rFonts w:ascii="Times New Roman" w:hAnsi="Times New Roman" w:cs="Times New Roman"/>
              </w:rPr>
              <w:t xml:space="preserve">1. </w:t>
            </w:r>
            <w:proofErr w:type="spellStart"/>
            <w:r w:rsidR="00802162">
              <w:rPr>
                <w:rFonts w:ascii="Times New Roman" w:hAnsi="Times New Roman" w:cs="Times New Roman"/>
              </w:rPr>
              <w:t>Вовлелечение</w:t>
            </w:r>
            <w:proofErr w:type="spellEnd"/>
            <w:r w:rsidR="00802162">
              <w:rPr>
                <w:rFonts w:ascii="Times New Roman" w:hAnsi="Times New Roman" w:cs="Times New Roman"/>
              </w:rPr>
              <w:t xml:space="preserve"> молодежи в социальную практику</w:t>
            </w:r>
            <w:r>
              <w:rPr>
                <w:rFonts w:ascii="Times New Roman" w:hAnsi="Times New Roman" w:cs="Times New Roman"/>
              </w:rPr>
              <w:t>;</w:t>
            </w:r>
          </w:p>
          <w:p w:rsidR="00802162" w:rsidRDefault="00802162" w:rsidP="00D24529">
            <w:pPr>
              <w:pStyle w:val="Default"/>
              <w:keepNext/>
              <w:keepLines/>
              <w:jc w:val="both"/>
              <w:rPr>
                <w:rFonts w:ascii="Times New Roman" w:hAnsi="Times New Roman" w:cs="Times New Roman"/>
              </w:rPr>
            </w:pPr>
            <w:r>
              <w:rPr>
                <w:rFonts w:ascii="Times New Roman" w:hAnsi="Times New Roman" w:cs="Times New Roman"/>
              </w:rPr>
              <w:t>2. Патриотическое воспитание молодежи;</w:t>
            </w:r>
          </w:p>
          <w:p w:rsidR="00A1701D" w:rsidRPr="005D2935" w:rsidRDefault="00802162" w:rsidP="00D24529">
            <w:pPr>
              <w:pStyle w:val="Default"/>
              <w:keepNext/>
              <w:keepLines/>
              <w:jc w:val="both"/>
              <w:rPr>
                <w:rFonts w:ascii="Times New Roman" w:hAnsi="Times New Roman" w:cs="Times New Roman"/>
              </w:rPr>
            </w:pPr>
            <w:r>
              <w:rPr>
                <w:rFonts w:ascii="Times New Roman" w:hAnsi="Times New Roman" w:cs="Times New Roman"/>
              </w:rPr>
              <w:t>3</w:t>
            </w:r>
            <w:r w:rsidR="00A1701D">
              <w:rPr>
                <w:rFonts w:ascii="Times New Roman" w:hAnsi="Times New Roman" w:cs="Times New Roman"/>
              </w:rPr>
              <w:t>. Обеспечение реализации муниципальной программы и прочие мероприятия.</w:t>
            </w:r>
          </w:p>
        </w:tc>
      </w:tr>
      <w:tr w:rsidR="00B416FC" w:rsidRPr="005D2935" w:rsidTr="00B416FC">
        <w:tc>
          <w:tcPr>
            <w:tcW w:w="576" w:type="dxa"/>
          </w:tcPr>
          <w:p w:rsidR="00B416FC" w:rsidRPr="005D2935" w:rsidRDefault="00B416FC" w:rsidP="00D24529">
            <w:pPr>
              <w:pStyle w:val="Default"/>
              <w:keepNext/>
              <w:keepLines/>
              <w:jc w:val="center"/>
              <w:rPr>
                <w:rFonts w:ascii="Times New Roman" w:hAnsi="Times New Roman" w:cs="Times New Roman"/>
              </w:rPr>
            </w:pPr>
            <w:r>
              <w:rPr>
                <w:rFonts w:ascii="Times New Roman" w:hAnsi="Times New Roman" w:cs="Times New Roman"/>
              </w:rPr>
              <w:lastRenderedPageBreak/>
              <w:t>1</w:t>
            </w:r>
          </w:p>
        </w:tc>
        <w:tc>
          <w:tcPr>
            <w:tcW w:w="3643" w:type="dxa"/>
            <w:tcBorders>
              <w:top w:val="single" w:sz="4" w:space="0" w:color="auto"/>
              <w:left w:val="single" w:sz="4" w:space="0" w:color="auto"/>
              <w:bottom w:val="single" w:sz="4" w:space="0" w:color="auto"/>
              <w:right w:val="single" w:sz="4" w:space="0" w:color="auto"/>
            </w:tcBorders>
          </w:tcPr>
          <w:p w:rsidR="00B416FC" w:rsidRPr="005D2935" w:rsidRDefault="00B416FC" w:rsidP="00D24529">
            <w:pPr>
              <w:keepNext/>
              <w:keepLines/>
              <w:tabs>
                <w:tab w:val="left" w:pos="4706"/>
              </w:tabs>
              <w:autoSpaceDE w:val="0"/>
              <w:autoSpaceDN w:val="0"/>
              <w:adjustRightInd w:val="0"/>
              <w:spacing w:after="0" w:line="240" w:lineRule="auto"/>
              <w:ind w:right="284"/>
              <w:jc w:val="center"/>
              <w:rPr>
                <w:sz w:val="24"/>
                <w:szCs w:val="24"/>
              </w:rPr>
            </w:pPr>
            <w:r>
              <w:rPr>
                <w:sz w:val="24"/>
                <w:szCs w:val="24"/>
              </w:rPr>
              <w:t>2</w:t>
            </w:r>
          </w:p>
        </w:tc>
        <w:tc>
          <w:tcPr>
            <w:tcW w:w="2235" w:type="dxa"/>
            <w:tcBorders>
              <w:top w:val="single" w:sz="4" w:space="0" w:color="auto"/>
              <w:left w:val="single" w:sz="4" w:space="0" w:color="auto"/>
              <w:bottom w:val="single" w:sz="4" w:space="0" w:color="auto"/>
              <w:right w:val="single" w:sz="4" w:space="0" w:color="auto"/>
            </w:tcBorders>
          </w:tcPr>
          <w:p w:rsidR="00B416FC" w:rsidRPr="005D2935" w:rsidRDefault="00B416FC" w:rsidP="00D24529">
            <w:pPr>
              <w:keepNext/>
              <w:keepLines/>
              <w:autoSpaceDE w:val="0"/>
              <w:autoSpaceDN w:val="0"/>
              <w:adjustRightInd w:val="0"/>
              <w:spacing w:after="0" w:line="240" w:lineRule="auto"/>
              <w:jc w:val="center"/>
              <w:rPr>
                <w:sz w:val="24"/>
                <w:szCs w:val="24"/>
              </w:rPr>
            </w:pPr>
            <w:r>
              <w:rPr>
                <w:sz w:val="24"/>
                <w:szCs w:val="24"/>
              </w:rPr>
              <w:t>3</w:t>
            </w:r>
          </w:p>
        </w:tc>
        <w:tc>
          <w:tcPr>
            <w:tcW w:w="4286" w:type="dxa"/>
          </w:tcPr>
          <w:p w:rsidR="00B416FC" w:rsidRPr="00521D12" w:rsidRDefault="00B416FC" w:rsidP="00D24529">
            <w:pPr>
              <w:pStyle w:val="Default"/>
              <w:keepNext/>
              <w:keepLines/>
              <w:jc w:val="center"/>
              <w:rPr>
                <w:rFonts w:ascii="Times New Roman" w:hAnsi="Times New Roman" w:cs="Times New Roman"/>
              </w:rPr>
            </w:pPr>
            <w:r>
              <w:rPr>
                <w:rFonts w:ascii="Times New Roman" w:hAnsi="Times New Roman" w:cs="Times New Roman"/>
              </w:rPr>
              <w:t>4</w:t>
            </w:r>
          </w:p>
        </w:tc>
        <w:tc>
          <w:tcPr>
            <w:tcW w:w="3921" w:type="dxa"/>
          </w:tcPr>
          <w:p w:rsidR="00B416FC" w:rsidRDefault="00B416FC" w:rsidP="00D24529">
            <w:pPr>
              <w:pStyle w:val="Default"/>
              <w:keepNext/>
              <w:keepLines/>
              <w:jc w:val="center"/>
              <w:rPr>
                <w:rFonts w:ascii="Times New Roman" w:hAnsi="Times New Roman" w:cs="Times New Roman"/>
              </w:rPr>
            </w:pPr>
            <w:r>
              <w:rPr>
                <w:rFonts w:ascii="Times New Roman" w:hAnsi="Times New Roman" w:cs="Times New Roman"/>
              </w:rPr>
              <w:t>5</w:t>
            </w:r>
          </w:p>
        </w:tc>
      </w:tr>
      <w:tr w:rsidR="00B416FC" w:rsidRPr="005D2935" w:rsidTr="00B416FC">
        <w:tc>
          <w:tcPr>
            <w:tcW w:w="576" w:type="dxa"/>
          </w:tcPr>
          <w:p w:rsidR="00B416FC" w:rsidRPr="005D2935" w:rsidRDefault="00AB04B0" w:rsidP="00D24529">
            <w:pPr>
              <w:pStyle w:val="Default"/>
              <w:keepNext/>
              <w:keepLines/>
              <w:jc w:val="center"/>
              <w:rPr>
                <w:rFonts w:ascii="Times New Roman" w:hAnsi="Times New Roman" w:cs="Times New Roman"/>
              </w:rPr>
            </w:pPr>
            <w:r>
              <w:rPr>
                <w:rFonts w:ascii="Times New Roman" w:hAnsi="Times New Roman" w:cs="Times New Roman"/>
              </w:rPr>
              <w:t>6</w:t>
            </w:r>
          </w:p>
        </w:tc>
        <w:tc>
          <w:tcPr>
            <w:tcW w:w="3643" w:type="dxa"/>
            <w:tcBorders>
              <w:top w:val="single" w:sz="4" w:space="0" w:color="auto"/>
              <w:left w:val="single" w:sz="4" w:space="0" w:color="auto"/>
              <w:bottom w:val="single" w:sz="4" w:space="0" w:color="auto"/>
              <w:right w:val="single" w:sz="4" w:space="0" w:color="auto"/>
            </w:tcBorders>
          </w:tcPr>
          <w:p w:rsidR="00B416FC" w:rsidRPr="005D2935" w:rsidRDefault="00B416FC" w:rsidP="00D24529">
            <w:pPr>
              <w:keepNext/>
              <w:keepLines/>
              <w:tabs>
                <w:tab w:val="left" w:pos="4706"/>
              </w:tabs>
              <w:autoSpaceDE w:val="0"/>
              <w:autoSpaceDN w:val="0"/>
              <w:adjustRightInd w:val="0"/>
              <w:spacing w:after="0" w:line="240" w:lineRule="auto"/>
              <w:jc w:val="both"/>
              <w:rPr>
                <w:sz w:val="24"/>
                <w:szCs w:val="24"/>
              </w:rPr>
            </w:pPr>
            <w:r w:rsidRPr="005D2935">
              <w:rPr>
                <w:sz w:val="24"/>
                <w:szCs w:val="24"/>
              </w:rPr>
              <w:t>Доступная среда</w:t>
            </w:r>
          </w:p>
        </w:tc>
        <w:tc>
          <w:tcPr>
            <w:tcW w:w="2235" w:type="dxa"/>
            <w:tcBorders>
              <w:top w:val="single" w:sz="4" w:space="0" w:color="auto"/>
              <w:left w:val="single" w:sz="4" w:space="0" w:color="auto"/>
              <w:bottom w:val="single" w:sz="4" w:space="0" w:color="auto"/>
              <w:right w:val="single" w:sz="4" w:space="0" w:color="auto"/>
            </w:tcBorders>
          </w:tcPr>
          <w:p w:rsidR="00B416FC" w:rsidRPr="005D2935" w:rsidRDefault="00B416FC" w:rsidP="00D24529">
            <w:pPr>
              <w:keepNext/>
              <w:keepLines/>
              <w:autoSpaceDE w:val="0"/>
              <w:autoSpaceDN w:val="0"/>
              <w:adjustRightInd w:val="0"/>
              <w:spacing w:after="0" w:line="240" w:lineRule="auto"/>
              <w:jc w:val="both"/>
              <w:rPr>
                <w:sz w:val="24"/>
                <w:szCs w:val="24"/>
              </w:rPr>
            </w:pPr>
            <w:r w:rsidRPr="005D2935">
              <w:rPr>
                <w:sz w:val="24"/>
                <w:szCs w:val="24"/>
              </w:rPr>
              <w:t>отдел по социальным вопросам</w:t>
            </w:r>
            <w:r>
              <w:rPr>
                <w:sz w:val="24"/>
                <w:szCs w:val="24"/>
              </w:rPr>
              <w:t xml:space="preserve"> администрации муниципального образования </w:t>
            </w:r>
            <w:proofErr w:type="spellStart"/>
            <w:r>
              <w:rPr>
                <w:sz w:val="24"/>
                <w:szCs w:val="24"/>
              </w:rPr>
              <w:t>Абинский</w:t>
            </w:r>
            <w:proofErr w:type="spellEnd"/>
            <w:r>
              <w:rPr>
                <w:sz w:val="24"/>
                <w:szCs w:val="24"/>
              </w:rPr>
              <w:t xml:space="preserve"> район</w:t>
            </w:r>
          </w:p>
        </w:tc>
        <w:tc>
          <w:tcPr>
            <w:tcW w:w="4286" w:type="dxa"/>
          </w:tcPr>
          <w:p w:rsidR="00B416FC" w:rsidRPr="00AB0C5D" w:rsidRDefault="00B416FC" w:rsidP="00D24529">
            <w:pPr>
              <w:keepNext/>
              <w:keepLines/>
              <w:autoSpaceDE w:val="0"/>
              <w:autoSpaceDN w:val="0"/>
              <w:adjustRightInd w:val="0"/>
              <w:spacing w:after="0" w:line="240" w:lineRule="auto"/>
              <w:jc w:val="both"/>
              <w:rPr>
                <w:rFonts w:eastAsia="Times New Roman"/>
                <w:sz w:val="24"/>
                <w:szCs w:val="24"/>
                <w:lang w:eastAsia="ru-RU"/>
              </w:rPr>
            </w:pPr>
            <w:r w:rsidRPr="00AB0C5D">
              <w:rPr>
                <w:rFonts w:eastAsia="Times New Roman"/>
                <w:sz w:val="24"/>
                <w:szCs w:val="24"/>
                <w:lang w:eastAsia="ru-RU"/>
              </w:rPr>
              <w:t xml:space="preserve">отдел культуры администрации муниципального образования </w:t>
            </w:r>
            <w:proofErr w:type="spellStart"/>
            <w:r w:rsidRPr="00AB0C5D">
              <w:rPr>
                <w:rFonts w:eastAsia="Times New Roman"/>
                <w:sz w:val="24"/>
                <w:szCs w:val="24"/>
                <w:lang w:eastAsia="ru-RU"/>
              </w:rPr>
              <w:t>Абинский</w:t>
            </w:r>
            <w:proofErr w:type="spellEnd"/>
            <w:r w:rsidRPr="00AB0C5D">
              <w:rPr>
                <w:rFonts w:eastAsia="Times New Roman"/>
                <w:sz w:val="24"/>
                <w:szCs w:val="24"/>
                <w:lang w:eastAsia="ru-RU"/>
              </w:rPr>
              <w:t xml:space="preserve"> район;</w:t>
            </w:r>
            <w:r>
              <w:rPr>
                <w:rFonts w:eastAsia="Times New Roman"/>
                <w:sz w:val="24"/>
                <w:szCs w:val="24"/>
                <w:lang w:eastAsia="ru-RU"/>
              </w:rPr>
              <w:t xml:space="preserve"> о</w:t>
            </w:r>
            <w:r w:rsidRPr="00AB0C5D">
              <w:rPr>
                <w:rFonts w:eastAsia="Times New Roman"/>
                <w:sz w:val="24"/>
                <w:szCs w:val="24"/>
                <w:lang w:eastAsia="ru-RU"/>
              </w:rPr>
              <w:t xml:space="preserve">тдел по физической культуре и спорту администрации муниципального образования </w:t>
            </w:r>
            <w:proofErr w:type="spellStart"/>
            <w:r w:rsidRPr="00AB0C5D">
              <w:rPr>
                <w:rFonts w:eastAsia="Times New Roman"/>
                <w:sz w:val="24"/>
                <w:szCs w:val="24"/>
                <w:lang w:eastAsia="ru-RU"/>
              </w:rPr>
              <w:t>Абинский</w:t>
            </w:r>
            <w:proofErr w:type="spellEnd"/>
            <w:r w:rsidRPr="00AB0C5D">
              <w:rPr>
                <w:rFonts w:eastAsia="Times New Roman"/>
                <w:sz w:val="24"/>
                <w:szCs w:val="24"/>
                <w:lang w:eastAsia="ru-RU"/>
              </w:rPr>
              <w:t xml:space="preserve"> район;</w:t>
            </w:r>
            <w:r>
              <w:rPr>
                <w:rFonts w:eastAsia="Times New Roman"/>
                <w:sz w:val="24"/>
                <w:szCs w:val="24"/>
                <w:lang w:eastAsia="ru-RU"/>
              </w:rPr>
              <w:t xml:space="preserve"> </w:t>
            </w:r>
            <w:r w:rsidRPr="00AB0C5D">
              <w:rPr>
                <w:rFonts w:eastAsia="Times New Roman"/>
                <w:sz w:val="24"/>
                <w:szCs w:val="24"/>
                <w:lang w:eastAsia="ru-RU"/>
              </w:rPr>
              <w:t xml:space="preserve">управление образования и молодежной политики администрации муниципального образования </w:t>
            </w:r>
            <w:proofErr w:type="spellStart"/>
            <w:r w:rsidRPr="00AB0C5D">
              <w:rPr>
                <w:rFonts w:eastAsia="Times New Roman"/>
                <w:sz w:val="24"/>
                <w:szCs w:val="24"/>
                <w:lang w:eastAsia="ru-RU"/>
              </w:rPr>
              <w:t>Абинский</w:t>
            </w:r>
            <w:proofErr w:type="spellEnd"/>
            <w:r w:rsidRPr="00AB0C5D">
              <w:rPr>
                <w:rFonts w:eastAsia="Times New Roman"/>
                <w:sz w:val="24"/>
                <w:szCs w:val="24"/>
                <w:lang w:eastAsia="ru-RU"/>
              </w:rPr>
              <w:t xml:space="preserve"> район.</w:t>
            </w:r>
          </w:p>
        </w:tc>
        <w:tc>
          <w:tcPr>
            <w:tcW w:w="3921" w:type="dxa"/>
          </w:tcPr>
          <w:p w:rsidR="00B416FC" w:rsidRPr="00AB0C5D" w:rsidRDefault="00B416FC" w:rsidP="00D24529">
            <w:pPr>
              <w:pStyle w:val="Default"/>
              <w:keepNext/>
              <w:keepLines/>
              <w:jc w:val="both"/>
              <w:rPr>
                <w:rFonts w:ascii="Times New Roman" w:hAnsi="Times New Roman" w:cs="Times New Roman"/>
              </w:rPr>
            </w:pPr>
            <w:r w:rsidRPr="00BB31C7">
              <w:rPr>
                <w:rFonts w:ascii="Times New Roman" w:hAnsi="Times New Roman" w:cs="Times New Roman"/>
              </w:rPr>
              <w:t>Создание условий жизнедеятельности инвалидам и другим маломобильным группам населения</w:t>
            </w:r>
            <w:r>
              <w:rPr>
                <w:rFonts w:ascii="Times New Roman" w:hAnsi="Times New Roman" w:cs="Times New Roman"/>
              </w:rPr>
              <w:t>.</w:t>
            </w:r>
          </w:p>
        </w:tc>
      </w:tr>
      <w:tr w:rsidR="00B416FC" w:rsidRPr="005D2935" w:rsidTr="00B416FC">
        <w:tc>
          <w:tcPr>
            <w:tcW w:w="576" w:type="dxa"/>
          </w:tcPr>
          <w:p w:rsidR="00B416FC" w:rsidRPr="005D2935" w:rsidRDefault="00AB04B0" w:rsidP="00D24529">
            <w:pPr>
              <w:pStyle w:val="Default"/>
              <w:keepNext/>
              <w:keepLines/>
              <w:jc w:val="center"/>
              <w:rPr>
                <w:rFonts w:ascii="Times New Roman" w:hAnsi="Times New Roman" w:cs="Times New Roman"/>
              </w:rPr>
            </w:pPr>
            <w:r>
              <w:rPr>
                <w:rFonts w:ascii="Times New Roman" w:hAnsi="Times New Roman" w:cs="Times New Roman"/>
              </w:rPr>
              <w:t>7</w:t>
            </w:r>
          </w:p>
        </w:tc>
        <w:tc>
          <w:tcPr>
            <w:tcW w:w="3643" w:type="dxa"/>
            <w:tcBorders>
              <w:top w:val="single" w:sz="4" w:space="0" w:color="auto"/>
              <w:left w:val="single" w:sz="4" w:space="0" w:color="auto"/>
              <w:bottom w:val="single" w:sz="4" w:space="0" w:color="auto"/>
              <w:right w:val="single" w:sz="4" w:space="0" w:color="auto"/>
            </w:tcBorders>
          </w:tcPr>
          <w:p w:rsidR="00B416FC" w:rsidRPr="005D2935" w:rsidRDefault="00B416FC" w:rsidP="00D24529">
            <w:pPr>
              <w:keepNext/>
              <w:keepLines/>
              <w:tabs>
                <w:tab w:val="left" w:pos="4706"/>
              </w:tabs>
              <w:autoSpaceDE w:val="0"/>
              <w:autoSpaceDN w:val="0"/>
              <w:adjustRightInd w:val="0"/>
              <w:spacing w:after="0" w:line="240" w:lineRule="auto"/>
              <w:ind w:right="284"/>
              <w:jc w:val="both"/>
              <w:rPr>
                <w:sz w:val="24"/>
                <w:szCs w:val="24"/>
              </w:rPr>
            </w:pPr>
            <w:r w:rsidRPr="005D2935">
              <w:rPr>
                <w:sz w:val="24"/>
                <w:szCs w:val="24"/>
              </w:rPr>
              <w:t xml:space="preserve">Обеспечение безопасности населения </w:t>
            </w:r>
          </w:p>
        </w:tc>
        <w:tc>
          <w:tcPr>
            <w:tcW w:w="2235" w:type="dxa"/>
            <w:tcBorders>
              <w:top w:val="single" w:sz="4" w:space="0" w:color="auto"/>
              <w:left w:val="single" w:sz="4" w:space="0" w:color="auto"/>
              <w:bottom w:val="single" w:sz="4" w:space="0" w:color="auto"/>
              <w:right w:val="single" w:sz="4" w:space="0" w:color="auto"/>
            </w:tcBorders>
          </w:tcPr>
          <w:p w:rsidR="00B416FC" w:rsidRPr="005D2935" w:rsidRDefault="00B416FC" w:rsidP="00D24529">
            <w:pPr>
              <w:keepNext/>
              <w:keepLines/>
              <w:autoSpaceDE w:val="0"/>
              <w:autoSpaceDN w:val="0"/>
              <w:adjustRightInd w:val="0"/>
              <w:spacing w:after="0" w:line="240" w:lineRule="auto"/>
              <w:jc w:val="both"/>
              <w:rPr>
                <w:sz w:val="24"/>
                <w:szCs w:val="24"/>
              </w:rPr>
            </w:pPr>
            <w:r w:rsidRPr="005D2935">
              <w:rPr>
                <w:sz w:val="24"/>
                <w:szCs w:val="24"/>
              </w:rPr>
              <w:t>управление гражданской обороны и чрезвычайных ситуаций</w:t>
            </w:r>
            <w:r>
              <w:rPr>
                <w:sz w:val="24"/>
                <w:szCs w:val="24"/>
              </w:rPr>
              <w:t xml:space="preserve"> администрации муниципального образования </w:t>
            </w:r>
            <w:proofErr w:type="spellStart"/>
            <w:r>
              <w:rPr>
                <w:sz w:val="24"/>
                <w:szCs w:val="24"/>
              </w:rPr>
              <w:t>Абинский</w:t>
            </w:r>
            <w:proofErr w:type="spellEnd"/>
            <w:r>
              <w:rPr>
                <w:sz w:val="24"/>
                <w:szCs w:val="24"/>
              </w:rPr>
              <w:t xml:space="preserve"> район</w:t>
            </w:r>
          </w:p>
        </w:tc>
        <w:tc>
          <w:tcPr>
            <w:tcW w:w="4286" w:type="dxa"/>
          </w:tcPr>
          <w:p w:rsidR="00B416FC" w:rsidRDefault="00B416FC" w:rsidP="00D24529">
            <w:pPr>
              <w:pStyle w:val="Default"/>
              <w:keepNext/>
              <w:keepLines/>
              <w:jc w:val="both"/>
              <w:rPr>
                <w:rFonts w:ascii="Times New Roman" w:hAnsi="Times New Roman" w:cs="Times New Roman"/>
              </w:rPr>
            </w:pPr>
            <w:r w:rsidRPr="008125B7">
              <w:rPr>
                <w:rFonts w:ascii="Times New Roman" w:hAnsi="Times New Roman" w:cs="Times New Roman"/>
              </w:rPr>
              <w:t xml:space="preserve">отдел профилактики правонарушений администрации муниципального образования </w:t>
            </w:r>
            <w:proofErr w:type="spellStart"/>
            <w:r w:rsidRPr="008125B7">
              <w:rPr>
                <w:rFonts w:ascii="Times New Roman" w:hAnsi="Times New Roman" w:cs="Times New Roman"/>
              </w:rPr>
              <w:t>Абинский</w:t>
            </w:r>
            <w:proofErr w:type="spellEnd"/>
            <w:r w:rsidRPr="008125B7">
              <w:rPr>
                <w:rFonts w:ascii="Times New Roman" w:hAnsi="Times New Roman" w:cs="Times New Roman"/>
              </w:rPr>
              <w:t xml:space="preserve"> район</w:t>
            </w:r>
            <w:r>
              <w:rPr>
                <w:rFonts w:ascii="Times New Roman" w:hAnsi="Times New Roman" w:cs="Times New Roman"/>
              </w:rPr>
              <w:t>;</w:t>
            </w:r>
          </w:p>
          <w:p w:rsidR="00B416FC" w:rsidRDefault="00B416FC" w:rsidP="00D24529">
            <w:pPr>
              <w:pStyle w:val="Default"/>
              <w:keepNext/>
              <w:keepLines/>
              <w:jc w:val="both"/>
              <w:rPr>
                <w:rFonts w:ascii="Times New Roman" w:hAnsi="Times New Roman" w:cs="Times New Roman"/>
              </w:rPr>
            </w:pPr>
            <w:r>
              <w:rPr>
                <w:rFonts w:ascii="Times New Roman" w:hAnsi="Times New Roman" w:cs="Times New Roman"/>
              </w:rPr>
              <w:t>МКУ «ЕДДС»; МКУ «АСФ»;</w:t>
            </w:r>
          </w:p>
          <w:p w:rsidR="00B416FC" w:rsidRPr="00AA0D98" w:rsidRDefault="00B416FC" w:rsidP="00D24529">
            <w:pPr>
              <w:keepNext/>
              <w:keepLines/>
              <w:spacing w:after="0" w:line="240" w:lineRule="auto"/>
              <w:jc w:val="both"/>
              <w:rPr>
                <w:sz w:val="24"/>
                <w:szCs w:val="24"/>
              </w:rPr>
            </w:pPr>
            <w:r w:rsidRPr="00AA0D98">
              <w:rPr>
                <w:sz w:val="24"/>
                <w:szCs w:val="24"/>
              </w:rPr>
              <w:t xml:space="preserve">управление образования и молодежной политики администрации муниципального образования </w:t>
            </w:r>
            <w:proofErr w:type="spellStart"/>
            <w:r w:rsidRPr="00AA0D98">
              <w:rPr>
                <w:sz w:val="24"/>
                <w:szCs w:val="24"/>
              </w:rPr>
              <w:t>Абинский</w:t>
            </w:r>
            <w:proofErr w:type="spellEnd"/>
            <w:r w:rsidRPr="00AA0D98">
              <w:rPr>
                <w:sz w:val="24"/>
                <w:szCs w:val="24"/>
              </w:rPr>
              <w:t xml:space="preserve"> район; </w:t>
            </w:r>
          </w:p>
          <w:p w:rsidR="00B416FC" w:rsidRPr="00AA0D98" w:rsidRDefault="00B416FC" w:rsidP="00D24529">
            <w:pPr>
              <w:keepNext/>
              <w:keepLines/>
              <w:spacing w:after="0" w:line="240" w:lineRule="auto"/>
              <w:jc w:val="both"/>
              <w:rPr>
                <w:sz w:val="24"/>
                <w:szCs w:val="24"/>
              </w:rPr>
            </w:pPr>
            <w:r w:rsidRPr="00AA0D98">
              <w:rPr>
                <w:sz w:val="24"/>
                <w:szCs w:val="24"/>
              </w:rPr>
              <w:t xml:space="preserve">отдел культуры администрации муниципального образования </w:t>
            </w:r>
            <w:proofErr w:type="spellStart"/>
            <w:r w:rsidRPr="00AA0D98">
              <w:rPr>
                <w:sz w:val="24"/>
                <w:szCs w:val="24"/>
              </w:rPr>
              <w:t>Абинский</w:t>
            </w:r>
            <w:proofErr w:type="spellEnd"/>
            <w:r w:rsidRPr="00AA0D98">
              <w:rPr>
                <w:sz w:val="24"/>
                <w:szCs w:val="24"/>
              </w:rPr>
              <w:t xml:space="preserve"> район;</w:t>
            </w:r>
            <w:r>
              <w:rPr>
                <w:sz w:val="24"/>
                <w:szCs w:val="24"/>
              </w:rPr>
              <w:t xml:space="preserve"> </w:t>
            </w:r>
            <w:r w:rsidRPr="00AA0D98">
              <w:rPr>
                <w:sz w:val="24"/>
                <w:szCs w:val="24"/>
              </w:rPr>
              <w:t xml:space="preserve">организационный отдел администрации муниципального образования </w:t>
            </w:r>
            <w:proofErr w:type="spellStart"/>
            <w:r w:rsidRPr="00AA0D98">
              <w:rPr>
                <w:sz w:val="24"/>
                <w:szCs w:val="24"/>
              </w:rPr>
              <w:t>Абинский</w:t>
            </w:r>
            <w:proofErr w:type="spellEnd"/>
            <w:r w:rsidRPr="00AA0D98">
              <w:rPr>
                <w:sz w:val="24"/>
                <w:szCs w:val="24"/>
              </w:rPr>
              <w:t xml:space="preserve"> район;</w:t>
            </w:r>
            <w:r>
              <w:rPr>
                <w:sz w:val="24"/>
                <w:szCs w:val="24"/>
              </w:rPr>
              <w:t xml:space="preserve"> о</w:t>
            </w:r>
            <w:r w:rsidRPr="00AA0D98">
              <w:rPr>
                <w:sz w:val="24"/>
                <w:szCs w:val="24"/>
              </w:rPr>
              <w:t xml:space="preserve">тдел по делам несовершеннолетних  администрации муниципального образования </w:t>
            </w:r>
            <w:proofErr w:type="spellStart"/>
            <w:r w:rsidRPr="00AA0D98">
              <w:rPr>
                <w:sz w:val="24"/>
                <w:szCs w:val="24"/>
              </w:rPr>
              <w:t>Абинский</w:t>
            </w:r>
            <w:proofErr w:type="spellEnd"/>
            <w:r w:rsidRPr="00AA0D98">
              <w:rPr>
                <w:sz w:val="24"/>
                <w:szCs w:val="24"/>
              </w:rPr>
              <w:t xml:space="preserve"> район;</w:t>
            </w:r>
            <w:r>
              <w:rPr>
                <w:sz w:val="24"/>
                <w:szCs w:val="24"/>
              </w:rPr>
              <w:t xml:space="preserve"> </w:t>
            </w:r>
            <w:r w:rsidRPr="00AA0D98">
              <w:rPr>
                <w:sz w:val="24"/>
                <w:szCs w:val="24"/>
              </w:rPr>
              <w:t xml:space="preserve">отдел потребительской сферы и защиты прав потребителей администрации муниципального образования </w:t>
            </w:r>
            <w:proofErr w:type="spellStart"/>
            <w:r w:rsidRPr="00AA0D98">
              <w:rPr>
                <w:sz w:val="24"/>
                <w:szCs w:val="24"/>
              </w:rPr>
              <w:t>Абинский</w:t>
            </w:r>
            <w:proofErr w:type="spellEnd"/>
            <w:r w:rsidRPr="00AA0D98">
              <w:rPr>
                <w:sz w:val="24"/>
                <w:szCs w:val="24"/>
              </w:rPr>
              <w:t xml:space="preserve"> район;</w:t>
            </w:r>
            <w:r>
              <w:rPr>
                <w:sz w:val="24"/>
                <w:szCs w:val="24"/>
              </w:rPr>
              <w:t xml:space="preserve"> </w:t>
            </w:r>
            <w:r w:rsidRPr="00AA0D98">
              <w:rPr>
                <w:sz w:val="24"/>
                <w:szCs w:val="24"/>
              </w:rPr>
              <w:t xml:space="preserve">ОМВД России по </w:t>
            </w:r>
            <w:proofErr w:type="spellStart"/>
            <w:r w:rsidRPr="00AA0D98">
              <w:rPr>
                <w:sz w:val="24"/>
                <w:szCs w:val="24"/>
              </w:rPr>
              <w:t>Абинскому</w:t>
            </w:r>
            <w:proofErr w:type="spellEnd"/>
            <w:r w:rsidRPr="00AA0D98">
              <w:rPr>
                <w:sz w:val="24"/>
                <w:szCs w:val="24"/>
              </w:rPr>
              <w:t xml:space="preserve"> району;</w:t>
            </w:r>
            <w:r>
              <w:rPr>
                <w:sz w:val="24"/>
                <w:szCs w:val="24"/>
              </w:rPr>
              <w:t xml:space="preserve"> </w:t>
            </w:r>
            <w:r w:rsidRPr="00AA0D98">
              <w:rPr>
                <w:sz w:val="24"/>
                <w:szCs w:val="24"/>
              </w:rPr>
              <w:t>ГКУ КК «ЦЗН»;</w:t>
            </w:r>
          </w:p>
          <w:p w:rsidR="00B416FC" w:rsidRDefault="00B416FC" w:rsidP="00D24529">
            <w:pPr>
              <w:keepNext/>
              <w:keepLines/>
              <w:spacing w:after="0" w:line="240" w:lineRule="auto"/>
              <w:jc w:val="both"/>
              <w:rPr>
                <w:sz w:val="24"/>
                <w:szCs w:val="24"/>
              </w:rPr>
            </w:pPr>
            <w:r w:rsidRPr="00AA0D98">
              <w:rPr>
                <w:sz w:val="24"/>
                <w:szCs w:val="24"/>
              </w:rPr>
              <w:t xml:space="preserve">филиал по </w:t>
            </w:r>
            <w:proofErr w:type="spellStart"/>
            <w:r w:rsidRPr="00AA0D98">
              <w:rPr>
                <w:sz w:val="24"/>
                <w:szCs w:val="24"/>
              </w:rPr>
              <w:t>Абинскому</w:t>
            </w:r>
            <w:proofErr w:type="spellEnd"/>
            <w:r w:rsidRPr="00AA0D98">
              <w:rPr>
                <w:sz w:val="24"/>
                <w:szCs w:val="24"/>
              </w:rPr>
              <w:t xml:space="preserve"> району ФКУ «УИИ» УФСИН по КК</w:t>
            </w:r>
          </w:p>
          <w:p w:rsidR="00081D05" w:rsidRPr="00A109AD" w:rsidRDefault="00081D05" w:rsidP="00D24529">
            <w:pPr>
              <w:keepNext/>
              <w:keepLines/>
              <w:spacing w:after="0" w:line="240" w:lineRule="auto"/>
              <w:jc w:val="both"/>
              <w:rPr>
                <w:sz w:val="24"/>
                <w:szCs w:val="24"/>
              </w:rPr>
            </w:pPr>
          </w:p>
        </w:tc>
        <w:tc>
          <w:tcPr>
            <w:tcW w:w="3921" w:type="dxa"/>
          </w:tcPr>
          <w:p w:rsidR="00B416FC" w:rsidRDefault="00B416FC" w:rsidP="00D24529">
            <w:pPr>
              <w:pStyle w:val="Default"/>
              <w:keepNext/>
              <w:keepLines/>
              <w:jc w:val="both"/>
              <w:rPr>
                <w:rFonts w:ascii="Times New Roman" w:hAnsi="Times New Roman" w:cs="Times New Roman"/>
              </w:rPr>
            </w:pPr>
            <w:r>
              <w:rPr>
                <w:rFonts w:ascii="Times New Roman" w:hAnsi="Times New Roman" w:cs="Times New Roman"/>
              </w:rPr>
              <w:t>1. Предупреждение и помощь населению района в чрезвычайных ситуациях, а также использование информационно-коммуникационных технологий и осуществление мероприятий по гражданской обороне для обеспечения безопасности населения района;</w:t>
            </w:r>
          </w:p>
          <w:p w:rsidR="00B416FC" w:rsidRPr="005D2935" w:rsidRDefault="00B416FC" w:rsidP="00D24529">
            <w:pPr>
              <w:pStyle w:val="Default"/>
              <w:keepNext/>
              <w:keepLines/>
              <w:jc w:val="both"/>
              <w:rPr>
                <w:rFonts w:ascii="Times New Roman" w:hAnsi="Times New Roman" w:cs="Times New Roman"/>
              </w:rPr>
            </w:pPr>
            <w:r>
              <w:rPr>
                <w:rFonts w:ascii="Times New Roman" w:hAnsi="Times New Roman" w:cs="Times New Roman"/>
              </w:rPr>
              <w:t>2. Обеспечение условий реализации муниципальной программы и прочие мероприятия.</w:t>
            </w:r>
          </w:p>
        </w:tc>
      </w:tr>
      <w:tr w:rsidR="00B416FC" w:rsidRPr="005D2935" w:rsidTr="00B416FC">
        <w:tc>
          <w:tcPr>
            <w:tcW w:w="576" w:type="dxa"/>
          </w:tcPr>
          <w:p w:rsidR="00B416FC" w:rsidRPr="005D2935" w:rsidRDefault="00B416FC" w:rsidP="00D24529">
            <w:pPr>
              <w:pStyle w:val="Default"/>
              <w:keepNext/>
              <w:keepLines/>
              <w:jc w:val="center"/>
              <w:rPr>
                <w:rFonts w:ascii="Times New Roman" w:hAnsi="Times New Roman" w:cs="Times New Roman"/>
              </w:rPr>
            </w:pPr>
            <w:r>
              <w:rPr>
                <w:rFonts w:ascii="Times New Roman" w:hAnsi="Times New Roman" w:cs="Times New Roman"/>
              </w:rPr>
              <w:lastRenderedPageBreak/>
              <w:t>1</w:t>
            </w:r>
          </w:p>
        </w:tc>
        <w:tc>
          <w:tcPr>
            <w:tcW w:w="3643" w:type="dxa"/>
            <w:tcBorders>
              <w:top w:val="single" w:sz="4" w:space="0" w:color="auto"/>
              <w:left w:val="single" w:sz="4" w:space="0" w:color="auto"/>
              <w:bottom w:val="single" w:sz="4" w:space="0" w:color="auto"/>
              <w:right w:val="single" w:sz="4" w:space="0" w:color="auto"/>
            </w:tcBorders>
          </w:tcPr>
          <w:p w:rsidR="00B416FC" w:rsidRPr="005D2935" w:rsidRDefault="00B416FC" w:rsidP="00D24529">
            <w:pPr>
              <w:keepNext/>
              <w:keepLines/>
              <w:tabs>
                <w:tab w:val="left" w:pos="4706"/>
              </w:tabs>
              <w:autoSpaceDE w:val="0"/>
              <w:autoSpaceDN w:val="0"/>
              <w:adjustRightInd w:val="0"/>
              <w:spacing w:after="0" w:line="240" w:lineRule="auto"/>
              <w:ind w:right="284"/>
              <w:jc w:val="center"/>
              <w:rPr>
                <w:sz w:val="24"/>
                <w:szCs w:val="24"/>
              </w:rPr>
            </w:pPr>
            <w:r>
              <w:rPr>
                <w:sz w:val="24"/>
                <w:szCs w:val="24"/>
              </w:rPr>
              <w:t>2</w:t>
            </w:r>
          </w:p>
        </w:tc>
        <w:tc>
          <w:tcPr>
            <w:tcW w:w="2235" w:type="dxa"/>
            <w:tcBorders>
              <w:top w:val="single" w:sz="4" w:space="0" w:color="auto"/>
              <w:left w:val="single" w:sz="4" w:space="0" w:color="auto"/>
              <w:bottom w:val="single" w:sz="4" w:space="0" w:color="auto"/>
              <w:right w:val="single" w:sz="4" w:space="0" w:color="auto"/>
            </w:tcBorders>
          </w:tcPr>
          <w:p w:rsidR="00B416FC" w:rsidRPr="005D2935" w:rsidRDefault="00B416FC" w:rsidP="00D24529">
            <w:pPr>
              <w:keepNext/>
              <w:keepLines/>
              <w:autoSpaceDE w:val="0"/>
              <w:autoSpaceDN w:val="0"/>
              <w:adjustRightInd w:val="0"/>
              <w:spacing w:after="0" w:line="240" w:lineRule="auto"/>
              <w:jc w:val="center"/>
              <w:rPr>
                <w:sz w:val="24"/>
                <w:szCs w:val="24"/>
              </w:rPr>
            </w:pPr>
            <w:r>
              <w:rPr>
                <w:sz w:val="24"/>
                <w:szCs w:val="24"/>
              </w:rPr>
              <w:t>3</w:t>
            </w:r>
          </w:p>
        </w:tc>
        <w:tc>
          <w:tcPr>
            <w:tcW w:w="4286" w:type="dxa"/>
          </w:tcPr>
          <w:p w:rsidR="00B416FC" w:rsidRPr="00521D12" w:rsidRDefault="00B416FC" w:rsidP="00D24529">
            <w:pPr>
              <w:pStyle w:val="Default"/>
              <w:keepNext/>
              <w:keepLines/>
              <w:jc w:val="center"/>
              <w:rPr>
                <w:rFonts w:ascii="Times New Roman" w:hAnsi="Times New Roman" w:cs="Times New Roman"/>
              </w:rPr>
            </w:pPr>
            <w:r>
              <w:rPr>
                <w:rFonts w:ascii="Times New Roman" w:hAnsi="Times New Roman" w:cs="Times New Roman"/>
              </w:rPr>
              <w:t>4</w:t>
            </w:r>
          </w:p>
        </w:tc>
        <w:tc>
          <w:tcPr>
            <w:tcW w:w="3921" w:type="dxa"/>
          </w:tcPr>
          <w:p w:rsidR="00B416FC" w:rsidRDefault="00B416FC" w:rsidP="00D24529">
            <w:pPr>
              <w:pStyle w:val="Default"/>
              <w:keepNext/>
              <w:keepLines/>
              <w:jc w:val="center"/>
              <w:rPr>
                <w:rFonts w:ascii="Times New Roman" w:hAnsi="Times New Roman" w:cs="Times New Roman"/>
              </w:rPr>
            </w:pPr>
            <w:r>
              <w:rPr>
                <w:rFonts w:ascii="Times New Roman" w:hAnsi="Times New Roman" w:cs="Times New Roman"/>
              </w:rPr>
              <w:t>5</w:t>
            </w:r>
          </w:p>
        </w:tc>
      </w:tr>
      <w:tr w:rsidR="00B416FC" w:rsidRPr="005D2935" w:rsidTr="00B416FC">
        <w:tc>
          <w:tcPr>
            <w:tcW w:w="576" w:type="dxa"/>
          </w:tcPr>
          <w:p w:rsidR="00B416FC" w:rsidRPr="005D2935" w:rsidRDefault="00AB04B0" w:rsidP="00D24529">
            <w:pPr>
              <w:pStyle w:val="Default"/>
              <w:keepNext/>
              <w:keepLines/>
              <w:jc w:val="center"/>
              <w:rPr>
                <w:rFonts w:ascii="Times New Roman" w:hAnsi="Times New Roman" w:cs="Times New Roman"/>
              </w:rPr>
            </w:pPr>
            <w:r>
              <w:rPr>
                <w:rFonts w:ascii="Times New Roman" w:hAnsi="Times New Roman" w:cs="Times New Roman"/>
              </w:rPr>
              <w:t>8</w:t>
            </w:r>
          </w:p>
        </w:tc>
        <w:tc>
          <w:tcPr>
            <w:tcW w:w="3643" w:type="dxa"/>
            <w:tcBorders>
              <w:top w:val="single" w:sz="4" w:space="0" w:color="auto"/>
              <w:left w:val="single" w:sz="4" w:space="0" w:color="auto"/>
              <w:bottom w:val="single" w:sz="4" w:space="0" w:color="auto"/>
              <w:right w:val="single" w:sz="4" w:space="0" w:color="auto"/>
            </w:tcBorders>
          </w:tcPr>
          <w:p w:rsidR="00B416FC" w:rsidRPr="005D2935" w:rsidRDefault="00B416FC" w:rsidP="00D24529">
            <w:pPr>
              <w:keepNext/>
              <w:keepLines/>
              <w:autoSpaceDE w:val="0"/>
              <w:autoSpaceDN w:val="0"/>
              <w:adjustRightInd w:val="0"/>
              <w:spacing w:after="0" w:line="240" w:lineRule="auto"/>
              <w:jc w:val="both"/>
              <w:rPr>
                <w:sz w:val="24"/>
                <w:szCs w:val="24"/>
              </w:rPr>
            </w:pPr>
            <w:r w:rsidRPr="005D2935">
              <w:rPr>
                <w:sz w:val="24"/>
                <w:szCs w:val="24"/>
              </w:rPr>
              <w:t>Создание условий для развития сельскохозяйственного производства, расширения рынка сельскохозяйственной продукции, сырья и продовольствия</w:t>
            </w:r>
          </w:p>
        </w:tc>
        <w:tc>
          <w:tcPr>
            <w:tcW w:w="2235" w:type="dxa"/>
            <w:tcBorders>
              <w:top w:val="single" w:sz="4" w:space="0" w:color="auto"/>
              <w:left w:val="single" w:sz="4" w:space="0" w:color="auto"/>
              <w:bottom w:val="single" w:sz="4" w:space="0" w:color="auto"/>
              <w:right w:val="single" w:sz="4" w:space="0" w:color="auto"/>
            </w:tcBorders>
          </w:tcPr>
          <w:p w:rsidR="00B416FC" w:rsidRPr="005D2935" w:rsidRDefault="00B416FC" w:rsidP="00D24529">
            <w:pPr>
              <w:keepNext/>
              <w:keepLines/>
              <w:autoSpaceDE w:val="0"/>
              <w:autoSpaceDN w:val="0"/>
              <w:adjustRightInd w:val="0"/>
              <w:spacing w:after="0" w:line="240" w:lineRule="auto"/>
              <w:jc w:val="both"/>
              <w:rPr>
                <w:sz w:val="24"/>
                <w:szCs w:val="24"/>
              </w:rPr>
            </w:pPr>
            <w:r w:rsidRPr="005D2935">
              <w:rPr>
                <w:sz w:val="24"/>
                <w:szCs w:val="24"/>
              </w:rPr>
              <w:t>управление сельского хозяйства и охраны окружающей среды</w:t>
            </w:r>
            <w:r>
              <w:rPr>
                <w:sz w:val="24"/>
                <w:szCs w:val="24"/>
              </w:rPr>
              <w:t xml:space="preserve"> администрации муниципального образования </w:t>
            </w:r>
            <w:proofErr w:type="spellStart"/>
            <w:r>
              <w:rPr>
                <w:sz w:val="24"/>
                <w:szCs w:val="24"/>
              </w:rPr>
              <w:t>Абинский</w:t>
            </w:r>
            <w:proofErr w:type="spellEnd"/>
            <w:r>
              <w:rPr>
                <w:sz w:val="24"/>
                <w:szCs w:val="24"/>
              </w:rPr>
              <w:t xml:space="preserve"> район</w:t>
            </w:r>
          </w:p>
        </w:tc>
        <w:tc>
          <w:tcPr>
            <w:tcW w:w="4286" w:type="dxa"/>
          </w:tcPr>
          <w:p w:rsidR="00B416FC" w:rsidRPr="005D2935" w:rsidRDefault="00B416FC" w:rsidP="00D24529">
            <w:pPr>
              <w:pStyle w:val="Default"/>
              <w:keepNext/>
              <w:keepLines/>
              <w:jc w:val="center"/>
              <w:rPr>
                <w:rFonts w:ascii="Times New Roman" w:hAnsi="Times New Roman" w:cs="Times New Roman"/>
              </w:rPr>
            </w:pPr>
            <w:r>
              <w:rPr>
                <w:rFonts w:ascii="Times New Roman" w:hAnsi="Times New Roman" w:cs="Times New Roman"/>
              </w:rPr>
              <w:t>-</w:t>
            </w:r>
          </w:p>
        </w:tc>
        <w:tc>
          <w:tcPr>
            <w:tcW w:w="3921" w:type="dxa"/>
          </w:tcPr>
          <w:p w:rsidR="00B416FC" w:rsidRDefault="00B416FC" w:rsidP="00D24529">
            <w:pPr>
              <w:pStyle w:val="Default"/>
              <w:keepNext/>
              <w:keepLines/>
              <w:jc w:val="both"/>
              <w:rPr>
                <w:rFonts w:ascii="Times New Roman" w:hAnsi="Times New Roman" w:cs="Times New Roman"/>
              </w:rPr>
            </w:pPr>
            <w:r>
              <w:rPr>
                <w:rFonts w:ascii="Times New Roman" w:hAnsi="Times New Roman" w:cs="Times New Roman"/>
              </w:rPr>
              <w:t>1. Устойчивый рост производства сельскохозяйственной продукции;</w:t>
            </w:r>
          </w:p>
          <w:p w:rsidR="00B416FC" w:rsidRDefault="00B416FC" w:rsidP="00D24529">
            <w:pPr>
              <w:pStyle w:val="Default"/>
              <w:keepNext/>
              <w:keepLines/>
              <w:jc w:val="both"/>
              <w:rPr>
                <w:rFonts w:ascii="Times New Roman" w:hAnsi="Times New Roman" w:cs="Times New Roman"/>
              </w:rPr>
            </w:pPr>
            <w:r>
              <w:rPr>
                <w:rFonts w:ascii="Times New Roman" w:hAnsi="Times New Roman" w:cs="Times New Roman"/>
              </w:rPr>
              <w:t>2. Государственная поддержка малых форм хозяйствования;</w:t>
            </w:r>
          </w:p>
          <w:p w:rsidR="00B416FC" w:rsidRDefault="00B416FC" w:rsidP="00D24529">
            <w:pPr>
              <w:pStyle w:val="Default"/>
              <w:keepNext/>
              <w:keepLines/>
              <w:jc w:val="both"/>
              <w:rPr>
                <w:rFonts w:ascii="Times New Roman" w:hAnsi="Times New Roman" w:cs="Times New Roman"/>
              </w:rPr>
            </w:pPr>
            <w:r>
              <w:rPr>
                <w:rFonts w:ascii="Times New Roman" w:hAnsi="Times New Roman" w:cs="Times New Roman"/>
              </w:rPr>
              <w:t xml:space="preserve">3. </w:t>
            </w:r>
            <w:r>
              <w:rPr>
                <w:rFonts w:ascii="Times New Roman" w:hAnsi="Times New Roman"/>
              </w:rPr>
              <w:t>Р</w:t>
            </w:r>
            <w:r w:rsidRPr="00BD2307">
              <w:rPr>
                <w:rFonts w:ascii="Times New Roman" w:hAnsi="Times New Roman" w:cs="Times New Roman"/>
              </w:rPr>
              <w:t>асширение рынка сбыта сельскохозяйственной продукции, стимулирование инноваций в деятельности малых форм хозяйствования</w:t>
            </w:r>
            <w:r>
              <w:rPr>
                <w:rFonts w:ascii="Times New Roman" w:hAnsi="Times New Roman" w:cs="Times New Roman"/>
              </w:rPr>
              <w:t>.</w:t>
            </w:r>
          </w:p>
          <w:p w:rsidR="00B416FC" w:rsidRDefault="00B416FC" w:rsidP="00D24529">
            <w:pPr>
              <w:pStyle w:val="Default"/>
              <w:keepNext/>
              <w:keepLines/>
              <w:jc w:val="both"/>
              <w:rPr>
                <w:rFonts w:ascii="Times New Roman" w:hAnsi="Times New Roman" w:cs="Times New Roman"/>
              </w:rPr>
            </w:pPr>
          </w:p>
          <w:p w:rsidR="00B416FC" w:rsidRPr="005D2935" w:rsidRDefault="00B416FC" w:rsidP="00D24529">
            <w:pPr>
              <w:pStyle w:val="Default"/>
              <w:keepNext/>
              <w:keepLines/>
              <w:jc w:val="both"/>
              <w:rPr>
                <w:rFonts w:ascii="Times New Roman" w:hAnsi="Times New Roman" w:cs="Times New Roman"/>
              </w:rPr>
            </w:pPr>
          </w:p>
        </w:tc>
      </w:tr>
      <w:tr w:rsidR="00B416FC" w:rsidRPr="005D2935" w:rsidTr="00B416FC">
        <w:tc>
          <w:tcPr>
            <w:tcW w:w="576" w:type="dxa"/>
          </w:tcPr>
          <w:p w:rsidR="00B416FC" w:rsidRPr="005D2935" w:rsidRDefault="00AB04B0" w:rsidP="00D24529">
            <w:pPr>
              <w:pStyle w:val="Default"/>
              <w:keepNext/>
              <w:keepLines/>
              <w:jc w:val="center"/>
              <w:rPr>
                <w:rFonts w:ascii="Times New Roman" w:hAnsi="Times New Roman" w:cs="Times New Roman"/>
              </w:rPr>
            </w:pPr>
            <w:r>
              <w:rPr>
                <w:rFonts w:ascii="Times New Roman" w:hAnsi="Times New Roman" w:cs="Times New Roman"/>
              </w:rPr>
              <w:t>9</w:t>
            </w:r>
          </w:p>
        </w:tc>
        <w:tc>
          <w:tcPr>
            <w:tcW w:w="3643" w:type="dxa"/>
            <w:tcBorders>
              <w:top w:val="single" w:sz="4" w:space="0" w:color="auto"/>
              <w:left w:val="single" w:sz="4" w:space="0" w:color="auto"/>
              <w:bottom w:val="single" w:sz="4" w:space="0" w:color="auto"/>
              <w:right w:val="single" w:sz="4" w:space="0" w:color="auto"/>
            </w:tcBorders>
          </w:tcPr>
          <w:p w:rsidR="00B416FC" w:rsidRPr="005D2935" w:rsidRDefault="00B416FC" w:rsidP="00D24529">
            <w:pPr>
              <w:keepNext/>
              <w:keepLines/>
              <w:autoSpaceDE w:val="0"/>
              <w:autoSpaceDN w:val="0"/>
              <w:adjustRightInd w:val="0"/>
              <w:spacing w:after="0" w:line="240" w:lineRule="auto"/>
              <w:jc w:val="both"/>
              <w:rPr>
                <w:sz w:val="24"/>
                <w:szCs w:val="24"/>
              </w:rPr>
            </w:pPr>
            <w:r w:rsidRPr="005D2935">
              <w:rPr>
                <w:sz w:val="24"/>
                <w:szCs w:val="24"/>
              </w:rPr>
              <w:t xml:space="preserve">Управление муниципальной собственностью </w:t>
            </w:r>
          </w:p>
        </w:tc>
        <w:tc>
          <w:tcPr>
            <w:tcW w:w="2235" w:type="dxa"/>
            <w:tcBorders>
              <w:top w:val="single" w:sz="4" w:space="0" w:color="auto"/>
              <w:left w:val="single" w:sz="4" w:space="0" w:color="auto"/>
              <w:bottom w:val="single" w:sz="4" w:space="0" w:color="auto"/>
              <w:right w:val="single" w:sz="4" w:space="0" w:color="auto"/>
            </w:tcBorders>
          </w:tcPr>
          <w:p w:rsidR="00B416FC" w:rsidRPr="005D2935" w:rsidRDefault="00B416FC" w:rsidP="00D24529">
            <w:pPr>
              <w:keepNext/>
              <w:keepLines/>
              <w:autoSpaceDE w:val="0"/>
              <w:autoSpaceDN w:val="0"/>
              <w:adjustRightInd w:val="0"/>
              <w:spacing w:after="0" w:line="240" w:lineRule="auto"/>
              <w:jc w:val="both"/>
              <w:rPr>
                <w:sz w:val="24"/>
                <w:szCs w:val="24"/>
              </w:rPr>
            </w:pPr>
            <w:r w:rsidRPr="005D2935">
              <w:rPr>
                <w:sz w:val="24"/>
                <w:szCs w:val="24"/>
              </w:rPr>
              <w:t>управление муниципальной собственности</w:t>
            </w:r>
            <w:r>
              <w:rPr>
                <w:sz w:val="24"/>
                <w:szCs w:val="24"/>
              </w:rPr>
              <w:t xml:space="preserve"> администрации муниципального образования </w:t>
            </w:r>
            <w:proofErr w:type="spellStart"/>
            <w:r>
              <w:rPr>
                <w:sz w:val="24"/>
                <w:szCs w:val="24"/>
              </w:rPr>
              <w:t>Абинский</w:t>
            </w:r>
            <w:proofErr w:type="spellEnd"/>
            <w:r>
              <w:rPr>
                <w:sz w:val="24"/>
                <w:szCs w:val="24"/>
              </w:rPr>
              <w:t xml:space="preserve"> район</w:t>
            </w:r>
          </w:p>
        </w:tc>
        <w:tc>
          <w:tcPr>
            <w:tcW w:w="4286" w:type="dxa"/>
          </w:tcPr>
          <w:p w:rsidR="00B416FC" w:rsidRPr="005D2935" w:rsidRDefault="00B416FC" w:rsidP="00D24529">
            <w:pPr>
              <w:pStyle w:val="Default"/>
              <w:keepNext/>
              <w:keepLines/>
              <w:jc w:val="center"/>
              <w:rPr>
                <w:rFonts w:ascii="Times New Roman" w:hAnsi="Times New Roman" w:cs="Times New Roman"/>
              </w:rPr>
            </w:pPr>
            <w:r>
              <w:rPr>
                <w:rFonts w:ascii="Times New Roman" w:hAnsi="Times New Roman" w:cs="Times New Roman"/>
              </w:rPr>
              <w:t>-</w:t>
            </w:r>
          </w:p>
        </w:tc>
        <w:tc>
          <w:tcPr>
            <w:tcW w:w="3921" w:type="dxa"/>
          </w:tcPr>
          <w:p w:rsidR="00B416FC" w:rsidRPr="004D71DD" w:rsidRDefault="00B416FC" w:rsidP="00D24529">
            <w:pPr>
              <w:pStyle w:val="Default"/>
              <w:keepNext/>
              <w:keepLines/>
              <w:jc w:val="both"/>
              <w:rPr>
                <w:rFonts w:ascii="Times New Roman" w:hAnsi="Times New Roman" w:cs="Times New Roman"/>
              </w:rPr>
            </w:pPr>
            <w:r w:rsidRPr="004D71DD">
              <w:rPr>
                <w:rFonts w:ascii="Times New Roman" w:hAnsi="Times New Roman" w:cs="Times New Roman"/>
              </w:rPr>
              <w:t xml:space="preserve">1. Обеспечение жильем </w:t>
            </w:r>
            <w:r w:rsidRPr="004D71DD">
              <w:rPr>
                <w:rFonts w:ascii="Times New Roman" w:hAnsi="Times New Roman" w:cs="Times New Roman"/>
                <w:spacing w:val="1"/>
              </w:rPr>
              <w:t>детей-сирот и детей, оставшихся без попечения родителей</w:t>
            </w:r>
            <w:r>
              <w:rPr>
                <w:rFonts w:ascii="Times New Roman" w:hAnsi="Times New Roman" w:cs="Times New Roman"/>
                <w:spacing w:val="1"/>
              </w:rPr>
              <w:t>;</w:t>
            </w:r>
          </w:p>
          <w:p w:rsidR="00B416FC" w:rsidRDefault="00B416FC" w:rsidP="00D24529">
            <w:pPr>
              <w:pStyle w:val="Default"/>
              <w:keepNext/>
              <w:keepLines/>
              <w:jc w:val="both"/>
              <w:rPr>
                <w:rFonts w:ascii="Times New Roman" w:hAnsi="Times New Roman" w:cs="Times New Roman"/>
                <w:spacing w:val="1"/>
              </w:rPr>
            </w:pPr>
            <w:r w:rsidRPr="004D71DD">
              <w:rPr>
                <w:rFonts w:ascii="Times New Roman" w:hAnsi="Times New Roman" w:cs="Times New Roman"/>
              </w:rPr>
              <w:t xml:space="preserve">2. Приобретение жилых помещений для </w:t>
            </w:r>
            <w:r w:rsidRPr="004D71DD">
              <w:rPr>
                <w:rFonts w:ascii="Times New Roman" w:hAnsi="Times New Roman" w:cs="Times New Roman"/>
                <w:spacing w:val="1"/>
              </w:rPr>
              <w:t>детей-сирот и детей, оставшихся без попечения родителей</w:t>
            </w:r>
            <w:r>
              <w:rPr>
                <w:rFonts w:ascii="Times New Roman" w:hAnsi="Times New Roman" w:cs="Times New Roman"/>
                <w:spacing w:val="1"/>
              </w:rPr>
              <w:t>;</w:t>
            </w:r>
          </w:p>
          <w:p w:rsidR="00B416FC" w:rsidRDefault="00B416FC" w:rsidP="00D24529">
            <w:pPr>
              <w:pStyle w:val="Default"/>
              <w:keepNext/>
              <w:keepLines/>
              <w:jc w:val="both"/>
              <w:rPr>
                <w:rFonts w:ascii="Times New Roman" w:hAnsi="Times New Roman" w:cs="Times New Roman"/>
                <w:spacing w:val="1"/>
              </w:rPr>
            </w:pPr>
            <w:r>
              <w:rPr>
                <w:rFonts w:ascii="Times New Roman" w:hAnsi="Times New Roman" w:cs="Times New Roman"/>
                <w:spacing w:val="1"/>
              </w:rPr>
              <w:t xml:space="preserve">3. Обеспечение жильем работников отраслей бюджетной сферы на территории муниципального образования </w:t>
            </w:r>
            <w:proofErr w:type="spellStart"/>
            <w:r>
              <w:rPr>
                <w:rFonts w:ascii="Times New Roman" w:hAnsi="Times New Roman" w:cs="Times New Roman"/>
                <w:spacing w:val="1"/>
              </w:rPr>
              <w:t>Абинский</w:t>
            </w:r>
            <w:proofErr w:type="spellEnd"/>
            <w:r>
              <w:rPr>
                <w:rFonts w:ascii="Times New Roman" w:hAnsi="Times New Roman" w:cs="Times New Roman"/>
                <w:spacing w:val="1"/>
              </w:rPr>
              <w:t xml:space="preserve"> район;</w:t>
            </w:r>
          </w:p>
          <w:p w:rsidR="00B416FC" w:rsidRDefault="00B416FC" w:rsidP="00D24529">
            <w:pPr>
              <w:pStyle w:val="Default"/>
              <w:keepNext/>
              <w:keepLines/>
              <w:jc w:val="both"/>
              <w:rPr>
                <w:rFonts w:ascii="Times New Roman" w:hAnsi="Times New Roman" w:cs="Times New Roman"/>
                <w:spacing w:val="1"/>
              </w:rPr>
            </w:pPr>
            <w:r>
              <w:rPr>
                <w:rFonts w:ascii="Times New Roman" w:hAnsi="Times New Roman" w:cs="Times New Roman"/>
                <w:spacing w:val="1"/>
              </w:rPr>
              <w:t>4. Обеспечение реализации муниципальной программы и прочие мероприятия.</w:t>
            </w:r>
          </w:p>
          <w:p w:rsidR="00B416FC" w:rsidRPr="00B416FC" w:rsidRDefault="00B416FC" w:rsidP="00D24529">
            <w:pPr>
              <w:pStyle w:val="Default"/>
              <w:keepNext/>
              <w:keepLines/>
              <w:jc w:val="both"/>
              <w:rPr>
                <w:rFonts w:ascii="Times New Roman" w:hAnsi="Times New Roman" w:cs="Times New Roman"/>
                <w:spacing w:val="1"/>
              </w:rPr>
            </w:pPr>
          </w:p>
        </w:tc>
      </w:tr>
      <w:tr w:rsidR="00B416FC" w:rsidRPr="005D2935" w:rsidTr="00B416FC">
        <w:tc>
          <w:tcPr>
            <w:tcW w:w="576" w:type="dxa"/>
          </w:tcPr>
          <w:p w:rsidR="00B416FC" w:rsidRPr="005D2935" w:rsidRDefault="00B416FC" w:rsidP="00D24529">
            <w:pPr>
              <w:pStyle w:val="Default"/>
              <w:keepNext/>
              <w:keepLines/>
              <w:jc w:val="center"/>
              <w:rPr>
                <w:rFonts w:ascii="Times New Roman" w:hAnsi="Times New Roman" w:cs="Times New Roman"/>
              </w:rPr>
            </w:pPr>
            <w:r w:rsidRPr="005D2935">
              <w:rPr>
                <w:rFonts w:ascii="Times New Roman" w:hAnsi="Times New Roman" w:cs="Times New Roman"/>
              </w:rPr>
              <w:t>1</w:t>
            </w:r>
            <w:r w:rsidR="00AB04B0">
              <w:rPr>
                <w:rFonts w:ascii="Times New Roman" w:hAnsi="Times New Roman" w:cs="Times New Roman"/>
              </w:rPr>
              <w:t>0</w:t>
            </w:r>
          </w:p>
        </w:tc>
        <w:tc>
          <w:tcPr>
            <w:tcW w:w="3643" w:type="dxa"/>
            <w:tcBorders>
              <w:top w:val="single" w:sz="4" w:space="0" w:color="auto"/>
              <w:left w:val="single" w:sz="4" w:space="0" w:color="auto"/>
              <w:bottom w:val="single" w:sz="4" w:space="0" w:color="auto"/>
              <w:right w:val="single" w:sz="4" w:space="0" w:color="auto"/>
            </w:tcBorders>
          </w:tcPr>
          <w:p w:rsidR="00B416FC" w:rsidRPr="005D2935" w:rsidRDefault="00B416FC" w:rsidP="00D24529">
            <w:pPr>
              <w:keepNext/>
              <w:keepLines/>
              <w:autoSpaceDE w:val="0"/>
              <w:autoSpaceDN w:val="0"/>
              <w:adjustRightInd w:val="0"/>
              <w:spacing w:after="0" w:line="240" w:lineRule="auto"/>
              <w:jc w:val="both"/>
              <w:rPr>
                <w:sz w:val="24"/>
                <w:szCs w:val="24"/>
              </w:rPr>
            </w:pPr>
            <w:r w:rsidRPr="005D2935">
              <w:rPr>
                <w:sz w:val="24"/>
                <w:szCs w:val="24"/>
              </w:rPr>
              <w:t>Обеспечение бюджетного процесса</w:t>
            </w:r>
          </w:p>
        </w:tc>
        <w:tc>
          <w:tcPr>
            <w:tcW w:w="2235" w:type="dxa"/>
            <w:tcBorders>
              <w:top w:val="single" w:sz="4" w:space="0" w:color="auto"/>
              <w:left w:val="single" w:sz="4" w:space="0" w:color="auto"/>
              <w:bottom w:val="single" w:sz="4" w:space="0" w:color="auto"/>
              <w:right w:val="single" w:sz="4" w:space="0" w:color="auto"/>
            </w:tcBorders>
          </w:tcPr>
          <w:p w:rsidR="00B416FC" w:rsidRDefault="00B416FC" w:rsidP="00D24529">
            <w:pPr>
              <w:keepNext/>
              <w:keepLines/>
              <w:autoSpaceDE w:val="0"/>
              <w:autoSpaceDN w:val="0"/>
              <w:adjustRightInd w:val="0"/>
              <w:spacing w:after="0" w:line="240" w:lineRule="auto"/>
              <w:jc w:val="both"/>
              <w:rPr>
                <w:sz w:val="24"/>
                <w:szCs w:val="24"/>
              </w:rPr>
            </w:pPr>
            <w:r w:rsidRPr="005D2935">
              <w:rPr>
                <w:sz w:val="24"/>
                <w:szCs w:val="24"/>
              </w:rPr>
              <w:t>финансовое управление</w:t>
            </w:r>
            <w:r>
              <w:rPr>
                <w:sz w:val="24"/>
                <w:szCs w:val="24"/>
              </w:rPr>
              <w:t xml:space="preserve"> администрации муниципального образования </w:t>
            </w:r>
            <w:proofErr w:type="spellStart"/>
            <w:r>
              <w:rPr>
                <w:sz w:val="24"/>
                <w:szCs w:val="24"/>
              </w:rPr>
              <w:t>Абинский</w:t>
            </w:r>
            <w:proofErr w:type="spellEnd"/>
            <w:r>
              <w:rPr>
                <w:sz w:val="24"/>
                <w:szCs w:val="24"/>
              </w:rPr>
              <w:t xml:space="preserve"> район</w:t>
            </w:r>
          </w:p>
          <w:p w:rsidR="00081D05" w:rsidRPr="005D2935" w:rsidRDefault="00081D05" w:rsidP="00D24529">
            <w:pPr>
              <w:keepNext/>
              <w:keepLines/>
              <w:autoSpaceDE w:val="0"/>
              <w:autoSpaceDN w:val="0"/>
              <w:adjustRightInd w:val="0"/>
              <w:spacing w:after="0" w:line="240" w:lineRule="auto"/>
              <w:jc w:val="both"/>
              <w:rPr>
                <w:sz w:val="24"/>
                <w:szCs w:val="24"/>
              </w:rPr>
            </w:pPr>
          </w:p>
        </w:tc>
        <w:tc>
          <w:tcPr>
            <w:tcW w:w="4286" w:type="dxa"/>
          </w:tcPr>
          <w:p w:rsidR="00B416FC" w:rsidRPr="005D2935" w:rsidRDefault="00B416FC" w:rsidP="00D24529">
            <w:pPr>
              <w:pStyle w:val="Default"/>
              <w:keepNext/>
              <w:keepLines/>
              <w:jc w:val="center"/>
              <w:rPr>
                <w:rFonts w:ascii="Times New Roman" w:hAnsi="Times New Roman" w:cs="Times New Roman"/>
              </w:rPr>
            </w:pPr>
            <w:r>
              <w:rPr>
                <w:rFonts w:ascii="Times New Roman" w:hAnsi="Times New Roman" w:cs="Times New Roman"/>
              </w:rPr>
              <w:t>-</w:t>
            </w:r>
          </w:p>
        </w:tc>
        <w:tc>
          <w:tcPr>
            <w:tcW w:w="3921" w:type="dxa"/>
          </w:tcPr>
          <w:p w:rsidR="00B416FC" w:rsidRPr="005D2935" w:rsidRDefault="00B416FC" w:rsidP="00D24529">
            <w:pPr>
              <w:pStyle w:val="Default"/>
              <w:keepNext/>
              <w:keepLines/>
              <w:jc w:val="both"/>
              <w:rPr>
                <w:rFonts w:ascii="Times New Roman" w:hAnsi="Times New Roman" w:cs="Times New Roman"/>
              </w:rPr>
            </w:pPr>
            <w:r>
              <w:rPr>
                <w:rFonts w:ascii="Times New Roman" w:hAnsi="Times New Roman" w:cs="Times New Roman"/>
              </w:rPr>
              <w:t>Создание условий для эффективного и ответственного управления муниципальными финансами.</w:t>
            </w:r>
          </w:p>
        </w:tc>
      </w:tr>
      <w:tr w:rsidR="00B416FC" w:rsidRPr="005D2935" w:rsidTr="00B416FC">
        <w:tc>
          <w:tcPr>
            <w:tcW w:w="576" w:type="dxa"/>
          </w:tcPr>
          <w:p w:rsidR="00B416FC" w:rsidRPr="005D2935" w:rsidRDefault="00B416FC" w:rsidP="00D24529">
            <w:pPr>
              <w:pStyle w:val="Default"/>
              <w:keepNext/>
              <w:keepLines/>
              <w:jc w:val="center"/>
              <w:rPr>
                <w:rFonts w:ascii="Times New Roman" w:hAnsi="Times New Roman" w:cs="Times New Roman"/>
              </w:rPr>
            </w:pPr>
            <w:r>
              <w:rPr>
                <w:rFonts w:ascii="Times New Roman" w:hAnsi="Times New Roman" w:cs="Times New Roman"/>
              </w:rPr>
              <w:lastRenderedPageBreak/>
              <w:t>1</w:t>
            </w:r>
          </w:p>
        </w:tc>
        <w:tc>
          <w:tcPr>
            <w:tcW w:w="3643" w:type="dxa"/>
            <w:tcBorders>
              <w:top w:val="single" w:sz="4" w:space="0" w:color="auto"/>
              <w:left w:val="single" w:sz="4" w:space="0" w:color="auto"/>
              <w:bottom w:val="single" w:sz="4" w:space="0" w:color="auto"/>
              <w:right w:val="single" w:sz="4" w:space="0" w:color="auto"/>
            </w:tcBorders>
          </w:tcPr>
          <w:p w:rsidR="00B416FC" w:rsidRPr="005D2935" w:rsidRDefault="00B416FC" w:rsidP="00D24529">
            <w:pPr>
              <w:keepNext/>
              <w:keepLines/>
              <w:tabs>
                <w:tab w:val="left" w:pos="4706"/>
              </w:tabs>
              <w:autoSpaceDE w:val="0"/>
              <w:autoSpaceDN w:val="0"/>
              <w:adjustRightInd w:val="0"/>
              <w:spacing w:after="0" w:line="240" w:lineRule="auto"/>
              <w:ind w:right="284"/>
              <w:jc w:val="center"/>
              <w:rPr>
                <w:sz w:val="24"/>
                <w:szCs w:val="24"/>
              </w:rPr>
            </w:pPr>
            <w:r>
              <w:rPr>
                <w:sz w:val="24"/>
                <w:szCs w:val="24"/>
              </w:rPr>
              <w:t>2</w:t>
            </w:r>
          </w:p>
        </w:tc>
        <w:tc>
          <w:tcPr>
            <w:tcW w:w="2235" w:type="dxa"/>
            <w:tcBorders>
              <w:top w:val="single" w:sz="4" w:space="0" w:color="auto"/>
              <w:left w:val="single" w:sz="4" w:space="0" w:color="auto"/>
              <w:bottom w:val="single" w:sz="4" w:space="0" w:color="auto"/>
              <w:right w:val="single" w:sz="4" w:space="0" w:color="auto"/>
            </w:tcBorders>
          </w:tcPr>
          <w:p w:rsidR="00B416FC" w:rsidRPr="005D2935" w:rsidRDefault="00B416FC" w:rsidP="00D24529">
            <w:pPr>
              <w:keepNext/>
              <w:keepLines/>
              <w:autoSpaceDE w:val="0"/>
              <w:autoSpaceDN w:val="0"/>
              <w:adjustRightInd w:val="0"/>
              <w:spacing w:after="0" w:line="240" w:lineRule="auto"/>
              <w:jc w:val="center"/>
              <w:rPr>
                <w:sz w:val="24"/>
                <w:szCs w:val="24"/>
              </w:rPr>
            </w:pPr>
            <w:r>
              <w:rPr>
                <w:sz w:val="24"/>
                <w:szCs w:val="24"/>
              </w:rPr>
              <w:t>3</w:t>
            </w:r>
          </w:p>
        </w:tc>
        <w:tc>
          <w:tcPr>
            <w:tcW w:w="4286" w:type="dxa"/>
          </w:tcPr>
          <w:p w:rsidR="00B416FC" w:rsidRPr="00521D12" w:rsidRDefault="00B416FC" w:rsidP="00D24529">
            <w:pPr>
              <w:pStyle w:val="Default"/>
              <w:keepNext/>
              <w:keepLines/>
              <w:jc w:val="center"/>
              <w:rPr>
                <w:rFonts w:ascii="Times New Roman" w:hAnsi="Times New Roman" w:cs="Times New Roman"/>
              </w:rPr>
            </w:pPr>
            <w:r>
              <w:rPr>
                <w:rFonts w:ascii="Times New Roman" w:hAnsi="Times New Roman" w:cs="Times New Roman"/>
              </w:rPr>
              <w:t>4</w:t>
            </w:r>
          </w:p>
        </w:tc>
        <w:tc>
          <w:tcPr>
            <w:tcW w:w="3921" w:type="dxa"/>
          </w:tcPr>
          <w:p w:rsidR="00B416FC" w:rsidRDefault="00B416FC" w:rsidP="00D24529">
            <w:pPr>
              <w:pStyle w:val="Default"/>
              <w:keepNext/>
              <w:keepLines/>
              <w:jc w:val="center"/>
              <w:rPr>
                <w:rFonts w:ascii="Times New Roman" w:hAnsi="Times New Roman" w:cs="Times New Roman"/>
              </w:rPr>
            </w:pPr>
            <w:r>
              <w:rPr>
                <w:rFonts w:ascii="Times New Roman" w:hAnsi="Times New Roman" w:cs="Times New Roman"/>
              </w:rPr>
              <w:t>5</w:t>
            </w:r>
          </w:p>
        </w:tc>
      </w:tr>
      <w:tr w:rsidR="00B416FC" w:rsidRPr="005D2935" w:rsidTr="00B416FC">
        <w:tc>
          <w:tcPr>
            <w:tcW w:w="576" w:type="dxa"/>
          </w:tcPr>
          <w:p w:rsidR="00B416FC" w:rsidRPr="005D2935" w:rsidRDefault="00B416FC" w:rsidP="00D24529">
            <w:pPr>
              <w:pStyle w:val="Default"/>
              <w:keepNext/>
              <w:keepLines/>
              <w:jc w:val="center"/>
              <w:rPr>
                <w:rFonts w:ascii="Times New Roman" w:hAnsi="Times New Roman" w:cs="Times New Roman"/>
              </w:rPr>
            </w:pPr>
            <w:r>
              <w:rPr>
                <w:rFonts w:ascii="Times New Roman" w:hAnsi="Times New Roman" w:cs="Times New Roman"/>
              </w:rPr>
              <w:t>1</w:t>
            </w:r>
            <w:r w:rsidR="00AB04B0">
              <w:rPr>
                <w:rFonts w:ascii="Times New Roman" w:hAnsi="Times New Roman" w:cs="Times New Roman"/>
              </w:rPr>
              <w:t>1</w:t>
            </w:r>
          </w:p>
        </w:tc>
        <w:tc>
          <w:tcPr>
            <w:tcW w:w="3643" w:type="dxa"/>
            <w:tcBorders>
              <w:top w:val="single" w:sz="4" w:space="0" w:color="auto"/>
              <w:left w:val="single" w:sz="4" w:space="0" w:color="auto"/>
              <w:bottom w:val="single" w:sz="4" w:space="0" w:color="auto"/>
              <w:right w:val="single" w:sz="4" w:space="0" w:color="auto"/>
            </w:tcBorders>
          </w:tcPr>
          <w:p w:rsidR="00B416FC" w:rsidRPr="005D2935" w:rsidRDefault="00B416FC" w:rsidP="00D24529">
            <w:pPr>
              <w:keepNext/>
              <w:keepLines/>
              <w:autoSpaceDE w:val="0"/>
              <w:autoSpaceDN w:val="0"/>
              <w:adjustRightInd w:val="0"/>
              <w:spacing w:after="0" w:line="240" w:lineRule="auto"/>
              <w:jc w:val="both"/>
              <w:rPr>
                <w:sz w:val="24"/>
                <w:szCs w:val="24"/>
              </w:rPr>
            </w:pPr>
            <w:r w:rsidRPr="005D2935">
              <w:rPr>
                <w:sz w:val="24"/>
                <w:szCs w:val="24"/>
              </w:rPr>
              <w:t>Развитие жилищно-коммунального комплекса</w:t>
            </w:r>
          </w:p>
        </w:tc>
        <w:tc>
          <w:tcPr>
            <w:tcW w:w="2235" w:type="dxa"/>
            <w:tcBorders>
              <w:top w:val="single" w:sz="4" w:space="0" w:color="auto"/>
              <w:left w:val="single" w:sz="4" w:space="0" w:color="auto"/>
              <w:bottom w:val="single" w:sz="4" w:space="0" w:color="auto"/>
              <w:right w:val="single" w:sz="4" w:space="0" w:color="auto"/>
            </w:tcBorders>
          </w:tcPr>
          <w:p w:rsidR="00B416FC" w:rsidRPr="005D2935" w:rsidRDefault="00B416FC" w:rsidP="00D24529">
            <w:pPr>
              <w:keepNext/>
              <w:keepLines/>
              <w:autoSpaceDE w:val="0"/>
              <w:autoSpaceDN w:val="0"/>
              <w:adjustRightInd w:val="0"/>
              <w:spacing w:after="0" w:line="240" w:lineRule="auto"/>
              <w:jc w:val="both"/>
              <w:rPr>
                <w:sz w:val="24"/>
                <w:szCs w:val="24"/>
              </w:rPr>
            </w:pPr>
            <w:r w:rsidRPr="005D2935">
              <w:rPr>
                <w:sz w:val="24"/>
                <w:szCs w:val="24"/>
              </w:rPr>
              <w:t>управление строительства, жилищно-коммунального хозяйства,  транспорта и связи</w:t>
            </w:r>
            <w:r>
              <w:rPr>
                <w:sz w:val="24"/>
                <w:szCs w:val="24"/>
              </w:rPr>
              <w:t xml:space="preserve"> администрации муниципального образования </w:t>
            </w:r>
            <w:proofErr w:type="spellStart"/>
            <w:r>
              <w:rPr>
                <w:sz w:val="24"/>
                <w:szCs w:val="24"/>
              </w:rPr>
              <w:t>Абинский</w:t>
            </w:r>
            <w:proofErr w:type="spellEnd"/>
            <w:r>
              <w:rPr>
                <w:sz w:val="24"/>
                <w:szCs w:val="24"/>
              </w:rPr>
              <w:t xml:space="preserve"> район</w:t>
            </w:r>
          </w:p>
        </w:tc>
        <w:tc>
          <w:tcPr>
            <w:tcW w:w="4286" w:type="dxa"/>
          </w:tcPr>
          <w:p w:rsidR="00B416FC" w:rsidRPr="00B82616" w:rsidRDefault="00B416FC" w:rsidP="00D24529">
            <w:pPr>
              <w:pStyle w:val="af"/>
              <w:keepNext/>
              <w:keepLines/>
              <w:jc w:val="both"/>
            </w:pPr>
            <w:r w:rsidRPr="00B82616">
              <w:t xml:space="preserve">управление образования и молодежной политики администрации муниципального образования </w:t>
            </w:r>
            <w:proofErr w:type="spellStart"/>
            <w:r w:rsidRPr="00B82616">
              <w:t>Абинский</w:t>
            </w:r>
            <w:proofErr w:type="spellEnd"/>
            <w:r w:rsidRPr="00B82616">
              <w:t xml:space="preserve"> район;</w:t>
            </w:r>
          </w:p>
          <w:p w:rsidR="00B416FC" w:rsidRPr="005D2935" w:rsidRDefault="00B416FC" w:rsidP="00D24529">
            <w:pPr>
              <w:pStyle w:val="af"/>
              <w:keepNext/>
              <w:keepLines/>
              <w:jc w:val="both"/>
            </w:pPr>
            <w:r w:rsidRPr="00B82616">
              <w:t xml:space="preserve">отдел по физической культуре и спорту администрации муниципального образования </w:t>
            </w:r>
            <w:proofErr w:type="spellStart"/>
            <w:r w:rsidRPr="00B82616">
              <w:t>Абинский</w:t>
            </w:r>
            <w:proofErr w:type="spellEnd"/>
            <w:r w:rsidRPr="00B82616">
              <w:t xml:space="preserve"> район</w:t>
            </w:r>
          </w:p>
        </w:tc>
        <w:tc>
          <w:tcPr>
            <w:tcW w:w="3921" w:type="dxa"/>
          </w:tcPr>
          <w:p w:rsidR="00B416FC" w:rsidRDefault="00B416FC" w:rsidP="00D24529">
            <w:pPr>
              <w:pStyle w:val="Default"/>
              <w:keepNext/>
              <w:keepLines/>
              <w:jc w:val="both"/>
              <w:rPr>
                <w:rFonts w:ascii="Times New Roman" w:hAnsi="Times New Roman" w:cs="Times New Roman"/>
              </w:rPr>
            </w:pPr>
            <w:r>
              <w:rPr>
                <w:rFonts w:ascii="Times New Roman" w:hAnsi="Times New Roman" w:cs="Times New Roman"/>
              </w:rPr>
              <w:t xml:space="preserve">1. Газификация </w:t>
            </w:r>
            <w:proofErr w:type="spellStart"/>
            <w:r>
              <w:rPr>
                <w:rFonts w:ascii="Times New Roman" w:hAnsi="Times New Roman" w:cs="Times New Roman"/>
              </w:rPr>
              <w:t>Абинского</w:t>
            </w:r>
            <w:proofErr w:type="spellEnd"/>
            <w:r>
              <w:rPr>
                <w:rFonts w:ascii="Times New Roman" w:hAnsi="Times New Roman" w:cs="Times New Roman"/>
              </w:rPr>
              <w:t xml:space="preserve"> района;</w:t>
            </w:r>
          </w:p>
          <w:p w:rsidR="00B416FC" w:rsidRDefault="00B416FC" w:rsidP="00D24529">
            <w:pPr>
              <w:pStyle w:val="Default"/>
              <w:keepNext/>
              <w:keepLines/>
              <w:jc w:val="both"/>
              <w:rPr>
                <w:rFonts w:ascii="Times New Roman" w:hAnsi="Times New Roman" w:cs="Times New Roman"/>
              </w:rPr>
            </w:pPr>
            <w:r>
              <w:rPr>
                <w:rFonts w:ascii="Times New Roman" w:hAnsi="Times New Roman" w:cs="Times New Roman"/>
              </w:rPr>
              <w:t>2. У</w:t>
            </w:r>
            <w:r w:rsidRPr="008D1775">
              <w:rPr>
                <w:rFonts w:ascii="Times New Roman" w:hAnsi="Times New Roman" w:cs="Times New Roman"/>
              </w:rPr>
              <w:t>стойчив</w:t>
            </w:r>
            <w:r>
              <w:rPr>
                <w:rFonts w:ascii="Times New Roman" w:hAnsi="Times New Roman" w:cs="Times New Roman"/>
              </w:rPr>
              <w:t>ая</w:t>
            </w:r>
            <w:r w:rsidRPr="008D1775">
              <w:rPr>
                <w:rFonts w:ascii="Times New Roman" w:hAnsi="Times New Roman" w:cs="Times New Roman"/>
              </w:rPr>
              <w:t xml:space="preserve"> работ</w:t>
            </w:r>
            <w:r>
              <w:rPr>
                <w:rFonts w:ascii="Times New Roman" w:hAnsi="Times New Roman" w:cs="Times New Roman"/>
              </w:rPr>
              <w:t>а</w:t>
            </w:r>
            <w:r w:rsidRPr="008D1775">
              <w:rPr>
                <w:rFonts w:ascii="Times New Roman" w:hAnsi="Times New Roman" w:cs="Times New Roman"/>
              </w:rPr>
              <w:t xml:space="preserve"> инженерных систем</w:t>
            </w:r>
            <w:r w:rsidRPr="008D1775">
              <w:rPr>
                <w:rFonts w:ascii="Times New Roman" w:hAnsi="Times New Roman" w:cs="Times New Roman"/>
                <w:bCs/>
              </w:rPr>
              <w:t xml:space="preserve"> жизнеобеспечения муниципальных учреждений</w:t>
            </w:r>
            <w:r w:rsidRPr="008D1775">
              <w:rPr>
                <w:rFonts w:ascii="Times New Roman" w:hAnsi="Times New Roman" w:cs="Times New Roman"/>
              </w:rPr>
              <w:t xml:space="preserve"> муниципального образования </w:t>
            </w:r>
            <w:proofErr w:type="spellStart"/>
            <w:r w:rsidRPr="008D1775">
              <w:rPr>
                <w:rFonts w:ascii="Times New Roman" w:hAnsi="Times New Roman" w:cs="Times New Roman"/>
              </w:rPr>
              <w:t>Абинский</w:t>
            </w:r>
            <w:proofErr w:type="spellEnd"/>
            <w:r w:rsidRPr="008D1775">
              <w:rPr>
                <w:rFonts w:ascii="Times New Roman" w:hAnsi="Times New Roman" w:cs="Times New Roman"/>
              </w:rPr>
              <w:t xml:space="preserve"> район</w:t>
            </w:r>
            <w:r>
              <w:rPr>
                <w:rFonts w:ascii="Times New Roman" w:hAnsi="Times New Roman" w:cs="Times New Roman"/>
              </w:rPr>
              <w:t>;</w:t>
            </w:r>
          </w:p>
          <w:p w:rsidR="00B416FC" w:rsidRPr="005D2935" w:rsidRDefault="00B416FC" w:rsidP="00D24529">
            <w:pPr>
              <w:pStyle w:val="Default"/>
              <w:keepNext/>
              <w:keepLines/>
              <w:jc w:val="both"/>
              <w:rPr>
                <w:rFonts w:ascii="Times New Roman" w:hAnsi="Times New Roman" w:cs="Times New Roman"/>
              </w:rPr>
            </w:pPr>
            <w:r>
              <w:rPr>
                <w:rFonts w:ascii="Times New Roman" w:hAnsi="Times New Roman" w:cs="Times New Roman"/>
              </w:rPr>
              <w:t xml:space="preserve">3. </w:t>
            </w:r>
            <w:r>
              <w:rPr>
                <w:rFonts w:ascii="Times New Roman" w:hAnsi="Times New Roman" w:cs="Times New Roman"/>
                <w:spacing w:val="1"/>
              </w:rPr>
              <w:t>Обеспечение реализации муниципальной программы и прочие мероприятия.</w:t>
            </w:r>
          </w:p>
        </w:tc>
      </w:tr>
      <w:tr w:rsidR="00B416FC" w:rsidRPr="005D2935" w:rsidTr="00B416FC">
        <w:tc>
          <w:tcPr>
            <w:tcW w:w="576" w:type="dxa"/>
          </w:tcPr>
          <w:p w:rsidR="00B416FC" w:rsidRPr="005D2935" w:rsidRDefault="00B416FC" w:rsidP="00D24529">
            <w:pPr>
              <w:pStyle w:val="Default"/>
              <w:keepNext/>
              <w:keepLines/>
              <w:jc w:val="center"/>
              <w:rPr>
                <w:rFonts w:ascii="Times New Roman" w:hAnsi="Times New Roman" w:cs="Times New Roman"/>
              </w:rPr>
            </w:pPr>
            <w:r>
              <w:rPr>
                <w:rFonts w:ascii="Times New Roman" w:hAnsi="Times New Roman" w:cs="Times New Roman"/>
              </w:rPr>
              <w:t>1</w:t>
            </w:r>
            <w:r w:rsidR="00AB04B0">
              <w:rPr>
                <w:rFonts w:ascii="Times New Roman" w:hAnsi="Times New Roman" w:cs="Times New Roman"/>
              </w:rPr>
              <w:t>2</w:t>
            </w:r>
          </w:p>
        </w:tc>
        <w:tc>
          <w:tcPr>
            <w:tcW w:w="3643" w:type="dxa"/>
            <w:tcBorders>
              <w:top w:val="single" w:sz="4" w:space="0" w:color="auto"/>
              <w:left w:val="single" w:sz="4" w:space="0" w:color="auto"/>
              <w:bottom w:val="single" w:sz="4" w:space="0" w:color="auto"/>
              <w:right w:val="single" w:sz="4" w:space="0" w:color="auto"/>
            </w:tcBorders>
          </w:tcPr>
          <w:p w:rsidR="00B416FC" w:rsidRPr="005D2935" w:rsidRDefault="00B416FC" w:rsidP="00D24529">
            <w:pPr>
              <w:keepNext/>
              <w:keepLines/>
              <w:autoSpaceDE w:val="0"/>
              <w:autoSpaceDN w:val="0"/>
              <w:adjustRightInd w:val="0"/>
              <w:spacing w:after="0" w:line="240" w:lineRule="auto"/>
              <w:jc w:val="both"/>
              <w:rPr>
                <w:sz w:val="24"/>
                <w:szCs w:val="24"/>
              </w:rPr>
            </w:pPr>
            <w:r w:rsidRPr="005D2935">
              <w:rPr>
                <w:sz w:val="24"/>
                <w:szCs w:val="24"/>
              </w:rPr>
              <w:t>Обеспечение жильем молодых семей</w:t>
            </w:r>
          </w:p>
        </w:tc>
        <w:tc>
          <w:tcPr>
            <w:tcW w:w="2235" w:type="dxa"/>
            <w:tcBorders>
              <w:top w:val="single" w:sz="4" w:space="0" w:color="auto"/>
              <w:left w:val="single" w:sz="4" w:space="0" w:color="auto"/>
              <w:bottom w:val="single" w:sz="4" w:space="0" w:color="auto"/>
              <w:right w:val="single" w:sz="4" w:space="0" w:color="auto"/>
            </w:tcBorders>
          </w:tcPr>
          <w:p w:rsidR="00B416FC" w:rsidRPr="005D2935" w:rsidRDefault="00B416FC" w:rsidP="00D24529">
            <w:pPr>
              <w:keepNext/>
              <w:keepLines/>
              <w:autoSpaceDE w:val="0"/>
              <w:autoSpaceDN w:val="0"/>
              <w:adjustRightInd w:val="0"/>
              <w:spacing w:after="0" w:line="240" w:lineRule="auto"/>
              <w:jc w:val="both"/>
              <w:rPr>
                <w:sz w:val="24"/>
                <w:szCs w:val="24"/>
              </w:rPr>
            </w:pPr>
            <w:r w:rsidRPr="005D2935">
              <w:rPr>
                <w:sz w:val="24"/>
                <w:szCs w:val="24"/>
              </w:rPr>
              <w:t>управление строительства, жилищно-коммунального хозяйства, транспорта и связи</w:t>
            </w:r>
            <w:r>
              <w:rPr>
                <w:sz w:val="24"/>
                <w:szCs w:val="24"/>
              </w:rPr>
              <w:t xml:space="preserve"> администрации муниципального образования </w:t>
            </w:r>
            <w:proofErr w:type="spellStart"/>
            <w:r>
              <w:rPr>
                <w:sz w:val="24"/>
                <w:szCs w:val="24"/>
              </w:rPr>
              <w:t>Абинский</w:t>
            </w:r>
            <w:proofErr w:type="spellEnd"/>
            <w:r>
              <w:rPr>
                <w:sz w:val="24"/>
                <w:szCs w:val="24"/>
              </w:rPr>
              <w:t xml:space="preserve"> район</w:t>
            </w:r>
          </w:p>
        </w:tc>
        <w:tc>
          <w:tcPr>
            <w:tcW w:w="4286" w:type="dxa"/>
          </w:tcPr>
          <w:p w:rsidR="00B416FC" w:rsidRPr="005D2935" w:rsidRDefault="00B416FC" w:rsidP="00D24529">
            <w:pPr>
              <w:pStyle w:val="Default"/>
              <w:keepNext/>
              <w:keepLines/>
              <w:jc w:val="center"/>
              <w:rPr>
                <w:rFonts w:ascii="Times New Roman" w:hAnsi="Times New Roman" w:cs="Times New Roman"/>
              </w:rPr>
            </w:pPr>
            <w:r>
              <w:rPr>
                <w:rFonts w:ascii="Times New Roman" w:hAnsi="Times New Roman" w:cs="Times New Roman"/>
              </w:rPr>
              <w:t>-</w:t>
            </w:r>
          </w:p>
        </w:tc>
        <w:tc>
          <w:tcPr>
            <w:tcW w:w="3921" w:type="dxa"/>
          </w:tcPr>
          <w:p w:rsidR="00B416FC" w:rsidRPr="005D2935" w:rsidRDefault="00B416FC" w:rsidP="00D24529">
            <w:pPr>
              <w:pStyle w:val="Default"/>
              <w:keepNext/>
              <w:keepLines/>
              <w:jc w:val="both"/>
              <w:rPr>
                <w:rFonts w:ascii="Times New Roman" w:hAnsi="Times New Roman" w:cs="Times New Roman"/>
              </w:rPr>
            </w:pPr>
            <w:r w:rsidRPr="005D2935">
              <w:rPr>
                <w:rFonts w:ascii="Times New Roman" w:hAnsi="Times New Roman" w:cs="Times New Roman"/>
              </w:rPr>
              <w:t>Обеспечение жильем молодых семей</w:t>
            </w:r>
          </w:p>
        </w:tc>
      </w:tr>
      <w:tr w:rsidR="00B416FC" w:rsidRPr="005D2935" w:rsidTr="00B416FC">
        <w:tc>
          <w:tcPr>
            <w:tcW w:w="576" w:type="dxa"/>
          </w:tcPr>
          <w:p w:rsidR="00B416FC" w:rsidRPr="005D2935" w:rsidRDefault="00B416FC" w:rsidP="00D24529">
            <w:pPr>
              <w:pStyle w:val="Default"/>
              <w:keepNext/>
              <w:keepLines/>
              <w:rPr>
                <w:rFonts w:ascii="Times New Roman" w:hAnsi="Times New Roman" w:cs="Times New Roman"/>
              </w:rPr>
            </w:pPr>
            <w:r>
              <w:rPr>
                <w:rFonts w:ascii="Times New Roman" w:hAnsi="Times New Roman" w:cs="Times New Roman"/>
              </w:rPr>
              <w:t>1</w:t>
            </w:r>
            <w:r w:rsidR="00AB04B0">
              <w:rPr>
                <w:rFonts w:ascii="Times New Roman" w:hAnsi="Times New Roman" w:cs="Times New Roman"/>
              </w:rPr>
              <w:t>3</w:t>
            </w:r>
          </w:p>
        </w:tc>
        <w:tc>
          <w:tcPr>
            <w:tcW w:w="3643" w:type="dxa"/>
            <w:tcBorders>
              <w:top w:val="single" w:sz="4" w:space="0" w:color="auto"/>
              <w:left w:val="single" w:sz="4" w:space="0" w:color="auto"/>
              <w:bottom w:val="single" w:sz="4" w:space="0" w:color="auto"/>
              <w:right w:val="single" w:sz="4" w:space="0" w:color="auto"/>
            </w:tcBorders>
          </w:tcPr>
          <w:p w:rsidR="00B416FC" w:rsidRPr="005D2935" w:rsidRDefault="00B416FC" w:rsidP="00D24529">
            <w:pPr>
              <w:keepNext/>
              <w:keepLines/>
              <w:autoSpaceDE w:val="0"/>
              <w:autoSpaceDN w:val="0"/>
              <w:adjustRightInd w:val="0"/>
              <w:spacing w:after="0" w:line="240" w:lineRule="auto"/>
              <w:jc w:val="both"/>
              <w:rPr>
                <w:sz w:val="24"/>
                <w:szCs w:val="24"/>
              </w:rPr>
            </w:pPr>
            <w:r w:rsidRPr="005D2935">
              <w:rPr>
                <w:sz w:val="24"/>
                <w:szCs w:val="24"/>
              </w:rPr>
              <w:t>Архитектура и градостроительная деятельность</w:t>
            </w:r>
          </w:p>
        </w:tc>
        <w:tc>
          <w:tcPr>
            <w:tcW w:w="2235" w:type="dxa"/>
            <w:tcBorders>
              <w:top w:val="single" w:sz="4" w:space="0" w:color="auto"/>
              <w:left w:val="single" w:sz="4" w:space="0" w:color="auto"/>
              <w:bottom w:val="single" w:sz="4" w:space="0" w:color="auto"/>
              <w:right w:val="single" w:sz="4" w:space="0" w:color="auto"/>
            </w:tcBorders>
          </w:tcPr>
          <w:p w:rsidR="00B416FC" w:rsidRPr="005D2935" w:rsidRDefault="00B416FC" w:rsidP="00D24529">
            <w:pPr>
              <w:keepNext/>
              <w:keepLines/>
              <w:autoSpaceDE w:val="0"/>
              <w:autoSpaceDN w:val="0"/>
              <w:adjustRightInd w:val="0"/>
              <w:spacing w:after="0" w:line="240" w:lineRule="auto"/>
              <w:jc w:val="both"/>
              <w:rPr>
                <w:sz w:val="24"/>
                <w:szCs w:val="24"/>
              </w:rPr>
            </w:pPr>
            <w:r w:rsidRPr="005D2935">
              <w:rPr>
                <w:sz w:val="24"/>
                <w:szCs w:val="24"/>
              </w:rPr>
              <w:t>управление архитектуры и градостроительства</w:t>
            </w:r>
            <w:r>
              <w:rPr>
                <w:sz w:val="24"/>
                <w:szCs w:val="24"/>
              </w:rPr>
              <w:t xml:space="preserve"> администрации муниципального образования </w:t>
            </w:r>
            <w:proofErr w:type="spellStart"/>
            <w:r>
              <w:rPr>
                <w:sz w:val="24"/>
                <w:szCs w:val="24"/>
              </w:rPr>
              <w:t>Абинский</w:t>
            </w:r>
            <w:proofErr w:type="spellEnd"/>
            <w:r>
              <w:rPr>
                <w:sz w:val="24"/>
                <w:szCs w:val="24"/>
              </w:rPr>
              <w:t xml:space="preserve"> район</w:t>
            </w:r>
          </w:p>
        </w:tc>
        <w:tc>
          <w:tcPr>
            <w:tcW w:w="4286" w:type="dxa"/>
          </w:tcPr>
          <w:p w:rsidR="00B416FC" w:rsidRPr="00E929E6" w:rsidRDefault="00B416FC" w:rsidP="00D24529">
            <w:pPr>
              <w:pStyle w:val="Default"/>
              <w:keepNext/>
              <w:keepLines/>
              <w:jc w:val="both"/>
              <w:rPr>
                <w:rFonts w:ascii="Times New Roman" w:hAnsi="Times New Roman" w:cs="Times New Roman"/>
              </w:rPr>
            </w:pPr>
            <w:r w:rsidRPr="00E929E6">
              <w:rPr>
                <w:rFonts w:ascii="Times New Roman" w:hAnsi="Times New Roman" w:cs="Times New Roman"/>
              </w:rPr>
              <w:t xml:space="preserve">управление строительства, жилищно-коммунального хозяйства транспорта и связи администрации муниципального образования </w:t>
            </w:r>
            <w:proofErr w:type="spellStart"/>
            <w:r w:rsidRPr="00E929E6">
              <w:rPr>
                <w:rFonts w:ascii="Times New Roman" w:hAnsi="Times New Roman" w:cs="Times New Roman"/>
              </w:rPr>
              <w:t>Абинский</w:t>
            </w:r>
            <w:proofErr w:type="spellEnd"/>
            <w:r w:rsidRPr="00E929E6">
              <w:rPr>
                <w:rFonts w:ascii="Times New Roman" w:hAnsi="Times New Roman" w:cs="Times New Roman"/>
              </w:rPr>
              <w:t xml:space="preserve"> район</w:t>
            </w:r>
          </w:p>
        </w:tc>
        <w:tc>
          <w:tcPr>
            <w:tcW w:w="3921" w:type="dxa"/>
          </w:tcPr>
          <w:p w:rsidR="00B416FC" w:rsidRPr="009F3FE7" w:rsidRDefault="00B416FC" w:rsidP="00D24529">
            <w:pPr>
              <w:pStyle w:val="Default"/>
              <w:keepNext/>
              <w:keepLines/>
              <w:jc w:val="both"/>
              <w:rPr>
                <w:rFonts w:ascii="Times New Roman" w:hAnsi="Times New Roman" w:cs="Times New Roman"/>
              </w:rPr>
            </w:pPr>
            <w:r w:rsidRPr="009F3FE7">
              <w:rPr>
                <w:rFonts w:ascii="Times New Roman" w:hAnsi="Times New Roman" w:cs="Times New Roman"/>
              </w:rPr>
              <w:t xml:space="preserve">1. Обеспечение градостроительной деятельности на территории муниципального образования </w:t>
            </w:r>
            <w:proofErr w:type="spellStart"/>
            <w:r w:rsidRPr="009F3FE7">
              <w:rPr>
                <w:rFonts w:ascii="Times New Roman" w:hAnsi="Times New Roman" w:cs="Times New Roman"/>
              </w:rPr>
              <w:t>Абинский</w:t>
            </w:r>
            <w:proofErr w:type="spellEnd"/>
            <w:r w:rsidRPr="009F3FE7">
              <w:rPr>
                <w:rFonts w:ascii="Times New Roman" w:hAnsi="Times New Roman" w:cs="Times New Roman"/>
              </w:rPr>
              <w:t xml:space="preserve"> район;</w:t>
            </w:r>
          </w:p>
          <w:p w:rsidR="00B416FC" w:rsidRPr="009F3FE7" w:rsidRDefault="00B416FC" w:rsidP="00D24529">
            <w:pPr>
              <w:pStyle w:val="Default"/>
              <w:keepNext/>
              <w:keepLines/>
              <w:jc w:val="both"/>
              <w:rPr>
                <w:rFonts w:ascii="Times New Roman" w:hAnsi="Times New Roman" w:cs="Times New Roman"/>
              </w:rPr>
            </w:pPr>
            <w:r w:rsidRPr="009F3FE7">
              <w:rPr>
                <w:rFonts w:ascii="Times New Roman" w:hAnsi="Times New Roman" w:cs="Times New Roman"/>
              </w:rPr>
              <w:t>2. Обеспечение условий реализации муниципальной программы и прочие мероприятия.</w:t>
            </w:r>
          </w:p>
        </w:tc>
      </w:tr>
    </w:tbl>
    <w:p w:rsidR="00B416FC" w:rsidRDefault="00B416FC" w:rsidP="00D24529">
      <w:pPr>
        <w:pStyle w:val="Default"/>
        <w:keepNext/>
        <w:keepLines/>
        <w:ind w:firstLine="709"/>
        <w:jc w:val="center"/>
        <w:rPr>
          <w:rFonts w:ascii="Times New Roman" w:hAnsi="Times New Roman" w:cs="Times New Roman"/>
        </w:rPr>
      </w:pPr>
    </w:p>
    <w:p w:rsidR="006523ED" w:rsidRDefault="00287371" w:rsidP="00D24529">
      <w:pPr>
        <w:keepNext/>
        <w:keepLines/>
        <w:spacing w:after="0" w:line="240" w:lineRule="auto"/>
        <w:rPr>
          <w:rFonts w:ascii="Times New Roman" w:hAnsi="Times New Roman"/>
          <w:sz w:val="28"/>
          <w:szCs w:val="28"/>
        </w:rPr>
        <w:sectPr w:rsidR="006523ED" w:rsidSect="007F085B">
          <w:headerReference w:type="default" r:id="rId42"/>
          <w:pgSz w:w="16838" w:h="11906" w:orient="landscape"/>
          <w:pgMar w:top="1701" w:right="1134" w:bottom="567" w:left="1134" w:header="709" w:footer="709" w:gutter="0"/>
          <w:pgNumType w:start="1"/>
          <w:cols w:space="708"/>
          <w:titlePg/>
          <w:docGrid w:linePitch="360"/>
        </w:sectPr>
      </w:pPr>
      <w:r>
        <w:rPr>
          <w:rFonts w:ascii="Times New Roman" w:hAnsi="Times New Roman"/>
          <w:sz w:val="28"/>
          <w:szCs w:val="28"/>
        </w:rPr>
        <w:br w:type="page"/>
      </w:r>
    </w:p>
    <w:p w:rsidR="006523ED" w:rsidRPr="006523ED" w:rsidRDefault="00631C6D" w:rsidP="00D31FA7">
      <w:pPr>
        <w:pStyle w:val="ConsPlusNormal"/>
        <w:keepNext/>
        <w:keepLines/>
        <w:widowControl/>
        <w:ind w:left="5103" w:firstLine="0"/>
        <w:rPr>
          <w:rFonts w:ascii="Times New Roman" w:hAnsi="Times New Roman" w:cs="Times New Roman"/>
          <w:bCs/>
          <w:sz w:val="28"/>
          <w:szCs w:val="28"/>
        </w:rPr>
      </w:pPr>
      <w:r>
        <w:rPr>
          <w:rFonts w:ascii="Times New Roman" w:hAnsi="Times New Roman" w:cs="Times New Roman"/>
          <w:bCs/>
          <w:sz w:val="28"/>
          <w:szCs w:val="28"/>
        </w:rPr>
        <w:lastRenderedPageBreak/>
        <w:t>Приложение</w:t>
      </w:r>
      <w:r w:rsidR="006523ED" w:rsidRPr="006523ED">
        <w:rPr>
          <w:rFonts w:ascii="Times New Roman" w:hAnsi="Times New Roman" w:cs="Times New Roman"/>
          <w:bCs/>
          <w:sz w:val="28"/>
          <w:szCs w:val="28"/>
        </w:rPr>
        <w:t xml:space="preserve"> </w:t>
      </w:r>
      <w:r w:rsidR="00474DA0">
        <w:rPr>
          <w:rFonts w:ascii="Times New Roman" w:hAnsi="Times New Roman" w:cs="Times New Roman"/>
          <w:bCs/>
          <w:sz w:val="28"/>
          <w:szCs w:val="28"/>
        </w:rPr>
        <w:t>4</w:t>
      </w:r>
    </w:p>
    <w:p w:rsidR="006523ED" w:rsidRPr="006523ED" w:rsidRDefault="006523ED" w:rsidP="00D31FA7">
      <w:pPr>
        <w:pStyle w:val="ConsPlusNormal"/>
        <w:keepNext/>
        <w:keepLines/>
        <w:widowControl/>
        <w:ind w:left="5103" w:firstLine="0"/>
        <w:rPr>
          <w:rFonts w:ascii="Times New Roman" w:hAnsi="Times New Roman" w:cs="Times New Roman"/>
          <w:bCs/>
          <w:sz w:val="28"/>
          <w:szCs w:val="28"/>
        </w:rPr>
      </w:pPr>
      <w:r w:rsidRPr="006523ED">
        <w:rPr>
          <w:rFonts w:ascii="Times New Roman" w:hAnsi="Times New Roman" w:cs="Times New Roman"/>
          <w:bCs/>
          <w:sz w:val="28"/>
          <w:szCs w:val="28"/>
        </w:rPr>
        <w:t xml:space="preserve">к проекту </w:t>
      </w:r>
      <w:r w:rsidR="00212A2C">
        <w:rPr>
          <w:rFonts w:ascii="Times New Roman" w:hAnsi="Times New Roman" w:cs="Times New Roman"/>
          <w:bCs/>
          <w:sz w:val="28"/>
          <w:szCs w:val="28"/>
        </w:rPr>
        <w:t>С</w:t>
      </w:r>
      <w:r w:rsidRPr="006523ED">
        <w:rPr>
          <w:rFonts w:ascii="Times New Roman" w:hAnsi="Times New Roman" w:cs="Times New Roman"/>
          <w:bCs/>
          <w:sz w:val="28"/>
          <w:szCs w:val="28"/>
        </w:rPr>
        <w:t xml:space="preserve">тратегии социально-экономического развития муниципального образования </w:t>
      </w:r>
      <w:proofErr w:type="spellStart"/>
      <w:r w:rsidRPr="006523ED">
        <w:rPr>
          <w:rFonts w:ascii="Times New Roman" w:hAnsi="Times New Roman" w:cs="Times New Roman"/>
          <w:bCs/>
          <w:sz w:val="28"/>
          <w:szCs w:val="28"/>
        </w:rPr>
        <w:t>Абинский</w:t>
      </w:r>
      <w:proofErr w:type="spellEnd"/>
      <w:r w:rsidRPr="006523ED">
        <w:rPr>
          <w:rFonts w:ascii="Times New Roman" w:hAnsi="Times New Roman" w:cs="Times New Roman"/>
          <w:bCs/>
          <w:sz w:val="28"/>
          <w:szCs w:val="28"/>
        </w:rPr>
        <w:t xml:space="preserve"> район</w:t>
      </w:r>
      <w:r w:rsidR="00212A2C">
        <w:rPr>
          <w:rFonts w:ascii="Times New Roman" w:hAnsi="Times New Roman" w:cs="Times New Roman"/>
          <w:bCs/>
          <w:sz w:val="28"/>
          <w:szCs w:val="28"/>
        </w:rPr>
        <w:t xml:space="preserve"> до 2030 года</w:t>
      </w:r>
    </w:p>
    <w:p w:rsidR="006523ED" w:rsidRPr="006523ED" w:rsidRDefault="006523ED" w:rsidP="00D24529">
      <w:pPr>
        <w:pStyle w:val="ConsPlusNormal"/>
        <w:keepNext/>
        <w:keepLines/>
        <w:widowControl/>
        <w:ind w:left="5103" w:firstLine="0"/>
        <w:jc w:val="center"/>
        <w:rPr>
          <w:rFonts w:ascii="Times New Roman" w:hAnsi="Times New Roman" w:cs="Times New Roman"/>
          <w:bCs/>
          <w:sz w:val="28"/>
          <w:szCs w:val="28"/>
        </w:rPr>
      </w:pPr>
    </w:p>
    <w:p w:rsidR="006523ED" w:rsidRPr="006523ED" w:rsidRDefault="006523ED" w:rsidP="00D24529">
      <w:pPr>
        <w:pStyle w:val="ConsPlusNormal"/>
        <w:keepNext/>
        <w:keepLines/>
        <w:widowControl/>
        <w:ind w:left="5103" w:firstLine="0"/>
        <w:jc w:val="center"/>
        <w:rPr>
          <w:rFonts w:ascii="Times New Roman" w:hAnsi="Times New Roman" w:cs="Times New Roman"/>
          <w:bCs/>
          <w:sz w:val="28"/>
          <w:szCs w:val="28"/>
        </w:rPr>
      </w:pPr>
    </w:p>
    <w:p w:rsidR="006523ED" w:rsidRPr="006523ED" w:rsidRDefault="000E592A" w:rsidP="00D24529">
      <w:pPr>
        <w:pStyle w:val="ConsPlusNormal"/>
        <w:keepNext/>
        <w:keepLines/>
        <w:widowControl/>
        <w:jc w:val="center"/>
        <w:rPr>
          <w:rFonts w:ascii="Times New Roman" w:hAnsi="Times New Roman" w:cs="Times New Roman"/>
          <w:b/>
          <w:sz w:val="28"/>
          <w:szCs w:val="28"/>
        </w:rPr>
      </w:pPr>
      <w:bookmarkStart w:id="33" w:name="_Hlk32337151"/>
      <w:r>
        <w:rPr>
          <w:rFonts w:ascii="Times New Roman" w:hAnsi="Times New Roman" w:cs="Times New Roman"/>
          <w:b/>
          <w:sz w:val="28"/>
          <w:szCs w:val="28"/>
        </w:rPr>
        <w:t xml:space="preserve">Оценка финансовых ресурсов, необходимых для реализации Стратегии социально-экономического развития муниципального образования </w:t>
      </w:r>
      <w:proofErr w:type="spellStart"/>
      <w:r>
        <w:rPr>
          <w:rFonts w:ascii="Times New Roman" w:hAnsi="Times New Roman" w:cs="Times New Roman"/>
          <w:b/>
          <w:sz w:val="28"/>
          <w:szCs w:val="28"/>
        </w:rPr>
        <w:t>Абинский</w:t>
      </w:r>
      <w:proofErr w:type="spellEnd"/>
      <w:r>
        <w:rPr>
          <w:rFonts w:ascii="Times New Roman" w:hAnsi="Times New Roman" w:cs="Times New Roman"/>
          <w:b/>
          <w:sz w:val="28"/>
          <w:szCs w:val="28"/>
        </w:rPr>
        <w:t xml:space="preserve"> район до 2030 года</w:t>
      </w:r>
    </w:p>
    <w:p w:rsidR="006523ED" w:rsidRPr="0078656E" w:rsidRDefault="006523ED" w:rsidP="00D24529">
      <w:pPr>
        <w:pStyle w:val="ConsPlusNormal"/>
        <w:keepNext/>
        <w:keepLines/>
        <w:widowControl/>
        <w:jc w:val="right"/>
        <w:rPr>
          <w:rFonts w:ascii="Times New Roman" w:hAnsi="Times New Roman" w:cs="Times New Roman"/>
          <w:b/>
          <w:sz w:val="24"/>
          <w:szCs w:val="24"/>
        </w:rPr>
      </w:pPr>
      <w:r w:rsidRPr="0078656E">
        <w:rPr>
          <w:rFonts w:ascii="Times New Roman" w:hAnsi="Times New Roman" w:cs="Times New Roman"/>
          <w:sz w:val="24"/>
          <w:szCs w:val="24"/>
        </w:rPr>
        <w:t>млн. рублей</w:t>
      </w:r>
    </w:p>
    <w:tbl>
      <w:tblPr>
        <w:tblW w:w="9825"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18"/>
        <w:gridCol w:w="1071"/>
        <w:gridCol w:w="1134"/>
        <w:gridCol w:w="1134"/>
        <w:gridCol w:w="1134"/>
        <w:gridCol w:w="1134"/>
      </w:tblGrid>
      <w:tr w:rsidR="00EE0C41" w:rsidRPr="0078656E" w:rsidTr="00EE0C41">
        <w:trPr>
          <w:trHeight w:val="543"/>
        </w:trPr>
        <w:tc>
          <w:tcPr>
            <w:tcW w:w="4218" w:type="dxa"/>
            <w:vAlign w:val="center"/>
          </w:tcPr>
          <w:p w:rsidR="00EE0C41" w:rsidRPr="00474DA0" w:rsidRDefault="00EE0C41" w:rsidP="00D24529">
            <w:pPr>
              <w:pStyle w:val="ConsPlusNormal"/>
              <w:keepNext/>
              <w:keepLines/>
              <w:widowControl/>
              <w:ind w:firstLine="0"/>
              <w:jc w:val="center"/>
              <w:rPr>
                <w:rFonts w:ascii="Times New Roman" w:hAnsi="Times New Roman" w:cs="Times New Roman"/>
                <w:sz w:val="24"/>
                <w:szCs w:val="24"/>
              </w:rPr>
            </w:pPr>
            <w:r>
              <w:rPr>
                <w:rFonts w:ascii="Times New Roman" w:hAnsi="Times New Roman" w:cs="Times New Roman"/>
                <w:sz w:val="24"/>
                <w:szCs w:val="24"/>
              </w:rPr>
              <w:t>Индикатор/комплексы</w:t>
            </w:r>
          </w:p>
        </w:tc>
        <w:tc>
          <w:tcPr>
            <w:tcW w:w="1071" w:type="dxa"/>
            <w:vAlign w:val="center"/>
          </w:tcPr>
          <w:p w:rsidR="00EE0C41" w:rsidRPr="00474DA0" w:rsidRDefault="00EE0C41" w:rsidP="00D24529">
            <w:pPr>
              <w:pStyle w:val="ConsPlusNormal"/>
              <w:keepNext/>
              <w:keepLines/>
              <w:widowControl/>
              <w:ind w:firstLine="0"/>
              <w:jc w:val="center"/>
              <w:rPr>
                <w:rFonts w:ascii="Times New Roman" w:hAnsi="Times New Roman" w:cs="Times New Roman"/>
                <w:sz w:val="24"/>
                <w:szCs w:val="24"/>
              </w:rPr>
            </w:pPr>
            <w:r w:rsidRPr="00474DA0">
              <w:rPr>
                <w:rFonts w:ascii="Times New Roman" w:hAnsi="Times New Roman" w:cs="Times New Roman"/>
                <w:sz w:val="24"/>
                <w:szCs w:val="24"/>
              </w:rPr>
              <w:t>2018 год</w:t>
            </w:r>
          </w:p>
        </w:tc>
        <w:tc>
          <w:tcPr>
            <w:tcW w:w="1134" w:type="dxa"/>
            <w:vAlign w:val="center"/>
          </w:tcPr>
          <w:p w:rsidR="00EE0C41" w:rsidRPr="00474DA0" w:rsidRDefault="00EE0C41" w:rsidP="00D24529">
            <w:pPr>
              <w:pStyle w:val="ConsPlusNormal"/>
              <w:keepNext/>
              <w:keepLines/>
              <w:widowControl/>
              <w:ind w:firstLine="0"/>
              <w:jc w:val="center"/>
              <w:rPr>
                <w:rFonts w:ascii="Times New Roman" w:hAnsi="Times New Roman" w:cs="Times New Roman"/>
                <w:sz w:val="24"/>
                <w:szCs w:val="24"/>
              </w:rPr>
            </w:pPr>
            <w:r w:rsidRPr="00474DA0">
              <w:rPr>
                <w:rFonts w:ascii="Times New Roman" w:hAnsi="Times New Roman" w:cs="Times New Roman"/>
                <w:sz w:val="24"/>
                <w:szCs w:val="24"/>
              </w:rPr>
              <w:t>20</w:t>
            </w:r>
            <w:r>
              <w:rPr>
                <w:rFonts w:ascii="Times New Roman" w:hAnsi="Times New Roman" w:cs="Times New Roman"/>
                <w:sz w:val="24"/>
                <w:szCs w:val="24"/>
              </w:rPr>
              <w:t>19</w:t>
            </w:r>
            <w:r w:rsidRPr="00474DA0">
              <w:rPr>
                <w:rFonts w:ascii="Times New Roman" w:hAnsi="Times New Roman" w:cs="Times New Roman"/>
                <w:sz w:val="24"/>
                <w:szCs w:val="24"/>
              </w:rPr>
              <w:t xml:space="preserve"> год</w:t>
            </w:r>
          </w:p>
        </w:tc>
        <w:tc>
          <w:tcPr>
            <w:tcW w:w="1134" w:type="dxa"/>
            <w:vAlign w:val="center"/>
          </w:tcPr>
          <w:p w:rsidR="00EE0C41" w:rsidRPr="00474DA0" w:rsidRDefault="00EE0C41" w:rsidP="00D24529">
            <w:pPr>
              <w:pStyle w:val="ConsPlusNormal"/>
              <w:keepNext/>
              <w:keepLines/>
              <w:widowControl/>
              <w:ind w:firstLine="0"/>
              <w:jc w:val="center"/>
              <w:rPr>
                <w:rFonts w:ascii="Times New Roman" w:hAnsi="Times New Roman" w:cs="Times New Roman"/>
                <w:sz w:val="24"/>
                <w:szCs w:val="24"/>
              </w:rPr>
            </w:pPr>
            <w:r>
              <w:rPr>
                <w:rFonts w:ascii="Times New Roman" w:hAnsi="Times New Roman" w:cs="Times New Roman"/>
                <w:sz w:val="24"/>
                <w:szCs w:val="24"/>
              </w:rPr>
              <w:t>2020 год</w:t>
            </w:r>
          </w:p>
        </w:tc>
        <w:tc>
          <w:tcPr>
            <w:tcW w:w="1134" w:type="dxa"/>
            <w:vAlign w:val="center"/>
          </w:tcPr>
          <w:p w:rsidR="00EE0C41" w:rsidRPr="00474DA0" w:rsidRDefault="00EE0C41" w:rsidP="00D24529">
            <w:pPr>
              <w:pStyle w:val="ConsPlusNormal"/>
              <w:keepNext/>
              <w:keepLines/>
              <w:widowControl/>
              <w:ind w:firstLine="0"/>
              <w:jc w:val="center"/>
              <w:rPr>
                <w:rFonts w:ascii="Times New Roman" w:hAnsi="Times New Roman" w:cs="Times New Roman"/>
                <w:sz w:val="24"/>
                <w:szCs w:val="24"/>
              </w:rPr>
            </w:pPr>
            <w:r w:rsidRPr="00474DA0">
              <w:rPr>
                <w:rFonts w:ascii="Times New Roman" w:hAnsi="Times New Roman" w:cs="Times New Roman"/>
                <w:sz w:val="24"/>
                <w:szCs w:val="24"/>
              </w:rPr>
              <w:t>202</w:t>
            </w:r>
            <w:r>
              <w:rPr>
                <w:rFonts w:ascii="Times New Roman" w:hAnsi="Times New Roman" w:cs="Times New Roman"/>
                <w:sz w:val="24"/>
                <w:szCs w:val="24"/>
              </w:rPr>
              <w:t>5</w:t>
            </w:r>
            <w:r w:rsidRPr="00474DA0">
              <w:rPr>
                <w:rFonts w:ascii="Times New Roman" w:hAnsi="Times New Roman" w:cs="Times New Roman"/>
                <w:sz w:val="24"/>
                <w:szCs w:val="24"/>
              </w:rPr>
              <w:t xml:space="preserve"> год</w:t>
            </w:r>
          </w:p>
        </w:tc>
        <w:tc>
          <w:tcPr>
            <w:tcW w:w="1134" w:type="dxa"/>
            <w:vAlign w:val="center"/>
          </w:tcPr>
          <w:p w:rsidR="00EE0C41" w:rsidRPr="00474DA0" w:rsidRDefault="00EE0C41" w:rsidP="00D24529">
            <w:pPr>
              <w:pStyle w:val="ConsPlusNormal"/>
              <w:keepNext/>
              <w:keepLines/>
              <w:widowControl/>
              <w:ind w:firstLine="0"/>
              <w:jc w:val="center"/>
              <w:rPr>
                <w:rFonts w:ascii="Times New Roman" w:hAnsi="Times New Roman" w:cs="Times New Roman"/>
                <w:sz w:val="24"/>
                <w:szCs w:val="24"/>
              </w:rPr>
            </w:pPr>
            <w:r w:rsidRPr="00474DA0">
              <w:rPr>
                <w:rFonts w:ascii="Times New Roman" w:hAnsi="Times New Roman" w:cs="Times New Roman"/>
                <w:sz w:val="24"/>
                <w:szCs w:val="24"/>
              </w:rPr>
              <w:t>2030 год</w:t>
            </w:r>
          </w:p>
        </w:tc>
      </w:tr>
      <w:tr w:rsidR="00EE0C41" w:rsidRPr="0078656E" w:rsidTr="00631C6D">
        <w:trPr>
          <w:trHeight w:val="174"/>
        </w:trPr>
        <w:tc>
          <w:tcPr>
            <w:tcW w:w="4218" w:type="dxa"/>
            <w:vAlign w:val="center"/>
          </w:tcPr>
          <w:p w:rsidR="00EE0C41" w:rsidRPr="00474DA0" w:rsidRDefault="00EE0C41" w:rsidP="00631C6D">
            <w:pPr>
              <w:pStyle w:val="af"/>
              <w:keepNext/>
              <w:keepLines/>
              <w:jc w:val="center"/>
            </w:pPr>
            <w:r w:rsidRPr="00474DA0">
              <w:t>1</w:t>
            </w:r>
          </w:p>
        </w:tc>
        <w:tc>
          <w:tcPr>
            <w:tcW w:w="1071" w:type="dxa"/>
            <w:vAlign w:val="center"/>
          </w:tcPr>
          <w:p w:rsidR="00EE0C41" w:rsidRPr="00474DA0" w:rsidRDefault="00EE0C41" w:rsidP="00631C6D">
            <w:pPr>
              <w:pStyle w:val="af"/>
              <w:keepNext/>
              <w:keepLines/>
              <w:jc w:val="center"/>
            </w:pPr>
            <w:r>
              <w:t>2</w:t>
            </w:r>
          </w:p>
        </w:tc>
        <w:tc>
          <w:tcPr>
            <w:tcW w:w="1134" w:type="dxa"/>
            <w:vAlign w:val="center"/>
          </w:tcPr>
          <w:p w:rsidR="00EE0C41" w:rsidRPr="00474DA0" w:rsidRDefault="00EE0C41" w:rsidP="00631C6D">
            <w:pPr>
              <w:pStyle w:val="af"/>
              <w:keepNext/>
              <w:keepLines/>
              <w:jc w:val="center"/>
            </w:pPr>
            <w:r>
              <w:t>3</w:t>
            </w:r>
          </w:p>
        </w:tc>
        <w:tc>
          <w:tcPr>
            <w:tcW w:w="1134" w:type="dxa"/>
          </w:tcPr>
          <w:p w:rsidR="00EE0C41" w:rsidRDefault="00EE0C41" w:rsidP="00631C6D">
            <w:pPr>
              <w:pStyle w:val="af"/>
              <w:keepNext/>
              <w:keepLines/>
              <w:jc w:val="center"/>
            </w:pPr>
            <w:r>
              <w:t>4</w:t>
            </w:r>
          </w:p>
        </w:tc>
        <w:tc>
          <w:tcPr>
            <w:tcW w:w="1134" w:type="dxa"/>
            <w:vAlign w:val="center"/>
          </w:tcPr>
          <w:p w:rsidR="00EE0C41" w:rsidRPr="00474DA0" w:rsidRDefault="00EE0C41" w:rsidP="00631C6D">
            <w:pPr>
              <w:pStyle w:val="af"/>
              <w:keepNext/>
              <w:keepLines/>
              <w:jc w:val="center"/>
            </w:pPr>
            <w:r>
              <w:t>5</w:t>
            </w:r>
          </w:p>
        </w:tc>
        <w:tc>
          <w:tcPr>
            <w:tcW w:w="1134" w:type="dxa"/>
            <w:vAlign w:val="center"/>
          </w:tcPr>
          <w:p w:rsidR="00EE0C41" w:rsidRPr="00474DA0" w:rsidRDefault="00EE0C41" w:rsidP="00631C6D">
            <w:pPr>
              <w:pStyle w:val="af"/>
              <w:keepNext/>
              <w:keepLines/>
              <w:jc w:val="center"/>
            </w:pPr>
            <w:r>
              <w:t>6</w:t>
            </w:r>
          </w:p>
        </w:tc>
      </w:tr>
      <w:tr w:rsidR="00EE0C41" w:rsidRPr="0078656E" w:rsidTr="00EE0C41">
        <w:trPr>
          <w:trHeight w:val="174"/>
        </w:trPr>
        <w:tc>
          <w:tcPr>
            <w:tcW w:w="4218" w:type="dxa"/>
            <w:vAlign w:val="center"/>
          </w:tcPr>
          <w:p w:rsidR="00EE0C41" w:rsidRPr="00212A2C" w:rsidRDefault="00EE0C41" w:rsidP="00D24529">
            <w:pPr>
              <w:pStyle w:val="af"/>
              <w:keepNext/>
              <w:keepLines/>
              <w:jc w:val="both"/>
              <w:rPr>
                <w:b/>
                <w:bCs/>
              </w:rPr>
            </w:pPr>
            <w:r w:rsidRPr="00212A2C">
              <w:rPr>
                <w:b/>
                <w:bCs/>
              </w:rPr>
              <w:t>Прогноз потребности в инвестициях (по крупным и средним), необходимых для реализации Стратегии, млн. рублей (среднегодовое значение за период)</w:t>
            </w:r>
          </w:p>
        </w:tc>
        <w:tc>
          <w:tcPr>
            <w:tcW w:w="1071" w:type="dxa"/>
            <w:vAlign w:val="center"/>
          </w:tcPr>
          <w:p w:rsidR="00EE0C41" w:rsidRPr="00474DA0" w:rsidRDefault="00EE0C41" w:rsidP="00D24529">
            <w:pPr>
              <w:pStyle w:val="af"/>
              <w:keepNext/>
              <w:keepLines/>
              <w:jc w:val="center"/>
            </w:pPr>
            <w:r>
              <w:t>3702,4</w:t>
            </w:r>
          </w:p>
        </w:tc>
        <w:tc>
          <w:tcPr>
            <w:tcW w:w="1134" w:type="dxa"/>
            <w:vAlign w:val="center"/>
          </w:tcPr>
          <w:p w:rsidR="00EE0C41" w:rsidRPr="00474DA0" w:rsidRDefault="00EE0C41" w:rsidP="00D24529">
            <w:pPr>
              <w:pStyle w:val="af"/>
              <w:keepNext/>
              <w:keepLines/>
              <w:jc w:val="center"/>
            </w:pPr>
            <w:r>
              <w:t>5636,7</w:t>
            </w:r>
          </w:p>
        </w:tc>
        <w:tc>
          <w:tcPr>
            <w:tcW w:w="1134" w:type="dxa"/>
            <w:vAlign w:val="center"/>
          </w:tcPr>
          <w:p w:rsidR="00EE0C41" w:rsidRPr="00474DA0" w:rsidRDefault="00EE0C41" w:rsidP="00D24529">
            <w:pPr>
              <w:pStyle w:val="af"/>
              <w:keepNext/>
              <w:keepLines/>
              <w:jc w:val="center"/>
            </w:pPr>
            <w:r>
              <w:t>6591,6</w:t>
            </w:r>
          </w:p>
        </w:tc>
        <w:tc>
          <w:tcPr>
            <w:tcW w:w="1134" w:type="dxa"/>
            <w:vAlign w:val="center"/>
          </w:tcPr>
          <w:p w:rsidR="00EE0C41" w:rsidRPr="00474DA0" w:rsidRDefault="00EE0C41" w:rsidP="00D24529">
            <w:pPr>
              <w:pStyle w:val="af"/>
              <w:keepNext/>
              <w:keepLines/>
              <w:jc w:val="center"/>
            </w:pPr>
            <w:r>
              <w:t>21560,9</w:t>
            </w:r>
          </w:p>
        </w:tc>
        <w:tc>
          <w:tcPr>
            <w:tcW w:w="1134" w:type="dxa"/>
            <w:vAlign w:val="center"/>
          </w:tcPr>
          <w:p w:rsidR="00EE0C41" w:rsidRPr="00474DA0" w:rsidRDefault="00EE0C41" w:rsidP="00D24529">
            <w:pPr>
              <w:pStyle w:val="af"/>
              <w:keepNext/>
              <w:keepLines/>
              <w:jc w:val="center"/>
            </w:pPr>
            <w:r>
              <w:t>26000,0</w:t>
            </w:r>
          </w:p>
        </w:tc>
      </w:tr>
      <w:tr w:rsidR="00EE0C41" w:rsidRPr="0078656E" w:rsidTr="00EE0C41">
        <w:trPr>
          <w:trHeight w:val="174"/>
        </w:trPr>
        <w:tc>
          <w:tcPr>
            <w:tcW w:w="4218" w:type="dxa"/>
            <w:vAlign w:val="center"/>
          </w:tcPr>
          <w:p w:rsidR="00EE0C41" w:rsidRPr="00474DA0" w:rsidRDefault="00EE0C41" w:rsidP="00D24529">
            <w:pPr>
              <w:pStyle w:val="af"/>
              <w:keepNext/>
              <w:keepLines/>
              <w:jc w:val="both"/>
            </w:pPr>
            <w:r>
              <w:t>Промышленный комплекс</w:t>
            </w:r>
          </w:p>
        </w:tc>
        <w:tc>
          <w:tcPr>
            <w:tcW w:w="1071" w:type="dxa"/>
            <w:vAlign w:val="center"/>
          </w:tcPr>
          <w:p w:rsidR="00EE0C41" w:rsidRPr="00474DA0" w:rsidRDefault="00197F85" w:rsidP="00D24529">
            <w:pPr>
              <w:pStyle w:val="af"/>
              <w:keepNext/>
              <w:keepLines/>
              <w:jc w:val="center"/>
            </w:pPr>
            <w:r>
              <w:t>2107,3</w:t>
            </w:r>
          </w:p>
        </w:tc>
        <w:tc>
          <w:tcPr>
            <w:tcW w:w="1134" w:type="dxa"/>
            <w:vAlign w:val="center"/>
          </w:tcPr>
          <w:p w:rsidR="00EE0C41" w:rsidRPr="00474DA0" w:rsidRDefault="00197F85" w:rsidP="00D24529">
            <w:pPr>
              <w:pStyle w:val="af"/>
              <w:keepNext/>
              <w:keepLines/>
              <w:jc w:val="center"/>
            </w:pPr>
            <w:r>
              <w:t>3949,7</w:t>
            </w:r>
          </w:p>
        </w:tc>
        <w:tc>
          <w:tcPr>
            <w:tcW w:w="1134" w:type="dxa"/>
          </w:tcPr>
          <w:p w:rsidR="00EE0C41" w:rsidRPr="00474DA0" w:rsidRDefault="00197F85" w:rsidP="00D24529">
            <w:pPr>
              <w:pStyle w:val="af"/>
              <w:keepNext/>
              <w:keepLines/>
              <w:jc w:val="center"/>
            </w:pPr>
            <w:r>
              <w:t>4965,2</w:t>
            </w:r>
          </w:p>
        </w:tc>
        <w:tc>
          <w:tcPr>
            <w:tcW w:w="1134" w:type="dxa"/>
            <w:vAlign w:val="center"/>
          </w:tcPr>
          <w:p w:rsidR="00EE0C41" w:rsidRPr="00474DA0" w:rsidRDefault="00197F85" w:rsidP="00D24529">
            <w:pPr>
              <w:pStyle w:val="af"/>
              <w:keepNext/>
              <w:keepLines/>
              <w:jc w:val="center"/>
            </w:pPr>
            <w:r>
              <w:t>6068,7</w:t>
            </w:r>
          </w:p>
        </w:tc>
        <w:tc>
          <w:tcPr>
            <w:tcW w:w="1134" w:type="dxa"/>
            <w:vAlign w:val="center"/>
          </w:tcPr>
          <w:p w:rsidR="00EE0C41" w:rsidRPr="00474DA0" w:rsidRDefault="00197F85" w:rsidP="00D24529">
            <w:pPr>
              <w:pStyle w:val="af"/>
              <w:keepNext/>
              <w:keepLines/>
              <w:jc w:val="center"/>
            </w:pPr>
            <w:r>
              <w:t>7076,8</w:t>
            </w:r>
          </w:p>
        </w:tc>
      </w:tr>
      <w:tr w:rsidR="00EE0C41" w:rsidRPr="0078656E" w:rsidTr="00EE0C41">
        <w:trPr>
          <w:trHeight w:val="174"/>
        </w:trPr>
        <w:tc>
          <w:tcPr>
            <w:tcW w:w="4218" w:type="dxa"/>
            <w:vAlign w:val="center"/>
          </w:tcPr>
          <w:p w:rsidR="00EE0C41" w:rsidRPr="00474DA0" w:rsidRDefault="00EE0C41" w:rsidP="00D24529">
            <w:pPr>
              <w:pStyle w:val="af"/>
              <w:keepNext/>
              <w:keepLines/>
              <w:jc w:val="both"/>
            </w:pPr>
            <w:r>
              <w:t>Агропромышленный комплекс</w:t>
            </w:r>
          </w:p>
        </w:tc>
        <w:tc>
          <w:tcPr>
            <w:tcW w:w="1071" w:type="dxa"/>
            <w:vAlign w:val="center"/>
          </w:tcPr>
          <w:p w:rsidR="00EE0C41" w:rsidRPr="00474DA0" w:rsidRDefault="00197F85" w:rsidP="00D24529">
            <w:pPr>
              <w:pStyle w:val="af"/>
              <w:keepNext/>
              <w:keepLines/>
              <w:jc w:val="center"/>
            </w:pPr>
            <w:r>
              <w:t>980,4</w:t>
            </w:r>
          </w:p>
        </w:tc>
        <w:tc>
          <w:tcPr>
            <w:tcW w:w="1134" w:type="dxa"/>
            <w:vAlign w:val="center"/>
          </w:tcPr>
          <w:p w:rsidR="00EE0C41" w:rsidRPr="00474DA0" w:rsidRDefault="00197F85" w:rsidP="00D24529">
            <w:pPr>
              <w:pStyle w:val="af"/>
              <w:keepNext/>
              <w:keepLines/>
              <w:jc w:val="center"/>
            </w:pPr>
            <w:r>
              <w:t>1169,8</w:t>
            </w:r>
          </w:p>
        </w:tc>
        <w:tc>
          <w:tcPr>
            <w:tcW w:w="1134" w:type="dxa"/>
          </w:tcPr>
          <w:p w:rsidR="00EE0C41" w:rsidRPr="00474DA0" w:rsidRDefault="00197F85" w:rsidP="00D24529">
            <w:pPr>
              <w:pStyle w:val="af"/>
              <w:keepNext/>
              <w:keepLines/>
              <w:jc w:val="center"/>
            </w:pPr>
            <w:r>
              <w:t>1185,8</w:t>
            </w:r>
          </w:p>
        </w:tc>
        <w:tc>
          <w:tcPr>
            <w:tcW w:w="1134" w:type="dxa"/>
            <w:vAlign w:val="center"/>
          </w:tcPr>
          <w:p w:rsidR="00EE0C41" w:rsidRPr="00474DA0" w:rsidRDefault="00197F85" w:rsidP="00D24529">
            <w:pPr>
              <w:pStyle w:val="af"/>
              <w:keepNext/>
              <w:keepLines/>
              <w:jc w:val="center"/>
            </w:pPr>
            <w:r>
              <w:t>3584,1</w:t>
            </w:r>
          </w:p>
        </w:tc>
        <w:tc>
          <w:tcPr>
            <w:tcW w:w="1134" w:type="dxa"/>
            <w:vAlign w:val="center"/>
          </w:tcPr>
          <w:p w:rsidR="00EE0C41" w:rsidRPr="00474DA0" w:rsidRDefault="00197F85" w:rsidP="00D24529">
            <w:pPr>
              <w:pStyle w:val="af"/>
              <w:keepNext/>
              <w:keepLines/>
              <w:jc w:val="center"/>
            </w:pPr>
            <w:r>
              <w:t>6585,3</w:t>
            </w:r>
          </w:p>
        </w:tc>
      </w:tr>
      <w:tr w:rsidR="00EE0C41" w:rsidRPr="0078656E" w:rsidTr="00197F85">
        <w:trPr>
          <w:trHeight w:val="174"/>
        </w:trPr>
        <w:tc>
          <w:tcPr>
            <w:tcW w:w="4218" w:type="dxa"/>
            <w:vAlign w:val="center"/>
          </w:tcPr>
          <w:p w:rsidR="00EE0C41" w:rsidRPr="00474DA0" w:rsidRDefault="00EE0C41" w:rsidP="00D24529">
            <w:pPr>
              <w:pStyle w:val="af"/>
              <w:keepNext/>
              <w:keepLines/>
              <w:jc w:val="both"/>
            </w:pPr>
            <w:r>
              <w:t>Комплекс строительства, ЖКХ и топливно-энергетический комплекс</w:t>
            </w:r>
          </w:p>
        </w:tc>
        <w:tc>
          <w:tcPr>
            <w:tcW w:w="1071" w:type="dxa"/>
            <w:vAlign w:val="center"/>
          </w:tcPr>
          <w:p w:rsidR="00EE0C41" w:rsidRPr="00474DA0" w:rsidRDefault="00197F85" w:rsidP="00D24529">
            <w:pPr>
              <w:pStyle w:val="af"/>
              <w:keepNext/>
              <w:keepLines/>
              <w:jc w:val="center"/>
            </w:pPr>
            <w:r>
              <w:t>300,5</w:t>
            </w:r>
          </w:p>
        </w:tc>
        <w:tc>
          <w:tcPr>
            <w:tcW w:w="1134" w:type="dxa"/>
            <w:vAlign w:val="center"/>
          </w:tcPr>
          <w:p w:rsidR="00EE0C41" w:rsidRPr="00474DA0" w:rsidRDefault="00197F85" w:rsidP="00D24529">
            <w:pPr>
              <w:pStyle w:val="af"/>
              <w:keepNext/>
              <w:keepLines/>
              <w:jc w:val="center"/>
            </w:pPr>
            <w:r>
              <w:t>317,7</w:t>
            </w:r>
          </w:p>
        </w:tc>
        <w:tc>
          <w:tcPr>
            <w:tcW w:w="1134" w:type="dxa"/>
            <w:vAlign w:val="center"/>
          </w:tcPr>
          <w:p w:rsidR="00EE0C41" w:rsidRPr="00474DA0" w:rsidRDefault="00197F85" w:rsidP="00D24529">
            <w:pPr>
              <w:pStyle w:val="af"/>
              <w:keepNext/>
              <w:keepLines/>
              <w:jc w:val="center"/>
            </w:pPr>
            <w:r>
              <w:t>338,7</w:t>
            </w:r>
          </w:p>
        </w:tc>
        <w:tc>
          <w:tcPr>
            <w:tcW w:w="1134" w:type="dxa"/>
            <w:vAlign w:val="center"/>
          </w:tcPr>
          <w:p w:rsidR="00EE0C41" w:rsidRPr="00474DA0" w:rsidRDefault="00197F85" w:rsidP="00D24529">
            <w:pPr>
              <w:pStyle w:val="af"/>
              <w:keepNext/>
              <w:keepLines/>
              <w:jc w:val="center"/>
            </w:pPr>
            <w:r>
              <w:t>538,4</w:t>
            </w:r>
          </w:p>
        </w:tc>
        <w:tc>
          <w:tcPr>
            <w:tcW w:w="1134" w:type="dxa"/>
            <w:vAlign w:val="center"/>
          </w:tcPr>
          <w:p w:rsidR="00EE0C41" w:rsidRPr="00474DA0" w:rsidRDefault="00197F85" w:rsidP="00D24529">
            <w:pPr>
              <w:pStyle w:val="af"/>
              <w:keepNext/>
              <w:keepLines/>
              <w:jc w:val="center"/>
            </w:pPr>
            <w:r>
              <w:t>685,0</w:t>
            </w:r>
          </w:p>
        </w:tc>
      </w:tr>
      <w:tr w:rsidR="00EE0C41" w:rsidRPr="0078656E" w:rsidTr="00197F85">
        <w:trPr>
          <w:trHeight w:val="174"/>
        </w:trPr>
        <w:tc>
          <w:tcPr>
            <w:tcW w:w="4218" w:type="dxa"/>
            <w:vAlign w:val="center"/>
          </w:tcPr>
          <w:p w:rsidR="00EE0C41" w:rsidRPr="00474DA0" w:rsidRDefault="00EE0C41" w:rsidP="00D24529">
            <w:pPr>
              <w:pStyle w:val="af"/>
              <w:keepNext/>
              <w:keepLines/>
              <w:jc w:val="both"/>
            </w:pPr>
            <w:r>
              <w:t>Торгово-транспортно-логистический комплекс</w:t>
            </w:r>
          </w:p>
        </w:tc>
        <w:tc>
          <w:tcPr>
            <w:tcW w:w="1071" w:type="dxa"/>
            <w:vAlign w:val="center"/>
          </w:tcPr>
          <w:p w:rsidR="00EE0C41" w:rsidRPr="00474DA0" w:rsidRDefault="00197F85" w:rsidP="00D24529">
            <w:pPr>
              <w:pStyle w:val="af"/>
              <w:keepNext/>
              <w:keepLines/>
              <w:jc w:val="center"/>
            </w:pPr>
            <w:r>
              <w:t>313,7</w:t>
            </w:r>
          </w:p>
        </w:tc>
        <w:tc>
          <w:tcPr>
            <w:tcW w:w="1134" w:type="dxa"/>
            <w:vAlign w:val="center"/>
          </w:tcPr>
          <w:p w:rsidR="00EE0C41" w:rsidRPr="00474DA0" w:rsidRDefault="00197F85" w:rsidP="00D24529">
            <w:pPr>
              <w:pStyle w:val="af"/>
              <w:keepNext/>
              <w:keepLines/>
              <w:jc w:val="center"/>
            </w:pPr>
            <w:r>
              <w:t>199,0</w:t>
            </w:r>
          </w:p>
        </w:tc>
        <w:tc>
          <w:tcPr>
            <w:tcW w:w="1134" w:type="dxa"/>
            <w:vAlign w:val="center"/>
          </w:tcPr>
          <w:p w:rsidR="00EE0C41" w:rsidRPr="00474DA0" w:rsidRDefault="00197F85" w:rsidP="00D24529">
            <w:pPr>
              <w:pStyle w:val="af"/>
              <w:keepNext/>
              <w:keepLines/>
              <w:jc w:val="center"/>
            </w:pPr>
            <w:r>
              <w:t>101,4</w:t>
            </w:r>
          </w:p>
        </w:tc>
        <w:tc>
          <w:tcPr>
            <w:tcW w:w="1134" w:type="dxa"/>
            <w:vAlign w:val="center"/>
          </w:tcPr>
          <w:p w:rsidR="00EE0C41" w:rsidRPr="00474DA0" w:rsidRDefault="00197F85" w:rsidP="00D24529">
            <w:pPr>
              <w:pStyle w:val="af"/>
              <w:keepNext/>
              <w:keepLines/>
              <w:jc w:val="center"/>
            </w:pPr>
            <w:r>
              <w:t>11269,7</w:t>
            </w:r>
          </w:p>
        </w:tc>
        <w:tc>
          <w:tcPr>
            <w:tcW w:w="1134" w:type="dxa"/>
            <w:vAlign w:val="center"/>
          </w:tcPr>
          <w:p w:rsidR="00EE0C41" w:rsidRPr="00474DA0" w:rsidRDefault="00197F85" w:rsidP="00D24529">
            <w:pPr>
              <w:pStyle w:val="af"/>
              <w:keepNext/>
              <w:keepLines/>
              <w:jc w:val="center"/>
            </w:pPr>
            <w:r>
              <w:t>11552,9</w:t>
            </w:r>
          </w:p>
        </w:tc>
      </w:tr>
      <w:tr w:rsidR="00EE0C41" w:rsidRPr="0078656E" w:rsidTr="00197F85">
        <w:trPr>
          <w:trHeight w:val="174"/>
        </w:trPr>
        <w:tc>
          <w:tcPr>
            <w:tcW w:w="4218" w:type="dxa"/>
            <w:vAlign w:val="center"/>
          </w:tcPr>
          <w:p w:rsidR="00EE0C41" w:rsidRPr="00474DA0" w:rsidRDefault="00EE0C41" w:rsidP="00D24529">
            <w:pPr>
              <w:pStyle w:val="af"/>
              <w:keepNext/>
              <w:keepLines/>
              <w:jc w:val="both"/>
            </w:pPr>
            <w:r>
              <w:t>Санаторно-курортный и туристический комплекс</w:t>
            </w:r>
          </w:p>
        </w:tc>
        <w:tc>
          <w:tcPr>
            <w:tcW w:w="1071" w:type="dxa"/>
            <w:vAlign w:val="center"/>
          </w:tcPr>
          <w:p w:rsidR="00EE0C41" w:rsidRPr="00474DA0" w:rsidRDefault="00197F85" w:rsidP="00D24529">
            <w:pPr>
              <w:pStyle w:val="af"/>
              <w:keepNext/>
              <w:keepLines/>
              <w:jc w:val="center"/>
            </w:pPr>
            <w:r>
              <w:t>0,5</w:t>
            </w:r>
          </w:p>
        </w:tc>
        <w:tc>
          <w:tcPr>
            <w:tcW w:w="1134" w:type="dxa"/>
            <w:vAlign w:val="center"/>
          </w:tcPr>
          <w:p w:rsidR="00EE0C41" w:rsidRPr="00474DA0" w:rsidRDefault="00197F85" w:rsidP="00D24529">
            <w:pPr>
              <w:pStyle w:val="af"/>
              <w:keepNext/>
              <w:keepLines/>
              <w:jc w:val="center"/>
            </w:pPr>
            <w:r>
              <w:t>0,5</w:t>
            </w:r>
          </w:p>
        </w:tc>
        <w:tc>
          <w:tcPr>
            <w:tcW w:w="1134" w:type="dxa"/>
            <w:vAlign w:val="center"/>
          </w:tcPr>
          <w:p w:rsidR="00EE0C41" w:rsidRPr="00474DA0" w:rsidRDefault="00197F85" w:rsidP="00D24529">
            <w:pPr>
              <w:pStyle w:val="af"/>
              <w:keepNext/>
              <w:keepLines/>
              <w:jc w:val="center"/>
            </w:pPr>
            <w:r>
              <w:t>0,5</w:t>
            </w:r>
          </w:p>
        </w:tc>
        <w:tc>
          <w:tcPr>
            <w:tcW w:w="1134" w:type="dxa"/>
            <w:vAlign w:val="center"/>
          </w:tcPr>
          <w:p w:rsidR="00EE0C41" w:rsidRPr="00474DA0" w:rsidRDefault="00197F85" w:rsidP="00D24529">
            <w:pPr>
              <w:pStyle w:val="af"/>
              <w:keepNext/>
              <w:keepLines/>
              <w:jc w:val="center"/>
            </w:pPr>
            <w:r>
              <w:t>100,0</w:t>
            </w:r>
          </w:p>
        </w:tc>
        <w:tc>
          <w:tcPr>
            <w:tcW w:w="1134" w:type="dxa"/>
            <w:vAlign w:val="center"/>
          </w:tcPr>
          <w:p w:rsidR="00EE0C41" w:rsidRPr="00474DA0" w:rsidRDefault="00197F85" w:rsidP="00D24529">
            <w:pPr>
              <w:pStyle w:val="af"/>
              <w:keepNext/>
              <w:keepLines/>
              <w:jc w:val="center"/>
            </w:pPr>
            <w:r>
              <w:t>100,0</w:t>
            </w:r>
          </w:p>
        </w:tc>
      </w:tr>
      <w:tr w:rsidR="00EE0C41" w:rsidRPr="0078656E" w:rsidTr="00EE0C41">
        <w:tc>
          <w:tcPr>
            <w:tcW w:w="4218" w:type="dxa"/>
          </w:tcPr>
          <w:p w:rsidR="00EE0C41" w:rsidRPr="00212A2C" w:rsidRDefault="00EE0C41" w:rsidP="00D24529">
            <w:pPr>
              <w:pStyle w:val="ConsPlusNormal"/>
              <w:keepNext/>
              <w:keepLines/>
              <w:widowControl/>
              <w:ind w:firstLine="0"/>
              <w:jc w:val="both"/>
              <w:rPr>
                <w:rFonts w:ascii="Times New Roman" w:hAnsi="Times New Roman" w:cs="Times New Roman"/>
                <w:b/>
                <w:bCs/>
                <w:sz w:val="24"/>
                <w:szCs w:val="24"/>
              </w:rPr>
            </w:pPr>
            <w:r w:rsidRPr="00212A2C">
              <w:rPr>
                <w:rFonts w:ascii="Times New Roman" w:hAnsi="Times New Roman" w:cs="Times New Roman"/>
                <w:b/>
                <w:bCs/>
                <w:sz w:val="24"/>
                <w:szCs w:val="24"/>
              </w:rPr>
              <w:t>Доходы</w:t>
            </w:r>
          </w:p>
        </w:tc>
        <w:tc>
          <w:tcPr>
            <w:tcW w:w="1071" w:type="dxa"/>
          </w:tcPr>
          <w:p w:rsidR="00EE0C41" w:rsidRPr="00474DA0" w:rsidRDefault="00EE0C41" w:rsidP="00D24529">
            <w:pPr>
              <w:pStyle w:val="ConsPlusNormal"/>
              <w:keepNext/>
              <w:keepLines/>
              <w:widowControl/>
              <w:ind w:firstLine="0"/>
              <w:jc w:val="center"/>
              <w:rPr>
                <w:rFonts w:ascii="Times New Roman" w:hAnsi="Times New Roman" w:cs="Times New Roman"/>
                <w:sz w:val="24"/>
                <w:szCs w:val="24"/>
              </w:rPr>
            </w:pPr>
            <w:r w:rsidRPr="00474DA0">
              <w:rPr>
                <w:rFonts w:ascii="Times New Roman" w:hAnsi="Times New Roman" w:cs="Times New Roman"/>
                <w:sz w:val="24"/>
                <w:szCs w:val="24"/>
              </w:rPr>
              <w:t>1820,3</w:t>
            </w:r>
          </w:p>
        </w:tc>
        <w:tc>
          <w:tcPr>
            <w:tcW w:w="1134" w:type="dxa"/>
          </w:tcPr>
          <w:p w:rsidR="00EE0C41" w:rsidRPr="00474DA0" w:rsidRDefault="00EE0C41" w:rsidP="00D24529">
            <w:pPr>
              <w:pStyle w:val="ConsPlusNormal"/>
              <w:keepNext/>
              <w:keepLines/>
              <w:widowControl/>
              <w:ind w:firstLine="0"/>
              <w:jc w:val="center"/>
              <w:rPr>
                <w:rFonts w:ascii="Times New Roman" w:hAnsi="Times New Roman" w:cs="Times New Roman"/>
                <w:sz w:val="24"/>
                <w:szCs w:val="24"/>
              </w:rPr>
            </w:pPr>
            <w:r>
              <w:rPr>
                <w:rFonts w:ascii="Times New Roman" w:hAnsi="Times New Roman" w:cs="Times New Roman"/>
                <w:sz w:val="24"/>
                <w:szCs w:val="24"/>
              </w:rPr>
              <w:t>1834,0</w:t>
            </w:r>
          </w:p>
        </w:tc>
        <w:tc>
          <w:tcPr>
            <w:tcW w:w="1134" w:type="dxa"/>
          </w:tcPr>
          <w:p w:rsidR="00EE0C41" w:rsidRDefault="00EE0C41" w:rsidP="00D24529">
            <w:pPr>
              <w:pStyle w:val="ConsPlusNormal"/>
              <w:keepNext/>
              <w:keepLines/>
              <w:widowControl/>
              <w:ind w:firstLine="0"/>
              <w:jc w:val="center"/>
              <w:rPr>
                <w:rFonts w:ascii="Times New Roman" w:hAnsi="Times New Roman" w:cs="Times New Roman"/>
                <w:sz w:val="24"/>
                <w:szCs w:val="24"/>
              </w:rPr>
            </w:pPr>
            <w:r>
              <w:rPr>
                <w:rFonts w:ascii="Times New Roman" w:hAnsi="Times New Roman" w:cs="Times New Roman"/>
                <w:sz w:val="24"/>
                <w:szCs w:val="24"/>
              </w:rPr>
              <w:t>1811,4</w:t>
            </w:r>
          </w:p>
        </w:tc>
        <w:tc>
          <w:tcPr>
            <w:tcW w:w="1134" w:type="dxa"/>
          </w:tcPr>
          <w:p w:rsidR="00EE0C41" w:rsidRPr="00474DA0" w:rsidRDefault="00EE0C41" w:rsidP="00D24529">
            <w:pPr>
              <w:pStyle w:val="ConsPlusNormal"/>
              <w:keepNext/>
              <w:keepLines/>
              <w:widowControl/>
              <w:ind w:firstLine="0"/>
              <w:jc w:val="center"/>
              <w:rPr>
                <w:rFonts w:ascii="Times New Roman" w:hAnsi="Times New Roman" w:cs="Times New Roman"/>
                <w:sz w:val="24"/>
                <w:szCs w:val="24"/>
              </w:rPr>
            </w:pPr>
            <w:r>
              <w:rPr>
                <w:rFonts w:ascii="Times New Roman" w:hAnsi="Times New Roman" w:cs="Times New Roman"/>
                <w:sz w:val="24"/>
                <w:szCs w:val="24"/>
              </w:rPr>
              <w:t>1655,6</w:t>
            </w:r>
          </w:p>
        </w:tc>
        <w:tc>
          <w:tcPr>
            <w:tcW w:w="1134" w:type="dxa"/>
          </w:tcPr>
          <w:p w:rsidR="00EE0C41" w:rsidRPr="00474DA0" w:rsidRDefault="00EE0C41" w:rsidP="00D24529">
            <w:pPr>
              <w:pStyle w:val="ConsPlusNormal"/>
              <w:keepNext/>
              <w:keepLines/>
              <w:widowControl/>
              <w:ind w:firstLine="0"/>
              <w:jc w:val="center"/>
              <w:rPr>
                <w:rFonts w:ascii="Times New Roman" w:hAnsi="Times New Roman" w:cs="Times New Roman"/>
                <w:sz w:val="24"/>
                <w:szCs w:val="24"/>
              </w:rPr>
            </w:pPr>
            <w:r w:rsidRPr="00474DA0">
              <w:rPr>
                <w:rFonts w:ascii="Times New Roman" w:hAnsi="Times New Roman" w:cs="Times New Roman"/>
                <w:sz w:val="24"/>
                <w:szCs w:val="24"/>
              </w:rPr>
              <w:t>1655,6</w:t>
            </w:r>
          </w:p>
        </w:tc>
      </w:tr>
      <w:tr w:rsidR="00EE0C41" w:rsidRPr="0078656E" w:rsidTr="00EE0C41">
        <w:tc>
          <w:tcPr>
            <w:tcW w:w="4218" w:type="dxa"/>
          </w:tcPr>
          <w:p w:rsidR="00EE0C41" w:rsidRPr="00474DA0" w:rsidRDefault="00EE0C41" w:rsidP="00D24529">
            <w:pPr>
              <w:pStyle w:val="ConsPlusNormal"/>
              <w:keepNext/>
              <w:keepLines/>
              <w:widowControl/>
              <w:ind w:firstLine="0"/>
              <w:jc w:val="both"/>
              <w:rPr>
                <w:rFonts w:ascii="Times New Roman" w:hAnsi="Times New Roman" w:cs="Times New Roman"/>
                <w:sz w:val="24"/>
                <w:szCs w:val="24"/>
              </w:rPr>
            </w:pPr>
            <w:r w:rsidRPr="00474DA0">
              <w:rPr>
                <w:rFonts w:ascii="Times New Roman" w:hAnsi="Times New Roman" w:cs="Times New Roman"/>
                <w:sz w:val="24"/>
                <w:szCs w:val="24"/>
              </w:rPr>
              <w:t>Налоговые доходы</w:t>
            </w:r>
          </w:p>
        </w:tc>
        <w:tc>
          <w:tcPr>
            <w:tcW w:w="1071" w:type="dxa"/>
          </w:tcPr>
          <w:p w:rsidR="00EE0C41" w:rsidRPr="00474DA0" w:rsidRDefault="00EE0C41" w:rsidP="00D24529">
            <w:pPr>
              <w:pStyle w:val="ConsPlusNormal"/>
              <w:keepNext/>
              <w:keepLines/>
              <w:widowControl/>
              <w:ind w:firstLine="0"/>
              <w:jc w:val="center"/>
              <w:rPr>
                <w:rFonts w:ascii="Times New Roman" w:hAnsi="Times New Roman" w:cs="Times New Roman"/>
                <w:sz w:val="24"/>
                <w:szCs w:val="24"/>
              </w:rPr>
            </w:pPr>
            <w:r w:rsidRPr="00474DA0">
              <w:rPr>
                <w:rFonts w:ascii="Times New Roman" w:hAnsi="Times New Roman" w:cs="Times New Roman"/>
                <w:sz w:val="24"/>
                <w:szCs w:val="24"/>
              </w:rPr>
              <w:t>475,9</w:t>
            </w:r>
          </w:p>
        </w:tc>
        <w:tc>
          <w:tcPr>
            <w:tcW w:w="1134" w:type="dxa"/>
          </w:tcPr>
          <w:p w:rsidR="00EE0C41" w:rsidRPr="00474DA0" w:rsidRDefault="00EE0C41" w:rsidP="00D24529">
            <w:pPr>
              <w:pStyle w:val="ConsPlusNormal"/>
              <w:keepNext/>
              <w:keepLines/>
              <w:widowControl/>
              <w:ind w:firstLine="0"/>
              <w:jc w:val="center"/>
              <w:rPr>
                <w:rFonts w:ascii="Times New Roman" w:hAnsi="Times New Roman" w:cs="Times New Roman"/>
                <w:sz w:val="24"/>
                <w:szCs w:val="24"/>
              </w:rPr>
            </w:pPr>
            <w:r>
              <w:rPr>
                <w:rFonts w:ascii="Times New Roman" w:hAnsi="Times New Roman" w:cs="Times New Roman"/>
                <w:sz w:val="24"/>
                <w:szCs w:val="24"/>
              </w:rPr>
              <w:t>588,7</w:t>
            </w:r>
          </w:p>
        </w:tc>
        <w:tc>
          <w:tcPr>
            <w:tcW w:w="1134" w:type="dxa"/>
          </w:tcPr>
          <w:p w:rsidR="00EE0C41" w:rsidRDefault="00EE0C41" w:rsidP="00D24529">
            <w:pPr>
              <w:pStyle w:val="ConsPlusNormal"/>
              <w:keepNext/>
              <w:keepLines/>
              <w:widowControl/>
              <w:ind w:firstLine="0"/>
              <w:jc w:val="center"/>
              <w:rPr>
                <w:rFonts w:ascii="Times New Roman" w:hAnsi="Times New Roman" w:cs="Times New Roman"/>
                <w:sz w:val="24"/>
                <w:szCs w:val="24"/>
              </w:rPr>
            </w:pPr>
            <w:r>
              <w:rPr>
                <w:rFonts w:ascii="Times New Roman" w:hAnsi="Times New Roman" w:cs="Times New Roman"/>
                <w:sz w:val="24"/>
                <w:szCs w:val="24"/>
              </w:rPr>
              <w:t>559,3</w:t>
            </w:r>
          </w:p>
        </w:tc>
        <w:tc>
          <w:tcPr>
            <w:tcW w:w="1134" w:type="dxa"/>
          </w:tcPr>
          <w:p w:rsidR="00EE0C41" w:rsidRPr="00474DA0" w:rsidRDefault="00EE0C41" w:rsidP="00D24529">
            <w:pPr>
              <w:pStyle w:val="ConsPlusNormal"/>
              <w:keepNext/>
              <w:keepLines/>
              <w:widowControl/>
              <w:ind w:firstLine="0"/>
              <w:jc w:val="center"/>
              <w:rPr>
                <w:rFonts w:ascii="Times New Roman" w:hAnsi="Times New Roman" w:cs="Times New Roman"/>
                <w:sz w:val="24"/>
                <w:szCs w:val="24"/>
              </w:rPr>
            </w:pPr>
            <w:r>
              <w:rPr>
                <w:rFonts w:ascii="Times New Roman" w:hAnsi="Times New Roman" w:cs="Times New Roman"/>
                <w:sz w:val="24"/>
                <w:szCs w:val="24"/>
              </w:rPr>
              <w:t>503,6</w:t>
            </w:r>
          </w:p>
        </w:tc>
        <w:tc>
          <w:tcPr>
            <w:tcW w:w="1134" w:type="dxa"/>
          </w:tcPr>
          <w:p w:rsidR="00EE0C41" w:rsidRPr="00474DA0" w:rsidRDefault="00EE0C41" w:rsidP="00D24529">
            <w:pPr>
              <w:pStyle w:val="ConsPlusNormal"/>
              <w:keepNext/>
              <w:keepLines/>
              <w:widowControl/>
              <w:ind w:firstLine="0"/>
              <w:jc w:val="center"/>
              <w:rPr>
                <w:rFonts w:ascii="Times New Roman" w:hAnsi="Times New Roman" w:cs="Times New Roman"/>
                <w:sz w:val="24"/>
                <w:szCs w:val="24"/>
              </w:rPr>
            </w:pPr>
            <w:r w:rsidRPr="00474DA0">
              <w:rPr>
                <w:rFonts w:ascii="Times New Roman" w:hAnsi="Times New Roman" w:cs="Times New Roman"/>
                <w:sz w:val="24"/>
                <w:szCs w:val="24"/>
              </w:rPr>
              <w:t>503,6</w:t>
            </w:r>
          </w:p>
        </w:tc>
      </w:tr>
      <w:tr w:rsidR="00EE0C41" w:rsidRPr="0078656E" w:rsidTr="00EE0C41">
        <w:tc>
          <w:tcPr>
            <w:tcW w:w="4218" w:type="dxa"/>
          </w:tcPr>
          <w:p w:rsidR="00EE0C41" w:rsidRPr="00474DA0" w:rsidRDefault="00EE0C41" w:rsidP="00D24529">
            <w:pPr>
              <w:pStyle w:val="ConsPlusNormal"/>
              <w:keepNext/>
              <w:keepLines/>
              <w:widowControl/>
              <w:ind w:firstLine="0"/>
              <w:jc w:val="both"/>
              <w:rPr>
                <w:rFonts w:ascii="Times New Roman" w:hAnsi="Times New Roman" w:cs="Times New Roman"/>
                <w:sz w:val="24"/>
                <w:szCs w:val="24"/>
              </w:rPr>
            </w:pPr>
            <w:r w:rsidRPr="00474DA0">
              <w:rPr>
                <w:rFonts w:ascii="Times New Roman" w:hAnsi="Times New Roman" w:cs="Times New Roman"/>
                <w:sz w:val="24"/>
                <w:szCs w:val="24"/>
              </w:rPr>
              <w:t>Неналоговые доходы</w:t>
            </w:r>
          </w:p>
        </w:tc>
        <w:tc>
          <w:tcPr>
            <w:tcW w:w="1071" w:type="dxa"/>
          </w:tcPr>
          <w:p w:rsidR="00EE0C41" w:rsidRPr="00474DA0" w:rsidRDefault="00EE0C41" w:rsidP="00D24529">
            <w:pPr>
              <w:pStyle w:val="ConsPlusNormal"/>
              <w:keepNext/>
              <w:keepLines/>
              <w:widowControl/>
              <w:ind w:firstLine="0"/>
              <w:jc w:val="center"/>
              <w:rPr>
                <w:rFonts w:ascii="Times New Roman" w:hAnsi="Times New Roman" w:cs="Times New Roman"/>
                <w:sz w:val="24"/>
                <w:szCs w:val="24"/>
              </w:rPr>
            </w:pPr>
            <w:r w:rsidRPr="00474DA0">
              <w:rPr>
                <w:rFonts w:ascii="Times New Roman" w:hAnsi="Times New Roman" w:cs="Times New Roman"/>
                <w:sz w:val="24"/>
                <w:szCs w:val="24"/>
              </w:rPr>
              <w:t>92,8</w:t>
            </w:r>
          </w:p>
        </w:tc>
        <w:tc>
          <w:tcPr>
            <w:tcW w:w="1134" w:type="dxa"/>
          </w:tcPr>
          <w:p w:rsidR="00EE0C41" w:rsidRPr="00474DA0" w:rsidRDefault="00EE0C41" w:rsidP="00D24529">
            <w:pPr>
              <w:pStyle w:val="ConsPlusNormal"/>
              <w:keepNext/>
              <w:keepLines/>
              <w:widowControl/>
              <w:ind w:firstLine="0"/>
              <w:jc w:val="center"/>
              <w:rPr>
                <w:rFonts w:ascii="Times New Roman" w:hAnsi="Times New Roman" w:cs="Times New Roman"/>
                <w:sz w:val="24"/>
                <w:szCs w:val="24"/>
              </w:rPr>
            </w:pPr>
            <w:r>
              <w:rPr>
                <w:rFonts w:ascii="Times New Roman" w:hAnsi="Times New Roman" w:cs="Times New Roman"/>
                <w:sz w:val="24"/>
                <w:szCs w:val="24"/>
              </w:rPr>
              <w:t>58,5</w:t>
            </w:r>
          </w:p>
        </w:tc>
        <w:tc>
          <w:tcPr>
            <w:tcW w:w="1134" w:type="dxa"/>
          </w:tcPr>
          <w:p w:rsidR="00EE0C41" w:rsidRDefault="00EE0C41" w:rsidP="00D24529">
            <w:pPr>
              <w:pStyle w:val="ConsPlusNormal"/>
              <w:keepNext/>
              <w:keepLines/>
              <w:widowControl/>
              <w:ind w:firstLine="0"/>
              <w:jc w:val="center"/>
              <w:rPr>
                <w:rFonts w:ascii="Times New Roman" w:hAnsi="Times New Roman" w:cs="Times New Roman"/>
                <w:sz w:val="24"/>
                <w:szCs w:val="24"/>
              </w:rPr>
            </w:pPr>
            <w:r>
              <w:rPr>
                <w:rFonts w:ascii="Times New Roman" w:hAnsi="Times New Roman" w:cs="Times New Roman"/>
                <w:sz w:val="24"/>
                <w:szCs w:val="24"/>
              </w:rPr>
              <w:t>44,6</w:t>
            </w:r>
          </w:p>
        </w:tc>
        <w:tc>
          <w:tcPr>
            <w:tcW w:w="1134" w:type="dxa"/>
          </w:tcPr>
          <w:p w:rsidR="00EE0C41" w:rsidRPr="00474DA0" w:rsidRDefault="00EE0C41" w:rsidP="00D24529">
            <w:pPr>
              <w:pStyle w:val="ConsPlusNormal"/>
              <w:keepNext/>
              <w:keepLines/>
              <w:widowControl/>
              <w:ind w:firstLine="0"/>
              <w:jc w:val="center"/>
              <w:rPr>
                <w:rFonts w:ascii="Times New Roman" w:hAnsi="Times New Roman" w:cs="Times New Roman"/>
                <w:sz w:val="24"/>
                <w:szCs w:val="24"/>
              </w:rPr>
            </w:pPr>
            <w:r>
              <w:rPr>
                <w:rFonts w:ascii="Times New Roman" w:hAnsi="Times New Roman" w:cs="Times New Roman"/>
                <w:sz w:val="24"/>
                <w:szCs w:val="24"/>
              </w:rPr>
              <w:t>49,2</w:t>
            </w:r>
          </w:p>
        </w:tc>
        <w:tc>
          <w:tcPr>
            <w:tcW w:w="1134" w:type="dxa"/>
          </w:tcPr>
          <w:p w:rsidR="00EE0C41" w:rsidRPr="00474DA0" w:rsidRDefault="00EE0C41" w:rsidP="00D24529">
            <w:pPr>
              <w:pStyle w:val="ConsPlusNormal"/>
              <w:keepNext/>
              <w:keepLines/>
              <w:widowControl/>
              <w:ind w:firstLine="0"/>
              <w:jc w:val="center"/>
              <w:rPr>
                <w:rFonts w:ascii="Times New Roman" w:hAnsi="Times New Roman" w:cs="Times New Roman"/>
                <w:sz w:val="24"/>
                <w:szCs w:val="24"/>
              </w:rPr>
            </w:pPr>
            <w:r w:rsidRPr="00474DA0">
              <w:rPr>
                <w:rFonts w:ascii="Times New Roman" w:hAnsi="Times New Roman" w:cs="Times New Roman"/>
                <w:sz w:val="24"/>
                <w:szCs w:val="24"/>
              </w:rPr>
              <w:t>49,2</w:t>
            </w:r>
          </w:p>
        </w:tc>
      </w:tr>
      <w:tr w:rsidR="00EE0C41" w:rsidRPr="0078656E" w:rsidTr="00EE0C41">
        <w:tc>
          <w:tcPr>
            <w:tcW w:w="4218" w:type="dxa"/>
          </w:tcPr>
          <w:p w:rsidR="00EE0C41" w:rsidRPr="00474DA0" w:rsidRDefault="00EE0C41" w:rsidP="00D24529">
            <w:pPr>
              <w:pStyle w:val="ConsPlusNormal"/>
              <w:keepNext/>
              <w:keepLines/>
              <w:widowControl/>
              <w:ind w:firstLine="0"/>
              <w:jc w:val="both"/>
              <w:rPr>
                <w:rFonts w:ascii="Times New Roman" w:hAnsi="Times New Roman" w:cs="Times New Roman"/>
                <w:sz w:val="24"/>
                <w:szCs w:val="24"/>
              </w:rPr>
            </w:pPr>
            <w:r w:rsidRPr="00474DA0">
              <w:rPr>
                <w:rFonts w:ascii="Times New Roman" w:hAnsi="Times New Roman" w:cs="Times New Roman"/>
                <w:sz w:val="24"/>
                <w:szCs w:val="24"/>
              </w:rPr>
              <w:t>Безвозмездные поступления</w:t>
            </w:r>
          </w:p>
        </w:tc>
        <w:tc>
          <w:tcPr>
            <w:tcW w:w="1071" w:type="dxa"/>
          </w:tcPr>
          <w:p w:rsidR="00EE0C41" w:rsidRPr="00474DA0" w:rsidRDefault="00EE0C41" w:rsidP="00D24529">
            <w:pPr>
              <w:pStyle w:val="ConsPlusNormal"/>
              <w:keepNext/>
              <w:keepLines/>
              <w:widowControl/>
              <w:ind w:firstLine="0"/>
              <w:jc w:val="center"/>
              <w:rPr>
                <w:rFonts w:ascii="Times New Roman" w:hAnsi="Times New Roman" w:cs="Times New Roman"/>
                <w:sz w:val="24"/>
                <w:szCs w:val="24"/>
              </w:rPr>
            </w:pPr>
            <w:r w:rsidRPr="00474DA0">
              <w:rPr>
                <w:rFonts w:ascii="Times New Roman" w:hAnsi="Times New Roman" w:cs="Times New Roman"/>
                <w:sz w:val="24"/>
                <w:szCs w:val="24"/>
              </w:rPr>
              <w:t>1251,5</w:t>
            </w:r>
          </w:p>
        </w:tc>
        <w:tc>
          <w:tcPr>
            <w:tcW w:w="1134" w:type="dxa"/>
          </w:tcPr>
          <w:p w:rsidR="00EE0C41" w:rsidRPr="00474DA0" w:rsidRDefault="00EE0C41" w:rsidP="00D24529">
            <w:pPr>
              <w:pStyle w:val="ConsPlusNormal"/>
              <w:keepNext/>
              <w:keepLines/>
              <w:widowControl/>
              <w:ind w:firstLine="0"/>
              <w:jc w:val="center"/>
              <w:rPr>
                <w:rFonts w:ascii="Times New Roman" w:hAnsi="Times New Roman" w:cs="Times New Roman"/>
                <w:sz w:val="24"/>
                <w:szCs w:val="24"/>
              </w:rPr>
            </w:pPr>
            <w:r>
              <w:rPr>
                <w:rFonts w:ascii="Times New Roman" w:hAnsi="Times New Roman" w:cs="Times New Roman"/>
                <w:sz w:val="24"/>
                <w:szCs w:val="24"/>
              </w:rPr>
              <w:t>1186,8</w:t>
            </w:r>
          </w:p>
        </w:tc>
        <w:tc>
          <w:tcPr>
            <w:tcW w:w="1134" w:type="dxa"/>
          </w:tcPr>
          <w:p w:rsidR="00EE0C41" w:rsidRDefault="00EE0C41" w:rsidP="00D24529">
            <w:pPr>
              <w:pStyle w:val="ConsPlusNormal"/>
              <w:keepNext/>
              <w:keepLines/>
              <w:widowControl/>
              <w:ind w:firstLine="0"/>
              <w:jc w:val="center"/>
              <w:rPr>
                <w:rFonts w:ascii="Times New Roman" w:hAnsi="Times New Roman" w:cs="Times New Roman"/>
                <w:sz w:val="24"/>
                <w:szCs w:val="24"/>
              </w:rPr>
            </w:pPr>
            <w:r>
              <w:rPr>
                <w:rFonts w:ascii="Times New Roman" w:hAnsi="Times New Roman" w:cs="Times New Roman"/>
                <w:sz w:val="24"/>
                <w:szCs w:val="24"/>
              </w:rPr>
              <w:t>1207,5</w:t>
            </w:r>
          </w:p>
        </w:tc>
        <w:tc>
          <w:tcPr>
            <w:tcW w:w="1134" w:type="dxa"/>
          </w:tcPr>
          <w:p w:rsidR="00EE0C41" w:rsidRPr="00474DA0" w:rsidRDefault="00EE0C41" w:rsidP="00D24529">
            <w:pPr>
              <w:pStyle w:val="ConsPlusNormal"/>
              <w:keepNext/>
              <w:keepLines/>
              <w:widowControl/>
              <w:ind w:firstLine="0"/>
              <w:jc w:val="center"/>
              <w:rPr>
                <w:rFonts w:ascii="Times New Roman" w:hAnsi="Times New Roman" w:cs="Times New Roman"/>
                <w:sz w:val="24"/>
                <w:szCs w:val="24"/>
              </w:rPr>
            </w:pPr>
            <w:r>
              <w:rPr>
                <w:rFonts w:ascii="Times New Roman" w:hAnsi="Times New Roman" w:cs="Times New Roman"/>
                <w:sz w:val="24"/>
                <w:szCs w:val="24"/>
              </w:rPr>
              <w:t>1102,8</w:t>
            </w:r>
          </w:p>
        </w:tc>
        <w:tc>
          <w:tcPr>
            <w:tcW w:w="1134" w:type="dxa"/>
          </w:tcPr>
          <w:p w:rsidR="00EE0C41" w:rsidRPr="00474DA0" w:rsidRDefault="00EE0C41" w:rsidP="00D24529">
            <w:pPr>
              <w:pStyle w:val="ConsPlusNormal"/>
              <w:keepNext/>
              <w:keepLines/>
              <w:widowControl/>
              <w:ind w:firstLine="0"/>
              <w:jc w:val="center"/>
              <w:rPr>
                <w:rFonts w:ascii="Times New Roman" w:hAnsi="Times New Roman" w:cs="Times New Roman"/>
                <w:sz w:val="24"/>
                <w:szCs w:val="24"/>
              </w:rPr>
            </w:pPr>
            <w:r w:rsidRPr="00474DA0">
              <w:rPr>
                <w:rFonts w:ascii="Times New Roman" w:hAnsi="Times New Roman" w:cs="Times New Roman"/>
                <w:sz w:val="24"/>
                <w:szCs w:val="24"/>
              </w:rPr>
              <w:t>1102,8</w:t>
            </w:r>
          </w:p>
        </w:tc>
      </w:tr>
      <w:tr w:rsidR="00EE0C41" w:rsidRPr="0078656E" w:rsidTr="00EE0C41">
        <w:tc>
          <w:tcPr>
            <w:tcW w:w="4218" w:type="dxa"/>
          </w:tcPr>
          <w:p w:rsidR="00EE0C41" w:rsidRPr="00212A2C" w:rsidRDefault="00EE0C41" w:rsidP="00D24529">
            <w:pPr>
              <w:pStyle w:val="ConsPlusNormal"/>
              <w:keepNext/>
              <w:keepLines/>
              <w:widowControl/>
              <w:ind w:firstLine="0"/>
              <w:jc w:val="both"/>
              <w:rPr>
                <w:rFonts w:ascii="Times New Roman" w:hAnsi="Times New Roman" w:cs="Times New Roman"/>
                <w:b/>
                <w:bCs/>
                <w:sz w:val="24"/>
                <w:szCs w:val="24"/>
              </w:rPr>
            </w:pPr>
            <w:r w:rsidRPr="00212A2C">
              <w:rPr>
                <w:rFonts w:ascii="Times New Roman" w:hAnsi="Times New Roman" w:cs="Times New Roman"/>
                <w:b/>
                <w:bCs/>
                <w:sz w:val="24"/>
                <w:szCs w:val="24"/>
              </w:rPr>
              <w:t>Расходы</w:t>
            </w:r>
          </w:p>
        </w:tc>
        <w:tc>
          <w:tcPr>
            <w:tcW w:w="1071" w:type="dxa"/>
          </w:tcPr>
          <w:p w:rsidR="00EE0C41" w:rsidRPr="00474DA0" w:rsidRDefault="00EE0C41" w:rsidP="00D24529">
            <w:pPr>
              <w:pStyle w:val="ConsPlusNormal"/>
              <w:keepNext/>
              <w:keepLines/>
              <w:widowControl/>
              <w:ind w:firstLine="0"/>
              <w:jc w:val="center"/>
              <w:rPr>
                <w:rFonts w:ascii="Times New Roman" w:hAnsi="Times New Roman" w:cs="Times New Roman"/>
                <w:sz w:val="24"/>
                <w:szCs w:val="24"/>
              </w:rPr>
            </w:pPr>
            <w:r w:rsidRPr="00474DA0">
              <w:rPr>
                <w:rFonts w:ascii="Times New Roman" w:hAnsi="Times New Roman" w:cs="Times New Roman"/>
                <w:sz w:val="24"/>
                <w:szCs w:val="24"/>
              </w:rPr>
              <w:t>1775,0</w:t>
            </w:r>
          </w:p>
        </w:tc>
        <w:tc>
          <w:tcPr>
            <w:tcW w:w="1134" w:type="dxa"/>
          </w:tcPr>
          <w:p w:rsidR="00EE0C41" w:rsidRPr="00C32FC2" w:rsidRDefault="00EE0C41" w:rsidP="00D24529">
            <w:pPr>
              <w:pStyle w:val="ConsPlusNormal"/>
              <w:keepNext/>
              <w:keepLines/>
              <w:widowControl/>
              <w:ind w:firstLine="0"/>
              <w:jc w:val="center"/>
              <w:rPr>
                <w:rFonts w:ascii="Times New Roman" w:hAnsi="Times New Roman" w:cs="Times New Roman"/>
                <w:sz w:val="24"/>
                <w:szCs w:val="24"/>
              </w:rPr>
            </w:pPr>
            <w:r w:rsidRPr="00C32FC2">
              <w:rPr>
                <w:rFonts w:ascii="Times New Roman" w:hAnsi="Times New Roman" w:cs="Times New Roman"/>
                <w:sz w:val="24"/>
                <w:szCs w:val="24"/>
              </w:rPr>
              <w:t>1834,5</w:t>
            </w:r>
          </w:p>
        </w:tc>
        <w:tc>
          <w:tcPr>
            <w:tcW w:w="1134" w:type="dxa"/>
          </w:tcPr>
          <w:p w:rsidR="00EE0C41" w:rsidRPr="00C32FC2" w:rsidRDefault="00EE0C41" w:rsidP="00D24529">
            <w:pPr>
              <w:pStyle w:val="ConsPlusNormal"/>
              <w:keepNext/>
              <w:keepLines/>
              <w:widowControl/>
              <w:ind w:firstLine="0"/>
              <w:jc w:val="center"/>
              <w:rPr>
                <w:rFonts w:ascii="Times New Roman" w:hAnsi="Times New Roman" w:cs="Times New Roman"/>
                <w:sz w:val="24"/>
                <w:szCs w:val="24"/>
              </w:rPr>
            </w:pPr>
            <w:r>
              <w:rPr>
                <w:rFonts w:ascii="Times New Roman" w:hAnsi="Times New Roman" w:cs="Times New Roman"/>
                <w:sz w:val="24"/>
                <w:szCs w:val="24"/>
              </w:rPr>
              <w:t>1811,4</w:t>
            </w:r>
          </w:p>
        </w:tc>
        <w:tc>
          <w:tcPr>
            <w:tcW w:w="1134" w:type="dxa"/>
          </w:tcPr>
          <w:p w:rsidR="00EE0C41" w:rsidRPr="00C32FC2" w:rsidRDefault="00EE0C41" w:rsidP="00D24529">
            <w:pPr>
              <w:pStyle w:val="ConsPlusNormal"/>
              <w:keepNext/>
              <w:keepLines/>
              <w:widowControl/>
              <w:ind w:firstLine="0"/>
              <w:jc w:val="center"/>
              <w:rPr>
                <w:rFonts w:ascii="Times New Roman" w:hAnsi="Times New Roman" w:cs="Times New Roman"/>
                <w:sz w:val="24"/>
                <w:szCs w:val="24"/>
              </w:rPr>
            </w:pPr>
            <w:r>
              <w:rPr>
                <w:rFonts w:ascii="Times New Roman" w:hAnsi="Times New Roman" w:cs="Times New Roman"/>
                <w:sz w:val="24"/>
                <w:szCs w:val="24"/>
              </w:rPr>
              <w:t>1655,6</w:t>
            </w:r>
          </w:p>
        </w:tc>
        <w:tc>
          <w:tcPr>
            <w:tcW w:w="1134" w:type="dxa"/>
          </w:tcPr>
          <w:p w:rsidR="00EE0C41" w:rsidRPr="00474DA0" w:rsidRDefault="00EE0C41" w:rsidP="00D24529">
            <w:pPr>
              <w:pStyle w:val="ConsPlusNormal"/>
              <w:keepNext/>
              <w:keepLines/>
              <w:widowControl/>
              <w:ind w:firstLine="0"/>
              <w:jc w:val="center"/>
              <w:rPr>
                <w:rFonts w:ascii="Times New Roman" w:hAnsi="Times New Roman" w:cs="Times New Roman"/>
                <w:sz w:val="24"/>
                <w:szCs w:val="24"/>
              </w:rPr>
            </w:pPr>
            <w:r w:rsidRPr="00474DA0">
              <w:rPr>
                <w:rFonts w:ascii="Times New Roman" w:hAnsi="Times New Roman" w:cs="Times New Roman"/>
                <w:sz w:val="24"/>
                <w:szCs w:val="24"/>
              </w:rPr>
              <w:t>1665,6</w:t>
            </w:r>
          </w:p>
        </w:tc>
      </w:tr>
      <w:tr w:rsidR="00EE0C41" w:rsidRPr="0078656E" w:rsidTr="00EE0C41">
        <w:tc>
          <w:tcPr>
            <w:tcW w:w="4218" w:type="dxa"/>
          </w:tcPr>
          <w:p w:rsidR="00EE0C41" w:rsidRPr="00474DA0" w:rsidRDefault="00EE0C41" w:rsidP="00D24529">
            <w:pPr>
              <w:pStyle w:val="ConsPlusNormal"/>
              <w:keepNext/>
              <w:keepLines/>
              <w:widowControl/>
              <w:ind w:firstLine="0"/>
              <w:jc w:val="both"/>
              <w:rPr>
                <w:rFonts w:ascii="Times New Roman" w:hAnsi="Times New Roman" w:cs="Times New Roman"/>
                <w:sz w:val="24"/>
                <w:szCs w:val="24"/>
              </w:rPr>
            </w:pPr>
            <w:r w:rsidRPr="00474DA0">
              <w:rPr>
                <w:rFonts w:ascii="Times New Roman" w:hAnsi="Times New Roman" w:cs="Times New Roman"/>
                <w:sz w:val="24"/>
                <w:szCs w:val="24"/>
              </w:rPr>
              <w:t>Общегосударственные вопросы</w:t>
            </w:r>
          </w:p>
        </w:tc>
        <w:tc>
          <w:tcPr>
            <w:tcW w:w="1071" w:type="dxa"/>
          </w:tcPr>
          <w:p w:rsidR="00EE0C41" w:rsidRPr="00474DA0" w:rsidRDefault="00EE0C41" w:rsidP="00D24529">
            <w:pPr>
              <w:pStyle w:val="ConsPlusNormal"/>
              <w:keepNext/>
              <w:keepLines/>
              <w:widowControl/>
              <w:ind w:firstLine="0"/>
              <w:jc w:val="center"/>
              <w:rPr>
                <w:rFonts w:ascii="Times New Roman" w:hAnsi="Times New Roman" w:cs="Times New Roman"/>
                <w:sz w:val="24"/>
                <w:szCs w:val="24"/>
              </w:rPr>
            </w:pPr>
            <w:r w:rsidRPr="00474DA0">
              <w:rPr>
                <w:rFonts w:ascii="Times New Roman" w:hAnsi="Times New Roman" w:cs="Times New Roman"/>
                <w:sz w:val="24"/>
                <w:szCs w:val="24"/>
              </w:rPr>
              <w:t>150,6</w:t>
            </w:r>
          </w:p>
        </w:tc>
        <w:tc>
          <w:tcPr>
            <w:tcW w:w="1134" w:type="dxa"/>
          </w:tcPr>
          <w:p w:rsidR="00EE0C41" w:rsidRPr="00C32FC2" w:rsidRDefault="00EE0C41" w:rsidP="00D24529">
            <w:pPr>
              <w:pStyle w:val="ConsPlusNormal"/>
              <w:keepNext/>
              <w:keepLines/>
              <w:widowControl/>
              <w:ind w:firstLine="0"/>
              <w:jc w:val="center"/>
              <w:rPr>
                <w:rFonts w:ascii="Times New Roman" w:hAnsi="Times New Roman" w:cs="Times New Roman"/>
                <w:sz w:val="24"/>
                <w:szCs w:val="24"/>
              </w:rPr>
            </w:pPr>
            <w:r w:rsidRPr="00C32FC2">
              <w:rPr>
                <w:rFonts w:ascii="Times New Roman" w:hAnsi="Times New Roman" w:cs="Times New Roman"/>
                <w:sz w:val="24"/>
                <w:szCs w:val="24"/>
              </w:rPr>
              <w:t>172,2</w:t>
            </w:r>
          </w:p>
        </w:tc>
        <w:tc>
          <w:tcPr>
            <w:tcW w:w="1134" w:type="dxa"/>
          </w:tcPr>
          <w:p w:rsidR="00EE0C41" w:rsidRPr="00C32FC2" w:rsidRDefault="00EE0C41" w:rsidP="00D24529">
            <w:pPr>
              <w:pStyle w:val="ConsPlusNormal"/>
              <w:keepNext/>
              <w:keepLines/>
              <w:widowControl/>
              <w:ind w:firstLine="0"/>
              <w:jc w:val="center"/>
              <w:rPr>
                <w:rFonts w:ascii="Times New Roman" w:hAnsi="Times New Roman" w:cs="Times New Roman"/>
                <w:sz w:val="24"/>
                <w:szCs w:val="24"/>
              </w:rPr>
            </w:pPr>
            <w:r w:rsidRPr="00C32FC2">
              <w:rPr>
                <w:rFonts w:ascii="Times New Roman" w:hAnsi="Times New Roman" w:cs="Times New Roman"/>
                <w:sz w:val="24"/>
                <w:szCs w:val="24"/>
              </w:rPr>
              <w:t>171,7</w:t>
            </w:r>
          </w:p>
        </w:tc>
        <w:tc>
          <w:tcPr>
            <w:tcW w:w="1134" w:type="dxa"/>
          </w:tcPr>
          <w:p w:rsidR="00EE0C41" w:rsidRPr="00C32FC2" w:rsidRDefault="00EE0C41" w:rsidP="00D24529">
            <w:pPr>
              <w:pStyle w:val="ConsPlusNormal"/>
              <w:keepNext/>
              <w:keepLines/>
              <w:widowControl/>
              <w:ind w:firstLine="0"/>
              <w:jc w:val="center"/>
              <w:rPr>
                <w:rFonts w:ascii="Times New Roman" w:hAnsi="Times New Roman" w:cs="Times New Roman"/>
                <w:sz w:val="24"/>
                <w:szCs w:val="24"/>
              </w:rPr>
            </w:pPr>
            <w:r>
              <w:rPr>
                <w:rFonts w:ascii="Times New Roman" w:hAnsi="Times New Roman" w:cs="Times New Roman"/>
                <w:sz w:val="24"/>
                <w:szCs w:val="24"/>
              </w:rPr>
              <w:t>154,9</w:t>
            </w:r>
          </w:p>
        </w:tc>
        <w:tc>
          <w:tcPr>
            <w:tcW w:w="1134" w:type="dxa"/>
          </w:tcPr>
          <w:p w:rsidR="00EE0C41" w:rsidRPr="00474DA0" w:rsidRDefault="00EE0C41" w:rsidP="00D24529">
            <w:pPr>
              <w:pStyle w:val="ConsPlusNormal"/>
              <w:keepNext/>
              <w:keepLines/>
              <w:widowControl/>
              <w:ind w:firstLine="0"/>
              <w:jc w:val="center"/>
              <w:rPr>
                <w:rFonts w:ascii="Times New Roman" w:hAnsi="Times New Roman" w:cs="Times New Roman"/>
                <w:sz w:val="24"/>
                <w:szCs w:val="24"/>
              </w:rPr>
            </w:pPr>
            <w:r w:rsidRPr="00474DA0">
              <w:rPr>
                <w:rFonts w:ascii="Times New Roman" w:hAnsi="Times New Roman" w:cs="Times New Roman"/>
                <w:sz w:val="24"/>
                <w:szCs w:val="24"/>
              </w:rPr>
              <w:t>154,9</w:t>
            </w:r>
          </w:p>
        </w:tc>
      </w:tr>
      <w:tr w:rsidR="00EE0C41" w:rsidRPr="0078656E" w:rsidTr="00EE0C41">
        <w:tc>
          <w:tcPr>
            <w:tcW w:w="4218" w:type="dxa"/>
          </w:tcPr>
          <w:p w:rsidR="00EE0C41" w:rsidRPr="00474DA0" w:rsidRDefault="00EE0C41" w:rsidP="00D24529">
            <w:pPr>
              <w:pStyle w:val="ConsPlusNormal"/>
              <w:keepNext/>
              <w:keepLines/>
              <w:widowControl/>
              <w:ind w:firstLine="0"/>
              <w:jc w:val="both"/>
              <w:rPr>
                <w:rFonts w:ascii="Times New Roman" w:hAnsi="Times New Roman" w:cs="Times New Roman"/>
                <w:sz w:val="24"/>
                <w:szCs w:val="24"/>
              </w:rPr>
            </w:pPr>
            <w:r w:rsidRPr="00474DA0">
              <w:rPr>
                <w:rFonts w:ascii="Times New Roman" w:hAnsi="Times New Roman" w:cs="Times New Roman"/>
                <w:sz w:val="24"/>
                <w:szCs w:val="24"/>
              </w:rPr>
              <w:t>Национальная оборона</w:t>
            </w:r>
          </w:p>
        </w:tc>
        <w:tc>
          <w:tcPr>
            <w:tcW w:w="1071" w:type="dxa"/>
          </w:tcPr>
          <w:p w:rsidR="00EE0C41" w:rsidRPr="00474DA0" w:rsidRDefault="00EE0C41" w:rsidP="00D24529">
            <w:pPr>
              <w:pStyle w:val="ConsPlusNormal"/>
              <w:keepNext/>
              <w:keepLines/>
              <w:widowControl/>
              <w:ind w:firstLine="0"/>
              <w:jc w:val="center"/>
              <w:rPr>
                <w:rFonts w:ascii="Times New Roman" w:hAnsi="Times New Roman" w:cs="Times New Roman"/>
                <w:sz w:val="24"/>
                <w:szCs w:val="24"/>
              </w:rPr>
            </w:pPr>
            <w:r w:rsidRPr="00474DA0">
              <w:rPr>
                <w:rFonts w:ascii="Times New Roman" w:hAnsi="Times New Roman" w:cs="Times New Roman"/>
                <w:sz w:val="24"/>
                <w:szCs w:val="24"/>
              </w:rPr>
              <w:t>0,1</w:t>
            </w:r>
          </w:p>
        </w:tc>
        <w:tc>
          <w:tcPr>
            <w:tcW w:w="1134" w:type="dxa"/>
          </w:tcPr>
          <w:p w:rsidR="00EE0C41" w:rsidRPr="00C32FC2" w:rsidRDefault="00EE0C41" w:rsidP="00D24529">
            <w:pPr>
              <w:pStyle w:val="ConsPlusNormal"/>
              <w:keepNext/>
              <w:keepLines/>
              <w:widowControl/>
              <w:ind w:firstLine="0"/>
              <w:jc w:val="center"/>
              <w:rPr>
                <w:rFonts w:ascii="Times New Roman" w:hAnsi="Times New Roman" w:cs="Times New Roman"/>
                <w:sz w:val="24"/>
                <w:szCs w:val="24"/>
              </w:rPr>
            </w:pPr>
            <w:r w:rsidRPr="00C32FC2">
              <w:rPr>
                <w:rFonts w:ascii="Times New Roman" w:hAnsi="Times New Roman" w:cs="Times New Roman"/>
                <w:sz w:val="24"/>
                <w:szCs w:val="24"/>
              </w:rPr>
              <w:t>0,1</w:t>
            </w:r>
          </w:p>
        </w:tc>
        <w:tc>
          <w:tcPr>
            <w:tcW w:w="1134" w:type="dxa"/>
          </w:tcPr>
          <w:p w:rsidR="00EE0C41" w:rsidRPr="00C32FC2" w:rsidRDefault="00EE0C41" w:rsidP="00D24529">
            <w:pPr>
              <w:pStyle w:val="ConsPlusNormal"/>
              <w:keepNext/>
              <w:keepLines/>
              <w:widowControl/>
              <w:ind w:firstLine="0"/>
              <w:jc w:val="center"/>
              <w:rPr>
                <w:rFonts w:ascii="Times New Roman" w:hAnsi="Times New Roman" w:cs="Times New Roman"/>
                <w:sz w:val="24"/>
                <w:szCs w:val="24"/>
              </w:rPr>
            </w:pPr>
            <w:r w:rsidRPr="00C32FC2">
              <w:rPr>
                <w:rFonts w:ascii="Times New Roman" w:hAnsi="Times New Roman" w:cs="Times New Roman"/>
                <w:sz w:val="24"/>
                <w:szCs w:val="24"/>
              </w:rPr>
              <w:t>0,1</w:t>
            </w:r>
          </w:p>
        </w:tc>
        <w:tc>
          <w:tcPr>
            <w:tcW w:w="1134" w:type="dxa"/>
          </w:tcPr>
          <w:p w:rsidR="00EE0C41" w:rsidRPr="00C32FC2" w:rsidRDefault="00EE0C41" w:rsidP="00D24529">
            <w:pPr>
              <w:pStyle w:val="ConsPlusNormal"/>
              <w:keepNext/>
              <w:keepLines/>
              <w:widowControl/>
              <w:ind w:firstLine="0"/>
              <w:jc w:val="center"/>
              <w:rPr>
                <w:rFonts w:ascii="Times New Roman" w:hAnsi="Times New Roman" w:cs="Times New Roman"/>
                <w:sz w:val="24"/>
                <w:szCs w:val="24"/>
              </w:rPr>
            </w:pPr>
            <w:r>
              <w:rPr>
                <w:rFonts w:ascii="Times New Roman" w:hAnsi="Times New Roman" w:cs="Times New Roman"/>
                <w:sz w:val="24"/>
                <w:szCs w:val="24"/>
              </w:rPr>
              <w:t>0,0</w:t>
            </w:r>
          </w:p>
        </w:tc>
        <w:tc>
          <w:tcPr>
            <w:tcW w:w="1134" w:type="dxa"/>
          </w:tcPr>
          <w:p w:rsidR="00EE0C41" w:rsidRPr="00474DA0" w:rsidRDefault="00EE0C41" w:rsidP="00D24529">
            <w:pPr>
              <w:pStyle w:val="ConsPlusNormal"/>
              <w:keepNext/>
              <w:keepLines/>
              <w:widowControl/>
              <w:ind w:firstLine="0"/>
              <w:jc w:val="center"/>
              <w:rPr>
                <w:rFonts w:ascii="Times New Roman" w:hAnsi="Times New Roman" w:cs="Times New Roman"/>
                <w:sz w:val="24"/>
                <w:szCs w:val="24"/>
              </w:rPr>
            </w:pPr>
            <w:r w:rsidRPr="00474DA0">
              <w:rPr>
                <w:rFonts w:ascii="Times New Roman" w:hAnsi="Times New Roman" w:cs="Times New Roman"/>
                <w:sz w:val="24"/>
                <w:szCs w:val="24"/>
              </w:rPr>
              <w:t>0,0</w:t>
            </w:r>
          </w:p>
        </w:tc>
      </w:tr>
      <w:tr w:rsidR="00EE0C41" w:rsidRPr="0078656E" w:rsidTr="00EE0C41">
        <w:tc>
          <w:tcPr>
            <w:tcW w:w="4218" w:type="dxa"/>
          </w:tcPr>
          <w:p w:rsidR="00EE0C41" w:rsidRPr="00474DA0" w:rsidRDefault="00EE0C41" w:rsidP="00D24529">
            <w:pPr>
              <w:pStyle w:val="ConsPlusNormal"/>
              <w:keepNext/>
              <w:keepLines/>
              <w:widowControl/>
              <w:ind w:firstLine="0"/>
              <w:jc w:val="both"/>
              <w:rPr>
                <w:rFonts w:ascii="Times New Roman" w:hAnsi="Times New Roman" w:cs="Times New Roman"/>
                <w:sz w:val="24"/>
                <w:szCs w:val="24"/>
              </w:rPr>
            </w:pPr>
            <w:r w:rsidRPr="00474DA0">
              <w:rPr>
                <w:rFonts w:ascii="Times New Roman" w:hAnsi="Times New Roman" w:cs="Times New Roman"/>
                <w:sz w:val="24"/>
                <w:szCs w:val="24"/>
              </w:rPr>
              <w:t>Национальная безопасность и правоохранительная деятельность</w:t>
            </w:r>
          </w:p>
        </w:tc>
        <w:tc>
          <w:tcPr>
            <w:tcW w:w="1071" w:type="dxa"/>
          </w:tcPr>
          <w:p w:rsidR="00EE0C41" w:rsidRPr="00474DA0" w:rsidRDefault="00EE0C41" w:rsidP="00D24529">
            <w:pPr>
              <w:pStyle w:val="ConsPlusNormal"/>
              <w:keepNext/>
              <w:keepLines/>
              <w:widowControl/>
              <w:ind w:firstLine="0"/>
              <w:jc w:val="center"/>
              <w:rPr>
                <w:rFonts w:ascii="Times New Roman" w:hAnsi="Times New Roman" w:cs="Times New Roman"/>
                <w:sz w:val="24"/>
                <w:szCs w:val="24"/>
              </w:rPr>
            </w:pPr>
            <w:r w:rsidRPr="00474DA0">
              <w:rPr>
                <w:rFonts w:ascii="Times New Roman" w:hAnsi="Times New Roman" w:cs="Times New Roman"/>
                <w:sz w:val="24"/>
                <w:szCs w:val="24"/>
              </w:rPr>
              <w:t>11,2</w:t>
            </w:r>
          </w:p>
        </w:tc>
        <w:tc>
          <w:tcPr>
            <w:tcW w:w="1134" w:type="dxa"/>
          </w:tcPr>
          <w:p w:rsidR="00EE0C41" w:rsidRPr="00C32FC2" w:rsidRDefault="00EE0C41" w:rsidP="00D24529">
            <w:pPr>
              <w:pStyle w:val="ConsPlusNormal"/>
              <w:keepNext/>
              <w:keepLines/>
              <w:widowControl/>
              <w:ind w:firstLine="0"/>
              <w:jc w:val="center"/>
              <w:rPr>
                <w:rFonts w:ascii="Times New Roman" w:hAnsi="Times New Roman" w:cs="Times New Roman"/>
                <w:sz w:val="24"/>
                <w:szCs w:val="24"/>
              </w:rPr>
            </w:pPr>
            <w:r w:rsidRPr="00C32FC2">
              <w:rPr>
                <w:rFonts w:ascii="Times New Roman" w:hAnsi="Times New Roman" w:cs="Times New Roman"/>
                <w:sz w:val="24"/>
                <w:szCs w:val="24"/>
              </w:rPr>
              <w:t>15,6</w:t>
            </w:r>
          </w:p>
        </w:tc>
        <w:tc>
          <w:tcPr>
            <w:tcW w:w="1134" w:type="dxa"/>
          </w:tcPr>
          <w:p w:rsidR="00EE0C41" w:rsidRPr="00C32FC2" w:rsidRDefault="00EE0C41" w:rsidP="00D24529">
            <w:pPr>
              <w:pStyle w:val="ConsPlusNormal"/>
              <w:keepNext/>
              <w:keepLines/>
              <w:widowControl/>
              <w:ind w:firstLine="0"/>
              <w:jc w:val="center"/>
              <w:rPr>
                <w:rFonts w:ascii="Times New Roman" w:hAnsi="Times New Roman" w:cs="Times New Roman"/>
                <w:sz w:val="24"/>
                <w:szCs w:val="24"/>
              </w:rPr>
            </w:pPr>
            <w:r w:rsidRPr="00C32FC2">
              <w:rPr>
                <w:rFonts w:ascii="Times New Roman" w:hAnsi="Times New Roman" w:cs="Times New Roman"/>
                <w:sz w:val="24"/>
                <w:szCs w:val="24"/>
              </w:rPr>
              <w:t>9,1</w:t>
            </w:r>
          </w:p>
        </w:tc>
        <w:tc>
          <w:tcPr>
            <w:tcW w:w="1134" w:type="dxa"/>
          </w:tcPr>
          <w:p w:rsidR="00EE0C41" w:rsidRPr="00C32FC2" w:rsidRDefault="00EE0C41" w:rsidP="00D24529">
            <w:pPr>
              <w:pStyle w:val="ConsPlusNormal"/>
              <w:keepNext/>
              <w:keepLines/>
              <w:widowControl/>
              <w:ind w:firstLine="0"/>
              <w:jc w:val="center"/>
              <w:rPr>
                <w:rFonts w:ascii="Times New Roman" w:hAnsi="Times New Roman" w:cs="Times New Roman"/>
                <w:sz w:val="24"/>
                <w:szCs w:val="24"/>
              </w:rPr>
            </w:pPr>
            <w:r>
              <w:rPr>
                <w:rFonts w:ascii="Times New Roman" w:hAnsi="Times New Roman" w:cs="Times New Roman"/>
                <w:sz w:val="24"/>
                <w:szCs w:val="24"/>
              </w:rPr>
              <w:t>7,8</w:t>
            </w:r>
          </w:p>
        </w:tc>
        <w:tc>
          <w:tcPr>
            <w:tcW w:w="1134" w:type="dxa"/>
          </w:tcPr>
          <w:p w:rsidR="00EE0C41" w:rsidRPr="00474DA0" w:rsidRDefault="00EE0C41" w:rsidP="00D24529">
            <w:pPr>
              <w:pStyle w:val="ConsPlusNormal"/>
              <w:keepNext/>
              <w:keepLines/>
              <w:widowControl/>
              <w:ind w:firstLine="0"/>
              <w:jc w:val="center"/>
              <w:rPr>
                <w:rFonts w:ascii="Times New Roman" w:hAnsi="Times New Roman" w:cs="Times New Roman"/>
                <w:sz w:val="24"/>
                <w:szCs w:val="24"/>
              </w:rPr>
            </w:pPr>
            <w:r w:rsidRPr="00474DA0">
              <w:rPr>
                <w:rFonts w:ascii="Times New Roman" w:hAnsi="Times New Roman" w:cs="Times New Roman"/>
                <w:sz w:val="24"/>
                <w:szCs w:val="24"/>
              </w:rPr>
              <w:t>7,8</w:t>
            </w:r>
          </w:p>
        </w:tc>
      </w:tr>
    </w:tbl>
    <w:p w:rsidR="00AA04EA" w:rsidRDefault="00AA04EA">
      <w:r>
        <w:br w:type="page"/>
      </w:r>
    </w:p>
    <w:tbl>
      <w:tblPr>
        <w:tblW w:w="9825"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18"/>
        <w:gridCol w:w="1071"/>
        <w:gridCol w:w="1134"/>
        <w:gridCol w:w="1134"/>
        <w:gridCol w:w="1134"/>
        <w:gridCol w:w="1134"/>
      </w:tblGrid>
      <w:tr w:rsidR="00EE0C41" w:rsidRPr="0078656E" w:rsidTr="00474257">
        <w:tc>
          <w:tcPr>
            <w:tcW w:w="4218" w:type="dxa"/>
            <w:vAlign w:val="center"/>
          </w:tcPr>
          <w:p w:rsidR="00EE0C41" w:rsidRPr="00474DA0" w:rsidRDefault="00EE0C41" w:rsidP="00D24529">
            <w:pPr>
              <w:pStyle w:val="af"/>
              <w:keepNext/>
              <w:keepLines/>
              <w:jc w:val="center"/>
            </w:pPr>
            <w:r w:rsidRPr="00474DA0">
              <w:lastRenderedPageBreak/>
              <w:t>1</w:t>
            </w:r>
          </w:p>
        </w:tc>
        <w:tc>
          <w:tcPr>
            <w:tcW w:w="1071" w:type="dxa"/>
            <w:vAlign w:val="center"/>
          </w:tcPr>
          <w:p w:rsidR="00EE0C41" w:rsidRPr="00474DA0" w:rsidRDefault="00EE0C41" w:rsidP="00D24529">
            <w:pPr>
              <w:pStyle w:val="af"/>
              <w:keepNext/>
              <w:keepLines/>
              <w:jc w:val="center"/>
            </w:pPr>
            <w:r>
              <w:t>2</w:t>
            </w:r>
          </w:p>
        </w:tc>
        <w:tc>
          <w:tcPr>
            <w:tcW w:w="1134" w:type="dxa"/>
            <w:vAlign w:val="center"/>
          </w:tcPr>
          <w:p w:rsidR="00EE0C41" w:rsidRPr="00474DA0" w:rsidRDefault="00EE0C41" w:rsidP="00D24529">
            <w:pPr>
              <w:pStyle w:val="af"/>
              <w:keepNext/>
              <w:keepLines/>
              <w:jc w:val="center"/>
            </w:pPr>
            <w:r>
              <w:t>3</w:t>
            </w:r>
          </w:p>
        </w:tc>
        <w:tc>
          <w:tcPr>
            <w:tcW w:w="1134" w:type="dxa"/>
          </w:tcPr>
          <w:p w:rsidR="00EE0C41" w:rsidRDefault="00EE0C41" w:rsidP="00D24529">
            <w:pPr>
              <w:pStyle w:val="af"/>
              <w:keepNext/>
              <w:keepLines/>
              <w:jc w:val="center"/>
            </w:pPr>
            <w:r>
              <w:t>4</w:t>
            </w:r>
          </w:p>
        </w:tc>
        <w:tc>
          <w:tcPr>
            <w:tcW w:w="1134" w:type="dxa"/>
            <w:vAlign w:val="center"/>
          </w:tcPr>
          <w:p w:rsidR="00EE0C41" w:rsidRPr="00474DA0" w:rsidRDefault="00EE0C41" w:rsidP="00D24529">
            <w:pPr>
              <w:pStyle w:val="af"/>
              <w:keepNext/>
              <w:keepLines/>
              <w:jc w:val="center"/>
            </w:pPr>
            <w:r>
              <w:t>5</w:t>
            </w:r>
          </w:p>
        </w:tc>
        <w:tc>
          <w:tcPr>
            <w:tcW w:w="1134" w:type="dxa"/>
            <w:vAlign w:val="center"/>
          </w:tcPr>
          <w:p w:rsidR="00EE0C41" w:rsidRPr="00474DA0" w:rsidRDefault="00EE0C41" w:rsidP="00D24529">
            <w:pPr>
              <w:pStyle w:val="af"/>
              <w:keepNext/>
              <w:keepLines/>
              <w:jc w:val="center"/>
            </w:pPr>
            <w:r>
              <w:t>6</w:t>
            </w:r>
          </w:p>
        </w:tc>
      </w:tr>
      <w:tr w:rsidR="00EE0C41" w:rsidRPr="0078656E" w:rsidTr="00EE0C41">
        <w:tc>
          <w:tcPr>
            <w:tcW w:w="4218" w:type="dxa"/>
          </w:tcPr>
          <w:p w:rsidR="00EE0C41" w:rsidRPr="00474DA0" w:rsidRDefault="00EE0C41" w:rsidP="00D24529">
            <w:pPr>
              <w:pStyle w:val="ConsPlusNormal"/>
              <w:keepNext/>
              <w:keepLines/>
              <w:widowControl/>
              <w:ind w:firstLine="0"/>
              <w:jc w:val="both"/>
              <w:rPr>
                <w:rFonts w:ascii="Times New Roman" w:hAnsi="Times New Roman" w:cs="Times New Roman"/>
                <w:sz w:val="24"/>
                <w:szCs w:val="24"/>
              </w:rPr>
            </w:pPr>
            <w:r w:rsidRPr="00474DA0">
              <w:rPr>
                <w:rFonts w:ascii="Times New Roman" w:hAnsi="Times New Roman" w:cs="Times New Roman"/>
                <w:sz w:val="24"/>
                <w:szCs w:val="24"/>
              </w:rPr>
              <w:t>Национальная экономика</w:t>
            </w:r>
          </w:p>
        </w:tc>
        <w:tc>
          <w:tcPr>
            <w:tcW w:w="1071" w:type="dxa"/>
          </w:tcPr>
          <w:p w:rsidR="00EE0C41" w:rsidRPr="00474DA0" w:rsidRDefault="00EE0C41" w:rsidP="00D24529">
            <w:pPr>
              <w:pStyle w:val="ConsPlusNormal"/>
              <w:keepNext/>
              <w:keepLines/>
              <w:widowControl/>
              <w:ind w:firstLine="0"/>
              <w:jc w:val="center"/>
              <w:rPr>
                <w:rFonts w:ascii="Times New Roman" w:hAnsi="Times New Roman" w:cs="Times New Roman"/>
                <w:sz w:val="24"/>
                <w:szCs w:val="24"/>
              </w:rPr>
            </w:pPr>
            <w:r w:rsidRPr="00474DA0">
              <w:rPr>
                <w:rFonts w:ascii="Times New Roman" w:hAnsi="Times New Roman" w:cs="Times New Roman"/>
                <w:sz w:val="24"/>
                <w:szCs w:val="24"/>
              </w:rPr>
              <w:t>33,3</w:t>
            </w:r>
          </w:p>
        </w:tc>
        <w:tc>
          <w:tcPr>
            <w:tcW w:w="1134" w:type="dxa"/>
          </w:tcPr>
          <w:p w:rsidR="00EE0C41" w:rsidRPr="00C32FC2" w:rsidRDefault="00EE0C41" w:rsidP="00D24529">
            <w:pPr>
              <w:pStyle w:val="ConsPlusNormal"/>
              <w:keepNext/>
              <w:keepLines/>
              <w:widowControl/>
              <w:ind w:firstLine="0"/>
              <w:jc w:val="center"/>
              <w:rPr>
                <w:rFonts w:ascii="Times New Roman" w:hAnsi="Times New Roman" w:cs="Times New Roman"/>
                <w:sz w:val="24"/>
                <w:szCs w:val="24"/>
              </w:rPr>
            </w:pPr>
            <w:r w:rsidRPr="00C32FC2">
              <w:rPr>
                <w:rFonts w:ascii="Times New Roman" w:hAnsi="Times New Roman" w:cs="Times New Roman"/>
                <w:sz w:val="24"/>
                <w:szCs w:val="24"/>
              </w:rPr>
              <w:t>33,7</w:t>
            </w:r>
          </w:p>
        </w:tc>
        <w:tc>
          <w:tcPr>
            <w:tcW w:w="1134" w:type="dxa"/>
          </w:tcPr>
          <w:p w:rsidR="00EE0C41" w:rsidRPr="00C32FC2" w:rsidRDefault="00EE0C41" w:rsidP="00D24529">
            <w:pPr>
              <w:pStyle w:val="ConsPlusNormal"/>
              <w:keepNext/>
              <w:keepLines/>
              <w:widowControl/>
              <w:ind w:firstLine="0"/>
              <w:jc w:val="center"/>
              <w:rPr>
                <w:rFonts w:ascii="Times New Roman" w:hAnsi="Times New Roman" w:cs="Times New Roman"/>
                <w:sz w:val="24"/>
                <w:szCs w:val="24"/>
              </w:rPr>
            </w:pPr>
            <w:r w:rsidRPr="00C32FC2">
              <w:rPr>
                <w:rFonts w:ascii="Times New Roman" w:hAnsi="Times New Roman" w:cs="Times New Roman"/>
                <w:sz w:val="24"/>
                <w:szCs w:val="24"/>
              </w:rPr>
              <w:t>26,1</w:t>
            </w:r>
          </w:p>
        </w:tc>
        <w:tc>
          <w:tcPr>
            <w:tcW w:w="1134" w:type="dxa"/>
          </w:tcPr>
          <w:p w:rsidR="00EE0C41" w:rsidRPr="00C32FC2" w:rsidRDefault="00EE0C41" w:rsidP="00D24529">
            <w:pPr>
              <w:pStyle w:val="ConsPlusNormal"/>
              <w:keepNext/>
              <w:keepLines/>
              <w:widowControl/>
              <w:ind w:firstLine="0"/>
              <w:jc w:val="center"/>
              <w:rPr>
                <w:rFonts w:ascii="Times New Roman" w:hAnsi="Times New Roman" w:cs="Times New Roman"/>
                <w:sz w:val="24"/>
                <w:szCs w:val="24"/>
              </w:rPr>
            </w:pPr>
            <w:r>
              <w:rPr>
                <w:rFonts w:ascii="Times New Roman" w:hAnsi="Times New Roman" w:cs="Times New Roman"/>
                <w:sz w:val="24"/>
                <w:szCs w:val="24"/>
              </w:rPr>
              <w:t>22,7</w:t>
            </w:r>
          </w:p>
        </w:tc>
        <w:tc>
          <w:tcPr>
            <w:tcW w:w="1134" w:type="dxa"/>
          </w:tcPr>
          <w:p w:rsidR="00EE0C41" w:rsidRPr="00474DA0" w:rsidRDefault="00EE0C41" w:rsidP="00D24529">
            <w:pPr>
              <w:pStyle w:val="ConsPlusNormal"/>
              <w:keepNext/>
              <w:keepLines/>
              <w:widowControl/>
              <w:ind w:firstLine="0"/>
              <w:jc w:val="center"/>
              <w:rPr>
                <w:rFonts w:ascii="Times New Roman" w:hAnsi="Times New Roman" w:cs="Times New Roman"/>
                <w:sz w:val="24"/>
                <w:szCs w:val="24"/>
              </w:rPr>
            </w:pPr>
            <w:r w:rsidRPr="00474DA0">
              <w:rPr>
                <w:rFonts w:ascii="Times New Roman" w:hAnsi="Times New Roman" w:cs="Times New Roman"/>
                <w:sz w:val="24"/>
                <w:szCs w:val="24"/>
              </w:rPr>
              <w:t>22,7</w:t>
            </w:r>
          </w:p>
        </w:tc>
      </w:tr>
      <w:tr w:rsidR="00EE0C41" w:rsidRPr="0078656E" w:rsidTr="00EE0C41">
        <w:tc>
          <w:tcPr>
            <w:tcW w:w="4218" w:type="dxa"/>
          </w:tcPr>
          <w:p w:rsidR="00EE0C41" w:rsidRPr="00474DA0" w:rsidRDefault="00EE0C41" w:rsidP="00D24529">
            <w:pPr>
              <w:pStyle w:val="ConsPlusNormal"/>
              <w:keepNext/>
              <w:keepLines/>
              <w:widowControl/>
              <w:ind w:firstLine="0"/>
              <w:jc w:val="both"/>
              <w:rPr>
                <w:rFonts w:ascii="Times New Roman" w:hAnsi="Times New Roman" w:cs="Times New Roman"/>
                <w:sz w:val="24"/>
                <w:szCs w:val="24"/>
              </w:rPr>
            </w:pPr>
            <w:r w:rsidRPr="00474DA0">
              <w:rPr>
                <w:rFonts w:ascii="Times New Roman" w:hAnsi="Times New Roman" w:cs="Times New Roman"/>
                <w:sz w:val="24"/>
                <w:szCs w:val="24"/>
              </w:rPr>
              <w:t>Жилищно-коммунальное хозяйство</w:t>
            </w:r>
          </w:p>
        </w:tc>
        <w:tc>
          <w:tcPr>
            <w:tcW w:w="1071" w:type="dxa"/>
          </w:tcPr>
          <w:p w:rsidR="00EE0C41" w:rsidRPr="00474DA0" w:rsidRDefault="00EE0C41" w:rsidP="00D24529">
            <w:pPr>
              <w:pStyle w:val="ConsPlusNormal"/>
              <w:keepNext/>
              <w:keepLines/>
              <w:widowControl/>
              <w:ind w:firstLine="0"/>
              <w:jc w:val="center"/>
              <w:rPr>
                <w:rFonts w:ascii="Times New Roman" w:hAnsi="Times New Roman" w:cs="Times New Roman"/>
                <w:sz w:val="24"/>
                <w:szCs w:val="24"/>
              </w:rPr>
            </w:pPr>
            <w:r w:rsidRPr="00474DA0">
              <w:rPr>
                <w:rFonts w:ascii="Times New Roman" w:hAnsi="Times New Roman" w:cs="Times New Roman"/>
                <w:sz w:val="24"/>
                <w:szCs w:val="24"/>
              </w:rPr>
              <w:t>27,5</w:t>
            </w:r>
          </w:p>
        </w:tc>
        <w:tc>
          <w:tcPr>
            <w:tcW w:w="1134" w:type="dxa"/>
          </w:tcPr>
          <w:p w:rsidR="00EE0C41" w:rsidRPr="00C32FC2" w:rsidRDefault="00EE0C41" w:rsidP="00D24529">
            <w:pPr>
              <w:pStyle w:val="ConsPlusNormal"/>
              <w:keepNext/>
              <w:keepLines/>
              <w:widowControl/>
              <w:ind w:firstLine="0"/>
              <w:jc w:val="center"/>
              <w:rPr>
                <w:rFonts w:ascii="Times New Roman" w:hAnsi="Times New Roman" w:cs="Times New Roman"/>
                <w:sz w:val="24"/>
                <w:szCs w:val="24"/>
              </w:rPr>
            </w:pPr>
            <w:r w:rsidRPr="00C32FC2">
              <w:rPr>
                <w:rFonts w:ascii="Times New Roman" w:hAnsi="Times New Roman" w:cs="Times New Roman"/>
                <w:sz w:val="24"/>
                <w:szCs w:val="24"/>
              </w:rPr>
              <w:t>79,3</w:t>
            </w:r>
          </w:p>
        </w:tc>
        <w:tc>
          <w:tcPr>
            <w:tcW w:w="1134" w:type="dxa"/>
          </w:tcPr>
          <w:p w:rsidR="00EE0C41" w:rsidRPr="00C32FC2" w:rsidRDefault="00EE0C41" w:rsidP="00D24529">
            <w:pPr>
              <w:pStyle w:val="ConsPlusNormal"/>
              <w:keepNext/>
              <w:keepLines/>
              <w:widowControl/>
              <w:ind w:firstLine="0"/>
              <w:jc w:val="center"/>
              <w:rPr>
                <w:rFonts w:ascii="Times New Roman" w:hAnsi="Times New Roman" w:cs="Times New Roman"/>
                <w:sz w:val="24"/>
                <w:szCs w:val="24"/>
              </w:rPr>
            </w:pPr>
            <w:r w:rsidRPr="00C32FC2">
              <w:rPr>
                <w:rFonts w:ascii="Times New Roman" w:hAnsi="Times New Roman" w:cs="Times New Roman"/>
                <w:sz w:val="24"/>
                <w:szCs w:val="24"/>
              </w:rPr>
              <w:t>100,0</w:t>
            </w:r>
          </w:p>
        </w:tc>
        <w:tc>
          <w:tcPr>
            <w:tcW w:w="1134" w:type="dxa"/>
          </w:tcPr>
          <w:p w:rsidR="00EE0C41" w:rsidRPr="00C32FC2" w:rsidRDefault="00EE0C41" w:rsidP="00D24529">
            <w:pPr>
              <w:pStyle w:val="ConsPlusNormal"/>
              <w:keepNext/>
              <w:keepLines/>
              <w:widowControl/>
              <w:ind w:firstLine="0"/>
              <w:jc w:val="center"/>
              <w:rPr>
                <w:rFonts w:ascii="Times New Roman" w:hAnsi="Times New Roman" w:cs="Times New Roman"/>
                <w:sz w:val="24"/>
                <w:szCs w:val="24"/>
              </w:rPr>
            </w:pPr>
            <w:r>
              <w:rPr>
                <w:rFonts w:ascii="Times New Roman" w:hAnsi="Times New Roman" w:cs="Times New Roman"/>
                <w:sz w:val="24"/>
                <w:szCs w:val="24"/>
              </w:rPr>
              <w:t>45,5</w:t>
            </w:r>
          </w:p>
        </w:tc>
        <w:tc>
          <w:tcPr>
            <w:tcW w:w="1134" w:type="dxa"/>
          </w:tcPr>
          <w:p w:rsidR="00EE0C41" w:rsidRPr="00474DA0" w:rsidRDefault="00EE0C41" w:rsidP="00D24529">
            <w:pPr>
              <w:pStyle w:val="ConsPlusNormal"/>
              <w:keepNext/>
              <w:keepLines/>
              <w:widowControl/>
              <w:ind w:firstLine="0"/>
              <w:jc w:val="center"/>
              <w:rPr>
                <w:rFonts w:ascii="Times New Roman" w:hAnsi="Times New Roman" w:cs="Times New Roman"/>
                <w:sz w:val="24"/>
                <w:szCs w:val="24"/>
              </w:rPr>
            </w:pPr>
            <w:r w:rsidRPr="00474DA0">
              <w:rPr>
                <w:rFonts w:ascii="Times New Roman" w:hAnsi="Times New Roman" w:cs="Times New Roman"/>
                <w:sz w:val="24"/>
                <w:szCs w:val="24"/>
              </w:rPr>
              <w:t>45,5</w:t>
            </w:r>
          </w:p>
        </w:tc>
      </w:tr>
      <w:tr w:rsidR="00EE0C41" w:rsidRPr="0078656E" w:rsidTr="00EE0C41">
        <w:tc>
          <w:tcPr>
            <w:tcW w:w="4218" w:type="dxa"/>
          </w:tcPr>
          <w:p w:rsidR="00EE0C41" w:rsidRPr="00474DA0" w:rsidRDefault="00EE0C41" w:rsidP="00D24529">
            <w:pPr>
              <w:pStyle w:val="ConsPlusNormal"/>
              <w:keepNext/>
              <w:keepLines/>
              <w:widowControl/>
              <w:ind w:firstLine="0"/>
              <w:jc w:val="both"/>
              <w:rPr>
                <w:rFonts w:ascii="Times New Roman" w:hAnsi="Times New Roman" w:cs="Times New Roman"/>
                <w:sz w:val="24"/>
                <w:szCs w:val="24"/>
              </w:rPr>
            </w:pPr>
            <w:r w:rsidRPr="00474DA0">
              <w:rPr>
                <w:rFonts w:ascii="Times New Roman" w:hAnsi="Times New Roman" w:cs="Times New Roman"/>
                <w:sz w:val="24"/>
                <w:szCs w:val="24"/>
              </w:rPr>
              <w:t>Охрана окружающей среды</w:t>
            </w:r>
          </w:p>
        </w:tc>
        <w:tc>
          <w:tcPr>
            <w:tcW w:w="1071" w:type="dxa"/>
          </w:tcPr>
          <w:p w:rsidR="00EE0C41" w:rsidRPr="00474DA0" w:rsidRDefault="00EE0C41" w:rsidP="00D24529">
            <w:pPr>
              <w:pStyle w:val="ConsPlusNormal"/>
              <w:keepNext/>
              <w:keepLines/>
              <w:widowControl/>
              <w:ind w:firstLine="0"/>
              <w:jc w:val="center"/>
              <w:rPr>
                <w:rFonts w:ascii="Times New Roman" w:hAnsi="Times New Roman" w:cs="Times New Roman"/>
                <w:sz w:val="24"/>
                <w:szCs w:val="24"/>
              </w:rPr>
            </w:pPr>
            <w:r w:rsidRPr="00474DA0">
              <w:rPr>
                <w:rFonts w:ascii="Times New Roman" w:hAnsi="Times New Roman" w:cs="Times New Roman"/>
                <w:sz w:val="24"/>
                <w:szCs w:val="24"/>
              </w:rPr>
              <w:t>0,0</w:t>
            </w:r>
          </w:p>
        </w:tc>
        <w:tc>
          <w:tcPr>
            <w:tcW w:w="1134" w:type="dxa"/>
          </w:tcPr>
          <w:p w:rsidR="00EE0C41" w:rsidRPr="00C32FC2" w:rsidRDefault="00EE0C41" w:rsidP="00D24529">
            <w:pPr>
              <w:pStyle w:val="ConsPlusNormal"/>
              <w:keepNext/>
              <w:keepLines/>
              <w:widowControl/>
              <w:ind w:firstLine="0"/>
              <w:jc w:val="center"/>
              <w:rPr>
                <w:rFonts w:ascii="Times New Roman" w:hAnsi="Times New Roman" w:cs="Times New Roman"/>
                <w:sz w:val="24"/>
                <w:szCs w:val="24"/>
              </w:rPr>
            </w:pPr>
            <w:r w:rsidRPr="00C32FC2">
              <w:rPr>
                <w:rFonts w:ascii="Times New Roman" w:hAnsi="Times New Roman" w:cs="Times New Roman"/>
                <w:sz w:val="24"/>
                <w:szCs w:val="24"/>
              </w:rPr>
              <w:t>0,0</w:t>
            </w:r>
          </w:p>
        </w:tc>
        <w:tc>
          <w:tcPr>
            <w:tcW w:w="1134" w:type="dxa"/>
          </w:tcPr>
          <w:p w:rsidR="00EE0C41" w:rsidRPr="00C32FC2" w:rsidRDefault="00EE0C41" w:rsidP="00D24529">
            <w:pPr>
              <w:pStyle w:val="ConsPlusNormal"/>
              <w:keepNext/>
              <w:keepLines/>
              <w:widowControl/>
              <w:ind w:firstLine="0"/>
              <w:jc w:val="center"/>
              <w:rPr>
                <w:rFonts w:ascii="Times New Roman" w:hAnsi="Times New Roman" w:cs="Times New Roman"/>
                <w:sz w:val="24"/>
                <w:szCs w:val="24"/>
              </w:rPr>
            </w:pPr>
            <w:r>
              <w:rPr>
                <w:rFonts w:ascii="Times New Roman" w:hAnsi="Times New Roman" w:cs="Times New Roman"/>
                <w:sz w:val="24"/>
                <w:szCs w:val="24"/>
              </w:rPr>
              <w:t>0,0</w:t>
            </w:r>
          </w:p>
        </w:tc>
        <w:tc>
          <w:tcPr>
            <w:tcW w:w="1134" w:type="dxa"/>
          </w:tcPr>
          <w:p w:rsidR="00EE0C41" w:rsidRPr="00C32FC2" w:rsidRDefault="00EE0C41" w:rsidP="00D24529">
            <w:pPr>
              <w:pStyle w:val="ConsPlusNormal"/>
              <w:keepNext/>
              <w:keepLines/>
              <w:widowControl/>
              <w:ind w:firstLine="0"/>
              <w:jc w:val="center"/>
              <w:rPr>
                <w:rFonts w:ascii="Times New Roman" w:hAnsi="Times New Roman" w:cs="Times New Roman"/>
                <w:sz w:val="24"/>
                <w:szCs w:val="24"/>
              </w:rPr>
            </w:pPr>
            <w:r w:rsidRPr="00C32FC2">
              <w:rPr>
                <w:rFonts w:ascii="Times New Roman" w:hAnsi="Times New Roman" w:cs="Times New Roman"/>
                <w:sz w:val="24"/>
                <w:szCs w:val="24"/>
              </w:rPr>
              <w:t>0,0</w:t>
            </w:r>
          </w:p>
        </w:tc>
        <w:tc>
          <w:tcPr>
            <w:tcW w:w="1134" w:type="dxa"/>
          </w:tcPr>
          <w:p w:rsidR="00EE0C41" w:rsidRPr="00474DA0" w:rsidRDefault="00EE0C41" w:rsidP="00D24529">
            <w:pPr>
              <w:pStyle w:val="ConsPlusNormal"/>
              <w:keepNext/>
              <w:keepLines/>
              <w:widowControl/>
              <w:ind w:firstLine="0"/>
              <w:jc w:val="center"/>
              <w:rPr>
                <w:rFonts w:ascii="Times New Roman" w:hAnsi="Times New Roman" w:cs="Times New Roman"/>
                <w:sz w:val="24"/>
                <w:szCs w:val="24"/>
              </w:rPr>
            </w:pPr>
            <w:r w:rsidRPr="00474DA0">
              <w:rPr>
                <w:rFonts w:ascii="Times New Roman" w:hAnsi="Times New Roman" w:cs="Times New Roman"/>
                <w:sz w:val="24"/>
                <w:szCs w:val="24"/>
              </w:rPr>
              <w:t>0,0</w:t>
            </w:r>
          </w:p>
        </w:tc>
      </w:tr>
      <w:tr w:rsidR="00EE0C41" w:rsidRPr="0078656E" w:rsidTr="00EE0C41">
        <w:tc>
          <w:tcPr>
            <w:tcW w:w="4218" w:type="dxa"/>
          </w:tcPr>
          <w:p w:rsidR="00EE0C41" w:rsidRPr="00474DA0" w:rsidRDefault="00EE0C41" w:rsidP="00D24529">
            <w:pPr>
              <w:pStyle w:val="ConsPlusNormal"/>
              <w:keepNext/>
              <w:keepLines/>
              <w:widowControl/>
              <w:ind w:firstLine="0"/>
              <w:jc w:val="both"/>
              <w:rPr>
                <w:rFonts w:ascii="Times New Roman" w:hAnsi="Times New Roman" w:cs="Times New Roman"/>
                <w:sz w:val="24"/>
                <w:szCs w:val="24"/>
              </w:rPr>
            </w:pPr>
            <w:r w:rsidRPr="00474DA0">
              <w:rPr>
                <w:rFonts w:ascii="Times New Roman" w:hAnsi="Times New Roman" w:cs="Times New Roman"/>
                <w:sz w:val="24"/>
                <w:szCs w:val="24"/>
              </w:rPr>
              <w:t>Образование</w:t>
            </w:r>
          </w:p>
        </w:tc>
        <w:tc>
          <w:tcPr>
            <w:tcW w:w="1071" w:type="dxa"/>
          </w:tcPr>
          <w:p w:rsidR="00EE0C41" w:rsidRPr="00474DA0" w:rsidRDefault="00EE0C41" w:rsidP="00D24529">
            <w:pPr>
              <w:pStyle w:val="ConsPlusNormal"/>
              <w:keepNext/>
              <w:keepLines/>
              <w:widowControl/>
              <w:ind w:firstLine="0"/>
              <w:jc w:val="center"/>
              <w:rPr>
                <w:rFonts w:ascii="Times New Roman" w:hAnsi="Times New Roman" w:cs="Times New Roman"/>
                <w:sz w:val="24"/>
                <w:szCs w:val="24"/>
              </w:rPr>
            </w:pPr>
            <w:r w:rsidRPr="00474DA0">
              <w:rPr>
                <w:rFonts w:ascii="Times New Roman" w:hAnsi="Times New Roman" w:cs="Times New Roman"/>
                <w:sz w:val="24"/>
                <w:szCs w:val="24"/>
              </w:rPr>
              <w:t>1130,7</w:t>
            </w:r>
          </w:p>
        </w:tc>
        <w:tc>
          <w:tcPr>
            <w:tcW w:w="1134" w:type="dxa"/>
          </w:tcPr>
          <w:p w:rsidR="00EE0C41" w:rsidRPr="00C32FC2" w:rsidRDefault="00EE0C41" w:rsidP="00D24529">
            <w:pPr>
              <w:pStyle w:val="ConsPlusNormal"/>
              <w:keepNext/>
              <w:keepLines/>
              <w:widowControl/>
              <w:ind w:firstLine="0"/>
              <w:jc w:val="center"/>
              <w:rPr>
                <w:rFonts w:ascii="Times New Roman" w:hAnsi="Times New Roman" w:cs="Times New Roman"/>
                <w:sz w:val="24"/>
                <w:szCs w:val="24"/>
              </w:rPr>
            </w:pPr>
            <w:r>
              <w:rPr>
                <w:rFonts w:ascii="Times New Roman" w:hAnsi="Times New Roman" w:cs="Times New Roman"/>
                <w:sz w:val="24"/>
                <w:szCs w:val="24"/>
              </w:rPr>
              <w:t>1</w:t>
            </w:r>
            <w:r w:rsidRPr="00C32FC2">
              <w:rPr>
                <w:rFonts w:ascii="Times New Roman" w:hAnsi="Times New Roman" w:cs="Times New Roman"/>
                <w:sz w:val="24"/>
                <w:szCs w:val="24"/>
              </w:rPr>
              <w:t>225,9</w:t>
            </w:r>
          </w:p>
        </w:tc>
        <w:tc>
          <w:tcPr>
            <w:tcW w:w="1134" w:type="dxa"/>
          </w:tcPr>
          <w:p w:rsidR="00EE0C41" w:rsidRPr="00C32FC2" w:rsidRDefault="00EE0C41" w:rsidP="00D24529">
            <w:pPr>
              <w:pStyle w:val="ConsPlusNormal"/>
              <w:keepNext/>
              <w:keepLines/>
              <w:widowControl/>
              <w:ind w:firstLine="0"/>
              <w:jc w:val="center"/>
              <w:rPr>
                <w:rFonts w:ascii="Times New Roman" w:hAnsi="Times New Roman" w:cs="Times New Roman"/>
                <w:sz w:val="24"/>
                <w:szCs w:val="24"/>
              </w:rPr>
            </w:pPr>
            <w:r w:rsidRPr="00C32FC2">
              <w:rPr>
                <w:rFonts w:ascii="Times New Roman" w:hAnsi="Times New Roman" w:cs="Times New Roman"/>
                <w:sz w:val="24"/>
                <w:szCs w:val="24"/>
              </w:rPr>
              <w:t>1205,1</w:t>
            </w:r>
          </w:p>
        </w:tc>
        <w:tc>
          <w:tcPr>
            <w:tcW w:w="1134" w:type="dxa"/>
          </w:tcPr>
          <w:p w:rsidR="00EE0C41" w:rsidRPr="00C32FC2" w:rsidRDefault="00EE0C41" w:rsidP="00D24529">
            <w:pPr>
              <w:pStyle w:val="ConsPlusNormal"/>
              <w:keepNext/>
              <w:keepLines/>
              <w:widowControl/>
              <w:ind w:firstLine="0"/>
              <w:jc w:val="center"/>
              <w:rPr>
                <w:rFonts w:ascii="Times New Roman" w:hAnsi="Times New Roman" w:cs="Times New Roman"/>
                <w:sz w:val="24"/>
                <w:szCs w:val="24"/>
              </w:rPr>
            </w:pPr>
            <w:r>
              <w:rPr>
                <w:rFonts w:ascii="Times New Roman" w:hAnsi="Times New Roman" w:cs="Times New Roman"/>
                <w:sz w:val="24"/>
                <w:szCs w:val="24"/>
              </w:rPr>
              <w:t>1102,8</w:t>
            </w:r>
          </w:p>
        </w:tc>
        <w:tc>
          <w:tcPr>
            <w:tcW w:w="1134" w:type="dxa"/>
          </w:tcPr>
          <w:p w:rsidR="00EE0C41" w:rsidRPr="00474DA0" w:rsidRDefault="00EE0C41" w:rsidP="00D24529">
            <w:pPr>
              <w:pStyle w:val="ConsPlusNormal"/>
              <w:keepNext/>
              <w:keepLines/>
              <w:widowControl/>
              <w:ind w:firstLine="0"/>
              <w:jc w:val="center"/>
              <w:rPr>
                <w:rFonts w:ascii="Times New Roman" w:hAnsi="Times New Roman" w:cs="Times New Roman"/>
                <w:sz w:val="24"/>
                <w:szCs w:val="24"/>
              </w:rPr>
            </w:pPr>
            <w:r w:rsidRPr="00474DA0">
              <w:rPr>
                <w:rFonts w:ascii="Times New Roman" w:hAnsi="Times New Roman" w:cs="Times New Roman"/>
                <w:sz w:val="24"/>
                <w:szCs w:val="24"/>
              </w:rPr>
              <w:t>1102,8</w:t>
            </w:r>
          </w:p>
        </w:tc>
      </w:tr>
      <w:tr w:rsidR="00EE0C41" w:rsidRPr="0078656E" w:rsidTr="00EE0C41">
        <w:tc>
          <w:tcPr>
            <w:tcW w:w="4218" w:type="dxa"/>
          </w:tcPr>
          <w:p w:rsidR="00EE0C41" w:rsidRPr="00474DA0" w:rsidRDefault="00EE0C41" w:rsidP="00D24529">
            <w:pPr>
              <w:pStyle w:val="ConsPlusNormal"/>
              <w:keepNext/>
              <w:keepLines/>
              <w:widowControl/>
              <w:ind w:firstLine="0"/>
              <w:jc w:val="both"/>
              <w:rPr>
                <w:rFonts w:ascii="Times New Roman" w:hAnsi="Times New Roman" w:cs="Times New Roman"/>
                <w:sz w:val="24"/>
                <w:szCs w:val="24"/>
              </w:rPr>
            </w:pPr>
            <w:r w:rsidRPr="00474DA0">
              <w:rPr>
                <w:rFonts w:ascii="Times New Roman" w:hAnsi="Times New Roman" w:cs="Times New Roman"/>
                <w:sz w:val="24"/>
                <w:szCs w:val="24"/>
              </w:rPr>
              <w:t>Культура, кинематография</w:t>
            </w:r>
          </w:p>
        </w:tc>
        <w:tc>
          <w:tcPr>
            <w:tcW w:w="1071" w:type="dxa"/>
          </w:tcPr>
          <w:p w:rsidR="00EE0C41" w:rsidRPr="00474DA0" w:rsidRDefault="00EE0C41" w:rsidP="00D24529">
            <w:pPr>
              <w:pStyle w:val="ConsPlusNormal"/>
              <w:keepNext/>
              <w:keepLines/>
              <w:widowControl/>
              <w:ind w:firstLine="0"/>
              <w:jc w:val="center"/>
              <w:rPr>
                <w:rFonts w:ascii="Times New Roman" w:hAnsi="Times New Roman" w:cs="Times New Roman"/>
                <w:sz w:val="24"/>
                <w:szCs w:val="24"/>
              </w:rPr>
            </w:pPr>
            <w:r w:rsidRPr="00474DA0">
              <w:rPr>
                <w:rFonts w:ascii="Times New Roman" w:hAnsi="Times New Roman" w:cs="Times New Roman"/>
                <w:sz w:val="24"/>
                <w:szCs w:val="24"/>
              </w:rPr>
              <w:t>30,9</w:t>
            </w:r>
          </w:p>
        </w:tc>
        <w:tc>
          <w:tcPr>
            <w:tcW w:w="1134" w:type="dxa"/>
          </w:tcPr>
          <w:p w:rsidR="00EE0C41" w:rsidRPr="00C32FC2" w:rsidRDefault="00EE0C41" w:rsidP="00D24529">
            <w:pPr>
              <w:pStyle w:val="ConsPlusNormal"/>
              <w:keepNext/>
              <w:keepLines/>
              <w:widowControl/>
              <w:ind w:firstLine="0"/>
              <w:jc w:val="center"/>
              <w:rPr>
                <w:rFonts w:ascii="Times New Roman" w:hAnsi="Times New Roman" w:cs="Times New Roman"/>
                <w:sz w:val="24"/>
                <w:szCs w:val="24"/>
              </w:rPr>
            </w:pPr>
            <w:r w:rsidRPr="00C32FC2">
              <w:rPr>
                <w:rFonts w:ascii="Times New Roman" w:hAnsi="Times New Roman" w:cs="Times New Roman"/>
                <w:sz w:val="24"/>
                <w:szCs w:val="24"/>
              </w:rPr>
              <w:t>18,2</w:t>
            </w:r>
          </w:p>
        </w:tc>
        <w:tc>
          <w:tcPr>
            <w:tcW w:w="1134" w:type="dxa"/>
          </w:tcPr>
          <w:p w:rsidR="00EE0C41" w:rsidRPr="00C32FC2" w:rsidRDefault="00EE0C41" w:rsidP="00D24529">
            <w:pPr>
              <w:pStyle w:val="ConsPlusNormal"/>
              <w:keepNext/>
              <w:keepLines/>
              <w:widowControl/>
              <w:ind w:firstLine="0"/>
              <w:jc w:val="center"/>
              <w:rPr>
                <w:rFonts w:ascii="Times New Roman" w:hAnsi="Times New Roman" w:cs="Times New Roman"/>
                <w:sz w:val="24"/>
                <w:szCs w:val="24"/>
              </w:rPr>
            </w:pPr>
            <w:r w:rsidRPr="00C32FC2">
              <w:rPr>
                <w:rFonts w:ascii="Times New Roman" w:hAnsi="Times New Roman" w:cs="Times New Roman"/>
                <w:sz w:val="24"/>
                <w:szCs w:val="24"/>
              </w:rPr>
              <w:t>17,0</w:t>
            </w:r>
          </w:p>
        </w:tc>
        <w:tc>
          <w:tcPr>
            <w:tcW w:w="1134" w:type="dxa"/>
          </w:tcPr>
          <w:p w:rsidR="00EE0C41" w:rsidRPr="00C32FC2" w:rsidRDefault="00EE0C41" w:rsidP="00D24529">
            <w:pPr>
              <w:pStyle w:val="ConsPlusNormal"/>
              <w:keepNext/>
              <w:keepLines/>
              <w:widowControl/>
              <w:ind w:firstLine="0"/>
              <w:jc w:val="center"/>
              <w:rPr>
                <w:rFonts w:ascii="Times New Roman" w:hAnsi="Times New Roman" w:cs="Times New Roman"/>
                <w:sz w:val="24"/>
                <w:szCs w:val="24"/>
              </w:rPr>
            </w:pPr>
            <w:r>
              <w:rPr>
                <w:rFonts w:ascii="Times New Roman" w:hAnsi="Times New Roman" w:cs="Times New Roman"/>
                <w:sz w:val="24"/>
                <w:szCs w:val="24"/>
              </w:rPr>
              <w:t>16,5</w:t>
            </w:r>
          </w:p>
        </w:tc>
        <w:tc>
          <w:tcPr>
            <w:tcW w:w="1134" w:type="dxa"/>
          </w:tcPr>
          <w:p w:rsidR="00EE0C41" w:rsidRPr="00474DA0" w:rsidRDefault="00EE0C41" w:rsidP="00D24529">
            <w:pPr>
              <w:pStyle w:val="ConsPlusNormal"/>
              <w:keepNext/>
              <w:keepLines/>
              <w:widowControl/>
              <w:ind w:firstLine="0"/>
              <w:jc w:val="center"/>
              <w:rPr>
                <w:rFonts w:ascii="Times New Roman" w:hAnsi="Times New Roman" w:cs="Times New Roman"/>
                <w:sz w:val="24"/>
                <w:szCs w:val="24"/>
              </w:rPr>
            </w:pPr>
            <w:r w:rsidRPr="00474DA0">
              <w:rPr>
                <w:rFonts w:ascii="Times New Roman" w:hAnsi="Times New Roman" w:cs="Times New Roman"/>
                <w:sz w:val="24"/>
                <w:szCs w:val="24"/>
              </w:rPr>
              <w:t>16,5</w:t>
            </w:r>
          </w:p>
        </w:tc>
      </w:tr>
      <w:tr w:rsidR="00EE0C41" w:rsidRPr="0078656E" w:rsidTr="00EE0C41">
        <w:tc>
          <w:tcPr>
            <w:tcW w:w="4218" w:type="dxa"/>
          </w:tcPr>
          <w:p w:rsidR="00EE0C41" w:rsidRPr="00474DA0" w:rsidRDefault="00EE0C41" w:rsidP="00D24529">
            <w:pPr>
              <w:pStyle w:val="ConsPlusNormal"/>
              <w:keepNext/>
              <w:keepLines/>
              <w:widowControl/>
              <w:ind w:firstLine="0"/>
              <w:jc w:val="both"/>
              <w:rPr>
                <w:rFonts w:ascii="Times New Roman" w:hAnsi="Times New Roman" w:cs="Times New Roman"/>
                <w:sz w:val="24"/>
                <w:szCs w:val="24"/>
              </w:rPr>
            </w:pPr>
            <w:r w:rsidRPr="00474DA0">
              <w:rPr>
                <w:rFonts w:ascii="Times New Roman" w:hAnsi="Times New Roman" w:cs="Times New Roman"/>
                <w:sz w:val="24"/>
                <w:szCs w:val="24"/>
              </w:rPr>
              <w:t>Здравоохранение</w:t>
            </w:r>
          </w:p>
        </w:tc>
        <w:tc>
          <w:tcPr>
            <w:tcW w:w="1071" w:type="dxa"/>
          </w:tcPr>
          <w:p w:rsidR="00EE0C41" w:rsidRPr="00474DA0" w:rsidRDefault="00EE0C41" w:rsidP="00D24529">
            <w:pPr>
              <w:pStyle w:val="ConsPlusNormal"/>
              <w:keepNext/>
              <w:keepLines/>
              <w:widowControl/>
              <w:ind w:firstLine="0"/>
              <w:jc w:val="center"/>
              <w:rPr>
                <w:rFonts w:ascii="Times New Roman" w:hAnsi="Times New Roman" w:cs="Times New Roman"/>
                <w:sz w:val="24"/>
                <w:szCs w:val="24"/>
              </w:rPr>
            </w:pPr>
            <w:r w:rsidRPr="00474DA0">
              <w:rPr>
                <w:rFonts w:ascii="Times New Roman" w:hAnsi="Times New Roman" w:cs="Times New Roman"/>
                <w:sz w:val="24"/>
                <w:szCs w:val="24"/>
              </w:rPr>
              <w:t>116,5</w:t>
            </w:r>
          </w:p>
        </w:tc>
        <w:tc>
          <w:tcPr>
            <w:tcW w:w="1134" w:type="dxa"/>
          </w:tcPr>
          <w:p w:rsidR="00EE0C41" w:rsidRPr="00C32FC2" w:rsidRDefault="00EE0C41" w:rsidP="00D24529">
            <w:pPr>
              <w:pStyle w:val="ConsPlusNormal"/>
              <w:keepNext/>
              <w:keepLines/>
              <w:widowControl/>
              <w:ind w:firstLine="0"/>
              <w:jc w:val="center"/>
              <w:rPr>
                <w:rFonts w:ascii="Times New Roman" w:hAnsi="Times New Roman" w:cs="Times New Roman"/>
                <w:sz w:val="24"/>
                <w:szCs w:val="24"/>
              </w:rPr>
            </w:pPr>
            <w:r w:rsidRPr="00C32FC2">
              <w:rPr>
                <w:rFonts w:ascii="Times New Roman" w:hAnsi="Times New Roman" w:cs="Times New Roman"/>
                <w:sz w:val="24"/>
                <w:szCs w:val="24"/>
              </w:rPr>
              <w:t>1,7</w:t>
            </w:r>
          </w:p>
        </w:tc>
        <w:tc>
          <w:tcPr>
            <w:tcW w:w="1134" w:type="dxa"/>
          </w:tcPr>
          <w:p w:rsidR="00EE0C41" w:rsidRPr="00C32FC2" w:rsidRDefault="00EE0C41" w:rsidP="00D24529">
            <w:pPr>
              <w:pStyle w:val="ConsPlusNormal"/>
              <w:keepNext/>
              <w:keepLines/>
              <w:widowControl/>
              <w:ind w:firstLine="0"/>
              <w:jc w:val="center"/>
              <w:rPr>
                <w:rFonts w:ascii="Times New Roman" w:hAnsi="Times New Roman" w:cs="Times New Roman"/>
                <w:sz w:val="24"/>
                <w:szCs w:val="24"/>
              </w:rPr>
            </w:pPr>
            <w:r w:rsidRPr="00C32FC2">
              <w:rPr>
                <w:rFonts w:ascii="Times New Roman" w:hAnsi="Times New Roman" w:cs="Times New Roman"/>
                <w:sz w:val="24"/>
                <w:szCs w:val="24"/>
              </w:rPr>
              <w:t>17,0</w:t>
            </w:r>
          </w:p>
        </w:tc>
        <w:tc>
          <w:tcPr>
            <w:tcW w:w="1134" w:type="dxa"/>
          </w:tcPr>
          <w:p w:rsidR="00EE0C41" w:rsidRPr="00C32FC2" w:rsidRDefault="00EE0C41" w:rsidP="00D24529">
            <w:pPr>
              <w:pStyle w:val="ConsPlusNormal"/>
              <w:keepNext/>
              <w:keepLines/>
              <w:widowControl/>
              <w:ind w:firstLine="0"/>
              <w:jc w:val="center"/>
              <w:rPr>
                <w:rFonts w:ascii="Times New Roman" w:hAnsi="Times New Roman" w:cs="Times New Roman"/>
                <w:sz w:val="24"/>
                <w:szCs w:val="24"/>
              </w:rPr>
            </w:pPr>
            <w:r>
              <w:rPr>
                <w:rFonts w:ascii="Times New Roman" w:hAnsi="Times New Roman" w:cs="Times New Roman"/>
                <w:sz w:val="24"/>
                <w:szCs w:val="24"/>
              </w:rPr>
              <w:t>15,0</w:t>
            </w:r>
          </w:p>
        </w:tc>
        <w:tc>
          <w:tcPr>
            <w:tcW w:w="1134" w:type="dxa"/>
          </w:tcPr>
          <w:p w:rsidR="00EE0C41" w:rsidRPr="00474DA0" w:rsidRDefault="00EE0C41" w:rsidP="00D24529">
            <w:pPr>
              <w:pStyle w:val="ConsPlusNormal"/>
              <w:keepNext/>
              <w:keepLines/>
              <w:widowControl/>
              <w:ind w:firstLine="0"/>
              <w:jc w:val="center"/>
              <w:rPr>
                <w:rFonts w:ascii="Times New Roman" w:hAnsi="Times New Roman" w:cs="Times New Roman"/>
                <w:sz w:val="24"/>
                <w:szCs w:val="24"/>
              </w:rPr>
            </w:pPr>
            <w:r w:rsidRPr="00474DA0">
              <w:rPr>
                <w:rFonts w:ascii="Times New Roman" w:hAnsi="Times New Roman" w:cs="Times New Roman"/>
                <w:sz w:val="24"/>
                <w:szCs w:val="24"/>
              </w:rPr>
              <w:t>15,0</w:t>
            </w:r>
          </w:p>
        </w:tc>
      </w:tr>
      <w:tr w:rsidR="00EE0C41" w:rsidRPr="0078656E" w:rsidTr="00EE0C41">
        <w:tc>
          <w:tcPr>
            <w:tcW w:w="4218" w:type="dxa"/>
          </w:tcPr>
          <w:p w:rsidR="00EE0C41" w:rsidRPr="00474DA0" w:rsidRDefault="00EE0C41" w:rsidP="00D24529">
            <w:pPr>
              <w:pStyle w:val="ConsPlusNormal"/>
              <w:keepNext/>
              <w:keepLines/>
              <w:widowControl/>
              <w:ind w:firstLine="0"/>
              <w:jc w:val="both"/>
              <w:rPr>
                <w:rFonts w:ascii="Times New Roman" w:hAnsi="Times New Roman" w:cs="Times New Roman"/>
                <w:sz w:val="24"/>
                <w:szCs w:val="24"/>
              </w:rPr>
            </w:pPr>
            <w:r w:rsidRPr="00474DA0">
              <w:rPr>
                <w:rFonts w:ascii="Times New Roman" w:hAnsi="Times New Roman" w:cs="Times New Roman"/>
                <w:sz w:val="24"/>
                <w:szCs w:val="24"/>
              </w:rPr>
              <w:t>Социальная политика</w:t>
            </w:r>
          </w:p>
        </w:tc>
        <w:tc>
          <w:tcPr>
            <w:tcW w:w="1071" w:type="dxa"/>
          </w:tcPr>
          <w:p w:rsidR="00EE0C41" w:rsidRPr="00474DA0" w:rsidRDefault="00EE0C41" w:rsidP="00D24529">
            <w:pPr>
              <w:pStyle w:val="ConsPlusNormal"/>
              <w:keepNext/>
              <w:keepLines/>
              <w:widowControl/>
              <w:ind w:firstLine="0"/>
              <w:jc w:val="center"/>
              <w:rPr>
                <w:rFonts w:ascii="Times New Roman" w:hAnsi="Times New Roman" w:cs="Times New Roman"/>
                <w:sz w:val="24"/>
                <w:szCs w:val="24"/>
              </w:rPr>
            </w:pPr>
            <w:r w:rsidRPr="00474DA0">
              <w:rPr>
                <w:rFonts w:ascii="Times New Roman" w:hAnsi="Times New Roman" w:cs="Times New Roman"/>
                <w:sz w:val="24"/>
                <w:szCs w:val="24"/>
              </w:rPr>
              <w:t>143,2</w:t>
            </w:r>
          </w:p>
        </w:tc>
        <w:tc>
          <w:tcPr>
            <w:tcW w:w="1134" w:type="dxa"/>
          </w:tcPr>
          <w:p w:rsidR="00EE0C41" w:rsidRPr="00C32FC2" w:rsidRDefault="00EE0C41" w:rsidP="00D24529">
            <w:pPr>
              <w:pStyle w:val="ConsPlusNormal"/>
              <w:keepNext/>
              <w:keepLines/>
              <w:widowControl/>
              <w:ind w:firstLine="0"/>
              <w:jc w:val="center"/>
              <w:rPr>
                <w:rFonts w:ascii="Times New Roman" w:hAnsi="Times New Roman" w:cs="Times New Roman"/>
                <w:sz w:val="24"/>
                <w:szCs w:val="24"/>
              </w:rPr>
            </w:pPr>
            <w:r w:rsidRPr="00C32FC2">
              <w:rPr>
                <w:rFonts w:ascii="Times New Roman" w:hAnsi="Times New Roman" w:cs="Times New Roman"/>
                <w:sz w:val="24"/>
                <w:szCs w:val="24"/>
              </w:rPr>
              <w:t>169,7</w:t>
            </w:r>
          </w:p>
        </w:tc>
        <w:tc>
          <w:tcPr>
            <w:tcW w:w="1134" w:type="dxa"/>
          </w:tcPr>
          <w:p w:rsidR="00EE0C41" w:rsidRPr="00C32FC2" w:rsidRDefault="00EE0C41" w:rsidP="00D24529">
            <w:pPr>
              <w:pStyle w:val="ConsPlusNormal"/>
              <w:keepNext/>
              <w:keepLines/>
              <w:widowControl/>
              <w:ind w:firstLine="0"/>
              <w:jc w:val="center"/>
              <w:rPr>
                <w:rFonts w:ascii="Times New Roman" w:hAnsi="Times New Roman" w:cs="Times New Roman"/>
                <w:sz w:val="24"/>
                <w:szCs w:val="24"/>
              </w:rPr>
            </w:pPr>
            <w:r w:rsidRPr="00C32FC2">
              <w:rPr>
                <w:rFonts w:ascii="Times New Roman" w:hAnsi="Times New Roman" w:cs="Times New Roman"/>
                <w:sz w:val="24"/>
                <w:szCs w:val="24"/>
              </w:rPr>
              <w:t>176,9</w:t>
            </w:r>
          </w:p>
        </w:tc>
        <w:tc>
          <w:tcPr>
            <w:tcW w:w="1134" w:type="dxa"/>
          </w:tcPr>
          <w:p w:rsidR="00EE0C41" w:rsidRPr="00C32FC2" w:rsidRDefault="00EE0C41" w:rsidP="00D24529">
            <w:pPr>
              <w:pStyle w:val="ConsPlusNormal"/>
              <w:keepNext/>
              <w:keepLines/>
              <w:widowControl/>
              <w:ind w:firstLine="0"/>
              <w:jc w:val="center"/>
              <w:rPr>
                <w:rFonts w:ascii="Times New Roman" w:hAnsi="Times New Roman" w:cs="Times New Roman"/>
                <w:sz w:val="24"/>
                <w:szCs w:val="24"/>
              </w:rPr>
            </w:pPr>
            <w:r>
              <w:rPr>
                <w:rFonts w:ascii="Times New Roman" w:hAnsi="Times New Roman" w:cs="Times New Roman"/>
                <w:sz w:val="24"/>
                <w:szCs w:val="24"/>
              </w:rPr>
              <w:t>191,0</w:t>
            </w:r>
          </w:p>
        </w:tc>
        <w:tc>
          <w:tcPr>
            <w:tcW w:w="1134" w:type="dxa"/>
          </w:tcPr>
          <w:p w:rsidR="00EE0C41" w:rsidRPr="00474DA0" w:rsidRDefault="00EE0C41" w:rsidP="00D24529">
            <w:pPr>
              <w:pStyle w:val="ConsPlusNormal"/>
              <w:keepNext/>
              <w:keepLines/>
              <w:widowControl/>
              <w:ind w:firstLine="0"/>
              <w:jc w:val="center"/>
              <w:rPr>
                <w:rFonts w:ascii="Times New Roman" w:hAnsi="Times New Roman" w:cs="Times New Roman"/>
                <w:sz w:val="24"/>
                <w:szCs w:val="24"/>
              </w:rPr>
            </w:pPr>
            <w:r w:rsidRPr="00474DA0">
              <w:rPr>
                <w:rFonts w:ascii="Times New Roman" w:hAnsi="Times New Roman" w:cs="Times New Roman"/>
                <w:sz w:val="24"/>
                <w:szCs w:val="24"/>
              </w:rPr>
              <w:t>191,0</w:t>
            </w:r>
          </w:p>
        </w:tc>
      </w:tr>
      <w:tr w:rsidR="00EE0C41" w:rsidRPr="0078656E" w:rsidTr="00EE0C41">
        <w:tc>
          <w:tcPr>
            <w:tcW w:w="4218" w:type="dxa"/>
          </w:tcPr>
          <w:p w:rsidR="00EE0C41" w:rsidRPr="00474DA0" w:rsidRDefault="00EE0C41" w:rsidP="00D24529">
            <w:pPr>
              <w:pStyle w:val="ConsPlusNormal"/>
              <w:keepNext/>
              <w:keepLines/>
              <w:widowControl/>
              <w:ind w:firstLine="0"/>
              <w:jc w:val="both"/>
              <w:rPr>
                <w:rFonts w:ascii="Times New Roman" w:hAnsi="Times New Roman" w:cs="Times New Roman"/>
                <w:sz w:val="24"/>
                <w:szCs w:val="24"/>
              </w:rPr>
            </w:pPr>
            <w:r w:rsidRPr="00474DA0">
              <w:rPr>
                <w:rFonts w:ascii="Times New Roman" w:hAnsi="Times New Roman" w:cs="Times New Roman"/>
                <w:sz w:val="24"/>
                <w:szCs w:val="24"/>
              </w:rPr>
              <w:t>Физическая культура и спорт</w:t>
            </w:r>
          </w:p>
        </w:tc>
        <w:tc>
          <w:tcPr>
            <w:tcW w:w="1071" w:type="dxa"/>
          </w:tcPr>
          <w:p w:rsidR="00EE0C41" w:rsidRPr="00474DA0" w:rsidRDefault="00EE0C41" w:rsidP="00D24529">
            <w:pPr>
              <w:pStyle w:val="ConsPlusNormal"/>
              <w:keepNext/>
              <w:keepLines/>
              <w:widowControl/>
              <w:ind w:firstLine="0"/>
              <w:jc w:val="center"/>
              <w:rPr>
                <w:rFonts w:ascii="Times New Roman" w:hAnsi="Times New Roman" w:cs="Times New Roman"/>
                <w:sz w:val="24"/>
                <w:szCs w:val="24"/>
              </w:rPr>
            </w:pPr>
            <w:r w:rsidRPr="00474DA0">
              <w:rPr>
                <w:rFonts w:ascii="Times New Roman" w:hAnsi="Times New Roman" w:cs="Times New Roman"/>
                <w:sz w:val="24"/>
                <w:szCs w:val="24"/>
              </w:rPr>
              <w:t>106,4</w:t>
            </w:r>
          </w:p>
        </w:tc>
        <w:tc>
          <w:tcPr>
            <w:tcW w:w="1134" w:type="dxa"/>
          </w:tcPr>
          <w:p w:rsidR="00EE0C41" w:rsidRPr="00C32FC2" w:rsidRDefault="00EE0C41" w:rsidP="00D24529">
            <w:pPr>
              <w:pStyle w:val="ConsPlusNormal"/>
              <w:keepNext/>
              <w:keepLines/>
              <w:widowControl/>
              <w:ind w:firstLine="0"/>
              <w:jc w:val="center"/>
              <w:rPr>
                <w:rFonts w:ascii="Times New Roman" w:hAnsi="Times New Roman" w:cs="Times New Roman"/>
                <w:sz w:val="24"/>
                <w:szCs w:val="24"/>
              </w:rPr>
            </w:pPr>
            <w:r w:rsidRPr="00C32FC2">
              <w:rPr>
                <w:rFonts w:ascii="Times New Roman" w:hAnsi="Times New Roman" w:cs="Times New Roman"/>
                <w:sz w:val="24"/>
                <w:szCs w:val="24"/>
              </w:rPr>
              <w:t>93,2</w:t>
            </w:r>
          </w:p>
        </w:tc>
        <w:tc>
          <w:tcPr>
            <w:tcW w:w="1134" w:type="dxa"/>
          </w:tcPr>
          <w:p w:rsidR="00EE0C41" w:rsidRPr="00C32FC2" w:rsidRDefault="00EE0C41" w:rsidP="00D24529">
            <w:pPr>
              <w:pStyle w:val="ConsPlusNormal"/>
              <w:keepNext/>
              <w:keepLines/>
              <w:widowControl/>
              <w:ind w:firstLine="0"/>
              <w:jc w:val="center"/>
              <w:rPr>
                <w:rFonts w:ascii="Times New Roman" w:hAnsi="Times New Roman" w:cs="Times New Roman"/>
                <w:sz w:val="24"/>
                <w:szCs w:val="24"/>
              </w:rPr>
            </w:pPr>
            <w:r w:rsidRPr="00C32FC2">
              <w:rPr>
                <w:rFonts w:ascii="Times New Roman" w:hAnsi="Times New Roman" w:cs="Times New Roman"/>
                <w:sz w:val="24"/>
                <w:szCs w:val="24"/>
              </w:rPr>
              <w:t>66,4</w:t>
            </w:r>
          </w:p>
        </w:tc>
        <w:tc>
          <w:tcPr>
            <w:tcW w:w="1134" w:type="dxa"/>
          </w:tcPr>
          <w:p w:rsidR="00EE0C41" w:rsidRPr="00C32FC2" w:rsidRDefault="00EE0C41" w:rsidP="00D24529">
            <w:pPr>
              <w:pStyle w:val="ConsPlusNormal"/>
              <w:keepNext/>
              <w:keepLines/>
              <w:widowControl/>
              <w:ind w:firstLine="0"/>
              <w:jc w:val="center"/>
              <w:rPr>
                <w:rFonts w:ascii="Times New Roman" w:hAnsi="Times New Roman" w:cs="Times New Roman"/>
                <w:sz w:val="24"/>
                <w:szCs w:val="24"/>
              </w:rPr>
            </w:pPr>
            <w:r>
              <w:rPr>
                <w:rFonts w:ascii="Times New Roman" w:hAnsi="Times New Roman" w:cs="Times New Roman"/>
                <w:sz w:val="24"/>
                <w:szCs w:val="24"/>
              </w:rPr>
              <w:t>54,4</w:t>
            </w:r>
          </w:p>
        </w:tc>
        <w:tc>
          <w:tcPr>
            <w:tcW w:w="1134" w:type="dxa"/>
          </w:tcPr>
          <w:p w:rsidR="00EE0C41" w:rsidRPr="00474DA0" w:rsidRDefault="00EE0C41" w:rsidP="00D24529">
            <w:pPr>
              <w:pStyle w:val="ConsPlusNormal"/>
              <w:keepNext/>
              <w:keepLines/>
              <w:widowControl/>
              <w:ind w:firstLine="0"/>
              <w:jc w:val="center"/>
              <w:rPr>
                <w:rFonts w:ascii="Times New Roman" w:hAnsi="Times New Roman" w:cs="Times New Roman"/>
                <w:sz w:val="24"/>
                <w:szCs w:val="24"/>
              </w:rPr>
            </w:pPr>
            <w:r w:rsidRPr="00474DA0">
              <w:rPr>
                <w:rFonts w:ascii="Times New Roman" w:hAnsi="Times New Roman" w:cs="Times New Roman"/>
                <w:sz w:val="24"/>
                <w:szCs w:val="24"/>
              </w:rPr>
              <w:t>54,4</w:t>
            </w:r>
          </w:p>
        </w:tc>
      </w:tr>
      <w:tr w:rsidR="00EE0C41" w:rsidRPr="0078656E" w:rsidTr="00EE0C41">
        <w:tc>
          <w:tcPr>
            <w:tcW w:w="4218" w:type="dxa"/>
          </w:tcPr>
          <w:p w:rsidR="00EE0C41" w:rsidRPr="00474DA0" w:rsidRDefault="00EE0C41" w:rsidP="00D24529">
            <w:pPr>
              <w:pStyle w:val="ConsPlusNormal"/>
              <w:keepNext/>
              <w:keepLines/>
              <w:widowControl/>
              <w:ind w:firstLine="0"/>
              <w:jc w:val="both"/>
              <w:rPr>
                <w:rFonts w:ascii="Times New Roman" w:hAnsi="Times New Roman" w:cs="Times New Roman"/>
                <w:sz w:val="24"/>
                <w:szCs w:val="24"/>
              </w:rPr>
            </w:pPr>
            <w:r w:rsidRPr="00474DA0">
              <w:rPr>
                <w:rFonts w:ascii="Times New Roman" w:hAnsi="Times New Roman" w:cs="Times New Roman"/>
                <w:sz w:val="24"/>
                <w:szCs w:val="24"/>
              </w:rPr>
              <w:t>Средства массовой информации</w:t>
            </w:r>
          </w:p>
        </w:tc>
        <w:tc>
          <w:tcPr>
            <w:tcW w:w="1071" w:type="dxa"/>
          </w:tcPr>
          <w:p w:rsidR="00EE0C41" w:rsidRPr="00474DA0" w:rsidRDefault="00EE0C41" w:rsidP="00D24529">
            <w:pPr>
              <w:pStyle w:val="ConsPlusNormal"/>
              <w:keepNext/>
              <w:keepLines/>
              <w:widowControl/>
              <w:ind w:firstLine="0"/>
              <w:jc w:val="center"/>
              <w:rPr>
                <w:rFonts w:ascii="Times New Roman" w:hAnsi="Times New Roman" w:cs="Times New Roman"/>
                <w:sz w:val="24"/>
                <w:szCs w:val="24"/>
              </w:rPr>
            </w:pPr>
            <w:r w:rsidRPr="00474DA0">
              <w:rPr>
                <w:rFonts w:ascii="Times New Roman" w:hAnsi="Times New Roman" w:cs="Times New Roman"/>
                <w:sz w:val="24"/>
                <w:szCs w:val="24"/>
              </w:rPr>
              <w:t>6,8</w:t>
            </w:r>
          </w:p>
        </w:tc>
        <w:tc>
          <w:tcPr>
            <w:tcW w:w="1134" w:type="dxa"/>
          </w:tcPr>
          <w:p w:rsidR="00EE0C41" w:rsidRPr="00C32FC2" w:rsidRDefault="00EE0C41" w:rsidP="00D24529">
            <w:pPr>
              <w:pStyle w:val="ConsPlusNormal"/>
              <w:keepNext/>
              <w:keepLines/>
              <w:widowControl/>
              <w:ind w:firstLine="0"/>
              <w:jc w:val="center"/>
              <w:rPr>
                <w:rFonts w:ascii="Times New Roman" w:hAnsi="Times New Roman" w:cs="Times New Roman"/>
                <w:sz w:val="24"/>
                <w:szCs w:val="24"/>
              </w:rPr>
            </w:pPr>
            <w:r w:rsidRPr="00C32FC2">
              <w:rPr>
                <w:rFonts w:ascii="Times New Roman" w:hAnsi="Times New Roman" w:cs="Times New Roman"/>
                <w:sz w:val="24"/>
                <w:szCs w:val="24"/>
              </w:rPr>
              <w:t>7,0</w:t>
            </w:r>
          </w:p>
        </w:tc>
        <w:tc>
          <w:tcPr>
            <w:tcW w:w="1134" w:type="dxa"/>
          </w:tcPr>
          <w:p w:rsidR="00EE0C41" w:rsidRPr="00C32FC2" w:rsidRDefault="00EE0C41" w:rsidP="00D24529">
            <w:pPr>
              <w:pStyle w:val="ConsPlusNormal"/>
              <w:keepNext/>
              <w:keepLines/>
              <w:widowControl/>
              <w:ind w:firstLine="0"/>
              <w:jc w:val="center"/>
              <w:rPr>
                <w:rFonts w:ascii="Times New Roman" w:hAnsi="Times New Roman" w:cs="Times New Roman"/>
                <w:sz w:val="24"/>
                <w:szCs w:val="24"/>
              </w:rPr>
            </w:pPr>
            <w:r w:rsidRPr="00C32FC2">
              <w:rPr>
                <w:rFonts w:ascii="Times New Roman" w:hAnsi="Times New Roman" w:cs="Times New Roman"/>
                <w:sz w:val="24"/>
                <w:szCs w:val="24"/>
              </w:rPr>
              <w:t>7,2</w:t>
            </w:r>
          </w:p>
        </w:tc>
        <w:tc>
          <w:tcPr>
            <w:tcW w:w="1134" w:type="dxa"/>
          </w:tcPr>
          <w:p w:rsidR="00EE0C41" w:rsidRPr="00C32FC2" w:rsidRDefault="00EE0C41" w:rsidP="00D24529">
            <w:pPr>
              <w:pStyle w:val="ConsPlusNormal"/>
              <w:keepNext/>
              <w:keepLines/>
              <w:widowControl/>
              <w:ind w:firstLine="0"/>
              <w:jc w:val="center"/>
              <w:rPr>
                <w:rFonts w:ascii="Times New Roman" w:hAnsi="Times New Roman" w:cs="Times New Roman"/>
                <w:sz w:val="24"/>
                <w:szCs w:val="24"/>
              </w:rPr>
            </w:pPr>
            <w:r>
              <w:rPr>
                <w:rFonts w:ascii="Times New Roman" w:hAnsi="Times New Roman" w:cs="Times New Roman"/>
                <w:sz w:val="24"/>
                <w:szCs w:val="24"/>
              </w:rPr>
              <w:t>6,5</w:t>
            </w:r>
          </w:p>
        </w:tc>
        <w:tc>
          <w:tcPr>
            <w:tcW w:w="1134" w:type="dxa"/>
          </w:tcPr>
          <w:p w:rsidR="00EE0C41" w:rsidRPr="00474DA0" w:rsidRDefault="00EE0C41" w:rsidP="00D24529">
            <w:pPr>
              <w:pStyle w:val="ConsPlusNormal"/>
              <w:keepNext/>
              <w:keepLines/>
              <w:widowControl/>
              <w:ind w:firstLine="0"/>
              <w:jc w:val="center"/>
              <w:rPr>
                <w:rFonts w:ascii="Times New Roman" w:hAnsi="Times New Roman" w:cs="Times New Roman"/>
                <w:sz w:val="24"/>
                <w:szCs w:val="24"/>
              </w:rPr>
            </w:pPr>
            <w:r w:rsidRPr="00474DA0">
              <w:rPr>
                <w:rFonts w:ascii="Times New Roman" w:hAnsi="Times New Roman" w:cs="Times New Roman"/>
                <w:sz w:val="24"/>
                <w:szCs w:val="24"/>
              </w:rPr>
              <w:t>6,5</w:t>
            </w:r>
          </w:p>
        </w:tc>
      </w:tr>
      <w:tr w:rsidR="00EE0C41" w:rsidRPr="0078656E" w:rsidTr="00EE0C41">
        <w:tc>
          <w:tcPr>
            <w:tcW w:w="4218" w:type="dxa"/>
          </w:tcPr>
          <w:p w:rsidR="00EE0C41" w:rsidRPr="00474DA0" w:rsidRDefault="00EE0C41" w:rsidP="00D24529">
            <w:pPr>
              <w:pStyle w:val="ConsPlusNormal"/>
              <w:keepNext/>
              <w:keepLines/>
              <w:widowControl/>
              <w:ind w:firstLine="0"/>
              <w:jc w:val="both"/>
              <w:rPr>
                <w:rFonts w:ascii="Times New Roman" w:hAnsi="Times New Roman" w:cs="Times New Roman"/>
                <w:sz w:val="24"/>
                <w:szCs w:val="24"/>
              </w:rPr>
            </w:pPr>
            <w:r w:rsidRPr="00474DA0">
              <w:rPr>
                <w:rFonts w:ascii="Times New Roman" w:hAnsi="Times New Roman" w:cs="Times New Roman"/>
                <w:sz w:val="24"/>
                <w:szCs w:val="24"/>
              </w:rPr>
              <w:t>Обслуживание государственного и муниципального долга</w:t>
            </w:r>
          </w:p>
        </w:tc>
        <w:tc>
          <w:tcPr>
            <w:tcW w:w="1071" w:type="dxa"/>
          </w:tcPr>
          <w:p w:rsidR="00EE0C41" w:rsidRPr="00474DA0" w:rsidRDefault="00EE0C41" w:rsidP="00D24529">
            <w:pPr>
              <w:pStyle w:val="ConsPlusNormal"/>
              <w:keepNext/>
              <w:keepLines/>
              <w:widowControl/>
              <w:ind w:firstLine="0"/>
              <w:jc w:val="center"/>
              <w:rPr>
                <w:rFonts w:ascii="Times New Roman" w:hAnsi="Times New Roman" w:cs="Times New Roman"/>
                <w:sz w:val="24"/>
                <w:szCs w:val="24"/>
              </w:rPr>
            </w:pPr>
            <w:r w:rsidRPr="00474DA0">
              <w:rPr>
                <w:rFonts w:ascii="Times New Roman" w:hAnsi="Times New Roman" w:cs="Times New Roman"/>
                <w:sz w:val="24"/>
                <w:szCs w:val="24"/>
              </w:rPr>
              <w:t>5,5</w:t>
            </w:r>
          </w:p>
        </w:tc>
        <w:tc>
          <w:tcPr>
            <w:tcW w:w="1134" w:type="dxa"/>
          </w:tcPr>
          <w:p w:rsidR="00EE0C41" w:rsidRPr="00C32FC2" w:rsidRDefault="00EE0C41" w:rsidP="00D24529">
            <w:pPr>
              <w:pStyle w:val="ConsPlusNormal"/>
              <w:keepNext/>
              <w:keepLines/>
              <w:widowControl/>
              <w:ind w:firstLine="0"/>
              <w:jc w:val="center"/>
              <w:rPr>
                <w:rFonts w:ascii="Times New Roman" w:hAnsi="Times New Roman" w:cs="Times New Roman"/>
                <w:sz w:val="24"/>
                <w:szCs w:val="24"/>
              </w:rPr>
            </w:pPr>
            <w:r w:rsidRPr="00C32FC2">
              <w:rPr>
                <w:rFonts w:ascii="Times New Roman" w:hAnsi="Times New Roman" w:cs="Times New Roman"/>
                <w:sz w:val="24"/>
                <w:szCs w:val="24"/>
              </w:rPr>
              <w:t>5,6</w:t>
            </w:r>
          </w:p>
        </w:tc>
        <w:tc>
          <w:tcPr>
            <w:tcW w:w="1134" w:type="dxa"/>
          </w:tcPr>
          <w:p w:rsidR="00EE0C41" w:rsidRPr="00C32FC2" w:rsidRDefault="00EE0C41" w:rsidP="00D24529">
            <w:pPr>
              <w:pStyle w:val="ConsPlusNormal"/>
              <w:keepNext/>
              <w:keepLines/>
              <w:widowControl/>
              <w:ind w:firstLine="0"/>
              <w:jc w:val="center"/>
              <w:rPr>
                <w:rFonts w:ascii="Times New Roman" w:hAnsi="Times New Roman" w:cs="Times New Roman"/>
                <w:sz w:val="24"/>
                <w:szCs w:val="24"/>
              </w:rPr>
            </w:pPr>
            <w:r>
              <w:rPr>
                <w:rFonts w:ascii="Times New Roman" w:hAnsi="Times New Roman" w:cs="Times New Roman"/>
                <w:sz w:val="24"/>
                <w:szCs w:val="24"/>
              </w:rPr>
              <w:t>2,5</w:t>
            </w:r>
          </w:p>
        </w:tc>
        <w:tc>
          <w:tcPr>
            <w:tcW w:w="1134" w:type="dxa"/>
          </w:tcPr>
          <w:p w:rsidR="00EE0C41" w:rsidRPr="00C32FC2" w:rsidRDefault="00EE0C41" w:rsidP="00D24529">
            <w:pPr>
              <w:pStyle w:val="ConsPlusNormal"/>
              <w:keepNext/>
              <w:keepLines/>
              <w:widowControl/>
              <w:ind w:firstLine="0"/>
              <w:jc w:val="center"/>
              <w:rPr>
                <w:rFonts w:ascii="Times New Roman" w:hAnsi="Times New Roman" w:cs="Times New Roman"/>
                <w:sz w:val="24"/>
                <w:szCs w:val="24"/>
              </w:rPr>
            </w:pPr>
            <w:r w:rsidRPr="00C32FC2">
              <w:rPr>
                <w:rFonts w:ascii="Times New Roman" w:hAnsi="Times New Roman" w:cs="Times New Roman"/>
                <w:sz w:val="24"/>
                <w:szCs w:val="24"/>
              </w:rPr>
              <w:t>2,5</w:t>
            </w:r>
          </w:p>
        </w:tc>
        <w:tc>
          <w:tcPr>
            <w:tcW w:w="1134" w:type="dxa"/>
          </w:tcPr>
          <w:p w:rsidR="00EE0C41" w:rsidRPr="00474DA0" w:rsidRDefault="00EE0C41" w:rsidP="00D24529">
            <w:pPr>
              <w:pStyle w:val="ConsPlusNormal"/>
              <w:keepNext/>
              <w:keepLines/>
              <w:widowControl/>
              <w:ind w:firstLine="0"/>
              <w:jc w:val="center"/>
              <w:rPr>
                <w:rFonts w:ascii="Times New Roman" w:hAnsi="Times New Roman" w:cs="Times New Roman"/>
                <w:sz w:val="24"/>
                <w:szCs w:val="24"/>
              </w:rPr>
            </w:pPr>
            <w:r w:rsidRPr="00474DA0">
              <w:rPr>
                <w:rFonts w:ascii="Times New Roman" w:hAnsi="Times New Roman" w:cs="Times New Roman"/>
                <w:sz w:val="24"/>
                <w:szCs w:val="24"/>
              </w:rPr>
              <w:t>2,5</w:t>
            </w:r>
          </w:p>
        </w:tc>
      </w:tr>
    </w:tbl>
    <w:p w:rsidR="00287371" w:rsidRDefault="00287371" w:rsidP="00D24529">
      <w:pPr>
        <w:keepNext/>
        <w:keepLines/>
        <w:spacing w:after="0" w:line="240" w:lineRule="auto"/>
        <w:rPr>
          <w:rFonts w:ascii="Times New Roman" w:hAnsi="Times New Roman"/>
          <w:color w:val="000000"/>
          <w:sz w:val="28"/>
          <w:szCs w:val="28"/>
          <w:lang w:eastAsia="ru-RU"/>
        </w:rPr>
      </w:pPr>
    </w:p>
    <w:bookmarkEnd w:id="33"/>
    <w:p w:rsidR="00B416FC" w:rsidRDefault="00B416FC" w:rsidP="00D24529">
      <w:pPr>
        <w:pStyle w:val="Default"/>
        <w:keepNext/>
        <w:keepLines/>
        <w:jc w:val="both"/>
        <w:rPr>
          <w:rFonts w:ascii="Times New Roman" w:hAnsi="Times New Roman" w:cs="Times New Roman"/>
          <w:sz w:val="28"/>
          <w:szCs w:val="28"/>
        </w:rPr>
      </w:pPr>
    </w:p>
    <w:p w:rsidR="00734C4A" w:rsidRDefault="00734C4A" w:rsidP="00D24529">
      <w:pPr>
        <w:pStyle w:val="Default"/>
        <w:keepNext/>
        <w:keepLines/>
        <w:jc w:val="both"/>
        <w:rPr>
          <w:rFonts w:ascii="Times New Roman" w:hAnsi="Times New Roman" w:cs="Times New Roman"/>
          <w:sz w:val="28"/>
          <w:szCs w:val="28"/>
        </w:rPr>
        <w:sectPr w:rsidR="00734C4A" w:rsidSect="006523ED">
          <w:pgSz w:w="11906" w:h="16838"/>
          <w:pgMar w:top="1134" w:right="567" w:bottom="1134" w:left="1701" w:header="709" w:footer="709" w:gutter="0"/>
          <w:pgNumType w:start="1"/>
          <w:cols w:space="708"/>
          <w:titlePg/>
          <w:docGrid w:linePitch="360"/>
        </w:sectPr>
      </w:pPr>
    </w:p>
    <w:p w:rsidR="00243A67" w:rsidRDefault="00243A67" w:rsidP="00D31FA7">
      <w:pPr>
        <w:pStyle w:val="Default"/>
        <w:keepNext/>
        <w:keepLines/>
        <w:ind w:left="10206"/>
        <w:rPr>
          <w:rFonts w:ascii="Times New Roman" w:hAnsi="Times New Roman" w:cs="Times New Roman"/>
          <w:sz w:val="28"/>
          <w:szCs w:val="28"/>
        </w:rPr>
      </w:pPr>
      <w:bookmarkStart w:id="34" w:name="_Hlk57119049"/>
      <w:r w:rsidRPr="008D5BAA">
        <w:rPr>
          <w:rFonts w:ascii="Times New Roman" w:hAnsi="Times New Roman" w:cs="Times New Roman"/>
          <w:sz w:val="28"/>
          <w:szCs w:val="28"/>
        </w:rPr>
        <w:lastRenderedPageBreak/>
        <w:t>П</w:t>
      </w:r>
      <w:r w:rsidR="00EC389A">
        <w:rPr>
          <w:rFonts w:ascii="Times New Roman" w:hAnsi="Times New Roman" w:cs="Times New Roman"/>
          <w:sz w:val="28"/>
          <w:szCs w:val="28"/>
        </w:rPr>
        <w:t>риложение</w:t>
      </w:r>
      <w:r w:rsidRPr="008D5BAA">
        <w:rPr>
          <w:rFonts w:ascii="Times New Roman" w:hAnsi="Times New Roman" w:cs="Times New Roman"/>
          <w:sz w:val="28"/>
          <w:szCs w:val="28"/>
        </w:rPr>
        <w:t xml:space="preserve"> </w:t>
      </w:r>
      <w:r>
        <w:rPr>
          <w:rFonts w:ascii="Times New Roman" w:hAnsi="Times New Roman" w:cs="Times New Roman"/>
          <w:sz w:val="28"/>
          <w:szCs w:val="28"/>
        </w:rPr>
        <w:t>5</w:t>
      </w:r>
    </w:p>
    <w:p w:rsidR="00243A67" w:rsidRDefault="00243A67" w:rsidP="00D31FA7">
      <w:pPr>
        <w:pStyle w:val="Default"/>
        <w:keepNext/>
        <w:keepLines/>
        <w:ind w:left="10206"/>
        <w:rPr>
          <w:rFonts w:ascii="Times New Roman" w:hAnsi="Times New Roman" w:cs="Times New Roman"/>
          <w:sz w:val="28"/>
          <w:szCs w:val="28"/>
        </w:rPr>
      </w:pPr>
      <w:r>
        <w:rPr>
          <w:rFonts w:ascii="Times New Roman" w:hAnsi="Times New Roman" w:cs="Times New Roman"/>
          <w:sz w:val="28"/>
          <w:szCs w:val="28"/>
        </w:rPr>
        <w:t xml:space="preserve">к проекту Стратегии социально-экономического развития муниципального образования </w:t>
      </w:r>
      <w:proofErr w:type="spellStart"/>
      <w:r>
        <w:rPr>
          <w:rFonts w:ascii="Times New Roman" w:hAnsi="Times New Roman" w:cs="Times New Roman"/>
          <w:sz w:val="28"/>
          <w:szCs w:val="28"/>
        </w:rPr>
        <w:t>Абинский</w:t>
      </w:r>
      <w:proofErr w:type="spellEnd"/>
      <w:r>
        <w:rPr>
          <w:rFonts w:ascii="Times New Roman" w:hAnsi="Times New Roman" w:cs="Times New Roman"/>
          <w:sz w:val="28"/>
          <w:szCs w:val="28"/>
        </w:rPr>
        <w:t xml:space="preserve"> район до 2030 года</w:t>
      </w:r>
    </w:p>
    <w:bookmarkEnd w:id="34"/>
    <w:p w:rsidR="009650D5" w:rsidRPr="000F5D46" w:rsidRDefault="009650D5" w:rsidP="009650D5">
      <w:pPr>
        <w:pStyle w:val="Default"/>
        <w:keepNext/>
        <w:keepLines/>
        <w:ind w:left="10206"/>
        <w:jc w:val="center"/>
        <w:rPr>
          <w:rFonts w:ascii="Times New Roman" w:hAnsi="Times New Roman" w:cs="Times New Roman"/>
          <w:sz w:val="28"/>
          <w:szCs w:val="28"/>
        </w:rPr>
      </w:pPr>
    </w:p>
    <w:p w:rsidR="009650D5" w:rsidRPr="000F5D46" w:rsidRDefault="009650D5" w:rsidP="009650D5">
      <w:pPr>
        <w:pStyle w:val="Default"/>
        <w:keepNext/>
        <w:keepLines/>
        <w:ind w:left="10206"/>
        <w:jc w:val="center"/>
        <w:rPr>
          <w:rFonts w:ascii="Times New Roman" w:hAnsi="Times New Roman" w:cs="Times New Roman"/>
          <w:sz w:val="28"/>
          <w:szCs w:val="28"/>
        </w:rPr>
      </w:pPr>
    </w:p>
    <w:p w:rsidR="009650D5" w:rsidRDefault="009650D5" w:rsidP="009650D5">
      <w:pPr>
        <w:pStyle w:val="Default"/>
        <w:keepNext/>
        <w:keepLines/>
        <w:ind w:firstLine="709"/>
        <w:jc w:val="center"/>
        <w:rPr>
          <w:rFonts w:ascii="Times New Roman" w:hAnsi="Times New Roman" w:cs="Times New Roman"/>
          <w:b/>
          <w:bCs/>
          <w:sz w:val="28"/>
          <w:szCs w:val="28"/>
        </w:rPr>
      </w:pPr>
      <w:r>
        <w:rPr>
          <w:rFonts w:ascii="Times New Roman" w:hAnsi="Times New Roman" w:cs="Times New Roman"/>
          <w:b/>
          <w:bCs/>
          <w:sz w:val="28"/>
          <w:szCs w:val="28"/>
        </w:rPr>
        <w:t xml:space="preserve">Ключевые индикаторы стратегической цели по приоритетным направлениям </w:t>
      </w:r>
    </w:p>
    <w:p w:rsidR="009650D5" w:rsidRPr="00801C9B" w:rsidRDefault="009650D5" w:rsidP="009650D5">
      <w:pPr>
        <w:keepNext/>
        <w:keepLines/>
        <w:spacing w:after="0" w:line="240" w:lineRule="auto"/>
        <w:rPr>
          <w:rFonts w:ascii="Times New Roman" w:eastAsiaTheme="minorHAnsi" w:hAnsi="Times New Roman"/>
          <w:color w:val="000000"/>
          <w:sz w:val="16"/>
          <w:szCs w:val="16"/>
        </w:rPr>
      </w:pPr>
    </w:p>
    <w:tbl>
      <w:tblPr>
        <w:tblStyle w:val="af6"/>
        <w:tblW w:w="14786" w:type="dxa"/>
        <w:tblLook w:val="04A0" w:firstRow="1" w:lastRow="0" w:firstColumn="1" w:lastColumn="0" w:noHBand="0" w:noVBand="1"/>
      </w:tblPr>
      <w:tblGrid>
        <w:gridCol w:w="1441"/>
        <w:gridCol w:w="5641"/>
        <w:gridCol w:w="1896"/>
        <w:gridCol w:w="1071"/>
        <w:gridCol w:w="1201"/>
        <w:gridCol w:w="1184"/>
        <w:gridCol w:w="1180"/>
        <w:gridCol w:w="1172"/>
      </w:tblGrid>
      <w:tr w:rsidR="009650D5" w:rsidRPr="00E24C20" w:rsidTr="009F4152">
        <w:tc>
          <w:tcPr>
            <w:tcW w:w="1441" w:type="dxa"/>
            <w:vMerge w:val="restart"/>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jc w:val="center"/>
              <w:rPr>
                <w:rFonts w:ascii="Times New Roman" w:hAnsi="Times New Roman" w:cs="Times New Roman"/>
              </w:rPr>
            </w:pPr>
          </w:p>
          <w:p w:rsidR="009650D5" w:rsidRPr="00E24C20" w:rsidRDefault="009650D5" w:rsidP="009F4152">
            <w:pPr>
              <w:pStyle w:val="Default"/>
              <w:keepNext/>
              <w:keepLines/>
              <w:jc w:val="center"/>
              <w:rPr>
                <w:rFonts w:ascii="Times New Roman" w:hAnsi="Times New Roman" w:cs="Times New Roman"/>
              </w:rPr>
            </w:pPr>
          </w:p>
        </w:tc>
        <w:tc>
          <w:tcPr>
            <w:tcW w:w="5641" w:type="dxa"/>
            <w:vMerge w:val="restart"/>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Индикатор</w:t>
            </w:r>
          </w:p>
        </w:tc>
        <w:tc>
          <w:tcPr>
            <w:tcW w:w="1896" w:type="dxa"/>
            <w:vMerge w:val="restart"/>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Единица измерения</w:t>
            </w: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2018 год</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2019 год</w:t>
            </w:r>
          </w:p>
          <w:p w:rsidR="009650D5" w:rsidRPr="00E24C20" w:rsidRDefault="009650D5" w:rsidP="009F4152">
            <w:pPr>
              <w:pStyle w:val="Default"/>
              <w:keepNext/>
              <w:keepLines/>
              <w:jc w:val="center"/>
              <w:rPr>
                <w:rFonts w:ascii="Times New Roman" w:hAnsi="Times New Roman" w:cs="Times New Roman"/>
              </w:rPr>
            </w:pP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2020 год</w:t>
            </w:r>
          </w:p>
          <w:p w:rsidR="009650D5" w:rsidRPr="00E24C20" w:rsidRDefault="009650D5" w:rsidP="009F4152">
            <w:pPr>
              <w:pStyle w:val="Default"/>
              <w:keepNext/>
              <w:keepLines/>
              <w:jc w:val="center"/>
              <w:rPr>
                <w:rFonts w:ascii="Times New Roman" w:hAnsi="Times New Roman" w:cs="Times New Roman"/>
              </w:rPr>
            </w:pP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2025 год</w:t>
            </w:r>
          </w:p>
          <w:p w:rsidR="009650D5" w:rsidRPr="00E24C20" w:rsidRDefault="009650D5" w:rsidP="009F4152">
            <w:pPr>
              <w:pStyle w:val="Default"/>
              <w:keepNext/>
              <w:keepLines/>
              <w:jc w:val="center"/>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2030 год</w:t>
            </w:r>
          </w:p>
          <w:p w:rsidR="009650D5" w:rsidRPr="00E24C20" w:rsidRDefault="009650D5" w:rsidP="009F4152">
            <w:pPr>
              <w:pStyle w:val="Default"/>
              <w:keepNext/>
              <w:keepLines/>
              <w:jc w:val="center"/>
              <w:rPr>
                <w:rFonts w:ascii="Times New Roman" w:hAnsi="Times New Roman" w:cs="Times New Roman"/>
              </w:rPr>
            </w:pPr>
          </w:p>
        </w:tc>
      </w:tr>
      <w:tr w:rsidR="009650D5" w:rsidRPr="00E24C20" w:rsidTr="009F4152">
        <w:tc>
          <w:tcPr>
            <w:tcW w:w="0" w:type="auto"/>
            <w:vMerge/>
            <w:tcBorders>
              <w:top w:val="single" w:sz="4" w:space="0" w:color="auto"/>
              <w:left w:val="single" w:sz="4" w:space="0" w:color="auto"/>
              <w:bottom w:val="single" w:sz="4" w:space="0" w:color="auto"/>
              <w:right w:val="single" w:sz="4" w:space="0" w:color="auto"/>
            </w:tcBorders>
            <w:vAlign w:val="center"/>
            <w:hideMark/>
          </w:tcPr>
          <w:p w:rsidR="009650D5" w:rsidRPr="00E24C20" w:rsidRDefault="009650D5" w:rsidP="009F4152">
            <w:pPr>
              <w:keepNext/>
              <w:keepLines/>
              <w:spacing w:after="0" w:line="240" w:lineRule="auto"/>
              <w:rPr>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50D5" w:rsidRPr="00E24C20" w:rsidRDefault="009650D5" w:rsidP="009F4152">
            <w:pPr>
              <w:keepNext/>
              <w:keepLines/>
              <w:spacing w:after="0" w:line="240" w:lineRule="auto"/>
              <w:rPr>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50D5" w:rsidRPr="00E24C20" w:rsidRDefault="009650D5" w:rsidP="009F4152">
            <w:pPr>
              <w:keepNext/>
              <w:keepLines/>
              <w:spacing w:after="0" w:line="240" w:lineRule="auto"/>
              <w:rPr>
                <w:color w:val="000000"/>
                <w:sz w:val="24"/>
                <w:szCs w:val="24"/>
              </w:rPr>
            </w:pPr>
          </w:p>
        </w:tc>
        <w:tc>
          <w:tcPr>
            <w:tcW w:w="1071"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отчет</w:t>
            </w:r>
          </w:p>
        </w:tc>
        <w:tc>
          <w:tcPr>
            <w:tcW w:w="1201"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оценка</w:t>
            </w:r>
          </w:p>
        </w:tc>
        <w:tc>
          <w:tcPr>
            <w:tcW w:w="3536" w:type="dxa"/>
            <w:gridSpan w:val="3"/>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прогноз</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w:t>
            </w:r>
          </w:p>
        </w:tc>
        <w:tc>
          <w:tcPr>
            <w:tcW w:w="5641"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w:t>
            </w:r>
          </w:p>
        </w:tc>
        <w:tc>
          <w:tcPr>
            <w:tcW w:w="1896"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w:t>
            </w:r>
          </w:p>
        </w:tc>
        <w:tc>
          <w:tcPr>
            <w:tcW w:w="1071"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4</w:t>
            </w:r>
          </w:p>
        </w:tc>
        <w:tc>
          <w:tcPr>
            <w:tcW w:w="1201"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5</w:t>
            </w:r>
          </w:p>
        </w:tc>
        <w:tc>
          <w:tcPr>
            <w:tcW w:w="1184"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6</w:t>
            </w:r>
          </w:p>
        </w:tc>
        <w:tc>
          <w:tcPr>
            <w:tcW w:w="1180"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7</w:t>
            </w:r>
          </w:p>
        </w:tc>
        <w:tc>
          <w:tcPr>
            <w:tcW w:w="1172"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8</w:t>
            </w:r>
          </w:p>
        </w:tc>
      </w:tr>
      <w:tr w:rsidR="009650D5" w:rsidRPr="00E24C20" w:rsidTr="009F4152">
        <w:trPr>
          <w:trHeight w:val="295"/>
        </w:trPr>
        <w:tc>
          <w:tcPr>
            <w:tcW w:w="14786" w:type="dxa"/>
            <w:gridSpan w:val="8"/>
            <w:tcBorders>
              <w:top w:val="single" w:sz="4" w:space="0" w:color="auto"/>
              <w:left w:val="single" w:sz="4" w:space="0" w:color="auto"/>
              <w:bottom w:val="single" w:sz="4" w:space="0" w:color="auto"/>
              <w:right w:val="single" w:sz="4" w:space="0" w:color="auto"/>
            </w:tcBorders>
            <w:hideMark/>
          </w:tcPr>
          <w:p w:rsidR="009650D5" w:rsidRDefault="009650D5" w:rsidP="009F4152">
            <w:pPr>
              <w:pStyle w:val="Default"/>
              <w:keepNext/>
              <w:keepLines/>
              <w:ind w:left="720"/>
              <w:jc w:val="center"/>
              <w:rPr>
                <w:rFonts w:ascii="Times New Roman" w:hAnsi="Times New Roman" w:cs="Times New Roman"/>
                <w:b/>
                <w:bCs/>
                <w:i/>
                <w:iCs/>
              </w:rPr>
            </w:pPr>
          </w:p>
          <w:p w:rsidR="009650D5" w:rsidRDefault="009650D5" w:rsidP="009F4152">
            <w:pPr>
              <w:pStyle w:val="Default"/>
              <w:keepNext/>
              <w:keepLines/>
              <w:ind w:left="720"/>
              <w:jc w:val="center"/>
              <w:rPr>
                <w:rFonts w:ascii="Times New Roman" w:hAnsi="Times New Roman" w:cs="Times New Roman"/>
                <w:b/>
                <w:bCs/>
                <w:i/>
                <w:iCs/>
              </w:rPr>
            </w:pPr>
            <w:r w:rsidRPr="00E24C20">
              <w:rPr>
                <w:rFonts w:ascii="Times New Roman" w:hAnsi="Times New Roman" w:cs="Times New Roman"/>
                <w:b/>
                <w:bCs/>
                <w:i/>
                <w:iCs/>
              </w:rPr>
              <w:t>Приоритетное направление «</w:t>
            </w:r>
            <w:r>
              <w:rPr>
                <w:rFonts w:ascii="Times New Roman" w:hAnsi="Times New Roman" w:cs="Times New Roman"/>
                <w:b/>
                <w:bCs/>
                <w:i/>
                <w:iCs/>
              </w:rPr>
              <w:t>Развитие экономических комплексов</w:t>
            </w:r>
            <w:r w:rsidRPr="00E24C20">
              <w:rPr>
                <w:rFonts w:ascii="Times New Roman" w:hAnsi="Times New Roman" w:cs="Times New Roman"/>
                <w:b/>
                <w:bCs/>
                <w:i/>
                <w:iCs/>
              </w:rPr>
              <w:t>»</w:t>
            </w:r>
          </w:p>
          <w:p w:rsidR="009650D5" w:rsidRPr="00E24C20" w:rsidRDefault="009650D5" w:rsidP="009F4152">
            <w:pPr>
              <w:pStyle w:val="Default"/>
              <w:keepNext/>
              <w:keepLines/>
              <w:ind w:left="720"/>
              <w:jc w:val="center"/>
              <w:rPr>
                <w:rFonts w:ascii="Times New Roman" w:hAnsi="Times New Roman" w:cs="Times New Roman"/>
                <w:b/>
                <w:bCs/>
                <w:i/>
                <w:iCs/>
              </w:rPr>
            </w:pPr>
          </w:p>
        </w:tc>
      </w:tr>
      <w:tr w:rsidR="009650D5" w:rsidRPr="00E24C20" w:rsidTr="009F4152">
        <w:trPr>
          <w:trHeight w:val="394"/>
        </w:trPr>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Pr>
                <w:rFonts w:ascii="Times New Roman" w:hAnsi="Times New Roman" w:cs="Times New Roman"/>
              </w:rPr>
              <w:t>1</w:t>
            </w:r>
          </w:p>
        </w:tc>
        <w:tc>
          <w:tcPr>
            <w:tcW w:w="5641" w:type="dxa"/>
            <w:tcBorders>
              <w:top w:val="single" w:sz="4" w:space="0" w:color="auto"/>
              <w:left w:val="single" w:sz="4" w:space="0" w:color="auto"/>
              <w:bottom w:val="single" w:sz="4" w:space="0" w:color="auto"/>
              <w:right w:val="single" w:sz="4" w:space="0" w:color="auto"/>
            </w:tcBorders>
          </w:tcPr>
          <w:p w:rsidR="009650D5" w:rsidRPr="00D806CD" w:rsidRDefault="009650D5" w:rsidP="009F4152">
            <w:pPr>
              <w:pStyle w:val="Default"/>
              <w:keepNext/>
              <w:keepLines/>
              <w:rPr>
                <w:rFonts w:ascii="Times New Roman" w:hAnsi="Times New Roman" w:cs="Times New Roman"/>
                <w:b/>
                <w:bCs/>
              </w:rPr>
            </w:pPr>
            <w:r w:rsidRPr="00E24C20">
              <w:rPr>
                <w:rFonts w:ascii="Times New Roman" w:hAnsi="Times New Roman" w:cs="Times New Roman"/>
                <w:b/>
                <w:bCs/>
              </w:rPr>
              <w:t>Рост производительности труда на крупных и средних предприятиях</w:t>
            </w:r>
          </w:p>
        </w:tc>
        <w:tc>
          <w:tcPr>
            <w:tcW w:w="1896"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b/>
                <w:bCs/>
              </w:rPr>
            </w:pPr>
            <w:r w:rsidRPr="00E24C20">
              <w:rPr>
                <w:rFonts w:ascii="Times New Roman" w:hAnsi="Times New Roman" w:cs="Times New Roman"/>
                <w:b/>
                <w:bCs/>
              </w:rPr>
              <w:t>%</w:t>
            </w: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r>
      <w:tr w:rsidR="009650D5" w:rsidRPr="00E24C20" w:rsidTr="009F4152">
        <w:trPr>
          <w:trHeight w:val="269"/>
        </w:trPr>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Инерционный</w:t>
            </w:r>
          </w:p>
        </w:tc>
        <w:tc>
          <w:tcPr>
            <w:tcW w:w="1896"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100</w:t>
            </w:r>
            <w:r w:rsidR="00EC389A">
              <w:rPr>
                <w:rFonts w:ascii="Times New Roman" w:hAnsi="Times New Roman" w:cs="Times New Roman"/>
              </w:rPr>
              <w:t>,0</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108,4</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105,3</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102,8</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102</w:t>
            </w:r>
            <w:r w:rsidR="00EC389A">
              <w:rPr>
                <w:rFonts w:ascii="Times New Roman" w:hAnsi="Times New Roman" w:cs="Times New Roman"/>
              </w:rPr>
              <w:t>,0</w:t>
            </w:r>
          </w:p>
        </w:tc>
      </w:tr>
      <w:tr w:rsidR="009650D5" w:rsidRPr="00E24C20" w:rsidTr="009F4152">
        <w:trPr>
          <w:trHeight w:val="276"/>
        </w:trPr>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Базовый</w:t>
            </w:r>
          </w:p>
        </w:tc>
        <w:tc>
          <w:tcPr>
            <w:tcW w:w="1896"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100</w:t>
            </w:r>
            <w:r w:rsidR="00EC389A">
              <w:rPr>
                <w:rFonts w:ascii="Times New Roman" w:hAnsi="Times New Roman" w:cs="Times New Roman"/>
              </w:rPr>
              <w:t>,0</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110</w:t>
            </w:r>
            <w:r w:rsidR="00EC389A">
              <w:rPr>
                <w:rFonts w:ascii="Times New Roman" w:hAnsi="Times New Roman" w:cs="Times New Roman"/>
              </w:rPr>
              <w:t>,0</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106,2</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103,1</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103,5</w:t>
            </w:r>
          </w:p>
        </w:tc>
      </w:tr>
      <w:tr w:rsidR="009650D5" w:rsidRPr="00E24C20" w:rsidTr="009F4152">
        <w:trPr>
          <w:trHeight w:val="265"/>
        </w:trPr>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Оптимистический</w:t>
            </w:r>
          </w:p>
        </w:tc>
        <w:tc>
          <w:tcPr>
            <w:tcW w:w="1896"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100</w:t>
            </w:r>
            <w:r w:rsidR="00EC389A">
              <w:rPr>
                <w:rFonts w:ascii="Times New Roman" w:hAnsi="Times New Roman" w:cs="Times New Roman"/>
              </w:rPr>
              <w:t>,0</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112</w:t>
            </w:r>
            <w:r w:rsidR="00EC389A">
              <w:rPr>
                <w:rFonts w:ascii="Times New Roman" w:hAnsi="Times New Roman" w:cs="Times New Roman"/>
              </w:rPr>
              <w:t>,0</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107,1</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104</w:t>
            </w:r>
            <w:r w:rsidR="00EC389A">
              <w:rPr>
                <w:rFonts w:ascii="Times New Roman" w:hAnsi="Times New Roman" w:cs="Times New Roman"/>
              </w:rPr>
              <w:t>,0</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104,3</w:t>
            </w:r>
          </w:p>
        </w:tc>
      </w:tr>
      <w:tr w:rsidR="009650D5" w:rsidRPr="00E24C20" w:rsidTr="009F4152">
        <w:trPr>
          <w:trHeight w:val="278"/>
        </w:trPr>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b/>
                <w:bCs/>
              </w:rPr>
            </w:pPr>
            <w:r>
              <w:rPr>
                <w:rFonts w:ascii="Times New Roman" w:hAnsi="Times New Roman" w:cs="Times New Roman"/>
                <w:b/>
                <w:bCs/>
              </w:rPr>
              <w:t>2</w:t>
            </w:r>
          </w:p>
        </w:tc>
        <w:tc>
          <w:tcPr>
            <w:tcW w:w="56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rPr>
                <w:rFonts w:ascii="Times New Roman" w:hAnsi="Times New Roman" w:cs="Times New Roman"/>
                <w:b/>
                <w:bCs/>
              </w:rPr>
            </w:pPr>
            <w:r w:rsidRPr="00E24C20">
              <w:rPr>
                <w:rFonts w:ascii="Times New Roman" w:hAnsi="Times New Roman" w:cs="Times New Roman"/>
                <w:b/>
                <w:bCs/>
              </w:rPr>
              <w:t>Темп роста объема отгруженных товаров промышленного производства по полному кругу организаций, к 2018 году в сопоставимых ценах</w:t>
            </w:r>
          </w:p>
        </w:tc>
        <w:tc>
          <w:tcPr>
            <w:tcW w:w="1896"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b/>
                <w:bCs/>
              </w:rPr>
            </w:pPr>
            <w:r w:rsidRPr="00E24C20">
              <w:rPr>
                <w:rFonts w:ascii="Times New Roman" w:hAnsi="Times New Roman" w:cs="Times New Roman"/>
                <w:b/>
                <w:bCs/>
              </w:rPr>
              <w:t>%</w:t>
            </w: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r>
      <w:tr w:rsidR="009650D5" w:rsidRPr="00E24C20" w:rsidTr="009F4152">
        <w:trPr>
          <w:trHeight w:val="124"/>
        </w:trPr>
        <w:tc>
          <w:tcPr>
            <w:tcW w:w="1441"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Инерционный</w:t>
            </w:r>
          </w:p>
        </w:tc>
        <w:tc>
          <w:tcPr>
            <w:tcW w:w="1896"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х</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108,0</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115,0</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170,0</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215,0</w:t>
            </w:r>
          </w:p>
        </w:tc>
      </w:tr>
      <w:tr w:rsidR="009650D5" w:rsidRPr="00E24C20" w:rsidTr="009F4152">
        <w:trPr>
          <w:trHeight w:val="260"/>
        </w:trPr>
        <w:tc>
          <w:tcPr>
            <w:tcW w:w="1441"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Базовый</w:t>
            </w:r>
          </w:p>
        </w:tc>
        <w:tc>
          <w:tcPr>
            <w:tcW w:w="1896"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х</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108,5</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118,5</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185,0</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236,0</w:t>
            </w:r>
          </w:p>
        </w:tc>
      </w:tr>
      <w:tr w:rsidR="009650D5" w:rsidRPr="00E24C20" w:rsidTr="009F4152">
        <w:trPr>
          <w:trHeight w:val="260"/>
        </w:trPr>
        <w:tc>
          <w:tcPr>
            <w:tcW w:w="1441"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Оптимистический</w:t>
            </w:r>
          </w:p>
        </w:tc>
        <w:tc>
          <w:tcPr>
            <w:tcW w:w="1896"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х</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114,0</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123,0</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195,0</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250,0</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b/>
                <w:bCs/>
              </w:rPr>
            </w:pPr>
            <w:r>
              <w:rPr>
                <w:rFonts w:ascii="Times New Roman" w:hAnsi="Times New Roman" w:cs="Times New Roman"/>
                <w:b/>
                <w:bCs/>
              </w:rPr>
              <w:t>3</w:t>
            </w:r>
          </w:p>
        </w:tc>
        <w:tc>
          <w:tcPr>
            <w:tcW w:w="5641"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rPr>
                <w:rFonts w:ascii="Times New Roman" w:hAnsi="Times New Roman" w:cs="Times New Roman"/>
                <w:b/>
                <w:bCs/>
              </w:rPr>
            </w:pPr>
            <w:r w:rsidRPr="00E24C20">
              <w:rPr>
                <w:rFonts w:ascii="Times New Roman" w:hAnsi="Times New Roman" w:cs="Times New Roman"/>
                <w:b/>
                <w:bCs/>
              </w:rPr>
              <w:t>Темп роста объема отгруженных товаров сельского хозяйства  по полному кругу организаций, к 2018 году в сопоставимых ценах</w:t>
            </w:r>
          </w:p>
        </w:tc>
        <w:tc>
          <w:tcPr>
            <w:tcW w:w="1896" w:type="dxa"/>
            <w:tcBorders>
              <w:top w:val="single" w:sz="4" w:space="0" w:color="auto"/>
              <w:left w:val="single" w:sz="4" w:space="0" w:color="auto"/>
              <w:bottom w:val="single" w:sz="4" w:space="0" w:color="auto"/>
              <w:right w:val="single" w:sz="4" w:space="0" w:color="auto"/>
            </w:tcBorders>
            <w:hideMark/>
          </w:tcPr>
          <w:p w:rsidR="009650D5" w:rsidRPr="00362340" w:rsidRDefault="009650D5" w:rsidP="009F4152">
            <w:pPr>
              <w:pStyle w:val="Default"/>
              <w:keepNext/>
              <w:keepLines/>
              <w:jc w:val="center"/>
              <w:rPr>
                <w:rFonts w:ascii="Times New Roman" w:hAnsi="Times New Roman" w:cs="Times New Roman"/>
                <w:b/>
                <w:bCs/>
              </w:rPr>
            </w:pPr>
            <w:r w:rsidRPr="00362340">
              <w:rPr>
                <w:rFonts w:ascii="Times New Roman" w:hAnsi="Times New Roman" w:cs="Times New Roman"/>
                <w:b/>
                <w:bCs/>
              </w:rPr>
              <w:t>%</w:t>
            </w: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r>
    </w:tbl>
    <w:p w:rsidR="009650D5" w:rsidRDefault="009650D5" w:rsidP="009650D5">
      <w:r>
        <w:br w:type="page"/>
      </w:r>
    </w:p>
    <w:tbl>
      <w:tblPr>
        <w:tblStyle w:val="af6"/>
        <w:tblW w:w="14786" w:type="dxa"/>
        <w:tblLook w:val="04A0" w:firstRow="1" w:lastRow="0" w:firstColumn="1" w:lastColumn="0" w:noHBand="0" w:noVBand="1"/>
      </w:tblPr>
      <w:tblGrid>
        <w:gridCol w:w="1441"/>
        <w:gridCol w:w="5641"/>
        <w:gridCol w:w="1896"/>
        <w:gridCol w:w="1071"/>
        <w:gridCol w:w="1201"/>
        <w:gridCol w:w="1184"/>
        <w:gridCol w:w="1180"/>
        <w:gridCol w:w="1172"/>
      </w:tblGrid>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lastRenderedPageBreak/>
              <w:t>1</w:t>
            </w:r>
          </w:p>
        </w:tc>
        <w:tc>
          <w:tcPr>
            <w:tcW w:w="56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w:t>
            </w:r>
          </w:p>
        </w:tc>
        <w:tc>
          <w:tcPr>
            <w:tcW w:w="1896"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w:t>
            </w: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4</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5</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6</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7</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8</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Инерционный</w:t>
            </w:r>
          </w:p>
        </w:tc>
        <w:tc>
          <w:tcPr>
            <w:tcW w:w="1896"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lang w:val="en-US"/>
              </w:rPr>
              <w:t>x</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100,0</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102,0</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140,0</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180,0</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Базовый</w:t>
            </w:r>
          </w:p>
        </w:tc>
        <w:tc>
          <w:tcPr>
            <w:tcW w:w="1896"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х</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103,2</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109,1</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151,5</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193,0</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Оптимистический</w:t>
            </w:r>
          </w:p>
        </w:tc>
        <w:tc>
          <w:tcPr>
            <w:tcW w:w="1896"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lang w:val="en-US"/>
              </w:rPr>
              <w:t>x</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105,0</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111,0</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160,0</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200,0</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b/>
                <w:bCs/>
              </w:rPr>
            </w:pPr>
            <w:r>
              <w:rPr>
                <w:rFonts w:ascii="Times New Roman" w:hAnsi="Times New Roman" w:cs="Times New Roman"/>
                <w:b/>
                <w:bCs/>
              </w:rPr>
              <w:t>4</w:t>
            </w:r>
          </w:p>
        </w:tc>
        <w:tc>
          <w:tcPr>
            <w:tcW w:w="5641" w:type="dxa"/>
            <w:tcBorders>
              <w:top w:val="single" w:sz="4" w:space="0" w:color="auto"/>
              <w:left w:val="single" w:sz="4" w:space="0" w:color="auto"/>
              <w:bottom w:val="single" w:sz="4" w:space="0" w:color="auto"/>
              <w:right w:val="single" w:sz="4" w:space="0" w:color="auto"/>
            </w:tcBorders>
            <w:hideMark/>
          </w:tcPr>
          <w:p w:rsidR="009650D5" w:rsidRDefault="009650D5" w:rsidP="009F4152">
            <w:pPr>
              <w:pStyle w:val="Default"/>
              <w:keepNext/>
              <w:keepLines/>
              <w:rPr>
                <w:rFonts w:ascii="Times New Roman" w:hAnsi="Times New Roman" w:cs="Times New Roman"/>
                <w:b/>
                <w:bCs/>
                <w:color w:val="auto"/>
              </w:rPr>
            </w:pPr>
            <w:r w:rsidRPr="00E24C20">
              <w:rPr>
                <w:rFonts w:ascii="Times New Roman" w:hAnsi="Times New Roman" w:cs="Times New Roman"/>
                <w:b/>
                <w:bCs/>
                <w:color w:val="auto"/>
              </w:rPr>
              <w:t xml:space="preserve">Темп роста объема отгруженных товаров пищевой промышленности по крупным и средним  организациям, к 2018 году в сопоставимых ценах </w:t>
            </w:r>
          </w:p>
          <w:p w:rsidR="009650D5" w:rsidRPr="00E24C20" w:rsidRDefault="009650D5" w:rsidP="009F4152">
            <w:pPr>
              <w:pStyle w:val="Default"/>
              <w:keepNext/>
              <w:keepLines/>
              <w:rPr>
                <w:rFonts w:ascii="Times New Roman" w:hAnsi="Times New Roman" w:cs="Times New Roman"/>
                <w:b/>
                <w:bCs/>
                <w:color w:val="auto"/>
              </w:rPr>
            </w:pPr>
          </w:p>
        </w:tc>
        <w:tc>
          <w:tcPr>
            <w:tcW w:w="1896"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jc w:val="center"/>
              <w:rPr>
                <w:rFonts w:ascii="Times New Roman" w:hAnsi="Times New Roman" w:cs="Times New Roman"/>
                <w:b/>
                <w:bCs/>
                <w:color w:val="auto"/>
              </w:rPr>
            </w:pPr>
            <w:r w:rsidRPr="00E24C20">
              <w:rPr>
                <w:rFonts w:ascii="Times New Roman" w:hAnsi="Times New Roman" w:cs="Times New Roman"/>
                <w:b/>
                <w:bCs/>
                <w:color w:val="auto"/>
              </w:rPr>
              <w:t>%</w:t>
            </w: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color w:val="auto"/>
              </w:rPr>
            </w:pP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color w:val="auto"/>
              </w:rPr>
            </w:pP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color w:val="auto"/>
              </w:rPr>
            </w:pP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color w:val="auto"/>
              </w:rPr>
            </w:pP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color w:val="auto"/>
              </w:rPr>
            </w:pP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rPr>
                <w:rFonts w:ascii="Times New Roman" w:hAnsi="Times New Roman" w:cs="Times New Roman"/>
                <w:color w:val="auto"/>
              </w:rPr>
            </w:pPr>
            <w:r w:rsidRPr="00E24C20">
              <w:rPr>
                <w:rFonts w:ascii="Times New Roman" w:hAnsi="Times New Roman" w:cs="Times New Roman"/>
                <w:color w:val="auto"/>
              </w:rPr>
              <w:t>Инерционный</w:t>
            </w:r>
          </w:p>
        </w:tc>
        <w:tc>
          <w:tcPr>
            <w:tcW w:w="1896"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jc w:val="center"/>
              <w:rPr>
                <w:rFonts w:ascii="Times New Roman" w:hAnsi="Times New Roman" w:cs="Times New Roman"/>
                <w:color w:val="auto"/>
              </w:rPr>
            </w:pPr>
          </w:p>
        </w:tc>
        <w:tc>
          <w:tcPr>
            <w:tcW w:w="1071" w:type="dxa"/>
            <w:tcBorders>
              <w:top w:val="single" w:sz="4" w:space="0" w:color="auto"/>
              <w:left w:val="single" w:sz="4" w:space="0" w:color="auto"/>
              <w:bottom w:val="single" w:sz="4" w:space="0" w:color="auto"/>
              <w:right w:val="single" w:sz="4" w:space="0" w:color="auto"/>
            </w:tcBorders>
          </w:tcPr>
          <w:p w:rsidR="009650D5" w:rsidRPr="00362340" w:rsidRDefault="009650D5" w:rsidP="009F4152">
            <w:pPr>
              <w:pStyle w:val="Default"/>
              <w:keepNext/>
              <w:keepLines/>
              <w:jc w:val="center"/>
              <w:rPr>
                <w:rFonts w:ascii="Times New Roman" w:hAnsi="Times New Roman" w:cs="Times New Roman"/>
                <w:color w:val="auto"/>
              </w:rPr>
            </w:pPr>
            <w:r w:rsidRPr="00362340">
              <w:rPr>
                <w:rFonts w:ascii="Times New Roman" w:hAnsi="Times New Roman" w:cs="Times New Roman"/>
                <w:color w:val="auto"/>
              </w:rPr>
              <w:t>х</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color w:val="auto"/>
              </w:rPr>
            </w:pPr>
            <w:r w:rsidRPr="00E24C20">
              <w:rPr>
                <w:rFonts w:ascii="Times New Roman" w:hAnsi="Times New Roman" w:cs="Times New Roman"/>
                <w:color w:val="auto"/>
              </w:rPr>
              <w:t>100,1</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color w:val="auto"/>
              </w:rPr>
            </w:pPr>
            <w:r w:rsidRPr="00E24C20">
              <w:rPr>
                <w:rFonts w:ascii="Times New Roman" w:hAnsi="Times New Roman" w:cs="Times New Roman"/>
                <w:color w:val="auto"/>
              </w:rPr>
              <w:t>109</w:t>
            </w:r>
            <w:r w:rsidR="00EC389A">
              <w:rPr>
                <w:rFonts w:ascii="Times New Roman" w:hAnsi="Times New Roman" w:cs="Times New Roman"/>
                <w:color w:val="auto"/>
              </w:rPr>
              <w:t>,0</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color w:val="auto"/>
              </w:rPr>
            </w:pPr>
            <w:r w:rsidRPr="00E24C20">
              <w:rPr>
                <w:rFonts w:ascii="Times New Roman" w:hAnsi="Times New Roman" w:cs="Times New Roman"/>
                <w:color w:val="auto"/>
              </w:rPr>
              <w:t>141</w:t>
            </w:r>
            <w:r w:rsidR="00EC389A">
              <w:rPr>
                <w:rFonts w:ascii="Times New Roman" w:hAnsi="Times New Roman" w:cs="Times New Roman"/>
                <w:color w:val="auto"/>
              </w:rPr>
              <w:t>,0</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color w:val="auto"/>
              </w:rPr>
            </w:pPr>
            <w:r w:rsidRPr="00E24C20">
              <w:rPr>
                <w:rFonts w:ascii="Times New Roman" w:hAnsi="Times New Roman" w:cs="Times New Roman"/>
                <w:color w:val="auto"/>
              </w:rPr>
              <w:t>170</w:t>
            </w:r>
            <w:r w:rsidR="00EC389A">
              <w:rPr>
                <w:rFonts w:ascii="Times New Roman" w:hAnsi="Times New Roman" w:cs="Times New Roman"/>
                <w:color w:val="auto"/>
              </w:rPr>
              <w:t>,0</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rPr>
                <w:rFonts w:ascii="Times New Roman" w:hAnsi="Times New Roman" w:cs="Times New Roman"/>
                <w:color w:val="auto"/>
              </w:rPr>
            </w:pPr>
            <w:r w:rsidRPr="00E24C20">
              <w:rPr>
                <w:rFonts w:ascii="Times New Roman" w:hAnsi="Times New Roman" w:cs="Times New Roman"/>
                <w:color w:val="auto"/>
              </w:rPr>
              <w:t>Базовый</w:t>
            </w:r>
          </w:p>
        </w:tc>
        <w:tc>
          <w:tcPr>
            <w:tcW w:w="1896"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jc w:val="center"/>
              <w:rPr>
                <w:rFonts w:ascii="Times New Roman" w:hAnsi="Times New Roman" w:cs="Times New Roman"/>
                <w:color w:val="auto"/>
              </w:rPr>
            </w:pPr>
          </w:p>
        </w:tc>
        <w:tc>
          <w:tcPr>
            <w:tcW w:w="1071" w:type="dxa"/>
            <w:tcBorders>
              <w:top w:val="single" w:sz="4" w:space="0" w:color="auto"/>
              <w:left w:val="single" w:sz="4" w:space="0" w:color="auto"/>
              <w:bottom w:val="single" w:sz="4" w:space="0" w:color="auto"/>
              <w:right w:val="single" w:sz="4" w:space="0" w:color="auto"/>
            </w:tcBorders>
          </w:tcPr>
          <w:p w:rsidR="009650D5" w:rsidRPr="00362340" w:rsidRDefault="009650D5" w:rsidP="009F4152">
            <w:pPr>
              <w:pStyle w:val="Default"/>
              <w:keepNext/>
              <w:keepLines/>
              <w:jc w:val="center"/>
              <w:rPr>
                <w:rFonts w:ascii="Times New Roman" w:hAnsi="Times New Roman" w:cs="Times New Roman"/>
                <w:color w:val="auto"/>
              </w:rPr>
            </w:pPr>
            <w:r w:rsidRPr="00362340">
              <w:rPr>
                <w:rFonts w:ascii="Times New Roman" w:hAnsi="Times New Roman" w:cs="Times New Roman"/>
                <w:color w:val="auto"/>
              </w:rPr>
              <w:t>х</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color w:val="auto"/>
              </w:rPr>
            </w:pPr>
            <w:r w:rsidRPr="00E24C20">
              <w:rPr>
                <w:rFonts w:ascii="Times New Roman" w:hAnsi="Times New Roman" w:cs="Times New Roman"/>
                <w:color w:val="auto"/>
              </w:rPr>
              <w:t>106,1</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color w:val="auto"/>
              </w:rPr>
            </w:pPr>
            <w:r w:rsidRPr="00E24C20">
              <w:rPr>
                <w:rFonts w:ascii="Times New Roman" w:hAnsi="Times New Roman" w:cs="Times New Roman"/>
                <w:color w:val="auto"/>
              </w:rPr>
              <w:t>111,2</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color w:val="auto"/>
              </w:rPr>
            </w:pPr>
            <w:r w:rsidRPr="00E24C20">
              <w:rPr>
                <w:rFonts w:ascii="Times New Roman" w:hAnsi="Times New Roman" w:cs="Times New Roman"/>
                <w:color w:val="auto"/>
              </w:rPr>
              <w:t>154,3</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color w:val="auto"/>
              </w:rPr>
            </w:pPr>
            <w:r w:rsidRPr="00E24C20">
              <w:rPr>
                <w:rFonts w:ascii="Times New Roman" w:hAnsi="Times New Roman" w:cs="Times New Roman"/>
                <w:color w:val="auto"/>
              </w:rPr>
              <w:t>199</w:t>
            </w:r>
            <w:r w:rsidR="00EC389A">
              <w:rPr>
                <w:rFonts w:ascii="Times New Roman" w:hAnsi="Times New Roman" w:cs="Times New Roman"/>
                <w:color w:val="auto"/>
              </w:rPr>
              <w:t>,0</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rPr>
                <w:rFonts w:ascii="Times New Roman" w:hAnsi="Times New Roman" w:cs="Times New Roman"/>
                <w:color w:val="auto"/>
              </w:rPr>
            </w:pPr>
            <w:r w:rsidRPr="00E24C20">
              <w:rPr>
                <w:rFonts w:ascii="Times New Roman" w:hAnsi="Times New Roman" w:cs="Times New Roman"/>
                <w:color w:val="auto"/>
              </w:rPr>
              <w:t>Оптимистический</w:t>
            </w:r>
          </w:p>
        </w:tc>
        <w:tc>
          <w:tcPr>
            <w:tcW w:w="1896"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jc w:val="center"/>
              <w:rPr>
                <w:rFonts w:ascii="Times New Roman" w:hAnsi="Times New Roman" w:cs="Times New Roman"/>
                <w:color w:val="auto"/>
              </w:rPr>
            </w:pPr>
          </w:p>
        </w:tc>
        <w:tc>
          <w:tcPr>
            <w:tcW w:w="1071" w:type="dxa"/>
            <w:tcBorders>
              <w:top w:val="single" w:sz="4" w:space="0" w:color="auto"/>
              <w:left w:val="single" w:sz="4" w:space="0" w:color="auto"/>
              <w:bottom w:val="single" w:sz="4" w:space="0" w:color="auto"/>
              <w:right w:val="single" w:sz="4" w:space="0" w:color="auto"/>
            </w:tcBorders>
          </w:tcPr>
          <w:p w:rsidR="009650D5" w:rsidRPr="00362340" w:rsidRDefault="009650D5" w:rsidP="009F4152">
            <w:pPr>
              <w:pStyle w:val="Default"/>
              <w:keepNext/>
              <w:keepLines/>
              <w:jc w:val="center"/>
              <w:rPr>
                <w:rFonts w:ascii="Times New Roman" w:hAnsi="Times New Roman" w:cs="Times New Roman"/>
                <w:color w:val="auto"/>
              </w:rPr>
            </w:pPr>
            <w:r w:rsidRPr="00362340">
              <w:rPr>
                <w:rFonts w:ascii="Times New Roman" w:hAnsi="Times New Roman" w:cs="Times New Roman"/>
                <w:color w:val="auto"/>
              </w:rPr>
              <w:t>х</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color w:val="auto"/>
              </w:rPr>
            </w:pPr>
            <w:r w:rsidRPr="00E24C20">
              <w:rPr>
                <w:rFonts w:ascii="Times New Roman" w:hAnsi="Times New Roman" w:cs="Times New Roman"/>
                <w:color w:val="auto"/>
              </w:rPr>
              <w:t>108</w:t>
            </w:r>
            <w:r w:rsidR="00EC389A">
              <w:rPr>
                <w:rFonts w:ascii="Times New Roman" w:hAnsi="Times New Roman" w:cs="Times New Roman"/>
                <w:color w:val="auto"/>
              </w:rPr>
              <w:t>,0</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color w:val="auto"/>
              </w:rPr>
            </w:pPr>
            <w:r w:rsidRPr="00E24C20">
              <w:rPr>
                <w:rFonts w:ascii="Times New Roman" w:hAnsi="Times New Roman" w:cs="Times New Roman"/>
                <w:color w:val="auto"/>
              </w:rPr>
              <w:t>115</w:t>
            </w:r>
            <w:r w:rsidR="00EC389A">
              <w:rPr>
                <w:rFonts w:ascii="Times New Roman" w:hAnsi="Times New Roman" w:cs="Times New Roman"/>
                <w:color w:val="auto"/>
              </w:rPr>
              <w:t>,0</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color w:val="auto"/>
              </w:rPr>
            </w:pPr>
            <w:r w:rsidRPr="00E24C20">
              <w:rPr>
                <w:rFonts w:ascii="Times New Roman" w:hAnsi="Times New Roman" w:cs="Times New Roman"/>
                <w:color w:val="auto"/>
              </w:rPr>
              <w:t>160</w:t>
            </w:r>
            <w:r w:rsidR="00EC389A">
              <w:rPr>
                <w:rFonts w:ascii="Times New Roman" w:hAnsi="Times New Roman" w:cs="Times New Roman"/>
                <w:color w:val="auto"/>
              </w:rPr>
              <w:t>,0</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color w:val="auto"/>
              </w:rPr>
            </w:pPr>
            <w:r w:rsidRPr="00E24C20">
              <w:rPr>
                <w:rFonts w:ascii="Times New Roman" w:hAnsi="Times New Roman" w:cs="Times New Roman"/>
                <w:color w:val="auto"/>
              </w:rPr>
              <w:t>210</w:t>
            </w:r>
            <w:r w:rsidR="00EC389A">
              <w:rPr>
                <w:rFonts w:ascii="Times New Roman" w:hAnsi="Times New Roman" w:cs="Times New Roman"/>
                <w:color w:val="auto"/>
              </w:rPr>
              <w:t>,0</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b/>
                <w:bCs/>
              </w:rPr>
            </w:pPr>
            <w:r>
              <w:rPr>
                <w:rFonts w:ascii="Times New Roman" w:hAnsi="Times New Roman" w:cs="Times New Roman"/>
                <w:b/>
                <w:bCs/>
              </w:rPr>
              <w:t>5</w:t>
            </w: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Default="009650D5" w:rsidP="009F4152">
            <w:pPr>
              <w:pStyle w:val="Default"/>
              <w:keepNext/>
              <w:keepLines/>
              <w:rPr>
                <w:rFonts w:ascii="Times New Roman" w:hAnsi="Times New Roman" w:cs="Times New Roman"/>
                <w:b/>
                <w:bCs/>
                <w:lang w:bidi="ru-RU"/>
              </w:rPr>
            </w:pPr>
            <w:r w:rsidRPr="00ED7F36">
              <w:rPr>
                <w:rFonts w:ascii="Times New Roman" w:hAnsi="Times New Roman" w:cs="Times New Roman"/>
                <w:b/>
                <w:bCs/>
                <w:lang w:bidi="ru-RU"/>
              </w:rPr>
              <w:t>Ввод в эксплуатацию жилых домов</w:t>
            </w:r>
          </w:p>
          <w:p w:rsidR="009650D5" w:rsidRDefault="009650D5" w:rsidP="009F4152">
            <w:pPr>
              <w:pStyle w:val="Default"/>
              <w:keepNext/>
              <w:keepLines/>
              <w:rPr>
                <w:rFonts w:ascii="Times New Roman" w:hAnsi="Times New Roman" w:cs="Times New Roman"/>
                <w:b/>
                <w:bCs/>
                <w:lang w:bidi="ru-RU"/>
              </w:rPr>
            </w:pPr>
          </w:p>
          <w:p w:rsidR="009650D5" w:rsidRPr="00E24C20" w:rsidRDefault="009650D5" w:rsidP="009F4152">
            <w:pPr>
              <w:pStyle w:val="Default"/>
              <w:keepNext/>
              <w:keepLines/>
              <w:rPr>
                <w:rFonts w:ascii="Times New Roman" w:hAnsi="Times New Roman" w:cs="Times New Roman"/>
                <w:b/>
                <w:bCs/>
              </w:rPr>
            </w:pP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3B01A2" w:rsidRDefault="009650D5" w:rsidP="009F4152">
            <w:pPr>
              <w:pStyle w:val="Default"/>
              <w:keepNext/>
              <w:keepLines/>
              <w:jc w:val="center"/>
              <w:rPr>
                <w:rFonts w:ascii="Times New Roman" w:hAnsi="Times New Roman" w:cs="Times New Roman"/>
              </w:rPr>
            </w:pPr>
            <w:r w:rsidRPr="003B01A2">
              <w:rPr>
                <w:rFonts w:ascii="Times New Roman" w:hAnsi="Times New Roman" w:cs="Times New Roman"/>
                <w:b/>
                <w:bCs/>
                <w:lang w:bidi="ru-RU"/>
              </w:rPr>
              <w:t>тыс. кв. м. общей площади</w:t>
            </w: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Инерционный</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3B01A2"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37,8</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43,0</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44,0</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45,0</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49,0</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Базовый</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3B01A2"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37,8</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44,5</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45,5</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48,1</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51,0</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Оптимистический</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3B01A2"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37,8</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46,0</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47,0</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50,0</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53,0</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b/>
                <w:bCs/>
              </w:rPr>
            </w:pPr>
            <w:r>
              <w:rPr>
                <w:rFonts w:ascii="Times New Roman" w:hAnsi="Times New Roman" w:cs="Times New Roman"/>
                <w:b/>
                <w:bCs/>
              </w:rPr>
              <w:t>6</w:t>
            </w: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Default="009650D5" w:rsidP="009F4152">
            <w:pPr>
              <w:pStyle w:val="Default"/>
              <w:keepNext/>
              <w:keepLines/>
              <w:rPr>
                <w:rFonts w:ascii="Times New Roman" w:hAnsi="Times New Roman" w:cs="Times New Roman"/>
                <w:b/>
                <w:bCs/>
              </w:rPr>
            </w:pPr>
            <w:r w:rsidRPr="00ED7F36">
              <w:rPr>
                <w:rFonts w:ascii="Times New Roman" w:hAnsi="Times New Roman" w:cs="Times New Roman"/>
                <w:b/>
                <w:bCs/>
              </w:rPr>
              <w:t>Обеспеченность жильем на конец года</w:t>
            </w:r>
          </w:p>
          <w:p w:rsidR="009650D5" w:rsidRPr="00E24C20" w:rsidRDefault="009650D5" w:rsidP="009F4152">
            <w:pPr>
              <w:pStyle w:val="Default"/>
              <w:keepNext/>
              <w:keepLines/>
              <w:rPr>
                <w:rFonts w:ascii="Times New Roman" w:hAnsi="Times New Roman" w:cs="Times New Roman"/>
                <w:b/>
                <w:bCs/>
              </w:rPr>
            </w:pP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3B01A2" w:rsidRDefault="009650D5" w:rsidP="009F4152">
            <w:pPr>
              <w:pStyle w:val="Default"/>
              <w:keepNext/>
              <w:keepLines/>
              <w:jc w:val="center"/>
              <w:rPr>
                <w:rFonts w:ascii="Times New Roman" w:hAnsi="Times New Roman" w:cs="Times New Roman"/>
                <w:b/>
                <w:bCs/>
              </w:rPr>
            </w:pPr>
            <w:r w:rsidRPr="003B01A2">
              <w:rPr>
                <w:rFonts w:ascii="Times New Roman" w:hAnsi="Times New Roman" w:cs="Times New Roman"/>
                <w:b/>
                <w:bCs/>
              </w:rPr>
              <w:t>кв. м. на 1 чел.</w:t>
            </w: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Инерционный</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3B01A2"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23,7</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23,0</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24,0</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24,8</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25,7</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Базовый</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3B01A2"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23,7</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24,0</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24,3</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25,1</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26,0</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Оптимистический</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3B01A2"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23,7</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24,5</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25,0</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26,0</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27,0</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D7F36" w:rsidRDefault="009650D5" w:rsidP="009F4152">
            <w:pPr>
              <w:pStyle w:val="Default"/>
              <w:keepNext/>
              <w:keepLines/>
              <w:jc w:val="center"/>
              <w:rPr>
                <w:rFonts w:ascii="Times New Roman" w:hAnsi="Times New Roman" w:cs="Times New Roman"/>
                <w:b/>
                <w:bCs/>
              </w:rPr>
            </w:pPr>
            <w:r>
              <w:rPr>
                <w:rFonts w:ascii="Times New Roman" w:hAnsi="Times New Roman" w:cs="Times New Roman"/>
                <w:b/>
                <w:bCs/>
              </w:rPr>
              <w:t>7</w:t>
            </w: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D7F36" w:rsidRDefault="009650D5" w:rsidP="009F4152">
            <w:pPr>
              <w:pStyle w:val="Default"/>
              <w:keepNext/>
              <w:keepLines/>
              <w:rPr>
                <w:rFonts w:ascii="Times New Roman" w:hAnsi="Times New Roman" w:cs="Times New Roman"/>
                <w:b/>
                <w:bCs/>
              </w:rPr>
            </w:pPr>
            <w:r w:rsidRPr="00ED7F36">
              <w:rPr>
                <w:rFonts w:ascii="Times New Roman" w:hAnsi="Times New Roman" w:cs="Times New Roman"/>
                <w:b/>
                <w:bCs/>
              </w:rPr>
              <w:t>Текущий ремонт общедомового имущества многоквартирных жилых домов</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3B01A2" w:rsidRDefault="009650D5" w:rsidP="009F4152">
            <w:pPr>
              <w:pStyle w:val="Default"/>
              <w:keepNext/>
              <w:keepLines/>
              <w:jc w:val="center"/>
              <w:rPr>
                <w:rFonts w:ascii="Times New Roman" w:hAnsi="Times New Roman" w:cs="Times New Roman"/>
                <w:b/>
                <w:bCs/>
              </w:rPr>
            </w:pPr>
            <w:r w:rsidRPr="003B01A2">
              <w:rPr>
                <w:rFonts w:ascii="Times New Roman" w:hAnsi="Times New Roman" w:cs="Times New Roman"/>
                <w:b/>
                <w:bCs/>
              </w:rPr>
              <w:t>ед.</w:t>
            </w: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Инерционный</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color w:val="auto"/>
              </w:rPr>
              <w:t>362</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color w:val="auto"/>
              </w:rPr>
              <w:t>350</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color w:val="auto"/>
              </w:rPr>
              <w:t>352</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color w:val="auto"/>
              </w:rPr>
              <w:t>354</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color w:val="auto"/>
              </w:rPr>
              <w:t>358</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Базовый</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color w:val="auto"/>
              </w:rPr>
              <w:t>362</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color w:val="auto"/>
              </w:rPr>
              <w:t>362</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color w:val="auto"/>
              </w:rPr>
              <w:t>362</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color w:val="auto"/>
              </w:rPr>
              <w:t>362</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color w:val="auto"/>
              </w:rPr>
              <w:t>362</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Оптимистический</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color w:val="auto"/>
              </w:rPr>
              <w:t>362</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color w:val="auto"/>
              </w:rPr>
              <w:t>364</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color w:val="auto"/>
              </w:rPr>
              <w:t>366</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color w:val="auto"/>
              </w:rPr>
              <w:t>368</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color w:val="auto"/>
              </w:rPr>
              <w:t>370</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Default="009650D5" w:rsidP="009F4152">
            <w:pPr>
              <w:pStyle w:val="Default"/>
              <w:keepNext/>
              <w:keepLines/>
              <w:jc w:val="center"/>
              <w:rPr>
                <w:rFonts w:ascii="Times New Roman" w:hAnsi="Times New Roman" w:cs="Times New Roman"/>
                <w:b/>
                <w:bCs/>
              </w:rPr>
            </w:pPr>
            <w:r>
              <w:rPr>
                <w:rFonts w:ascii="Times New Roman" w:hAnsi="Times New Roman" w:cs="Times New Roman"/>
                <w:b/>
                <w:bCs/>
              </w:rPr>
              <w:t>8</w:t>
            </w:r>
          </w:p>
          <w:p w:rsidR="009650D5" w:rsidRPr="00ED7F36" w:rsidRDefault="009650D5" w:rsidP="009F4152">
            <w:pPr>
              <w:pStyle w:val="Default"/>
              <w:keepNext/>
              <w:keepLines/>
              <w:jc w:val="center"/>
              <w:rPr>
                <w:rFonts w:ascii="Times New Roman" w:hAnsi="Times New Roman" w:cs="Times New Roman"/>
                <w:b/>
                <w:bCs/>
              </w:rPr>
            </w:pPr>
          </w:p>
        </w:tc>
        <w:tc>
          <w:tcPr>
            <w:tcW w:w="5641" w:type="dxa"/>
            <w:tcBorders>
              <w:top w:val="single" w:sz="4" w:space="0" w:color="auto"/>
              <w:left w:val="single" w:sz="4" w:space="0" w:color="auto"/>
              <w:bottom w:val="single" w:sz="4" w:space="0" w:color="auto"/>
              <w:right w:val="single" w:sz="4" w:space="0" w:color="auto"/>
            </w:tcBorders>
          </w:tcPr>
          <w:p w:rsidR="009650D5" w:rsidRPr="00ED7F36" w:rsidRDefault="009650D5" w:rsidP="009F4152">
            <w:pPr>
              <w:pStyle w:val="Default"/>
              <w:keepNext/>
              <w:keepLines/>
              <w:rPr>
                <w:rFonts w:ascii="Times New Roman" w:hAnsi="Times New Roman" w:cs="Times New Roman"/>
                <w:b/>
                <w:bCs/>
              </w:rPr>
            </w:pPr>
            <w:r w:rsidRPr="00ED7F36">
              <w:rPr>
                <w:rFonts w:ascii="Times New Roman" w:hAnsi="Times New Roman" w:cs="Times New Roman"/>
                <w:b/>
                <w:bCs/>
              </w:rPr>
              <w:t>Строительство газовых сетей</w:t>
            </w:r>
          </w:p>
        </w:tc>
        <w:tc>
          <w:tcPr>
            <w:tcW w:w="1896" w:type="dxa"/>
            <w:tcBorders>
              <w:top w:val="single" w:sz="4" w:space="0" w:color="auto"/>
              <w:left w:val="single" w:sz="4" w:space="0" w:color="auto"/>
              <w:bottom w:val="single" w:sz="4" w:space="0" w:color="auto"/>
              <w:right w:val="single" w:sz="4" w:space="0" w:color="auto"/>
            </w:tcBorders>
          </w:tcPr>
          <w:p w:rsidR="009650D5" w:rsidRPr="00ED7F36" w:rsidRDefault="009650D5" w:rsidP="009F4152">
            <w:pPr>
              <w:pStyle w:val="Default"/>
              <w:keepNext/>
              <w:keepLines/>
              <w:jc w:val="center"/>
              <w:rPr>
                <w:rFonts w:ascii="Times New Roman" w:hAnsi="Times New Roman" w:cs="Times New Roman"/>
                <w:b/>
                <w:bCs/>
              </w:rPr>
            </w:pPr>
            <w:r w:rsidRPr="00ED7F36">
              <w:rPr>
                <w:rFonts w:ascii="Times New Roman" w:hAnsi="Times New Roman" w:cs="Times New Roman"/>
                <w:b/>
                <w:bCs/>
              </w:rPr>
              <w:t>км</w:t>
            </w: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Инерционный</w:t>
            </w:r>
          </w:p>
        </w:tc>
        <w:tc>
          <w:tcPr>
            <w:tcW w:w="1896"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30,0</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29,0</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29,0</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29,0</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29,0</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Базовый</w:t>
            </w:r>
          </w:p>
        </w:tc>
        <w:tc>
          <w:tcPr>
            <w:tcW w:w="1896"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30,0</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30,0</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30,0</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30,0</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30,0</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Оптимистический</w:t>
            </w:r>
          </w:p>
        </w:tc>
        <w:tc>
          <w:tcPr>
            <w:tcW w:w="1896"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30</w:t>
            </w:r>
            <w:r w:rsidR="00EC389A">
              <w:rPr>
                <w:rFonts w:ascii="Times New Roman" w:hAnsi="Times New Roman" w:cs="Times New Roman"/>
              </w:rPr>
              <w:t>,0</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31,0</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31,0</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31,0</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31,0</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lastRenderedPageBreak/>
              <w:t>1</w:t>
            </w:r>
          </w:p>
        </w:tc>
        <w:tc>
          <w:tcPr>
            <w:tcW w:w="5641"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t>2</w:t>
            </w:r>
          </w:p>
        </w:tc>
        <w:tc>
          <w:tcPr>
            <w:tcW w:w="1896"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t>3</w:t>
            </w: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t>4</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t>5</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t>6</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t>7</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t>8</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D7F36" w:rsidRDefault="009650D5" w:rsidP="009F4152">
            <w:pPr>
              <w:pStyle w:val="Default"/>
              <w:keepNext/>
              <w:keepLines/>
              <w:jc w:val="center"/>
              <w:rPr>
                <w:rFonts w:ascii="Times New Roman" w:hAnsi="Times New Roman" w:cs="Times New Roman"/>
                <w:b/>
                <w:bCs/>
              </w:rPr>
            </w:pPr>
            <w:r>
              <w:rPr>
                <w:rFonts w:ascii="Times New Roman" w:hAnsi="Times New Roman" w:cs="Times New Roman"/>
                <w:b/>
                <w:bCs/>
              </w:rPr>
              <w:t>9</w:t>
            </w:r>
          </w:p>
        </w:tc>
        <w:tc>
          <w:tcPr>
            <w:tcW w:w="5641" w:type="dxa"/>
            <w:tcBorders>
              <w:top w:val="single" w:sz="4" w:space="0" w:color="auto"/>
              <w:left w:val="single" w:sz="4" w:space="0" w:color="auto"/>
              <w:bottom w:val="single" w:sz="4" w:space="0" w:color="auto"/>
              <w:right w:val="single" w:sz="4" w:space="0" w:color="auto"/>
            </w:tcBorders>
            <w:shd w:val="clear" w:color="auto" w:fill="auto"/>
          </w:tcPr>
          <w:p w:rsidR="009650D5" w:rsidRPr="0013610A" w:rsidRDefault="009650D5" w:rsidP="009F4152">
            <w:pPr>
              <w:keepNext/>
              <w:keepLines/>
              <w:spacing w:after="0" w:line="240" w:lineRule="auto"/>
              <w:jc w:val="both"/>
              <w:rPr>
                <w:b/>
                <w:bCs/>
                <w:sz w:val="24"/>
                <w:szCs w:val="24"/>
              </w:rPr>
            </w:pPr>
            <w:r w:rsidRPr="0013610A">
              <w:rPr>
                <w:b/>
                <w:bCs/>
                <w:sz w:val="24"/>
                <w:szCs w:val="24"/>
                <w:lang w:eastAsia="ru-RU" w:bidi="ru-RU"/>
              </w:rPr>
              <w:t>Снижение удельного веса инженерной инфраструктуры, нуждающейся в замене</w:t>
            </w:r>
          </w:p>
        </w:tc>
        <w:tc>
          <w:tcPr>
            <w:tcW w:w="1896" w:type="dxa"/>
            <w:tcBorders>
              <w:top w:val="single" w:sz="4" w:space="0" w:color="auto"/>
              <w:left w:val="single" w:sz="4" w:space="0" w:color="auto"/>
              <w:bottom w:val="single" w:sz="4" w:space="0" w:color="auto"/>
              <w:right w:val="single" w:sz="4" w:space="0" w:color="auto"/>
            </w:tcBorders>
          </w:tcPr>
          <w:p w:rsidR="009650D5" w:rsidRPr="00ED7F36" w:rsidRDefault="009650D5" w:rsidP="009F4152">
            <w:pPr>
              <w:pStyle w:val="Default"/>
              <w:keepNext/>
              <w:keepLines/>
              <w:jc w:val="center"/>
              <w:rPr>
                <w:rFonts w:ascii="Times New Roman" w:hAnsi="Times New Roman" w:cs="Times New Roman"/>
                <w:b/>
                <w:bCs/>
              </w:rPr>
            </w:pPr>
            <w:r w:rsidRPr="00ED7F36">
              <w:rPr>
                <w:rFonts w:ascii="Times New Roman" w:hAnsi="Times New Roman" w:cs="Times New Roman"/>
                <w:b/>
                <w:bCs/>
              </w:rPr>
              <w:t xml:space="preserve">до % </w:t>
            </w:r>
            <w:r w:rsidRPr="00ED7F36">
              <w:rPr>
                <w:rFonts w:ascii="Times New Roman" w:hAnsi="Times New Roman" w:cs="Times New Roman"/>
                <w:b/>
                <w:bCs/>
                <w:lang w:bidi="ru-RU"/>
              </w:rPr>
              <w:t>(к общей протяженности сетей)</w:t>
            </w: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D7F36" w:rsidRDefault="009650D5" w:rsidP="009F4152">
            <w:pPr>
              <w:pStyle w:val="Default"/>
              <w:keepNext/>
              <w:keepLines/>
              <w:jc w:val="center"/>
              <w:rPr>
                <w:rFonts w:ascii="Times New Roman" w:hAnsi="Times New Roman" w:cs="Times New Roman"/>
                <w:b/>
                <w:bCs/>
              </w:rPr>
            </w:pPr>
          </w:p>
        </w:tc>
        <w:tc>
          <w:tcPr>
            <w:tcW w:w="5641" w:type="dxa"/>
            <w:tcBorders>
              <w:top w:val="single" w:sz="4" w:space="0" w:color="auto"/>
              <w:left w:val="single" w:sz="4" w:space="0" w:color="auto"/>
              <w:bottom w:val="single" w:sz="4" w:space="0" w:color="auto"/>
              <w:right w:val="single" w:sz="4" w:space="0" w:color="auto"/>
            </w:tcBorders>
            <w:shd w:val="clear" w:color="auto" w:fill="auto"/>
          </w:tcPr>
          <w:p w:rsidR="009650D5" w:rsidRPr="0013610A" w:rsidRDefault="009650D5" w:rsidP="009F4152">
            <w:pPr>
              <w:keepNext/>
              <w:keepLines/>
              <w:spacing w:after="0" w:line="240" w:lineRule="auto"/>
              <w:jc w:val="both"/>
              <w:rPr>
                <w:b/>
                <w:bCs/>
                <w:sz w:val="24"/>
                <w:szCs w:val="24"/>
                <w:lang w:eastAsia="ru-RU" w:bidi="ru-RU"/>
              </w:rPr>
            </w:pPr>
            <w:r w:rsidRPr="0013610A">
              <w:rPr>
                <w:b/>
                <w:bCs/>
                <w:sz w:val="24"/>
                <w:szCs w:val="24"/>
              </w:rPr>
              <w:t>- водопроводных сетей;</w:t>
            </w:r>
          </w:p>
        </w:tc>
        <w:tc>
          <w:tcPr>
            <w:tcW w:w="1896"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auto"/>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Инерционный</w:t>
            </w:r>
          </w:p>
        </w:tc>
        <w:tc>
          <w:tcPr>
            <w:tcW w:w="1896"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77,0</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75,0</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70,0</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45,0</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20,0</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auto"/>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Базовый</w:t>
            </w:r>
          </w:p>
        </w:tc>
        <w:tc>
          <w:tcPr>
            <w:tcW w:w="1896"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77,0</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72,0</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67,0</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42,0</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17,0</w:t>
            </w:r>
          </w:p>
        </w:tc>
      </w:tr>
      <w:tr w:rsidR="009650D5" w:rsidRPr="00E24C20" w:rsidTr="009F4152">
        <w:trPr>
          <w:trHeight w:val="122"/>
        </w:trPr>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auto"/>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Оптимистический</w:t>
            </w:r>
          </w:p>
        </w:tc>
        <w:tc>
          <w:tcPr>
            <w:tcW w:w="1896"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77,0</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69,0</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64,0</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39,0</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11,0</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auto"/>
          </w:tcPr>
          <w:p w:rsidR="009650D5" w:rsidRPr="00ED7F36" w:rsidRDefault="009650D5" w:rsidP="009F4152">
            <w:pPr>
              <w:pStyle w:val="Default"/>
              <w:keepNext/>
              <w:keepLines/>
              <w:rPr>
                <w:rFonts w:ascii="Times New Roman" w:hAnsi="Times New Roman" w:cs="Times New Roman"/>
                <w:b/>
                <w:bCs/>
              </w:rPr>
            </w:pPr>
            <w:r w:rsidRPr="00ED7F36">
              <w:rPr>
                <w:rFonts w:ascii="Times New Roman" w:hAnsi="Times New Roman" w:cs="Times New Roman"/>
                <w:b/>
                <w:bCs/>
              </w:rPr>
              <w:t>- канализационных сетей</w:t>
            </w:r>
          </w:p>
        </w:tc>
        <w:tc>
          <w:tcPr>
            <w:tcW w:w="1896"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Инерционный</w:t>
            </w:r>
          </w:p>
        </w:tc>
        <w:tc>
          <w:tcPr>
            <w:tcW w:w="1896"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1,4</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1,4</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1,3</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0,9</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0,3</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Базовый</w:t>
            </w:r>
          </w:p>
        </w:tc>
        <w:tc>
          <w:tcPr>
            <w:tcW w:w="1896"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1,4</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1,3</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1,2</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0,7</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0,2</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Оптимистический</w:t>
            </w:r>
          </w:p>
        </w:tc>
        <w:tc>
          <w:tcPr>
            <w:tcW w:w="1896"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1,4</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1,2</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1,1</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0,5</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0,1</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D7F36">
              <w:rPr>
                <w:rFonts w:ascii="Times New Roman" w:hAnsi="Times New Roman" w:cs="Times New Roman"/>
                <w:b/>
                <w:bCs/>
              </w:rPr>
              <w:t>1</w:t>
            </w:r>
            <w:r>
              <w:rPr>
                <w:rFonts w:ascii="Times New Roman" w:hAnsi="Times New Roman" w:cs="Times New Roman"/>
                <w:b/>
                <w:bCs/>
              </w:rPr>
              <w:t>0</w:t>
            </w:r>
          </w:p>
        </w:tc>
        <w:tc>
          <w:tcPr>
            <w:tcW w:w="5641" w:type="dxa"/>
            <w:tcBorders>
              <w:top w:val="single" w:sz="4" w:space="0" w:color="auto"/>
              <w:left w:val="single" w:sz="4" w:space="0" w:color="auto"/>
              <w:bottom w:val="single" w:sz="4" w:space="0" w:color="auto"/>
              <w:right w:val="single" w:sz="4" w:space="0" w:color="auto"/>
            </w:tcBorders>
          </w:tcPr>
          <w:p w:rsidR="009650D5" w:rsidRDefault="009650D5" w:rsidP="009F4152">
            <w:pPr>
              <w:pStyle w:val="Default"/>
              <w:keepNext/>
              <w:keepLines/>
              <w:rPr>
                <w:rFonts w:ascii="Times New Roman" w:hAnsi="Times New Roman" w:cs="Times New Roman"/>
                <w:b/>
                <w:bCs/>
              </w:rPr>
            </w:pPr>
            <w:r w:rsidRPr="00ED7F36">
              <w:rPr>
                <w:rFonts w:ascii="Times New Roman" w:hAnsi="Times New Roman" w:cs="Times New Roman"/>
                <w:b/>
                <w:bCs/>
              </w:rPr>
              <w:t>Количество организаций курортно-туристического комплекса</w:t>
            </w:r>
          </w:p>
          <w:p w:rsidR="009650D5" w:rsidRPr="00E24C20" w:rsidRDefault="009650D5" w:rsidP="009F4152">
            <w:pPr>
              <w:pStyle w:val="Default"/>
              <w:keepNext/>
              <w:keepLines/>
              <w:rPr>
                <w:rFonts w:ascii="Times New Roman" w:hAnsi="Times New Roman" w:cs="Times New Roman"/>
              </w:rPr>
            </w:pPr>
          </w:p>
        </w:tc>
        <w:tc>
          <w:tcPr>
            <w:tcW w:w="1896"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D7F36">
              <w:rPr>
                <w:rFonts w:ascii="Times New Roman" w:hAnsi="Times New Roman" w:cs="Times New Roman"/>
                <w:b/>
                <w:bCs/>
              </w:rPr>
              <w:t>ед.</w:t>
            </w: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Инерционный</w:t>
            </w:r>
          </w:p>
        </w:tc>
        <w:tc>
          <w:tcPr>
            <w:tcW w:w="1896"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18</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22</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24</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31</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34</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Базовый</w:t>
            </w:r>
          </w:p>
        </w:tc>
        <w:tc>
          <w:tcPr>
            <w:tcW w:w="1896"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18</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23</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25</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32</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35</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Оптимистический</w:t>
            </w:r>
          </w:p>
        </w:tc>
        <w:tc>
          <w:tcPr>
            <w:tcW w:w="1896"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18</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24</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26</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33</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36</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D7F36">
              <w:rPr>
                <w:rFonts w:ascii="Times New Roman" w:hAnsi="Times New Roman" w:cs="Times New Roman"/>
                <w:b/>
                <w:bCs/>
              </w:rPr>
              <w:t>1</w:t>
            </w:r>
            <w:r>
              <w:rPr>
                <w:rFonts w:ascii="Times New Roman" w:hAnsi="Times New Roman" w:cs="Times New Roman"/>
                <w:b/>
                <w:bCs/>
              </w:rPr>
              <w:t>1</w:t>
            </w:r>
          </w:p>
        </w:tc>
        <w:tc>
          <w:tcPr>
            <w:tcW w:w="5641" w:type="dxa"/>
            <w:tcBorders>
              <w:top w:val="single" w:sz="4" w:space="0" w:color="auto"/>
              <w:left w:val="single" w:sz="4" w:space="0" w:color="auto"/>
              <w:bottom w:val="single" w:sz="4" w:space="0" w:color="auto"/>
              <w:right w:val="single" w:sz="4" w:space="0" w:color="auto"/>
            </w:tcBorders>
          </w:tcPr>
          <w:p w:rsidR="009650D5" w:rsidRDefault="009650D5" w:rsidP="009F4152">
            <w:pPr>
              <w:pStyle w:val="Default"/>
              <w:keepNext/>
              <w:keepLines/>
              <w:rPr>
                <w:rFonts w:ascii="Times New Roman" w:hAnsi="Times New Roman" w:cs="Times New Roman"/>
                <w:b/>
                <w:bCs/>
              </w:rPr>
            </w:pPr>
            <w:r w:rsidRPr="00ED7F36">
              <w:rPr>
                <w:rFonts w:ascii="Times New Roman" w:hAnsi="Times New Roman" w:cs="Times New Roman"/>
                <w:b/>
                <w:bCs/>
              </w:rPr>
              <w:t>Количество отдыхающих</w:t>
            </w:r>
          </w:p>
          <w:p w:rsidR="009650D5" w:rsidRPr="00E24C20" w:rsidRDefault="009650D5" w:rsidP="009F4152">
            <w:pPr>
              <w:pStyle w:val="Default"/>
              <w:keepNext/>
              <w:keepLines/>
              <w:rPr>
                <w:rFonts w:ascii="Times New Roman" w:hAnsi="Times New Roman" w:cs="Times New Roman"/>
              </w:rPr>
            </w:pPr>
          </w:p>
        </w:tc>
        <w:tc>
          <w:tcPr>
            <w:tcW w:w="1896"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D7F36">
              <w:rPr>
                <w:rFonts w:ascii="Times New Roman" w:hAnsi="Times New Roman" w:cs="Times New Roman"/>
                <w:b/>
                <w:bCs/>
              </w:rPr>
              <w:t>тыс. чел.</w:t>
            </w: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Инерционный</w:t>
            </w:r>
          </w:p>
        </w:tc>
        <w:tc>
          <w:tcPr>
            <w:tcW w:w="1896"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46,5</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47,7</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48,2</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50,0</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51,2</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Базовый</w:t>
            </w:r>
          </w:p>
        </w:tc>
        <w:tc>
          <w:tcPr>
            <w:tcW w:w="1896"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46,5</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47,8</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48,3</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50,1</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51,3</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Оптимистический</w:t>
            </w:r>
          </w:p>
        </w:tc>
        <w:tc>
          <w:tcPr>
            <w:tcW w:w="1896"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46,5</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47,9</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48,4</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50,2</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51,4</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D7F36" w:rsidRDefault="009650D5" w:rsidP="009F4152">
            <w:pPr>
              <w:pStyle w:val="Default"/>
              <w:keepNext/>
              <w:keepLines/>
              <w:jc w:val="center"/>
              <w:rPr>
                <w:rFonts w:ascii="Times New Roman" w:hAnsi="Times New Roman" w:cs="Times New Roman"/>
                <w:b/>
                <w:bCs/>
              </w:rPr>
            </w:pPr>
            <w:r w:rsidRPr="00ED7F36">
              <w:rPr>
                <w:rFonts w:ascii="Times New Roman" w:hAnsi="Times New Roman" w:cs="Times New Roman"/>
                <w:b/>
                <w:bCs/>
              </w:rPr>
              <w:t>1</w:t>
            </w:r>
            <w:r>
              <w:rPr>
                <w:rFonts w:ascii="Times New Roman" w:hAnsi="Times New Roman" w:cs="Times New Roman"/>
                <w:b/>
                <w:bCs/>
              </w:rPr>
              <w:t>2</w:t>
            </w:r>
          </w:p>
        </w:tc>
        <w:tc>
          <w:tcPr>
            <w:tcW w:w="5641" w:type="dxa"/>
            <w:tcBorders>
              <w:top w:val="single" w:sz="4" w:space="0" w:color="auto"/>
              <w:left w:val="single" w:sz="4" w:space="0" w:color="auto"/>
              <w:bottom w:val="single" w:sz="4" w:space="0" w:color="auto"/>
              <w:right w:val="single" w:sz="4" w:space="0" w:color="auto"/>
            </w:tcBorders>
          </w:tcPr>
          <w:p w:rsidR="009650D5" w:rsidRDefault="009650D5" w:rsidP="009F4152">
            <w:pPr>
              <w:pStyle w:val="Default"/>
              <w:keepNext/>
              <w:keepLines/>
              <w:rPr>
                <w:rFonts w:ascii="Times New Roman" w:hAnsi="Times New Roman" w:cs="Times New Roman"/>
                <w:b/>
                <w:bCs/>
              </w:rPr>
            </w:pPr>
            <w:r w:rsidRPr="00ED7F36">
              <w:rPr>
                <w:rFonts w:ascii="Times New Roman" w:hAnsi="Times New Roman" w:cs="Times New Roman"/>
                <w:b/>
                <w:bCs/>
              </w:rPr>
              <w:t xml:space="preserve">Объем оборота розничной торговли </w:t>
            </w:r>
          </w:p>
          <w:p w:rsidR="009650D5" w:rsidRPr="00ED7F36" w:rsidRDefault="009650D5" w:rsidP="009F4152">
            <w:pPr>
              <w:pStyle w:val="Default"/>
              <w:keepNext/>
              <w:keepLines/>
              <w:rPr>
                <w:rFonts w:ascii="Times New Roman" w:hAnsi="Times New Roman" w:cs="Times New Roman"/>
                <w:b/>
                <w:bCs/>
              </w:rPr>
            </w:pPr>
          </w:p>
        </w:tc>
        <w:tc>
          <w:tcPr>
            <w:tcW w:w="1896" w:type="dxa"/>
            <w:tcBorders>
              <w:top w:val="single" w:sz="4" w:space="0" w:color="auto"/>
              <w:left w:val="single" w:sz="4" w:space="0" w:color="auto"/>
              <w:bottom w:val="single" w:sz="4" w:space="0" w:color="auto"/>
              <w:right w:val="single" w:sz="4" w:space="0" w:color="auto"/>
            </w:tcBorders>
          </w:tcPr>
          <w:p w:rsidR="009650D5" w:rsidRPr="00ED7F36" w:rsidRDefault="009650D5" w:rsidP="009F4152">
            <w:pPr>
              <w:pStyle w:val="Default"/>
              <w:keepNext/>
              <w:keepLines/>
              <w:jc w:val="center"/>
              <w:rPr>
                <w:rFonts w:ascii="Times New Roman" w:hAnsi="Times New Roman" w:cs="Times New Roman"/>
                <w:b/>
                <w:bCs/>
              </w:rPr>
            </w:pPr>
            <w:r w:rsidRPr="00ED7F36">
              <w:rPr>
                <w:rFonts w:ascii="Times New Roman" w:hAnsi="Times New Roman" w:cs="Times New Roman"/>
                <w:b/>
                <w:bCs/>
              </w:rPr>
              <w:t>млн. руб.</w:t>
            </w: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Инерционный</w:t>
            </w:r>
          </w:p>
        </w:tc>
        <w:tc>
          <w:tcPr>
            <w:tcW w:w="1896"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10175,1</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10300,1</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10985,4</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13874,5</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16041,4</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Базовый</w:t>
            </w:r>
          </w:p>
        </w:tc>
        <w:tc>
          <w:tcPr>
            <w:tcW w:w="1896"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10175,1</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10750,2</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11279,8</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14361,9</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17473,3</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Оптимистический</w:t>
            </w:r>
          </w:p>
        </w:tc>
        <w:tc>
          <w:tcPr>
            <w:tcW w:w="1896"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10175,1</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10850,3</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11984,4</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15008,4</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18123,5</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D7F36" w:rsidRDefault="009650D5" w:rsidP="009F4152">
            <w:pPr>
              <w:pStyle w:val="Default"/>
              <w:keepNext/>
              <w:keepLines/>
              <w:jc w:val="center"/>
              <w:rPr>
                <w:rFonts w:ascii="Times New Roman" w:hAnsi="Times New Roman" w:cs="Times New Roman"/>
                <w:b/>
                <w:bCs/>
              </w:rPr>
            </w:pPr>
            <w:r w:rsidRPr="00ED7F36">
              <w:rPr>
                <w:rFonts w:ascii="Times New Roman" w:hAnsi="Times New Roman" w:cs="Times New Roman"/>
                <w:b/>
                <w:bCs/>
              </w:rPr>
              <w:t>1</w:t>
            </w:r>
            <w:r>
              <w:rPr>
                <w:rFonts w:ascii="Times New Roman" w:hAnsi="Times New Roman" w:cs="Times New Roman"/>
                <w:b/>
                <w:bCs/>
              </w:rPr>
              <w:t>3</w:t>
            </w:r>
          </w:p>
        </w:tc>
        <w:tc>
          <w:tcPr>
            <w:tcW w:w="5641" w:type="dxa"/>
            <w:tcBorders>
              <w:top w:val="single" w:sz="4" w:space="0" w:color="auto"/>
              <w:left w:val="single" w:sz="4" w:space="0" w:color="auto"/>
              <w:bottom w:val="single" w:sz="4" w:space="0" w:color="auto"/>
              <w:right w:val="single" w:sz="4" w:space="0" w:color="auto"/>
            </w:tcBorders>
          </w:tcPr>
          <w:p w:rsidR="009650D5" w:rsidRDefault="009650D5" w:rsidP="009F4152">
            <w:pPr>
              <w:pStyle w:val="Default"/>
              <w:keepNext/>
              <w:keepLines/>
              <w:rPr>
                <w:rFonts w:ascii="Times New Roman" w:hAnsi="Times New Roman" w:cs="Times New Roman"/>
                <w:b/>
                <w:bCs/>
              </w:rPr>
            </w:pPr>
            <w:r w:rsidRPr="00ED7F36">
              <w:rPr>
                <w:rFonts w:ascii="Times New Roman" w:hAnsi="Times New Roman" w:cs="Times New Roman"/>
                <w:b/>
                <w:bCs/>
              </w:rPr>
              <w:t>Оборот общественного питания</w:t>
            </w:r>
          </w:p>
          <w:p w:rsidR="009650D5" w:rsidRPr="00ED7F36" w:rsidRDefault="009650D5" w:rsidP="009F4152">
            <w:pPr>
              <w:pStyle w:val="Default"/>
              <w:keepNext/>
              <w:keepLines/>
              <w:rPr>
                <w:rFonts w:ascii="Times New Roman" w:hAnsi="Times New Roman" w:cs="Times New Roman"/>
                <w:b/>
                <w:bCs/>
              </w:rPr>
            </w:pPr>
          </w:p>
        </w:tc>
        <w:tc>
          <w:tcPr>
            <w:tcW w:w="1896" w:type="dxa"/>
            <w:tcBorders>
              <w:top w:val="single" w:sz="4" w:space="0" w:color="auto"/>
              <w:left w:val="single" w:sz="4" w:space="0" w:color="auto"/>
              <w:bottom w:val="single" w:sz="4" w:space="0" w:color="auto"/>
              <w:right w:val="single" w:sz="4" w:space="0" w:color="auto"/>
            </w:tcBorders>
          </w:tcPr>
          <w:p w:rsidR="009650D5" w:rsidRPr="00ED7F36" w:rsidRDefault="009650D5" w:rsidP="009F4152">
            <w:pPr>
              <w:pStyle w:val="Default"/>
              <w:keepNext/>
              <w:keepLines/>
              <w:jc w:val="center"/>
              <w:rPr>
                <w:rFonts w:ascii="Times New Roman" w:hAnsi="Times New Roman" w:cs="Times New Roman"/>
                <w:b/>
                <w:bCs/>
              </w:rPr>
            </w:pPr>
            <w:r w:rsidRPr="00ED7F36">
              <w:rPr>
                <w:rFonts w:ascii="Times New Roman" w:hAnsi="Times New Roman" w:cs="Times New Roman"/>
                <w:b/>
                <w:bCs/>
              </w:rPr>
              <w:t>млн. руб.</w:t>
            </w: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Инерционный</w:t>
            </w:r>
          </w:p>
        </w:tc>
        <w:tc>
          <w:tcPr>
            <w:tcW w:w="1896"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274,5</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280,1</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295,1</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365,4</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381,4</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Базовый</w:t>
            </w:r>
          </w:p>
        </w:tc>
        <w:tc>
          <w:tcPr>
            <w:tcW w:w="1896"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274,5</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286,9</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300,8</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370,9</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389,9</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Оптимистический</w:t>
            </w:r>
          </w:p>
        </w:tc>
        <w:tc>
          <w:tcPr>
            <w:tcW w:w="1896"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274,5</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291,4</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310,2</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381,4</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395,4</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lastRenderedPageBreak/>
              <w:t>1</w:t>
            </w:r>
          </w:p>
        </w:tc>
        <w:tc>
          <w:tcPr>
            <w:tcW w:w="5641"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t>2</w:t>
            </w:r>
          </w:p>
        </w:tc>
        <w:tc>
          <w:tcPr>
            <w:tcW w:w="1896"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t>3</w:t>
            </w: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t>4</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t>5</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t>6</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t>7</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t>8</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D7F36" w:rsidRDefault="009650D5" w:rsidP="009F4152">
            <w:pPr>
              <w:pStyle w:val="Default"/>
              <w:keepNext/>
              <w:keepLines/>
              <w:jc w:val="center"/>
              <w:rPr>
                <w:rFonts w:ascii="Times New Roman" w:hAnsi="Times New Roman" w:cs="Times New Roman"/>
                <w:b/>
                <w:bCs/>
              </w:rPr>
            </w:pPr>
            <w:r>
              <w:rPr>
                <w:rFonts w:ascii="Times New Roman" w:hAnsi="Times New Roman" w:cs="Times New Roman"/>
                <w:b/>
                <w:bCs/>
              </w:rPr>
              <w:t>14</w:t>
            </w:r>
          </w:p>
        </w:tc>
        <w:tc>
          <w:tcPr>
            <w:tcW w:w="5641" w:type="dxa"/>
            <w:tcBorders>
              <w:top w:val="single" w:sz="4" w:space="0" w:color="auto"/>
              <w:left w:val="single" w:sz="4" w:space="0" w:color="auto"/>
              <w:bottom w:val="single" w:sz="4" w:space="0" w:color="auto"/>
              <w:right w:val="single" w:sz="4" w:space="0" w:color="auto"/>
            </w:tcBorders>
          </w:tcPr>
          <w:p w:rsidR="009650D5" w:rsidRPr="00ED7F36" w:rsidRDefault="009650D5" w:rsidP="009F4152">
            <w:pPr>
              <w:pStyle w:val="Default"/>
              <w:keepNext/>
              <w:keepLines/>
              <w:rPr>
                <w:rFonts w:ascii="Times New Roman" w:hAnsi="Times New Roman" w:cs="Times New Roman"/>
                <w:b/>
                <w:bCs/>
              </w:rPr>
            </w:pPr>
            <w:r w:rsidRPr="00E5338C">
              <w:rPr>
                <w:rFonts w:ascii="Times New Roman" w:hAnsi="Times New Roman" w:cs="Times New Roman"/>
                <w:b/>
                <w:bCs/>
              </w:rPr>
              <w:t xml:space="preserve">Протяженность автомобильных дорог общего пользования местного значения муниципального образования </w:t>
            </w:r>
            <w:proofErr w:type="spellStart"/>
            <w:r w:rsidRPr="00E5338C">
              <w:rPr>
                <w:rFonts w:ascii="Times New Roman" w:hAnsi="Times New Roman" w:cs="Times New Roman"/>
                <w:b/>
                <w:bCs/>
              </w:rPr>
              <w:t>Абинский</w:t>
            </w:r>
            <w:proofErr w:type="spellEnd"/>
            <w:r w:rsidRPr="00E5338C">
              <w:rPr>
                <w:rFonts w:ascii="Times New Roman" w:hAnsi="Times New Roman" w:cs="Times New Roman"/>
                <w:b/>
                <w:bCs/>
              </w:rPr>
              <w:t xml:space="preserve"> район, в отношении которых будут выполнены работы по </w:t>
            </w:r>
            <w:r w:rsidR="00902C84">
              <w:rPr>
                <w:rFonts w:ascii="Times New Roman" w:hAnsi="Times New Roman" w:cs="Times New Roman"/>
                <w:b/>
                <w:bCs/>
              </w:rPr>
              <w:t xml:space="preserve">ремонту </w:t>
            </w:r>
          </w:p>
        </w:tc>
        <w:tc>
          <w:tcPr>
            <w:tcW w:w="1896" w:type="dxa"/>
            <w:tcBorders>
              <w:top w:val="single" w:sz="4" w:space="0" w:color="auto"/>
              <w:left w:val="single" w:sz="4" w:space="0" w:color="auto"/>
              <w:bottom w:val="single" w:sz="4" w:space="0" w:color="auto"/>
              <w:right w:val="single" w:sz="4" w:space="0" w:color="auto"/>
            </w:tcBorders>
          </w:tcPr>
          <w:p w:rsidR="009650D5" w:rsidRPr="00ED7F36" w:rsidRDefault="009650D5" w:rsidP="009F4152">
            <w:pPr>
              <w:pStyle w:val="Default"/>
              <w:keepNext/>
              <w:keepLines/>
              <w:jc w:val="center"/>
              <w:rPr>
                <w:rFonts w:ascii="Times New Roman" w:hAnsi="Times New Roman" w:cs="Times New Roman"/>
                <w:b/>
                <w:bCs/>
              </w:rPr>
            </w:pPr>
            <w:r w:rsidRPr="00E5338C">
              <w:rPr>
                <w:rFonts w:ascii="Times New Roman" w:hAnsi="Times New Roman" w:cs="Times New Roman"/>
                <w:b/>
                <w:bCs/>
              </w:rPr>
              <w:t>км.</w:t>
            </w: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Инерционный</w:t>
            </w:r>
          </w:p>
        </w:tc>
        <w:tc>
          <w:tcPr>
            <w:tcW w:w="1896"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02C84" w:rsidP="009F4152">
            <w:pPr>
              <w:pStyle w:val="Default"/>
              <w:keepNext/>
              <w:keepLines/>
              <w:jc w:val="center"/>
              <w:rPr>
                <w:rFonts w:ascii="Times New Roman" w:hAnsi="Times New Roman" w:cs="Times New Roman"/>
              </w:rPr>
            </w:pPr>
            <w:r>
              <w:rPr>
                <w:rFonts w:ascii="Times New Roman" w:hAnsi="Times New Roman" w:cs="Times New Roman"/>
              </w:rPr>
              <w:t>0</w:t>
            </w:r>
            <w:r w:rsidR="00EC389A">
              <w:rPr>
                <w:rFonts w:ascii="Times New Roman" w:hAnsi="Times New Roman" w:cs="Times New Roman"/>
              </w:rPr>
              <w:t>,0</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02C84" w:rsidP="009F4152">
            <w:pPr>
              <w:pStyle w:val="Default"/>
              <w:keepNext/>
              <w:keepLines/>
              <w:jc w:val="center"/>
              <w:rPr>
                <w:rFonts w:ascii="Times New Roman" w:hAnsi="Times New Roman" w:cs="Times New Roman"/>
              </w:rPr>
            </w:pPr>
            <w:r>
              <w:rPr>
                <w:rFonts w:ascii="Times New Roman" w:hAnsi="Times New Roman" w:cs="Times New Roman"/>
              </w:rPr>
              <w:t>0</w:t>
            </w:r>
            <w:r w:rsidR="00EC389A">
              <w:rPr>
                <w:rFonts w:ascii="Times New Roman" w:hAnsi="Times New Roman" w:cs="Times New Roman"/>
              </w:rPr>
              <w:t>,0</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02C84" w:rsidP="009F4152">
            <w:pPr>
              <w:pStyle w:val="Default"/>
              <w:keepNext/>
              <w:keepLines/>
              <w:jc w:val="center"/>
              <w:rPr>
                <w:rFonts w:ascii="Times New Roman" w:hAnsi="Times New Roman" w:cs="Times New Roman"/>
              </w:rPr>
            </w:pPr>
            <w:r>
              <w:rPr>
                <w:rFonts w:ascii="Times New Roman" w:hAnsi="Times New Roman" w:cs="Times New Roman"/>
              </w:rPr>
              <w:t>0,5</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02C84" w:rsidP="009F4152">
            <w:pPr>
              <w:pStyle w:val="Default"/>
              <w:keepNext/>
              <w:keepLines/>
              <w:jc w:val="center"/>
              <w:rPr>
                <w:rFonts w:ascii="Times New Roman" w:hAnsi="Times New Roman" w:cs="Times New Roman"/>
              </w:rPr>
            </w:pPr>
            <w:r>
              <w:rPr>
                <w:rFonts w:ascii="Times New Roman" w:hAnsi="Times New Roman" w:cs="Times New Roman"/>
              </w:rPr>
              <w:t>3,2</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02C84" w:rsidP="009F4152">
            <w:pPr>
              <w:pStyle w:val="Default"/>
              <w:keepNext/>
              <w:keepLines/>
              <w:jc w:val="center"/>
              <w:rPr>
                <w:rFonts w:ascii="Times New Roman" w:hAnsi="Times New Roman" w:cs="Times New Roman"/>
              </w:rPr>
            </w:pPr>
            <w:r>
              <w:rPr>
                <w:rFonts w:ascii="Times New Roman" w:hAnsi="Times New Roman" w:cs="Times New Roman"/>
              </w:rPr>
              <w:t>6,7</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Базовый</w:t>
            </w:r>
          </w:p>
        </w:tc>
        <w:tc>
          <w:tcPr>
            <w:tcW w:w="1896"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02C84" w:rsidP="009F4152">
            <w:pPr>
              <w:pStyle w:val="Default"/>
              <w:keepNext/>
              <w:keepLines/>
              <w:jc w:val="center"/>
              <w:rPr>
                <w:rFonts w:ascii="Times New Roman" w:hAnsi="Times New Roman" w:cs="Times New Roman"/>
              </w:rPr>
            </w:pPr>
            <w:r>
              <w:rPr>
                <w:rFonts w:ascii="Times New Roman" w:hAnsi="Times New Roman" w:cs="Times New Roman"/>
              </w:rPr>
              <w:t>0</w:t>
            </w:r>
            <w:r w:rsidR="00EC389A">
              <w:rPr>
                <w:rFonts w:ascii="Times New Roman" w:hAnsi="Times New Roman" w:cs="Times New Roman"/>
              </w:rPr>
              <w:t>,0</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02C84" w:rsidP="009F4152">
            <w:pPr>
              <w:pStyle w:val="Default"/>
              <w:keepNext/>
              <w:keepLines/>
              <w:jc w:val="center"/>
              <w:rPr>
                <w:rFonts w:ascii="Times New Roman" w:hAnsi="Times New Roman" w:cs="Times New Roman"/>
              </w:rPr>
            </w:pPr>
            <w:r>
              <w:rPr>
                <w:rFonts w:ascii="Times New Roman" w:hAnsi="Times New Roman" w:cs="Times New Roman"/>
              </w:rPr>
              <w:t>0</w:t>
            </w:r>
            <w:r w:rsidR="00EC389A">
              <w:rPr>
                <w:rFonts w:ascii="Times New Roman" w:hAnsi="Times New Roman" w:cs="Times New Roman"/>
              </w:rPr>
              <w:t>,0</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02C84" w:rsidP="009F4152">
            <w:pPr>
              <w:pStyle w:val="Default"/>
              <w:keepNext/>
              <w:keepLines/>
              <w:jc w:val="center"/>
              <w:rPr>
                <w:rFonts w:ascii="Times New Roman" w:hAnsi="Times New Roman" w:cs="Times New Roman"/>
              </w:rPr>
            </w:pPr>
            <w:r>
              <w:rPr>
                <w:rFonts w:ascii="Times New Roman" w:hAnsi="Times New Roman" w:cs="Times New Roman"/>
              </w:rPr>
              <w:t>0,7</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02C84" w:rsidP="009F4152">
            <w:pPr>
              <w:pStyle w:val="Default"/>
              <w:keepNext/>
              <w:keepLines/>
              <w:jc w:val="center"/>
              <w:rPr>
                <w:rFonts w:ascii="Times New Roman" w:hAnsi="Times New Roman" w:cs="Times New Roman"/>
              </w:rPr>
            </w:pPr>
            <w:r>
              <w:rPr>
                <w:rFonts w:ascii="Times New Roman" w:hAnsi="Times New Roman" w:cs="Times New Roman"/>
              </w:rPr>
              <w:t>3,5</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02C84" w:rsidP="009F4152">
            <w:pPr>
              <w:pStyle w:val="Default"/>
              <w:keepNext/>
              <w:keepLines/>
              <w:jc w:val="center"/>
              <w:rPr>
                <w:rFonts w:ascii="Times New Roman" w:hAnsi="Times New Roman" w:cs="Times New Roman"/>
              </w:rPr>
            </w:pPr>
            <w:r>
              <w:rPr>
                <w:rFonts w:ascii="Times New Roman" w:hAnsi="Times New Roman" w:cs="Times New Roman"/>
              </w:rPr>
              <w:t>7,0</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Оптимистический</w:t>
            </w:r>
          </w:p>
        </w:tc>
        <w:tc>
          <w:tcPr>
            <w:tcW w:w="1896"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02C84" w:rsidP="009F4152">
            <w:pPr>
              <w:pStyle w:val="Default"/>
              <w:keepNext/>
              <w:keepLines/>
              <w:jc w:val="center"/>
              <w:rPr>
                <w:rFonts w:ascii="Times New Roman" w:hAnsi="Times New Roman" w:cs="Times New Roman"/>
              </w:rPr>
            </w:pPr>
            <w:r>
              <w:rPr>
                <w:rFonts w:ascii="Times New Roman" w:hAnsi="Times New Roman" w:cs="Times New Roman"/>
              </w:rPr>
              <w:t>0</w:t>
            </w:r>
            <w:r w:rsidR="00EC389A">
              <w:rPr>
                <w:rFonts w:ascii="Times New Roman" w:hAnsi="Times New Roman" w:cs="Times New Roman"/>
              </w:rPr>
              <w:t>,0</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02C84" w:rsidP="009F4152">
            <w:pPr>
              <w:pStyle w:val="Default"/>
              <w:keepNext/>
              <w:keepLines/>
              <w:jc w:val="center"/>
              <w:rPr>
                <w:rFonts w:ascii="Times New Roman" w:hAnsi="Times New Roman" w:cs="Times New Roman"/>
              </w:rPr>
            </w:pPr>
            <w:r>
              <w:rPr>
                <w:rFonts w:ascii="Times New Roman" w:hAnsi="Times New Roman" w:cs="Times New Roman"/>
              </w:rPr>
              <w:t>0</w:t>
            </w:r>
            <w:r w:rsidR="00EC389A">
              <w:rPr>
                <w:rFonts w:ascii="Times New Roman" w:hAnsi="Times New Roman" w:cs="Times New Roman"/>
              </w:rPr>
              <w:t>,0</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02C84" w:rsidP="009F4152">
            <w:pPr>
              <w:pStyle w:val="Default"/>
              <w:keepNext/>
              <w:keepLines/>
              <w:jc w:val="center"/>
              <w:rPr>
                <w:rFonts w:ascii="Times New Roman" w:hAnsi="Times New Roman" w:cs="Times New Roman"/>
              </w:rPr>
            </w:pPr>
            <w:r>
              <w:rPr>
                <w:rFonts w:ascii="Times New Roman" w:hAnsi="Times New Roman" w:cs="Times New Roman"/>
              </w:rPr>
              <w:t>0,9</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02C84" w:rsidP="009F4152">
            <w:pPr>
              <w:pStyle w:val="Default"/>
              <w:keepNext/>
              <w:keepLines/>
              <w:jc w:val="center"/>
              <w:rPr>
                <w:rFonts w:ascii="Times New Roman" w:hAnsi="Times New Roman" w:cs="Times New Roman"/>
              </w:rPr>
            </w:pPr>
            <w:r>
              <w:rPr>
                <w:rFonts w:ascii="Times New Roman" w:hAnsi="Times New Roman" w:cs="Times New Roman"/>
              </w:rPr>
              <w:t>3,8</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02C84" w:rsidP="009F4152">
            <w:pPr>
              <w:pStyle w:val="Default"/>
              <w:keepNext/>
              <w:keepLines/>
              <w:jc w:val="center"/>
              <w:rPr>
                <w:rFonts w:ascii="Times New Roman" w:hAnsi="Times New Roman" w:cs="Times New Roman"/>
              </w:rPr>
            </w:pPr>
            <w:r>
              <w:rPr>
                <w:rFonts w:ascii="Times New Roman" w:hAnsi="Times New Roman" w:cs="Times New Roman"/>
              </w:rPr>
              <w:t>7,2</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D7F36" w:rsidRDefault="009650D5" w:rsidP="009F4152">
            <w:pPr>
              <w:pStyle w:val="Default"/>
              <w:keepNext/>
              <w:keepLines/>
              <w:jc w:val="center"/>
              <w:rPr>
                <w:rFonts w:ascii="Times New Roman" w:hAnsi="Times New Roman" w:cs="Times New Roman"/>
                <w:b/>
                <w:bCs/>
              </w:rPr>
            </w:pPr>
            <w:r>
              <w:rPr>
                <w:rFonts w:ascii="Times New Roman" w:hAnsi="Times New Roman" w:cs="Times New Roman"/>
                <w:b/>
                <w:bCs/>
              </w:rPr>
              <w:t>15</w:t>
            </w:r>
          </w:p>
        </w:tc>
        <w:tc>
          <w:tcPr>
            <w:tcW w:w="5641" w:type="dxa"/>
            <w:tcBorders>
              <w:top w:val="single" w:sz="4" w:space="0" w:color="auto"/>
              <w:left w:val="single" w:sz="4" w:space="0" w:color="auto"/>
              <w:bottom w:val="single" w:sz="4" w:space="0" w:color="auto"/>
              <w:right w:val="single" w:sz="4" w:space="0" w:color="auto"/>
            </w:tcBorders>
          </w:tcPr>
          <w:p w:rsidR="009650D5" w:rsidRPr="00ED7F36" w:rsidRDefault="009650D5" w:rsidP="009F4152">
            <w:pPr>
              <w:pStyle w:val="Default"/>
              <w:keepNext/>
              <w:keepLines/>
              <w:rPr>
                <w:rFonts w:ascii="Times New Roman" w:hAnsi="Times New Roman" w:cs="Times New Roman"/>
                <w:b/>
                <w:bCs/>
              </w:rPr>
            </w:pPr>
            <w:r w:rsidRPr="00E5338C">
              <w:rPr>
                <w:rFonts w:ascii="Times New Roman" w:hAnsi="Times New Roman" w:cs="Times New Roman"/>
                <w:b/>
                <w:bCs/>
              </w:rPr>
              <w:t>Пассажирооборот</w:t>
            </w:r>
          </w:p>
        </w:tc>
        <w:tc>
          <w:tcPr>
            <w:tcW w:w="1896"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5338C">
              <w:rPr>
                <w:rFonts w:ascii="Times New Roman" w:hAnsi="Times New Roman" w:cs="Times New Roman"/>
                <w:b/>
                <w:bCs/>
              </w:rPr>
              <w:t>млн. пасс.-км.</w:t>
            </w: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Инерционный</w:t>
            </w:r>
          </w:p>
        </w:tc>
        <w:tc>
          <w:tcPr>
            <w:tcW w:w="1896"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AF3331" w:rsidP="009F4152">
            <w:pPr>
              <w:pStyle w:val="Default"/>
              <w:keepNext/>
              <w:keepLines/>
              <w:jc w:val="center"/>
              <w:rPr>
                <w:rFonts w:ascii="Times New Roman" w:hAnsi="Times New Roman" w:cs="Times New Roman"/>
              </w:rPr>
            </w:pPr>
            <w:r>
              <w:rPr>
                <w:rFonts w:ascii="Times New Roman" w:hAnsi="Times New Roman" w:cs="Times New Roman"/>
              </w:rPr>
              <w:t>60</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AF3331" w:rsidP="009F4152">
            <w:pPr>
              <w:pStyle w:val="Default"/>
              <w:keepNext/>
              <w:keepLines/>
              <w:jc w:val="center"/>
              <w:rPr>
                <w:rFonts w:ascii="Times New Roman" w:hAnsi="Times New Roman" w:cs="Times New Roman"/>
              </w:rPr>
            </w:pPr>
            <w:r>
              <w:rPr>
                <w:rFonts w:ascii="Times New Roman" w:hAnsi="Times New Roman" w:cs="Times New Roman"/>
              </w:rPr>
              <w:t>54</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AF3331" w:rsidP="009F4152">
            <w:pPr>
              <w:pStyle w:val="Default"/>
              <w:keepNext/>
              <w:keepLines/>
              <w:jc w:val="center"/>
              <w:rPr>
                <w:rFonts w:ascii="Times New Roman" w:hAnsi="Times New Roman" w:cs="Times New Roman"/>
              </w:rPr>
            </w:pPr>
            <w:r>
              <w:rPr>
                <w:rFonts w:ascii="Times New Roman" w:hAnsi="Times New Roman" w:cs="Times New Roman"/>
              </w:rPr>
              <w:t>38</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AF3331" w:rsidP="009F4152">
            <w:pPr>
              <w:pStyle w:val="Default"/>
              <w:keepNext/>
              <w:keepLines/>
              <w:jc w:val="center"/>
              <w:rPr>
                <w:rFonts w:ascii="Times New Roman" w:hAnsi="Times New Roman" w:cs="Times New Roman"/>
              </w:rPr>
            </w:pPr>
            <w:r>
              <w:rPr>
                <w:rFonts w:ascii="Times New Roman" w:hAnsi="Times New Roman" w:cs="Times New Roman"/>
              </w:rPr>
              <w:t>55</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AF3331" w:rsidP="009F4152">
            <w:pPr>
              <w:pStyle w:val="Default"/>
              <w:keepNext/>
              <w:keepLines/>
              <w:jc w:val="center"/>
              <w:rPr>
                <w:rFonts w:ascii="Times New Roman" w:hAnsi="Times New Roman" w:cs="Times New Roman"/>
              </w:rPr>
            </w:pPr>
            <w:r>
              <w:rPr>
                <w:rFonts w:ascii="Times New Roman" w:hAnsi="Times New Roman" w:cs="Times New Roman"/>
              </w:rPr>
              <w:t>63</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Базовый</w:t>
            </w:r>
          </w:p>
        </w:tc>
        <w:tc>
          <w:tcPr>
            <w:tcW w:w="1896"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AF3331" w:rsidP="009F4152">
            <w:pPr>
              <w:pStyle w:val="Default"/>
              <w:keepNext/>
              <w:keepLines/>
              <w:jc w:val="center"/>
              <w:rPr>
                <w:rFonts w:ascii="Times New Roman" w:hAnsi="Times New Roman" w:cs="Times New Roman"/>
              </w:rPr>
            </w:pPr>
            <w:r>
              <w:rPr>
                <w:rFonts w:ascii="Times New Roman" w:hAnsi="Times New Roman" w:cs="Times New Roman"/>
              </w:rPr>
              <w:t>60</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AF3331" w:rsidP="009F4152">
            <w:pPr>
              <w:pStyle w:val="Default"/>
              <w:keepNext/>
              <w:keepLines/>
              <w:jc w:val="center"/>
              <w:rPr>
                <w:rFonts w:ascii="Times New Roman" w:hAnsi="Times New Roman" w:cs="Times New Roman"/>
              </w:rPr>
            </w:pPr>
            <w:r>
              <w:rPr>
                <w:rFonts w:ascii="Times New Roman" w:hAnsi="Times New Roman" w:cs="Times New Roman"/>
              </w:rPr>
              <w:t>54</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AF3331" w:rsidP="009F4152">
            <w:pPr>
              <w:pStyle w:val="Default"/>
              <w:keepNext/>
              <w:keepLines/>
              <w:jc w:val="center"/>
              <w:rPr>
                <w:rFonts w:ascii="Times New Roman" w:hAnsi="Times New Roman" w:cs="Times New Roman"/>
              </w:rPr>
            </w:pPr>
            <w:r>
              <w:rPr>
                <w:rFonts w:ascii="Times New Roman" w:hAnsi="Times New Roman" w:cs="Times New Roman"/>
              </w:rPr>
              <w:t>40</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AF3331" w:rsidP="009F4152">
            <w:pPr>
              <w:pStyle w:val="Default"/>
              <w:keepNext/>
              <w:keepLines/>
              <w:jc w:val="center"/>
              <w:rPr>
                <w:rFonts w:ascii="Times New Roman" w:hAnsi="Times New Roman" w:cs="Times New Roman"/>
              </w:rPr>
            </w:pPr>
            <w:r>
              <w:rPr>
                <w:rFonts w:ascii="Times New Roman" w:hAnsi="Times New Roman" w:cs="Times New Roman"/>
              </w:rPr>
              <w:t>57</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AF3331" w:rsidP="009F4152">
            <w:pPr>
              <w:pStyle w:val="Default"/>
              <w:keepNext/>
              <w:keepLines/>
              <w:jc w:val="center"/>
              <w:rPr>
                <w:rFonts w:ascii="Times New Roman" w:hAnsi="Times New Roman" w:cs="Times New Roman"/>
              </w:rPr>
            </w:pPr>
            <w:r>
              <w:rPr>
                <w:rFonts w:ascii="Times New Roman" w:hAnsi="Times New Roman" w:cs="Times New Roman"/>
              </w:rPr>
              <w:t>65</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Оптимистический</w:t>
            </w:r>
          </w:p>
        </w:tc>
        <w:tc>
          <w:tcPr>
            <w:tcW w:w="1896"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AF3331" w:rsidP="009F4152">
            <w:pPr>
              <w:pStyle w:val="Default"/>
              <w:keepNext/>
              <w:keepLines/>
              <w:jc w:val="center"/>
              <w:rPr>
                <w:rFonts w:ascii="Times New Roman" w:hAnsi="Times New Roman" w:cs="Times New Roman"/>
              </w:rPr>
            </w:pPr>
            <w:r>
              <w:rPr>
                <w:rFonts w:ascii="Times New Roman" w:hAnsi="Times New Roman" w:cs="Times New Roman"/>
              </w:rPr>
              <w:t>60</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AF3331" w:rsidP="009F4152">
            <w:pPr>
              <w:pStyle w:val="Default"/>
              <w:keepNext/>
              <w:keepLines/>
              <w:jc w:val="center"/>
              <w:rPr>
                <w:rFonts w:ascii="Times New Roman" w:hAnsi="Times New Roman" w:cs="Times New Roman"/>
              </w:rPr>
            </w:pPr>
            <w:r>
              <w:rPr>
                <w:rFonts w:ascii="Times New Roman" w:hAnsi="Times New Roman" w:cs="Times New Roman"/>
              </w:rPr>
              <w:t>54</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AF3331" w:rsidP="009F4152">
            <w:pPr>
              <w:pStyle w:val="Default"/>
              <w:keepNext/>
              <w:keepLines/>
              <w:jc w:val="center"/>
              <w:rPr>
                <w:rFonts w:ascii="Times New Roman" w:hAnsi="Times New Roman" w:cs="Times New Roman"/>
              </w:rPr>
            </w:pPr>
            <w:r>
              <w:rPr>
                <w:rFonts w:ascii="Times New Roman" w:hAnsi="Times New Roman" w:cs="Times New Roman"/>
              </w:rPr>
              <w:t>42</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AF3331" w:rsidP="009F4152">
            <w:pPr>
              <w:pStyle w:val="Default"/>
              <w:keepNext/>
              <w:keepLines/>
              <w:jc w:val="center"/>
              <w:rPr>
                <w:rFonts w:ascii="Times New Roman" w:hAnsi="Times New Roman" w:cs="Times New Roman"/>
              </w:rPr>
            </w:pPr>
            <w:r>
              <w:rPr>
                <w:rFonts w:ascii="Times New Roman" w:hAnsi="Times New Roman" w:cs="Times New Roman"/>
              </w:rPr>
              <w:t>58</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AF3331" w:rsidP="009F4152">
            <w:pPr>
              <w:pStyle w:val="Default"/>
              <w:keepNext/>
              <w:keepLines/>
              <w:jc w:val="center"/>
              <w:rPr>
                <w:rFonts w:ascii="Times New Roman" w:hAnsi="Times New Roman" w:cs="Times New Roman"/>
              </w:rPr>
            </w:pPr>
            <w:r>
              <w:rPr>
                <w:rFonts w:ascii="Times New Roman" w:hAnsi="Times New Roman" w:cs="Times New Roman"/>
              </w:rPr>
              <w:t>67</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D7F36" w:rsidRDefault="009650D5" w:rsidP="009F4152">
            <w:pPr>
              <w:pStyle w:val="Default"/>
              <w:keepNext/>
              <w:keepLines/>
              <w:jc w:val="center"/>
              <w:rPr>
                <w:rFonts w:ascii="Times New Roman" w:hAnsi="Times New Roman" w:cs="Times New Roman"/>
                <w:b/>
                <w:bCs/>
              </w:rPr>
            </w:pPr>
            <w:r>
              <w:rPr>
                <w:rFonts w:ascii="Times New Roman" w:hAnsi="Times New Roman" w:cs="Times New Roman"/>
                <w:b/>
                <w:bCs/>
              </w:rPr>
              <w:t>16</w:t>
            </w:r>
          </w:p>
        </w:tc>
        <w:tc>
          <w:tcPr>
            <w:tcW w:w="5641" w:type="dxa"/>
            <w:tcBorders>
              <w:top w:val="single" w:sz="4" w:space="0" w:color="auto"/>
              <w:left w:val="single" w:sz="4" w:space="0" w:color="auto"/>
              <w:bottom w:val="single" w:sz="4" w:space="0" w:color="auto"/>
              <w:right w:val="single" w:sz="4" w:space="0" w:color="auto"/>
            </w:tcBorders>
          </w:tcPr>
          <w:p w:rsidR="00902C84" w:rsidRPr="00ED7F36" w:rsidRDefault="009650D5" w:rsidP="009F4152">
            <w:pPr>
              <w:pStyle w:val="Default"/>
              <w:keepNext/>
              <w:keepLines/>
              <w:rPr>
                <w:rFonts w:ascii="Times New Roman" w:hAnsi="Times New Roman" w:cs="Times New Roman"/>
                <w:b/>
                <w:bCs/>
              </w:rPr>
            </w:pPr>
            <w:r w:rsidRPr="00686D0D">
              <w:rPr>
                <w:rFonts w:ascii="Times New Roman" w:hAnsi="Times New Roman" w:cs="Times New Roman"/>
                <w:b/>
                <w:bCs/>
              </w:rPr>
              <w:t>Темп роста по виду деятельности обеспечение электрической энергией, газом, паром</w:t>
            </w:r>
            <w:r w:rsidR="0006772A">
              <w:rPr>
                <w:rFonts w:ascii="Times New Roman" w:hAnsi="Times New Roman" w:cs="Times New Roman"/>
                <w:b/>
                <w:bCs/>
              </w:rPr>
              <w:t>, по отношению к 2018 году</w:t>
            </w:r>
          </w:p>
        </w:tc>
        <w:tc>
          <w:tcPr>
            <w:tcW w:w="1896" w:type="dxa"/>
            <w:tcBorders>
              <w:top w:val="single" w:sz="4" w:space="0" w:color="auto"/>
              <w:left w:val="single" w:sz="4" w:space="0" w:color="auto"/>
              <w:bottom w:val="single" w:sz="4" w:space="0" w:color="auto"/>
              <w:right w:val="single" w:sz="4" w:space="0" w:color="auto"/>
            </w:tcBorders>
          </w:tcPr>
          <w:p w:rsidR="009650D5" w:rsidRPr="00ED7F36" w:rsidRDefault="009650D5" w:rsidP="009F4152">
            <w:pPr>
              <w:pStyle w:val="Default"/>
              <w:keepNext/>
              <w:keepLines/>
              <w:jc w:val="center"/>
              <w:rPr>
                <w:rFonts w:ascii="Times New Roman" w:hAnsi="Times New Roman" w:cs="Times New Roman"/>
                <w:b/>
                <w:bCs/>
              </w:rPr>
            </w:pPr>
            <w:r w:rsidRPr="00686D0D">
              <w:rPr>
                <w:rFonts w:ascii="Times New Roman" w:hAnsi="Times New Roman" w:cs="Times New Roman"/>
                <w:b/>
                <w:bCs/>
              </w:rPr>
              <w:t>%</w:t>
            </w: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Инерционный</w:t>
            </w:r>
          </w:p>
        </w:tc>
        <w:tc>
          <w:tcPr>
            <w:tcW w:w="1896"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06772A" w:rsidP="009F4152">
            <w:pPr>
              <w:pStyle w:val="Default"/>
              <w:keepNext/>
              <w:keepLines/>
              <w:jc w:val="center"/>
              <w:rPr>
                <w:rFonts w:ascii="Times New Roman" w:hAnsi="Times New Roman" w:cs="Times New Roman"/>
              </w:rPr>
            </w:pPr>
            <w:r>
              <w:rPr>
                <w:rFonts w:ascii="Times New Roman" w:hAnsi="Times New Roman" w:cs="Times New Roman"/>
              </w:rPr>
              <w:t>х</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06772A" w:rsidP="009F4152">
            <w:pPr>
              <w:pStyle w:val="Default"/>
              <w:keepNext/>
              <w:keepLines/>
              <w:jc w:val="center"/>
              <w:rPr>
                <w:rFonts w:ascii="Times New Roman" w:hAnsi="Times New Roman" w:cs="Times New Roman"/>
              </w:rPr>
            </w:pPr>
            <w:r>
              <w:rPr>
                <w:rFonts w:ascii="Times New Roman" w:hAnsi="Times New Roman" w:cs="Times New Roman"/>
              </w:rPr>
              <w:t>98,1</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06772A" w:rsidP="009F4152">
            <w:pPr>
              <w:pStyle w:val="Default"/>
              <w:keepNext/>
              <w:keepLines/>
              <w:jc w:val="center"/>
              <w:rPr>
                <w:rFonts w:ascii="Times New Roman" w:hAnsi="Times New Roman" w:cs="Times New Roman"/>
              </w:rPr>
            </w:pPr>
            <w:r>
              <w:rPr>
                <w:rFonts w:ascii="Times New Roman" w:hAnsi="Times New Roman" w:cs="Times New Roman"/>
              </w:rPr>
              <w:t>102,0</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06772A" w:rsidP="009F4152">
            <w:pPr>
              <w:pStyle w:val="Default"/>
              <w:keepNext/>
              <w:keepLines/>
              <w:jc w:val="center"/>
              <w:rPr>
                <w:rFonts w:ascii="Times New Roman" w:hAnsi="Times New Roman" w:cs="Times New Roman"/>
              </w:rPr>
            </w:pPr>
            <w:r>
              <w:rPr>
                <w:rFonts w:ascii="Times New Roman" w:hAnsi="Times New Roman" w:cs="Times New Roman"/>
              </w:rPr>
              <w:t>135,0</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06772A" w:rsidP="009F4152">
            <w:pPr>
              <w:pStyle w:val="Default"/>
              <w:keepNext/>
              <w:keepLines/>
              <w:jc w:val="center"/>
              <w:rPr>
                <w:rFonts w:ascii="Times New Roman" w:hAnsi="Times New Roman" w:cs="Times New Roman"/>
              </w:rPr>
            </w:pPr>
            <w:r>
              <w:rPr>
                <w:rFonts w:ascii="Times New Roman" w:hAnsi="Times New Roman" w:cs="Times New Roman"/>
              </w:rPr>
              <w:t>172,0</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Базовый</w:t>
            </w:r>
          </w:p>
        </w:tc>
        <w:tc>
          <w:tcPr>
            <w:tcW w:w="1896"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06772A" w:rsidP="009F4152">
            <w:pPr>
              <w:pStyle w:val="Default"/>
              <w:keepNext/>
              <w:keepLines/>
              <w:jc w:val="center"/>
              <w:rPr>
                <w:rFonts w:ascii="Times New Roman" w:hAnsi="Times New Roman" w:cs="Times New Roman"/>
              </w:rPr>
            </w:pPr>
            <w:r>
              <w:rPr>
                <w:rFonts w:ascii="Times New Roman" w:hAnsi="Times New Roman" w:cs="Times New Roman"/>
              </w:rPr>
              <w:t>х</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06772A" w:rsidP="009F4152">
            <w:pPr>
              <w:pStyle w:val="Default"/>
              <w:keepNext/>
              <w:keepLines/>
              <w:jc w:val="center"/>
              <w:rPr>
                <w:rFonts w:ascii="Times New Roman" w:hAnsi="Times New Roman" w:cs="Times New Roman"/>
              </w:rPr>
            </w:pPr>
            <w:r>
              <w:rPr>
                <w:rFonts w:ascii="Times New Roman" w:hAnsi="Times New Roman" w:cs="Times New Roman"/>
              </w:rPr>
              <w:t>98,1</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06772A" w:rsidP="009F4152">
            <w:pPr>
              <w:pStyle w:val="Default"/>
              <w:keepNext/>
              <w:keepLines/>
              <w:jc w:val="center"/>
              <w:rPr>
                <w:rFonts w:ascii="Times New Roman" w:hAnsi="Times New Roman" w:cs="Times New Roman"/>
              </w:rPr>
            </w:pPr>
            <w:r>
              <w:rPr>
                <w:rFonts w:ascii="Times New Roman" w:hAnsi="Times New Roman" w:cs="Times New Roman"/>
              </w:rPr>
              <w:t>103,5</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06772A" w:rsidP="009F4152">
            <w:pPr>
              <w:pStyle w:val="Default"/>
              <w:keepNext/>
              <w:keepLines/>
              <w:jc w:val="center"/>
              <w:rPr>
                <w:rFonts w:ascii="Times New Roman" w:hAnsi="Times New Roman" w:cs="Times New Roman"/>
              </w:rPr>
            </w:pPr>
            <w:r>
              <w:rPr>
                <w:rFonts w:ascii="Times New Roman" w:hAnsi="Times New Roman" w:cs="Times New Roman"/>
              </w:rPr>
              <w:t>137,4</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06772A" w:rsidP="009F4152">
            <w:pPr>
              <w:pStyle w:val="Default"/>
              <w:keepNext/>
              <w:keepLines/>
              <w:jc w:val="center"/>
              <w:rPr>
                <w:rFonts w:ascii="Times New Roman" w:hAnsi="Times New Roman" w:cs="Times New Roman"/>
              </w:rPr>
            </w:pPr>
            <w:r>
              <w:rPr>
                <w:rFonts w:ascii="Times New Roman" w:hAnsi="Times New Roman" w:cs="Times New Roman"/>
              </w:rPr>
              <w:t>175,3</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Оптимистический</w:t>
            </w:r>
          </w:p>
        </w:tc>
        <w:tc>
          <w:tcPr>
            <w:tcW w:w="1896"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06772A" w:rsidP="009F4152">
            <w:pPr>
              <w:pStyle w:val="Default"/>
              <w:keepNext/>
              <w:keepLines/>
              <w:jc w:val="center"/>
              <w:rPr>
                <w:rFonts w:ascii="Times New Roman" w:hAnsi="Times New Roman" w:cs="Times New Roman"/>
              </w:rPr>
            </w:pPr>
            <w:r>
              <w:rPr>
                <w:rFonts w:ascii="Times New Roman" w:hAnsi="Times New Roman" w:cs="Times New Roman"/>
              </w:rPr>
              <w:t>х</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06772A" w:rsidP="009F4152">
            <w:pPr>
              <w:pStyle w:val="Default"/>
              <w:keepNext/>
              <w:keepLines/>
              <w:jc w:val="center"/>
              <w:rPr>
                <w:rFonts w:ascii="Times New Roman" w:hAnsi="Times New Roman" w:cs="Times New Roman"/>
              </w:rPr>
            </w:pPr>
            <w:r>
              <w:rPr>
                <w:rFonts w:ascii="Times New Roman" w:hAnsi="Times New Roman" w:cs="Times New Roman"/>
              </w:rPr>
              <w:t>98,1</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06772A" w:rsidP="009F4152">
            <w:pPr>
              <w:pStyle w:val="Default"/>
              <w:keepNext/>
              <w:keepLines/>
              <w:jc w:val="center"/>
              <w:rPr>
                <w:rFonts w:ascii="Times New Roman" w:hAnsi="Times New Roman" w:cs="Times New Roman"/>
              </w:rPr>
            </w:pPr>
            <w:r>
              <w:rPr>
                <w:rFonts w:ascii="Times New Roman" w:hAnsi="Times New Roman" w:cs="Times New Roman"/>
              </w:rPr>
              <w:t>105,0</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06772A" w:rsidP="009F4152">
            <w:pPr>
              <w:pStyle w:val="Default"/>
              <w:keepNext/>
              <w:keepLines/>
              <w:jc w:val="center"/>
              <w:rPr>
                <w:rFonts w:ascii="Times New Roman" w:hAnsi="Times New Roman" w:cs="Times New Roman"/>
              </w:rPr>
            </w:pPr>
            <w:r>
              <w:rPr>
                <w:rFonts w:ascii="Times New Roman" w:hAnsi="Times New Roman" w:cs="Times New Roman"/>
              </w:rPr>
              <w:t>140,0</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06772A" w:rsidP="009F4152">
            <w:pPr>
              <w:pStyle w:val="Default"/>
              <w:keepNext/>
              <w:keepLines/>
              <w:jc w:val="center"/>
              <w:rPr>
                <w:rFonts w:ascii="Times New Roman" w:hAnsi="Times New Roman" w:cs="Times New Roman"/>
              </w:rPr>
            </w:pPr>
            <w:r>
              <w:rPr>
                <w:rFonts w:ascii="Times New Roman" w:hAnsi="Times New Roman" w:cs="Times New Roman"/>
              </w:rPr>
              <w:t>178,0</w:t>
            </w:r>
          </w:p>
        </w:tc>
      </w:tr>
      <w:tr w:rsidR="009650D5" w:rsidRPr="00E24C20" w:rsidTr="009F4152">
        <w:tc>
          <w:tcPr>
            <w:tcW w:w="14786" w:type="dxa"/>
            <w:gridSpan w:val="8"/>
            <w:tcBorders>
              <w:top w:val="single" w:sz="4" w:space="0" w:color="auto"/>
              <w:left w:val="single" w:sz="4" w:space="0" w:color="auto"/>
              <w:bottom w:val="single" w:sz="4" w:space="0" w:color="auto"/>
              <w:right w:val="single" w:sz="4" w:space="0" w:color="auto"/>
            </w:tcBorders>
          </w:tcPr>
          <w:p w:rsidR="009650D5" w:rsidRDefault="009650D5" w:rsidP="009F4152">
            <w:pPr>
              <w:pStyle w:val="Default"/>
              <w:keepNext/>
              <w:keepLines/>
              <w:ind w:left="720"/>
              <w:jc w:val="center"/>
              <w:rPr>
                <w:rFonts w:ascii="Times New Roman" w:eastAsia="Times New Roman" w:hAnsi="Times New Roman" w:cs="Times New Roman"/>
                <w:b/>
                <w:bCs/>
                <w:i/>
                <w:iCs/>
              </w:rPr>
            </w:pPr>
          </w:p>
          <w:p w:rsidR="009650D5" w:rsidRDefault="009650D5" w:rsidP="009F4152">
            <w:pPr>
              <w:pStyle w:val="Default"/>
              <w:keepNext/>
              <w:keepLines/>
              <w:ind w:left="720"/>
              <w:jc w:val="center"/>
              <w:rPr>
                <w:rFonts w:ascii="Times New Roman" w:eastAsia="Times New Roman" w:hAnsi="Times New Roman" w:cs="Times New Roman"/>
                <w:b/>
                <w:bCs/>
                <w:i/>
                <w:iCs/>
              </w:rPr>
            </w:pPr>
            <w:r w:rsidRPr="00ED7F36">
              <w:rPr>
                <w:rFonts w:ascii="Times New Roman" w:eastAsia="Times New Roman" w:hAnsi="Times New Roman" w:cs="Times New Roman"/>
                <w:b/>
                <w:bCs/>
                <w:i/>
                <w:iCs/>
              </w:rPr>
              <w:t>Приоритетное направление «</w:t>
            </w:r>
            <w:r w:rsidRPr="00827416">
              <w:rPr>
                <w:rFonts w:ascii="Times New Roman" w:eastAsia="Times New Roman" w:hAnsi="Times New Roman" w:cs="Times New Roman"/>
                <w:b/>
                <w:bCs/>
                <w:i/>
                <w:iCs/>
              </w:rPr>
              <w:t>Развитие социальной сферы – развитие человеческого капитала</w:t>
            </w:r>
            <w:r w:rsidRPr="00ED7F36">
              <w:rPr>
                <w:rFonts w:ascii="Times New Roman" w:eastAsia="Times New Roman" w:hAnsi="Times New Roman" w:cs="Times New Roman"/>
                <w:b/>
                <w:bCs/>
                <w:i/>
                <w:iCs/>
              </w:rPr>
              <w:t>»</w:t>
            </w:r>
          </w:p>
          <w:p w:rsidR="009650D5" w:rsidRPr="00ED7F36" w:rsidRDefault="009650D5" w:rsidP="009F4152">
            <w:pPr>
              <w:pStyle w:val="Default"/>
              <w:keepNext/>
              <w:keepLines/>
              <w:ind w:left="720"/>
              <w:jc w:val="center"/>
              <w:rPr>
                <w:rFonts w:ascii="Times New Roman" w:eastAsia="Times New Roman" w:hAnsi="Times New Roman" w:cs="Times New Roman"/>
                <w:b/>
                <w:bCs/>
                <w:i/>
                <w:iCs/>
              </w:rPr>
            </w:pP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D7F36" w:rsidRDefault="009650D5" w:rsidP="009F4152">
            <w:pPr>
              <w:pStyle w:val="Default"/>
              <w:keepNext/>
              <w:keepLines/>
              <w:jc w:val="center"/>
              <w:rPr>
                <w:rFonts w:ascii="Times New Roman" w:hAnsi="Times New Roman" w:cs="Times New Roman"/>
                <w:b/>
                <w:bCs/>
              </w:rPr>
            </w:pPr>
            <w:r>
              <w:rPr>
                <w:rFonts w:ascii="Times New Roman" w:hAnsi="Times New Roman" w:cs="Times New Roman"/>
                <w:b/>
                <w:bCs/>
              </w:rPr>
              <w:t>1</w:t>
            </w:r>
          </w:p>
        </w:tc>
        <w:tc>
          <w:tcPr>
            <w:tcW w:w="5641" w:type="dxa"/>
            <w:tcBorders>
              <w:top w:val="single" w:sz="4" w:space="0" w:color="auto"/>
              <w:left w:val="single" w:sz="4" w:space="0" w:color="auto"/>
              <w:bottom w:val="single" w:sz="4" w:space="0" w:color="auto"/>
              <w:right w:val="single" w:sz="4" w:space="0" w:color="auto"/>
            </w:tcBorders>
            <w:shd w:val="clear" w:color="auto" w:fill="FFFFFF"/>
            <w:hideMark/>
          </w:tcPr>
          <w:p w:rsidR="009650D5" w:rsidRPr="003D2B63" w:rsidRDefault="009650D5" w:rsidP="009F4152">
            <w:pPr>
              <w:keepNext/>
              <w:keepLines/>
              <w:spacing w:after="0" w:line="240" w:lineRule="auto"/>
              <w:rPr>
                <w:b/>
                <w:bCs/>
                <w:sz w:val="24"/>
                <w:szCs w:val="24"/>
                <w:lang w:eastAsia="ru-RU" w:bidi="ru-RU"/>
              </w:rPr>
            </w:pPr>
            <w:r w:rsidRPr="003D2B63">
              <w:rPr>
                <w:b/>
                <w:bCs/>
                <w:sz w:val="24"/>
                <w:szCs w:val="24"/>
                <w:lang w:eastAsia="ru-RU" w:bidi="ru-RU"/>
              </w:rPr>
              <w:t>Темп роста среднемесячной заработной платы по организациям, не относящимся к субъектам малого предпринимательства по отношению к 2018 году</w:t>
            </w:r>
          </w:p>
        </w:tc>
        <w:tc>
          <w:tcPr>
            <w:tcW w:w="1896" w:type="dxa"/>
            <w:tcBorders>
              <w:top w:val="single" w:sz="4" w:space="0" w:color="auto"/>
              <w:left w:val="single" w:sz="4" w:space="0" w:color="auto"/>
              <w:bottom w:val="single" w:sz="4" w:space="0" w:color="auto"/>
              <w:right w:val="single" w:sz="4" w:space="0" w:color="auto"/>
            </w:tcBorders>
            <w:shd w:val="clear" w:color="auto" w:fill="FFFFFF"/>
            <w:hideMark/>
          </w:tcPr>
          <w:p w:rsidR="009650D5" w:rsidRPr="003D2B63" w:rsidRDefault="009650D5" w:rsidP="009F4152">
            <w:pPr>
              <w:pStyle w:val="20"/>
              <w:keepNext/>
              <w:keepLines/>
              <w:widowControl/>
              <w:shd w:val="clear" w:color="auto" w:fill="auto"/>
              <w:spacing w:before="0" w:after="0" w:line="280" w:lineRule="exact"/>
              <w:rPr>
                <w:b/>
                <w:bCs/>
                <w:sz w:val="24"/>
                <w:szCs w:val="24"/>
              </w:rPr>
            </w:pPr>
            <w:r w:rsidRPr="003D2B63">
              <w:rPr>
                <w:b/>
                <w:bCs/>
                <w:color w:val="000000"/>
                <w:sz w:val="24"/>
                <w:szCs w:val="24"/>
                <w:lang w:bidi="ru-RU"/>
              </w:rPr>
              <w:t>%</w:t>
            </w: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hideMark/>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Инерционный</w:t>
            </w:r>
          </w:p>
        </w:tc>
        <w:tc>
          <w:tcPr>
            <w:tcW w:w="1896" w:type="dxa"/>
            <w:tcBorders>
              <w:top w:val="single" w:sz="4" w:space="0" w:color="auto"/>
              <w:left w:val="single" w:sz="4" w:space="0" w:color="auto"/>
              <w:bottom w:val="single" w:sz="4" w:space="0" w:color="auto"/>
              <w:right w:val="single" w:sz="4" w:space="0" w:color="auto"/>
            </w:tcBorders>
            <w:shd w:val="clear" w:color="auto" w:fill="FFFFFF"/>
            <w:hideMark/>
          </w:tcPr>
          <w:p w:rsidR="009650D5" w:rsidRPr="00E24C20" w:rsidRDefault="009650D5" w:rsidP="009F4152">
            <w:pPr>
              <w:pStyle w:val="20"/>
              <w:keepNext/>
              <w:keepLines/>
              <w:widowControl/>
              <w:shd w:val="clear" w:color="auto" w:fill="auto"/>
              <w:spacing w:before="0" w:after="0" w:line="280" w:lineRule="exact"/>
              <w:rPr>
                <w:color w:val="000000"/>
                <w:sz w:val="24"/>
                <w:szCs w:val="24"/>
                <w:lang w:bidi="ru-RU"/>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х</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109,0</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115,0</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155,0</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220,0</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hideMark/>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Базовый</w:t>
            </w:r>
          </w:p>
        </w:tc>
        <w:tc>
          <w:tcPr>
            <w:tcW w:w="1896" w:type="dxa"/>
            <w:tcBorders>
              <w:top w:val="single" w:sz="4" w:space="0" w:color="auto"/>
              <w:left w:val="single" w:sz="4" w:space="0" w:color="auto"/>
              <w:bottom w:val="single" w:sz="4" w:space="0" w:color="auto"/>
              <w:right w:val="single" w:sz="4" w:space="0" w:color="auto"/>
            </w:tcBorders>
            <w:shd w:val="clear" w:color="auto" w:fill="FFFFFF"/>
            <w:hideMark/>
          </w:tcPr>
          <w:p w:rsidR="009650D5" w:rsidRPr="00E24C20" w:rsidRDefault="009650D5" w:rsidP="009F4152">
            <w:pPr>
              <w:pStyle w:val="20"/>
              <w:keepNext/>
              <w:keepLines/>
              <w:widowControl/>
              <w:shd w:val="clear" w:color="auto" w:fill="auto"/>
              <w:spacing w:before="0" w:after="0" w:line="280" w:lineRule="exact"/>
              <w:rPr>
                <w:color w:val="000000"/>
                <w:sz w:val="24"/>
                <w:szCs w:val="24"/>
                <w:lang w:bidi="ru-RU"/>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х</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110,7</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116,4</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158,3</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223,1</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hideMark/>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Оптимистический</w:t>
            </w:r>
          </w:p>
        </w:tc>
        <w:tc>
          <w:tcPr>
            <w:tcW w:w="1896" w:type="dxa"/>
            <w:tcBorders>
              <w:top w:val="single" w:sz="4" w:space="0" w:color="auto"/>
              <w:left w:val="single" w:sz="4" w:space="0" w:color="auto"/>
              <w:bottom w:val="single" w:sz="4" w:space="0" w:color="auto"/>
              <w:right w:val="single" w:sz="4" w:space="0" w:color="auto"/>
            </w:tcBorders>
            <w:shd w:val="clear" w:color="auto" w:fill="FFFFFF"/>
            <w:hideMark/>
          </w:tcPr>
          <w:p w:rsidR="009650D5" w:rsidRPr="00E24C20" w:rsidRDefault="009650D5" w:rsidP="009F4152">
            <w:pPr>
              <w:pStyle w:val="20"/>
              <w:keepNext/>
              <w:keepLines/>
              <w:widowControl/>
              <w:shd w:val="clear" w:color="auto" w:fill="auto"/>
              <w:spacing w:before="0" w:after="0" w:line="280" w:lineRule="exact"/>
              <w:rPr>
                <w:color w:val="000000"/>
                <w:sz w:val="24"/>
                <w:szCs w:val="24"/>
                <w:lang w:bidi="ru-RU"/>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х</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112,0</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117,0</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160,0</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225,0</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D7F36" w:rsidRDefault="009650D5" w:rsidP="009F4152">
            <w:pPr>
              <w:pStyle w:val="Default"/>
              <w:keepNext/>
              <w:keepLines/>
              <w:jc w:val="center"/>
              <w:rPr>
                <w:rFonts w:ascii="Times New Roman" w:hAnsi="Times New Roman" w:cs="Times New Roman"/>
                <w:b/>
                <w:bCs/>
              </w:rPr>
            </w:pPr>
            <w:r w:rsidRPr="00ED7F36">
              <w:rPr>
                <w:rFonts w:ascii="Times New Roman" w:hAnsi="Times New Roman" w:cs="Times New Roman"/>
                <w:b/>
                <w:bCs/>
              </w:rPr>
              <w:t>2</w:t>
            </w:r>
          </w:p>
        </w:tc>
        <w:tc>
          <w:tcPr>
            <w:tcW w:w="5641" w:type="dxa"/>
            <w:tcBorders>
              <w:top w:val="single" w:sz="4" w:space="0" w:color="auto"/>
              <w:left w:val="single" w:sz="4" w:space="0" w:color="auto"/>
              <w:bottom w:val="single" w:sz="4" w:space="0" w:color="auto"/>
              <w:right w:val="single" w:sz="4" w:space="0" w:color="auto"/>
            </w:tcBorders>
            <w:shd w:val="clear" w:color="auto" w:fill="FFFFFF"/>
            <w:hideMark/>
          </w:tcPr>
          <w:p w:rsidR="009650D5" w:rsidRPr="00ED7F36" w:rsidRDefault="009650D5" w:rsidP="009F4152">
            <w:pPr>
              <w:pStyle w:val="Default"/>
              <w:keepNext/>
              <w:keepLines/>
              <w:rPr>
                <w:rFonts w:ascii="Times New Roman" w:hAnsi="Times New Roman" w:cs="Times New Roman"/>
                <w:b/>
                <w:bCs/>
              </w:rPr>
            </w:pPr>
            <w:r w:rsidRPr="00ED7F36">
              <w:rPr>
                <w:rFonts w:ascii="Times New Roman" w:hAnsi="Times New Roman" w:cs="Times New Roman"/>
                <w:b/>
                <w:bCs/>
              </w:rPr>
              <w:t>Численность трудоспособно населения в трудоспособном возрасте</w:t>
            </w:r>
          </w:p>
        </w:tc>
        <w:tc>
          <w:tcPr>
            <w:tcW w:w="1896" w:type="dxa"/>
            <w:tcBorders>
              <w:top w:val="single" w:sz="4" w:space="0" w:color="auto"/>
              <w:left w:val="single" w:sz="4" w:space="0" w:color="auto"/>
              <w:bottom w:val="single" w:sz="4" w:space="0" w:color="auto"/>
              <w:right w:val="single" w:sz="4" w:space="0" w:color="auto"/>
            </w:tcBorders>
            <w:shd w:val="clear" w:color="auto" w:fill="FFFFFF"/>
            <w:hideMark/>
          </w:tcPr>
          <w:p w:rsidR="009650D5" w:rsidRPr="00ED7F36" w:rsidRDefault="009650D5" w:rsidP="009F4152">
            <w:pPr>
              <w:pStyle w:val="20"/>
              <w:keepNext/>
              <w:keepLines/>
              <w:widowControl/>
              <w:shd w:val="clear" w:color="auto" w:fill="auto"/>
              <w:spacing w:before="0" w:after="0" w:line="280" w:lineRule="exact"/>
              <w:rPr>
                <w:b/>
                <w:bCs/>
                <w:color w:val="000000"/>
                <w:sz w:val="24"/>
                <w:szCs w:val="24"/>
                <w:lang w:bidi="ru-RU"/>
              </w:rPr>
            </w:pPr>
            <w:r w:rsidRPr="00ED7F36">
              <w:rPr>
                <w:b/>
                <w:bCs/>
                <w:sz w:val="24"/>
                <w:szCs w:val="24"/>
              </w:rPr>
              <w:t>тыс. чел.</w:t>
            </w: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hideMark/>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Инерционный</w:t>
            </w:r>
          </w:p>
        </w:tc>
        <w:tc>
          <w:tcPr>
            <w:tcW w:w="1896" w:type="dxa"/>
            <w:tcBorders>
              <w:top w:val="single" w:sz="4" w:space="0" w:color="auto"/>
              <w:left w:val="single" w:sz="4" w:space="0" w:color="auto"/>
              <w:bottom w:val="single" w:sz="4" w:space="0" w:color="auto"/>
              <w:right w:val="single" w:sz="4" w:space="0" w:color="auto"/>
            </w:tcBorders>
            <w:shd w:val="clear" w:color="auto" w:fill="FFFFFF"/>
            <w:hideMark/>
          </w:tcPr>
          <w:p w:rsidR="009650D5" w:rsidRPr="00E24C20" w:rsidRDefault="009650D5" w:rsidP="009F4152">
            <w:pPr>
              <w:pStyle w:val="20"/>
              <w:keepNext/>
              <w:keepLines/>
              <w:widowControl/>
              <w:shd w:val="clear" w:color="auto" w:fill="auto"/>
              <w:spacing w:before="0" w:after="0" w:line="280" w:lineRule="exact"/>
              <w:rPr>
                <w:color w:val="000000"/>
                <w:sz w:val="24"/>
                <w:szCs w:val="24"/>
                <w:lang w:bidi="ru-RU"/>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47,1</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47,4</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48,1</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52,3</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54,2</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hideMark/>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Базовый</w:t>
            </w:r>
          </w:p>
        </w:tc>
        <w:tc>
          <w:tcPr>
            <w:tcW w:w="1896" w:type="dxa"/>
            <w:tcBorders>
              <w:top w:val="single" w:sz="4" w:space="0" w:color="auto"/>
              <w:left w:val="single" w:sz="4" w:space="0" w:color="auto"/>
              <w:bottom w:val="single" w:sz="4" w:space="0" w:color="auto"/>
              <w:right w:val="single" w:sz="4" w:space="0" w:color="auto"/>
            </w:tcBorders>
            <w:shd w:val="clear" w:color="auto" w:fill="FFFFFF"/>
            <w:hideMark/>
          </w:tcPr>
          <w:p w:rsidR="009650D5" w:rsidRPr="00E24C20" w:rsidRDefault="009650D5" w:rsidP="009F4152">
            <w:pPr>
              <w:pStyle w:val="20"/>
              <w:keepNext/>
              <w:keepLines/>
              <w:widowControl/>
              <w:shd w:val="clear" w:color="auto" w:fill="auto"/>
              <w:spacing w:before="0" w:after="0" w:line="280" w:lineRule="exact"/>
              <w:rPr>
                <w:color w:val="000000"/>
                <w:sz w:val="24"/>
                <w:szCs w:val="24"/>
                <w:lang w:bidi="ru-RU"/>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47,1</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47,5</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48,2</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52,4</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54,3</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hideMark/>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Оптимистический</w:t>
            </w:r>
          </w:p>
        </w:tc>
        <w:tc>
          <w:tcPr>
            <w:tcW w:w="1896" w:type="dxa"/>
            <w:tcBorders>
              <w:top w:val="single" w:sz="4" w:space="0" w:color="auto"/>
              <w:left w:val="single" w:sz="4" w:space="0" w:color="auto"/>
              <w:bottom w:val="single" w:sz="4" w:space="0" w:color="auto"/>
              <w:right w:val="single" w:sz="4" w:space="0" w:color="auto"/>
            </w:tcBorders>
            <w:shd w:val="clear" w:color="auto" w:fill="FFFFFF"/>
            <w:hideMark/>
          </w:tcPr>
          <w:p w:rsidR="009650D5" w:rsidRPr="00E24C20" w:rsidRDefault="009650D5" w:rsidP="009F4152">
            <w:pPr>
              <w:pStyle w:val="20"/>
              <w:keepNext/>
              <w:keepLines/>
              <w:widowControl/>
              <w:shd w:val="clear" w:color="auto" w:fill="auto"/>
              <w:spacing w:before="0" w:after="0" w:line="280" w:lineRule="exact"/>
              <w:rPr>
                <w:color w:val="000000"/>
                <w:sz w:val="24"/>
                <w:szCs w:val="24"/>
                <w:lang w:bidi="ru-RU"/>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47,1</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47,8</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48,5</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52,5</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54,4</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lastRenderedPageBreak/>
              <w:t>1</w:t>
            </w:r>
          </w:p>
        </w:tc>
        <w:tc>
          <w:tcPr>
            <w:tcW w:w="5641"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t>2</w:t>
            </w:r>
          </w:p>
        </w:tc>
        <w:tc>
          <w:tcPr>
            <w:tcW w:w="1896"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t>3</w:t>
            </w: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t>4</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t>5</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t>6</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t>7</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t>8</w:t>
            </w:r>
          </w:p>
        </w:tc>
      </w:tr>
      <w:tr w:rsidR="009650D5" w:rsidRPr="00E24C20" w:rsidTr="009F4152">
        <w:trPr>
          <w:trHeight w:val="259"/>
        </w:trPr>
        <w:tc>
          <w:tcPr>
            <w:tcW w:w="1441" w:type="dxa"/>
            <w:tcBorders>
              <w:top w:val="single" w:sz="4" w:space="0" w:color="auto"/>
              <w:left w:val="single" w:sz="4" w:space="0" w:color="auto"/>
              <w:bottom w:val="single" w:sz="4" w:space="0" w:color="auto"/>
              <w:right w:val="single" w:sz="4" w:space="0" w:color="auto"/>
            </w:tcBorders>
          </w:tcPr>
          <w:p w:rsidR="009650D5" w:rsidRPr="00ED7F36" w:rsidRDefault="009650D5" w:rsidP="009F4152">
            <w:pPr>
              <w:pStyle w:val="Default"/>
              <w:keepNext/>
              <w:keepLines/>
              <w:jc w:val="center"/>
              <w:rPr>
                <w:rFonts w:ascii="Times New Roman" w:hAnsi="Times New Roman" w:cs="Times New Roman"/>
                <w:b/>
                <w:bCs/>
              </w:rPr>
            </w:pPr>
            <w:r>
              <w:rPr>
                <w:rFonts w:ascii="Times New Roman" w:hAnsi="Times New Roman" w:cs="Times New Roman"/>
                <w:b/>
                <w:bCs/>
              </w:rPr>
              <w:t>3</w:t>
            </w:r>
          </w:p>
        </w:tc>
        <w:tc>
          <w:tcPr>
            <w:tcW w:w="5641" w:type="dxa"/>
            <w:tcBorders>
              <w:top w:val="single" w:sz="4" w:space="0" w:color="auto"/>
              <w:left w:val="single" w:sz="4" w:space="0" w:color="auto"/>
              <w:bottom w:val="single" w:sz="4" w:space="0" w:color="auto"/>
              <w:right w:val="single" w:sz="4" w:space="0" w:color="auto"/>
            </w:tcBorders>
            <w:shd w:val="clear" w:color="auto" w:fill="FFFFFF"/>
            <w:hideMark/>
          </w:tcPr>
          <w:p w:rsidR="009650D5" w:rsidRDefault="009650D5" w:rsidP="009F4152">
            <w:pPr>
              <w:pStyle w:val="Default"/>
              <w:keepNext/>
              <w:keepLines/>
              <w:rPr>
                <w:rFonts w:ascii="Times New Roman" w:hAnsi="Times New Roman" w:cs="Times New Roman"/>
                <w:b/>
                <w:bCs/>
              </w:rPr>
            </w:pPr>
            <w:r w:rsidRPr="00ED7F36">
              <w:rPr>
                <w:rFonts w:ascii="Times New Roman" w:hAnsi="Times New Roman" w:cs="Times New Roman"/>
                <w:b/>
                <w:bCs/>
              </w:rPr>
              <w:t>Среднегодовая численность занятых в экономике</w:t>
            </w:r>
          </w:p>
          <w:p w:rsidR="009650D5" w:rsidRPr="00ED7F36" w:rsidRDefault="009650D5" w:rsidP="009F4152">
            <w:pPr>
              <w:pStyle w:val="Default"/>
              <w:keepNext/>
              <w:keepLines/>
              <w:rPr>
                <w:rFonts w:ascii="Times New Roman" w:hAnsi="Times New Roman" w:cs="Times New Roman"/>
                <w:b/>
                <w:bCs/>
              </w:rPr>
            </w:pPr>
          </w:p>
        </w:tc>
        <w:tc>
          <w:tcPr>
            <w:tcW w:w="1896" w:type="dxa"/>
            <w:tcBorders>
              <w:top w:val="single" w:sz="4" w:space="0" w:color="auto"/>
              <w:left w:val="single" w:sz="4" w:space="0" w:color="auto"/>
              <w:bottom w:val="single" w:sz="4" w:space="0" w:color="auto"/>
              <w:right w:val="single" w:sz="4" w:space="0" w:color="auto"/>
            </w:tcBorders>
            <w:shd w:val="clear" w:color="auto" w:fill="FFFFFF"/>
            <w:hideMark/>
          </w:tcPr>
          <w:p w:rsidR="009650D5" w:rsidRPr="00ED7F36" w:rsidRDefault="009650D5" w:rsidP="009F4152">
            <w:pPr>
              <w:pStyle w:val="20"/>
              <w:keepNext/>
              <w:keepLines/>
              <w:widowControl/>
              <w:shd w:val="clear" w:color="auto" w:fill="auto"/>
              <w:spacing w:before="0" w:after="0" w:line="280" w:lineRule="exact"/>
              <w:rPr>
                <w:b/>
                <w:bCs/>
                <w:color w:val="000000"/>
                <w:sz w:val="24"/>
                <w:szCs w:val="24"/>
                <w:lang w:bidi="ru-RU"/>
              </w:rPr>
            </w:pPr>
            <w:r w:rsidRPr="00ED7F36">
              <w:rPr>
                <w:b/>
                <w:bCs/>
                <w:sz w:val="24"/>
                <w:szCs w:val="24"/>
              </w:rPr>
              <w:t>тыс. чел.</w:t>
            </w: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hideMark/>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Инерционный</w:t>
            </w:r>
          </w:p>
        </w:tc>
        <w:tc>
          <w:tcPr>
            <w:tcW w:w="1896" w:type="dxa"/>
            <w:tcBorders>
              <w:top w:val="single" w:sz="4" w:space="0" w:color="auto"/>
              <w:left w:val="single" w:sz="4" w:space="0" w:color="auto"/>
              <w:bottom w:val="single" w:sz="4" w:space="0" w:color="auto"/>
              <w:right w:val="single" w:sz="4" w:space="0" w:color="auto"/>
            </w:tcBorders>
            <w:shd w:val="clear" w:color="auto" w:fill="FFFFFF"/>
            <w:hideMark/>
          </w:tcPr>
          <w:p w:rsidR="009650D5" w:rsidRPr="00E24C20" w:rsidRDefault="009650D5" w:rsidP="009F4152">
            <w:pPr>
              <w:pStyle w:val="20"/>
              <w:keepNext/>
              <w:keepLines/>
              <w:widowControl/>
              <w:shd w:val="clear" w:color="auto" w:fill="auto"/>
              <w:spacing w:before="0" w:after="0" w:line="280" w:lineRule="exact"/>
              <w:rPr>
                <w:color w:val="000000"/>
                <w:sz w:val="24"/>
                <w:szCs w:val="24"/>
                <w:lang w:bidi="ru-RU"/>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29,6</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29,7</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29,9</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31,7</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31,4</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hideMark/>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Базовый</w:t>
            </w:r>
          </w:p>
        </w:tc>
        <w:tc>
          <w:tcPr>
            <w:tcW w:w="1896" w:type="dxa"/>
            <w:tcBorders>
              <w:top w:val="single" w:sz="4" w:space="0" w:color="auto"/>
              <w:left w:val="single" w:sz="4" w:space="0" w:color="auto"/>
              <w:bottom w:val="single" w:sz="4" w:space="0" w:color="auto"/>
              <w:right w:val="single" w:sz="4" w:space="0" w:color="auto"/>
            </w:tcBorders>
            <w:shd w:val="clear" w:color="auto" w:fill="FFFFFF"/>
            <w:hideMark/>
          </w:tcPr>
          <w:p w:rsidR="009650D5" w:rsidRPr="00E24C20" w:rsidRDefault="009650D5" w:rsidP="009F4152">
            <w:pPr>
              <w:pStyle w:val="20"/>
              <w:keepNext/>
              <w:keepLines/>
              <w:widowControl/>
              <w:shd w:val="clear" w:color="auto" w:fill="auto"/>
              <w:spacing w:before="0" w:after="0" w:line="280" w:lineRule="exact"/>
              <w:rPr>
                <w:color w:val="000000"/>
                <w:sz w:val="24"/>
                <w:szCs w:val="24"/>
                <w:lang w:bidi="ru-RU"/>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29,6</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29,8</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30,0</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31,8</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32,5</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hideMark/>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Оптимистический</w:t>
            </w:r>
          </w:p>
        </w:tc>
        <w:tc>
          <w:tcPr>
            <w:tcW w:w="1896" w:type="dxa"/>
            <w:tcBorders>
              <w:top w:val="single" w:sz="4" w:space="0" w:color="auto"/>
              <w:left w:val="single" w:sz="4" w:space="0" w:color="auto"/>
              <w:bottom w:val="single" w:sz="4" w:space="0" w:color="auto"/>
              <w:right w:val="single" w:sz="4" w:space="0" w:color="auto"/>
            </w:tcBorders>
            <w:shd w:val="clear" w:color="auto" w:fill="FFFFFF"/>
            <w:hideMark/>
          </w:tcPr>
          <w:p w:rsidR="009650D5" w:rsidRPr="00E24C20" w:rsidRDefault="009650D5" w:rsidP="009F4152">
            <w:pPr>
              <w:pStyle w:val="20"/>
              <w:keepNext/>
              <w:keepLines/>
              <w:widowControl/>
              <w:shd w:val="clear" w:color="auto" w:fill="auto"/>
              <w:spacing w:before="0" w:after="0" w:line="280" w:lineRule="exact"/>
              <w:rPr>
                <w:color w:val="000000"/>
                <w:sz w:val="24"/>
                <w:szCs w:val="24"/>
                <w:lang w:bidi="ru-RU"/>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29,6</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29,7</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30,1</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31,9</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30,6</w:t>
            </w:r>
          </w:p>
        </w:tc>
      </w:tr>
      <w:tr w:rsidR="009650D5" w:rsidRPr="00E24C20" w:rsidTr="009F4152">
        <w:trPr>
          <w:trHeight w:val="566"/>
        </w:trPr>
        <w:tc>
          <w:tcPr>
            <w:tcW w:w="1441" w:type="dxa"/>
            <w:tcBorders>
              <w:top w:val="single" w:sz="4" w:space="0" w:color="auto"/>
              <w:left w:val="single" w:sz="4" w:space="0" w:color="auto"/>
              <w:bottom w:val="single" w:sz="4" w:space="0" w:color="auto"/>
              <w:right w:val="single" w:sz="4" w:space="0" w:color="auto"/>
            </w:tcBorders>
          </w:tcPr>
          <w:p w:rsidR="009650D5" w:rsidRPr="003D2B63" w:rsidRDefault="009650D5" w:rsidP="009F4152">
            <w:pPr>
              <w:pStyle w:val="Default"/>
              <w:keepNext/>
              <w:keepLines/>
              <w:jc w:val="center"/>
              <w:rPr>
                <w:rFonts w:ascii="Times New Roman" w:hAnsi="Times New Roman" w:cs="Times New Roman"/>
                <w:b/>
                <w:bCs/>
              </w:rPr>
            </w:pPr>
            <w:r w:rsidRPr="003D2B63">
              <w:rPr>
                <w:rFonts w:ascii="Times New Roman" w:hAnsi="Times New Roman" w:cs="Times New Roman"/>
                <w:b/>
                <w:bCs/>
              </w:rPr>
              <w:t>4</w:t>
            </w:r>
          </w:p>
        </w:tc>
        <w:tc>
          <w:tcPr>
            <w:tcW w:w="564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650D5" w:rsidRPr="003D2B63" w:rsidRDefault="009650D5" w:rsidP="009F4152">
            <w:pPr>
              <w:keepNext/>
              <w:keepLines/>
              <w:spacing w:after="0" w:line="240" w:lineRule="auto"/>
              <w:rPr>
                <w:b/>
                <w:bCs/>
                <w:sz w:val="24"/>
                <w:szCs w:val="24"/>
              </w:rPr>
            </w:pPr>
            <w:r w:rsidRPr="003D2B63">
              <w:rPr>
                <w:b/>
                <w:bCs/>
                <w:sz w:val="24"/>
                <w:szCs w:val="24"/>
                <w:lang w:eastAsia="ru-RU" w:bidi="ru-RU"/>
              </w:rPr>
              <w:t>Среднегодовой уровень регистрируемой безработицы</w:t>
            </w:r>
          </w:p>
        </w:tc>
        <w:tc>
          <w:tcPr>
            <w:tcW w:w="1896" w:type="dxa"/>
            <w:tcBorders>
              <w:top w:val="single" w:sz="4" w:space="0" w:color="auto"/>
              <w:left w:val="single" w:sz="4" w:space="0" w:color="auto"/>
              <w:bottom w:val="single" w:sz="4" w:space="0" w:color="auto"/>
              <w:right w:val="single" w:sz="4" w:space="0" w:color="auto"/>
            </w:tcBorders>
            <w:shd w:val="clear" w:color="auto" w:fill="FFFFFF"/>
            <w:hideMark/>
          </w:tcPr>
          <w:p w:rsidR="009650D5" w:rsidRPr="00ED7F36" w:rsidRDefault="009650D5" w:rsidP="009F4152">
            <w:pPr>
              <w:pStyle w:val="20"/>
              <w:keepNext/>
              <w:keepLines/>
              <w:widowControl/>
              <w:shd w:val="clear" w:color="auto" w:fill="auto"/>
              <w:spacing w:before="0" w:after="0" w:line="280" w:lineRule="exact"/>
              <w:rPr>
                <w:b/>
                <w:bCs/>
                <w:sz w:val="24"/>
                <w:szCs w:val="24"/>
              </w:rPr>
            </w:pPr>
            <w:r w:rsidRPr="00ED7F36">
              <w:rPr>
                <w:b/>
                <w:bCs/>
                <w:color w:val="000000"/>
                <w:sz w:val="24"/>
                <w:szCs w:val="24"/>
                <w:lang w:bidi="ru-RU"/>
              </w:rPr>
              <w:t>%</w:t>
            </w: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hideMark/>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Инерционный</w:t>
            </w:r>
          </w:p>
        </w:tc>
        <w:tc>
          <w:tcPr>
            <w:tcW w:w="1896" w:type="dxa"/>
            <w:tcBorders>
              <w:top w:val="single" w:sz="4" w:space="0" w:color="auto"/>
              <w:left w:val="single" w:sz="4" w:space="0" w:color="auto"/>
              <w:bottom w:val="single" w:sz="4" w:space="0" w:color="auto"/>
              <w:right w:val="single" w:sz="4" w:space="0" w:color="auto"/>
            </w:tcBorders>
            <w:shd w:val="clear" w:color="auto" w:fill="FFFFFF"/>
            <w:hideMark/>
          </w:tcPr>
          <w:p w:rsidR="009650D5" w:rsidRPr="00E24C20" w:rsidRDefault="009650D5" w:rsidP="009F4152">
            <w:pPr>
              <w:pStyle w:val="20"/>
              <w:keepNext/>
              <w:keepLines/>
              <w:widowControl/>
              <w:shd w:val="clear" w:color="auto" w:fill="auto"/>
              <w:spacing w:before="0" w:after="0" w:line="280" w:lineRule="exact"/>
              <w:rPr>
                <w:color w:val="000000"/>
                <w:sz w:val="24"/>
                <w:szCs w:val="24"/>
                <w:lang w:bidi="ru-RU"/>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0,6</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0,9</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0,9</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0,6</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0,5</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hideMark/>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Базовый</w:t>
            </w:r>
          </w:p>
        </w:tc>
        <w:tc>
          <w:tcPr>
            <w:tcW w:w="1896" w:type="dxa"/>
            <w:tcBorders>
              <w:top w:val="single" w:sz="4" w:space="0" w:color="auto"/>
              <w:left w:val="single" w:sz="4" w:space="0" w:color="auto"/>
              <w:bottom w:val="single" w:sz="4" w:space="0" w:color="auto"/>
              <w:right w:val="single" w:sz="4" w:space="0" w:color="auto"/>
            </w:tcBorders>
            <w:shd w:val="clear" w:color="auto" w:fill="FFFFFF"/>
            <w:hideMark/>
          </w:tcPr>
          <w:p w:rsidR="009650D5" w:rsidRPr="00E24C20" w:rsidRDefault="009650D5" w:rsidP="009F4152">
            <w:pPr>
              <w:pStyle w:val="20"/>
              <w:keepNext/>
              <w:keepLines/>
              <w:widowControl/>
              <w:shd w:val="clear" w:color="auto" w:fill="auto"/>
              <w:spacing w:before="0" w:after="0" w:line="280" w:lineRule="exact"/>
              <w:rPr>
                <w:color w:val="000000"/>
                <w:sz w:val="24"/>
                <w:szCs w:val="24"/>
                <w:lang w:bidi="ru-RU"/>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0,6</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0,8</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0,8</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0,5</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0,4</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hideMark/>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Оптимистический</w:t>
            </w:r>
          </w:p>
        </w:tc>
        <w:tc>
          <w:tcPr>
            <w:tcW w:w="1896" w:type="dxa"/>
            <w:tcBorders>
              <w:top w:val="single" w:sz="4" w:space="0" w:color="auto"/>
              <w:left w:val="single" w:sz="4" w:space="0" w:color="auto"/>
              <w:bottom w:val="single" w:sz="4" w:space="0" w:color="auto"/>
              <w:right w:val="single" w:sz="4" w:space="0" w:color="auto"/>
            </w:tcBorders>
            <w:shd w:val="clear" w:color="auto" w:fill="FFFFFF"/>
            <w:hideMark/>
          </w:tcPr>
          <w:p w:rsidR="009650D5" w:rsidRPr="00E24C20" w:rsidRDefault="009650D5" w:rsidP="009F4152">
            <w:pPr>
              <w:pStyle w:val="20"/>
              <w:keepNext/>
              <w:keepLines/>
              <w:widowControl/>
              <w:shd w:val="clear" w:color="auto" w:fill="auto"/>
              <w:spacing w:before="0" w:after="0" w:line="280" w:lineRule="exact"/>
              <w:rPr>
                <w:color w:val="000000"/>
                <w:sz w:val="24"/>
                <w:szCs w:val="24"/>
                <w:lang w:bidi="ru-RU"/>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0,6</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0,5</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0,4</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0,3</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0,3</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D7F36" w:rsidRDefault="009650D5" w:rsidP="009F4152">
            <w:pPr>
              <w:pStyle w:val="Default"/>
              <w:keepNext/>
              <w:keepLines/>
              <w:jc w:val="center"/>
              <w:rPr>
                <w:rFonts w:ascii="Times New Roman" w:hAnsi="Times New Roman" w:cs="Times New Roman"/>
                <w:b/>
                <w:bCs/>
              </w:rPr>
            </w:pPr>
            <w:r>
              <w:rPr>
                <w:rFonts w:ascii="Times New Roman" w:hAnsi="Times New Roman" w:cs="Times New Roman"/>
                <w:b/>
                <w:bCs/>
              </w:rPr>
              <w:t>5</w:t>
            </w: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Default="009650D5" w:rsidP="009F4152">
            <w:pPr>
              <w:pStyle w:val="Default"/>
              <w:keepNext/>
              <w:keepLines/>
              <w:rPr>
                <w:rFonts w:ascii="Times New Roman" w:hAnsi="Times New Roman" w:cs="Times New Roman"/>
                <w:b/>
                <w:bCs/>
              </w:rPr>
            </w:pPr>
            <w:r w:rsidRPr="0013576B">
              <w:rPr>
                <w:rFonts w:ascii="Times New Roman" w:hAnsi="Times New Roman" w:cs="Times New Roman"/>
                <w:b/>
                <w:bCs/>
              </w:rPr>
              <w:t xml:space="preserve">Обеспеченность дошкольными образовательными учреждениями </w:t>
            </w:r>
          </w:p>
          <w:p w:rsidR="00D06B0B" w:rsidRPr="00ED7F36" w:rsidRDefault="00D06B0B" w:rsidP="009F4152">
            <w:pPr>
              <w:pStyle w:val="Default"/>
              <w:keepNext/>
              <w:keepLines/>
              <w:rPr>
                <w:rFonts w:ascii="Times New Roman" w:hAnsi="Times New Roman" w:cs="Times New Roman"/>
                <w:b/>
                <w:bCs/>
              </w:rPr>
            </w:pP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180FCB" w:rsidRDefault="00D06B0B" w:rsidP="009F4152">
            <w:pPr>
              <w:pStyle w:val="20"/>
              <w:keepNext/>
              <w:keepLines/>
              <w:widowControl/>
              <w:shd w:val="clear" w:color="auto" w:fill="auto"/>
              <w:spacing w:before="0" w:after="0" w:line="280" w:lineRule="exact"/>
              <w:rPr>
                <w:b/>
                <w:bCs/>
                <w:sz w:val="24"/>
                <w:szCs w:val="24"/>
              </w:rPr>
            </w:pPr>
            <w:r w:rsidRPr="00180FCB">
              <w:rPr>
                <w:b/>
                <w:bCs/>
                <w:sz w:val="24"/>
                <w:szCs w:val="24"/>
              </w:rPr>
              <w:t xml:space="preserve">мест на 1000 детей в возрасте </w:t>
            </w:r>
          </w:p>
          <w:p w:rsidR="009650D5" w:rsidRPr="00180FCB" w:rsidRDefault="00D06B0B" w:rsidP="009F4152">
            <w:pPr>
              <w:pStyle w:val="20"/>
              <w:keepNext/>
              <w:keepLines/>
              <w:widowControl/>
              <w:shd w:val="clear" w:color="auto" w:fill="auto"/>
              <w:spacing w:before="0" w:after="0" w:line="280" w:lineRule="exact"/>
              <w:rPr>
                <w:b/>
                <w:bCs/>
                <w:color w:val="000000"/>
                <w:sz w:val="24"/>
                <w:szCs w:val="24"/>
                <w:lang w:bidi="ru-RU"/>
              </w:rPr>
            </w:pPr>
            <w:r w:rsidRPr="00180FCB">
              <w:rPr>
                <w:b/>
                <w:bCs/>
                <w:sz w:val="24"/>
                <w:szCs w:val="24"/>
              </w:rPr>
              <w:t>1-6 лет</w:t>
            </w: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rPr>
                <w:rFonts w:ascii="Times New Roman" w:hAnsi="Times New Roman" w:cs="Times New Roman"/>
                <w:lang w:bidi="ru-RU"/>
              </w:rPr>
            </w:pPr>
            <w:r w:rsidRPr="00E24C20">
              <w:rPr>
                <w:rFonts w:ascii="Times New Roman" w:hAnsi="Times New Roman" w:cs="Times New Roman"/>
              </w:rPr>
              <w:t>Инерционный</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20"/>
              <w:keepNext/>
              <w:keepLines/>
              <w:widowControl/>
              <w:shd w:val="clear" w:color="auto" w:fill="auto"/>
              <w:spacing w:before="0" w:after="0" w:line="280" w:lineRule="exact"/>
              <w:rPr>
                <w:sz w:val="24"/>
                <w:szCs w:val="24"/>
                <w:lang w:eastAsia="ru-RU" w:bidi="ru-RU"/>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D06B0B" w:rsidP="009F4152">
            <w:pPr>
              <w:pStyle w:val="Default"/>
              <w:keepNext/>
              <w:keepLines/>
              <w:jc w:val="center"/>
              <w:rPr>
                <w:rFonts w:ascii="Times New Roman" w:hAnsi="Times New Roman" w:cs="Times New Roman"/>
              </w:rPr>
            </w:pPr>
            <w:r>
              <w:rPr>
                <w:rFonts w:ascii="Times New Roman" w:hAnsi="Times New Roman" w:cs="Times New Roman"/>
              </w:rPr>
              <w:t>567,0</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D06B0B" w:rsidP="009F4152">
            <w:pPr>
              <w:pStyle w:val="Default"/>
              <w:keepNext/>
              <w:keepLines/>
              <w:jc w:val="center"/>
              <w:rPr>
                <w:rFonts w:ascii="Times New Roman" w:hAnsi="Times New Roman" w:cs="Times New Roman"/>
              </w:rPr>
            </w:pPr>
            <w:r>
              <w:rPr>
                <w:rFonts w:ascii="Times New Roman" w:hAnsi="Times New Roman" w:cs="Times New Roman"/>
              </w:rPr>
              <w:t>582,4</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D06B0B" w:rsidP="009F4152">
            <w:pPr>
              <w:pStyle w:val="Default"/>
              <w:keepNext/>
              <w:keepLines/>
              <w:jc w:val="center"/>
              <w:rPr>
                <w:rFonts w:ascii="Times New Roman" w:hAnsi="Times New Roman" w:cs="Times New Roman"/>
              </w:rPr>
            </w:pPr>
            <w:r>
              <w:rPr>
                <w:rFonts w:ascii="Times New Roman" w:hAnsi="Times New Roman" w:cs="Times New Roman"/>
              </w:rPr>
              <w:t>590,0</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D06B0B" w:rsidP="009F4152">
            <w:pPr>
              <w:pStyle w:val="Default"/>
              <w:keepNext/>
              <w:keepLines/>
              <w:jc w:val="center"/>
              <w:rPr>
                <w:rFonts w:ascii="Times New Roman" w:hAnsi="Times New Roman" w:cs="Times New Roman"/>
              </w:rPr>
            </w:pPr>
            <w:r>
              <w:rPr>
                <w:rFonts w:ascii="Times New Roman" w:hAnsi="Times New Roman" w:cs="Times New Roman"/>
              </w:rPr>
              <w:t>670,0</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D06B0B" w:rsidP="009F4152">
            <w:pPr>
              <w:pStyle w:val="Default"/>
              <w:keepNext/>
              <w:keepLines/>
              <w:jc w:val="center"/>
              <w:rPr>
                <w:rFonts w:ascii="Times New Roman" w:hAnsi="Times New Roman" w:cs="Times New Roman"/>
              </w:rPr>
            </w:pPr>
            <w:r>
              <w:rPr>
                <w:rFonts w:ascii="Times New Roman" w:hAnsi="Times New Roman" w:cs="Times New Roman"/>
              </w:rPr>
              <w:t>710,0</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rPr>
                <w:rFonts w:ascii="Times New Roman" w:hAnsi="Times New Roman" w:cs="Times New Roman"/>
                <w:lang w:bidi="ru-RU"/>
              </w:rPr>
            </w:pPr>
            <w:r w:rsidRPr="00E24C20">
              <w:rPr>
                <w:rFonts w:ascii="Times New Roman" w:hAnsi="Times New Roman" w:cs="Times New Roman"/>
              </w:rPr>
              <w:t>Базовый</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20"/>
              <w:keepNext/>
              <w:keepLines/>
              <w:widowControl/>
              <w:shd w:val="clear" w:color="auto" w:fill="auto"/>
              <w:spacing w:before="0" w:after="0" w:line="280" w:lineRule="exact"/>
              <w:rPr>
                <w:sz w:val="24"/>
                <w:szCs w:val="24"/>
                <w:lang w:eastAsia="ru-RU" w:bidi="ru-RU"/>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D06B0B" w:rsidP="009F4152">
            <w:pPr>
              <w:pStyle w:val="Default"/>
              <w:keepNext/>
              <w:keepLines/>
              <w:jc w:val="center"/>
              <w:rPr>
                <w:rFonts w:ascii="Times New Roman" w:hAnsi="Times New Roman" w:cs="Times New Roman"/>
              </w:rPr>
            </w:pPr>
            <w:r>
              <w:rPr>
                <w:rFonts w:ascii="Times New Roman" w:hAnsi="Times New Roman" w:cs="Times New Roman"/>
              </w:rPr>
              <w:t>567,0</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D06B0B" w:rsidP="009F4152">
            <w:pPr>
              <w:pStyle w:val="Default"/>
              <w:keepNext/>
              <w:keepLines/>
              <w:jc w:val="center"/>
              <w:rPr>
                <w:rFonts w:ascii="Times New Roman" w:hAnsi="Times New Roman" w:cs="Times New Roman"/>
              </w:rPr>
            </w:pPr>
            <w:r>
              <w:rPr>
                <w:rFonts w:ascii="Times New Roman" w:hAnsi="Times New Roman" w:cs="Times New Roman"/>
              </w:rPr>
              <w:t>582,4</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D06B0B" w:rsidP="009F4152">
            <w:pPr>
              <w:pStyle w:val="Default"/>
              <w:keepNext/>
              <w:keepLines/>
              <w:jc w:val="center"/>
              <w:rPr>
                <w:rFonts w:ascii="Times New Roman" w:hAnsi="Times New Roman" w:cs="Times New Roman"/>
              </w:rPr>
            </w:pPr>
            <w:r>
              <w:rPr>
                <w:rFonts w:ascii="Times New Roman" w:hAnsi="Times New Roman" w:cs="Times New Roman"/>
              </w:rPr>
              <w:t>593,7</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D06B0B" w:rsidP="009F4152">
            <w:pPr>
              <w:pStyle w:val="Default"/>
              <w:keepNext/>
              <w:keepLines/>
              <w:jc w:val="center"/>
              <w:rPr>
                <w:rFonts w:ascii="Times New Roman" w:hAnsi="Times New Roman" w:cs="Times New Roman"/>
              </w:rPr>
            </w:pPr>
            <w:r>
              <w:rPr>
                <w:rFonts w:ascii="Times New Roman" w:hAnsi="Times New Roman" w:cs="Times New Roman"/>
              </w:rPr>
              <w:t>673,8</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D06B0B" w:rsidP="009F4152">
            <w:pPr>
              <w:pStyle w:val="Default"/>
              <w:keepNext/>
              <w:keepLines/>
              <w:jc w:val="center"/>
              <w:rPr>
                <w:rFonts w:ascii="Times New Roman" w:hAnsi="Times New Roman" w:cs="Times New Roman"/>
              </w:rPr>
            </w:pPr>
            <w:r>
              <w:rPr>
                <w:rFonts w:ascii="Times New Roman" w:hAnsi="Times New Roman" w:cs="Times New Roman"/>
              </w:rPr>
              <w:t>713,8</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rPr>
                <w:rFonts w:ascii="Times New Roman" w:hAnsi="Times New Roman" w:cs="Times New Roman"/>
                <w:lang w:bidi="ru-RU"/>
              </w:rPr>
            </w:pPr>
            <w:r w:rsidRPr="00E24C20">
              <w:rPr>
                <w:rFonts w:ascii="Times New Roman" w:hAnsi="Times New Roman" w:cs="Times New Roman"/>
              </w:rPr>
              <w:t>Оптимистический</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20"/>
              <w:keepNext/>
              <w:keepLines/>
              <w:widowControl/>
              <w:shd w:val="clear" w:color="auto" w:fill="auto"/>
              <w:spacing w:before="0" w:after="0" w:line="280" w:lineRule="exact"/>
              <w:rPr>
                <w:sz w:val="24"/>
                <w:szCs w:val="24"/>
                <w:lang w:eastAsia="ru-RU" w:bidi="ru-RU"/>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D06B0B" w:rsidP="009F4152">
            <w:pPr>
              <w:pStyle w:val="Default"/>
              <w:keepNext/>
              <w:keepLines/>
              <w:jc w:val="center"/>
              <w:rPr>
                <w:rFonts w:ascii="Times New Roman" w:hAnsi="Times New Roman" w:cs="Times New Roman"/>
              </w:rPr>
            </w:pPr>
            <w:r>
              <w:rPr>
                <w:rFonts w:ascii="Times New Roman" w:hAnsi="Times New Roman" w:cs="Times New Roman"/>
              </w:rPr>
              <w:t>567,0</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D06B0B" w:rsidP="009F4152">
            <w:pPr>
              <w:pStyle w:val="Default"/>
              <w:keepNext/>
              <w:keepLines/>
              <w:jc w:val="center"/>
              <w:rPr>
                <w:rFonts w:ascii="Times New Roman" w:hAnsi="Times New Roman" w:cs="Times New Roman"/>
              </w:rPr>
            </w:pPr>
            <w:r>
              <w:rPr>
                <w:rFonts w:ascii="Times New Roman" w:hAnsi="Times New Roman" w:cs="Times New Roman"/>
              </w:rPr>
              <w:t>582,4</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D06B0B" w:rsidP="009F4152">
            <w:pPr>
              <w:pStyle w:val="Default"/>
              <w:keepNext/>
              <w:keepLines/>
              <w:jc w:val="center"/>
              <w:rPr>
                <w:rFonts w:ascii="Times New Roman" w:hAnsi="Times New Roman" w:cs="Times New Roman"/>
              </w:rPr>
            </w:pPr>
            <w:r>
              <w:rPr>
                <w:rFonts w:ascii="Times New Roman" w:hAnsi="Times New Roman" w:cs="Times New Roman"/>
              </w:rPr>
              <w:t>595,0</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D06B0B" w:rsidP="009F4152">
            <w:pPr>
              <w:pStyle w:val="Default"/>
              <w:keepNext/>
              <w:keepLines/>
              <w:jc w:val="center"/>
              <w:rPr>
                <w:rFonts w:ascii="Times New Roman" w:hAnsi="Times New Roman" w:cs="Times New Roman"/>
              </w:rPr>
            </w:pPr>
            <w:r>
              <w:rPr>
                <w:rFonts w:ascii="Times New Roman" w:hAnsi="Times New Roman" w:cs="Times New Roman"/>
              </w:rPr>
              <w:t>676,0</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D06B0B" w:rsidP="009F4152">
            <w:pPr>
              <w:pStyle w:val="Default"/>
              <w:keepNext/>
              <w:keepLines/>
              <w:jc w:val="center"/>
              <w:rPr>
                <w:rFonts w:ascii="Times New Roman" w:hAnsi="Times New Roman" w:cs="Times New Roman"/>
              </w:rPr>
            </w:pPr>
            <w:r>
              <w:rPr>
                <w:rFonts w:ascii="Times New Roman" w:hAnsi="Times New Roman" w:cs="Times New Roman"/>
              </w:rPr>
              <w:t>716,0</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D7F36" w:rsidRDefault="009650D5" w:rsidP="009F4152">
            <w:pPr>
              <w:pStyle w:val="Default"/>
              <w:keepNext/>
              <w:keepLines/>
              <w:jc w:val="center"/>
              <w:rPr>
                <w:rFonts w:ascii="Times New Roman" w:hAnsi="Times New Roman" w:cs="Times New Roman"/>
                <w:b/>
                <w:bCs/>
              </w:rPr>
            </w:pPr>
            <w:r>
              <w:rPr>
                <w:rFonts w:ascii="Times New Roman" w:hAnsi="Times New Roman" w:cs="Times New Roman"/>
                <w:b/>
                <w:bCs/>
              </w:rPr>
              <w:t>6</w:t>
            </w: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D7F36" w:rsidRDefault="009650D5" w:rsidP="009F4152">
            <w:pPr>
              <w:pStyle w:val="Default"/>
              <w:keepNext/>
              <w:keepLines/>
              <w:rPr>
                <w:rFonts w:ascii="Times New Roman" w:hAnsi="Times New Roman" w:cs="Times New Roman"/>
                <w:b/>
                <w:bCs/>
                <w:lang w:bidi="ru-RU"/>
              </w:rPr>
            </w:pPr>
            <w:r w:rsidRPr="00985966">
              <w:rPr>
                <w:rFonts w:ascii="Times New Roman" w:hAnsi="Times New Roman" w:cs="Times New Roman"/>
                <w:b/>
                <w:bCs/>
                <w:lang w:bidi="ru-RU"/>
              </w:rPr>
              <w:t>Доля обучающихся в учреждениях общего образования во вторую смену</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985966" w:rsidRDefault="009650D5" w:rsidP="009F4152">
            <w:pPr>
              <w:pStyle w:val="20"/>
              <w:keepNext/>
              <w:keepLines/>
              <w:widowControl/>
              <w:shd w:val="clear" w:color="auto" w:fill="auto"/>
              <w:spacing w:before="0" w:after="0" w:line="280" w:lineRule="exact"/>
              <w:rPr>
                <w:b/>
                <w:bCs/>
                <w:color w:val="000000"/>
                <w:sz w:val="24"/>
                <w:szCs w:val="24"/>
                <w:lang w:bidi="ru-RU"/>
              </w:rPr>
            </w:pPr>
            <w:r w:rsidRPr="00985966">
              <w:rPr>
                <w:b/>
                <w:bCs/>
                <w:sz w:val="24"/>
                <w:szCs w:val="24"/>
                <w:lang w:bidi="ru-RU"/>
              </w:rPr>
              <w:t>%</w:t>
            </w: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Инерционный</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20"/>
              <w:keepNext/>
              <w:keepLines/>
              <w:widowControl/>
              <w:shd w:val="clear" w:color="auto" w:fill="auto"/>
              <w:spacing w:before="0" w:after="0" w:line="280" w:lineRule="exact"/>
              <w:rPr>
                <w:sz w:val="24"/>
                <w:szCs w:val="24"/>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FF4AC9" w:rsidP="009F4152">
            <w:pPr>
              <w:pStyle w:val="Default"/>
              <w:keepNext/>
              <w:keepLines/>
              <w:jc w:val="center"/>
              <w:rPr>
                <w:rFonts w:ascii="Times New Roman" w:hAnsi="Times New Roman" w:cs="Times New Roman"/>
              </w:rPr>
            </w:pPr>
            <w:r>
              <w:rPr>
                <w:rFonts w:ascii="Times New Roman" w:hAnsi="Times New Roman" w:cs="Times New Roman"/>
              </w:rPr>
              <w:t>15,0</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52170A" w:rsidP="009F4152">
            <w:pPr>
              <w:pStyle w:val="Default"/>
              <w:keepNext/>
              <w:keepLines/>
              <w:jc w:val="center"/>
              <w:rPr>
                <w:rFonts w:ascii="Times New Roman" w:hAnsi="Times New Roman" w:cs="Times New Roman"/>
              </w:rPr>
            </w:pPr>
            <w:r>
              <w:rPr>
                <w:rFonts w:ascii="Times New Roman" w:hAnsi="Times New Roman" w:cs="Times New Roman"/>
              </w:rPr>
              <w:t>14,5</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52170A" w:rsidP="009F4152">
            <w:pPr>
              <w:pStyle w:val="Default"/>
              <w:keepNext/>
              <w:keepLines/>
              <w:jc w:val="center"/>
              <w:rPr>
                <w:rFonts w:ascii="Times New Roman" w:hAnsi="Times New Roman" w:cs="Times New Roman"/>
              </w:rPr>
            </w:pPr>
            <w:r>
              <w:rPr>
                <w:rFonts w:ascii="Times New Roman" w:hAnsi="Times New Roman" w:cs="Times New Roman"/>
              </w:rPr>
              <w:t>18,</w:t>
            </w:r>
            <w:r w:rsidR="00EC389A">
              <w:rPr>
                <w:rFonts w:ascii="Times New Roman" w:hAnsi="Times New Roman" w:cs="Times New Roman"/>
              </w:rPr>
              <w:t>0</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52170A" w:rsidP="009F4152">
            <w:pPr>
              <w:pStyle w:val="Default"/>
              <w:keepNext/>
              <w:keepLines/>
              <w:jc w:val="center"/>
              <w:rPr>
                <w:rFonts w:ascii="Times New Roman" w:hAnsi="Times New Roman" w:cs="Times New Roman"/>
              </w:rPr>
            </w:pPr>
            <w:r>
              <w:rPr>
                <w:rFonts w:ascii="Times New Roman" w:hAnsi="Times New Roman" w:cs="Times New Roman"/>
              </w:rPr>
              <w:t>16,5</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52170A" w:rsidP="009F4152">
            <w:pPr>
              <w:pStyle w:val="Default"/>
              <w:keepNext/>
              <w:keepLines/>
              <w:jc w:val="center"/>
              <w:rPr>
                <w:rFonts w:ascii="Times New Roman" w:hAnsi="Times New Roman" w:cs="Times New Roman"/>
              </w:rPr>
            </w:pPr>
            <w:r>
              <w:rPr>
                <w:rFonts w:ascii="Times New Roman" w:hAnsi="Times New Roman" w:cs="Times New Roman"/>
              </w:rPr>
              <w:t>15,5</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Базовый</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20"/>
              <w:keepNext/>
              <w:keepLines/>
              <w:widowControl/>
              <w:shd w:val="clear" w:color="auto" w:fill="auto"/>
              <w:spacing w:before="0" w:after="0" w:line="280" w:lineRule="exact"/>
              <w:rPr>
                <w:sz w:val="24"/>
                <w:szCs w:val="24"/>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FF4AC9" w:rsidP="009F4152">
            <w:pPr>
              <w:pStyle w:val="Default"/>
              <w:keepNext/>
              <w:keepLines/>
              <w:jc w:val="center"/>
              <w:rPr>
                <w:rFonts w:ascii="Times New Roman" w:hAnsi="Times New Roman" w:cs="Times New Roman"/>
              </w:rPr>
            </w:pPr>
            <w:r>
              <w:rPr>
                <w:rFonts w:ascii="Times New Roman" w:hAnsi="Times New Roman" w:cs="Times New Roman"/>
              </w:rPr>
              <w:t>15,0</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52170A" w:rsidP="009F4152">
            <w:pPr>
              <w:pStyle w:val="Default"/>
              <w:keepNext/>
              <w:keepLines/>
              <w:jc w:val="center"/>
              <w:rPr>
                <w:rFonts w:ascii="Times New Roman" w:hAnsi="Times New Roman" w:cs="Times New Roman"/>
              </w:rPr>
            </w:pPr>
            <w:r>
              <w:rPr>
                <w:rFonts w:ascii="Times New Roman" w:hAnsi="Times New Roman" w:cs="Times New Roman"/>
              </w:rPr>
              <w:t>14,5</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52170A" w:rsidP="009F4152">
            <w:pPr>
              <w:pStyle w:val="Default"/>
              <w:keepNext/>
              <w:keepLines/>
              <w:jc w:val="center"/>
              <w:rPr>
                <w:rFonts w:ascii="Times New Roman" w:hAnsi="Times New Roman" w:cs="Times New Roman"/>
              </w:rPr>
            </w:pPr>
            <w:r>
              <w:rPr>
                <w:rFonts w:ascii="Times New Roman" w:hAnsi="Times New Roman" w:cs="Times New Roman"/>
              </w:rPr>
              <w:t>17,9</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52170A" w:rsidP="009F4152">
            <w:pPr>
              <w:pStyle w:val="Default"/>
              <w:keepNext/>
              <w:keepLines/>
              <w:jc w:val="center"/>
              <w:rPr>
                <w:rFonts w:ascii="Times New Roman" w:hAnsi="Times New Roman" w:cs="Times New Roman"/>
              </w:rPr>
            </w:pPr>
            <w:r>
              <w:rPr>
                <w:rFonts w:ascii="Times New Roman" w:hAnsi="Times New Roman" w:cs="Times New Roman"/>
              </w:rPr>
              <w:t>16,0</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52170A" w:rsidP="009F4152">
            <w:pPr>
              <w:pStyle w:val="Default"/>
              <w:keepNext/>
              <w:keepLines/>
              <w:jc w:val="center"/>
              <w:rPr>
                <w:rFonts w:ascii="Times New Roman" w:hAnsi="Times New Roman" w:cs="Times New Roman"/>
              </w:rPr>
            </w:pPr>
            <w:r>
              <w:rPr>
                <w:rFonts w:ascii="Times New Roman" w:hAnsi="Times New Roman" w:cs="Times New Roman"/>
              </w:rPr>
              <w:t>15,0</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Оптимистический</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20"/>
              <w:keepNext/>
              <w:keepLines/>
              <w:widowControl/>
              <w:shd w:val="clear" w:color="auto" w:fill="auto"/>
              <w:spacing w:before="0" w:after="0" w:line="280" w:lineRule="exact"/>
              <w:rPr>
                <w:sz w:val="24"/>
                <w:szCs w:val="24"/>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FF4AC9" w:rsidP="009F4152">
            <w:pPr>
              <w:pStyle w:val="Default"/>
              <w:keepNext/>
              <w:keepLines/>
              <w:jc w:val="center"/>
              <w:rPr>
                <w:rFonts w:ascii="Times New Roman" w:hAnsi="Times New Roman" w:cs="Times New Roman"/>
              </w:rPr>
            </w:pPr>
            <w:r>
              <w:rPr>
                <w:rFonts w:ascii="Times New Roman" w:hAnsi="Times New Roman" w:cs="Times New Roman"/>
              </w:rPr>
              <w:t>15,0</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52170A" w:rsidP="009F4152">
            <w:pPr>
              <w:pStyle w:val="Default"/>
              <w:keepNext/>
              <w:keepLines/>
              <w:jc w:val="center"/>
              <w:rPr>
                <w:rFonts w:ascii="Times New Roman" w:hAnsi="Times New Roman" w:cs="Times New Roman"/>
              </w:rPr>
            </w:pPr>
            <w:r>
              <w:rPr>
                <w:rFonts w:ascii="Times New Roman" w:hAnsi="Times New Roman" w:cs="Times New Roman"/>
              </w:rPr>
              <w:t>14,5</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52170A" w:rsidP="009F4152">
            <w:pPr>
              <w:pStyle w:val="Default"/>
              <w:keepNext/>
              <w:keepLines/>
              <w:jc w:val="center"/>
              <w:rPr>
                <w:rFonts w:ascii="Times New Roman" w:hAnsi="Times New Roman" w:cs="Times New Roman"/>
              </w:rPr>
            </w:pPr>
            <w:r>
              <w:rPr>
                <w:rFonts w:ascii="Times New Roman" w:hAnsi="Times New Roman" w:cs="Times New Roman"/>
              </w:rPr>
              <w:t>17,5</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52170A" w:rsidP="009F4152">
            <w:pPr>
              <w:pStyle w:val="Default"/>
              <w:keepNext/>
              <w:keepLines/>
              <w:jc w:val="center"/>
              <w:rPr>
                <w:rFonts w:ascii="Times New Roman" w:hAnsi="Times New Roman" w:cs="Times New Roman"/>
              </w:rPr>
            </w:pPr>
            <w:r>
              <w:rPr>
                <w:rFonts w:ascii="Times New Roman" w:hAnsi="Times New Roman" w:cs="Times New Roman"/>
              </w:rPr>
              <w:t>15,5</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52170A" w:rsidP="009F4152">
            <w:pPr>
              <w:pStyle w:val="Default"/>
              <w:keepNext/>
              <w:keepLines/>
              <w:jc w:val="center"/>
              <w:rPr>
                <w:rFonts w:ascii="Times New Roman" w:hAnsi="Times New Roman" w:cs="Times New Roman"/>
              </w:rPr>
            </w:pPr>
            <w:r>
              <w:rPr>
                <w:rFonts w:ascii="Times New Roman" w:hAnsi="Times New Roman" w:cs="Times New Roman"/>
              </w:rPr>
              <w:t>14,5</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D7F36" w:rsidRDefault="009650D5" w:rsidP="009F4152">
            <w:pPr>
              <w:pStyle w:val="Default"/>
              <w:keepNext/>
              <w:keepLines/>
              <w:jc w:val="center"/>
              <w:rPr>
                <w:rFonts w:ascii="Times New Roman" w:hAnsi="Times New Roman" w:cs="Times New Roman"/>
                <w:b/>
                <w:bCs/>
              </w:rPr>
            </w:pPr>
            <w:r>
              <w:rPr>
                <w:rFonts w:ascii="Times New Roman" w:hAnsi="Times New Roman" w:cs="Times New Roman"/>
                <w:b/>
                <w:bCs/>
              </w:rPr>
              <w:t>7</w:t>
            </w: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D7F36" w:rsidRDefault="009650D5" w:rsidP="009F4152">
            <w:pPr>
              <w:pStyle w:val="Default"/>
              <w:keepNext/>
              <w:keepLines/>
              <w:rPr>
                <w:rFonts w:ascii="Times New Roman" w:hAnsi="Times New Roman" w:cs="Times New Roman"/>
                <w:b/>
                <w:bCs/>
                <w:lang w:bidi="ru-RU"/>
              </w:rPr>
            </w:pPr>
            <w:r w:rsidRPr="0083256E">
              <w:rPr>
                <w:rFonts w:ascii="Times New Roman" w:hAnsi="Times New Roman" w:cs="Times New Roman"/>
                <w:b/>
                <w:bCs/>
                <w:lang w:bidi="ru-RU"/>
              </w:rPr>
              <w:t>Доля учителей в учреждениях общего образования до 35 лет</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ED7F36" w:rsidRDefault="009650D5" w:rsidP="009F4152">
            <w:pPr>
              <w:pStyle w:val="20"/>
              <w:keepNext/>
              <w:keepLines/>
              <w:widowControl/>
              <w:shd w:val="clear" w:color="auto" w:fill="auto"/>
              <w:spacing w:before="0" w:after="0" w:line="280" w:lineRule="exact"/>
              <w:rPr>
                <w:b/>
                <w:bCs/>
                <w:color w:val="000000"/>
                <w:sz w:val="24"/>
                <w:szCs w:val="24"/>
                <w:lang w:bidi="ru-RU"/>
              </w:rPr>
            </w:pPr>
            <w:r w:rsidRPr="00985966">
              <w:rPr>
                <w:b/>
                <w:bCs/>
                <w:sz w:val="24"/>
                <w:szCs w:val="24"/>
                <w:lang w:bidi="ru-RU"/>
              </w:rPr>
              <w:t>%</w:t>
            </w: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Инерционный</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20"/>
              <w:keepNext/>
              <w:keepLines/>
              <w:widowControl/>
              <w:shd w:val="clear" w:color="auto" w:fill="auto"/>
              <w:spacing w:before="0" w:after="0" w:line="280" w:lineRule="exact"/>
              <w:rPr>
                <w:sz w:val="24"/>
                <w:szCs w:val="24"/>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404378" w:rsidP="009F4152">
            <w:pPr>
              <w:pStyle w:val="Default"/>
              <w:keepNext/>
              <w:keepLines/>
              <w:jc w:val="center"/>
              <w:rPr>
                <w:rFonts w:ascii="Times New Roman" w:hAnsi="Times New Roman" w:cs="Times New Roman"/>
                <w:color w:val="auto"/>
              </w:rPr>
            </w:pPr>
            <w:r>
              <w:rPr>
                <w:rFonts w:ascii="Times New Roman" w:hAnsi="Times New Roman" w:cs="Times New Roman"/>
                <w:color w:val="auto"/>
              </w:rPr>
              <w:t>18,2</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404378" w:rsidP="009F4152">
            <w:pPr>
              <w:pStyle w:val="Default"/>
              <w:keepNext/>
              <w:keepLines/>
              <w:jc w:val="center"/>
              <w:rPr>
                <w:rFonts w:ascii="Times New Roman" w:hAnsi="Times New Roman" w:cs="Times New Roman"/>
                <w:color w:val="auto"/>
              </w:rPr>
            </w:pPr>
            <w:r>
              <w:rPr>
                <w:rFonts w:ascii="Times New Roman" w:hAnsi="Times New Roman" w:cs="Times New Roman"/>
                <w:color w:val="auto"/>
              </w:rPr>
              <w:t>19,9</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404378" w:rsidP="009F4152">
            <w:pPr>
              <w:pStyle w:val="Default"/>
              <w:keepNext/>
              <w:keepLines/>
              <w:jc w:val="center"/>
              <w:rPr>
                <w:rFonts w:ascii="Times New Roman" w:hAnsi="Times New Roman" w:cs="Times New Roman"/>
                <w:color w:val="auto"/>
              </w:rPr>
            </w:pPr>
            <w:r>
              <w:rPr>
                <w:rFonts w:ascii="Times New Roman" w:hAnsi="Times New Roman" w:cs="Times New Roman"/>
                <w:color w:val="auto"/>
              </w:rPr>
              <w:t>20,6</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404378" w:rsidP="009F4152">
            <w:pPr>
              <w:pStyle w:val="Default"/>
              <w:keepNext/>
              <w:keepLines/>
              <w:jc w:val="center"/>
              <w:rPr>
                <w:rFonts w:ascii="Times New Roman" w:hAnsi="Times New Roman" w:cs="Times New Roman"/>
                <w:color w:val="auto"/>
              </w:rPr>
            </w:pPr>
            <w:r>
              <w:rPr>
                <w:rFonts w:ascii="Times New Roman" w:hAnsi="Times New Roman" w:cs="Times New Roman"/>
                <w:color w:val="auto"/>
              </w:rPr>
              <w:t>21,8</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404378" w:rsidP="009F4152">
            <w:pPr>
              <w:pStyle w:val="Default"/>
              <w:keepNext/>
              <w:keepLines/>
              <w:jc w:val="center"/>
              <w:rPr>
                <w:rFonts w:ascii="Times New Roman" w:hAnsi="Times New Roman" w:cs="Times New Roman"/>
                <w:color w:val="auto"/>
              </w:rPr>
            </w:pPr>
            <w:r>
              <w:rPr>
                <w:rFonts w:ascii="Times New Roman" w:hAnsi="Times New Roman" w:cs="Times New Roman"/>
                <w:color w:val="auto"/>
              </w:rPr>
              <w:t>22,5</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Базовый</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20"/>
              <w:keepNext/>
              <w:keepLines/>
              <w:widowControl/>
              <w:shd w:val="clear" w:color="auto" w:fill="auto"/>
              <w:spacing w:before="0" w:after="0" w:line="280" w:lineRule="exact"/>
              <w:rPr>
                <w:sz w:val="24"/>
                <w:szCs w:val="24"/>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404378" w:rsidP="009F4152">
            <w:pPr>
              <w:pStyle w:val="Default"/>
              <w:keepNext/>
              <w:keepLines/>
              <w:jc w:val="center"/>
              <w:rPr>
                <w:rFonts w:ascii="Times New Roman" w:hAnsi="Times New Roman" w:cs="Times New Roman"/>
                <w:color w:val="auto"/>
              </w:rPr>
            </w:pPr>
            <w:r>
              <w:rPr>
                <w:rFonts w:ascii="Times New Roman" w:hAnsi="Times New Roman" w:cs="Times New Roman"/>
                <w:color w:val="auto"/>
              </w:rPr>
              <w:t>18,2</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404378" w:rsidP="009F4152">
            <w:pPr>
              <w:pStyle w:val="Default"/>
              <w:keepNext/>
              <w:keepLines/>
              <w:jc w:val="center"/>
              <w:rPr>
                <w:rFonts w:ascii="Times New Roman" w:hAnsi="Times New Roman" w:cs="Times New Roman"/>
                <w:color w:val="auto"/>
              </w:rPr>
            </w:pPr>
            <w:r>
              <w:rPr>
                <w:rFonts w:ascii="Times New Roman" w:hAnsi="Times New Roman" w:cs="Times New Roman"/>
                <w:color w:val="auto"/>
              </w:rPr>
              <w:t>19,9</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404378" w:rsidP="009F4152">
            <w:pPr>
              <w:pStyle w:val="Default"/>
              <w:keepNext/>
              <w:keepLines/>
              <w:jc w:val="center"/>
              <w:rPr>
                <w:rFonts w:ascii="Times New Roman" w:hAnsi="Times New Roman" w:cs="Times New Roman"/>
                <w:color w:val="auto"/>
              </w:rPr>
            </w:pPr>
            <w:r>
              <w:rPr>
                <w:rFonts w:ascii="Times New Roman" w:hAnsi="Times New Roman" w:cs="Times New Roman"/>
                <w:color w:val="auto"/>
              </w:rPr>
              <w:t>20,8</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404378" w:rsidP="009F4152">
            <w:pPr>
              <w:pStyle w:val="Default"/>
              <w:keepNext/>
              <w:keepLines/>
              <w:jc w:val="center"/>
              <w:rPr>
                <w:rFonts w:ascii="Times New Roman" w:hAnsi="Times New Roman" w:cs="Times New Roman"/>
                <w:color w:val="auto"/>
              </w:rPr>
            </w:pPr>
            <w:r>
              <w:rPr>
                <w:rFonts w:ascii="Times New Roman" w:hAnsi="Times New Roman" w:cs="Times New Roman"/>
                <w:color w:val="auto"/>
              </w:rPr>
              <w:t>22,0</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404378" w:rsidP="009F4152">
            <w:pPr>
              <w:pStyle w:val="Default"/>
              <w:keepNext/>
              <w:keepLines/>
              <w:jc w:val="center"/>
              <w:rPr>
                <w:rFonts w:ascii="Times New Roman" w:hAnsi="Times New Roman" w:cs="Times New Roman"/>
                <w:color w:val="auto"/>
              </w:rPr>
            </w:pPr>
            <w:r>
              <w:rPr>
                <w:rFonts w:ascii="Times New Roman" w:hAnsi="Times New Roman" w:cs="Times New Roman"/>
                <w:color w:val="auto"/>
              </w:rPr>
              <w:t>23,0</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Оптимистический</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20"/>
              <w:keepNext/>
              <w:keepLines/>
              <w:widowControl/>
              <w:shd w:val="clear" w:color="auto" w:fill="auto"/>
              <w:spacing w:before="0" w:after="0" w:line="280" w:lineRule="exact"/>
              <w:rPr>
                <w:sz w:val="24"/>
                <w:szCs w:val="24"/>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404378" w:rsidP="009F4152">
            <w:pPr>
              <w:pStyle w:val="Default"/>
              <w:keepNext/>
              <w:keepLines/>
              <w:jc w:val="center"/>
              <w:rPr>
                <w:rFonts w:ascii="Times New Roman" w:hAnsi="Times New Roman" w:cs="Times New Roman"/>
                <w:color w:val="auto"/>
              </w:rPr>
            </w:pPr>
            <w:r>
              <w:rPr>
                <w:rFonts w:ascii="Times New Roman" w:hAnsi="Times New Roman" w:cs="Times New Roman"/>
                <w:color w:val="auto"/>
              </w:rPr>
              <w:t>18,2</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404378" w:rsidP="009F4152">
            <w:pPr>
              <w:pStyle w:val="Default"/>
              <w:keepNext/>
              <w:keepLines/>
              <w:jc w:val="center"/>
              <w:rPr>
                <w:rFonts w:ascii="Times New Roman" w:hAnsi="Times New Roman" w:cs="Times New Roman"/>
                <w:color w:val="auto"/>
              </w:rPr>
            </w:pPr>
            <w:r>
              <w:rPr>
                <w:rFonts w:ascii="Times New Roman" w:hAnsi="Times New Roman" w:cs="Times New Roman"/>
                <w:color w:val="auto"/>
              </w:rPr>
              <w:t>19,9</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404378" w:rsidP="009F4152">
            <w:pPr>
              <w:pStyle w:val="Default"/>
              <w:keepNext/>
              <w:keepLines/>
              <w:jc w:val="center"/>
              <w:rPr>
                <w:rFonts w:ascii="Times New Roman" w:hAnsi="Times New Roman" w:cs="Times New Roman"/>
                <w:color w:val="auto"/>
              </w:rPr>
            </w:pPr>
            <w:r>
              <w:rPr>
                <w:rFonts w:ascii="Times New Roman" w:hAnsi="Times New Roman" w:cs="Times New Roman"/>
                <w:color w:val="auto"/>
              </w:rPr>
              <w:t>21,0</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404378" w:rsidP="009F4152">
            <w:pPr>
              <w:pStyle w:val="Default"/>
              <w:keepNext/>
              <w:keepLines/>
              <w:jc w:val="center"/>
              <w:rPr>
                <w:rFonts w:ascii="Times New Roman" w:hAnsi="Times New Roman" w:cs="Times New Roman"/>
                <w:color w:val="auto"/>
              </w:rPr>
            </w:pPr>
            <w:r>
              <w:rPr>
                <w:rFonts w:ascii="Times New Roman" w:hAnsi="Times New Roman" w:cs="Times New Roman"/>
                <w:color w:val="auto"/>
              </w:rPr>
              <w:t>22,2</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404378" w:rsidP="009F4152">
            <w:pPr>
              <w:pStyle w:val="Default"/>
              <w:keepNext/>
              <w:keepLines/>
              <w:jc w:val="center"/>
              <w:rPr>
                <w:rFonts w:ascii="Times New Roman" w:hAnsi="Times New Roman" w:cs="Times New Roman"/>
                <w:color w:val="auto"/>
              </w:rPr>
            </w:pPr>
            <w:r>
              <w:rPr>
                <w:rFonts w:ascii="Times New Roman" w:hAnsi="Times New Roman" w:cs="Times New Roman"/>
                <w:color w:val="auto"/>
              </w:rPr>
              <w:t>23,5</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D7F36" w:rsidRDefault="009650D5" w:rsidP="009F4152">
            <w:pPr>
              <w:pStyle w:val="Default"/>
              <w:keepNext/>
              <w:keepLines/>
              <w:jc w:val="center"/>
              <w:rPr>
                <w:rFonts w:ascii="Times New Roman" w:hAnsi="Times New Roman" w:cs="Times New Roman"/>
                <w:b/>
                <w:bCs/>
              </w:rPr>
            </w:pPr>
            <w:r>
              <w:rPr>
                <w:rFonts w:ascii="Times New Roman" w:hAnsi="Times New Roman" w:cs="Times New Roman"/>
                <w:b/>
                <w:bCs/>
              </w:rPr>
              <w:t>8</w:t>
            </w: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180FCB" w:rsidRPr="00ED7F36" w:rsidRDefault="009650D5" w:rsidP="009F4152">
            <w:pPr>
              <w:pStyle w:val="Default"/>
              <w:keepNext/>
              <w:keepLines/>
              <w:rPr>
                <w:rFonts w:ascii="Times New Roman" w:hAnsi="Times New Roman" w:cs="Times New Roman"/>
                <w:b/>
                <w:bCs/>
              </w:rPr>
            </w:pPr>
            <w:r w:rsidRPr="00611395">
              <w:rPr>
                <w:rFonts w:ascii="Times New Roman" w:hAnsi="Times New Roman" w:cs="Times New Roman"/>
                <w:b/>
                <w:bCs/>
              </w:rPr>
              <w:t>Количество проведенных форумов для молодежи</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ED7F36" w:rsidRDefault="009650D5" w:rsidP="009F4152">
            <w:pPr>
              <w:pStyle w:val="20"/>
              <w:keepNext/>
              <w:keepLines/>
              <w:widowControl/>
              <w:shd w:val="clear" w:color="auto" w:fill="auto"/>
              <w:spacing w:before="0" w:after="0" w:line="280" w:lineRule="exact"/>
              <w:rPr>
                <w:b/>
                <w:bCs/>
                <w:sz w:val="24"/>
                <w:szCs w:val="24"/>
                <w:lang w:bidi="ru-RU"/>
              </w:rPr>
            </w:pPr>
            <w:r w:rsidRPr="00611395">
              <w:rPr>
                <w:b/>
                <w:bCs/>
                <w:sz w:val="24"/>
                <w:szCs w:val="24"/>
              </w:rPr>
              <w:t>ед.</w:t>
            </w: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color w:val="auto"/>
              </w:rPr>
            </w:pP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color w:val="auto"/>
              </w:rPr>
            </w:pP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color w:val="auto"/>
              </w:rPr>
            </w:pP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color w:val="auto"/>
              </w:rPr>
            </w:pP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color w:val="auto"/>
              </w:rPr>
            </w:pP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Инерционный</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20"/>
              <w:keepNext/>
              <w:keepLines/>
              <w:widowControl/>
              <w:shd w:val="clear" w:color="auto" w:fill="auto"/>
              <w:spacing w:before="0" w:after="0" w:line="280" w:lineRule="exact"/>
              <w:rPr>
                <w:sz w:val="24"/>
                <w:szCs w:val="24"/>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lang w:val="en-US"/>
              </w:rPr>
            </w:pPr>
            <w:r w:rsidRPr="00E24C20">
              <w:rPr>
                <w:rFonts w:ascii="Times New Roman" w:hAnsi="Times New Roman" w:cs="Times New Roman"/>
              </w:rPr>
              <w:t>2,0</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1,0</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2,0</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3,0</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4,0</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Базовый</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20"/>
              <w:keepNext/>
              <w:keepLines/>
              <w:widowControl/>
              <w:shd w:val="clear" w:color="auto" w:fill="auto"/>
              <w:spacing w:before="0" w:after="0" w:line="280" w:lineRule="exact"/>
              <w:rPr>
                <w:sz w:val="24"/>
                <w:szCs w:val="24"/>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lang w:val="en-US"/>
              </w:rPr>
            </w:pPr>
            <w:r w:rsidRPr="00E24C20">
              <w:rPr>
                <w:rFonts w:ascii="Times New Roman" w:hAnsi="Times New Roman" w:cs="Times New Roman"/>
              </w:rPr>
              <w:t>2,0</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2,0</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3,0</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4,0</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5,0</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Оптимистический</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20"/>
              <w:keepNext/>
              <w:keepLines/>
              <w:widowControl/>
              <w:shd w:val="clear" w:color="auto" w:fill="auto"/>
              <w:spacing w:before="0" w:after="0" w:line="280" w:lineRule="exact"/>
              <w:rPr>
                <w:sz w:val="24"/>
                <w:szCs w:val="24"/>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lang w:val="en-US"/>
              </w:rPr>
            </w:pPr>
            <w:r w:rsidRPr="00E24C20">
              <w:rPr>
                <w:rFonts w:ascii="Times New Roman" w:hAnsi="Times New Roman" w:cs="Times New Roman"/>
              </w:rPr>
              <w:t>2,0</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3,0</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4,0</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5,0</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6,0</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lastRenderedPageBreak/>
              <w:t>1</w:t>
            </w:r>
          </w:p>
        </w:tc>
        <w:tc>
          <w:tcPr>
            <w:tcW w:w="5641"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t>2</w:t>
            </w:r>
          </w:p>
        </w:tc>
        <w:tc>
          <w:tcPr>
            <w:tcW w:w="1896"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t>3</w:t>
            </w: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t>4</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t>5</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t>6</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t>7</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t>8</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611395" w:rsidRDefault="009650D5" w:rsidP="009F4152">
            <w:pPr>
              <w:pStyle w:val="Default"/>
              <w:keepNext/>
              <w:keepLines/>
              <w:jc w:val="center"/>
              <w:rPr>
                <w:rFonts w:ascii="Times New Roman" w:hAnsi="Times New Roman" w:cs="Times New Roman"/>
                <w:b/>
                <w:bCs/>
              </w:rPr>
            </w:pPr>
            <w:r>
              <w:rPr>
                <w:rFonts w:ascii="Times New Roman" w:hAnsi="Times New Roman" w:cs="Times New Roman"/>
                <w:b/>
                <w:bCs/>
              </w:rPr>
              <w:t>9</w:t>
            </w: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611395" w:rsidRDefault="009650D5" w:rsidP="009F4152">
            <w:pPr>
              <w:pStyle w:val="Default"/>
              <w:keepNext/>
              <w:keepLines/>
              <w:rPr>
                <w:rFonts w:ascii="Times New Roman" w:hAnsi="Times New Roman" w:cs="Times New Roman"/>
                <w:b/>
                <w:bCs/>
              </w:rPr>
            </w:pPr>
            <w:r w:rsidRPr="00611395">
              <w:rPr>
                <w:rFonts w:ascii="Times New Roman" w:hAnsi="Times New Roman" w:cs="Times New Roman"/>
                <w:b/>
                <w:bCs/>
              </w:rPr>
              <w:t>Количество молодых людей, вовлеченных в добровольческую (волонтерскую) деятельность</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611395" w:rsidRDefault="009650D5" w:rsidP="009F4152">
            <w:pPr>
              <w:pStyle w:val="20"/>
              <w:keepNext/>
              <w:keepLines/>
              <w:widowControl/>
              <w:shd w:val="clear" w:color="auto" w:fill="auto"/>
              <w:spacing w:before="0" w:after="0" w:line="280" w:lineRule="exact"/>
              <w:rPr>
                <w:b/>
                <w:bCs/>
                <w:sz w:val="24"/>
                <w:szCs w:val="24"/>
              </w:rPr>
            </w:pPr>
            <w:r w:rsidRPr="00611395">
              <w:rPr>
                <w:b/>
                <w:bCs/>
                <w:sz w:val="24"/>
                <w:szCs w:val="24"/>
              </w:rPr>
              <w:t>тыс.</w:t>
            </w:r>
            <w:r>
              <w:rPr>
                <w:b/>
                <w:bCs/>
                <w:sz w:val="24"/>
                <w:szCs w:val="24"/>
              </w:rPr>
              <w:t xml:space="preserve"> </w:t>
            </w:r>
            <w:r w:rsidRPr="00611395">
              <w:rPr>
                <w:b/>
                <w:bCs/>
                <w:sz w:val="24"/>
                <w:szCs w:val="24"/>
              </w:rPr>
              <w:t>чел.</w:t>
            </w: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Инерционный</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20"/>
              <w:keepNext/>
              <w:keepLines/>
              <w:widowControl/>
              <w:shd w:val="clear" w:color="auto" w:fill="auto"/>
              <w:spacing w:before="0" w:after="0" w:line="280" w:lineRule="exact"/>
              <w:rPr>
                <w:sz w:val="24"/>
                <w:szCs w:val="24"/>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1,5</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1,8</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2,2</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3,2</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4,5</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Базовый</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20"/>
              <w:keepNext/>
              <w:keepLines/>
              <w:widowControl/>
              <w:shd w:val="clear" w:color="auto" w:fill="auto"/>
              <w:spacing w:before="0" w:after="0" w:line="280" w:lineRule="exact"/>
              <w:rPr>
                <w:sz w:val="24"/>
                <w:szCs w:val="24"/>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1,5</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2,0</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2,5</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3,5</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5,0</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Оптимистический</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20"/>
              <w:keepNext/>
              <w:keepLines/>
              <w:widowControl/>
              <w:shd w:val="clear" w:color="auto" w:fill="auto"/>
              <w:spacing w:before="0" w:after="0" w:line="280" w:lineRule="exact"/>
              <w:rPr>
                <w:sz w:val="24"/>
                <w:szCs w:val="24"/>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1,5</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2,2</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2,7</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3,7</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5,3</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611395" w:rsidRDefault="009650D5" w:rsidP="009F4152">
            <w:pPr>
              <w:pStyle w:val="Default"/>
              <w:keepNext/>
              <w:keepLines/>
              <w:jc w:val="center"/>
              <w:rPr>
                <w:rFonts w:ascii="Times New Roman" w:hAnsi="Times New Roman" w:cs="Times New Roman"/>
                <w:b/>
                <w:bCs/>
              </w:rPr>
            </w:pPr>
            <w:r>
              <w:rPr>
                <w:rFonts w:ascii="Times New Roman" w:hAnsi="Times New Roman" w:cs="Times New Roman"/>
                <w:b/>
                <w:bCs/>
              </w:rPr>
              <w:t>10</w:t>
            </w:r>
          </w:p>
        </w:tc>
        <w:tc>
          <w:tcPr>
            <w:tcW w:w="5641" w:type="dxa"/>
            <w:tcBorders>
              <w:top w:val="single" w:sz="4" w:space="0" w:color="auto"/>
              <w:left w:val="single" w:sz="4" w:space="0" w:color="auto"/>
              <w:bottom w:val="single" w:sz="4" w:space="0" w:color="auto"/>
              <w:right w:val="single" w:sz="4" w:space="0" w:color="auto"/>
            </w:tcBorders>
            <w:shd w:val="clear" w:color="auto" w:fill="FFFFFF"/>
            <w:vAlign w:val="bottom"/>
          </w:tcPr>
          <w:p w:rsidR="009650D5" w:rsidRPr="00611395" w:rsidRDefault="009650D5" w:rsidP="009F4152">
            <w:pPr>
              <w:pStyle w:val="Default"/>
              <w:keepNext/>
              <w:keepLines/>
              <w:rPr>
                <w:rFonts w:ascii="Times New Roman" w:hAnsi="Times New Roman" w:cs="Times New Roman"/>
                <w:b/>
                <w:bCs/>
              </w:rPr>
            </w:pPr>
            <w:r w:rsidRPr="001B1939">
              <w:rPr>
                <w:rFonts w:ascii="Times New Roman" w:hAnsi="Times New Roman" w:cs="Times New Roman"/>
                <w:b/>
                <w:bCs/>
              </w:rPr>
              <w:t>Охват населения услугами культуры</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1B1939" w:rsidRDefault="003F64BF" w:rsidP="009F4152">
            <w:pPr>
              <w:pStyle w:val="20"/>
              <w:keepNext/>
              <w:keepLines/>
              <w:widowControl/>
              <w:shd w:val="clear" w:color="auto" w:fill="auto"/>
              <w:spacing w:before="0" w:after="0" w:line="280" w:lineRule="exact"/>
              <w:rPr>
                <w:b/>
                <w:bCs/>
                <w:sz w:val="24"/>
                <w:szCs w:val="24"/>
              </w:rPr>
            </w:pPr>
            <w:r>
              <w:rPr>
                <w:b/>
                <w:bCs/>
                <w:sz w:val="24"/>
                <w:szCs w:val="24"/>
              </w:rPr>
              <w:t>тыс. чел.</w:t>
            </w: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Инерционный</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20"/>
              <w:keepNext/>
              <w:keepLines/>
              <w:widowControl/>
              <w:shd w:val="clear" w:color="auto" w:fill="auto"/>
              <w:spacing w:before="0" w:after="0" w:line="280" w:lineRule="exact"/>
              <w:rPr>
                <w:sz w:val="24"/>
                <w:szCs w:val="24"/>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3F64BF" w:rsidP="009F4152">
            <w:pPr>
              <w:pStyle w:val="Default"/>
              <w:keepNext/>
              <w:keepLines/>
              <w:jc w:val="center"/>
              <w:rPr>
                <w:rFonts w:ascii="Times New Roman" w:hAnsi="Times New Roman" w:cs="Times New Roman"/>
              </w:rPr>
            </w:pPr>
            <w:r>
              <w:rPr>
                <w:rFonts w:ascii="Times New Roman" w:hAnsi="Times New Roman" w:cs="Times New Roman"/>
              </w:rPr>
              <w:t>297,6</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3F64BF" w:rsidP="009F4152">
            <w:pPr>
              <w:pStyle w:val="Default"/>
              <w:keepNext/>
              <w:keepLines/>
              <w:jc w:val="center"/>
              <w:rPr>
                <w:rFonts w:ascii="Times New Roman" w:hAnsi="Times New Roman" w:cs="Times New Roman"/>
              </w:rPr>
            </w:pPr>
            <w:r>
              <w:rPr>
                <w:rFonts w:ascii="Times New Roman" w:hAnsi="Times New Roman" w:cs="Times New Roman"/>
              </w:rPr>
              <w:t>300,6</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3F64BF" w:rsidP="009F4152">
            <w:pPr>
              <w:pStyle w:val="Default"/>
              <w:keepNext/>
              <w:keepLines/>
              <w:jc w:val="center"/>
              <w:rPr>
                <w:rFonts w:ascii="Times New Roman" w:hAnsi="Times New Roman" w:cs="Times New Roman"/>
              </w:rPr>
            </w:pPr>
            <w:r>
              <w:rPr>
                <w:rFonts w:ascii="Times New Roman" w:hAnsi="Times New Roman" w:cs="Times New Roman"/>
              </w:rPr>
              <w:t>305,0</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3F64BF" w:rsidP="009F4152">
            <w:pPr>
              <w:pStyle w:val="Default"/>
              <w:keepNext/>
              <w:keepLines/>
              <w:jc w:val="center"/>
              <w:rPr>
                <w:rFonts w:ascii="Times New Roman" w:hAnsi="Times New Roman" w:cs="Times New Roman"/>
              </w:rPr>
            </w:pPr>
            <w:r>
              <w:rPr>
                <w:rFonts w:ascii="Times New Roman" w:hAnsi="Times New Roman" w:cs="Times New Roman"/>
              </w:rPr>
              <w:t>342,0</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3F64BF" w:rsidP="009F4152">
            <w:pPr>
              <w:pStyle w:val="Default"/>
              <w:keepNext/>
              <w:keepLines/>
              <w:jc w:val="center"/>
              <w:rPr>
                <w:rFonts w:ascii="Times New Roman" w:hAnsi="Times New Roman" w:cs="Times New Roman"/>
              </w:rPr>
            </w:pPr>
            <w:r>
              <w:rPr>
                <w:rFonts w:ascii="Times New Roman" w:hAnsi="Times New Roman" w:cs="Times New Roman"/>
              </w:rPr>
              <w:t>349,0</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Базовый</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20"/>
              <w:keepNext/>
              <w:keepLines/>
              <w:widowControl/>
              <w:shd w:val="clear" w:color="auto" w:fill="auto"/>
              <w:spacing w:before="0" w:after="0" w:line="280" w:lineRule="exact"/>
              <w:rPr>
                <w:sz w:val="24"/>
                <w:szCs w:val="24"/>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3F64BF" w:rsidP="009F4152">
            <w:pPr>
              <w:pStyle w:val="Default"/>
              <w:keepNext/>
              <w:keepLines/>
              <w:jc w:val="center"/>
              <w:rPr>
                <w:rFonts w:ascii="Times New Roman" w:hAnsi="Times New Roman" w:cs="Times New Roman"/>
              </w:rPr>
            </w:pPr>
            <w:r>
              <w:rPr>
                <w:rFonts w:ascii="Times New Roman" w:hAnsi="Times New Roman" w:cs="Times New Roman"/>
              </w:rPr>
              <w:t>297,6</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3F64BF" w:rsidP="009F4152">
            <w:pPr>
              <w:pStyle w:val="Default"/>
              <w:keepNext/>
              <w:keepLines/>
              <w:jc w:val="center"/>
              <w:rPr>
                <w:rFonts w:ascii="Times New Roman" w:hAnsi="Times New Roman" w:cs="Times New Roman"/>
              </w:rPr>
            </w:pPr>
            <w:r>
              <w:rPr>
                <w:rFonts w:ascii="Times New Roman" w:hAnsi="Times New Roman" w:cs="Times New Roman"/>
              </w:rPr>
              <w:t>300,6</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3F64BF" w:rsidP="009F4152">
            <w:pPr>
              <w:pStyle w:val="Default"/>
              <w:keepNext/>
              <w:keepLines/>
              <w:jc w:val="center"/>
              <w:rPr>
                <w:rFonts w:ascii="Times New Roman" w:hAnsi="Times New Roman" w:cs="Times New Roman"/>
              </w:rPr>
            </w:pPr>
            <w:r>
              <w:rPr>
                <w:rFonts w:ascii="Times New Roman" w:hAnsi="Times New Roman" w:cs="Times New Roman"/>
              </w:rPr>
              <w:t>306,5</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3F64BF" w:rsidP="009F4152">
            <w:pPr>
              <w:pStyle w:val="Default"/>
              <w:keepNext/>
              <w:keepLines/>
              <w:jc w:val="center"/>
              <w:rPr>
                <w:rFonts w:ascii="Times New Roman" w:hAnsi="Times New Roman" w:cs="Times New Roman"/>
              </w:rPr>
            </w:pPr>
            <w:r>
              <w:rPr>
                <w:rFonts w:ascii="Times New Roman" w:hAnsi="Times New Roman" w:cs="Times New Roman"/>
              </w:rPr>
              <w:t>343,0</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3F64BF" w:rsidP="009F4152">
            <w:pPr>
              <w:pStyle w:val="Default"/>
              <w:keepNext/>
              <w:keepLines/>
              <w:jc w:val="center"/>
              <w:rPr>
                <w:rFonts w:ascii="Times New Roman" w:hAnsi="Times New Roman" w:cs="Times New Roman"/>
              </w:rPr>
            </w:pPr>
            <w:r>
              <w:rPr>
                <w:rFonts w:ascii="Times New Roman" w:hAnsi="Times New Roman" w:cs="Times New Roman"/>
              </w:rPr>
              <w:t>350,0</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Оптимистический</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20"/>
              <w:keepNext/>
              <w:keepLines/>
              <w:widowControl/>
              <w:shd w:val="clear" w:color="auto" w:fill="auto"/>
              <w:spacing w:before="0" w:after="0" w:line="280" w:lineRule="exact"/>
              <w:rPr>
                <w:sz w:val="24"/>
                <w:szCs w:val="24"/>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3F64BF" w:rsidP="009F4152">
            <w:pPr>
              <w:pStyle w:val="Default"/>
              <w:keepNext/>
              <w:keepLines/>
              <w:jc w:val="center"/>
              <w:rPr>
                <w:rFonts w:ascii="Times New Roman" w:hAnsi="Times New Roman" w:cs="Times New Roman"/>
              </w:rPr>
            </w:pPr>
            <w:r>
              <w:rPr>
                <w:rFonts w:ascii="Times New Roman" w:hAnsi="Times New Roman" w:cs="Times New Roman"/>
              </w:rPr>
              <w:t>297,6</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3F64BF" w:rsidP="009F4152">
            <w:pPr>
              <w:pStyle w:val="Default"/>
              <w:keepNext/>
              <w:keepLines/>
              <w:jc w:val="center"/>
              <w:rPr>
                <w:rFonts w:ascii="Times New Roman" w:hAnsi="Times New Roman" w:cs="Times New Roman"/>
              </w:rPr>
            </w:pPr>
            <w:r>
              <w:rPr>
                <w:rFonts w:ascii="Times New Roman" w:hAnsi="Times New Roman" w:cs="Times New Roman"/>
              </w:rPr>
              <w:t>300,6</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3F64BF" w:rsidP="009F4152">
            <w:pPr>
              <w:pStyle w:val="Default"/>
              <w:keepNext/>
              <w:keepLines/>
              <w:jc w:val="center"/>
              <w:rPr>
                <w:rFonts w:ascii="Times New Roman" w:hAnsi="Times New Roman" w:cs="Times New Roman"/>
              </w:rPr>
            </w:pPr>
            <w:r>
              <w:rPr>
                <w:rFonts w:ascii="Times New Roman" w:hAnsi="Times New Roman" w:cs="Times New Roman"/>
              </w:rPr>
              <w:t>307,0</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3F64BF" w:rsidP="009F4152">
            <w:pPr>
              <w:pStyle w:val="Default"/>
              <w:keepNext/>
              <w:keepLines/>
              <w:jc w:val="center"/>
              <w:rPr>
                <w:rFonts w:ascii="Times New Roman" w:hAnsi="Times New Roman" w:cs="Times New Roman"/>
              </w:rPr>
            </w:pPr>
            <w:r>
              <w:rPr>
                <w:rFonts w:ascii="Times New Roman" w:hAnsi="Times New Roman" w:cs="Times New Roman"/>
              </w:rPr>
              <w:t>344,0</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3F64BF" w:rsidP="009F4152">
            <w:pPr>
              <w:pStyle w:val="Default"/>
              <w:keepNext/>
              <w:keepLines/>
              <w:jc w:val="center"/>
              <w:rPr>
                <w:rFonts w:ascii="Times New Roman" w:hAnsi="Times New Roman" w:cs="Times New Roman"/>
              </w:rPr>
            </w:pPr>
            <w:r>
              <w:rPr>
                <w:rFonts w:ascii="Times New Roman" w:hAnsi="Times New Roman" w:cs="Times New Roman"/>
              </w:rPr>
              <w:t>351,0</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611395" w:rsidRDefault="009650D5" w:rsidP="009F4152">
            <w:pPr>
              <w:pStyle w:val="Default"/>
              <w:keepNext/>
              <w:keepLines/>
              <w:jc w:val="center"/>
              <w:rPr>
                <w:rFonts w:ascii="Times New Roman" w:hAnsi="Times New Roman" w:cs="Times New Roman"/>
                <w:b/>
                <w:bCs/>
              </w:rPr>
            </w:pPr>
            <w:r>
              <w:rPr>
                <w:rFonts w:ascii="Times New Roman" w:hAnsi="Times New Roman" w:cs="Times New Roman"/>
                <w:b/>
                <w:bCs/>
              </w:rPr>
              <w:t>11</w:t>
            </w: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611395" w:rsidRDefault="009650D5" w:rsidP="009F4152">
            <w:pPr>
              <w:pStyle w:val="Default"/>
              <w:keepNext/>
              <w:keepLines/>
              <w:rPr>
                <w:rFonts w:ascii="Times New Roman" w:hAnsi="Times New Roman" w:cs="Times New Roman"/>
                <w:b/>
                <w:bCs/>
              </w:rPr>
            </w:pPr>
            <w:r w:rsidRPr="00611395">
              <w:rPr>
                <w:rFonts w:ascii="Times New Roman" w:hAnsi="Times New Roman" w:cs="Times New Roman"/>
                <w:b/>
                <w:bCs/>
              </w:rPr>
              <w:t xml:space="preserve">Коэффициент естественного прироста (убыли) населения на 1000 </w:t>
            </w:r>
            <w:proofErr w:type="spellStart"/>
            <w:r w:rsidRPr="00611395">
              <w:rPr>
                <w:rFonts w:ascii="Times New Roman" w:hAnsi="Times New Roman" w:cs="Times New Roman"/>
                <w:b/>
                <w:bCs/>
              </w:rPr>
              <w:t>чел.населения</w:t>
            </w:r>
            <w:proofErr w:type="spellEnd"/>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611395" w:rsidRDefault="009650D5" w:rsidP="009F4152">
            <w:pPr>
              <w:pStyle w:val="20"/>
              <w:keepNext/>
              <w:keepLines/>
              <w:widowControl/>
              <w:shd w:val="clear" w:color="auto" w:fill="auto"/>
              <w:spacing w:before="0" w:after="0" w:line="280" w:lineRule="exact"/>
              <w:rPr>
                <w:b/>
                <w:bCs/>
                <w:sz w:val="24"/>
                <w:szCs w:val="24"/>
              </w:rPr>
            </w:pPr>
            <w:r w:rsidRPr="00611395">
              <w:rPr>
                <w:b/>
                <w:bCs/>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Инерционный</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20"/>
              <w:keepNext/>
              <w:keepLines/>
              <w:widowControl/>
              <w:shd w:val="clear" w:color="auto" w:fill="auto"/>
              <w:spacing w:before="0" w:after="0" w:line="280" w:lineRule="exact"/>
              <w:rPr>
                <w:sz w:val="24"/>
                <w:szCs w:val="24"/>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-2,99</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-2,86</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-2,53</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-1,15</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-0,72</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Базовый</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20"/>
              <w:keepNext/>
              <w:keepLines/>
              <w:widowControl/>
              <w:shd w:val="clear" w:color="auto" w:fill="auto"/>
              <w:spacing w:before="0" w:after="0" w:line="280" w:lineRule="exact"/>
              <w:rPr>
                <w:sz w:val="24"/>
                <w:szCs w:val="24"/>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-2,99</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-2,89</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-2,56</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-1,18</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-0,75</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Оптимистический</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20"/>
              <w:keepNext/>
              <w:keepLines/>
              <w:widowControl/>
              <w:shd w:val="clear" w:color="auto" w:fill="auto"/>
              <w:spacing w:before="0" w:after="0" w:line="280" w:lineRule="exact"/>
              <w:rPr>
                <w:sz w:val="24"/>
                <w:szCs w:val="24"/>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-2,99</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-2,91</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-2,59</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-1,21</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-0,78</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611395" w:rsidRDefault="009650D5" w:rsidP="009F4152">
            <w:pPr>
              <w:pStyle w:val="Default"/>
              <w:keepNext/>
              <w:keepLines/>
              <w:jc w:val="center"/>
              <w:rPr>
                <w:rFonts w:ascii="Times New Roman" w:hAnsi="Times New Roman" w:cs="Times New Roman"/>
                <w:b/>
                <w:bCs/>
              </w:rPr>
            </w:pPr>
            <w:r>
              <w:rPr>
                <w:rFonts w:ascii="Times New Roman" w:hAnsi="Times New Roman" w:cs="Times New Roman"/>
                <w:b/>
                <w:bCs/>
              </w:rPr>
              <w:t>12</w:t>
            </w: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611395" w:rsidRDefault="009650D5" w:rsidP="009F4152">
            <w:pPr>
              <w:pStyle w:val="Default"/>
              <w:keepNext/>
              <w:keepLines/>
              <w:rPr>
                <w:rFonts w:ascii="Times New Roman" w:hAnsi="Times New Roman" w:cs="Times New Roman"/>
                <w:b/>
                <w:bCs/>
              </w:rPr>
            </w:pPr>
            <w:r w:rsidRPr="00611395">
              <w:rPr>
                <w:rFonts w:ascii="Times New Roman" w:hAnsi="Times New Roman" w:cs="Times New Roman"/>
                <w:b/>
                <w:bCs/>
              </w:rPr>
              <w:t>Общий коэффициент рождаемости на 1000 чел. населения</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611395" w:rsidRDefault="009650D5" w:rsidP="009F4152">
            <w:pPr>
              <w:pStyle w:val="20"/>
              <w:keepNext/>
              <w:keepLines/>
              <w:widowControl/>
              <w:shd w:val="clear" w:color="auto" w:fill="auto"/>
              <w:spacing w:before="0" w:after="0" w:line="280" w:lineRule="exact"/>
              <w:rPr>
                <w:b/>
                <w:bCs/>
                <w:sz w:val="24"/>
                <w:szCs w:val="24"/>
              </w:rPr>
            </w:pPr>
            <w:r w:rsidRPr="00611395">
              <w:rPr>
                <w:b/>
                <w:bCs/>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Инерционный</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20"/>
              <w:keepNext/>
              <w:keepLines/>
              <w:widowControl/>
              <w:shd w:val="clear" w:color="auto" w:fill="auto"/>
              <w:spacing w:before="0" w:after="0" w:line="280" w:lineRule="exact"/>
              <w:rPr>
                <w:sz w:val="24"/>
                <w:szCs w:val="24"/>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10,45</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10,49</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10,39</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10,52</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10,61</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Базовый</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20"/>
              <w:keepNext/>
              <w:keepLines/>
              <w:widowControl/>
              <w:shd w:val="clear" w:color="auto" w:fill="auto"/>
              <w:spacing w:before="0" w:after="0" w:line="280" w:lineRule="exact"/>
              <w:rPr>
                <w:sz w:val="24"/>
                <w:szCs w:val="24"/>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10,45</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10,50</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10,40</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10,53</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10,62</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Оптимистический</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20"/>
              <w:keepNext/>
              <w:keepLines/>
              <w:widowControl/>
              <w:shd w:val="clear" w:color="auto" w:fill="auto"/>
              <w:spacing w:before="0" w:after="0" w:line="280" w:lineRule="exact"/>
              <w:rPr>
                <w:sz w:val="24"/>
                <w:szCs w:val="24"/>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10,45</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10,52</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10,42</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10,57</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10,67</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B650A1" w:rsidRDefault="009650D5" w:rsidP="009F4152">
            <w:pPr>
              <w:pStyle w:val="Default"/>
              <w:keepNext/>
              <w:keepLines/>
              <w:jc w:val="center"/>
              <w:rPr>
                <w:rFonts w:ascii="Times New Roman" w:hAnsi="Times New Roman" w:cs="Times New Roman"/>
                <w:b/>
                <w:bCs/>
              </w:rPr>
            </w:pPr>
            <w:r>
              <w:rPr>
                <w:rFonts w:ascii="Times New Roman" w:hAnsi="Times New Roman" w:cs="Times New Roman"/>
                <w:b/>
                <w:bCs/>
              </w:rPr>
              <w:t>13</w:t>
            </w: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B650A1" w:rsidRDefault="009650D5" w:rsidP="009F4152">
            <w:pPr>
              <w:pStyle w:val="Default"/>
              <w:keepNext/>
              <w:keepLines/>
              <w:rPr>
                <w:rFonts w:ascii="Times New Roman" w:hAnsi="Times New Roman" w:cs="Times New Roman"/>
                <w:b/>
                <w:bCs/>
              </w:rPr>
            </w:pPr>
            <w:r w:rsidRPr="00B650A1">
              <w:rPr>
                <w:rFonts w:ascii="Times New Roman" w:hAnsi="Times New Roman" w:cs="Times New Roman"/>
                <w:b/>
                <w:bCs/>
              </w:rPr>
              <w:t>Обеспеченность врачами на 10000 чел. населения</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B650A1" w:rsidRDefault="009650D5" w:rsidP="009F4152">
            <w:pPr>
              <w:pStyle w:val="20"/>
              <w:keepNext/>
              <w:keepLines/>
              <w:widowControl/>
              <w:shd w:val="clear" w:color="auto" w:fill="auto"/>
              <w:spacing w:before="0" w:after="0" w:line="280" w:lineRule="exact"/>
              <w:rPr>
                <w:b/>
                <w:bCs/>
                <w:sz w:val="24"/>
                <w:szCs w:val="24"/>
              </w:rPr>
            </w:pPr>
            <w:r w:rsidRPr="00B650A1">
              <w:rPr>
                <w:b/>
                <w:bCs/>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Инерционный</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20"/>
              <w:keepNext/>
              <w:keepLines/>
              <w:widowControl/>
              <w:shd w:val="clear" w:color="auto" w:fill="auto"/>
              <w:spacing w:before="0" w:after="0" w:line="280" w:lineRule="exact"/>
              <w:rPr>
                <w:sz w:val="24"/>
                <w:szCs w:val="24"/>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21,5</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21,6</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22,3</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22,9</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23,3</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Базовый</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20"/>
              <w:keepNext/>
              <w:keepLines/>
              <w:widowControl/>
              <w:shd w:val="clear" w:color="auto" w:fill="auto"/>
              <w:spacing w:before="0" w:after="0" w:line="280" w:lineRule="exact"/>
              <w:rPr>
                <w:sz w:val="24"/>
                <w:szCs w:val="24"/>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21,5</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21,7</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22,4</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23,0</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23,4</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Оптимистический</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20"/>
              <w:keepNext/>
              <w:keepLines/>
              <w:widowControl/>
              <w:shd w:val="clear" w:color="auto" w:fill="auto"/>
              <w:spacing w:before="0" w:after="0" w:line="280" w:lineRule="exact"/>
              <w:rPr>
                <w:sz w:val="24"/>
                <w:szCs w:val="24"/>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21,5</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21,9</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22,6</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23,2</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23,6</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611395" w:rsidRDefault="009650D5" w:rsidP="009F4152">
            <w:pPr>
              <w:pStyle w:val="Default"/>
              <w:keepNext/>
              <w:keepLines/>
              <w:jc w:val="center"/>
              <w:rPr>
                <w:rFonts w:ascii="Times New Roman" w:hAnsi="Times New Roman" w:cs="Times New Roman"/>
                <w:b/>
                <w:bCs/>
              </w:rPr>
            </w:pPr>
            <w:r>
              <w:rPr>
                <w:rFonts w:ascii="Times New Roman" w:hAnsi="Times New Roman" w:cs="Times New Roman"/>
                <w:b/>
                <w:bCs/>
              </w:rPr>
              <w:t>14</w:t>
            </w: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611395" w:rsidRDefault="00B32459" w:rsidP="009F4152">
            <w:pPr>
              <w:pStyle w:val="Default"/>
              <w:keepNext/>
              <w:keepLines/>
              <w:rPr>
                <w:rFonts w:ascii="Times New Roman" w:hAnsi="Times New Roman" w:cs="Times New Roman"/>
                <w:b/>
                <w:bCs/>
                <w:color w:val="auto"/>
              </w:rPr>
            </w:pPr>
            <w:r>
              <w:rPr>
                <w:rFonts w:ascii="Times New Roman" w:hAnsi="Times New Roman" w:cs="Times New Roman"/>
                <w:b/>
                <w:bCs/>
                <w:color w:val="auto"/>
              </w:rPr>
              <w:t>Ожидаемая</w:t>
            </w:r>
            <w:r w:rsidR="009650D5" w:rsidRPr="00A218FD">
              <w:rPr>
                <w:rFonts w:ascii="Times New Roman" w:hAnsi="Times New Roman" w:cs="Times New Roman"/>
                <w:b/>
                <w:bCs/>
                <w:color w:val="auto"/>
              </w:rPr>
              <w:t xml:space="preserve"> продолжительность жизни населения </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A218FD" w:rsidRDefault="00B32459" w:rsidP="009F4152">
            <w:pPr>
              <w:pStyle w:val="20"/>
              <w:keepNext/>
              <w:keepLines/>
              <w:widowControl/>
              <w:shd w:val="clear" w:color="auto" w:fill="auto"/>
              <w:spacing w:before="0" w:after="0" w:line="280" w:lineRule="exact"/>
              <w:rPr>
                <w:b/>
                <w:bCs/>
                <w:sz w:val="24"/>
                <w:szCs w:val="24"/>
              </w:rPr>
            </w:pPr>
            <w:r>
              <w:rPr>
                <w:b/>
                <w:bCs/>
                <w:sz w:val="24"/>
                <w:szCs w:val="24"/>
              </w:rPr>
              <w:t xml:space="preserve">число </w:t>
            </w:r>
            <w:r w:rsidR="009650D5" w:rsidRPr="00A218FD">
              <w:rPr>
                <w:b/>
                <w:bCs/>
                <w:sz w:val="24"/>
                <w:szCs w:val="24"/>
              </w:rPr>
              <w:t>лет</w:t>
            </w: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color w:val="auto"/>
              </w:rPr>
            </w:pP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color w:val="auto"/>
              </w:rPr>
            </w:pP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color w:val="auto"/>
              </w:rPr>
            </w:pP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color w:val="auto"/>
              </w:rPr>
            </w:pP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color w:val="auto"/>
              </w:rPr>
            </w:pP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rPr>
                <w:rFonts w:ascii="Times New Roman" w:hAnsi="Times New Roman" w:cs="Times New Roman"/>
                <w:color w:val="auto"/>
              </w:rPr>
            </w:pPr>
            <w:r w:rsidRPr="00E24C20">
              <w:rPr>
                <w:rFonts w:ascii="Times New Roman" w:hAnsi="Times New Roman" w:cs="Times New Roman"/>
              </w:rPr>
              <w:t>Инерционный</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20"/>
              <w:keepNext/>
              <w:keepLines/>
              <w:widowControl/>
              <w:shd w:val="clear" w:color="auto" w:fill="auto"/>
              <w:spacing w:before="0" w:after="0" w:line="280" w:lineRule="exact"/>
              <w:rPr>
                <w:sz w:val="24"/>
                <w:szCs w:val="24"/>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B32459" w:rsidP="009F4152">
            <w:pPr>
              <w:pStyle w:val="Default"/>
              <w:keepNext/>
              <w:keepLines/>
              <w:jc w:val="center"/>
              <w:rPr>
                <w:rFonts w:ascii="Times New Roman" w:hAnsi="Times New Roman" w:cs="Times New Roman"/>
                <w:color w:val="auto"/>
              </w:rPr>
            </w:pPr>
            <w:r>
              <w:rPr>
                <w:rFonts w:ascii="Times New Roman" w:hAnsi="Times New Roman" w:cs="Times New Roman"/>
                <w:color w:val="auto"/>
              </w:rPr>
              <w:t>74,3</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B32459" w:rsidP="009F4152">
            <w:pPr>
              <w:pStyle w:val="Default"/>
              <w:keepNext/>
              <w:keepLines/>
              <w:jc w:val="center"/>
              <w:rPr>
                <w:rFonts w:ascii="Times New Roman" w:hAnsi="Times New Roman" w:cs="Times New Roman"/>
                <w:color w:val="auto"/>
              </w:rPr>
            </w:pPr>
            <w:r>
              <w:rPr>
                <w:rFonts w:ascii="Times New Roman" w:hAnsi="Times New Roman" w:cs="Times New Roman"/>
                <w:color w:val="auto"/>
              </w:rPr>
              <w:t>74,4</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B32459" w:rsidP="009F4152">
            <w:pPr>
              <w:pStyle w:val="Default"/>
              <w:keepNext/>
              <w:keepLines/>
              <w:jc w:val="center"/>
              <w:rPr>
                <w:rFonts w:ascii="Times New Roman" w:hAnsi="Times New Roman" w:cs="Times New Roman"/>
                <w:color w:val="auto"/>
              </w:rPr>
            </w:pPr>
            <w:r>
              <w:rPr>
                <w:rFonts w:ascii="Times New Roman" w:hAnsi="Times New Roman" w:cs="Times New Roman"/>
                <w:color w:val="auto"/>
              </w:rPr>
              <w:t>75,3</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B32459" w:rsidP="009F4152">
            <w:pPr>
              <w:pStyle w:val="Default"/>
              <w:keepNext/>
              <w:keepLines/>
              <w:jc w:val="center"/>
              <w:rPr>
                <w:rFonts w:ascii="Times New Roman" w:hAnsi="Times New Roman" w:cs="Times New Roman"/>
                <w:color w:val="auto"/>
              </w:rPr>
            </w:pPr>
            <w:r>
              <w:rPr>
                <w:rFonts w:ascii="Times New Roman" w:hAnsi="Times New Roman" w:cs="Times New Roman"/>
                <w:color w:val="auto"/>
              </w:rPr>
              <w:t>77,0</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B32459" w:rsidP="009F4152">
            <w:pPr>
              <w:pStyle w:val="Default"/>
              <w:keepNext/>
              <w:keepLines/>
              <w:jc w:val="center"/>
              <w:rPr>
                <w:rFonts w:ascii="Times New Roman" w:hAnsi="Times New Roman" w:cs="Times New Roman"/>
                <w:color w:val="auto"/>
              </w:rPr>
            </w:pPr>
            <w:r>
              <w:rPr>
                <w:rFonts w:ascii="Times New Roman" w:hAnsi="Times New Roman" w:cs="Times New Roman"/>
                <w:color w:val="auto"/>
              </w:rPr>
              <w:t>79,5</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rPr>
                <w:rFonts w:ascii="Times New Roman" w:hAnsi="Times New Roman" w:cs="Times New Roman"/>
                <w:color w:val="auto"/>
              </w:rPr>
            </w:pPr>
            <w:r w:rsidRPr="00E24C20">
              <w:rPr>
                <w:rFonts w:ascii="Times New Roman" w:hAnsi="Times New Roman" w:cs="Times New Roman"/>
              </w:rPr>
              <w:t>Базовый</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20"/>
              <w:keepNext/>
              <w:keepLines/>
              <w:widowControl/>
              <w:shd w:val="clear" w:color="auto" w:fill="auto"/>
              <w:spacing w:before="0" w:after="0" w:line="280" w:lineRule="exact"/>
              <w:rPr>
                <w:sz w:val="24"/>
                <w:szCs w:val="24"/>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B32459" w:rsidP="009F4152">
            <w:pPr>
              <w:pStyle w:val="Default"/>
              <w:keepNext/>
              <w:keepLines/>
              <w:jc w:val="center"/>
              <w:rPr>
                <w:rFonts w:ascii="Times New Roman" w:hAnsi="Times New Roman" w:cs="Times New Roman"/>
                <w:color w:val="auto"/>
              </w:rPr>
            </w:pPr>
            <w:r>
              <w:rPr>
                <w:rFonts w:ascii="Times New Roman" w:hAnsi="Times New Roman" w:cs="Times New Roman"/>
                <w:color w:val="auto"/>
              </w:rPr>
              <w:t>74,3</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B32459" w:rsidP="009F4152">
            <w:pPr>
              <w:pStyle w:val="Default"/>
              <w:keepNext/>
              <w:keepLines/>
              <w:jc w:val="center"/>
              <w:rPr>
                <w:rFonts w:ascii="Times New Roman" w:hAnsi="Times New Roman" w:cs="Times New Roman"/>
                <w:color w:val="auto"/>
              </w:rPr>
            </w:pPr>
            <w:r>
              <w:rPr>
                <w:rFonts w:ascii="Times New Roman" w:hAnsi="Times New Roman" w:cs="Times New Roman"/>
                <w:color w:val="auto"/>
              </w:rPr>
              <w:t>74,4</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B32459" w:rsidP="009F4152">
            <w:pPr>
              <w:pStyle w:val="Default"/>
              <w:keepNext/>
              <w:keepLines/>
              <w:jc w:val="center"/>
              <w:rPr>
                <w:rFonts w:ascii="Times New Roman" w:hAnsi="Times New Roman" w:cs="Times New Roman"/>
                <w:color w:val="auto"/>
              </w:rPr>
            </w:pPr>
            <w:r>
              <w:rPr>
                <w:rFonts w:ascii="Times New Roman" w:hAnsi="Times New Roman" w:cs="Times New Roman"/>
                <w:color w:val="auto"/>
              </w:rPr>
              <w:t>75,5</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B32459" w:rsidP="009F4152">
            <w:pPr>
              <w:pStyle w:val="Default"/>
              <w:keepNext/>
              <w:keepLines/>
              <w:jc w:val="center"/>
              <w:rPr>
                <w:rFonts w:ascii="Times New Roman" w:hAnsi="Times New Roman" w:cs="Times New Roman"/>
                <w:color w:val="auto"/>
              </w:rPr>
            </w:pPr>
            <w:r>
              <w:rPr>
                <w:rFonts w:ascii="Times New Roman" w:hAnsi="Times New Roman" w:cs="Times New Roman"/>
                <w:color w:val="auto"/>
              </w:rPr>
              <w:t>77,2</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B32459" w:rsidP="009F4152">
            <w:pPr>
              <w:pStyle w:val="Default"/>
              <w:keepNext/>
              <w:keepLines/>
              <w:jc w:val="center"/>
              <w:rPr>
                <w:rFonts w:ascii="Times New Roman" w:hAnsi="Times New Roman" w:cs="Times New Roman"/>
                <w:color w:val="auto"/>
              </w:rPr>
            </w:pPr>
            <w:r>
              <w:rPr>
                <w:rFonts w:ascii="Times New Roman" w:hAnsi="Times New Roman" w:cs="Times New Roman"/>
                <w:color w:val="auto"/>
              </w:rPr>
              <w:t>80,0</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rPr>
                <w:rFonts w:ascii="Times New Roman" w:hAnsi="Times New Roman" w:cs="Times New Roman"/>
                <w:color w:val="auto"/>
              </w:rPr>
            </w:pPr>
            <w:r w:rsidRPr="00E24C20">
              <w:rPr>
                <w:rFonts w:ascii="Times New Roman" w:hAnsi="Times New Roman" w:cs="Times New Roman"/>
              </w:rPr>
              <w:t>Оптимистический</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20"/>
              <w:keepNext/>
              <w:keepLines/>
              <w:widowControl/>
              <w:shd w:val="clear" w:color="auto" w:fill="auto"/>
              <w:spacing w:before="0" w:after="0" w:line="280" w:lineRule="exact"/>
              <w:rPr>
                <w:sz w:val="24"/>
                <w:szCs w:val="24"/>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B32459" w:rsidP="009F4152">
            <w:pPr>
              <w:pStyle w:val="Default"/>
              <w:keepNext/>
              <w:keepLines/>
              <w:jc w:val="center"/>
              <w:rPr>
                <w:rFonts w:ascii="Times New Roman" w:hAnsi="Times New Roman" w:cs="Times New Roman"/>
                <w:color w:val="auto"/>
              </w:rPr>
            </w:pPr>
            <w:r>
              <w:rPr>
                <w:rFonts w:ascii="Times New Roman" w:hAnsi="Times New Roman" w:cs="Times New Roman"/>
                <w:color w:val="auto"/>
              </w:rPr>
              <w:t>74,3</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B32459" w:rsidP="009F4152">
            <w:pPr>
              <w:pStyle w:val="Default"/>
              <w:keepNext/>
              <w:keepLines/>
              <w:jc w:val="center"/>
              <w:rPr>
                <w:rFonts w:ascii="Times New Roman" w:hAnsi="Times New Roman" w:cs="Times New Roman"/>
                <w:color w:val="auto"/>
              </w:rPr>
            </w:pPr>
            <w:r>
              <w:rPr>
                <w:rFonts w:ascii="Times New Roman" w:hAnsi="Times New Roman" w:cs="Times New Roman"/>
                <w:color w:val="auto"/>
              </w:rPr>
              <w:t>74,4</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B32459" w:rsidP="009F4152">
            <w:pPr>
              <w:pStyle w:val="Default"/>
              <w:keepNext/>
              <w:keepLines/>
              <w:jc w:val="center"/>
              <w:rPr>
                <w:rFonts w:ascii="Times New Roman" w:hAnsi="Times New Roman" w:cs="Times New Roman"/>
                <w:color w:val="auto"/>
              </w:rPr>
            </w:pPr>
            <w:r>
              <w:rPr>
                <w:rFonts w:ascii="Times New Roman" w:hAnsi="Times New Roman" w:cs="Times New Roman"/>
                <w:color w:val="auto"/>
              </w:rPr>
              <w:t>75,7</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B32459" w:rsidP="009F4152">
            <w:pPr>
              <w:pStyle w:val="Default"/>
              <w:keepNext/>
              <w:keepLines/>
              <w:jc w:val="center"/>
              <w:rPr>
                <w:rFonts w:ascii="Times New Roman" w:hAnsi="Times New Roman" w:cs="Times New Roman"/>
                <w:color w:val="auto"/>
              </w:rPr>
            </w:pPr>
            <w:r>
              <w:rPr>
                <w:rFonts w:ascii="Times New Roman" w:hAnsi="Times New Roman" w:cs="Times New Roman"/>
                <w:color w:val="auto"/>
              </w:rPr>
              <w:t>77,4</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B32459" w:rsidP="009F4152">
            <w:pPr>
              <w:pStyle w:val="Default"/>
              <w:keepNext/>
              <w:keepLines/>
              <w:jc w:val="center"/>
              <w:rPr>
                <w:rFonts w:ascii="Times New Roman" w:hAnsi="Times New Roman" w:cs="Times New Roman"/>
                <w:color w:val="auto"/>
              </w:rPr>
            </w:pPr>
            <w:r>
              <w:rPr>
                <w:rFonts w:ascii="Times New Roman" w:hAnsi="Times New Roman" w:cs="Times New Roman"/>
                <w:color w:val="auto"/>
              </w:rPr>
              <w:t>80,5</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611395" w:rsidRDefault="009650D5" w:rsidP="009F4152">
            <w:pPr>
              <w:pStyle w:val="Default"/>
              <w:keepNext/>
              <w:keepLines/>
              <w:jc w:val="center"/>
              <w:rPr>
                <w:rFonts w:ascii="Times New Roman" w:hAnsi="Times New Roman" w:cs="Times New Roman"/>
                <w:b/>
                <w:bCs/>
              </w:rPr>
            </w:pPr>
            <w:r>
              <w:rPr>
                <w:rFonts w:ascii="Times New Roman" w:hAnsi="Times New Roman" w:cs="Times New Roman"/>
                <w:b/>
                <w:bCs/>
              </w:rPr>
              <w:t>15</w:t>
            </w:r>
          </w:p>
        </w:tc>
        <w:tc>
          <w:tcPr>
            <w:tcW w:w="5641" w:type="dxa"/>
            <w:tcBorders>
              <w:top w:val="single" w:sz="4" w:space="0" w:color="auto"/>
              <w:left w:val="single" w:sz="4" w:space="0" w:color="auto"/>
              <w:bottom w:val="single" w:sz="4" w:space="0" w:color="auto"/>
              <w:right w:val="single" w:sz="4" w:space="0" w:color="auto"/>
            </w:tcBorders>
            <w:shd w:val="clear" w:color="auto" w:fill="FFFFFF"/>
            <w:vAlign w:val="bottom"/>
          </w:tcPr>
          <w:p w:rsidR="009650D5" w:rsidRPr="00611395" w:rsidRDefault="009650D5" w:rsidP="009F4152">
            <w:pPr>
              <w:pStyle w:val="Default"/>
              <w:keepNext/>
              <w:keepLines/>
              <w:rPr>
                <w:rFonts w:ascii="Times New Roman" w:hAnsi="Times New Roman" w:cs="Times New Roman"/>
                <w:b/>
                <w:bCs/>
              </w:rPr>
            </w:pPr>
            <w:r w:rsidRPr="00611395">
              <w:rPr>
                <w:rFonts w:ascii="Times New Roman" w:hAnsi="Times New Roman" w:cs="Times New Roman"/>
                <w:b/>
                <w:bCs/>
              </w:rPr>
              <w:t>Доля населения, систематически занимающегося спортом, от общего количества</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611395" w:rsidRDefault="009650D5" w:rsidP="009F4152">
            <w:pPr>
              <w:pStyle w:val="20"/>
              <w:keepNext/>
              <w:keepLines/>
              <w:widowControl/>
              <w:shd w:val="clear" w:color="auto" w:fill="auto"/>
              <w:spacing w:before="0" w:after="0" w:line="280" w:lineRule="exact"/>
              <w:rPr>
                <w:b/>
                <w:bCs/>
                <w:sz w:val="24"/>
                <w:szCs w:val="24"/>
              </w:rPr>
            </w:pPr>
            <w:r w:rsidRPr="00611395">
              <w:rPr>
                <w:b/>
                <w:bCs/>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Инерционный</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20"/>
              <w:keepNext/>
              <w:keepLines/>
              <w:widowControl/>
              <w:shd w:val="clear" w:color="auto" w:fill="auto"/>
              <w:spacing w:before="0" w:after="0" w:line="280" w:lineRule="exact"/>
              <w:rPr>
                <w:sz w:val="24"/>
                <w:szCs w:val="24"/>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47,3</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50,0</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52,0</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53,0</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55,0</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Базовый</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20"/>
              <w:keepNext/>
              <w:keepLines/>
              <w:widowControl/>
              <w:shd w:val="clear" w:color="auto" w:fill="auto"/>
              <w:spacing w:before="0" w:after="0" w:line="280" w:lineRule="exact"/>
              <w:rPr>
                <w:sz w:val="24"/>
                <w:szCs w:val="24"/>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47,3</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51,8</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52,6</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56,6</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57,0</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Оптимистический</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20"/>
              <w:keepNext/>
              <w:keepLines/>
              <w:widowControl/>
              <w:shd w:val="clear" w:color="auto" w:fill="auto"/>
              <w:spacing w:before="0" w:after="0" w:line="280" w:lineRule="exact"/>
              <w:rPr>
                <w:sz w:val="24"/>
                <w:szCs w:val="24"/>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47,3</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53,0</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55,0</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60,0</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65,0</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lastRenderedPageBreak/>
              <w:t>1</w:t>
            </w:r>
          </w:p>
        </w:tc>
        <w:tc>
          <w:tcPr>
            <w:tcW w:w="5641"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t>2</w:t>
            </w:r>
          </w:p>
        </w:tc>
        <w:tc>
          <w:tcPr>
            <w:tcW w:w="1896"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t>3</w:t>
            </w: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t>4</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t>5</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t>6</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t>7</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t>8</w:t>
            </w:r>
          </w:p>
        </w:tc>
      </w:tr>
      <w:tr w:rsidR="009650D5" w:rsidRPr="00E24C20" w:rsidTr="009F4152">
        <w:trPr>
          <w:trHeight w:val="647"/>
        </w:trPr>
        <w:tc>
          <w:tcPr>
            <w:tcW w:w="1441" w:type="dxa"/>
            <w:tcBorders>
              <w:top w:val="single" w:sz="4" w:space="0" w:color="auto"/>
              <w:left w:val="single" w:sz="4" w:space="0" w:color="auto"/>
              <w:bottom w:val="single" w:sz="4" w:space="0" w:color="auto"/>
              <w:right w:val="single" w:sz="4" w:space="0" w:color="auto"/>
            </w:tcBorders>
          </w:tcPr>
          <w:p w:rsidR="009650D5" w:rsidRPr="00611395" w:rsidRDefault="009650D5" w:rsidP="009F4152">
            <w:pPr>
              <w:pStyle w:val="Default"/>
              <w:keepNext/>
              <w:keepLines/>
              <w:jc w:val="center"/>
              <w:rPr>
                <w:rFonts w:ascii="Times New Roman" w:hAnsi="Times New Roman" w:cs="Times New Roman"/>
                <w:b/>
                <w:bCs/>
              </w:rPr>
            </w:pPr>
            <w:r>
              <w:rPr>
                <w:rFonts w:ascii="Times New Roman" w:hAnsi="Times New Roman" w:cs="Times New Roman"/>
                <w:b/>
                <w:bCs/>
              </w:rPr>
              <w:t>16</w:t>
            </w: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Default="009650D5" w:rsidP="009F4152">
            <w:pPr>
              <w:pStyle w:val="Default"/>
              <w:keepNext/>
              <w:keepLines/>
              <w:rPr>
                <w:rFonts w:ascii="Times New Roman" w:hAnsi="Times New Roman" w:cs="Times New Roman"/>
                <w:b/>
                <w:bCs/>
              </w:rPr>
            </w:pPr>
            <w:r w:rsidRPr="00611395">
              <w:rPr>
                <w:rFonts w:ascii="Times New Roman" w:hAnsi="Times New Roman" w:cs="Times New Roman"/>
                <w:b/>
                <w:bCs/>
              </w:rPr>
              <w:t>Уровень обеспеченности населения спортивными сооружениями</w:t>
            </w:r>
          </w:p>
          <w:p w:rsidR="009650D5" w:rsidRPr="00611395" w:rsidRDefault="009650D5" w:rsidP="009F4152">
            <w:pPr>
              <w:pStyle w:val="Default"/>
              <w:keepNext/>
              <w:keepLines/>
              <w:rPr>
                <w:rFonts w:ascii="Times New Roman" w:hAnsi="Times New Roman" w:cs="Times New Roman"/>
                <w:b/>
                <w:bCs/>
              </w:rPr>
            </w:pP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611395" w:rsidRDefault="009650D5" w:rsidP="009F4152">
            <w:pPr>
              <w:pStyle w:val="20"/>
              <w:keepNext/>
              <w:keepLines/>
              <w:widowControl/>
              <w:shd w:val="clear" w:color="auto" w:fill="auto"/>
              <w:spacing w:before="0" w:after="0" w:line="280" w:lineRule="exact"/>
              <w:rPr>
                <w:b/>
                <w:bCs/>
                <w:sz w:val="24"/>
                <w:szCs w:val="24"/>
              </w:rPr>
            </w:pPr>
            <w:r w:rsidRPr="00611395">
              <w:rPr>
                <w:b/>
                <w:bCs/>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r>
      <w:tr w:rsidR="009650D5" w:rsidRPr="00E24C20" w:rsidTr="009F4152">
        <w:trPr>
          <w:trHeight w:val="300"/>
        </w:trPr>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Инерционный</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20"/>
              <w:keepNext/>
              <w:keepLines/>
              <w:widowControl/>
              <w:shd w:val="clear" w:color="auto" w:fill="auto"/>
              <w:spacing w:before="0" w:after="0" w:line="280" w:lineRule="exact"/>
              <w:rPr>
                <w:sz w:val="24"/>
                <w:szCs w:val="24"/>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27,3</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28,2</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28,3</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28,5</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30,1</w:t>
            </w:r>
          </w:p>
        </w:tc>
      </w:tr>
      <w:tr w:rsidR="009650D5" w:rsidRPr="00E24C20" w:rsidTr="009F4152">
        <w:trPr>
          <w:trHeight w:val="275"/>
        </w:trPr>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Базовый</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20"/>
              <w:keepNext/>
              <w:keepLines/>
              <w:widowControl/>
              <w:shd w:val="clear" w:color="auto" w:fill="auto"/>
              <w:spacing w:before="0" w:after="0" w:line="280" w:lineRule="exact"/>
              <w:rPr>
                <w:sz w:val="24"/>
                <w:szCs w:val="24"/>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27,3</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28,4</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28,5</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28,9</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30,5</w:t>
            </w:r>
          </w:p>
        </w:tc>
      </w:tr>
      <w:tr w:rsidR="009650D5" w:rsidRPr="00E24C20" w:rsidTr="009F4152">
        <w:trPr>
          <w:trHeight w:val="266"/>
        </w:trPr>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Оптимистический</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20"/>
              <w:keepNext/>
              <w:keepLines/>
              <w:widowControl/>
              <w:shd w:val="clear" w:color="auto" w:fill="auto"/>
              <w:spacing w:before="0" w:after="0" w:line="280" w:lineRule="exact"/>
              <w:rPr>
                <w:sz w:val="24"/>
                <w:szCs w:val="24"/>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27,3</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29,0</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29,5</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30,5</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33,</w:t>
            </w:r>
            <w:r>
              <w:rPr>
                <w:rFonts w:ascii="Times New Roman" w:hAnsi="Times New Roman" w:cs="Times New Roman"/>
              </w:rPr>
              <w:t>0</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611395" w:rsidRDefault="009650D5" w:rsidP="009F4152">
            <w:pPr>
              <w:pStyle w:val="Default"/>
              <w:keepNext/>
              <w:keepLines/>
              <w:jc w:val="center"/>
              <w:rPr>
                <w:rFonts w:ascii="Times New Roman" w:hAnsi="Times New Roman" w:cs="Times New Roman"/>
                <w:b/>
                <w:bCs/>
                <w:color w:val="auto"/>
              </w:rPr>
            </w:pPr>
            <w:r>
              <w:rPr>
                <w:rFonts w:ascii="Times New Roman" w:hAnsi="Times New Roman" w:cs="Times New Roman"/>
                <w:b/>
                <w:bCs/>
                <w:color w:val="auto"/>
              </w:rPr>
              <w:t>17</w:t>
            </w:r>
          </w:p>
        </w:tc>
        <w:tc>
          <w:tcPr>
            <w:tcW w:w="5641" w:type="dxa"/>
            <w:tcBorders>
              <w:top w:val="single" w:sz="4" w:space="0" w:color="auto"/>
              <w:left w:val="single" w:sz="4" w:space="0" w:color="auto"/>
              <w:bottom w:val="single" w:sz="4" w:space="0" w:color="auto"/>
              <w:right w:val="single" w:sz="4" w:space="0" w:color="auto"/>
            </w:tcBorders>
            <w:shd w:val="clear" w:color="auto" w:fill="FFFFFF"/>
            <w:vAlign w:val="bottom"/>
          </w:tcPr>
          <w:p w:rsidR="009650D5" w:rsidRPr="00611395" w:rsidRDefault="009650D5" w:rsidP="009F4152">
            <w:pPr>
              <w:pStyle w:val="Default"/>
              <w:keepNext/>
              <w:keepLines/>
              <w:rPr>
                <w:rFonts w:ascii="Times New Roman" w:hAnsi="Times New Roman" w:cs="Times New Roman"/>
                <w:b/>
                <w:bCs/>
                <w:color w:val="auto"/>
              </w:rPr>
            </w:pPr>
            <w:r w:rsidRPr="00611395">
              <w:rPr>
                <w:rFonts w:ascii="Times New Roman" w:hAnsi="Times New Roman" w:cs="Times New Roman"/>
                <w:b/>
                <w:bCs/>
                <w:color w:val="auto"/>
              </w:rPr>
              <w:t>Количество жителей, принявших участие в выполнении нормативов ВФСК ГТО, от общей численности населения района, зарегистрированных на сайте</w:t>
            </w:r>
            <w:hyperlink r:id="rId43" w:history="1">
              <w:r w:rsidRPr="00611395">
                <w:rPr>
                  <w:rStyle w:val="af1"/>
                  <w:rFonts w:ascii="Times New Roman" w:hAnsi="Times New Roman" w:cs="Times New Roman"/>
                  <w:b/>
                  <w:bCs/>
                  <w:color w:val="auto"/>
                  <w:u w:val="none"/>
                  <w:lang w:val="en-US"/>
                </w:rPr>
                <w:t>www</w:t>
              </w:r>
              <w:r w:rsidRPr="00611395">
                <w:rPr>
                  <w:rStyle w:val="af1"/>
                  <w:rFonts w:ascii="Times New Roman" w:hAnsi="Times New Roman" w:cs="Times New Roman"/>
                  <w:b/>
                  <w:bCs/>
                  <w:color w:val="auto"/>
                  <w:u w:val="none"/>
                </w:rPr>
                <w:t>.</w:t>
              </w:r>
              <w:proofErr w:type="spellStart"/>
              <w:r w:rsidRPr="00611395">
                <w:rPr>
                  <w:rStyle w:val="af1"/>
                  <w:rFonts w:ascii="Times New Roman" w:hAnsi="Times New Roman" w:cs="Times New Roman"/>
                  <w:b/>
                  <w:bCs/>
                  <w:color w:val="auto"/>
                  <w:u w:val="none"/>
                  <w:lang w:val="en-US"/>
                </w:rPr>
                <w:t>gto</w:t>
              </w:r>
              <w:proofErr w:type="spellEnd"/>
              <w:r w:rsidRPr="00611395">
                <w:rPr>
                  <w:rStyle w:val="af1"/>
                  <w:rFonts w:ascii="Times New Roman" w:hAnsi="Times New Roman" w:cs="Times New Roman"/>
                  <w:b/>
                  <w:bCs/>
                  <w:color w:val="auto"/>
                  <w:u w:val="none"/>
                </w:rPr>
                <w:t>.</w:t>
              </w:r>
              <w:proofErr w:type="spellStart"/>
              <w:r w:rsidRPr="00611395">
                <w:rPr>
                  <w:rStyle w:val="af1"/>
                  <w:rFonts w:ascii="Times New Roman" w:hAnsi="Times New Roman" w:cs="Times New Roman"/>
                  <w:b/>
                  <w:bCs/>
                  <w:color w:val="auto"/>
                  <w:u w:val="none"/>
                  <w:lang w:val="en-US"/>
                </w:rPr>
                <w:t>ru</w:t>
              </w:r>
              <w:proofErr w:type="spellEnd"/>
            </w:hyperlink>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611395" w:rsidRDefault="009650D5" w:rsidP="009F4152">
            <w:pPr>
              <w:pStyle w:val="20"/>
              <w:keepNext/>
              <w:keepLines/>
              <w:widowControl/>
              <w:shd w:val="clear" w:color="auto" w:fill="auto"/>
              <w:spacing w:before="0" w:after="0" w:line="280" w:lineRule="exact"/>
              <w:rPr>
                <w:b/>
                <w:bCs/>
                <w:sz w:val="24"/>
                <w:szCs w:val="24"/>
              </w:rPr>
            </w:pPr>
            <w:r w:rsidRPr="00611395">
              <w:rPr>
                <w:b/>
                <w:bCs/>
                <w:sz w:val="24"/>
                <w:szCs w:val="24"/>
              </w:rPr>
              <w:t>%</w:t>
            </w: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Инерционный</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20"/>
              <w:keepNext/>
              <w:keepLines/>
              <w:widowControl/>
              <w:shd w:val="clear" w:color="auto" w:fill="auto"/>
              <w:spacing w:before="0" w:after="0" w:line="280" w:lineRule="exact"/>
              <w:rPr>
                <w:sz w:val="24"/>
                <w:szCs w:val="24"/>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83,2</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92,0</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95,0</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96,0</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98,0</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Базовый</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20"/>
              <w:keepNext/>
              <w:keepLines/>
              <w:widowControl/>
              <w:shd w:val="clear" w:color="auto" w:fill="auto"/>
              <w:spacing w:before="0" w:after="0" w:line="280" w:lineRule="exact"/>
              <w:rPr>
                <w:sz w:val="24"/>
                <w:szCs w:val="24"/>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83,2</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95,0</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98,0</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98,0</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100,0</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Оптимистический</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20"/>
              <w:keepNext/>
              <w:keepLines/>
              <w:widowControl/>
              <w:shd w:val="clear" w:color="auto" w:fill="auto"/>
              <w:spacing w:before="0" w:after="0" w:line="280" w:lineRule="exact"/>
              <w:rPr>
                <w:sz w:val="24"/>
                <w:szCs w:val="24"/>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83,2</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97,0</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99,0</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99,0</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100,0</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611395" w:rsidRDefault="009650D5" w:rsidP="009F4152">
            <w:pPr>
              <w:pStyle w:val="Default"/>
              <w:keepNext/>
              <w:keepLines/>
              <w:jc w:val="center"/>
              <w:rPr>
                <w:rFonts w:ascii="Times New Roman" w:hAnsi="Times New Roman" w:cs="Times New Roman"/>
                <w:b/>
                <w:bCs/>
              </w:rPr>
            </w:pPr>
            <w:r>
              <w:rPr>
                <w:rFonts w:ascii="Times New Roman" w:hAnsi="Times New Roman" w:cs="Times New Roman"/>
                <w:b/>
                <w:bCs/>
              </w:rPr>
              <w:t>18</w:t>
            </w: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Default="009650D5" w:rsidP="009F4152">
            <w:pPr>
              <w:pStyle w:val="Default"/>
              <w:keepNext/>
              <w:keepLines/>
              <w:rPr>
                <w:rFonts w:ascii="Times New Roman" w:hAnsi="Times New Roman" w:cs="Times New Roman"/>
                <w:b/>
                <w:bCs/>
              </w:rPr>
            </w:pPr>
            <w:r w:rsidRPr="00611395">
              <w:rPr>
                <w:rFonts w:ascii="Times New Roman" w:eastAsia="Times New Roman" w:hAnsi="Times New Roman" w:cs="Times New Roman"/>
                <w:b/>
                <w:bCs/>
              </w:rPr>
              <w:t xml:space="preserve">Количество детей- сирот и детей, оставшихся без </w:t>
            </w:r>
            <w:r w:rsidRPr="00611395">
              <w:rPr>
                <w:rFonts w:ascii="Times New Roman" w:hAnsi="Times New Roman" w:cs="Times New Roman"/>
                <w:b/>
                <w:bCs/>
              </w:rPr>
              <w:t>попечения родителей, выявленных на территории района в очередном финансовом году по причине социального сиротства</w:t>
            </w:r>
          </w:p>
          <w:p w:rsidR="009650D5" w:rsidRPr="00611395" w:rsidRDefault="009650D5" w:rsidP="009F4152">
            <w:pPr>
              <w:pStyle w:val="Default"/>
              <w:keepNext/>
              <w:keepLines/>
              <w:rPr>
                <w:rFonts w:ascii="Times New Roman" w:hAnsi="Times New Roman" w:cs="Times New Roman"/>
                <w:b/>
                <w:bCs/>
              </w:rPr>
            </w:pP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611395" w:rsidRDefault="009650D5" w:rsidP="009F4152">
            <w:pPr>
              <w:pStyle w:val="20"/>
              <w:keepNext/>
              <w:keepLines/>
              <w:widowControl/>
              <w:shd w:val="clear" w:color="auto" w:fill="auto"/>
              <w:spacing w:before="0" w:after="0" w:line="280" w:lineRule="exact"/>
              <w:rPr>
                <w:b/>
                <w:bCs/>
                <w:sz w:val="24"/>
                <w:szCs w:val="24"/>
                <w:lang w:val="en-US"/>
              </w:rPr>
            </w:pPr>
            <w:r w:rsidRPr="00611395">
              <w:rPr>
                <w:b/>
                <w:bCs/>
                <w:sz w:val="24"/>
                <w:szCs w:val="24"/>
                <w:lang w:val="en-US"/>
              </w:rPr>
              <w:t>%</w:t>
            </w: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rPr>
                <w:rFonts w:ascii="Times New Roman" w:eastAsia="Times New Roman" w:hAnsi="Times New Roman" w:cs="Times New Roman"/>
              </w:rPr>
            </w:pPr>
            <w:r w:rsidRPr="00E24C20">
              <w:rPr>
                <w:rFonts w:ascii="Times New Roman" w:hAnsi="Times New Roman" w:cs="Times New Roman"/>
              </w:rPr>
              <w:t>Инерционный</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20"/>
              <w:keepNext/>
              <w:keepLines/>
              <w:widowControl/>
              <w:shd w:val="clear" w:color="auto" w:fill="auto"/>
              <w:spacing w:before="0" w:after="0" w:line="280" w:lineRule="exact"/>
              <w:rPr>
                <w:sz w:val="24"/>
                <w:szCs w:val="24"/>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47</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48</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44</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33</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28</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rPr>
                <w:rFonts w:ascii="Times New Roman" w:eastAsia="Times New Roman" w:hAnsi="Times New Roman" w:cs="Times New Roman"/>
              </w:rPr>
            </w:pPr>
            <w:r w:rsidRPr="00E24C20">
              <w:rPr>
                <w:rFonts w:ascii="Times New Roman" w:hAnsi="Times New Roman" w:cs="Times New Roman"/>
              </w:rPr>
              <w:t>Базовый</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20"/>
              <w:keepNext/>
              <w:keepLines/>
              <w:widowControl/>
              <w:shd w:val="clear" w:color="auto" w:fill="auto"/>
              <w:spacing w:before="0" w:after="0" w:line="280" w:lineRule="exact"/>
              <w:rPr>
                <w:sz w:val="24"/>
                <w:szCs w:val="24"/>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lang w:val="en-US"/>
              </w:rPr>
            </w:pPr>
            <w:r w:rsidRPr="00E24C20">
              <w:rPr>
                <w:rFonts w:ascii="Times New Roman" w:hAnsi="Times New Roman" w:cs="Times New Roman"/>
                <w:lang w:val="en-US"/>
              </w:rPr>
              <w:t>47</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lang w:val="en-US"/>
              </w:rPr>
            </w:pPr>
            <w:r w:rsidRPr="00E24C20">
              <w:rPr>
                <w:rFonts w:ascii="Times New Roman" w:hAnsi="Times New Roman" w:cs="Times New Roman"/>
                <w:lang w:val="en-US"/>
              </w:rPr>
              <w:t>46</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lang w:val="en-US"/>
              </w:rPr>
            </w:pPr>
            <w:r w:rsidRPr="00E24C20">
              <w:rPr>
                <w:rFonts w:ascii="Times New Roman" w:hAnsi="Times New Roman" w:cs="Times New Roman"/>
                <w:lang w:val="en-US"/>
              </w:rPr>
              <w:t>42</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lang w:val="en-US"/>
              </w:rPr>
            </w:pPr>
            <w:r w:rsidRPr="00E24C20">
              <w:rPr>
                <w:rFonts w:ascii="Times New Roman" w:hAnsi="Times New Roman" w:cs="Times New Roman"/>
                <w:lang w:val="en-US"/>
              </w:rPr>
              <w:t>30</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lang w:val="en-US"/>
              </w:rPr>
            </w:pPr>
            <w:r w:rsidRPr="00E24C20">
              <w:rPr>
                <w:rFonts w:ascii="Times New Roman" w:hAnsi="Times New Roman" w:cs="Times New Roman"/>
                <w:lang w:val="en-US"/>
              </w:rPr>
              <w:t>25</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rPr>
                <w:rFonts w:ascii="Times New Roman" w:eastAsia="Times New Roman" w:hAnsi="Times New Roman" w:cs="Times New Roman"/>
              </w:rPr>
            </w:pPr>
            <w:r w:rsidRPr="00E24C20">
              <w:rPr>
                <w:rFonts w:ascii="Times New Roman" w:hAnsi="Times New Roman" w:cs="Times New Roman"/>
              </w:rPr>
              <w:t>Оптимистический</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20"/>
              <w:keepNext/>
              <w:keepLines/>
              <w:widowControl/>
              <w:shd w:val="clear" w:color="auto" w:fill="auto"/>
              <w:spacing w:before="0" w:after="0" w:line="280" w:lineRule="exact"/>
              <w:rPr>
                <w:sz w:val="24"/>
                <w:szCs w:val="24"/>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47</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41</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35</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20</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15</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611395" w:rsidRDefault="009650D5" w:rsidP="009F4152">
            <w:pPr>
              <w:pStyle w:val="Default"/>
              <w:keepNext/>
              <w:keepLines/>
              <w:jc w:val="center"/>
              <w:rPr>
                <w:rFonts w:ascii="Times New Roman" w:hAnsi="Times New Roman" w:cs="Times New Roman"/>
                <w:b/>
                <w:bCs/>
              </w:rPr>
            </w:pPr>
            <w:r>
              <w:rPr>
                <w:rFonts w:ascii="Times New Roman" w:hAnsi="Times New Roman" w:cs="Times New Roman"/>
                <w:b/>
                <w:bCs/>
              </w:rPr>
              <w:t>19</w:t>
            </w: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611395" w:rsidRDefault="009650D5" w:rsidP="009F4152">
            <w:pPr>
              <w:pStyle w:val="Default"/>
              <w:keepNext/>
              <w:keepLines/>
              <w:rPr>
                <w:rFonts w:ascii="Times New Roman" w:hAnsi="Times New Roman" w:cs="Times New Roman"/>
                <w:b/>
                <w:bCs/>
              </w:rPr>
            </w:pPr>
            <w:r w:rsidRPr="00611395">
              <w:rPr>
                <w:rFonts w:ascii="Times New Roman" w:hAnsi="Times New Roman" w:cs="Times New Roman"/>
                <w:b/>
                <w:bCs/>
              </w:rPr>
              <w:t>Количество проведенных муниципальных мероприятий различного формата, направленных на укрепление статуса семьи, материнства и детства, улучшения детско-родительских отношений, а также поддержку семей, взявших на воспитание детей, оставшихся без попечения родителей, с участием семей, в том числе замещающих</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611395" w:rsidRDefault="009650D5" w:rsidP="009F4152">
            <w:pPr>
              <w:pStyle w:val="20"/>
              <w:keepNext/>
              <w:keepLines/>
              <w:widowControl/>
              <w:shd w:val="clear" w:color="auto" w:fill="auto"/>
              <w:spacing w:before="0" w:after="0" w:line="280" w:lineRule="exact"/>
              <w:rPr>
                <w:b/>
                <w:bCs/>
                <w:sz w:val="24"/>
                <w:szCs w:val="24"/>
              </w:rPr>
            </w:pPr>
            <w:r>
              <w:rPr>
                <w:b/>
                <w:bCs/>
                <w:sz w:val="24"/>
                <w:szCs w:val="24"/>
              </w:rPr>
              <w:t>ед.</w:t>
            </w: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Инерционный</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20"/>
              <w:keepNext/>
              <w:keepLines/>
              <w:widowControl/>
              <w:shd w:val="clear" w:color="auto" w:fill="auto"/>
              <w:spacing w:before="0" w:after="0" w:line="280" w:lineRule="exact"/>
              <w:rPr>
                <w:sz w:val="24"/>
                <w:szCs w:val="24"/>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4</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Базовый</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20"/>
              <w:keepNext/>
              <w:keepLines/>
              <w:widowControl/>
              <w:shd w:val="clear" w:color="auto" w:fill="auto"/>
              <w:spacing w:before="0" w:after="0" w:line="280" w:lineRule="exact"/>
              <w:rPr>
                <w:sz w:val="24"/>
                <w:szCs w:val="24"/>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lang w:val="en-US"/>
              </w:rPr>
            </w:pPr>
            <w:r w:rsidRPr="00E24C20">
              <w:rPr>
                <w:rFonts w:ascii="Times New Roman" w:hAnsi="Times New Roman" w:cs="Times New Roman"/>
                <w:lang w:val="en-US"/>
              </w:rPr>
              <w:t>2</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lang w:val="en-US"/>
              </w:rPr>
            </w:pPr>
            <w:r w:rsidRPr="00E24C20">
              <w:rPr>
                <w:rFonts w:ascii="Times New Roman" w:hAnsi="Times New Roman" w:cs="Times New Roman"/>
                <w:lang w:val="en-US"/>
              </w:rPr>
              <w:t>3</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lang w:val="en-US"/>
              </w:rPr>
            </w:pPr>
            <w:r w:rsidRPr="00E24C20">
              <w:rPr>
                <w:rFonts w:ascii="Times New Roman" w:hAnsi="Times New Roman" w:cs="Times New Roman"/>
                <w:lang w:val="en-US"/>
              </w:rPr>
              <w:t>3</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lang w:val="en-US"/>
              </w:rPr>
            </w:pPr>
            <w:r w:rsidRPr="00E24C20">
              <w:rPr>
                <w:rFonts w:ascii="Times New Roman" w:hAnsi="Times New Roman" w:cs="Times New Roman"/>
                <w:lang w:val="en-US"/>
              </w:rPr>
              <w:t>4</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lang w:val="en-US"/>
              </w:rPr>
            </w:pPr>
            <w:r w:rsidRPr="00E24C20">
              <w:rPr>
                <w:rFonts w:ascii="Times New Roman" w:hAnsi="Times New Roman" w:cs="Times New Roman"/>
                <w:lang w:val="en-US"/>
              </w:rPr>
              <w:t>5</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Оптимистический</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20"/>
              <w:keepNext/>
              <w:keepLines/>
              <w:widowControl/>
              <w:shd w:val="clear" w:color="auto" w:fill="auto"/>
              <w:spacing w:before="0" w:after="0" w:line="280" w:lineRule="exact"/>
              <w:rPr>
                <w:sz w:val="24"/>
                <w:szCs w:val="24"/>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4</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4</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5</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6</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lastRenderedPageBreak/>
              <w:t>1</w:t>
            </w:r>
          </w:p>
        </w:tc>
        <w:tc>
          <w:tcPr>
            <w:tcW w:w="5641"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t>2</w:t>
            </w:r>
          </w:p>
        </w:tc>
        <w:tc>
          <w:tcPr>
            <w:tcW w:w="1896"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t>3</w:t>
            </w: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t>4</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t>5</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t>6</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t>7</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t>8</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8013D6" w:rsidRDefault="009650D5" w:rsidP="009F4152">
            <w:pPr>
              <w:pStyle w:val="Default"/>
              <w:keepNext/>
              <w:keepLines/>
              <w:jc w:val="center"/>
              <w:rPr>
                <w:rFonts w:ascii="Times New Roman" w:hAnsi="Times New Roman" w:cs="Times New Roman"/>
                <w:b/>
                <w:bCs/>
              </w:rPr>
            </w:pPr>
            <w:r w:rsidRPr="008013D6">
              <w:rPr>
                <w:rFonts w:ascii="Times New Roman" w:hAnsi="Times New Roman" w:cs="Times New Roman"/>
                <w:b/>
                <w:bCs/>
              </w:rPr>
              <w:t>2</w:t>
            </w:r>
            <w:r w:rsidR="00C92F2E">
              <w:rPr>
                <w:rFonts w:ascii="Times New Roman" w:hAnsi="Times New Roman" w:cs="Times New Roman"/>
                <w:b/>
                <w:bCs/>
              </w:rPr>
              <w:t>0</w:t>
            </w:r>
          </w:p>
        </w:tc>
        <w:tc>
          <w:tcPr>
            <w:tcW w:w="5641" w:type="dxa"/>
          </w:tcPr>
          <w:p w:rsidR="009650D5" w:rsidRPr="008013D6" w:rsidRDefault="009650D5" w:rsidP="009F4152">
            <w:pPr>
              <w:pStyle w:val="Default"/>
              <w:keepNext/>
              <w:keepLines/>
              <w:rPr>
                <w:rFonts w:ascii="Times New Roman" w:hAnsi="Times New Roman" w:cs="Times New Roman"/>
                <w:b/>
                <w:bCs/>
              </w:rPr>
            </w:pPr>
            <w:r w:rsidRPr="008013D6">
              <w:rPr>
                <w:rFonts w:ascii="Times New Roman" w:hAnsi="Times New Roman"/>
                <w:b/>
                <w:bCs/>
              </w:rPr>
              <w:t>Количество муниципальных услуг, переведенных в электронный вид</w:t>
            </w:r>
          </w:p>
        </w:tc>
        <w:tc>
          <w:tcPr>
            <w:tcW w:w="1896"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8013D6">
              <w:rPr>
                <w:rFonts w:ascii="Times New Roman" w:hAnsi="Times New Roman"/>
                <w:b/>
                <w:bCs/>
              </w:rPr>
              <w:t>ед.</w:t>
            </w:r>
          </w:p>
        </w:tc>
        <w:tc>
          <w:tcPr>
            <w:tcW w:w="1071" w:type="dxa"/>
            <w:tcBorders>
              <w:top w:val="single" w:sz="4" w:space="0" w:color="auto"/>
              <w:left w:val="single" w:sz="4" w:space="0" w:color="auto"/>
              <w:bottom w:val="single" w:sz="4" w:space="0" w:color="auto"/>
              <w:right w:val="single" w:sz="4" w:space="0" w:color="auto"/>
            </w:tcBorders>
          </w:tcPr>
          <w:p w:rsidR="009650D5" w:rsidRDefault="009650D5" w:rsidP="009F4152">
            <w:pPr>
              <w:pStyle w:val="Default"/>
              <w:keepNext/>
              <w:keepLines/>
              <w:jc w:val="center"/>
              <w:rPr>
                <w:rFonts w:ascii="Times New Roman" w:hAnsi="Times New Roman" w:cs="Times New Roman"/>
              </w:rPr>
            </w:pPr>
          </w:p>
        </w:tc>
        <w:tc>
          <w:tcPr>
            <w:tcW w:w="1201" w:type="dxa"/>
            <w:tcBorders>
              <w:top w:val="single" w:sz="4" w:space="0" w:color="auto"/>
              <w:left w:val="single" w:sz="4" w:space="0" w:color="auto"/>
              <w:bottom w:val="single" w:sz="4" w:space="0" w:color="auto"/>
              <w:right w:val="single" w:sz="4" w:space="0" w:color="auto"/>
            </w:tcBorders>
          </w:tcPr>
          <w:p w:rsidR="009650D5" w:rsidRDefault="009650D5" w:rsidP="009F4152">
            <w:pPr>
              <w:pStyle w:val="Default"/>
              <w:keepNext/>
              <w:keepLines/>
              <w:jc w:val="center"/>
              <w:rPr>
                <w:rFonts w:ascii="Times New Roman" w:hAnsi="Times New Roman" w:cs="Times New Roman"/>
              </w:rPr>
            </w:pPr>
          </w:p>
        </w:tc>
        <w:tc>
          <w:tcPr>
            <w:tcW w:w="1184" w:type="dxa"/>
            <w:tcBorders>
              <w:top w:val="single" w:sz="4" w:space="0" w:color="auto"/>
              <w:left w:val="single" w:sz="4" w:space="0" w:color="auto"/>
              <w:bottom w:val="single" w:sz="4" w:space="0" w:color="auto"/>
              <w:right w:val="single" w:sz="4" w:space="0" w:color="auto"/>
            </w:tcBorders>
          </w:tcPr>
          <w:p w:rsidR="009650D5" w:rsidRDefault="009650D5" w:rsidP="009F4152">
            <w:pPr>
              <w:pStyle w:val="Default"/>
              <w:keepNext/>
              <w:keepLines/>
              <w:jc w:val="center"/>
              <w:rPr>
                <w:rFonts w:ascii="Times New Roman" w:hAnsi="Times New Roman" w:cs="Times New Roman"/>
              </w:rPr>
            </w:pPr>
          </w:p>
        </w:tc>
        <w:tc>
          <w:tcPr>
            <w:tcW w:w="1180" w:type="dxa"/>
            <w:tcBorders>
              <w:top w:val="single" w:sz="4" w:space="0" w:color="auto"/>
              <w:left w:val="single" w:sz="4" w:space="0" w:color="auto"/>
              <w:bottom w:val="single" w:sz="4" w:space="0" w:color="auto"/>
              <w:right w:val="single" w:sz="4" w:space="0" w:color="auto"/>
            </w:tcBorders>
          </w:tcPr>
          <w:p w:rsidR="009650D5" w:rsidRDefault="009650D5" w:rsidP="009F4152">
            <w:pPr>
              <w:pStyle w:val="Default"/>
              <w:keepNext/>
              <w:keepLines/>
              <w:jc w:val="center"/>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tcPr>
          <w:p w:rsidR="009650D5" w:rsidRDefault="009650D5" w:rsidP="009F4152">
            <w:pPr>
              <w:pStyle w:val="Default"/>
              <w:keepNext/>
              <w:keepLines/>
              <w:jc w:val="center"/>
              <w:rPr>
                <w:rFonts w:ascii="Times New Roman" w:hAnsi="Times New Roman" w:cs="Times New Roman"/>
              </w:rPr>
            </w:pP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8013D6" w:rsidRDefault="009650D5" w:rsidP="009F4152">
            <w:pPr>
              <w:pStyle w:val="Default"/>
              <w:keepNext/>
              <w:keepLines/>
              <w:jc w:val="center"/>
              <w:rPr>
                <w:rFonts w:ascii="Times New Roman" w:hAnsi="Times New Roman" w:cs="Times New Roman"/>
                <w:b/>
                <w:bCs/>
              </w:rPr>
            </w:pPr>
          </w:p>
        </w:tc>
        <w:tc>
          <w:tcPr>
            <w:tcW w:w="5641" w:type="dxa"/>
            <w:tcBorders>
              <w:top w:val="single" w:sz="4" w:space="0" w:color="auto"/>
              <w:left w:val="single" w:sz="4" w:space="0" w:color="auto"/>
              <w:bottom w:val="single" w:sz="4" w:space="0" w:color="auto"/>
              <w:right w:val="single" w:sz="4" w:space="0" w:color="auto"/>
            </w:tcBorders>
          </w:tcPr>
          <w:p w:rsidR="009650D5" w:rsidRPr="008013D6" w:rsidRDefault="009650D5" w:rsidP="009F4152">
            <w:pPr>
              <w:pStyle w:val="Default"/>
              <w:keepNext/>
              <w:keepLines/>
              <w:rPr>
                <w:rFonts w:ascii="Times New Roman" w:hAnsi="Times New Roman"/>
                <w:b/>
                <w:bCs/>
              </w:rPr>
            </w:pPr>
            <w:r w:rsidRPr="00E24C20">
              <w:rPr>
                <w:rFonts w:ascii="Times New Roman" w:hAnsi="Times New Roman" w:cs="Times New Roman"/>
              </w:rPr>
              <w:t>Инерционный</w:t>
            </w:r>
          </w:p>
        </w:tc>
        <w:tc>
          <w:tcPr>
            <w:tcW w:w="1896"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Default="004B283D" w:rsidP="009F4152">
            <w:pPr>
              <w:pStyle w:val="Default"/>
              <w:keepNext/>
              <w:keepLines/>
              <w:jc w:val="center"/>
              <w:rPr>
                <w:rFonts w:ascii="Times New Roman" w:hAnsi="Times New Roman" w:cs="Times New Roman"/>
              </w:rPr>
            </w:pPr>
            <w:r>
              <w:rPr>
                <w:rFonts w:ascii="Times New Roman" w:hAnsi="Times New Roman" w:cs="Times New Roman"/>
              </w:rPr>
              <w:t>209</w:t>
            </w:r>
          </w:p>
        </w:tc>
        <w:tc>
          <w:tcPr>
            <w:tcW w:w="1201" w:type="dxa"/>
            <w:tcBorders>
              <w:top w:val="single" w:sz="4" w:space="0" w:color="auto"/>
              <w:left w:val="single" w:sz="4" w:space="0" w:color="auto"/>
              <w:bottom w:val="single" w:sz="4" w:space="0" w:color="auto"/>
              <w:right w:val="single" w:sz="4" w:space="0" w:color="auto"/>
            </w:tcBorders>
          </w:tcPr>
          <w:p w:rsidR="009650D5" w:rsidRDefault="004B283D" w:rsidP="009F4152">
            <w:pPr>
              <w:pStyle w:val="Default"/>
              <w:keepNext/>
              <w:keepLines/>
              <w:jc w:val="center"/>
              <w:rPr>
                <w:rFonts w:ascii="Times New Roman" w:hAnsi="Times New Roman" w:cs="Times New Roman"/>
              </w:rPr>
            </w:pPr>
            <w:r>
              <w:rPr>
                <w:rFonts w:ascii="Times New Roman" w:hAnsi="Times New Roman" w:cs="Times New Roman"/>
              </w:rPr>
              <w:t>220</w:t>
            </w:r>
          </w:p>
        </w:tc>
        <w:tc>
          <w:tcPr>
            <w:tcW w:w="1184" w:type="dxa"/>
            <w:tcBorders>
              <w:top w:val="single" w:sz="4" w:space="0" w:color="auto"/>
              <w:left w:val="single" w:sz="4" w:space="0" w:color="auto"/>
              <w:bottom w:val="single" w:sz="4" w:space="0" w:color="auto"/>
              <w:right w:val="single" w:sz="4" w:space="0" w:color="auto"/>
            </w:tcBorders>
          </w:tcPr>
          <w:p w:rsidR="009650D5" w:rsidRDefault="004B283D" w:rsidP="009F4152">
            <w:pPr>
              <w:pStyle w:val="Default"/>
              <w:keepNext/>
              <w:keepLines/>
              <w:jc w:val="center"/>
              <w:rPr>
                <w:rFonts w:ascii="Times New Roman" w:hAnsi="Times New Roman" w:cs="Times New Roman"/>
              </w:rPr>
            </w:pPr>
            <w:r>
              <w:rPr>
                <w:rFonts w:ascii="Times New Roman" w:hAnsi="Times New Roman" w:cs="Times New Roman"/>
              </w:rPr>
              <w:t>228</w:t>
            </w:r>
          </w:p>
        </w:tc>
        <w:tc>
          <w:tcPr>
            <w:tcW w:w="1180" w:type="dxa"/>
            <w:tcBorders>
              <w:top w:val="single" w:sz="4" w:space="0" w:color="auto"/>
              <w:left w:val="single" w:sz="4" w:space="0" w:color="auto"/>
              <w:bottom w:val="single" w:sz="4" w:space="0" w:color="auto"/>
              <w:right w:val="single" w:sz="4" w:space="0" w:color="auto"/>
            </w:tcBorders>
          </w:tcPr>
          <w:p w:rsidR="009650D5" w:rsidRDefault="004B283D" w:rsidP="009F4152">
            <w:pPr>
              <w:pStyle w:val="Default"/>
              <w:keepNext/>
              <w:keepLines/>
              <w:jc w:val="center"/>
              <w:rPr>
                <w:rFonts w:ascii="Times New Roman" w:hAnsi="Times New Roman" w:cs="Times New Roman"/>
              </w:rPr>
            </w:pPr>
            <w:r>
              <w:rPr>
                <w:rFonts w:ascii="Times New Roman" w:hAnsi="Times New Roman" w:cs="Times New Roman"/>
              </w:rPr>
              <w:t>240</w:t>
            </w:r>
          </w:p>
        </w:tc>
        <w:tc>
          <w:tcPr>
            <w:tcW w:w="1172" w:type="dxa"/>
            <w:tcBorders>
              <w:top w:val="single" w:sz="4" w:space="0" w:color="auto"/>
              <w:left w:val="single" w:sz="4" w:space="0" w:color="auto"/>
              <w:bottom w:val="single" w:sz="4" w:space="0" w:color="auto"/>
              <w:right w:val="single" w:sz="4" w:space="0" w:color="auto"/>
            </w:tcBorders>
          </w:tcPr>
          <w:p w:rsidR="009650D5" w:rsidRDefault="004B283D" w:rsidP="009F4152">
            <w:pPr>
              <w:pStyle w:val="Default"/>
              <w:keepNext/>
              <w:keepLines/>
              <w:jc w:val="center"/>
              <w:rPr>
                <w:rFonts w:ascii="Times New Roman" w:hAnsi="Times New Roman" w:cs="Times New Roman"/>
              </w:rPr>
            </w:pPr>
            <w:r>
              <w:rPr>
                <w:rFonts w:ascii="Times New Roman" w:hAnsi="Times New Roman" w:cs="Times New Roman"/>
              </w:rPr>
              <w:t>254</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8013D6" w:rsidRDefault="009650D5" w:rsidP="009F4152">
            <w:pPr>
              <w:pStyle w:val="Default"/>
              <w:keepNext/>
              <w:keepLines/>
              <w:jc w:val="center"/>
              <w:rPr>
                <w:rFonts w:ascii="Times New Roman" w:hAnsi="Times New Roman" w:cs="Times New Roman"/>
                <w:b/>
                <w:bCs/>
              </w:rPr>
            </w:pPr>
          </w:p>
        </w:tc>
        <w:tc>
          <w:tcPr>
            <w:tcW w:w="5641" w:type="dxa"/>
            <w:tcBorders>
              <w:top w:val="single" w:sz="4" w:space="0" w:color="auto"/>
              <w:left w:val="single" w:sz="4" w:space="0" w:color="auto"/>
              <w:bottom w:val="single" w:sz="4" w:space="0" w:color="auto"/>
              <w:right w:val="single" w:sz="4" w:space="0" w:color="auto"/>
            </w:tcBorders>
          </w:tcPr>
          <w:p w:rsidR="009650D5" w:rsidRPr="008013D6" w:rsidRDefault="009650D5" w:rsidP="009F4152">
            <w:pPr>
              <w:pStyle w:val="Default"/>
              <w:keepNext/>
              <w:keepLines/>
              <w:rPr>
                <w:rFonts w:ascii="Times New Roman" w:hAnsi="Times New Roman"/>
                <w:b/>
                <w:bCs/>
              </w:rPr>
            </w:pPr>
            <w:r w:rsidRPr="00E24C20">
              <w:rPr>
                <w:rFonts w:ascii="Times New Roman" w:hAnsi="Times New Roman" w:cs="Times New Roman"/>
              </w:rPr>
              <w:t>Базовый</w:t>
            </w:r>
          </w:p>
        </w:tc>
        <w:tc>
          <w:tcPr>
            <w:tcW w:w="1896"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Default="004B283D" w:rsidP="009F4152">
            <w:pPr>
              <w:pStyle w:val="Default"/>
              <w:keepNext/>
              <w:keepLines/>
              <w:jc w:val="center"/>
              <w:rPr>
                <w:rFonts w:ascii="Times New Roman" w:hAnsi="Times New Roman" w:cs="Times New Roman"/>
              </w:rPr>
            </w:pPr>
            <w:r>
              <w:rPr>
                <w:rFonts w:ascii="Times New Roman" w:hAnsi="Times New Roman" w:cs="Times New Roman"/>
              </w:rPr>
              <w:t>209</w:t>
            </w:r>
          </w:p>
        </w:tc>
        <w:tc>
          <w:tcPr>
            <w:tcW w:w="1201" w:type="dxa"/>
            <w:tcBorders>
              <w:top w:val="single" w:sz="4" w:space="0" w:color="auto"/>
              <w:left w:val="single" w:sz="4" w:space="0" w:color="auto"/>
              <w:bottom w:val="single" w:sz="4" w:space="0" w:color="auto"/>
              <w:right w:val="single" w:sz="4" w:space="0" w:color="auto"/>
            </w:tcBorders>
          </w:tcPr>
          <w:p w:rsidR="009650D5" w:rsidRDefault="004B283D" w:rsidP="009F4152">
            <w:pPr>
              <w:pStyle w:val="Default"/>
              <w:keepNext/>
              <w:keepLines/>
              <w:jc w:val="center"/>
              <w:rPr>
                <w:rFonts w:ascii="Times New Roman" w:hAnsi="Times New Roman" w:cs="Times New Roman"/>
              </w:rPr>
            </w:pPr>
            <w:r>
              <w:rPr>
                <w:rFonts w:ascii="Times New Roman" w:hAnsi="Times New Roman" w:cs="Times New Roman"/>
              </w:rPr>
              <w:t>220</w:t>
            </w:r>
          </w:p>
        </w:tc>
        <w:tc>
          <w:tcPr>
            <w:tcW w:w="1184" w:type="dxa"/>
            <w:tcBorders>
              <w:top w:val="single" w:sz="4" w:space="0" w:color="auto"/>
              <w:left w:val="single" w:sz="4" w:space="0" w:color="auto"/>
              <w:bottom w:val="single" w:sz="4" w:space="0" w:color="auto"/>
              <w:right w:val="single" w:sz="4" w:space="0" w:color="auto"/>
            </w:tcBorders>
          </w:tcPr>
          <w:p w:rsidR="009650D5" w:rsidRDefault="004B283D" w:rsidP="009F4152">
            <w:pPr>
              <w:pStyle w:val="Default"/>
              <w:keepNext/>
              <w:keepLines/>
              <w:jc w:val="center"/>
              <w:rPr>
                <w:rFonts w:ascii="Times New Roman" w:hAnsi="Times New Roman" w:cs="Times New Roman"/>
              </w:rPr>
            </w:pPr>
            <w:r>
              <w:rPr>
                <w:rFonts w:ascii="Times New Roman" w:hAnsi="Times New Roman" w:cs="Times New Roman"/>
              </w:rPr>
              <w:t>230</w:t>
            </w:r>
          </w:p>
        </w:tc>
        <w:tc>
          <w:tcPr>
            <w:tcW w:w="1180" w:type="dxa"/>
            <w:tcBorders>
              <w:top w:val="single" w:sz="4" w:space="0" w:color="auto"/>
              <w:left w:val="single" w:sz="4" w:space="0" w:color="auto"/>
              <w:bottom w:val="single" w:sz="4" w:space="0" w:color="auto"/>
              <w:right w:val="single" w:sz="4" w:space="0" w:color="auto"/>
            </w:tcBorders>
          </w:tcPr>
          <w:p w:rsidR="009650D5" w:rsidRDefault="004B283D" w:rsidP="009F4152">
            <w:pPr>
              <w:pStyle w:val="Default"/>
              <w:keepNext/>
              <w:keepLines/>
              <w:jc w:val="center"/>
              <w:rPr>
                <w:rFonts w:ascii="Times New Roman" w:hAnsi="Times New Roman" w:cs="Times New Roman"/>
              </w:rPr>
            </w:pPr>
            <w:r>
              <w:rPr>
                <w:rFonts w:ascii="Times New Roman" w:hAnsi="Times New Roman" w:cs="Times New Roman"/>
              </w:rPr>
              <w:t>246</w:t>
            </w:r>
          </w:p>
        </w:tc>
        <w:tc>
          <w:tcPr>
            <w:tcW w:w="1172" w:type="dxa"/>
            <w:tcBorders>
              <w:top w:val="single" w:sz="4" w:space="0" w:color="auto"/>
              <w:left w:val="single" w:sz="4" w:space="0" w:color="auto"/>
              <w:bottom w:val="single" w:sz="4" w:space="0" w:color="auto"/>
              <w:right w:val="single" w:sz="4" w:space="0" w:color="auto"/>
            </w:tcBorders>
          </w:tcPr>
          <w:p w:rsidR="009650D5" w:rsidRDefault="004B283D" w:rsidP="009F4152">
            <w:pPr>
              <w:pStyle w:val="Default"/>
              <w:keepNext/>
              <w:keepLines/>
              <w:jc w:val="center"/>
              <w:rPr>
                <w:rFonts w:ascii="Times New Roman" w:hAnsi="Times New Roman" w:cs="Times New Roman"/>
              </w:rPr>
            </w:pPr>
            <w:r>
              <w:rPr>
                <w:rFonts w:ascii="Times New Roman" w:hAnsi="Times New Roman" w:cs="Times New Roman"/>
              </w:rPr>
              <w:t>258</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8013D6" w:rsidRDefault="009650D5" w:rsidP="009F4152">
            <w:pPr>
              <w:pStyle w:val="Default"/>
              <w:keepNext/>
              <w:keepLines/>
              <w:jc w:val="center"/>
              <w:rPr>
                <w:rFonts w:ascii="Times New Roman" w:hAnsi="Times New Roman" w:cs="Times New Roman"/>
                <w:b/>
                <w:bCs/>
              </w:rPr>
            </w:pPr>
          </w:p>
        </w:tc>
        <w:tc>
          <w:tcPr>
            <w:tcW w:w="5641" w:type="dxa"/>
            <w:tcBorders>
              <w:top w:val="single" w:sz="4" w:space="0" w:color="auto"/>
              <w:left w:val="single" w:sz="4" w:space="0" w:color="auto"/>
              <w:bottom w:val="single" w:sz="4" w:space="0" w:color="auto"/>
              <w:right w:val="single" w:sz="4" w:space="0" w:color="auto"/>
            </w:tcBorders>
          </w:tcPr>
          <w:p w:rsidR="009650D5" w:rsidRPr="008013D6" w:rsidRDefault="009650D5" w:rsidP="009F4152">
            <w:pPr>
              <w:pStyle w:val="Default"/>
              <w:keepNext/>
              <w:keepLines/>
              <w:rPr>
                <w:rFonts w:ascii="Times New Roman" w:hAnsi="Times New Roman"/>
                <w:b/>
                <w:bCs/>
              </w:rPr>
            </w:pPr>
            <w:r w:rsidRPr="00E24C20">
              <w:rPr>
                <w:rFonts w:ascii="Times New Roman" w:hAnsi="Times New Roman" w:cs="Times New Roman"/>
              </w:rPr>
              <w:t>Оптимистический</w:t>
            </w:r>
          </w:p>
        </w:tc>
        <w:tc>
          <w:tcPr>
            <w:tcW w:w="1896"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Default="004B283D" w:rsidP="009F4152">
            <w:pPr>
              <w:pStyle w:val="Default"/>
              <w:keepNext/>
              <w:keepLines/>
              <w:jc w:val="center"/>
              <w:rPr>
                <w:rFonts w:ascii="Times New Roman" w:hAnsi="Times New Roman" w:cs="Times New Roman"/>
              </w:rPr>
            </w:pPr>
            <w:r>
              <w:rPr>
                <w:rFonts w:ascii="Times New Roman" w:hAnsi="Times New Roman" w:cs="Times New Roman"/>
              </w:rPr>
              <w:t>209</w:t>
            </w:r>
          </w:p>
        </w:tc>
        <w:tc>
          <w:tcPr>
            <w:tcW w:w="1201" w:type="dxa"/>
            <w:tcBorders>
              <w:top w:val="single" w:sz="4" w:space="0" w:color="auto"/>
              <w:left w:val="single" w:sz="4" w:space="0" w:color="auto"/>
              <w:bottom w:val="single" w:sz="4" w:space="0" w:color="auto"/>
              <w:right w:val="single" w:sz="4" w:space="0" w:color="auto"/>
            </w:tcBorders>
          </w:tcPr>
          <w:p w:rsidR="009650D5" w:rsidRDefault="004B283D" w:rsidP="009F4152">
            <w:pPr>
              <w:pStyle w:val="Default"/>
              <w:keepNext/>
              <w:keepLines/>
              <w:jc w:val="center"/>
              <w:rPr>
                <w:rFonts w:ascii="Times New Roman" w:hAnsi="Times New Roman" w:cs="Times New Roman"/>
              </w:rPr>
            </w:pPr>
            <w:r>
              <w:rPr>
                <w:rFonts w:ascii="Times New Roman" w:hAnsi="Times New Roman" w:cs="Times New Roman"/>
              </w:rPr>
              <w:t>220</w:t>
            </w:r>
          </w:p>
        </w:tc>
        <w:tc>
          <w:tcPr>
            <w:tcW w:w="1184" w:type="dxa"/>
            <w:tcBorders>
              <w:top w:val="single" w:sz="4" w:space="0" w:color="auto"/>
              <w:left w:val="single" w:sz="4" w:space="0" w:color="auto"/>
              <w:bottom w:val="single" w:sz="4" w:space="0" w:color="auto"/>
              <w:right w:val="single" w:sz="4" w:space="0" w:color="auto"/>
            </w:tcBorders>
          </w:tcPr>
          <w:p w:rsidR="009650D5" w:rsidRDefault="004B283D" w:rsidP="009F4152">
            <w:pPr>
              <w:pStyle w:val="Default"/>
              <w:keepNext/>
              <w:keepLines/>
              <w:jc w:val="center"/>
              <w:rPr>
                <w:rFonts w:ascii="Times New Roman" w:hAnsi="Times New Roman" w:cs="Times New Roman"/>
              </w:rPr>
            </w:pPr>
            <w:r>
              <w:rPr>
                <w:rFonts w:ascii="Times New Roman" w:hAnsi="Times New Roman" w:cs="Times New Roman"/>
              </w:rPr>
              <w:t>232</w:t>
            </w:r>
          </w:p>
        </w:tc>
        <w:tc>
          <w:tcPr>
            <w:tcW w:w="1180" w:type="dxa"/>
            <w:tcBorders>
              <w:top w:val="single" w:sz="4" w:space="0" w:color="auto"/>
              <w:left w:val="single" w:sz="4" w:space="0" w:color="auto"/>
              <w:bottom w:val="single" w:sz="4" w:space="0" w:color="auto"/>
              <w:right w:val="single" w:sz="4" w:space="0" w:color="auto"/>
            </w:tcBorders>
          </w:tcPr>
          <w:p w:rsidR="009650D5" w:rsidRDefault="004B283D" w:rsidP="009F4152">
            <w:pPr>
              <w:pStyle w:val="Default"/>
              <w:keepNext/>
              <w:keepLines/>
              <w:jc w:val="center"/>
              <w:rPr>
                <w:rFonts w:ascii="Times New Roman" w:hAnsi="Times New Roman" w:cs="Times New Roman"/>
              </w:rPr>
            </w:pPr>
            <w:r>
              <w:rPr>
                <w:rFonts w:ascii="Times New Roman" w:hAnsi="Times New Roman" w:cs="Times New Roman"/>
              </w:rPr>
              <w:t>250</w:t>
            </w:r>
          </w:p>
        </w:tc>
        <w:tc>
          <w:tcPr>
            <w:tcW w:w="1172" w:type="dxa"/>
            <w:tcBorders>
              <w:top w:val="single" w:sz="4" w:space="0" w:color="auto"/>
              <w:left w:val="single" w:sz="4" w:space="0" w:color="auto"/>
              <w:bottom w:val="single" w:sz="4" w:space="0" w:color="auto"/>
              <w:right w:val="single" w:sz="4" w:space="0" w:color="auto"/>
            </w:tcBorders>
          </w:tcPr>
          <w:p w:rsidR="009650D5" w:rsidRDefault="004B283D" w:rsidP="009F4152">
            <w:pPr>
              <w:pStyle w:val="Default"/>
              <w:keepNext/>
              <w:keepLines/>
              <w:jc w:val="center"/>
              <w:rPr>
                <w:rFonts w:ascii="Times New Roman" w:hAnsi="Times New Roman" w:cs="Times New Roman"/>
              </w:rPr>
            </w:pPr>
            <w:r>
              <w:rPr>
                <w:rFonts w:ascii="Times New Roman" w:hAnsi="Times New Roman" w:cs="Times New Roman"/>
              </w:rPr>
              <w:t>262</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8013D6" w:rsidRDefault="009650D5" w:rsidP="009F4152">
            <w:pPr>
              <w:pStyle w:val="Default"/>
              <w:keepNext/>
              <w:keepLines/>
              <w:jc w:val="center"/>
              <w:rPr>
                <w:rFonts w:ascii="Times New Roman" w:hAnsi="Times New Roman" w:cs="Times New Roman"/>
                <w:b/>
                <w:bCs/>
              </w:rPr>
            </w:pPr>
            <w:r w:rsidRPr="008013D6">
              <w:rPr>
                <w:rFonts w:ascii="Times New Roman" w:hAnsi="Times New Roman" w:cs="Times New Roman"/>
                <w:b/>
                <w:bCs/>
              </w:rPr>
              <w:t>2</w:t>
            </w:r>
            <w:r w:rsidR="00C92F2E">
              <w:rPr>
                <w:rFonts w:ascii="Times New Roman" w:hAnsi="Times New Roman" w:cs="Times New Roman"/>
                <w:b/>
                <w:bCs/>
              </w:rPr>
              <w:t>1</w:t>
            </w:r>
          </w:p>
        </w:tc>
        <w:tc>
          <w:tcPr>
            <w:tcW w:w="5641" w:type="dxa"/>
          </w:tcPr>
          <w:p w:rsidR="009650D5" w:rsidRDefault="004B283D" w:rsidP="009F4152">
            <w:pPr>
              <w:pStyle w:val="Default"/>
              <w:keepNext/>
              <w:keepLines/>
              <w:rPr>
                <w:rFonts w:ascii="Times New Roman" w:hAnsi="Times New Roman"/>
                <w:b/>
                <w:bCs/>
              </w:rPr>
            </w:pPr>
            <w:r>
              <w:rPr>
                <w:rFonts w:ascii="Times New Roman" w:hAnsi="Times New Roman"/>
                <w:b/>
                <w:bCs/>
              </w:rPr>
              <w:t>Количество</w:t>
            </w:r>
            <w:r w:rsidR="009650D5" w:rsidRPr="008013D6">
              <w:rPr>
                <w:rFonts w:ascii="Times New Roman" w:hAnsi="Times New Roman"/>
                <w:b/>
                <w:bCs/>
              </w:rPr>
              <w:t xml:space="preserve"> оказанных муниципальных услуг в электронном </w:t>
            </w:r>
          </w:p>
          <w:p w:rsidR="004B283D" w:rsidRPr="008013D6" w:rsidRDefault="004B283D" w:rsidP="009F4152">
            <w:pPr>
              <w:pStyle w:val="Default"/>
              <w:keepNext/>
              <w:keepLines/>
              <w:rPr>
                <w:rFonts w:ascii="Times New Roman" w:hAnsi="Times New Roman" w:cs="Times New Roman"/>
                <w:b/>
                <w:bCs/>
              </w:rPr>
            </w:pPr>
          </w:p>
        </w:tc>
        <w:tc>
          <w:tcPr>
            <w:tcW w:w="1896" w:type="dxa"/>
            <w:tcBorders>
              <w:top w:val="single" w:sz="4" w:space="0" w:color="auto"/>
              <w:left w:val="single" w:sz="4" w:space="0" w:color="auto"/>
              <w:bottom w:val="single" w:sz="4" w:space="0" w:color="auto"/>
              <w:right w:val="single" w:sz="4" w:space="0" w:color="auto"/>
            </w:tcBorders>
          </w:tcPr>
          <w:p w:rsidR="009650D5" w:rsidRPr="00E24C20" w:rsidRDefault="001D49F1" w:rsidP="00274F40">
            <w:pPr>
              <w:pStyle w:val="Default"/>
              <w:keepNext/>
              <w:keepLines/>
              <w:jc w:val="center"/>
              <w:rPr>
                <w:rFonts w:ascii="Times New Roman" w:hAnsi="Times New Roman" w:cs="Times New Roman"/>
              </w:rPr>
            </w:pPr>
            <w:r>
              <w:rPr>
                <w:rFonts w:ascii="Times New Roman" w:hAnsi="Times New Roman"/>
                <w:b/>
                <w:bCs/>
              </w:rPr>
              <w:t>ед</w:t>
            </w:r>
            <w:r w:rsidR="00274F40">
              <w:rPr>
                <w:rFonts w:ascii="Times New Roman" w:hAnsi="Times New Roman"/>
                <w:b/>
                <w:bCs/>
              </w:rPr>
              <w:t>.</w:t>
            </w:r>
          </w:p>
        </w:tc>
        <w:tc>
          <w:tcPr>
            <w:tcW w:w="1071" w:type="dxa"/>
            <w:tcBorders>
              <w:top w:val="single" w:sz="4" w:space="0" w:color="auto"/>
              <w:left w:val="single" w:sz="4" w:space="0" w:color="auto"/>
              <w:bottom w:val="single" w:sz="4" w:space="0" w:color="auto"/>
              <w:right w:val="single" w:sz="4" w:space="0" w:color="auto"/>
            </w:tcBorders>
          </w:tcPr>
          <w:p w:rsidR="009650D5" w:rsidRDefault="009650D5" w:rsidP="009F4152">
            <w:pPr>
              <w:pStyle w:val="Default"/>
              <w:keepNext/>
              <w:keepLines/>
              <w:jc w:val="center"/>
              <w:rPr>
                <w:rFonts w:ascii="Times New Roman" w:hAnsi="Times New Roman" w:cs="Times New Roman"/>
              </w:rPr>
            </w:pPr>
          </w:p>
        </w:tc>
        <w:tc>
          <w:tcPr>
            <w:tcW w:w="1201" w:type="dxa"/>
            <w:tcBorders>
              <w:top w:val="single" w:sz="4" w:space="0" w:color="auto"/>
              <w:left w:val="single" w:sz="4" w:space="0" w:color="auto"/>
              <w:bottom w:val="single" w:sz="4" w:space="0" w:color="auto"/>
              <w:right w:val="single" w:sz="4" w:space="0" w:color="auto"/>
            </w:tcBorders>
          </w:tcPr>
          <w:p w:rsidR="009650D5" w:rsidRDefault="009650D5" w:rsidP="009F4152">
            <w:pPr>
              <w:pStyle w:val="Default"/>
              <w:keepNext/>
              <w:keepLines/>
              <w:jc w:val="center"/>
              <w:rPr>
                <w:rFonts w:ascii="Times New Roman" w:hAnsi="Times New Roman" w:cs="Times New Roman"/>
              </w:rPr>
            </w:pPr>
          </w:p>
        </w:tc>
        <w:tc>
          <w:tcPr>
            <w:tcW w:w="1184" w:type="dxa"/>
            <w:tcBorders>
              <w:top w:val="single" w:sz="4" w:space="0" w:color="auto"/>
              <w:left w:val="single" w:sz="4" w:space="0" w:color="auto"/>
              <w:bottom w:val="single" w:sz="4" w:space="0" w:color="auto"/>
              <w:right w:val="single" w:sz="4" w:space="0" w:color="auto"/>
            </w:tcBorders>
          </w:tcPr>
          <w:p w:rsidR="009650D5" w:rsidRDefault="009650D5" w:rsidP="009F4152">
            <w:pPr>
              <w:pStyle w:val="Default"/>
              <w:keepNext/>
              <w:keepLines/>
              <w:jc w:val="center"/>
              <w:rPr>
                <w:rFonts w:ascii="Times New Roman" w:hAnsi="Times New Roman" w:cs="Times New Roman"/>
              </w:rPr>
            </w:pPr>
          </w:p>
        </w:tc>
        <w:tc>
          <w:tcPr>
            <w:tcW w:w="1180" w:type="dxa"/>
            <w:tcBorders>
              <w:top w:val="single" w:sz="4" w:space="0" w:color="auto"/>
              <w:left w:val="single" w:sz="4" w:space="0" w:color="auto"/>
              <w:bottom w:val="single" w:sz="4" w:space="0" w:color="auto"/>
              <w:right w:val="single" w:sz="4" w:space="0" w:color="auto"/>
            </w:tcBorders>
          </w:tcPr>
          <w:p w:rsidR="009650D5" w:rsidRDefault="009650D5" w:rsidP="009F4152">
            <w:pPr>
              <w:pStyle w:val="Default"/>
              <w:keepNext/>
              <w:keepLines/>
              <w:jc w:val="center"/>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tcPr>
          <w:p w:rsidR="009650D5" w:rsidRDefault="009650D5" w:rsidP="009F4152">
            <w:pPr>
              <w:pStyle w:val="Default"/>
              <w:keepNext/>
              <w:keepLines/>
              <w:jc w:val="center"/>
              <w:rPr>
                <w:rFonts w:ascii="Times New Roman" w:hAnsi="Times New Roman" w:cs="Times New Roman"/>
              </w:rPr>
            </w:pP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Инерционный</w:t>
            </w:r>
          </w:p>
        </w:tc>
        <w:tc>
          <w:tcPr>
            <w:tcW w:w="1896"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Default="004B283D" w:rsidP="009F4152">
            <w:pPr>
              <w:pStyle w:val="Default"/>
              <w:keepNext/>
              <w:keepLines/>
              <w:jc w:val="center"/>
              <w:rPr>
                <w:rFonts w:ascii="Times New Roman" w:hAnsi="Times New Roman" w:cs="Times New Roman"/>
              </w:rPr>
            </w:pPr>
            <w:r>
              <w:rPr>
                <w:rFonts w:ascii="Times New Roman" w:hAnsi="Times New Roman" w:cs="Times New Roman"/>
              </w:rPr>
              <w:t>50</w:t>
            </w:r>
          </w:p>
        </w:tc>
        <w:tc>
          <w:tcPr>
            <w:tcW w:w="1201" w:type="dxa"/>
            <w:tcBorders>
              <w:top w:val="single" w:sz="4" w:space="0" w:color="auto"/>
              <w:left w:val="single" w:sz="4" w:space="0" w:color="auto"/>
              <w:bottom w:val="single" w:sz="4" w:space="0" w:color="auto"/>
              <w:right w:val="single" w:sz="4" w:space="0" w:color="auto"/>
            </w:tcBorders>
          </w:tcPr>
          <w:p w:rsidR="009650D5" w:rsidRDefault="004B283D" w:rsidP="009F4152">
            <w:pPr>
              <w:pStyle w:val="Default"/>
              <w:keepNext/>
              <w:keepLines/>
              <w:jc w:val="center"/>
              <w:rPr>
                <w:rFonts w:ascii="Times New Roman" w:hAnsi="Times New Roman" w:cs="Times New Roman"/>
              </w:rPr>
            </w:pPr>
            <w:r>
              <w:rPr>
                <w:rFonts w:ascii="Times New Roman" w:hAnsi="Times New Roman" w:cs="Times New Roman"/>
              </w:rPr>
              <w:t>175</w:t>
            </w:r>
          </w:p>
        </w:tc>
        <w:tc>
          <w:tcPr>
            <w:tcW w:w="1184" w:type="dxa"/>
            <w:tcBorders>
              <w:top w:val="single" w:sz="4" w:space="0" w:color="auto"/>
              <w:left w:val="single" w:sz="4" w:space="0" w:color="auto"/>
              <w:bottom w:val="single" w:sz="4" w:space="0" w:color="auto"/>
              <w:right w:val="single" w:sz="4" w:space="0" w:color="auto"/>
            </w:tcBorders>
          </w:tcPr>
          <w:p w:rsidR="009650D5" w:rsidRDefault="004B283D" w:rsidP="009F4152">
            <w:pPr>
              <w:pStyle w:val="Default"/>
              <w:keepNext/>
              <w:keepLines/>
              <w:jc w:val="center"/>
              <w:rPr>
                <w:rFonts w:ascii="Times New Roman" w:hAnsi="Times New Roman" w:cs="Times New Roman"/>
              </w:rPr>
            </w:pPr>
            <w:r>
              <w:rPr>
                <w:rFonts w:ascii="Times New Roman" w:hAnsi="Times New Roman" w:cs="Times New Roman"/>
              </w:rPr>
              <w:t>218</w:t>
            </w:r>
          </w:p>
        </w:tc>
        <w:tc>
          <w:tcPr>
            <w:tcW w:w="1180" w:type="dxa"/>
            <w:tcBorders>
              <w:top w:val="single" w:sz="4" w:space="0" w:color="auto"/>
              <w:left w:val="single" w:sz="4" w:space="0" w:color="auto"/>
              <w:bottom w:val="single" w:sz="4" w:space="0" w:color="auto"/>
              <w:right w:val="single" w:sz="4" w:space="0" w:color="auto"/>
            </w:tcBorders>
          </w:tcPr>
          <w:p w:rsidR="009650D5" w:rsidRDefault="004B283D" w:rsidP="009F4152">
            <w:pPr>
              <w:pStyle w:val="Default"/>
              <w:keepNext/>
              <w:keepLines/>
              <w:jc w:val="center"/>
              <w:rPr>
                <w:rFonts w:ascii="Times New Roman" w:hAnsi="Times New Roman" w:cs="Times New Roman"/>
              </w:rPr>
            </w:pPr>
            <w:r>
              <w:rPr>
                <w:rFonts w:ascii="Times New Roman" w:hAnsi="Times New Roman" w:cs="Times New Roman"/>
              </w:rPr>
              <w:t>400</w:t>
            </w:r>
          </w:p>
        </w:tc>
        <w:tc>
          <w:tcPr>
            <w:tcW w:w="1172" w:type="dxa"/>
            <w:tcBorders>
              <w:top w:val="single" w:sz="4" w:space="0" w:color="auto"/>
              <w:left w:val="single" w:sz="4" w:space="0" w:color="auto"/>
              <w:bottom w:val="single" w:sz="4" w:space="0" w:color="auto"/>
              <w:right w:val="single" w:sz="4" w:space="0" w:color="auto"/>
            </w:tcBorders>
          </w:tcPr>
          <w:p w:rsidR="009650D5" w:rsidRDefault="004B283D" w:rsidP="009F4152">
            <w:pPr>
              <w:pStyle w:val="Default"/>
              <w:keepNext/>
              <w:keepLines/>
              <w:jc w:val="center"/>
              <w:rPr>
                <w:rFonts w:ascii="Times New Roman" w:hAnsi="Times New Roman" w:cs="Times New Roman"/>
              </w:rPr>
            </w:pPr>
            <w:r>
              <w:rPr>
                <w:rFonts w:ascii="Times New Roman" w:hAnsi="Times New Roman" w:cs="Times New Roman"/>
              </w:rPr>
              <w:t>900</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Базовый</w:t>
            </w:r>
          </w:p>
        </w:tc>
        <w:tc>
          <w:tcPr>
            <w:tcW w:w="1896"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Default="004B283D" w:rsidP="009F4152">
            <w:pPr>
              <w:pStyle w:val="Default"/>
              <w:keepNext/>
              <w:keepLines/>
              <w:jc w:val="center"/>
              <w:rPr>
                <w:rFonts w:ascii="Times New Roman" w:hAnsi="Times New Roman" w:cs="Times New Roman"/>
              </w:rPr>
            </w:pPr>
            <w:r>
              <w:rPr>
                <w:rFonts w:ascii="Times New Roman" w:hAnsi="Times New Roman" w:cs="Times New Roman"/>
              </w:rPr>
              <w:t>50</w:t>
            </w:r>
          </w:p>
        </w:tc>
        <w:tc>
          <w:tcPr>
            <w:tcW w:w="1201" w:type="dxa"/>
            <w:tcBorders>
              <w:top w:val="single" w:sz="4" w:space="0" w:color="auto"/>
              <w:left w:val="single" w:sz="4" w:space="0" w:color="auto"/>
              <w:bottom w:val="single" w:sz="4" w:space="0" w:color="auto"/>
              <w:right w:val="single" w:sz="4" w:space="0" w:color="auto"/>
            </w:tcBorders>
          </w:tcPr>
          <w:p w:rsidR="009650D5" w:rsidRDefault="004B283D" w:rsidP="009F4152">
            <w:pPr>
              <w:pStyle w:val="Default"/>
              <w:keepNext/>
              <w:keepLines/>
              <w:jc w:val="center"/>
              <w:rPr>
                <w:rFonts w:ascii="Times New Roman" w:hAnsi="Times New Roman" w:cs="Times New Roman"/>
              </w:rPr>
            </w:pPr>
            <w:r>
              <w:rPr>
                <w:rFonts w:ascii="Times New Roman" w:hAnsi="Times New Roman" w:cs="Times New Roman"/>
              </w:rPr>
              <w:t>175</w:t>
            </w:r>
          </w:p>
        </w:tc>
        <w:tc>
          <w:tcPr>
            <w:tcW w:w="1184" w:type="dxa"/>
            <w:tcBorders>
              <w:top w:val="single" w:sz="4" w:space="0" w:color="auto"/>
              <w:left w:val="single" w:sz="4" w:space="0" w:color="auto"/>
              <w:bottom w:val="single" w:sz="4" w:space="0" w:color="auto"/>
              <w:right w:val="single" w:sz="4" w:space="0" w:color="auto"/>
            </w:tcBorders>
          </w:tcPr>
          <w:p w:rsidR="009650D5" w:rsidRDefault="004B283D" w:rsidP="009F4152">
            <w:pPr>
              <w:pStyle w:val="Default"/>
              <w:keepNext/>
              <w:keepLines/>
              <w:jc w:val="center"/>
              <w:rPr>
                <w:rFonts w:ascii="Times New Roman" w:hAnsi="Times New Roman" w:cs="Times New Roman"/>
              </w:rPr>
            </w:pPr>
            <w:r>
              <w:rPr>
                <w:rFonts w:ascii="Times New Roman" w:hAnsi="Times New Roman" w:cs="Times New Roman"/>
              </w:rPr>
              <w:t>230</w:t>
            </w:r>
          </w:p>
        </w:tc>
        <w:tc>
          <w:tcPr>
            <w:tcW w:w="1180" w:type="dxa"/>
            <w:tcBorders>
              <w:top w:val="single" w:sz="4" w:space="0" w:color="auto"/>
              <w:left w:val="single" w:sz="4" w:space="0" w:color="auto"/>
              <w:bottom w:val="single" w:sz="4" w:space="0" w:color="auto"/>
              <w:right w:val="single" w:sz="4" w:space="0" w:color="auto"/>
            </w:tcBorders>
          </w:tcPr>
          <w:p w:rsidR="009650D5" w:rsidRDefault="004B283D" w:rsidP="009F4152">
            <w:pPr>
              <w:pStyle w:val="Default"/>
              <w:keepNext/>
              <w:keepLines/>
              <w:jc w:val="center"/>
              <w:rPr>
                <w:rFonts w:ascii="Times New Roman" w:hAnsi="Times New Roman" w:cs="Times New Roman"/>
              </w:rPr>
            </w:pPr>
            <w:r>
              <w:rPr>
                <w:rFonts w:ascii="Times New Roman" w:hAnsi="Times New Roman" w:cs="Times New Roman"/>
              </w:rPr>
              <w:t>500</w:t>
            </w:r>
          </w:p>
        </w:tc>
        <w:tc>
          <w:tcPr>
            <w:tcW w:w="1172" w:type="dxa"/>
            <w:tcBorders>
              <w:top w:val="single" w:sz="4" w:space="0" w:color="auto"/>
              <w:left w:val="single" w:sz="4" w:space="0" w:color="auto"/>
              <w:bottom w:val="single" w:sz="4" w:space="0" w:color="auto"/>
              <w:right w:val="single" w:sz="4" w:space="0" w:color="auto"/>
            </w:tcBorders>
          </w:tcPr>
          <w:p w:rsidR="009650D5" w:rsidRDefault="004B283D" w:rsidP="009F4152">
            <w:pPr>
              <w:pStyle w:val="Default"/>
              <w:keepNext/>
              <w:keepLines/>
              <w:jc w:val="center"/>
              <w:rPr>
                <w:rFonts w:ascii="Times New Roman" w:hAnsi="Times New Roman" w:cs="Times New Roman"/>
              </w:rPr>
            </w:pPr>
            <w:r>
              <w:rPr>
                <w:rFonts w:ascii="Times New Roman" w:hAnsi="Times New Roman" w:cs="Times New Roman"/>
              </w:rPr>
              <w:t>1000</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Оптимистический</w:t>
            </w:r>
          </w:p>
        </w:tc>
        <w:tc>
          <w:tcPr>
            <w:tcW w:w="1896"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Default="004B283D" w:rsidP="009F4152">
            <w:pPr>
              <w:pStyle w:val="Default"/>
              <w:keepNext/>
              <w:keepLines/>
              <w:jc w:val="center"/>
              <w:rPr>
                <w:rFonts w:ascii="Times New Roman" w:hAnsi="Times New Roman" w:cs="Times New Roman"/>
              </w:rPr>
            </w:pPr>
            <w:r>
              <w:rPr>
                <w:rFonts w:ascii="Times New Roman" w:hAnsi="Times New Roman" w:cs="Times New Roman"/>
              </w:rPr>
              <w:t>50</w:t>
            </w:r>
          </w:p>
        </w:tc>
        <w:tc>
          <w:tcPr>
            <w:tcW w:w="1201" w:type="dxa"/>
            <w:tcBorders>
              <w:top w:val="single" w:sz="4" w:space="0" w:color="auto"/>
              <w:left w:val="single" w:sz="4" w:space="0" w:color="auto"/>
              <w:bottom w:val="single" w:sz="4" w:space="0" w:color="auto"/>
              <w:right w:val="single" w:sz="4" w:space="0" w:color="auto"/>
            </w:tcBorders>
          </w:tcPr>
          <w:p w:rsidR="009650D5" w:rsidRDefault="004B283D" w:rsidP="009F4152">
            <w:pPr>
              <w:pStyle w:val="Default"/>
              <w:keepNext/>
              <w:keepLines/>
              <w:jc w:val="center"/>
              <w:rPr>
                <w:rFonts w:ascii="Times New Roman" w:hAnsi="Times New Roman" w:cs="Times New Roman"/>
              </w:rPr>
            </w:pPr>
            <w:r>
              <w:rPr>
                <w:rFonts w:ascii="Times New Roman" w:hAnsi="Times New Roman" w:cs="Times New Roman"/>
              </w:rPr>
              <w:t>175</w:t>
            </w:r>
          </w:p>
        </w:tc>
        <w:tc>
          <w:tcPr>
            <w:tcW w:w="1184" w:type="dxa"/>
            <w:tcBorders>
              <w:top w:val="single" w:sz="4" w:space="0" w:color="auto"/>
              <w:left w:val="single" w:sz="4" w:space="0" w:color="auto"/>
              <w:bottom w:val="single" w:sz="4" w:space="0" w:color="auto"/>
              <w:right w:val="single" w:sz="4" w:space="0" w:color="auto"/>
            </w:tcBorders>
          </w:tcPr>
          <w:p w:rsidR="009650D5" w:rsidRDefault="004B283D" w:rsidP="009F4152">
            <w:pPr>
              <w:pStyle w:val="Default"/>
              <w:keepNext/>
              <w:keepLines/>
              <w:jc w:val="center"/>
              <w:rPr>
                <w:rFonts w:ascii="Times New Roman" w:hAnsi="Times New Roman" w:cs="Times New Roman"/>
              </w:rPr>
            </w:pPr>
            <w:r>
              <w:rPr>
                <w:rFonts w:ascii="Times New Roman" w:hAnsi="Times New Roman" w:cs="Times New Roman"/>
              </w:rPr>
              <w:t>250</w:t>
            </w:r>
          </w:p>
        </w:tc>
        <w:tc>
          <w:tcPr>
            <w:tcW w:w="1180" w:type="dxa"/>
            <w:tcBorders>
              <w:top w:val="single" w:sz="4" w:space="0" w:color="auto"/>
              <w:left w:val="single" w:sz="4" w:space="0" w:color="auto"/>
              <w:bottom w:val="single" w:sz="4" w:space="0" w:color="auto"/>
              <w:right w:val="single" w:sz="4" w:space="0" w:color="auto"/>
            </w:tcBorders>
          </w:tcPr>
          <w:p w:rsidR="009650D5" w:rsidRDefault="004B283D" w:rsidP="009F4152">
            <w:pPr>
              <w:pStyle w:val="Default"/>
              <w:keepNext/>
              <w:keepLines/>
              <w:jc w:val="center"/>
              <w:rPr>
                <w:rFonts w:ascii="Times New Roman" w:hAnsi="Times New Roman" w:cs="Times New Roman"/>
              </w:rPr>
            </w:pPr>
            <w:r>
              <w:rPr>
                <w:rFonts w:ascii="Times New Roman" w:hAnsi="Times New Roman" w:cs="Times New Roman"/>
              </w:rPr>
              <w:t>600</w:t>
            </w:r>
          </w:p>
        </w:tc>
        <w:tc>
          <w:tcPr>
            <w:tcW w:w="1172" w:type="dxa"/>
            <w:tcBorders>
              <w:top w:val="single" w:sz="4" w:space="0" w:color="auto"/>
              <w:left w:val="single" w:sz="4" w:space="0" w:color="auto"/>
              <w:bottom w:val="single" w:sz="4" w:space="0" w:color="auto"/>
              <w:right w:val="single" w:sz="4" w:space="0" w:color="auto"/>
            </w:tcBorders>
          </w:tcPr>
          <w:p w:rsidR="009650D5" w:rsidRDefault="004B283D" w:rsidP="009F4152">
            <w:pPr>
              <w:pStyle w:val="Default"/>
              <w:keepNext/>
              <w:keepLines/>
              <w:jc w:val="center"/>
              <w:rPr>
                <w:rFonts w:ascii="Times New Roman" w:hAnsi="Times New Roman" w:cs="Times New Roman"/>
              </w:rPr>
            </w:pPr>
            <w:r>
              <w:rPr>
                <w:rFonts w:ascii="Times New Roman" w:hAnsi="Times New Roman" w:cs="Times New Roman"/>
              </w:rPr>
              <w:t>1200</w:t>
            </w:r>
          </w:p>
        </w:tc>
      </w:tr>
      <w:tr w:rsidR="009650D5" w:rsidRPr="00E24C20" w:rsidTr="009F4152">
        <w:trPr>
          <w:trHeight w:val="264"/>
        </w:trPr>
        <w:tc>
          <w:tcPr>
            <w:tcW w:w="14786" w:type="dxa"/>
            <w:gridSpan w:val="8"/>
            <w:tcBorders>
              <w:top w:val="single" w:sz="4" w:space="0" w:color="auto"/>
              <w:left w:val="single" w:sz="4" w:space="0" w:color="auto"/>
              <w:bottom w:val="single" w:sz="4" w:space="0" w:color="auto"/>
              <w:right w:val="single" w:sz="4" w:space="0" w:color="auto"/>
            </w:tcBorders>
          </w:tcPr>
          <w:p w:rsidR="009650D5" w:rsidRDefault="009650D5" w:rsidP="009F4152">
            <w:pPr>
              <w:pStyle w:val="Default"/>
              <w:keepNext/>
              <w:keepLines/>
              <w:ind w:left="720"/>
              <w:jc w:val="center"/>
              <w:rPr>
                <w:rFonts w:ascii="Times New Roman" w:hAnsi="Times New Roman" w:cs="Times New Roman"/>
                <w:b/>
                <w:bCs/>
                <w:i/>
                <w:iCs/>
              </w:rPr>
            </w:pPr>
          </w:p>
          <w:p w:rsidR="009650D5" w:rsidRDefault="009650D5" w:rsidP="009F4152">
            <w:pPr>
              <w:pStyle w:val="Default"/>
              <w:keepNext/>
              <w:keepLines/>
              <w:ind w:left="720"/>
              <w:jc w:val="center"/>
              <w:rPr>
                <w:rFonts w:ascii="Times New Roman" w:hAnsi="Times New Roman" w:cs="Times New Roman"/>
                <w:b/>
                <w:bCs/>
                <w:i/>
                <w:iCs/>
              </w:rPr>
            </w:pPr>
            <w:r w:rsidRPr="00611395">
              <w:rPr>
                <w:rFonts w:ascii="Times New Roman" w:hAnsi="Times New Roman" w:cs="Times New Roman"/>
                <w:b/>
                <w:bCs/>
                <w:i/>
                <w:iCs/>
              </w:rPr>
              <w:t>Приоритетное направление «Эффективное управление»</w:t>
            </w:r>
          </w:p>
          <w:p w:rsidR="009650D5" w:rsidRPr="00611395" w:rsidRDefault="009650D5" w:rsidP="009F4152">
            <w:pPr>
              <w:pStyle w:val="Default"/>
              <w:keepNext/>
              <w:keepLines/>
              <w:ind w:left="720"/>
              <w:jc w:val="center"/>
              <w:rPr>
                <w:rFonts w:ascii="Times New Roman" w:hAnsi="Times New Roman" w:cs="Times New Roman"/>
                <w:b/>
                <w:bCs/>
                <w:i/>
                <w:iCs/>
              </w:rPr>
            </w:pP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D66228" w:rsidRDefault="009650D5" w:rsidP="009F4152">
            <w:pPr>
              <w:pStyle w:val="Default"/>
              <w:keepNext/>
              <w:keepLines/>
              <w:jc w:val="center"/>
              <w:rPr>
                <w:rFonts w:ascii="Times New Roman" w:hAnsi="Times New Roman" w:cs="Times New Roman"/>
                <w:b/>
                <w:bCs/>
              </w:rPr>
            </w:pPr>
            <w:r w:rsidRPr="00D66228">
              <w:rPr>
                <w:rFonts w:ascii="Times New Roman" w:hAnsi="Times New Roman" w:cs="Times New Roman"/>
                <w:b/>
                <w:bCs/>
              </w:rPr>
              <w:t>1</w:t>
            </w:r>
          </w:p>
        </w:tc>
        <w:tc>
          <w:tcPr>
            <w:tcW w:w="5641" w:type="dxa"/>
            <w:tcBorders>
              <w:top w:val="single" w:sz="4" w:space="0" w:color="auto"/>
              <w:left w:val="single" w:sz="4" w:space="0" w:color="auto"/>
              <w:bottom w:val="single" w:sz="4" w:space="0" w:color="auto"/>
              <w:right w:val="single" w:sz="4" w:space="0" w:color="auto"/>
            </w:tcBorders>
            <w:shd w:val="clear" w:color="auto" w:fill="FFFFFF"/>
            <w:vAlign w:val="bottom"/>
          </w:tcPr>
          <w:p w:rsidR="009650D5" w:rsidRPr="00D66228" w:rsidRDefault="009650D5" w:rsidP="009F4152">
            <w:pPr>
              <w:keepNext/>
              <w:keepLines/>
              <w:spacing w:after="0" w:line="240" w:lineRule="auto"/>
              <w:jc w:val="both"/>
              <w:rPr>
                <w:b/>
                <w:bCs/>
                <w:sz w:val="24"/>
                <w:szCs w:val="24"/>
              </w:rPr>
            </w:pPr>
            <w:r w:rsidRPr="00D66228">
              <w:rPr>
                <w:b/>
                <w:bCs/>
                <w:sz w:val="24"/>
                <w:szCs w:val="24"/>
              </w:rPr>
              <w:t>Объем налоговых и неналоговых доходов</w:t>
            </w:r>
            <w:r w:rsidR="00AD727F">
              <w:rPr>
                <w:b/>
                <w:bCs/>
                <w:sz w:val="24"/>
                <w:szCs w:val="24"/>
              </w:rPr>
              <w:t xml:space="preserve"> в бюджет муниципального образования </w:t>
            </w:r>
            <w:proofErr w:type="spellStart"/>
            <w:r w:rsidR="00AD727F">
              <w:rPr>
                <w:b/>
                <w:bCs/>
                <w:sz w:val="24"/>
                <w:szCs w:val="24"/>
              </w:rPr>
              <w:t>Абинский</w:t>
            </w:r>
            <w:proofErr w:type="spellEnd"/>
            <w:r w:rsidR="00AD727F">
              <w:rPr>
                <w:b/>
                <w:bCs/>
                <w:sz w:val="24"/>
                <w:szCs w:val="24"/>
              </w:rPr>
              <w:t xml:space="preserve"> район</w:t>
            </w:r>
          </w:p>
        </w:tc>
        <w:tc>
          <w:tcPr>
            <w:tcW w:w="1896" w:type="dxa"/>
            <w:tcBorders>
              <w:top w:val="single" w:sz="4" w:space="0" w:color="auto"/>
              <w:left w:val="single" w:sz="4" w:space="0" w:color="auto"/>
              <w:bottom w:val="single" w:sz="4" w:space="0" w:color="auto"/>
              <w:right w:val="single" w:sz="4" w:space="0" w:color="auto"/>
            </w:tcBorders>
            <w:shd w:val="clear" w:color="auto" w:fill="FFFFFF"/>
            <w:hideMark/>
          </w:tcPr>
          <w:p w:rsidR="009650D5" w:rsidRPr="00611395" w:rsidRDefault="009650D5" w:rsidP="009F4152">
            <w:pPr>
              <w:pStyle w:val="20"/>
              <w:keepNext/>
              <w:keepLines/>
              <w:widowControl/>
              <w:shd w:val="clear" w:color="auto" w:fill="auto"/>
              <w:spacing w:before="0" w:after="0" w:line="280" w:lineRule="exact"/>
              <w:rPr>
                <w:b/>
                <w:bCs/>
                <w:sz w:val="24"/>
                <w:szCs w:val="24"/>
              </w:rPr>
            </w:pPr>
            <w:r w:rsidRPr="00611395">
              <w:rPr>
                <w:b/>
                <w:bCs/>
                <w:sz w:val="24"/>
                <w:szCs w:val="24"/>
              </w:rPr>
              <w:t>млн. руб.</w:t>
            </w: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Инерционный</w:t>
            </w:r>
          </w:p>
        </w:tc>
        <w:tc>
          <w:tcPr>
            <w:tcW w:w="1896" w:type="dxa"/>
            <w:tcBorders>
              <w:top w:val="single" w:sz="4" w:space="0" w:color="auto"/>
              <w:left w:val="single" w:sz="4" w:space="0" w:color="auto"/>
              <w:bottom w:val="single" w:sz="4" w:space="0" w:color="auto"/>
              <w:right w:val="single" w:sz="4" w:space="0" w:color="auto"/>
            </w:tcBorders>
            <w:shd w:val="clear" w:color="auto" w:fill="FFFFFF"/>
            <w:hideMark/>
          </w:tcPr>
          <w:p w:rsidR="009650D5" w:rsidRPr="00E24C20" w:rsidRDefault="009650D5" w:rsidP="009F4152">
            <w:pPr>
              <w:pStyle w:val="20"/>
              <w:keepNext/>
              <w:keepLines/>
              <w:widowControl/>
              <w:shd w:val="clear" w:color="auto" w:fill="auto"/>
              <w:spacing w:before="0" w:after="0" w:line="280" w:lineRule="exact"/>
              <w:rPr>
                <w:sz w:val="24"/>
                <w:szCs w:val="24"/>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1344,3</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1240,3</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1247,1</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w:t>
            </w:r>
            <w:r w:rsidR="00AE6A47">
              <w:rPr>
                <w:rFonts w:ascii="Times New Roman" w:hAnsi="Times New Roman" w:cs="Times New Roman"/>
              </w:rPr>
              <w:t>290,0</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w:t>
            </w:r>
            <w:r w:rsidR="00AE6A47">
              <w:rPr>
                <w:rFonts w:ascii="Times New Roman" w:hAnsi="Times New Roman" w:cs="Times New Roman"/>
              </w:rPr>
              <w:t>385,0</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Базовый</w:t>
            </w:r>
          </w:p>
        </w:tc>
        <w:tc>
          <w:tcPr>
            <w:tcW w:w="1896" w:type="dxa"/>
            <w:tcBorders>
              <w:top w:val="single" w:sz="4" w:space="0" w:color="auto"/>
              <w:left w:val="single" w:sz="4" w:space="0" w:color="auto"/>
              <w:bottom w:val="single" w:sz="4" w:space="0" w:color="auto"/>
              <w:right w:val="single" w:sz="4" w:space="0" w:color="auto"/>
            </w:tcBorders>
            <w:shd w:val="clear" w:color="auto" w:fill="FFFFFF"/>
            <w:hideMark/>
          </w:tcPr>
          <w:p w:rsidR="009650D5" w:rsidRPr="00E24C20" w:rsidRDefault="009650D5" w:rsidP="009F4152">
            <w:pPr>
              <w:pStyle w:val="20"/>
              <w:keepNext/>
              <w:keepLines/>
              <w:widowControl/>
              <w:shd w:val="clear" w:color="auto" w:fill="auto"/>
              <w:spacing w:before="0" w:after="0" w:line="280" w:lineRule="exact"/>
              <w:rPr>
                <w:sz w:val="24"/>
                <w:szCs w:val="24"/>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1344,3</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1245,3</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1252,1</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w:t>
            </w:r>
            <w:r w:rsidR="00AE6A47">
              <w:rPr>
                <w:rFonts w:ascii="Times New Roman" w:hAnsi="Times New Roman" w:cs="Times New Roman"/>
              </w:rPr>
              <w:t>320,9</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w:t>
            </w:r>
            <w:r w:rsidR="00AE6A47">
              <w:rPr>
                <w:rFonts w:ascii="Times New Roman" w:hAnsi="Times New Roman" w:cs="Times New Roman"/>
              </w:rPr>
              <w:t>404,1</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shd w:val="clear" w:color="auto" w:fill="FFFFFF"/>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Оптимистический</w:t>
            </w:r>
          </w:p>
        </w:tc>
        <w:tc>
          <w:tcPr>
            <w:tcW w:w="1896" w:type="dxa"/>
            <w:tcBorders>
              <w:top w:val="single" w:sz="4" w:space="0" w:color="auto"/>
              <w:left w:val="single" w:sz="4" w:space="0" w:color="auto"/>
              <w:bottom w:val="single" w:sz="4" w:space="0" w:color="auto"/>
              <w:right w:val="single" w:sz="4" w:space="0" w:color="auto"/>
            </w:tcBorders>
            <w:shd w:val="clear" w:color="auto" w:fill="FFFFFF"/>
            <w:hideMark/>
          </w:tcPr>
          <w:p w:rsidR="009650D5" w:rsidRPr="00E24C20" w:rsidRDefault="009650D5" w:rsidP="009F4152">
            <w:pPr>
              <w:pStyle w:val="20"/>
              <w:keepNext/>
              <w:keepLines/>
              <w:widowControl/>
              <w:shd w:val="clear" w:color="auto" w:fill="auto"/>
              <w:spacing w:before="0" w:after="0" w:line="280" w:lineRule="exact"/>
              <w:rPr>
                <w:sz w:val="24"/>
                <w:szCs w:val="24"/>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1344,3</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1250,5</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1258,1</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w:t>
            </w:r>
            <w:r w:rsidR="00AE6A47">
              <w:rPr>
                <w:rFonts w:ascii="Times New Roman" w:hAnsi="Times New Roman" w:cs="Times New Roman"/>
              </w:rPr>
              <w:t>350,0</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w:t>
            </w:r>
            <w:r w:rsidR="00AE6A47">
              <w:rPr>
                <w:rFonts w:ascii="Times New Roman" w:hAnsi="Times New Roman" w:cs="Times New Roman"/>
              </w:rPr>
              <w:t>420,0</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611395" w:rsidRDefault="009650D5" w:rsidP="009F4152">
            <w:pPr>
              <w:pStyle w:val="Default"/>
              <w:keepNext/>
              <w:keepLines/>
              <w:jc w:val="center"/>
              <w:rPr>
                <w:rFonts w:ascii="Times New Roman" w:hAnsi="Times New Roman" w:cs="Times New Roman"/>
                <w:b/>
                <w:bCs/>
              </w:rPr>
            </w:pPr>
            <w:r>
              <w:rPr>
                <w:rFonts w:ascii="Times New Roman" w:hAnsi="Times New Roman" w:cs="Times New Roman"/>
                <w:b/>
                <w:bCs/>
              </w:rPr>
              <w:t>2</w:t>
            </w:r>
          </w:p>
        </w:tc>
        <w:tc>
          <w:tcPr>
            <w:tcW w:w="5641" w:type="dxa"/>
            <w:tcBorders>
              <w:top w:val="single" w:sz="4" w:space="0" w:color="auto"/>
              <w:left w:val="single" w:sz="4" w:space="0" w:color="auto"/>
              <w:bottom w:val="single" w:sz="4" w:space="0" w:color="auto"/>
              <w:right w:val="single" w:sz="4" w:space="0" w:color="auto"/>
            </w:tcBorders>
            <w:hideMark/>
          </w:tcPr>
          <w:p w:rsidR="009650D5" w:rsidRDefault="009650D5" w:rsidP="009F4152">
            <w:pPr>
              <w:pStyle w:val="Default"/>
              <w:keepNext/>
              <w:keepLines/>
              <w:rPr>
                <w:rFonts w:ascii="Times New Roman" w:hAnsi="Times New Roman" w:cs="Times New Roman"/>
                <w:b/>
                <w:bCs/>
              </w:rPr>
            </w:pPr>
            <w:r w:rsidRPr="00611395">
              <w:rPr>
                <w:rFonts w:ascii="Times New Roman" w:hAnsi="Times New Roman" w:cs="Times New Roman"/>
                <w:b/>
                <w:bCs/>
              </w:rPr>
              <w:t>Количество муниципальных служащих, прошедших курсы повышения квалификации</w:t>
            </w:r>
          </w:p>
          <w:p w:rsidR="009650D5" w:rsidRDefault="009650D5" w:rsidP="009F4152">
            <w:pPr>
              <w:pStyle w:val="Default"/>
              <w:keepNext/>
              <w:keepLines/>
              <w:rPr>
                <w:rFonts w:ascii="Times New Roman" w:hAnsi="Times New Roman" w:cs="Times New Roman"/>
                <w:b/>
                <w:bCs/>
              </w:rPr>
            </w:pPr>
          </w:p>
          <w:p w:rsidR="009650D5" w:rsidRPr="00611395" w:rsidRDefault="009650D5" w:rsidP="009F4152">
            <w:pPr>
              <w:pStyle w:val="Default"/>
              <w:keepNext/>
              <w:keepLines/>
              <w:rPr>
                <w:rFonts w:ascii="Times New Roman" w:hAnsi="Times New Roman" w:cs="Times New Roman"/>
                <w:b/>
                <w:bCs/>
              </w:rPr>
            </w:pPr>
          </w:p>
        </w:tc>
        <w:tc>
          <w:tcPr>
            <w:tcW w:w="1896" w:type="dxa"/>
            <w:tcBorders>
              <w:top w:val="single" w:sz="4" w:space="0" w:color="auto"/>
              <w:left w:val="single" w:sz="4" w:space="0" w:color="auto"/>
              <w:bottom w:val="single" w:sz="4" w:space="0" w:color="auto"/>
              <w:right w:val="single" w:sz="4" w:space="0" w:color="auto"/>
            </w:tcBorders>
            <w:hideMark/>
          </w:tcPr>
          <w:p w:rsidR="009650D5" w:rsidRPr="00611395" w:rsidRDefault="009650D5" w:rsidP="009F4152">
            <w:pPr>
              <w:pStyle w:val="Default"/>
              <w:keepNext/>
              <w:keepLines/>
              <w:jc w:val="center"/>
              <w:rPr>
                <w:rFonts w:ascii="Times New Roman" w:hAnsi="Times New Roman" w:cs="Times New Roman"/>
                <w:b/>
                <w:bCs/>
              </w:rPr>
            </w:pPr>
            <w:r w:rsidRPr="00611395">
              <w:rPr>
                <w:rFonts w:ascii="Times New Roman" w:hAnsi="Times New Roman" w:cs="Times New Roman"/>
                <w:b/>
                <w:bCs/>
              </w:rPr>
              <w:t>чел.</w:t>
            </w: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611395" w:rsidRDefault="009650D5" w:rsidP="009F4152">
            <w:pPr>
              <w:pStyle w:val="Default"/>
              <w:keepNext/>
              <w:keepLines/>
              <w:jc w:val="center"/>
              <w:rPr>
                <w:rFonts w:ascii="Times New Roman" w:hAnsi="Times New Roman" w:cs="Times New Roman"/>
                <w:b/>
                <w:bCs/>
              </w:rPr>
            </w:pPr>
          </w:p>
        </w:tc>
        <w:tc>
          <w:tcPr>
            <w:tcW w:w="5641"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Инерционный</w:t>
            </w:r>
          </w:p>
        </w:tc>
        <w:tc>
          <w:tcPr>
            <w:tcW w:w="1896"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13</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16</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10</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38</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48</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611395" w:rsidRDefault="009650D5" w:rsidP="009F4152">
            <w:pPr>
              <w:pStyle w:val="Default"/>
              <w:keepNext/>
              <w:keepLines/>
              <w:jc w:val="center"/>
              <w:rPr>
                <w:rFonts w:ascii="Times New Roman" w:hAnsi="Times New Roman" w:cs="Times New Roman"/>
                <w:b/>
                <w:bCs/>
              </w:rPr>
            </w:pPr>
          </w:p>
        </w:tc>
        <w:tc>
          <w:tcPr>
            <w:tcW w:w="5641"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Базовый</w:t>
            </w:r>
          </w:p>
        </w:tc>
        <w:tc>
          <w:tcPr>
            <w:tcW w:w="1896"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13</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27</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32</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40</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50</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611395" w:rsidRDefault="009650D5" w:rsidP="009F4152">
            <w:pPr>
              <w:pStyle w:val="Default"/>
              <w:keepNext/>
              <w:keepLines/>
              <w:jc w:val="center"/>
              <w:rPr>
                <w:rFonts w:ascii="Times New Roman" w:hAnsi="Times New Roman" w:cs="Times New Roman"/>
                <w:b/>
                <w:bCs/>
              </w:rPr>
            </w:pPr>
          </w:p>
        </w:tc>
        <w:tc>
          <w:tcPr>
            <w:tcW w:w="5641"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Оптимистический</w:t>
            </w:r>
          </w:p>
        </w:tc>
        <w:tc>
          <w:tcPr>
            <w:tcW w:w="1896"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13</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27</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34</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42</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52</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611395" w:rsidRDefault="009650D5" w:rsidP="009F4152">
            <w:pPr>
              <w:pStyle w:val="Default"/>
              <w:keepNext/>
              <w:keepLines/>
              <w:jc w:val="center"/>
              <w:rPr>
                <w:rFonts w:ascii="Times New Roman" w:hAnsi="Times New Roman" w:cs="Times New Roman"/>
                <w:b/>
                <w:bCs/>
              </w:rPr>
            </w:pPr>
            <w:r>
              <w:rPr>
                <w:rFonts w:ascii="Times New Roman" w:hAnsi="Times New Roman" w:cs="Times New Roman"/>
                <w:b/>
                <w:bCs/>
              </w:rPr>
              <w:t>3</w:t>
            </w:r>
          </w:p>
        </w:tc>
        <w:tc>
          <w:tcPr>
            <w:tcW w:w="5641" w:type="dxa"/>
            <w:tcBorders>
              <w:top w:val="single" w:sz="4" w:space="0" w:color="auto"/>
              <w:left w:val="single" w:sz="4" w:space="0" w:color="auto"/>
              <w:bottom w:val="single" w:sz="4" w:space="0" w:color="auto"/>
              <w:right w:val="single" w:sz="4" w:space="0" w:color="auto"/>
            </w:tcBorders>
            <w:hideMark/>
          </w:tcPr>
          <w:p w:rsidR="009650D5" w:rsidRDefault="009650D5" w:rsidP="009F4152">
            <w:pPr>
              <w:pStyle w:val="Default"/>
              <w:keepNext/>
              <w:keepLines/>
              <w:rPr>
                <w:rFonts w:ascii="Times New Roman" w:hAnsi="Times New Roman" w:cs="Times New Roman"/>
                <w:b/>
                <w:bCs/>
              </w:rPr>
            </w:pPr>
            <w:r w:rsidRPr="00611395">
              <w:rPr>
                <w:rFonts w:ascii="Times New Roman" w:hAnsi="Times New Roman" w:cs="Times New Roman"/>
                <w:b/>
                <w:bCs/>
              </w:rPr>
              <w:t>Количество муниципальных служащих, прошедших профессиональную переподготовку</w:t>
            </w:r>
          </w:p>
          <w:p w:rsidR="00C92F2E" w:rsidRPr="00611395" w:rsidRDefault="00C92F2E" w:rsidP="009F4152">
            <w:pPr>
              <w:pStyle w:val="Default"/>
              <w:keepNext/>
              <w:keepLines/>
              <w:rPr>
                <w:rFonts w:ascii="Times New Roman" w:hAnsi="Times New Roman" w:cs="Times New Roman"/>
                <w:b/>
                <w:bCs/>
              </w:rPr>
            </w:pPr>
          </w:p>
        </w:tc>
        <w:tc>
          <w:tcPr>
            <w:tcW w:w="1896" w:type="dxa"/>
            <w:tcBorders>
              <w:top w:val="single" w:sz="4" w:space="0" w:color="auto"/>
              <w:left w:val="single" w:sz="4" w:space="0" w:color="auto"/>
              <w:bottom w:val="single" w:sz="4" w:space="0" w:color="auto"/>
              <w:right w:val="single" w:sz="4" w:space="0" w:color="auto"/>
            </w:tcBorders>
            <w:hideMark/>
          </w:tcPr>
          <w:p w:rsidR="009650D5" w:rsidRPr="00611395" w:rsidRDefault="009650D5" w:rsidP="009F4152">
            <w:pPr>
              <w:pStyle w:val="Default"/>
              <w:keepNext/>
              <w:keepLines/>
              <w:jc w:val="center"/>
              <w:rPr>
                <w:rFonts w:ascii="Times New Roman" w:hAnsi="Times New Roman" w:cs="Times New Roman"/>
                <w:b/>
                <w:bCs/>
              </w:rPr>
            </w:pPr>
            <w:r w:rsidRPr="00611395">
              <w:rPr>
                <w:rFonts w:ascii="Times New Roman" w:hAnsi="Times New Roman" w:cs="Times New Roman"/>
                <w:b/>
                <w:bCs/>
              </w:rPr>
              <w:t>чел.</w:t>
            </w: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611395" w:rsidRDefault="009650D5" w:rsidP="009F4152">
            <w:pPr>
              <w:pStyle w:val="Default"/>
              <w:keepNext/>
              <w:keepLines/>
              <w:jc w:val="center"/>
              <w:rPr>
                <w:rFonts w:ascii="Times New Roman" w:hAnsi="Times New Roman" w:cs="Times New Roman"/>
                <w:b/>
                <w:bCs/>
              </w:rPr>
            </w:pPr>
          </w:p>
        </w:tc>
        <w:tc>
          <w:tcPr>
            <w:tcW w:w="5641"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Инерционный</w:t>
            </w:r>
          </w:p>
        </w:tc>
        <w:tc>
          <w:tcPr>
            <w:tcW w:w="1896"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0</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0</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611395" w:rsidRDefault="009650D5" w:rsidP="009F4152">
            <w:pPr>
              <w:pStyle w:val="Default"/>
              <w:keepNext/>
              <w:keepLines/>
              <w:jc w:val="center"/>
              <w:rPr>
                <w:rFonts w:ascii="Times New Roman" w:hAnsi="Times New Roman" w:cs="Times New Roman"/>
                <w:b/>
                <w:bCs/>
              </w:rPr>
            </w:pPr>
          </w:p>
        </w:tc>
        <w:tc>
          <w:tcPr>
            <w:tcW w:w="5641"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Базовый</w:t>
            </w:r>
          </w:p>
        </w:tc>
        <w:tc>
          <w:tcPr>
            <w:tcW w:w="1896"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0</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Оптимистический</w:t>
            </w:r>
          </w:p>
        </w:tc>
        <w:tc>
          <w:tcPr>
            <w:tcW w:w="1896"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0</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4</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lastRenderedPageBreak/>
              <w:t>1</w:t>
            </w:r>
          </w:p>
        </w:tc>
        <w:tc>
          <w:tcPr>
            <w:tcW w:w="5641"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t>2</w:t>
            </w:r>
          </w:p>
        </w:tc>
        <w:tc>
          <w:tcPr>
            <w:tcW w:w="1896"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t>3</w:t>
            </w: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t>4</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t>5</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t>6</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t>7</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t>8</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611395" w:rsidRDefault="009650D5" w:rsidP="009F4152">
            <w:pPr>
              <w:pStyle w:val="Default"/>
              <w:keepNext/>
              <w:keepLines/>
              <w:jc w:val="center"/>
              <w:rPr>
                <w:rFonts w:ascii="Times New Roman" w:hAnsi="Times New Roman" w:cs="Times New Roman"/>
                <w:b/>
                <w:bCs/>
              </w:rPr>
            </w:pPr>
            <w:r>
              <w:rPr>
                <w:rFonts w:ascii="Times New Roman" w:hAnsi="Times New Roman" w:cs="Times New Roman"/>
                <w:b/>
                <w:bCs/>
              </w:rPr>
              <w:t>4</w:t>
            </w:r>
          </w:p>
        </w:tc>
        <w:tc>
          <w:tcPr>
            <w:tcW w:w="5641" w:type="dxa"/>
            <w:tcBorders>
              <w:top w:val="single" w:sz="4" w:space="0" w:color="auto"/>
              <w:left w:val="single" w:sz="4" w:space="0" w:color="auto"/>
              <w:bottom w:val="single" w:sz="4" w:space="0" w:color="auto"/>
              <w:right w:val="single" w:sz="4" w:space="0" w:color="auto"/>
            </w:tcBorders>
            <w:hideMark/>
          </w:tcPr>
          <w:p w:rsidR="009650D5" w:rsidRDefault="009650D5" w:rsidP="009F4152">
            <w:pPr>
              <w:pStyle w:val="Default"/>
              <w:keepNext/>
              <w:keepLines/>
              <w:rPr>
                <w:rFonts w:ascii="Times New Roman" w:hAnsi="Times New Roman" w:cs="Times New Roman"/>
                <w:b/>
                <w:bCs/>
              </w:rPr>
            </w:pPr>
            <w:r w:rsidRPr="00611395">
              <w:rPr>
                <w:rFonts w:ascii="Times New Roman" w:hAnsi="Times New Roman" w:cs="Times New Roman"/>
                <w:b/>
                <w:bCs/>
              </w:rPr>
              <w:t>Количество действующих проектов на конец года</w:t>
            </w:r>
          </w:p>
          <w:p w:rsidR="009650D5" w:rsidRDefault="009650D5" w:rsidP="009F4152">
            <w:pPr>
              <w:pStyle w:val="Default"/>
              <w:keepNext/>
              <w:keepLines/>
              <w:rPr>
                <w:rFonts w:ascii="Times New Roman" w:hAnsi="Times New Roman" w:cs="Times New Roman"/>
                <w:b/>
                <w:bCs/>
              </w:rPr>
            </w:pPr>
          </w:p>
          <w:p w:rsidR="009650D5" w:rsidRPr="00611395" w:rsidRDefault="009650D5" w:rsidP="009F4152">
            <w:pPr>
              <w:pStyle w:val="Default"/>
              <w:keepNext/>
              <w:keepLines/>
              <w:rPr>
                <w:rFonts w:ascii="Times New Roman" w:hAnsi="Times New Roman" w:cs="Times New Roman"/>
                <w:b/>
                <w:bCs/>
              </w:rPr>
            </w:pPr>
          </w:p>
        </w:tc>
        <w:tc>
          <w:tcPr>
            <w:tcW w:w="1896" w:type="dxa"/>
            <w:tcBorders>
              <w:top w:val="single" w:sz="4" w:space="0" w:color="auto"/>
              <w:left w:val="single" w:sz="4" w:space="0" w:color="auto"/>
              <w:bottom w:val="single" w:sz="4" w:space="0" w:color="auto"/>
              <w:right w:val="single" w:sz="4" w:space="0" w:color="auto"/>
            </w:tcBorders>
            <w:hideMark/>
          </w:tcPr>
          <w:p w:rsidR="009650D5" w:rsidRPr="00611395" w:rsidRDefault="009650D5" w:rsidP="009F4152">
            <w:pPr>
              <w:pStyle w:val="Default"/>
              <w:keepNext/>
              <w:keepLines/>
              <w:jc w:val="center"/>
              <w:rPr>
                <w:rFonts w:ascii="Times New Roman" w:hAnsi="Times New Roman" w:cs="Times New Roman"/>
                <w:b/>
                <w:bCs/>
              </w:rPr>
            </w:pPr>
            <w:r w:rsidRPr="00611395">
              <w:rPr>
                <w:rFonts w:ascii="Times New Roman" w:hAnsi="Times New Roman" w:cs="Times New Roman"/>
                <w:b/>
                <w:bCs/>
              </w:rPr>
              <w:t>ед.</w:t>
            </w: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Инерционный</w:t>
            </w:r>
          </w:p>
        </w:tc>
        <w:tc>
          <w:tcPr>
            <w:tcW w:w="1896"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0</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25</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28</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32</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34</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Базовый</w:t>
            </w:r>
          </w:p>
        </w:tc>
        <w:tc>
          <w:tcPr>
            <w:tcW w:w="1896"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0</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25</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30</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34</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36</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Оптимистический</w:t>
            </w:r>
          </w:p>
        </w:tc>
        <w:tc>
          <w:tcPr>
            <w:tcW w:w="1896"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0</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25</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35</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40</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42</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611395" w:rsidRDefault="009650D5" w:rsidP="009F4152">
            <w:pPr>
              <w:pStyle w:val="Default"/>
              <w:keepNext/>
              <w:keepLines/>
              <w:jc w:val="center"/>
              <w:rPr>
                <w:rFonts w:ascii="Times New Roman" w:hAnsi="Times New Roman" w:cs="Times New Roman"/>
                <w:b/>
                <w:bCs/>
              </w:rPr>
            </w:pPr>
            <w:r>
              <w:rPr>
                <w:rFonts w:ascii="Times New Roman" w:hAnsi="Times New Roman" w:cs="Times New Roman"/>
                <w:b/>
                <w:bCs/>
              </w:rPr>
              <w:t>5</w:t>
            </w:r>
          </w:p>
        </w:tc>
        <w:tc>
          <w:tcPr>
            <w:tcW w:w="5641" w:type="dxa"/>
            <w:tcBorders>
              <w:top w:val="single" w:sz="4" w:space="0" w:color="auto"/>
              <w:left w:val="single" w:sz="4" w:space="0" w:color="auto"/>
              <w:bottom w:val="single" w:sz="4" w:space="0" w:color="auto"/>
              <w:right w:val="single" w:sz="4" w:space="0" w:color="auto"/>
            </w:tcBorders>
            <w:hideMark/>
          </w:tcPr>
          <w:p w:rsidR="009650D5" w:rsidRDefault="009650D5" w:rsidP="009F4152">
            <w:pPr>
              <w:pStyle w:val="Default"/>
              <w:keepNext/>
              <w:keepLines/>
              <w:rPr>
                <w:rFonts w:ascii="Times New Roman" w:hAnsi="Times New Roman" w:cs="Times New Roman"/>
                <w:b/>
                <w:bCs/>
              </w:rPr>
            </w:pPr>
            <w:r w:rsidRPr="00611395">
              <w:rPr>
                <w:rFonts w:ascii="Times New Roman" w:hAnsi="Times New Roman" w:cs="Times New Roman"/>
                <w:b/>
                <w:bCs/>
              </w:rPr>
              <w:t>Доля высоко эффективно реализованных муниципальных программ, в общем количестве муниципальных программ</w:t>
            </w:r>
          </w:p>
          <w:p w:rsidR="009650D5" w:rsidRPr="00611395" w:rsidRDefault="009650D5" w:rsidP="009F4152">
            <w:pPr>
              <w:pStyle w:val="Default"/>
              <w:keepNext/>
              <w:keepLines/>
              <w:rPr>
                <w:rFonts w:ascii="Times New Roman" w:hAnsi="Times New Roman" w:cs="Times New Roman"/>
                <w:b/>
                <w:bCs/>
              </w:rPr>
            </w:pPr>
          </w:p>
        </w:tc>
        <w:tc>
          <w:tcPr>
            <w:tcW w:w="1896" w:type="dxa"/>
            <w:tcBorders>
              <w:top w:val="single" w:sz="4" w:space="0" w:color="auto"/>
              <w:left w:val="single" w:sz="4" w:space="0" w:color="auto"/>
              <w:bottom w:val="single" w:sz="4" w:space="0" w:color="auto"/>
              <w:right w:val="single" w:sz="4" w:space="0" w:color="auto"/>
            </w:tcBorders>
            <w:hideMark/>
          </w:tcPr>
          <w:p w:rsidR="009650D5" w:rsidRPr="00611395" w:rsidRDefault="009650D5" w:rsidP="009F4152">
            <w:pPr>
              <w:pStyle w:val="Default"/>
              <w:keepNext/>
              <w:keepLines/>
              <w:jc w:val="center"/>
              <w:rPr>
                <w:rFonts w:ascii="Times New Roman" w:hAnsi="Times New Roman" w:cs="Times New Roman"/>
                <w:b/>
                <w:bCs/>
              </w:rPr>
            </w:pPr>
            <w:r w:rsidRPr="00611395">
              <w:rPr>
                <w:rFonts w:ascii="Times New Roman" w:hAnsi="Times New Roman" w:cs="Times New Roman"/>
                <w:b/>
                <w:bCs/>
              </w:rPr>
              <w:t>%</w:t>
            </w: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Инерционный</w:t>
            </w:r>
          </w:p>
        </w:tc>
        <w:tc>
          <w:tcPr>
            <w:tcW w:w="1896"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87</w:t>
            </w:r>
            <w:r w:rsidR="00EC389A">
              <w:rPr>
                <w:rFonts w:ascii="Times New Roman" w:hAnsi="Times New Roman" w:cs="Times New Roman"/>
              </w:rPr>
              <w:t>,0</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80</w:t>
            </w:r>
            <w:r w:rsidR="00EC389A">
              <w:rPr>
                <w:rFonts w:ascii="Times New Roman" w:hAnsi="Times New Roman" w:cs="Times New Roman"/>
              </w:rPr>
              <w:t>,0</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80</w:t>
            </w:r>
            <w:r w:rsidR="00EC389A">
              <w:rPr>
                <w:rFonts w:ascii="Times New Roman" w:hAnsi="Times New Roman" w:cs="Times New Roman"/>
              </w:rPr>
              <w:t>,0</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81</w:t>
            </w:r>
            <w:r w:rsidR="00EC389A">
              <w:rPr>
                <w:rFonts w:ascii="Times New Roman" w:hAnsi="Times New Roman" w:cs="Times New Roman"/>
              </w:rPr>
              <w:t>,0</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82</w:t>
            </w:r>
            <w:r w:rsidR="00EC389A">
              <w:rPr>
                <w:rFonts w:ascii="Times New Roman" w:hAnsi="Times New Roman" w:cs="Times New Roman"/>
              </w:rPr>
              <w:t>,0</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Базовый</w:t>
            </w:r>
          </w:p>
        </w:tc>
        <w:tc>
          <w:tcPr>
            <w:tcW w:w="1896"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87</w:t>
            </w:r>
            <w:r w:rsidR="00EC389A">
              <w:rPr>
                <w:rFonts w:ascii="Times New Roman" w:hAnsi="Times New Roman" w:cs="Times New Roman"/>
              </w:rPr>
              <w:t>,0</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87</w:t>
            </w:r>
            <w:r w:rsidR="00EC389A">
              <w:rPr>
                <w:rFonts w:ascii="Times New Roman" w:hAnsi="Times New Roman" w:cs="Times New Roman"/>
              </w:rPr>
              <w:t>,0</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87</w:t>
            </w:r>
            <w:r w:rsidR="00EC389A">
              <w:rPr>
                <w:rFonts w:ascii="Times New Roman" w:hAnsi="Times New Roman" w:cs="Times New Roman"/>
              </w:rPr>
              <w:t>,0</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87</w:t>
            </w:r>
            <w:r w:rsidR="00EC389A">
              <w:rPr>
                <w:rFonts w:ascii="Times New Roman" w:hAnsi="Times New Roman" w:cs="Times New Roman"/>
              </w:rPr>
              <w:t>,0</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87</w:t>
            </w:r>
            <w:r w:rsidR="00EC389A">
              <w:rPr>
                <w:rFonts w:ascii="Times New Roman" w:hAnsi="Times New Roman" w:cs="Times New Roman"/>
              </w:rPr>
              <w:t>,0</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Оптимистический</w:t>
            </w:r>
          </w:p>
        </w:tc>
        <w:tc>
          <w:tcPr>
            <w:tcW w:w="1896"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87</w:t>
            </w:r>
            <w:r w:rsidR="00EC389A">
              <w:rPr>
                <w:rFonts w:ascii="Times New Roman" w:hAnsi="Times New Roman" w:cs="Times New Roman"/>
              </w:rPr>
              <w:t>,0</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87,5</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87,5</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88</w:t>
            </w:r>
            <w:r w:rsidR="00EC389A">
              <w:rPr>
                <w:rFonts w:ascii="Times New Roman" w:hAnsi="Times New Roman" w:cs="Times New Roman"/>
              </w:rPr>
              <w:t>,0</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89</w:t>
            </w:r>
            <w:r w:rsidR="00EC389A">
              <w:rPr>
                <w:rFonts w:ascii="Times New Roman" w:hAnsi="Times New Roman" w:cs="Times New Roman"/>
              </w:rPr>
              <w:t>,0</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611395" w:rsidRDefault="009650D5" w:rsidP="009F4152">
            <w:pPr>
              <w:pStyle w:val="Default"/>
              <w:keepNext/>
              <w:keepLines/>
              <w:jc w:val="center"/>
              <w:rPr>
                <w:rFonts w:ascii="Times New Roman" w:hAnsi="Times New Roman" w:cs="Times New Roman"/>
                <w:b/>
                <w:bCs/>
              </w:rPr>
            </w:pPr>
            <w:r>
              <w:rPr>
                <w:rFonts w:ascii="Times New Roman" w:hAnsi="Times New Roman" w:cs="Times New Roman"/>
                <w:b/>
                <w:bCs/>
              </w:rPr>
              <w:t>6</w:t>
            </w:r>
          </w:p>
        </w:tc>
        <w:tc>
          <w:tcPr>
            <w:tcW w:w="5641" w:type="dxa"/>
            <w:tcBorders>
              <w:top w:val="single" w:sz="4" w:space="0" w:color="auto"/>
              <w:left w:val="single" w:sz="4" w:space="0" w:color="auto"/>
              <w:bottom w:val="single" w:sz="4" w:space="0" w:color="auto"/>
              <w:right w:val="single" w:sz="4" w:space="0" w:color="auto"/>
            </w:tcBorders>
            <w:hideMark/>
          </w:tcPr>
          <w:p w:rsidR="009650D5" w:rsidRDefault="009650D5" w:rsidP="009F4152">
            <w:pPr>
              <w:pStyle w:val="Default"/>
              <w:keepNext/>
              <w:keepLines/>
              <w:rPr>
                <w:rFonts w:ascii="Times New Roman" w:hAnsi="Times New Roman" w:cs="Times New Roman"/>
                <w:b/>
                <w:bCs/>
              </w:rPr>
            </w:pPr>
            <w:r w:rsidRPr="00611395">
              <w:rPr>
                <w:rFonts w:ascii="Times New Roman" w:hAnsi="Times New Roman" w:cs="Times New Roman"/>
                <w:b/>
                <w:bCs/>
              </w:rPr>
              <w:t>Доля расходов в бюджете муниципального образования, направленных на реализацию муниципальных программ и проектов</w:t>
            </w:r>
          </w:p>
          <w:p w:rsidR="009650D5" w:rsidRPr="00611395" w:rsidRDefault="009650D5" w:rsidP="009F4152">
            <w:pPr>
              <w:pStyle w:val="Default"/>
              <w:keepNext/>
              <w:keepLines/>
              <w:rPr>
                <w:rFonts w:ascii="Times New Roman" w:hAnsi="Times New Roman" w:cs="Times New Roman"/>
                <w:b/>
                <w:bCs/>
              </w:rPr>
            </w:pPr>
          </w:p>
        </w:tc>
        <w:tc>
          <w:tcPr>
            <w:tcW w:w="1896" w:type="dxa"/>
            <w:tcBorders>
              <w:top w:val="single" w:sz="4" w:space="0" w:color="auto"/>
              <w:left w:val="single" w:sz="4" w:space="0" w:color="auto"/>
              <w:bottom w:val="single" w:sz="4" w:space="0" w:color="auto"/>
              <w:right w:val="single" w:sz="4" w:space="0" w:color="auto"/>
            </w:tcBorders>
            <w:hideMark/>
          </w:tcPr>
          <w:p w:rsidR="009650D5" w:rsidRPr="00611395" w:rsidRDefault="009650D5" w:rsidP="009F4152">
            <w:pPr>
              <w:pStyle w:val="Default"/>
              <w:keepNext/>
              <w:keepLines/>
              <w:jc w:val="center"/>
              <w:rPr>
                <w:rFonts w:ascii="Times New Roman" w:hAnsi="Times New Roman" w:cs="Times New Roman"/>
                <w:b/>
                <w:bCs/>
              </w:rPr>
            </w:pPr>
            <w:r w:rsidRPr="00611395">
              <w:rPr>
                <w:rFonts w:ascii="Times New Roman" w:hAnsi="Times New Roman" w:cs="Times New Roman"/>
                <w:b/>
                <w:bCs/>
              </w:rPr>
              <w:t>%</w:t>
            </w: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Инерционный</w:t>
            </w:r>
          </w:p>
        </w:tc>
        <w:tc>
          <w:tcPr>
            <w:tcW w:w="1896"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92,0</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92</w:t>
            </w:r>
            <w:r w:rsidR="00EC389A">
              <w:rPr>
                <w:rFonts w:ascii="Times New Roman" w:hAnsi="Times New Roman" w:cs="Times New Roman"/>
              </w:rPr>
              <w:t>,0</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EC389A" w:rsidP="00EC389A">
            <w:pPr>
              <w:pStyle w:val="Default"/>
              <w:keepNext/>
              <w:keepLines/>
              <w:jc w:val="center"/>
              <w:rPr>
                <w:rFonts w:ascii="Times New Roman" w:hAnsi="Times New Roman" w:cs="Times New Roman"/>
              </w:rPr>
            </w:pPr>
            <w:r>
              <w:rPr>
                <w:rFonts w:ascii="Times New Roman" w:hAnsi="Times New Roman" w:cs="Times New Roman"/>
              </w:rPr>
              <w:t>87,0</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91</w:t>
            </w:r>
            <w:r w:rsidR="00EC389A">
              <w:rPr>
                <w:rFonts w:ascii="Times New Roman" w:hAnsi="Times New Roman" w:cs="Times New Roman"/>
              </w:rPr>
              <w:t>,0</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92</w:t>
            </w:r>
            <w:r w:rsidR="00EC389A">
              <w:rPr>
                <w:rFonts w:ascii="Times New Roman" w:hAnsi="Times New Roman" w:cs="Times New Roman"/>
              </w:rPr>
              <w:t>,0</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Базовый</w:t>
            </w:r>
          </w:p>
        </w:tc>
        <w:tc>
          <w:tcPr>
            <w:tcW w:w="1896"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EC389A" w:rsidP="009F4152">
            <w:pPr>
              <w:pStyle w:val="Default"/>
              <w:keepNext/>
              <w:keepLines/>
              <w:jc w:val="center"/>
              <w:rPr>
                <w:rFonts w:ascii="Times New Roman" w:hAnsi="Times New Roman" w:cs="Times New Roman"/>
              </w:rPr>
            </w:pPr>
            <w:r>
              <w:rPr>
                <w:rFonts w:ascii="Times New Roman" w:hAnsi="Times New Roman" w:cs="Times New Roman"/>
              </w:rPr>
              <w:t>92,0</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92</w:t>
            </w:r>
            <w:r w:rsidR="00EC389A">
              <w:rPr>
                <w:rFonts w:ascii="Times New Roman" w:hAnsi="Times New Roman" w:cs="Times New Roman"/>
              </w:rPr>
              <w:t>,0</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92</w:t>
            </w:r>
            <w:r w:rsidR="00EC389A">
              <w:rPr>
                <w:rFonts w:ascii="Times New Roman" w:hAnsi="Times New Roman" w:cs="Times New Roman"/>
              </w:rPr>
              <w:t>,0</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93</w:t>
            </w:r>
            <w:r w:rsidR="00EC389A">
              <w:rPr>
                <w:rFonts w:ascii="Times New Roman" w:hAnsi="Times New Roman" w:cs="Times New Roman"/>
              </w:rPr>
              <w:t>,0</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94</w:t>
            </w:r>
            <w:r w:rsidR="00EC389A">
              <w:rPr>
                <w:rFonts w:ascii="Times New Roman" w:hAnsi="Times New Roman" w:cs="Times New Roman"/>
              </w:rPr>
              <w:t>,0</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Оптимистический</w:t>
            </w:r>
          </w:p>
        </w:tc>
        <w:tc>
          <w:tcPr>
            <w:tcW w:w="1896"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EC389A" w:rsidP="009F4152">
            <w:pPr>
              <w:pStyle w:val="Default"/>
              <w:keepNext/>
              <w:keepLines/>
              <w:jc w:val="center"/>
              <w:rPr>
                <w:rFonts w:ascii="Times New Roman" w:hAnsi="Times New Roman" w:cs="Times New Roman"/>
              </w:rPr>
            </w:pPr>
            <w:r>
              <w:rPr>
                <w:rFonts w:ascii="Times New Roman" w:hAnsi="Times New Roman" w:cs="Times New Roman"/>
              </w:rPr>
              <w:t>92,0</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92</w:t>
            </w:r>
            <w:r w:rsidR="00EC389A">
              <w:rPr>
                <w:rFonts w:ascii="Times New Roman" w:hAnsi="Times New Roman" w:cs="Times New Roman"/>
              </w:rPr>
              <w:t>,0</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94</w:t>
            </w:r>
            <w:r w:rsidR="00EC389A">
              <w:rPr>
                <w:rFonts w:ascii="Times New Roman" w:hAnsi="Times New Roman" w:cs="Times New Roman"/>
              </w:rPr>
              <w:t>,0</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95</w:t>
            </w:r>
            <w:r w:rsidR="00EC389A">
              <w:rPr>
                <w:rFonts w:ascii="Times New Roman" w:hAnsi="Times New Roman" w:cs="Times New Roman"/>
              </w:rPr>
              <w:t>,0</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95</w:t>
            </w:r>
            <w:r w:rsidR="00EC389A">
              <w:rPr>
                <w:rFonts w:ascii="Times New Roman" w:hAnsi="Times New Roman" w:cs="Times New Roman"/>
              </w:rPr>
              <w:t>,0</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2808CF" w:rsidRDefault="009650D5" w:rsidP="009F4152">
            <w:pPr>
              <w:pStyle w:val="Default"/>
              <w:keepNext/>
              <w:keepLines/>
              <w:jc w:val="center"/>
              <w:rPr>
                <w:rFonts w:ascii="Times New Roman" w:hAnsi="Times New Roman" w:cs="Times New Roman"/>
                <w:b/>
                <w:bCs/>
                <w:color w:val="auto"/>
              </w:rPr>
            </w:pPr>
            <w:r>
              <w:rPr>
                <w:rFonts w:ascii="Times New Roman" w:hAnsi="Times New Roman" w:cs="Times New Roman"/>
                <w:b/>
                <w:bCs/>
                <w:color w:val="auto"/>
              </w:rPr>
              <w:t>7</w:t>
            </w:r>
          </w:p>
          <w:p w:rsidR="009650D5" w:rsidRPr="002808CF" w:rsidRDefault="009650D5" w:rsidP="009F4152">
            <w:pPr>
              <w:keepNext/>
              <w:keepLines/>
              <w:jc w:val="center"/>
              <w:rPr>
                <w:b/>
                <w:bCs/>
                <w:sz w:val="24"/>
                <w:szCs w:val="24"/>
                <w:lang w:eastAsia="ru-RU"/>
              </w:rPr>
            </w:pPr>
          </w:p>
        </w:tc>
        <w:tc>
          <w:tcPr>
            <w:tcW w:w="5641" w:type="dxa"/>
            <w:tcBorders>
              <w:top w:val="single" w:sz="4" w:space="0" w:color="auto"/>
              <w:left w:val="single" w:sz="4" w:space="0" w:color="auto"/>
              <w:bottom w:val="single" w:sz="4" w:space="0" w:color="auto"/>
              <w:right w:val="single" w:sz="4" w:space="0" w:color="auto"/>
            </w:tcBorders>
            <w:hideMark/>
          </w:tcPr>
          <w:p w:rsidR="009650D5" w:rsidRDefault="009650D5" w:rsidP="009F4152">
            <w:pPr>
              <w:pStyle w:val="Default"/>
              <w:keepNext/>
              <w:keepLines/>
              <w:jc w:val="both"/>
              <w:rPr>
                <w:rFonts w:ascii="Times New Roman" w:hAnsi="Times New Roman" w:cs="Times New Roman"/>
                <w:b/>
                <w:bCs/>
                <w:color w:val="auto"/>
              </w:rPr>
            </w:pPr>
            <w:r w:rsidRPr="002808CF">
              <w:rPr>
                <w:rFonts w:ascii="Times New Roman" w:hAnsi="Times New Roman" w:cs="Times New Roman"/>
                <w:b/>
                <w:bCs/>
                <w:color w:val="auto"/>
              </w:rPr>
              <w:t>Доля муниципальных программ, реализуемых методом проектного управления, в общем количестве муниципальных программ</w:t>
            </w:r>
          </w:p>
          <w:p w:rsidR="009650D5" w:rsidRPr="002808CF" w:rsidRDefault="009650D5" w:rsidP="009F4152">
            <w:pPr>
              <w:pStyle w:val="Default"/>
              <w:keepNext/>
              <w:keepLines/>
              <w:jc w:val="both"/>
              <w:rPr>
                <w:rFonts w:ascii="Times New Roman" w:hAnsi="Times New Roman" w:cs="Times New Roman"/>
                <w:b/>
                <w:bCs/>
                <w:color w:val="auto"/>
              </w:rPr>
            </w:pPr>
          </w:p>
        </w:tc>
        <w:tc>
          <w:tcPr>
            <w:tcW w:w="1896" w:type="dxa"/>
            <w:tcBorders>
              <w:top w:val="single" w:sz="4" w:space="0" w:color="auto"/>
              <w:left w:val="single" w:sz="4" w:space="0" w:color="auto"/>
              <w:bottom w:val="single" w:sz="4" w:space="0" w:color="auto"/>
              <w:right w:val="single" w:sz="4" w:space="0" w:color="auto"/>
            </w:tcBorders>
            <w:hideMark/>
          </w:tcPr>
          <w:p w:rsidR="009650D5" w:rsidRPr="002808CF" w:rsidRDefault="009650D5" w:rsidP="009F4152">
            <w:pPr>
              <w:pStyle w:val="Default"/>
              <w:keepNext/>
              <w:keepLines/>
              <w:jc w:val="center"/>
              <w:rPr>
                <w:rFonts w:ascii="Times New Roman" w:hAnsi="Times New Roman" w:cs="Times New Roman"/>
                <w:b/>
                <w:bCs/>
                <w:color w:val="auto"/>
              </w:rPr>
            </w:pPr>
            <w:r w:rsidRPr="002808CF">
              <w:rPr>
                <w:rFonts w:ascii="Times New Roman" w:hAnsi="Times New Roman" w:cs="Times New Roman"/>
                <w:b/>
                <w:bCs/>
                <w:color w:val="auto"/>
              </w:rPr>
              <w:t>%</w:t>
            </w:r>
          </w:p>
        </w:tc>
        <w:tc>
          <w:tcPr>
            <w:tcW w:w="1071" w:type="dxa"/>
            <w:tcBorders>
              <w:top w:val="single" w:sz="4" w:space="0" w:color="auto"/>
              <w:left w:val="single" w:sz="4" w:space="0" w:color="auto"/>
              <w:bottom w:val="single" w:sz="4" w:space="0" w:color="auto"/>
              <w:right w:val="single" w:sz="4" w:space="0" w:color="auto"/>
            </w:tcBorders>
          </w:tcPr>
          <w:p w:rsidR="009650D5" w:rsidRPr="002808CF" w:rsidRDefault="009650D5" w:rsidP="009F4152">
            <w:pPr>
              <w:pStyle w:val="Default"/>
              <w:keepNext/>
              <w:keepLines/>
              <w:jc w:val="center"/>
              <w:rPr>
                <w:rFonts w:ascii="Times New Roman" w:hAnsi="Times New Roman" w:cs="Times New Roman"/>
                <w:color w:val="auto"/>
              </w:rPr>
            </w:pPr>
          </w:p>
        </w:tc>
        <w:tc>
          <w:tcPr>
            <w:tcW w:w="1201" w:type="dxa"/>
            <w:tcBorders>
              <w:top w:val="single" w:sz="4" w:space="0" w:color="auto"/>
              <w:left w:val="single" w:sz="4" w:space="0" w:color="auto"/>
              <w:bottom w:val="single" w:sz="4" w:space="0" w:color="auto"/>
              <w:right w:val="single" w:sz="4" w:space="0" w:color="auto"/>
            </w:tcBorders>
          </w:tcPr>
          <w:p w:rsidR="009650D5" w:rsidRPr="002808CF" w:rsidRDefault="009650D5" w:rsidP="009F4152">
            <w:pPr>
              <w:pStyle w:val="Default"/>
              <w:keepNext/>
              <w:keepLines/>
              <w:jc w:val="center"/>
              <w:rPr>
                <w:rFonts w:ascii="Times New Roman" w:hAnsi="Times New Roman" w:cs="Times New Roman"/>
                <w:color w:val="FFFFFF" w:themeColor="background1"/>
              </w:rPr>
            </w:pPr>
          </w:p>
        </w:tc>
        <w:tc>
          <w:tcPr>
            <w:tcW w:w="1184" w:type="dxa"/>
            <w:tcBorders>
              <w:top w:val="single" w:sz="4" w:space="0" w:color="auto"/>
              <w:left w:val="single" w:sz="4" w:space="0" w:color="auto"/>
              <w:bottom w:val="single" w:sz="4" w:space="0" w:color="auto"/>
              <w:right w:val="single" w:sz="4" w:space="0" w:color="auto"/>
            </w:tcBorders>
          </w:tcPr>
          <w:p w:rsidR="009650D5" w:rsidRPr="002808CF" w:rsidRDefault="009650D5" w:rsidP="009F4152">
            <w:pPr>
              <w:pStyle w:val="Default"/>
              <w:keepNext/>
              <w:keepLines/>
              <w:jc w:val="center"/>
              <w:rPr>
                <w:rFonts w:ascii="Times New Roman" w:hAnsi="Times New Roman" w:cs="Times New Roman"/>
                <w:color w:val="FFFFFF" w:themeColor="background1"/>
              </w:rPr>
            </w:pPr>
          </w:p>
        </w:tc>
        <w:tc>
          <w:tcPr>
            <w:tcW w:w="1180" w:type="dxa"/>
            <w:tcBorders>
              <w:top w:val="single" w:sz="4" w:space="0" w:color="auto"/>
              <w:left w:val="single" w:sz="4" w:space="0" w:color="auto"/>
              <w:bottom w:val="single" w:sz="4" w:space="0" w:color="auto"/>
              <w:right w:val="single" w:sz="4" w:space="0" w:color="auto"/>
            </w:tcBorders>
          </w:tcPr>
          <w:p w:rsidR="009650D5" w:rsidRPr="002808CF" w:rsidRDefault="009650D5" w:rsidP="009F4152">
            <w:pPr>
              <w:pStyle w:val="Default"/>
              <w:keepNext/>
              <w:keepLines/>
              <w:jc w:val="center"/>
              <w:rPr>
                <w:rFonts w:ascii="Times New Roman" w:hAnsi="Times New Roman" w:cs="Times New Roman"/>
                <w:color w:val="FFFFFF" w:themeColor="background1"/>
              </w:rPr>
            </w:pPr>
          </w:p>
        </w:tc>
        <w:tc>
          <w:tcPr>
            <w:tcW w:w="1172" w:type="dxa"/>
            <w:tcBorders>
              <w:top w:val="single" w:sz="4" w:space="0" w:color="auto"/>
              <w:left w:val="single" w:sz="4" w:space="0" w:color="auto"/>
              <w:bottom w:val="single" w:sz="4" w:space="0" w:color="auto"/>
              <w:right w:val="single" w:sz="4" w:space="0" w:color="auto"/>
            </w:tcBorders>
          </w:tcPr>
          <w:p w:rsidR="009650D5" w:rsidRPr="002808CF" w:rsidRDefault="009650D5" w:rsidP="009F4152">
            <w:pPr>
              <w:pStyle w:val="Default"/>
              <w:keepNext/>
              <w:keepLines/>
              <w:jc w:val="center"/>
              <w:rPr>
                <w:rFonts w:ascii="Times New Roman" w:hAnsi="Times New Roman" w:cs="Times New Roman"/>
                <w:color w:val="FFFFFF" w:themeColor="background1"/>
              </w:rPr>
            </w:pPr>
          </w:p>
        </w:tc>
      </w:tr>
      <w:tr w:rsidR="009650D5" w:rsidRPr="00E24C20" w:rsidTr="009F4152">
        <w:trPr>
          <w:trHeight w:val="107"/>
        </w:trPr>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color w:val="auto"/>
                <w:highlight w:val="red"/>
              </w:rPr>
            </w:pPr>
          </w:p>
        </w:tc>
        <w:tc>
          <w:tcPr>
            <w:tcW w:w="5641" w:type="dxa"/>
            <w:tcBorders>
              <w:top w:val="single" w:sz="4" w:space="0" w:color="auto"/>
              <w:left w:val="single" w:sz="4" w:space="0" w:color="auto"/>
              <w:bottom w:val="single" w:sz="4" w:space="0" w:color="auto"/>
              <w:right w:val="single" w:sz="4" w:space="0" w:color="auto"/>
            </w:tcBorders>
            <w:hideMark/>
          </w:tcPr>
          <w:p w:rsidR="009650D5" w:rsidRPr="002808CF" w:rsidRDefault="009650D5" w:rsidP="009F4152">
            <w:pPr>
              <w:pStyle w:val="Default"/>
              <w:keepNext/>
              <w:keepLines/>
              <w:rPr>
                <w:rFonts w:ascii="Times New Roman" w:hAnsi="Times New Roman" w:cs="Times New Roman"/>
                <w:color w:val="auto"/>
              </w:rPr>
            </w:pPr>
            <w:r w:rsidRPr="002808CF">
              <w:rPr>
                <w:rFonts w:ascii="Times New Roman" w:hAnsi="Times New Roman" w:cs="Times New Roman"/>
                <w:color w:val="auto"/>
              </w:rPr>
              <w:t>Инерционный</w:t>
            </w:r>
          </w:p>
        </w:tc>
        <w:tc>
          <w:tcPr>
            <w:tcW w:w="1896"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jc w:val="center"/>
              <w:rPr>
                <w:rFonts w:ascii="Times New Roman" w:hAnsi="Times New Roman" w:cs="Times New Roman"/>
                <w:color w:val="auto"/>
                <w:highlight w:val="red"/>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color w:val="auto"/>
              </w:rPr>
            </w:pPr>
            <w:r w:rsidRPr="00E24C20">
              <w:rPr>
                <w:rFonts w:ascii="Times New Roman" w:hAnsi="Times New Roman" w:cs="Times New Roman"/>
                <w:color w:val="auto"/>
              </w:rPr>
              <w:t>0</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color w:val="auto"/>
              </w:rPr>
            </w:pPr>
            <w:r w:rsidRPr="00E24C20">
              <w:rPr>
                <w:rFonts w:ascii="Times New Roman" w:hAnsi="Times New Roman" w:cs="Times New Roman"/>
                <w:color w:val="auto"/>
              </w:rPr>
              <w:t>0</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color w:val="auto"/>
              </w:rPr>
            </w:pPr>
            <w:r w:rsidRPr="00E24C20">
              <w:rPr>
                <w:rFonts w:ascii="Times New Roman" w:hAnsi="Times New Roman" w:cs="Times New Roman"/>
                <w:color w:val="auto"/>
              </w:rPr>
              <w:t>0</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color w:val="auto"/>
              </w:rPr>
            </w:pPr>
            <w:r w:rsidRPr="00E24C20">
              <w:rPr>
                <w:rFonts w:ascii="Times New Roman" w:hAnsi="Times New Roman" w:cs="Times New Roman"/>
                <w:color w:val="auto"/>
              </w:rPr>
              <w:t>0</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color w:val="auto"/>
              </w:rPr>
            </w:pPr>
            <w:r w:rsidRPr="00E24C20">
              <w:rPr>
                <w:rFonts w:ascii="Times New Roman" w:hAnsi="Times New Roman" w:cs="Times New Roman"/>
                <w:color w:val="auto"/>
              </w:rPr>
              <w:t>0</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color w:val="auto"/>
                <w:highlight w:val="red"/>
              </w:rPr>
            </w:pPr>
          </w:p>
        </w:tc>
        <w:tc>
          <w:tcPr>
            <w:tcW w:w="5641" w:type="dxa"/>
            <w:tcBorders>
              <w:top w:val="single" w:sz="4" w:space="0" w:color="auto"/>
              <w:left w:val="single" w:sz="4" w:space="0" w:color="auto"/>
              <w:bottom w:val="single" w:sz="4" w:space="0" w:color="auto"/>
              <w:right w:val="single" w:sz="4" w:space="0" w:color="auto"/>
            </w:tcBorders>
            <w:hideMark/>
          </w:tcPr>
          <w:p w:rsidR="009650D5" w:rsidRPr="002808CF" w:rsidRDefault="009650D5" w:rsidP="009F4152">
            <w:pPr>
              <w:pStyle w:val="Default"/>
              <w:keepNext/>
              <w:keepLines/>
              <w:rPr>
                <w:rFonts w:ascii="Times New Roman" w:hAnsi="Times New Roman" w:cs="Times New Roman"/>
                <w:color w:val="auto"/>
              </w:rPr>
            </w:pPr>
            <w:r w:rsidRPr="002808CF">
              <w:rPr>
                <w:rFonts w:ascii="Times New Roman" w:hAnsi="Times New Roman" w:cs="Times New Roman"/>
                <w:color w:val="auto"/>
              </w:rPr>
              <w:t>Базовый</w:t>
            </w:r>
          </w:p>
        </w:tc>
        <w:tc>
          <w:tcPr>
            <w:tcW w:w="1896"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jc w:val="center"/>
              <w:rPr>
                <w:rFonts w:ascii="Times New Roman" w:hAnsi="Times New Roman" w:cs="Times New Roman"/>
                <w:color w:val="auto"/>
                <w:highlight w:val="red"/>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color w:val="auto"/>
              </w:rPr>
            </w:pPr>
            <w:r w:rsidRPr="00E24C20">
              <w:rPr>
                <w:rFonts w:ascii="Times New Roman" w:hAnsi="Times New Roman" w:cs="Times New Roman"/>
                <w:color w:val="auto"/>
              </w:rPr>
              <w:t>0</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color w:val="auto"/>
              </w:rPr>
            </w:pPr>
            <w:r w:rsidRPr="00E24C20">
              <w:rPr>
                <w:rFonts w:ascii="Times New Roman" w:hAnsi="Times New Roman" w:cs="Times New Roman"/>
                <w:color w:val="auto"/>
              </w:rPr>
              <w:t>0</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color w:val="auto"/>
              </w:rPr>
            </w:pPr>
            <w:r w:rsidRPr="00E24C20">
              <w:rPr>
                <w:rFonts w:ascii="Times New Roman" w:hAnsi="Times New Roman" w:cs="Times New Roman"/>
                <w:color w:val="auto"/>
              </w:rPr>
              <w:t>0</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color w:val="auto"/>
              </w:rPr>
            </w:pPr>
            <w:r w:rsidRPr="00E24C20">
              <w:rPr>
                <w:rFonts w:ascii="Times New Roman" w:hAnsi="Times New Roman" w:cs="Times New Roman"/>
                <w:color w:val="auto"/>
              </w:rPr>
              <w:t>1</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color w:val="auto"/>
              </w:rPr>
            </w:pPr>
            <w:r w:rsidRPr="00E24C20">
              <w:rPr>
                <w:rFonts w:ascii="Times New Roman" w:hAnsi="Times New Roman" w:cs="Times New Roman"/>
                <w:color w:val="auto"/>
              </w:rPr>
              <w:t>2</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color w:val="auto"/>
              </w:rPr>
            </w:pPr>
          </w:p>
        </w:tc>
        <w:tc>
          <w:tcPr>
            <w:tcW w:w="5641" w:type="dxa"/>
            <w:tcBorders>
              <w:top w:val="single" w:sz="4" w:space="0" w:color="auto"/>
              <w:left w:val="single" w:sz="4" w:space="0" w:color="auto"/>
              <w:bottom w:val="single" w:sz="4" w:space="0" w:color="auto"/>
              <w:right w:val="single" w:sz="4" w:space="0" w:color="auto"/>
            </w:tcBorders>
            <w:hideMark/>
          </w:tcPr>
          <w:p w:rsidR="009650D5" w:rsidRPr="002808CF" w:rsidRDefault="009650D5" w:rsidP="009F4152">
            <w:pPr>
              <w:pStyle w:val="Default"/>
              <w:keepNext/>
              <w:keepLines/>
              <w:rPr>
                <w:rFonts w:ascii="Times New Roman" w:hAnsi="Times New Roman" w:cs="Times New Roman"/>
                <w:color w:val="auto"/>
              </w:rPr>
            </w:pPr>
            <w:r w:rsidRPr="002808CF">
              <w:rPr>
                <w:rFonts w:ascii="Times New Roman" w:hAnsi="Times New Roman" w:cs="Times New Roman"/>
                <w:color w:val="auto"/>
              </w:rPr>
              <w:t>Оптимистический</w:t>
            </w:r>
          </w:p>
        </w:tc>
        <w:tc>
          <w:tcPr>
            <w:tcW w:w="1896"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jc w:val="center"/>
              <w:rPr>
                <w:rFonts w:ascii="Times New Roman" w:hAnsi="Times New Roman" w:cs="Times New Roman"/>
                <w:color w:val="auto"/>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color w:val="auto"/>
              </w:rPr>
            </w:pPr>
            <w:r w:rsidRPr="00E24C20">
              <w:rPr>
                <w:rFonts w:ascii="Times New Roman" w:hAnsi="Times New Roman" w:cs="Times New Roman"/>
                <w:color w:val="auto"/>
              </w:rPr>
              <w:t>0</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0</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3</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611395" w:rsidRDefault="009650D5" w:rsidP="009F4152">
            <w:pPr>
              <w:pStyle w:val="Default"/>
              <w:keepNext/>
              <w:keepLines/>
              <w:jc w:val="center"/>
              <w:rPr>
                <w:rFonts w:ascii="Times New Roman" w:hAnsi="Times New Roman" w:cs="Times New Roman"/>
                <w:b/>
                <w:bCs/>
              </w:rPr>
            </w:pPr>
            <w:r>
              <w:rPr>
                <w:rFonts w:ascii="Times New Roman" w:hAnsi="Times New Roman" w:cs="Times New Roman"/>
                <w:b/>
                <w:bCs/>
              </w:rPr>
              <w:t>8</w:t>
            </w:r>
          </w:p>
        </w:tc>
        <w:tc>
          <w:tcPr>
            <w:tcW w:w="5641" w:type="dxa"/>
            <w:tcBorders>
              <w:top w:val="single" w:sz="4" w:space="0" w:color="auto"/>
              <w:left w:val="single" w:sz="4" w:space="0" w:color="auto"/>
              <w:bottom w:val="single" w:sz="4" w:space="0" w:color="auto"/>
              <w:right w:val="single" w:sz="4" w:space="0" w:color="auto"/>
            </w:tcBorders>
            <w:hideMark/>
          </w:tcPr>
          <w:p w:rsidR="009650D5" w:rsidRPr="00611395" w:rsidRDefault="009650D5" w:rsidP="009F4152">
            <w:pPr>
              <w:pStyle w:val="Default"/>
              <w:keepNext/>
              <w:keepLines/>
              <w:rPr>
                <w:rFonts w:ascii="Times New Roman" w:hAnsi="Times New Roman" w:cs="Times New Roman"/>
                <w:b/>
                <w:bCs/>
              </w:rPr>
            </w:pPr>
            <w:r w:rsidRPr="00611395">
              <w:rPr>
                <w:rFonts w:ascii="Times New Roman" w:hAnsi="Times New Roman" w:cs="Times New Roman"/>
                <w:b/>
                <w:bCs/>
              </w:rPr>
              <w:t>Количество заключенных межмуниципальных и региональных соглашений</w:t>
            </w:r>
          </w:p>
        </w:tc>
        <w:tc>
          <w:tcPr>
            <w:tcW w:w="1896" w:type="dxa"/>
            <w:tcBorders>
              <w:top w:val="single" w:sz="4" w:space="0" w:color="auto"/>
              <w:left w:val="single" w:sz="4" w:space="0" w:color="auto"/>
              <w:bottom w:val="single" w:sz="4" w:space="0" w:color="auto"/>
              <w:right w:val="single" w:sz="4" w:space="0" w:color="auto"/>
            </w:tcBorders>
            <w:hideMark/>
          </w:tcPr>
          <w:p w:rsidR="009650D5" w:rsidRPr="00611395" w:rsidRDefault="009650D5" w:rsidP="009F4152">
            <w:pPr>
              <w:pStyle w:val="Default"/>
              <w:keepNext/>
              <w:keepLines/>
              <w:jc w:val="center"/>
              <w:rPr>
                <w:rFonts w:ascii="Times New Roman" w:hAnsi="Times New Roman" w:cs="Times New Roman"/>
                <w:b/>
                <w:bCs/>
              </w:rPr>
            </w:pPr>
            <w:r w:rsidRPr="00611395">
              <w:rPr>
                <w:rFonts w:ascii="Times New Roman" w:hAnsi="Times New Roman" w:cs="Times New Roman"/>
                <w:b/>
                <w:bCs/>
              </w:rPr>
              <w:t>ед.</w:t>
            </w: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jc w:val="center"/>
              <w:rPr>
                <w:rFonts w:ascii="Times New Roman" w:hAnsi="Times New Roman" w:cs="Times New Roman"/>
              </w:rPr>
            </w:pPr>
            <w:bookmarkStart w:id="35" w:name="_Hlk44398197"/>
          </w:p>
        </w:tc>
        <w:tc>
          <w:tcPr>
            <w:tcW w:w="5641"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Инерционный</w:t>
            </w:r>
          </w:p>
        </w:tc>
        <w:tc>
          <w:tcPr>
            <w:tcW w:w="1896"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0</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0</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Базовый</w:t>
            </w:r>
          </w:p>
        </w:tc>
        <w:tc>
          <w:tcPr>
            <w:tcW w:w="1896"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0</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0</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1</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rPr>
                <w:rFonts w:ascii="Times New Roman" w:hAnsi="Times New Roman" w:cs="Times New Roman"/>
              </w:rPr>
            </w:pPr>
            <w:r w:rsidRPr="00E24C20">
              <w:rPr>
                <w:rFonts w:ascii="Times New Roman" w:hAnsi="Times New Roman" w:cs="Times New Roman"/>
              </w:rPr>
              <w:t>Оптимистический</w:t>
            </w:r>
          </w:p>
        </w:tc>
        <w:tc>
          <w:tcPr>
            <w:tcW w:w="1896" w:type="dxa"/>
            <w:tcBorders>
              <w:top w:val="single" w:sz="4" w:space="0" w:color="auto"/>
              <w:left w:val="single" w:sz="4" w:space="0" w:color="auto"/>
              <w:bottom w:val="single" w:sz="4" w:space="0" w:color="auto"/>
              <w:right w:val="single" w:sz="4" w:space="0" w:color="auto"/>
            </w:tcBorders>
            <w:hideMark/>
          </w:tcPr>
          <w:p w:rsidR="009650D5" w:rsidRPr="00E24C20"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0</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0</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F4152">
            <w:pPr>
              <w:pStyle w:val="Default"/>
              <w:keepNext/>
              <w:keepLines/>
              <w:jc w:val="center"/>
              <w:rPr>
                <w:rFonts w:ascii="Times New Roman" w:hAnsi="Times New Roman" w:cs="Times New Roman"/>
              </w:rPr>
            </w:pPr>
            <w:r w:rsidRPr="00E24C20">
              <w:rPr>
                <w:rFonts w:ascii="Times New Roman" w:hAnsi="Times New Roman" w:cs="Times New Roman"/>
              </w:rPr>
              <w:t>2</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lastRenderedPageBreak/>
              <w:t>1</w:t>
            </w:r>
          </w:p>
        </w:tc>
        <w:tc>
          <w:tcPr>
            <w:tcW w:w="5641"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t>2</w:t>
            </w:r>
          </w:p>
        </w:tc>
        <w:tc>
          <w:tcPr>
            <w:tcW w:w="1896"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t>3</w:t>
            </w:r>
          </w:p>
        </w:tc>
        <w:tc>
          <w:tcPr>
            <w:tcW w:w="1071"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t>4</w:t>
            </w:r>
          </w:p>
        </w:tc>
        <w:tc>
          <w:tcPr>
            <w:tcW w:w="1201"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t>5</w:t>
            </w:r>
          </w:p>
        </w:tc>
        <w:tc>
          <w:tcPr>
            <w:tcW w:w="1184"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t>6</w:t>
            </w:r>
          </w:p>
        </w:tc>
        <w:tc>
          <w:tcPr>
            <w:tcW w:w="1180"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t>7</w:t>
            </w:r>
          </w:p>
        </w:tc>
        <w:tc>
          <w:tcPr>
            <w:tcW w:w="1172" w:type="dxa"/>
            <w:tcBorders>
              <w:top w:val="single" w:sz="4" w:space="0" w:color="auto"/>
              <w:left w:val="single" w:sz="4" w:space="0" w:color="auto"/>
              <w:bottom w:val="single" w:sz="4" w:space="0" w:color="auto"/>
              <w:right w:val="single" w:sz="4" w:space="0" w:color="auto"/>
            </w:tcBorders>
          </w:tcPr>
          <w:p w:rsidR="009650D5" w:rsidRPr="00E24C20" w:rsidRDefault="009650D5" w:rsidP="009650D5">
            <w:pPr>
              <w:pStyle w:val="Default"/>
              <w:keepNext/>
              <w:keepLines/>
              <w:jc w:val="center"/>
              <w:rPr>
                <w:rFonts w:ascii="Times New Roman" w:hAnsi="Times New Roman" w:cs="Times New Roman"/>
              </w:rPr>
            </w:pPr>
            <w:r w:rsidRPr="00E24C20">
              <w:rPr>
                <w:rFonts w:ascii="Times New Roman" w:hAnsi="Times New Roman" w:cs="Times New Roman"/>
              </w:rPr>
              <w:t>8</w:t>
            </w:r>
          </w:p>
        </w:tc>
      </w:tr>
      <w:tr w:rsidR="009650D5" w:rsidRPr="00E24C20" w:rsidTr="009F4152">
        <w:tc>
          <w:tcPr>
            <w:tcW w:w="14786" w:type="dxa"/>
            <w:gridSpan w:val="8"/>
            <w:tcBorders>
              <w:top w:val="single" w:sz="4" w:space="0" w:color="auto"/>
              <w:left w:val="single" w:sz="4" w:space="0" w:color="auto"/>
              <w:bottom w:val="single" w:sz="4" w:space="0" w:color="auto"/>
              <w:right w:val="single" w:sz="4" w:space="0" w:color="auto"/>
            </w:tcBorders>
          </w:tcPr>
          <w:p w:rsidR="009650D5" w:rsidRDefault="009650D5" w:rsidP="009F4152">
            <w:pPr>
              <w:pStyle w:val="Default"/>
              <w:keepNext/>
              <w:keepLines/>
              <w:ind w:left="720"/>
              <w:jc w:val="center"/>
              <w:rPr>
                <w:rFonts w:ascii="Times New Roman" w:hAnsi="Times New Roman" w:cs="Times New Roman"/>
                <w:b/>
                <w:bCs/>
                <w:i/>
                <w:iCs/>
              </w:rPr>
            </w:pPr>
          </w:p>
          <w:p w:rsidR="009650D5" w:rsidRDefault="009650D5" w:rsidP="009F4152">
            <w:pPr>
              <w:pStyle w:val="Default"/>
              <w:keepNext/>
              <w:keepLines/>
              <w:ind w:left="720"/>
              <w:jc w:val="center"/>
              <w:rPr>
                <w:rFonts w:ascii="Times New Roman" w:hAnsi="Times New Roman" w:cs="Times New Roman"/>
                <w:b/>
                <w:bCs/>
                <w:i/>
                <w:iCs/>
              </w:rPr>
            </w:pPr>
            <w:r w:rsidRPr="00611395">
              <w:rPr>
                <w:rFonts w:ascii="Times New Roman" w:hAnsi="Times New Roman" w:cs="Times New Roman"/>
                <w:b/>
                <w:bCs/>
                <w:i/>
                <w:iCs/>
              </w:rPr>
              <w:t>Приоритетное направление «</w:t>
            </w:r>
            <w:r>
              <w:rPr>
                <w:rFonts w:ascii="Times New Roman" w:hAnsi="Times New Roman" w:cs="Times New Roman"/>
                <w:b/>
                <w:bCs/>
                <w:i/>
                <w:iCs/>
              </w:rPr>
              <w:t>Условия для инвестиций и развития предпринимательства</w:t>
            </w:r>
            <w:r w:rsidRPr="00611395">
              <w:rPr>
                <w:rFonts w:ascii="Times New Roman" w:hAnsi="Times New Roman" w:cs="Times New Roman"/>
                <w:b/>
                <w:bCs/>
                <w:i/>
                <w:iCs/>
              </w:rPr>
              <w:t>»</w:t>
            </w:r>
          </w:p>
          <w:p w:rsidR="009650D5" w:rsidRPr="00E24C20" w:rsidRDefault="009650D5" w:rsidP="009F4152">
            <w:pPr>
              <w:pStyle w:val="Default"/>
              <w:keepNext/>
              <w:keepLines/>
              <w:jc w:val="center"/>
              <w:rPr>
                <w:rFonts w:ascii="Times New Roman" w:hAnsi="Times New Roman" w:cs="Times New Roman"/>
              </w:rPr>
            </w:pPr>
          </w:p>
        </w:tc>
      </w:tr>
      <w:tr w:rsidR="009650D5" w:rsidRPr="00EC4E1F" w:rsidTr="009F4152">
        <w:tc>
          <w:tcPr>
            <w:tcW w:w="144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r w:rsidRPr="00EC4E1F">
              <w:rPr>
                <w:rFonts w:ascii="Times New Roman" w:hAnsi="Times New Roman" w:cs="Times New Roman"/>
                <w:b/>
                <w:bCs/>
              </w:rPr>
              <w:t>1</w:t>
            </w:r>
          </w:p>
        </w:tc>
        <w:tc>
          <w:tcPr>
            <w:tcW w:w="564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rPr>
                <w:rFonts w:ascii="Times New Roman" w:hAnsi="Times New Roman" w:cs="Times New Roman"/>
              </w:rPr>
            </w:pPr>
            <w:r w:rsidRPr="00EC4E1F">
              <w:rPr>
                <w:rFonts w:ascii="Times New Roman" w:hAnsi="Times New Roman" w:cs="Times New Roman"/>
                <w:b/>
                <w:bCs/>
              </w:rPr>
              <w:t>Объем накопленных инвестиций в основной капитал за счет всех источников финансирования, к 2017 году</w:t>
            </w:r>
          </w:p>
        </w:tc>
        <w:tc>
          <w:tcPr>
            <w:tcW w:w="1896"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r w:rsidRPr="00EC4E1F">
              <w:rPr>
                <w:rFonts w:ascii="Times New Roman" w:hAnsi="Times New Roman" w:cs="Times New Roman"/>
                <w:b/>
                <w:bCs/>
              </w:rPr>
              <w:t>млн. рублей</w:t>
            </w:r>
          </w:p>
        </w:tc>
        <w:tc>
          <w:tcPr>
            <w:tcW w:w="107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p>
        </w:tc>
        <w:tc>
          <w:tcPr>
            <w:tcW w:w="120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p>
        </w:tc>
        <w:tc>
          <w:tcPr>
            <w:tcW w:w="1184"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p>
        </w:tc>
        <w:tc>
          <w:tcPr>
            <w:tcW w:w="1180"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p>
        </w:tc>
      </w:tr>
      <w:tr w:rsidR="009650D5" w:rsidRPr="00EC4E1F" w:rsidTr="009F4152">
        <w:tc>
          <w:tcPr>
            <w:tcW w:w="144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rPr>
                <w:rFonts w:ascii="Times New Roman" w:hAnsi="Times New Roman" w:cs="Times New Roman"/>
              </w:rPr>
            </w:pPr>
            <w:r w:rsidRPr="00EC4E1F">
              <w:rPr>
                <w:rFonts w:ascii="Times New Roman" w:hAnsi="Times New Roman" w:cs="Times New Roman"/>
              </w:rPr>
              <w:t>Инерционный</w:t>
            </w:r>
          </w:p>
        </w:tc>
        <w:tc>
          <w:tcPr>
            <w:tcW w:w="1896"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r w:rsidRPr="00EC4E1F">
              <w:rPr>
                <w:rFonts w:ascii="Times New Roman" w:hAnsi="Times New Roman" w:cs="Times New Roman"/>
              </w:rPr>
              <w:t>8535,7</w:t>
            </w:r>
          </w:p>
        </w:tc>
        <w:tc>
          <w:tcPr>
            <w:tcW w:w="120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r w:rsidRPr="00EC4E1F">
              <w:rPr>
                <w:rFonts w:ascii="Times New Roman" w:hAnsi="Times New Roman" w:cs="Times New Roman"/>
              </w:rPr>
              <w:t>12998,9</w:t>
            </w:r>
          </w:p>
        </w:tc>
        <w:tc>
          <w:tcPr>
            <w:tcW w:w="1184"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r w:rsidRPr="00EC4E1F">
              <w:rPr>
                <w:rFonts w:ascii="Times New Roman" w:hAnsi="Times New Roman" w:cs="Times New Roman"/>
              </w:rPr>
              <w:t>17883,2</w:t>
            </w:r>
          </w:p>
        </w:tc>
        <w:tc>
          <w:tcPr>
            <w:tcW w:w="1180"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r w:rsidRPr="00EC4E1F">
              <w:rPr>
                <w:rFonts w:ascii="Times New Roman" w:hAnsi="Times New Roman" w:cs="Times New Roman"/>
              </w:rPr>
              <w:t>62832,9</w:t>
            </w:r>
          </w:p>
        </w:tc>
        <w:tc>
          <w:tcPr>
            <w:tcW w:w="1172"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r w:rsidRPr="00EC4E1F">
              <w:rPr>
                <w:rFonts w:ascii="Times New Roman" w:hAnsi="Times New Roman" w:cs="Times New Roman"/>
              </w:rPr>
              <w:t>188498,7</w:t>
            </w:r>
          </w:p>
        </w:tc>
      </w:tr>
      <w:tr w:rsidR="009650D5" w:rsidRPr="00EC4E1F" w:rsidTr="009F4152">
        <w:tc>
          <w:tcPr>
            <w:tcW w:w="144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rPr>
                <w:rFonts w:ascii="Times New Roman" w:hAnsi="Times New Roman" w:cs="Times New Roman"/>
              </w:rPr>
            </w:pPr>
            <w:r w:rsidRPr="00EC4E1F">
              <w:rPr>
                <w:rFonts w:ascii="Times New Roman" w:hAnsi="Times New Roman" w:cs="Times New Roman"/>
              </w:rPr>
              <w:t>Базовый</w:t>
            </w:r>
          </w:p>
        </w:tc>
        <w:tc>
          <w:tcPr>
            <w:tcW w:w="1896"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r w:rsidRPr="00EC4E1F">
              <w:rPr>
                <w:rFonts w:ascii="Times New Roman" w:hAnsi="Times New Roman" w:cs="Times New Roman"/>
              </w:rPr>
              <w:t>8535,7</w:t>
            </w:r>
          </w:p>
        </w:tc>
        <w:tc>
          <w:tcPr>
            <w:tcW w:w="120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r w:rsidRPr="00EC4E1F">
              <w:rPr>
                <w:rFonts w:ascii="Times New Roman" w:hAnsi="Times New Roman" w:cs="Times New Roman"/>
              </w:rPr>
              <w:t>14172,4</w:t>
            </w:r>
          </w:p>
        </w:tc>
        <w:tc>
          <w:tcPr>
            <w:tcW w:w="1184"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r w:rsidRPr="00EC4E1F">
              <w:rPr>
                <w:rFonts w:ascii="Times New Roman" w:hAnsi="Times New Roman" w:cs="Times New Roman"/>
              </w:rPr>
              <w:t>20764,0</w:t>
            </w:r>
          </w:p>
        </w:tc>
        <w:tc>
          <w:tcPr>
            <w:tcW w:w="1180"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r w:rsidRPr="00EC4E1F">
              <w:rPr>
                <w:rFonts w:ascii="Times New Roman" w:hAnsi="Times New Roman" w:cs="Times New Roman"/>
              </w:rPr>
              <w:t>67830,0</w:t>
            </w:r>
          </w:p>
        </w:tc>
        <w:tc>
          <w:tcPr>
            <w:tcW w:w="1172"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r w:rsidRPr="00EC4E1F">
              <w:rPr>
                <w:rFonts w:ascii="Times New Roman" w:hAnsi="Times New Roman" w:cs="Times New Roman"/>
              </w:rPr>
              <w:t>194830,0</w:t>
            </w:r>
          </w:p>
        </w:tc>
      </w:tr>
      <w:tr w:rsidR="009650D5" w:rsidRPr="00EC4E1F" w:rsidTr="009F4152">
        <w:tc>
          <w:tcPr>
            <w:tcW w:w="144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rPr>
                <w:rFonts w:ascii="Times New Roman" w:hAnsi="Times New Roman" w:cs="Times New Roman"/>
              </w:rPr>
            </w:pPr>
            <w:r w:rsidRPr="00EC4E1F">
              <w:rPr>
                <w:rFonts w:ascii="Times New Roman" w:hAnsi="Times New Roman" w:cs="Times New Roman"/>
              </w:rPr>
              <w:t>Оптимистический</w:t>
            </w:r>
          </w:p>
        </w:tc>
        <w:tc>
          <w:tcPr>
            <w:tcW w:w="1896"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r w:rsidRPr="00EC4E1F">
              <w:rPr>
                <w:rFonts w:ascii="Times New Roman" w:hAnsi="Times New Roman" w:cs="Times New Roman"/>
              </w:rPr>
              <w:t>8535,7</w:t>
            </w:r>
          </w:p>
        </w:tc>
        <w:tc>
          <w:tcPr>
            <w:tcW w:w="120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r w:rsidRPr="00EC4E1F">
              <w:rPr>
                <w:rFonts w:ascii="Times New Roman" w:hAnsi="Times New Roman" w:cs="Times New Roman"/>
              </w:rPr>
              <w:t>15301,1</w:t>
            </w:r>
          </w:p>
        </w:tc>
        <w:tc>
          <w:tcPr>
            <w:tcW w:w="1184"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r w:rsidRPr="00EC4E1F">
              <w:rPr>
                <w:rFonts w:ascii="Times New Roman" w:hAnsi="Times New Roman" w:cs="Times New Roman"/>
              </w:rPr>
              <w:t>24166,5</w:t>
            </w:r>
          </w:p>
        </w:tc>
        <w:tc>
          <w:tcPr>
            <w:tcW w:w="1180"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r w:rsidRPr="00EC4E1F">
              <w:rPr>
                <w:rFonts w:ascii="Times New Roman" w:hAnsi="Times New Roman" w:cs="Times New Roman"/>
              </w:rPr>
              <w:t>71532,8</w:t>
            </w:r>
          </w:p>
        </w:tc>
        <w:tc>
          <w:tcPr>
            <w:tcW w:w="1172"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r w:rsidRPr="00EC4E1F">
              <w:rPr>
                <w:rFonts w:ascii="Times New Roman" w:hAnsi="Times New Roman" w:cs="Times New Roman"/>
              </w:rPr>
              <w:t>198165,3</w:t>
            </w:r>
          </w:p>
        </w:tc>
      </w:tr>
      <w:tr w:rsidR="009650D5" w:rsidRPr="00EC4E1F" w:rsidTr="009F4152">
        <w:tc>
          <w:tcPr>
            <w:tcW w:w="144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r w:rsidRPr="00EC4E1F">
              <w:rPr>
                <w:rFonts w:ascii="Times New Roman" w:hAnsi="Times New Roman" w:cs="Times New Roman"/>
                <w:b/>
                <w:bCs/>
              </w:rPr>
              <w:t>2</w:t>
            </w:r>
          </w:p>
        </w:tc>
        <w:tc>
          <w:tcPr>
            <w:tcW w:w="5641" w:type="dxa"/>
            <w:tcBorders>
              <w:top w:val="single" w:sz="4" w:space="0" w:color="auto"/>
              <w:left w:val="single" w:sz="4" w:space="0" w:color="auto"/>
              <w:bottom w:val="single" w:sz="4" w:space="0" w:color="auto"/>
              <w:right w:val="single" w:sz="4" w:space="0" w:color="auto"/>
            </w:tcBorders>
          </w:tcPr>
          <w:p w:rsidR="009650D5" w:rsidRDefault="009650D5" w:rsidP="009F4152">
            <w:pPr>
              <w:pStyle w:val="Default"/>
              <w:keepNext/>
              <w:keepLines/>
              <w:rPr>
                <w:rFonts w:ascii="Times New Roman" w:hAnsi="Times New Roman" w:cs="Times New Roman"/>
                <w:b/>
                <w:bCs/>
              </w:rPr>
            </w:pPr>
            <w:r w:rsidRPr="00EC4E1F">
              <w:rPr>
                <w:rFonts w:ascii="Times New Roman" w:hAnsi="Times New Roman" w:cs="Times New Roman"/>
                <w:b/>
                <w:bCs/>
              </w:rPr>
              <w:t>Объем инвестиций в основной капитал к 2018 году в сопоставимых ценах</w:t>
            </w:r>
          </w:p>
          <w:p w:rsidR="00C92F2E" w:rsidRPr="00EC4E1F" w:rsidRDefault="00C92F2E" w:rsidP="009F4152">
            <w:pPr>
              <w:pStyle w:val="Default"/>
              <w:keepNext/>
              <w:keepLines/>
              <w:rPr>
                <w:rFonts w:ascii="Times New Roman" w:hAnsi="Times New Roman" w:cs="Times New Roman"/>
                <w:b/>
                <w:bCs/>
              </w:rPr>
            </w:pPr>
          </w:p>
        </w:tc>
        <w:tc>
          <w:tcPr>
            <w:tcW w:w="1896"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r w:rsidRPr="00EC4E1F">
              <w:rPr>
                <w:rFonts w:ascii="Times New Roman" w:hAnsi="Times New Roman" w:cs="Times New Roman"/>
                <w:b/>
                <w:bCs/>
              </w:rPr>
              <w:t>%</w:t>
            </w:r>
          </w:p>
        </w:tc>
        <w:tc>
          <w:tcPr>
            <w:tcW w:w="107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p>
        </w:tc>
        <w:tc>
          <w:tcPr>
            <w:tcW w:w="120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p>
        </w:tc>
        <w:tc>
          <w:tcPr>
            <w:tcW w:w="1184"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p>
        </w:tc>
        <w:tc>
          <w:tcPr>
            <w:tcW w:w="1180"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p>
        </w:tc>
      </w:tr>
      <w:tr w:rsidR="009650D5" w:rsidRPr="00EC4E1F" w:rsidTr="009F4152">
        <w:tc>
          <w:tcPr>
            <w:tcW w:w="144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rPr>
                <w:rFonts w:ascii="Times New Roman" w:hAnsi="Times New Roman" w:cs="Times New Roman"/>
              </w:rPr>
            </w:pPr>
            <w:r w:rsidRPr="00EC4E1F">
              <w:rPr>
                <w:rFonts w:ascii="Times New Roman" w:hAnsi="Times New Roman" w:cs="Times New Roman"/>
              </w:rPr>
              <w:t>Инерционный</w:t>
            </w:r>
          </w:p>
        </w:tc>
        <w:tc>
          <w:tcPr>
            <w:tcW w:w="1896"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r w:rsidRPr="00EC4E1F">
              <w:rPr>
                <w:rFonts w:ascii="Times New Roman" w:hAnsi="Times New Roman" w:cs="Times New Roman"/>
                <w:lang w:val="en-US"/>
              </w:rPr>
              <w:t>x</w:t>
            </w:r>
          </w:p>
        </w:tc>
        <w:tc>
          <w:tcPr>
            <w:tcW w:w="120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r w:rsidRPr="00EC4E1F">
              <w:rPr>
                <w:rFonts w:ascii="Times New Roman" w:hAnsi="Times New Roman" w:cs="Times New Roman"/>
              </w:rPr>
              <w:t>145,0</w:t>
            </w:r>
          </w:p>
        </w:tc>
        <w:tc>
          <w:tcPr>
            <w:tcW w:w="1184"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r w:rsidRPr="00EC4E1F">
              <w:rPr>
                <w:rFonts w:ascii="Times New Roman" w:hAnsi="Times New Roman" w:cs="Times New Roman"/>
              </w:rPr>
              <w:t>175,0</w:t>
            </w:r>
          </w:p>
        </w:tc>
        <w:tc>
          <w:tcPr>
            <w:tcW w:w="1180"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r w:rsidRPr="00EC4E1F">
              <w:rPr>
                <w:rFonts w:ascii="Times New Roman" w:hAnsi="Times New Roman" w:cs="Times New Roman"/>
              </w:rPr>
              <w:t>578,1</w:t>
            </w:r>
          </w:p>
        </w:tc>
        <w:tc>
          <w:tcPr>
            <w:tcW w:w="1172"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r w:rsidRPr="00EC4E1F">
              <w:rPr>
                <w:rFonts w:ascii="Times New Roman" w:hAnsi="Times New Roman" w:cs="Times New Roman"/>
              </w:rPr>
              <w:t>699,8</w:t>
            </w:r>
          </w:p>
        </w:tc>
      </w:tr>
      <w:tr w:rsidR="009650D5" w:rsidRPr="00EC4E1F" w:rsidTr="009F4152">
        <w:tc>
          <w:tcPr>
            <w:tcW w:w="144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rPr>
                <w:rFonts w:ascii="Times New Roman" w:hAnsi="Times New Roman" w:cs="Times New Roman"/>
              </w:rPr>
            </w:pPr>
            <w:r w:rsidRPr="00EC4E1F">
              <w:rPr>
                <w:rFonts w:ascii="Times New Roman" w:hAnsi="Times New Roman" w:cs="Times New Roman"/>
              </w:rPr>
              <w:t>Базовый</w:t>
            </w:r>
          </w:p>
        </w:tc>
        <w:tc>
          <w:tcPr>
            <w:tcW w:w="1896"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r w:rsidRPr="00EC4E1F">
              <w:rPr>
                <w:rFonts w:ascii="Times New Roman" w:hAnsi="Times New Roman" w:cs="Times New Roman"/>
              </w:rPr>
              <w:t>х</w:t>
            </w:r>
          </w:p>
        </w:tc>
        <w:tc>
          <w:tcPr>
            <w:tcW w:w="120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r w:rsidRPr="00EC4E1F">
              <w:rPr>
                <w:rFonts w:ascii="Times New Roman" w:hAnsi="Times New Roman" w:cs="Times New Roman"/>
              </w:rPr>
              <w:t>152,2</w:t>
            </w:r>
          </w:p>
        </w:tc>
        <w:tc>
          <w:tcPr>
            <w:tcW w:w="1184"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r w:rsidRPr="00EC4E1F">
              <w:rPr>
                <w:rFonts w:ascii="Times New Roman" w:hAnsi="Times New Roman" w:cs="Times New Roman"/>
              </w:rPr>
              <w:t>178,0</w:t>
            </w:r>
          </w:p>
        </w:tc>
        <w:tc>
          <w:tcPr>
            <w:tcW w:w="1180"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r w:rsidRPr="00EC4E1F">
              <w:rPr>
                <w:rFonts w:ascii="Times New Roman" w:hAnsi="Times New Roman" w:cs="Times New Roman"/>
              </w:rPr>
              <w:t>582,4</w:t>
            </w:r>
          </w:p>
        </w:tc>
        <w:tc>
          <w:tcPr>
            <w:tcW w:w="1172"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r w:rsidRPr="00EC4E1F">
              <w:rPr>
                <w:rFonts w:ascii="Times New Roman" w:hAnsi="Times New Roman" w:cs="Times New Roman"/>
              </w:rPr>
              <w:t>702,2</w:t>
            </w:r>
          </w:p>
        </w:tc>
      </w:tr>
      <w:tr w:rsidR="009650D5" w:rsidRPr="00EC4E1F" w:rsidTr="009F4152">
        <w:tc>
          <w:tcPr>
            <w:tcW w:w="144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rPr>
                <w:rFonts w:ascii="Times New Roman" w:hAnsi="Times New Roman" w:cs="Times New Roman"/>
              </w:rPr>
            </w:pPr>
            <w:r w:rsidRPr="00EC4E1F">
              <w:rPr>
                <w:rFonts w:ascii="Times New Roman" w:hAnsi="Times New Roman" w:cs="Times New Roman"/>
              </w:rPr>
              <w:t>Оптимистический</w:t>
            </w:r>
          </w:p>
        </w:tc>
        <w:tc>
          <w:tcPr>
            <w:tcW w:w="1896"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r w:rsidRPr="00EC4E1F">
              <w:rPr>
                <w:rFonts w:ascii="Times New Roman" w:hAnsi="Times New Roman" w:cs="Times New Roman"/>
                <w:lang w:val="en-US"/>
              </w:rPr>
              <w:t>x</w:t>
            </w:r>
          </w:p>
        </w:tc>
        <w:tc>
          <w:tcPr>
            <w:tcW w:w="120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r w:rsidRPr="00EC4E1F">
              <w:rPr>
                <w:rFonts w:ascii="Times New Roman" w:hAnsi="Times New Roman" w:cs="Times New Roman"/>
              </w:rPr>
              <w:t>160,0</w:t>
            </w:r>
          </w:p>
        </w:tc>
        <w:tc>
          <w:tcPr>
            <w:tcW w:w="1184"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r w:rsidRPr="00EC4E1F">
              <w:rPr>
                <w:rFonts w:ascii="Times New Roman" w:hAnsi="Times New Roman" w:cs="Times New Roman"/>
              </w:rPr>
              <w:t>180,0</w:t>
            </w:r>
          </w:p>
        </w:tc>
        <w:tc>
          <w:tcPr>
            <w:tcW w:w="1180"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r w:rsidRPr="00EC4E1F">
              <w:rPr>
                <w:rFonts w:ascii="Times New Roman" w:hAnsi="Times New Roman" w:cs="Times New Roman"/>
              </w:rPr>
              <w:t>590,0</w:t>
            </w:r>
          </w:p>
        </w:tc>
        <w:tc>
          <w:tcPr>
            <w:tcW w:w="1172"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r w:rsidRPr="00EC4E1F">
              <w:rPr>
                <w:rFonts w:ascii="Times New Roman" w:hAnsi="Times New Roman" w:cs="Times New Roman"/>
              </w:rPr>
              <w:t>705,0</w:t>
            </w:r>
          </w:p>
        </w:tc>
      </w:tr>
      <w:tr w:rsidR="009650D5" w:rsidRPr="00EC4E1F" w:rsidTr="009F4152">
        <w:tc>
          <w:tcPr>
            <w:tcW w:w="144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r w:rsidRPr="00EC4E1F">
              <w:rPr>
                <w:rFonts w:ascii="Times New Roman" w:hAnsi="Times New Roman" w:cs="Times New Roman"/>
                <w:b/>
                <w:bCs/>
              </w:rPr>
              <w:t>3</w:t>
            </w:r>
          </w:p>
        </w:tc>
        <w:tc>
          <w:tcPr>
            <w:tcW w:w="5641" w:type="dxa"/>
            <w:tcBorders>
              <w:top w:val="single" w:sz="4" w:space="0" w:color="auto"/>
              <w:left w:val="single" w:sz="4" w:space="0" w:color="auto"/>
              <w:bottom w:val="single" w:sz="4" w:space="0" w:color="auto"/>
              <w:right w:val="single" w:sz="4" w:space="0" w:color="auto"/>
            </w:tcBorders>
          </w:tcPr>
          <w:p w:rsidR="009650D5" w:rsidRDefault="009650D5" w:rsidP="009F4152">
            <w:pPr>
              <w:pStyle w:val="Default"/>
              <w:keepNext/>
              <w:keepLines/>
              <w:rPr>
                <w:rFonts w:ascii="Times New Roman" w:hAnsi="Times New Roman" w:cs="Times New Roman"/>
                <w:b/>
                <w:bCs/>
              </w:rPr>
            </w:pPr>
            <w:r w:rsidRPr="00EC4E1F">
              <w:rPr>
                <w:rFonts w:ascii="Times New Roman" w:hAnsi="Times New Roman" w:cs="Times New Roman"/>
                <w:b/>
                <w:bCs/>
              </w:rPr>
              <w:t>Объем инвестиций в основной капитал</w:t>
            </w:r>
          </w:p>
          <w:p w:rsidR="00C92F2E" w:rsidRPr="00EC4E1F" w:rsidRDefault="00C92F2E" w:rsidP="009F4152">
            <w:pPr>
              <w:pStyle w:val="Default"/>
              <w:keepNext/>
              <w:keepLines/>
              <w:rPr>
                <w:rFonts w:ascii="Times New Roman" w:hAnsi="Times New Roman" w:cs="Times New Roman"/>
              </w:rPr>
            </w:pPr>
          </w:p>
        </w:tc>
        <w:tc>
          <w:tcPr>
            <w:tcW w:w="1896"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r w:rsidRPr="00EC4E1F">
              <w:rPr>
                <w:rFonts w:ascii="Times New Roman" w:hAnsi="Times New Roman" w:cs="Times New Roman"/>
                <w:b/>
                <w:bCs/>
              </w:rPr>
              <w:t>млн. руб.</w:t>
            </w:r>
          </w:p>
        </w:tc>
        <w:tc>
          <w:tcPr>
            <w:tcW w:w="107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p>
        </w:tc>
        <w:tc>
          <w:tcPr>
            <w:tcW w:w="120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p>
        </w:tc>
        <w:tc>
          <w:tcPr>
            <w:tcW w:w="1184"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p>
        </w:tc>
        <w:tc>
          <w:tcPr>
            <w:tcW w:w="1180"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p>
        </w:tc>
      </w:tr>
      <w:tr w:rsidR="009650D5" w:rsidRPr="00EC4E1F" w:rsidTr="009F4152">
        <w:tc>
          <w:tcPr>
            <w:tcW w:w="144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rPr>
                <w:rFonts w:ascii="Times New Roman" w:hAnsi="Times New Roman" w:cs="Times New Roman"/>
              </w:rPr>
            </w:pPr>
            <w:r w:rsidRPr="00EC4E1F">
              <w:rPr>
                <w:rFonts w:ascii="Times New Roman" w:hAnsi="Times New Roman" w:cs="Times New Roman"/>
              </w:rPr>
              <w:t>Инерционный</w:t>
            </w:r>
          </w:p>
        </w:tc>
        <w:tc>
          <w:tcPr>
            <w:tcW w:w="1896"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r w:rsidRPr="00EC4E1F">
              <w:rPr>
                <w:rFonts w:ascii="Times New Roman" w:hAnsi="Times New Roman" w:cs="Times New Roman"/>
              </w:rPr>
              <w:t>3702,4</w:t>
            </w:r>
          </w:p>
        </w:tc>
        <w:tc>
          <w:tcPr>
            <w:tcW w:w="120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r w:rsidRPr="00EC4E1F">
              <w:rPr>
                <w:rFonts w:ascii="Times New Roman" w:hAnsi="Times New Roman" w:cs="Times New Roman"/>
              </w:rPr>
              <w:t>5592,5</w:t>
            </w:r>
          </w:p>
        </w:tc>
        <w:tc>
          <w:tcPr>
            <w:tcW w:w="1184"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r w:rsidRPr="00EC4E1F">
              <w:rPr>
                <w:rFonts w:ascii="Times New Roman" w:hAnsi="Times New Roman" w:cs="Times New Roman"/>
              </w:rPr>
              <w:t>6487,9</w:t>
            </w:r>
          </w:p>
        </w:tc>
        <w:tc>
          <w:tcPr>
            <w:tcW w:w="1180"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r w:rsidRPr="00EC4E1F">
              <w:rPr>
                <w:rFonts w:ascii="Times New Roman" w:hAnsi="Times New Roman" w:cs="Times New Roman"/>
              </w:rPr>
              <w:t>20976,5</w:t>
            </w:r>
          </w:p>
        </w:tc>
        <w:tc>
          <w:tcPr>
            <w:tcW w:w="1172"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r w:rsidRPr="00EC4E1F">
              <w:rPr>
                <w:rFonts w:ascii="Times New Roman" w:hAnsi="Times New Roman" w:cs="Times New Roman"/>
              </w:rPr>
              <w:t>25450,0</w:t>
            </w:r>
          </w:p>
        </w:tc>
      </w:tr>
      <w:tr w:rsidR="009650D5" w:rsidRPr="00EC4E1F" w:rsidTr="009F4152">
        <w:tc>
          <w:tcPr>
            <w:tcW w:w="144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rPr>
                <w:rFonts w:ascii="Times New Roman" w:hAnsi="Times New Roman" w:cs="Times New Roman"/>
              </w:rPr>
            </w:pPr>
            <w:r w:rsidRPr="00EC4E1F">
              <w:rPr>
                <w:rFonts w:ascii="Times New Roman" w:hAnsi="Times New Roman" w:cs="Times New Roman"/>
              </w:rPr>
              <w:t>Базовый</w:t>
            </w:r>
          </w:p>
        </w:tc>
        <w:tc>
          <w:tcPr>
            <w:tcW w:w="1896"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r w:rsidRPr="00EC4E1F">
              <w:rPr>
                <w:rFonts w:ascii="Times New Roman" w:hAnsi="Times New Roman" w:cs="Times New Roman"/>
              </w:rPr>
              <w:t>3702,4</w:t>
            </w:r>
          </w:p>
        </w:tc>
        <w:tc>
          <w:tcPr>
            <w:tcW w:w="120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r w:rsidRPr="00EC4E1F">
              <w:rPr>
                <w:rFonts w:ascii="Times New Roman" w:hAnsi="Times New Roman" w:cs="Times New Roman"/>
              </w:rPr>
              <w:t>5636,7</w:t>
            </w:r>
          </w:p>
        </w:tc>
        <w:tc>
          <w:tcPr>
            <w:tcW w:w="1184"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r w:rsidRPr="00EC4E1F">
              <w:rPr>
                <w:rFonts w:ascii="Times New Roman" w:hAnsi="Times New Roman" w:cs="Times New Roman"/>
              </w:rPr>
              <w:t>6591,6</w:t>
            </w:r>
          </w:p>
        </w:tc>
        <w:tc>
          <w:tcPr>
            <w:tcW w:w="1180"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r w:rsidRPr="00EC4E1F">
              <w:rPr>
                <w:rFonts w:ascii="Times New Roman" w:hAnsi="Times New Roman" w:cs="Times New Roman"/>
              </w:rPr>
              <w:t>21560,9</w:t>
            </w:r>
          </w:p>
        </w:tc>
        <w:tc>
          <w:tcPr>
            <w:tcW w:w="1172"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r w:rsidRPr="00EC4E1F">
              <w:rPr>
                <w:rFonts w:ascii="Times New Roman" w:hAnsi="Times New Roman" w:cs="Times New Roman"/>
              </w:rPr>
              <w:t>26000,0</w:t>
            </w:r>
          </w:p>
        </w:tc>
      </w:tr>
      <w:tr w:rsidR="009650D5" w:rsidRPr="00EC4E1F" w:rsidTr="009F4152">
        <w:tc>
          <w:tcPr>
            <w:tcW w:w="144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rPr>
                <w:rFonts w:ascii="Times New Roman" w:hAnsi="Times New Roman" w:cs="Times New Roman"/>
              </w:rPr>
            </w:pPr>
            <w:r w:rsidRPr="00EC4E1F">
              <w:rPr>
                <w:rFonts w:ascii="Times New Roman" w:hAnsi="Times New Roman" w:cs="Times New Roman"/>
              </w:rPr>
              <w:t>Оптимистический</w:t>
            </w:r>
          </w:p>
        </w:tc>
        <w:tc>
          <w:tcPr>
            <w:tcW w:w="1896"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r w:rsidRPr="00EC4E1F">
              <w:rPr>
                <w:rFonts w:ascii="Times New Roman" w:hAnsi="Times New Roman" w:cs="Times New Roman"/>
              </w:rPr>
              <w:t>3702,4</w:t>
            </w:r>
          </w:p>
        </w:tc>
        <w:tc>
          <w:tcPr>
            <w:tcW w:w="120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r w:rsidRPr="00EC4E1F">
              <w:rPr>
                <w:rFonts w:ascii="Times New Roman" w:hAnsi="Times New Roman" w:cs="Times New Roman"/>
              </w:rPr>
              <w:t>5803,4</w:t>
            </w:r>
          </w:p>
        </w:tc>
        <w:tc>
          <w:tcPr>
            <w:tcW w:w="1184"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r w:rsidRPr="00EC4E1F">
              <w:rPr>
                <w:rFonts w:ascii="Times New Roman" w:hAnsi="Times New Roman" w:cs="Times New Roman"/>
              </w:rPr>
              <w:t>6687,3</w:t>
            </w:r>
          </w:p>
        </w:tc>
        <w:tc>
          <w:tcPr>
            <w:tcW w:w="1180"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r w:rsidRPr="00EC4E1F">
              <w:rPr>
                <w:rFonts w:ascii="Times New Roman" w:hAnsi="Times New Roman" w:cs="Times New Roman"/>
              </w:rPr>
              <w:t>22087,1</w:t>
            </w:r>
          </w:p>
        </w:tc>
        <w:tc>
          <w:tcPr>
            <w:tcW w:w="1172"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r w:rsidRPr="00EC4E1F">
              <w:rPr>
                <w:rFonts w:ascii="Times New Roman" w:hAnsi="Times New Roman" w:cs="Times New Roman"/>
              </w:rPr>
              <w:t>26580,2</w:t>
            </w:r>
          </w:p>
        </w:tc>
      </w:tr>
      <w:tr w:rsidR="009650D5" w:rsidRPr="00EC4E1F" w:rsidTr="009F4152">
        <w:tc>
          <w:tcPr>
            <w:tcW w:w="144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r>
              <w:rPr>
                <w:rFonts w:ascii="Times New Roman" w:hAnsi="Times New Roman" w:cs="Times New Roman"/>
                <w:b/>
                <w:bCs/>
              </w:rPr>
              <w:t>4</w:t>
            </w:r>
          </w:p>
        </w:tc>
        <w:tc>
          <w:tcPr>
            <w:tcW w:w="5641" w:type="dxa"/>
            <w:tcBorders>
              <w:top w:val="single" w:sz="4" w:space="0" w:color="auto"/>
              <w:left w:val="single" w:sz="4" w:space="0" w:color="auto"/>
              <w:bottom w:val="single" w:sz="4" w:space="0" w:color="auto"/>
              <w:right w:val="single" w:sz="4" w:space="0" w:color="auto"/>
            </w:tcBorders>
          </w:tcPr>
          <w:p w:rsidR="009650D5" w:rsidRDefault="009650D5" w:rsidP="009F4152">
            <w:pPr>
              <w:pStyle w:val="Default"/>
              <w:keepNext/>
              <w:keepLines/>
              <w:rPr>
                <w:rFonts w:ascii="Times New Roman" w:hAnsi="Times New Roman" w:cs="Times New Roman"/>
                <w:b/>
                <w:bCs/>
              </w:rPr>
            </w:pPr>
            <w:r w:rsidRPr="00EC4E1F">
              <w:rPr>
                <w:rFonts w:ascii="Times New Roman" w:hAnsi="Times New Roman" w:cs="Times New Roman"/>
                <w:b/>
                <w:bCs/>
              </w:rPr>
              <w:t>Количество субъектов малого и среднего предпринимательства</w:t>
            </w:r>
          </w:p>
          <w:p w:rsidR="00C92F2E" w:rsidRPr="00EC4E1F" w:rsidRDefault="00C92F2E" w:rsidP="009F4152">
            <w:pPr>
              <w:pStyle w:val="Default"/>
              <w:keepNext/>
              <w:keepLines/>
              <w:rPr>
                <w:rFonts w:ascii="Times New Roman" w:hAnsi="Times New Roman" w:cs="Times New Roman"/>
              </w:rPr>
            </w:pPr>
          </w:p>
        </w:tc>
        <w:tc>
          <w:tcPr>
            <w:tcW w:w="1896"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r w:rsidRPr="00EC4E1F">
              <w:rPr>
                <w:rFonts w:ascii="Times New Roman" w:hAnsi="Times New Roman" w:cs="Times New Roman"/>
                <w:b/>
                <w:bCs/>
              </w:rPr>
              <w:t>ед.</w:t>
            </w:r>
          </w:p>
        </w:tc>
        <w:tc>
          <w:tcPr>
            <w:tcW w:w="107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color w:val="auto"/>
              </w:rPr>
            </w:pPr>
          </w:p>
        </w:tc>
        <w:tc>
          <w:tcPr>
            <w:tcW w:w="120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color w:val="auto"/>
              </w:rPr>
            </w:pPr>
          </w:p>
        </w:tc>
        <w:tc>
          <w:tcPr>
            <w:tcW w:w="1184"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color w:val="auto"/>
              </w:rPr>
            </w:pPr>
          </w:p>
        </w:tc>
        <w:tc>
          <w:tcPr>
            <w:tcW w:w="1180"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color w:val="auto"/>
              </w:rPr>
            </w:pPr>
          </w:p>
        </w:tc>
        <w:tc>
          <w:tcPr>
            <w:tcW w:w="1172"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color w:val="auto"/>
              </w:rPr>
            </w:pPr>
          </w:p>
        </w:tc>
      </w:tr>
      <w:tr w:rsidR="009650D5" w:rsidRPr="00EC4E1F" w:rsidTr="009F4152">
        <w:tc>
          <w:tcPr>
            <w:tcW w:w="144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rPr>
                <w:rFonts w:ascii="Times New Roman" w:hAnsi="Times New Roman" w:cs="Times New Roman"/>
              </w:rPr>
            </w:pPr>
            <w:r w:rsidRPr="00EC4E1F">
              <w:rPr>
                <w:rFonts w:ascii="Times New Roman" w:hAnsi="Times New Roman" w:cs="Times New Roman"/>
              </w:rPr>
              <w:t>Инерционный</w:t>
            </w:r>
          </w:p>
        </w:tc>
        <w:tc>
          <w:tcPr>
            <w:tcW w:w="1896"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color w:val="auto"/>
              </w:rPr>
            </w:pPr>
            <w:r w:rsidRPr="00EC4E1F">
              <w:rPr>
                <w:rFonts w:ascii="Times New Roman" w:hAnsi="Times New Roman" w:cs="Times New Roman"/>
              </w:rPr>
              <w:t>2947</w:t>
            </w:r>
          </w:p>
        </w:tc>
        <w:tc>
          <w:tcPr>
            <w:tcW w:w="120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color w:val="auto"/>
              </w:rPr>
            </w:pPr>
            <w:r w:rsidRPr="00EC4E1F">
              <w:rPr>
                <w:rFonts w:ascii="Times New Roman" w:hAnsi="Times New Roman" w:cs="Times New Roman"/>
              </w:rPr>
              <w:t>2949</w:t>
            </w:r>
          </w:p>
        </w:tc>
        <w:tc>
          <w:tcPr>
            <w:tcW w:w="1184"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color w:val="auto"/>
              </w:rPr>
            </w:pPr>
            <w:r w:rsidRPr="00EC4E1F">
              <w:rPr>
                <w:rFonts w:ascii="Times New Roman" w:hAnsi="Times New Roman" w:cs="Times New Roman"/>
              </w:rPr>
              <w:t>2955</w:t>
            </w:r>
          </w:p>
        </w:tc>
        <w:tc>
          <w:tcPr>
            <w:tcW w:w="1180"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color w:val="auto"/>
              </w:rPr>
            </w:pPr>
            <w:r w:rsidRPr="00EC4E1F">
              <w:rPr>
                <w:rFonts w:ascii="Times New Roman" w:hAnsi="Times New Roman" w:cs="Times New Roman"/>
              </w:rPr>
              <w:t>3067</w:t>
            </w:r>
          </w:p>
        </w:tc>
        <w:tc>
          <w:tcPr>
            <w:tcW w:w="1172"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color w:val="auto"/>
              </w:rPr>
            </w:pPr>
            <w:r w:rsidRPr="00EC4E1F">
              <w:rPr>
                <w:rFonts w:ascii="Times New Roman" w:hAnsi="Times New Roman" w:cs="Times New Roman"/>
              </w:rPr>
              <w:t>3215</w:t>
            </w:r>
          </w:p>
        </w:tc>
      </w:tr>
      <w:tr w:rsidR="009650D5" w:rsidRPr="00EC4E1F" w:rsidTr="009F4152">
        <w:tc>
          <w:tcPr>
            <w:tcW w:w="144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rPr>
                <w:rFonts w:ascii="Times New Roman" w:hAnsi="Times New Roman" w:cs="Times New Roman"/>
              </w:rPr>
            </w:pPr>
            <w:r w:rsidRPr="00EC4E1F">
              <w:rPr>
                <w:rFonts w:ascii="Times New Roman" w:hAnsi="Times New Roman" w:cs="Times New Roman"/>
              </w:rPr>
              <w:t>Базовый</w:t>
            </w:r>
          </w:p>
        </w:tc>
        <w:tc>
          <w:tcPr>
            <w:tcW w:w="1896"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color w:val="auto"/>
              </w:rPr>
            </w:pPr>
            <w:r w:rsidRPr="00EC4E1F">
              <w:rPr>
                <w:rFonts w:ascii="Times New Roman" w:hAnsi="Times New Roman" w:cs="Times New Roman"/>
              </w:rPr>
              <w:t>2947</w:t>
            </w:r>
          </w:p>
        </w:tc>
        <w:tc>
          <w:tcPr>
            <w:tcW w:w="120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color w:val="auto"/>
              </w:rPr>
            </w:pPr>
            <w:r w:rsidRPr="00EC4E1F">
              <w:rPr>
                <w:rFonts w:ascii="Times New Roman" w:hAnsi="Times New Roman" w:cs="Times New Roman"/>
              </w:rPr>
              <w:t>2951</w:t>
            </w:r>
          </w:p>
        </w:tc>
        <w:tc>
          <w:tcPr>
            <w:tcW w:w="1184"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color w:val="auto"/>
              </w:rPr>
            </w:pPr>
            <w:r w:rsidRPr="00EC4E1F">
              <w:rPr>
                <w:rFonts w:ascii="Times New Roman" w:hAnsi="Times New Roman" w:cs="Times New Roman"/>
              </w:rPr>
              <w:t>2958</w:t>
            </w:r>
          </w:p>
        </w:tc>
        <w:tc>
          <w:tcPr>
            <w:tcW w:w="1180"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color w:val="auto"/>
              </w:rPr>
            </w:pPr>
            <w:r w:rsidRPr="00EC4E1F">
              <w:rPr>
                <w:rFonts w:ascii="Times New Roman" w:hAnsi="Times New Roman" w:cs="Times New Roman"/>
              </w:rPr>
              <w:t>3071</w:t>
            </w:r>
          </w:p>
        </w:tc>
        <w:tc>
          <w:tcPr>
            <w:tcW w:w="1172"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color w:val="auto"/>
              </w:rPr>
            </w:pPr>
            <w:r w:rsidRPr="00EC4E1F">
              <w:rPr>
                <w:rFonts w:ascii="Times New Roman" w:hAnsi="Times New Roman" w:cs="Times New Roman"/>
              </w:rPr>
              <w:t>3218</w:t>
            </w:r>
          </w:p>
        </w:tc>
      </w:tr>
      <w:tr w:rsidR="009650D5" w:rsidRPr="00EC4E1F" w:rsidTr="009F4152">
        <w:tc>
          <w:tcPr>
            <w:tcW w:w="144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rPr>
                <w:rFonts w:ascii="Times New Roman" w:hAnsi="Times New Roman" w:cs="Times New Roman"/>
              </w:rPr>
            </w:pPr>
            <w:r w:rsidRPr="00EC4E1F">
              <w:rPr>
                <w:rFonts w:ascii="Times New Roman" w:hAnsi="Times New Roman" w:cs="Times New Roman"/>
              </w:rPr>
              <w:t>Оптимистический</w:t>
            </w:r>
          </w:p>
        </w:tc>
        <w:tc>
          <w:tcPr>
            <w:tcW w:w="1896"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color w:val="auto"/>
              </w:rPr>
            </w:pPr>
            <w:r w:rsidRPr="00EC4E1F">
              <w:rPr>
                <w:rFonts w:ascii="Times New Roman" w:hAnsi="Times New Roman" w:cs="Times New Roman"/>
              </w:rPr>
              <w:t>2947</w:t>
            </w:r>
          </w:p>
        </w:tc>
        <w:tc>
          <w:tcPr>
            <w:tcW w:w="120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color w:val="auto"/>
              </w:rPr>
            </w:pPr>
            <w:r w:rsidRPr="00EC4E1F">
              <w:rPr>
                <w:rFonts w:ascii="Times New Roman" w:hAnsi="Times New Roman" w:cs="Times New Roman"/>
              </w:rPr>
              <w:t>2955</w:t>
            </w:r>
          </w:p>
        </w:tc>
        <w:tc>
          <w:tcPr>
            <w:tcW w:w="1184"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color w:val="auto"/>
              </w:rPr>
            </w:pPr>
            <w:r w:rsidRPr="00EC4E1F">
              <w:rPr>
                <w:rFonts w:ascii="Times New Roman" w:hAnsi="Times New Roman" w:cs="Times New Roman"/>
              </w:rPr>
              <w:t>3000</w:t>
            </w:r>
          </w:p>
        </w:tc>
        <w:tc>
          <w:tcPr>
            <w:tcW w:w="1180"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color w:val="auto"/>
              </w:rPr>
            </w:pPr>
            <w:r w:rsidRPr="00EC4E1F">
              <w:rPr>
                <w:rFonts w:ascii="Times New Roman" w:hAnsi="Times New Roman" w:cs="Times New Roman"/>
              </w:rPr>
              <w:t>3100</w:t>
            </w:r>
          </w:p>
        </w:tc>
        <w:tc>
          <w:tcPr>
            <w:tcW w:w="1172"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color w:val="auto"/>
              </w:rPr>
            </w:pPr>
            <w:r w:rsidRPr="00EC4E1F">
              <w:rPr>
                <w:rFonts w:ascii="Times New Roman" w:hAnsi="Times New Roman" w:cs="Times New Roman"/>
              </w:rPr>
              <w:t>3300</w:t>
            </w:r>
          </w:p>
        </w:tc>
      </w:tr>
      <w:tr w:rsidR="009650D5" w:rsidRPr="00EC4E1F" w:rsidTr="009F4152">
        <w:tc>
          <w:tcPr>
            <w:tcW w:w="144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r>
              <w:rPr>
                <w:rFonts w:ascii="Times New Roman" w:hAnsi="Times New Roman" w:cs="Times New Roman"/>
                <w:b/>
                <w:bCs/>
              </w:rPr>
              <w:t>5</w:t>
            </w:r>
          </w:p>
        </w:tc>
        <w:tc>
          <w:tcPr>
            <w:tcW w:w="5641" w:type="dxa"/>
            <w:tcBorders>
              <w:top w:val="single" w:sz="4" w:space="0" w:color="auto"/>
              <w:left w:val="single" w:sz="4" w:space="0" w:color="auto"/>
              <w:bottom w:val="single" w:sz="4" w:space="0" w:color="auto"/>
              <w:right w:val="single" w:sz="4" w:space="0" w:color="auto"/>
            </w:tcBorders>
          </w:tcPr>
          <w:p w:rsidR="009650D5" w:rsidRDefault="009650D5" w:rsidP="009F4152">
            <w:pPr>
              <w:pStyle w:val="Default"/>
              <w:keepNext/>
              <w:keepLines/>
              <w:rPr>
                <w:rFonts w:ascii="Times New Roman" w:hAnsi="Times New Roman" w:cs="Times New Roman"/>
                <w:b/>
                <w:bCs/>
              </w:rPr>
            </w:pPr>
            <w:r w:rsidRPr="00EC4E1F">
              <w:rPr>
                <w:rFonts w:ascii="Times New Roman" w:hAnsi="Times New Roman" w:cs="Times New Roman"/>
                <w:b/>
                <w:bCs/>
              </w:rPr>
              <w:t>Доля занятых в сфере малого и среднего предпринимательства в общей численности занятых в экономике</w:t>
            </w:r>
          </w:p>
          <w:p w:rsidR="00C92F2E" w:rsidRPr="009650D5" w:rsidRDefault="00C92F2E" w:rsidP="009F4152">
            <w:pPr>
              <w:pStyle w:val="Default"/>
              <w:keepNext/>
              <w:keepLines/>
              <w:rPr>
                <w:rFonts w:ascii="Times New Roman" w:hAnsi="Times New Roman" w:cs="Times New Roman"/>
                <w:b/>
                <w:bCs/>
              </w:rPr>
            </w:pPr>
          </w:p>
        </w:tc>
        <w:tc>
          <w:tcPr>
            <w:tcW w:w="1896"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r w:rsidRPr="00EC4E1F">
              <w:rPr>
                <w:rFonts w:ascii="Times New Roman" w:hAnsi="Times New Roman" w:cs="Times New Roman"/>
              </w:rPr>
              <w:t>%</w:t>
            </w:r>
          </w:p>
        </w:tc>
        <w:tc>
          <w:tcPr>
            <w:tcW w:w="107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color w:val="auto"/>
              </w:rPr>
            </w:pPr>
          </w:p>
        </w:tc>
        <w:tc>
          <w:tcPr>
            <w:tcW w:w="120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color w:val="auto"/>
              </w:rPr>
            </w:pPr>
          </w:p>
        </w:tc>
        <w:tc>
          <w:tcPr>
            <w:tcW w:w="1184"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color w:val="auto"/>
              </w:rPr>
            </w:pPr>
          </w:p>
        </w:tc>
        <w:tc>
          <w:tcPr>
            <w:tcW w:w="1180"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color w:val="auto"/>
              </w:rPr>
            </w:pPr>
          </w:p>
        </w:tc>
        <w:tc>
          <w:tcPr>
            <w:tcW w:w="1172"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color w:val="auto"/>
              </w:rPr>
            </w:pPr>
          </w:p>
        </w:tc>
      </w:tr>
      <w:tr w:rsidR="009650D5" w:rsidRPr="00EC4E1F" w:rsidTr="009F4152">
        <w:tc>
          <w:tcPr>
            <w:tcW w:w="144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rPr>
                <w:rFonts w:ascii="Times New Roman" w:hAnsi="Times New Roman" w:cs="Times New Roman"/>
              </w:rPr>
            </w:pPr>
            <w:r w:rsidRPr="00EC4E1F">
              <w:rPr>
                <w:rFonts w:ascii="Times New Roman" w:hAnsi="Times New Roman" w:cs="Times New Roman"/>
              </w:rPr>
              <w:t>Инерционный</w:t>
            </w:r>
          </w:p>
        </w:tc>
        <w:tc>
          <w:tcPr>
            <w:tcW w:w="1896"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color w:val="auto"/>
              </w:rPr>
            </w:pPr>
            <w:r w:rsidRPr="00EC4E1F">
              <w:rPr>
                <w:rFonts w:ascii="Times New Roman" w:hAnsi="Times New Roman" w:cs="Times New Roman"/>
              </w:rPr>
              <w:t>14,5</w:t>
            </w:r>
          </w:p>
        </w:tc>
        <w:tc>
          <w:tcPr>
            <w:tcW w:w="120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color w:val="auto"/>
              </w:rPr>
            </w:pPr>
            <w:r w:rsidRPr="00EC4E1F">
              <w:rPr>
                <w:rFonts w:ascii="Times New Roman" w:hAnsi="Times New Roman" w:cs="Times New Roman"/>
              </w:rPr>
              <w:t>14,2</w:t>
            </w:r>
          </w:p>
        </w:tc>
        <w:tc>
          <w:tcPr>
            <w:tcW w:w="1184"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color w:val="auto"/>
              </w:rPr>
            </w:pPr>
            <w:r w:rsidRPr="00EC4E1F">
              <w:rPr>
                <w:rFonts w:ascii="Times New Roman" w:hAnsi="Times New Roman" w:cs="Times New Roman"/>
              </w:rPr>
              <w:t>14,3</w:t>
            </w:r>
          </w:p>
        </w:tc>
        <w:tc>
          <w:tcPr>
            <w:tcW w:w="1180"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color w:val="auto"/>
              </w:rPr>
            </w:pPr>
            <w:r w:rsidRPr="00EC4E1F">
              <w:rPr>
                <w:rFonts w:ascii="Times New Roman" w:hAnsi="Times New Roman" w:cs="Times New Roman"/>
              </w:rPr>
              <w:t>14,4</w:t>
            </w:r>
          </w:p>
        </w:tc>
        <w:tc>
          <w:tcPr>
            <w:tcW w:w="1172"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color w:val="auto"/>
              </w:rPr>
            </w:pPr>
            <w:r w:rsidRPr="00EC4E1F">
              <w:rPr>
                <w:rFonts w:ascii="Times New Roman" w:hAnsi="Times New Roman" w:cs="Times New Roman"/>
              </w:rPr>
              <w:t>14,4</w:t>
            </w:r>
          </w:p>
        </w:tc>
      </w:tr>
      <w:tr w:rsidR="009650D5" w:rsidRPr="00EC4E1F" w:rsidTr="009F4152">
        <w:tc>
          <w:tcPr>
            <w:tcW w:w="144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rPr>
                <w:rFonts w:ascii="Times New Roman" w:hAnsi="Times New Roman" w:cs="Times New Roman"/>
              </w:rPr>
            </w:pPr>
            <w:r w:rsidRPr="00EC4E1F">
              <w:rPr>
                <w:rFonts w:ascii="Times New Roman" w:hAnsi="Times New Roman" w:cs="Times New Roman"/>
              </w:rPr>
              <w:t>Базовый</w:t>
            </w:r>
          </w:p>
        </w:tc>
        <w:tc>
          <w:tcPr>
            <w:tcW w:w="1896"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color w:val="auto"/>
              </w:rPr>
            </w:pPr>
            <w:r w:rsidRPr="00EC4E1F">
              <w:rPr>
                <w:rFonts w:ascii="Times New Roman" w:hAnsi="Times New Roman" w:cs="Times New Roman"/>
              </w:rPr>
              <w:t>14,5</w:t>
            </w:r>
          </w:p>
        </w:tc>
        <w:tc>
          <w:tcPr>
            <w:tcW w:w="120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color w:val="auto"/>
              </w:rPr>
            </w:pPr>
            <w:r w:rsidRPr="00EC4E1F">
              <w:rPr>
                <w:rFonts w:ascii="Times New Roman" w:hAnsi="Times New Roman" w:cs="Times New Roman"/>
              </w:rPr>
              <w:t>14,5</w:t>
            </w:r>
          </w:p>
        </w:tc>
        <w:tc>
          <w:tcPr>
            <w:tcW w:w="1184"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color w:val="auto"/>
              </w:rPr>
            </w:pPr>
            <w:r w:rsidRPr="00EC4E1F">
              <w:rPr>
                <w:rFonts w:ascii="Times New Roman" w:hAnsi="Times New Roman" w:cs="Times New Roman"/>
              </w:rPr>
              <w:t>14,5</w:t>
            </w:r>
          </w:p>
        </w:tc>
        <w:tc>
          <w:tcPr>
            <w:tcW w:w="1180"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color w:val="auto"/>
              </w:rPr>
            </w:pPr>
            <w:r w:rsidRPr="00EC4E1F">
              <w:rPr>
                <w:rFonts w:ascii="Times New Roman" w:hAnsi="Times New Roman" w:cs="Times New Roman"/>
              </w:rPr>
              <w:t>14,5</w:t>
            </w:r>
          </w:p>
        </w:tc>
        <w:tc>
          <w:tcPr>
            <w:tcW w:w="1172"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color w:val="auto"/>
              </w:rPr>
            </w:pPr>
            <w:r w:rsidRPr="00EC4E1F">
              <w:rPr>
                <w:rFonts w:ascii="Times New Roman" w:hAnsi="Times New Roman" w:cs="Times New Roman"/>
              </w:rPr>
              <w:t>14,5</w:t>
            </w:r>
          </w:p>
        </w:tc>
      </w:tr>
      <w:tr w:rsidR="009650D5" w:rsidRPr="00E24C20" w:rsidTr="009F4152">
        <w:tc>
          <w:tcPr>
            <w:tcW w:w="144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rPr>
                <w:rFonts w:ascii="Times New Roman" w:hAnsi="Times New Roman" w:cs="Times New Roman"/>
              </w:rPr>
            </w:pPr>
            <w:r w:rsidRPr="00EC4E1F">
              <w:rPr>
                <w:rFonts w:ascii="Times New Roman" w:hAnsi="Times New Roman" w:cs="Times New Roman"/>
              </w:rPr>
              <w:t>Оптимистический</w:t>
            </w:r>
          </w:p>
        </w:tc>
        <w:tc>
          <w:tcPr>
            <w:tcW w:w="1896"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color w:val="auto"/>
              </w:rPr>
            </w:pPr>
            <w:r w:rsidRPr="00EC4E1F">
              <w:rPr>
                <w:rFonts w:ascii="Times New Roman" w:hAnsi="Times New Roman" w:cs="Times New Roman"/>
              </w:rPr>
              <w:t>14,5</w:t>
            </w:r>
          </w:p>
        </w:tc>
        <w:tc>
          <w:tcPr>
            <w:tcW w:w="1201"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color w:val="auto"/>
              </w:rPr>
            </w:pPr>
            <w:r w:rsidRPr="00EC4E1F">
              <w:rPr>
                <w:rFonts w:ascii="Times New Roman" w:hAnsi="Times New Roman" w:cs="Times New Roman"/>
              </w:rPr>
              <w:t>14,6</w:t>
            </w:r>
          </w:p>
        </w:tc>
        <w:tc>
          <w:tcPr>
            <w:tcW w:w="1184"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color w:val="auto"/>
              </w:rPr>
            </w:pPr>
            <w:r w:rsidRPr="00EC4E1F">
              <w:rPr>
                <w:rFonts w:ascii="Times New Roman" w:hAnsi="Times New Roman" w:cs="Times New Roman"/>
              </w:rPr>
              <w:t>14,7</w:t>
            </w:r>
          </w:p>
        </w:tc>
        <w:tc>
          <w:tcPr>
            <w:tcW w:w="1180"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color w:val="auto"/>
              </w:rPr>
            </w:pPr>
            <w:r w:rsidRPr="00EC4E1F">
              <w:rPr>
                <w:rFonts w:ascii="Times New Roman" w:hAnsi="Times New Roman" w:cs="Times New Roman"/>
              </w:rPr>
              <w:t>14,8</w:t>
            </w:r>
          </w:p>
        </w:tc>
        <w:tc>
          <w:tcPr>
            <w:tcW w:w="1172" w:type="dxa"/>
            <w:tcBorders>
              <w:top w:val="single" w:sz="4" w:space="0" w:color="auto"/>
              <w:left w:val="single" w:sz="4" w:space="0" w:color="auto"/>
              <w:bottom w:val="single" w:sz="4" w:space="0" w:color="auto"/>
              <w:right w:val="single" w:sz="4" w:space="0" w:color="auto"/>
            </w:tcBorders>
          </w:tcPr>
          <w:p w:rsidR="009650D5" w:rsidRPr="00EC4E1F" w:rsidRDefault="009650D5" w:rsidP="009F4152">
            <w:pPr>
              <w:pStyle w:val="Default"/>
              <w:keepNext/>
              <w:keepLines/>
              <w:jc w:val="center"/>
              <w:rPr>
                <w:rFonts w:ascii="Times New Roman" w:hAnsi="Times New Roman" w:cs="Times New Roman"/>
                <w:color w:val="auto"/>
              </w:rPr>
            </w:pPr>
            <w:r w:rsidRPr="00EC4E1F">
              <w:rPr>
                <w:rFonts w:ascii="Times New Roman" w:hAnsi="Times New Roman" w:cs="Times New Roman"/>
              </w:rPr>
              <w:t>14,9</w:t>
            </w:r>
          </w:p>
        </w:tc>
      </w:tr>
      <w:tr w:rsidR="00C92F2E" w:rsidRPr="00E24C20" w:rsidTr="009F4152">
        <w:tc>
          <w:tcPr>
            <w:tcW w:w="144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sidRPr="00E24C20">
              <w:rPr>
                <w:rFonts w:ascii="Times New Roman" w:hAnsi="Times New Roman" w:cs="Times New Roman"/>
              </w:rPr>
              <w:lastRenderedPageBreak/>
              <w:t>1</w:t>
            </w:r>
          </w:p>
        </w:tc>
        <w:tc>
          <w:tcPr>
            <w:tcW w:w="564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sidRPr="00E24C20">
              <w:rPr>
                <w:rFonts w:ascii="Times New Roman" w:hAnsi="Times New Roman" w:cs="Times New Roman"/>
              </w:rPr>
              <w:t>2</w:t>
            </w:r>
          </w:p>
        </w:tc>
        <w:tc>
          <w:tcPr>
            <w:tcW w:w="1896"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sidRPr="00E24C20">
              <w:rPr>
                <w:rFonts w:ascii="Times New Roman" w:hAnsi="Times New Roman" w:cs="Times New Roman"/>
              </w:rPr>
              <w:t>3</w:t>
            </w:r>
          </w:p>
        </w:tc>
        <w:tc>
          <w:tcPr>
            <w:tcW w:w="107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sidRPr="00E24C20">
              <w:rPr>
                <w:rFonts w:ascii="Times New Roman" w:hAnsi="Times New Roman" w:cs="Times New Roman"/>
              </w:rPr>
              <w:t>4</w:t>
            </w:r>
          </w:p>
        </w:tc>
        <w:tc>
          <w:tcPr>
            <w:tcW w:w="120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sidRPr="00E24C20">
              <w:rPr>
                <w:rFonts w:ascii="Times New Roman" w:hAnsi="Times New Roman" w:cs="Times New Roman"/>
              </w:rPr>
              <w:t>5</w:t>
            </w:r>
          </w:p>
        </w:tc>
        <w:tc>
          <w:tcPr>
            <w:tcW w:w="1184"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sidRPr="00E24C20">
              <w:rPr>
                <w:rFonts w:ascii="Times New Roman" w:hAnsi="Times New Roman" w:cs="Times New Roman"/>
              </w:rPr>
              <w:t>6</w:t>
            </w:r>
          </w:p>
        </w:tc>
        <w:tc>
          <w:tcPr>
            <w:tcW w:w="1180"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sidRPr="00E24C20">
              <w:rPr>
                <w:rFonts w:ascii="Times New Roman" w:hAnsi="Times New Roman" w:cs="Times New Roman"/>
              </w:rPr>
              <w:t>7</w:t>
            </w:r>
          </w:p>
        </w:tc>
        <w:tc>
          <w:tcPr>
            <w:tcW w:w="1172"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sidRPr="00E24C20">
              <w:rPr>
                <w:rFonts w:ascii="Times New Roman" w:hAnsi="Times New Roman" w:cs="Times New Roman"/>
              </w:rPr>
              <w:t>8</w:t>
            </w:r>
          </w:p>
        </w:tc>
      </w:tr>
      <w:tr w:rsidR="003B2620" w:rsidRPr="00E24C20" w:rsidTr="00A440C6">
        <w:tc>
          <w:tcPr>
            <w:tcW w:w="14786" w:type="dxa"/>
            <w:gridSpan w:val="8"/>
            <w:tcBorders>
              <w:top w:val="single" w:sz="4" w:space="0" w:color="auto"/>
              <w:left w:val="single" w:sz="4" w:space="0" w:color="auto"/>
              <w:bottom w:val="single" w:sz="4" w:space="0" w:color="auto"/>
              <w:right w:val="single" w:sz="4" w:space="0" w:color="auto"/>
            </w:tcBorders>
          </w:tcPr>
          <w:p w:rsidR="003B2620" w:rsidRDefault="003B2620" w:rsidP="003B2620">
            <w:pPr>
              <w:pStyle w:val="Default"/>
              <w:keepNext/>
              <w:keepLines/>
              <w:ind w:left="720"/>
              <w:jc w:val="center"/>
              <w:rPr>
                <w:rFonts w:ascii="Times New Roman" w:hAnsi="Times New Roman" w:cs="Times New Roman"/>
                <w:b/>
                <w:bCs/>
                <w:i/>
                <w:iCs/>
              </w:rPr>
            </w:pPr>
          </w:p>
          <w:p w:rsidR="003B2620" w:rsidRDefault="003B2620" w:rsidP="003B2620">
            <w:pPr>
              <w:pStyle w:val="Default"/>
              <w:keepNext/>
              <w:keepLines/>
              <w:ind w:left="720"/>
              <w:jc w:val="center"/>
              <w:rPr>
                <w:rFonts w:ascii="Times New Roman" w:hAnsi="Times New Roman" w:cs="Times New Roman"/>
                <w:b/>
                <w:bCs/>
                <w:i/>
                <w:iCs/>
              </w:rPr>
            </w:pPr>
            <w:r w:rsidRPr="00611395">
              <w:rPr>
                <w:rFonts w:ascii="Times New Roman" w:hAnsi="Times New Roman" w:cs="Times New Roman"/>
                <w:b/>
                <w:bCs/>
                <w:i/>
                <w:iCs/>
              </w:rPr>
              <w:t>Приоритетное направление «</w:t>
            </w:r>
            <w:r w:rsidR="00C92F2E">
              <w:rPr>
                <w:rFonts w:ascii="Times New Roman" w:hAnsi="Times New Roman" w:cs="Times New Roman"/>
                <w:b/>
                <w:bCs/>
                <w:i/>
                <w:iCs/>
              </w:rPr>
              <w:t>Рациональное природопользование и обеспечение экологической безопасности</w:t>
            </w:r>
            <w:r w:rsidRPr="00611395">
              <w:rPr>
                <w:rFonts w:ascii="Times New Roman" w:hAnsi="Times New Roman" w:cs="Times New Roman"/>
                <w:b/>
                <w:bCs/>
                <w:i/>
                <w:iCs/>
              </w:rPr>
              <w:t>»</w:t>
            </w:r>
          </w:p>
          <w:p w:rsidR="003B2620" w:rsidRPr="00E24C20" w:rsidRDefault="003B2620" w:rsidP="003B2620">
            <w:pPr>
              <w:pStyle w:val="Default"/>
              <w:keepNext/>
              <w:keepLines/>
              <w:jc w:val="center"/>
              <w:rPr>
                <w:rFonts w:ascii="Times New Roman" w:hAnsi="Times New Roman" w:cs="Times New Roman"/>
              </w:rPr>
            </w:pPr>
          </w:p>
        </w:tc>
      </w:tr>
      <w:tr w:rsidR="00C92F2E" w:rsidRPr="00E24C20" w:rsidTr="00A440C6">
        <w:tc>
          <w:tcPr>
            <w:tcW w:w="1441" w:type="dxa"/>
            <w:tcBorders>
              <w:top w:val="single" w:sz="4" w:space="0" w:color="auto"/>
              <w:left w:val="single" w:sz="4" w:space="0" w:color="auto"/>
              <w:bottom w:val="single" w:sz="4" w:space="0" w:color="auto"/>
              <w:right w:val="single" w:sz="4" w:space="0" w:color="auto"/>
            </w:tcBorders>
          </w:tcPr>
          <w:p w:rsidR="00C92F2E" w:rsidRPr="00611395" w:rsidRDefault="00C92F2E" w:rsidP="00C92F2E">
            <w:pPr>
              <w:pStyle w:val="Default"/>
              <w:keepNext/>
              <w:keepLines/>
              <w:jc w:val="center"/>
              <w:rPr>
                <w:rFonts w:ascii="Times New Roman" w:hAnsi="Times New Roman" w:cs="Times New Roman"/>
                <w:b/>
                <w:bCs/>
              </w:rPr>
            </w:pPr>
            <w:r>
              <w:rPr>
                <w:rFonts w:ascii="Times New Roman" w:hAnsi="Times New Roman" w:cs="Times New Roman"/>
                <w:b/>
                <w:bCs/>
              </w:rPr>
              <w:t>1</w:t>
            </w:r>
          </w:p>
        </w:tc>
        <w:tc>
          <w:tcPr>
            <w:tcW w:w="5641" w:type="dxa"/>
          </w:tcPr>
          <w:p w:rsidR="00C92F2E" w:rsidRDefault="00C92F2E" w:rsidP="00C92F2E">
            <w:pPr>
              <w:pStyle w:val="Default"/>
              <w:keepNext/>
              <w:keepLines/>
              <w:rPr>
                <w:rFonts w:ascii="Times New Roman" w:eastAsia="Times New Roman" w:hAnsi="Times New Roman" w:cs="Times New Roman"/>
                <w:b/>
                <w:bCs/>
              </w:rPr>
            </w:pPr>
            <w:r w:rsidRPr="00611395">
              <w:rPr>
                <w:rFonts w:ascii="Times New Roman" w:eastAsia="Times New Roman" w:hAnsi="Times New Roman" w:cs="Times New Roman"/>
                <w:b/>
                <w:bCs/>
              </w:rPr>
              <w:t xml:space="preserve">Количество проведенных экологических мероприятий </w:t>
            </w:r>
          </w:p>
          <w:p w:rsidR="00C92F2E" w:rsidRPr="00611395" w:rsidRDefault="00C92F2E" w:rsidP="00C92F2E">
            <w:pPr>
              <w:pStyle w:val="Default"/>
              <w:keepNext/>
              <w:keepLines/>
              <w:rPr>
                <w:rFonts w:ascii="Times New Roman" w:hAnsi="Times New Roman" w:cs="Times New Roman"/>
                <w:b/>
                <w:bCs/>
              </w:rPr>
            </w:pPr>
          </w:p>
        </w:tc>
        <w:tc>
          <w:tcPr>
            <w:tcW w:w="1896" w:type="dxa"/>
            <w:tcBorders>
              <w:top w:val="single" w:sz="4" w:space="0" w:color="auto"/>
              <w:left w:val="single" w:sz="4" w:space="0" w:color="auto"/>
              <w:bottom w:val="single" w:sz="4" w:space="0" w:color="auto"/>
              <w:right w:val="single" w:sz="4" w:space="0" w:color="auto"/>
            </w:tcBorders>
          </w:tcPr>
          <w:p w:rsidR="00C92F2E" w:rsidRPr="00611395" w:rsidRDefault="00C92F2E" w:rsidP="00C92F2E">
            <w:pPr>
              <w:pStyle w:val="Default"/>
              <w:keepNext/>
              <w:keepLines/>
              <w:jc w:val="center"/>
              <w:rPr>
                <w:rFonts w:ascii="Times New Roman" w:hAnsi="Times New Roman" w:cs="Times New Roman"/>
                <w:b/>
                <w:bCs/>
              </w:rPr>
            </w:pPr>
            <w:r w:rsidRPr="00611395">
              <w:rPr>
                <w:rFonts w:ascii="Times New Roman" w:hAnsi="Times New Roman" w:cs="Times New Roman"/>
                <w:b/>
                <w:bCs/>
              </w:rPr>
              <w:t>ед.</w:t>
            </w:r>
          </w:p>
        </w:tc>
        <w:tc>
          <w:tcPr>
            <w:tcW w:w="107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p>
        </w:tc>
        <w:tc>
          <w:tcPr>
            <w:tcW w:w="120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p>
        </w:tc>
        <w:tc>
          <w:tcPr>
            <w:tcW w:w="1184"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p>
        </w:tc>
        <w:tc>
          <w:tcPr>
            <w:tcW w:w="1180"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p>
        </w:tc>
      </w:tr>
      <w:tr w:rsidR="00C92F2E" w:rsidRPr="00E24C20" w:rsidTr="009F4152">
        <w:tc>
          <w:tcPr>
            <w:tcW w:w="144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rPr>
                <w:rFonts w:ascii="Times New Roman" w:eastAsia="Times New Roman" w:hAnsi="Times New Roman" w:cs="Times New Roman"/>
              </w:rPr>
            </w:pPr>
            <w:r w:rsidRPr="00E24C20">
              <w:rPr>
                <w:rFonts w:ascii="Times New Roman" w:hAnsi="Times New Roman" w:cs="Times New Roman"/>
              </w:rPr>
              <w:t>Инерционный</w:t>
            </w:r>
          </w:p>
        </w:tc>
        <w:tc>
          <w:tcPr>
            <w:tcW w:w="1896"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sidRPr="00E24C20">
              <w:rPr>
                <w:rFonts w:ascii="Times New Roman" w:hAnsi="Times New Roman" w:cs="Times New Roman"/>
              </w:rPr>
              <w:t>100</w:t>
            </w:r>
          </w:p>
        </w:tc>
        <w:tc>
          <w:tcPr>
            <w:tcW w:w="120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sidRPr="00E24C20">
              <w:rPr>
                <w:rFonts w:ascii="Times New Roman" w:hAnsi="Times New Roman" w:cs="Times New Roman"/>
              </w:rPr>
              <w:t>138</w:t>
            </w:r>
          </w:p>
        </w:tc>
        <w:tc>
          <w:tcPr>
            <w:tcW w:w="1184"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sidRPr="00E24C20">
              <w:rPr>
                <w:rFonts w:ascii="Times New Roman" w:hAnsi="Times New Roman" w:cs="Times New Roman"/>
              </w:rPr>
              <w:t>145</w:t>
            </w:r>
          </w:p>
        </w:tc>
        <w:tc>
          <w:tcPr>
            <w:tcW w:w="1180"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sidRPr="00E24C20">
              <w:rPr>
                <w:rFonts w:ascii="Times New Roman" w:hAnsi="Times New Roman" w:cs="Times New Roman"/>
              </w:rPr>
              <w:t>155</w:t>
            </w:r>
          </w:p>
        </w:tc>
        <w:tc>
          <w:tcPr>
            <w:tcW w:w="1172"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sidRPr="00E24C20">
              <w:rPr>
                <w:rFonts w:ascii="Times New Roman" w:hAnsi="Times New Roman" w:cs="Times New Roman"/>
              </w:rPr>
              <w:t>165</w:t>
            </w:r>
          </w:p>
        </w:tc>
      </w:tr>
      <w:tr w:rsidR="00C92F2E" w:rsidRPr="00E24C20" w:rsidTr="009F4152">
        <w:tc>
          <w:tcPr>
            <w:tcW w:w="144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rPr>
                <w:rFonts w:ascii="Times New Roman" w:eastAsia="Times New Roman" w:hAnsi="Times New Roman" w:cs="Times New Roman"/>
              </w:rPr>
            </w:pPr>
            <w:r w:rsidRPr="00E24C20">
              <w:rPr>
                <w:rFonts w:ascii="Times New Roman" w:hAnsi="Times New Roman" w:cs="Times New Roman"/>
              </w:rPr>
              <w:t>Базовый</w:t>
            </w:r>
          </w:p>
        </w:tc>
        <w:tc>
          <w:tcPr>
            <w:tcW w:w="1896"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sidRPr="00E24C20">
              <w:rPr>
                <w:rFonts w:ascii="Times New Roman" w:hAnsi="Times New Roman" w:cs="Times New Roman"/>
              </w:rPr>
              <w:t>100</w:t>
            </w:r>
          </w:p>
        </w:tc>
        <w:tc>
          <w:tcPr>
            <w:tcW w:w="120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sidRPr="00E24C20">
              <w:rPr>
                <w:rFonts w:ascii="Times New Roman" w:hAnsi="Times New Roman" w:cs="Times New Roman"/>
              </w:rPr>
              <w:t>137</w:t>
            </w:r>
          </w:p>
        </w:tc>
        <w:tc>
          <w:tcPr>
            <w:tcW w:w="1184"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sidRPr="00E24C20">
              <w:rPr>
                <w:rFonts w:ascii="Times New Roman" w:hAnsi="Times New Roman" w:cs="Times New Roman"/>
              </w:rPr>
              <w:t>150</w:t>
            </w:r>
          </w:p>
        </w:tc>
        <w:tc>
          <w:tcPr>
            <w:tcW w:w="1180"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sidRPr="00E24C20">
              <w:rPr>
                <w:rFonts w:ascii="Times New Roman" w:hAnsi="Times New Roman" w:cs="Times New Roman"/>
              </w:rPr>
              <w:t>165</w:t>
            </w:r>
          </w:p>
        </w:tc>
        <w:tc>
          <w:tcPr>
            <w:tcW w:w="1172"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sidRPr="00E24C20">
              <w:rPr>
                <w:rFonts w:ascii="Times New Roman" w:hAnsi="Times New Roman" w:cs="Times New Roman"/>
              </w:rPr>
              <w:t>170</w:t>
            </w:r>
          </w:p>
        </w:tc>
      </w:tr>
      <w:tr w:rsidR="00C92F2E" w:rsidRPr="00E24C20" w:rsidTr="009F4152">
        <w:tc>
          <w:tcPr>
            <w:tcW w:w="144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rPr>
                <w:rFonts w:ascii="Times New Roman" w:eastAsia="Times New Roman" w:hAnsi="Times New Roman" w:cs="Times New Roman"/>
              </w:rPr>
            </w:pPr>
            <w:r w:rsidRPr="00E24C20">
              <w:rPr>
                <w:rFonts w:ascii="Times New Roman" w:hAnsi="Times New Roman" w:cs="Times New Roman"/>
              </w:rPr>
              <w:t>Оптимистический</w:t>
            </w:r>
          </w:p>
        </w:tc>
        <w:tc>
          <w:tcPr>
            <w:tcW w:w="1896"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sidRPr="00E24C20">
              <w:rPr>
                <w:rFonts w:ascii="Times New Roman" w:hAnsi="Times New Roman" w:cs="Times New Roman"/>
              </w:rPr>
              <w:t>100</w:t>
            </w:r>
          </w:p>
        </w:tc>
        <w:tc>
          <w:tcPr>
            <w:tcW w:w="120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sidRPr="00E24C20">
              <w:rPr>
                <w:rFonts w:ascii="Times New Roman" w:hAnsi="Times New Roman" w:cs="Times New Roman"/>
              </w:rPr>
              <w:t>137</w:t>
            </w:r>
          </w:p>
        </w:tc>
        <w:tc>
          <w:tcPr>
            <w:tcW w:w="1184"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sidRPr="00E24C20">
              <w:rPr>
                <w:rFonts w:ascii="Times New Roman" w:hAnsi="Times New Roman" w:cs="Times New Roman"/>
              </w:rPr>
              <w:t>155</w:t>
            </w:r>
          </w:p>
        </w:tc>
        <w:tc>
          <w:tcPr>
            <w:tcW w:w="1180"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sidRPr="00E24C20">
              <w:rPr>
                <w:rFonts w:ascii="Times New Roman" w:hAnsi="Times New Roman" w:cs="Times New Roman"/>
              </w:rPr>
              <w:t>170</w:t>
            </w:r>
          </w:p>
        </w:tc>
        <w:tc>
          <w:tcPr>
            <w:tcW w:w="1172"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sidRPr="00E24C20">
              <w:rPr>
                <w:rFonts w:ascii="Times New Roman" w:hAnsi="Times New Roman" w:cs="Times New Roman"/>
              </w:rPr>
              <w:t>175</w:t>
            </w:r>
          </w:p>
        </w:tc>
      </w:tr>
      <w:tr w:rsidR="00C92F2E" w:rsidRPr="00E24C20" w:rsidTr="00A440C6">
        <w:tc>
          <w:tcPr>
            <w:tcW w:w="1441" w:type="dxa"/>
            <w:tcBorders>
              <w:top w:val="single" w:sz="4" w:space="0" w:color="auto"/>
              <w:left w:val="single" w:sz="4" w:space="0" w:color="auto"/>
              <w:bottom w:val="single" w:sz="4" w:space="0" w:color="auto"/>
              <w:right w:val="single" w:sz="4" w:space="0" w:color="auto"/>
            </w:tcBorders>
          </w:tcPr>
          <w:p w:rsidR="00C92F2E" w:rsidRPr="00611395" w:rsidRDefault="00C92F2E" w:rsidP="00C92F2E">
            <w:pPr>
              <w:pStyle w:val="Default"/>
              <w:keepNext/>
              <w:keepLines/>
              <w:jc w:val="center"/>
              <w:rPr>
                <w:rFonts w:ascii="Times New Roman" w:hAnsi="Times New Roman" w:cs="Times New Roman"/>
                <w:b/>
                <w:bCs/>
              </w:rPr>
            </w:pPr>
            <w:r>
              <w:rPr>
                <w:rFonts w:ascii="Times New Roman" w:hAnsi="Times New Roman" w:cs="Times New Roman"/>
                <w:b/>
                <w:bCs/>
              </w:rPr>
              <w:t>2</w:t>
            </w:r>
          </w:p>
        </w:tc>
        <w:tc>
          <w:tcPr>
            <w:tcW w:w="5641" w:type="dxa"/>
          </w:tcPr>
          <w:p w:rsidR="00C92F2E" w:rsidRPr="00C92F2E" w:rsidRDefault="00C92F2E" w:rsidP="00C92F2E">
            <w:pPr>
              <w:pStyle w:val="Default"/>
              <w:keepNext/>
              <w:keepLines/>
              <w:rPr>
                <w:rFonts w:ascii="Times New Roman" w:eastAsia="Times New Roman" w:hAnsi="Times New Roman" w:cs="Times New Roman"/>
                <w:b/>
                <w:bCs/>
              </w:rPr>
            </w:pPr>
            <w:r w:rsidRPr="00611395">
              <w:rPr>
                <w:rFonts w:ascii="Times New Roman" w:eastAsia="Times New Roman" w:hAnsi="Times New Roman" w:cs="Times New Roman"/>
                <w:b/>
                <w:bCs/>
              </w:rPr>
              <w:t xml:space="preserve">Охват населения для повышения экологической культуры </w:t>
            </w:r>
          </w:p>
        </w:tc>
        <w:tc>
          <w:tcPr>
            <w:tcW w:w="1896" w:type="dxa"/>
            <w:tcBorders>
              <w:top w:val="single" w:sz="4" w:space="0" w:color="auto"/>
              <w:left w:val="single" w:sz="4" w:space="0" w:color="auto"/>
              <w:bottom w:val="single" w:sz="4" w:space="0" w:color="auto"/>
              <w:right w:val="single" w:sz="4" w:space="0" w:color="auto"/>
            </w:tcBorders>
          </w:tcPr>
          <w:p w:rsidR="00C92F2E" w:rsidRPr="00611395" w:rsidRDefault="00C92F2E" w:rsidP="00C92F2E">
            <w:pPr>
              <w:pStyle w:val="Default"/>
              <w:keepNext/>
              <w:keepLines/>
              <w:jc w:val="center"/>
              <w:rPr>
                <w:rFonts w:ascii="Times New Roman" w:hAnsi="Times New Roman" w:cs="Times New Roman"/>
                <w:b/>
                <w:bCs/>
              </w:rPr>
            </w:pPr>
            <w:r w:rsidRPr="00611395">
              <w:rPr>
                <w:rFonts w:ascii="Times New Roman" w:hAnsi="Times New Roman" w:cs="Times New Roman"/>
                <w:b/>
                <w:bCs/>
              </w:rPr>
              <w:t>%</w:t>
            </w:r>
          </w:p>
        </w:tc>
        <w:tc>
          <w:tcPr>
            <w:tcW w:w="107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p>
        </w:tc>
        <w:tc>
          <w:tcPr>
            <w:tcW w:w="120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p>
        </w:tc>
        <w:tc>
          <w:tcPr>
            <w:tcW w:w="1184"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p>
        </w:tc>
        <w:tc>
          <w:tcPr>
            <w:tcW w:w="1180"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p>
        </w:tc>
      </w:tr>
      <w:tr w:rsidR="00C92F2E" w:rsidRPr="00E24C20" w:rsidTr="009F4152">
        <w:tc>
          <w:tcPr>
            <w:tcW w:w="144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rPr>
                <w:rFonts w:ascii="Times New Roman" w:eastAsia="Times New Roman" w:hAnsi="Times New Roman" w:cs="Times New Roman"/>
              </w:rPr>
            </w:pPr>
            <w:r w:rsidRPr="00E24C20">
              <w:rPr>
                <w:rFonts w:ascii="Times New Roman" w:hAnsi="Times New Roman" w:cs="Times New Roman"/>
              </w:rPr>
              <w:t>Инерционный</w:t>
            </w:r>
          </w:p>
        </w:tc>
        <w:tc>
          <w:tcPr>
            <w:tcW w:w="1896"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sidRPr="00E24C20">
              <w:rPr>
                <w:rFonts w:ascii="Times New Roman" w:hAnsi="Times New Roman" w:cs="Times New Roman"/>
              </w:rPr>
              <w:t>30</w:t>
            </w:r>
            <w:r w:rsidR="00EC389A">
              <w:rPr>
                <w:rFonts w:ascii="Times New Roman" w:hAnsi="Times New Roman" w:cs="Times New Roman"/>
              </w:rPr>
              <w:t>,0</w:t>
            </w:r>
          </w:p>
        </w:tc>
        <w:tc>
          <w:tcPr>
            <w:tcW w:w="120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sidRPr="00E24C20">
              <w:rPr>
                <w:rFonts w:ascii="Times New Roman" w:hAnsi="Times New Roman" w:cs="Times New Roman"/>
              </w:rPr>
              <w:t>45</w:t>
            </w:r>
            <w:r w:rsidR="00EC389A">
              <w:rPr>
                <w:rFonts w:ascii="Times New Roman" w:hAnsi="Times New Roman" w:cs="Times New Roman"/>
              </w:rPr>
              <w:t>,0</w:t>
            </w:r>
          </w:p>
        </w:tc>
        <w:tc>
          <w:tcPr>
            <w:tcW w:w="1184"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sidRPr="00E24C20">
              <w:rPr>
                <w:rFonts w:ascii="Times New Roman" w:hAnsi="Times New Roman" w:cs="Times New Roman"/>
              </w:rPr>
              <w:t>47</w:t>
            </w:r>
            <w:r w:rsidR="00EC389A">
              <w:rPr>
                <w:rFonts w:ascii="Times New Roman" w:hAnsi="Times New Roman" w:cs="Times New Roman"/>
              </w:rPr>
              <w:t>,0</w:t>
            </w:r>
          </w:p>
        </w:tc>
        <w:tc>
          <w:tcPr>
            <w:tcW w:w="1180"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sidRPr="00E24C20">
              <w:rPr>
                <w:rFonts w:ascii="Times New Roman" w:hAnsi="Times New Roman" w:cs="Times New Roman"/>
              </w:rPr>
              <w:t>64</w:t>
            </w:r>
            <w:r w:rsidR="00EC389A">
              <w:rPr>
                <w:rFonts w:ascii="Times New Roman" w:hAnsi="Times New Roman" w:cs="Times New Roman"/>
              </w:rPr>
              <w:t>,0</w:t>
            </w:r>
          </w:p>
        </w:tc>
        <w:tc>
          <w:tcPr>
            <w:tcW w:w="1172"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sidRPr="00E24C20">
              <w:rPr>
                <w:rFonts w:ascii="Times New Roman" w:hAnsi="Times New Roman" w:cs="Times New Roman"/>
              </w:rPr>
              <w:t>71</w:t>
            </w:r>
            <w:r w:rsidR="00EC389A">
              <w:rPr>
                <w:rFonts w:ascii="Times New Roman" w:hAnsi="Times New Roman" w:cs="Times New Roman"/>
              </w:rPr>
              <w:t>,0</w:t>
            </w:r>
          </w:p>
        </w:tc>
      </w:tr>
      <w:tr w:rsidR="00C92F2E" w:rsidRPr="00E24C20" w:rsidTr="009F4152">
        <w:tc>
          <w:tcPr>
            <w:tcW w:w="144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rPr>
                <w:rFonts w:ascii="Times New Roman" w:eastAsia="Times New Roman" w:hAnsi="Times New Roman" w:cs="Times New Roman"/>
              </w:rPr>
            </w:pPr>
            <w:r w:rsidRPr="00E24C20">
              <w:rPr>
                <w:rFonts w:ascii="Times New Roman" w:hAnsi="Times New Roman" w:cs="Times New Roman"/>
              </w:rPr>
              <w:t>Базовый</w:t>
            </w:r>
          </w:p>
        </w:tc>
        <w:tc>
          <w:tcPr>
            <w:tcW w:w="1896"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sidRPr="00E24C20">
              <w:rPr>
                <w:rFonts w:ascii="Times New Roman" w:hAnsi="Times New Roman" w:cs="Times New Roman"/>
              </w:rPr>
              <w:t>30</w:t>
            </w:r>
            <w:r w:rsidR="00EC389A">
              <w:rPr>
                <w:rFonts w:ascii="Times New Roman" w:hAnsi="Times New Roman" w:cs="Times New Roman"/>
              </w:rPr>
              <w:t>,0</w:t>
            </w:r>
          </w:p>
        </w:tc>
        <w:tc>
          <w:tcPr>
            <w:tcW w:w="120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sidRPr="00E24C20">
              <w:rPr>
                <w:rFonts w:ascii="Times New Roman" w:hAnsi="Times New Roman" w:cs="Times New Roman"/>
              </w:rPr>
              <w:t>45</w:t>
            </w:r>
            <w:r w:rsidR="00EC389A">
              <w:rPr>
                <w:rFonts w:ascii="Times New Roman" w:hAnsi="Times New Roman" w:cs="Times New Roman"/>
              </w:rPr>
              <w:t>,0</w:t>
            </w:r>
          </w:p>
        </w:tc>
        <w:tc>
          <w:tcPr>
            <w:tcW w:w="1184"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sidRPr="00E24C20">
              <w:rPr>
                <w:rFonts w:ascii="Times New Roman" w:hAnsi="Times New Roman" w:cs="Times New Roman"/>
              </w:rPr>
              <w:t>50</w:t>
            </w:r>
            <w:r w:rsidR="00EC389A">
              <w:rPr>
                <w:rFonts w:ascii="Times New Roman" w:hAnsi="Times New Roman" w:cs="Times New Roman"/>
              </w:rPr>
              <w:t>,0</w:t>
            </w:r>
          </w:p>
        </w:tc>
        <w:tc>
          <w:tcPr>
            <w:tcW w:w="1180"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sidRPr="00E24C20">
              <w:rPr>
                <w:rFonts w:ascii="Times New Roman" w:hAnsi="Times New Roman" w:cs="Times New Roman"/>
              </w:rPr>
              <w:t>68</w:t>
            </w:r>
            <w:r w:rsidR="00EC389A">
              <w:rPr>
                <w:rFonts w:ascii="Times New Roman" w:hAnsi="Times New Roman" w:cs="Times New Roman"/>
              </w:rPr>
              <w:t>,0</w:t>
            </w:r>
          </w:p>
        </w:tc>
        <w:tc>
          <w:tcPr>
            <w:tcW w:w="1172"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sidRPr="00E24C20">
              <w:rPr>
                <w:rFonts w:ascii="Times New Roman" w:hAnsi="Times New Roman" w:cs="Times New Roman"/>
              </w:rPr>
              <w:t>75</w:t>
            </w:r>
            <w:r w:rsidR="00EC389A">
              <w:rPr>
                <w:rFonts w:ascii="Times New Roman" w:hAnsi="Times New Roman" w:cs="Times New Roman"/>
              </w:rPr>
              <w:t>,0</w:t>
            </w:r>
          </w:p>
        </w:tc>
      </w:tr>
      <w:tr w:rsidR="00C92F2E" w:rsidRPr="00E24C20" w:rsidTr="009F4152">
        <w:tc>
          <w:tcPr>
            <w:tcW w:w="144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rPr>
                <w:rFonts w:ascii="Times New Roman" w:eastAsia="Times New Roman" w:hAnsi="Times New Roman" w:cs="Times New Roman"/>
              </w:rPr>
            </w:pPr>
            <w:r w:rsidRPr="00E24C20">
              <w:rPr>
                <w:rFonts w:ascii="Times New Roman" w:hAnsi="Times New Roman" w:cs="Times New Roman"/>
              </w:rPr>
              <w:t>Оптимистический</w:t>
            </w:r>
          </w:p>
        </w:tc>
        <w:tc>
          <w:tcPr>
            <w:tcW w:w="1896"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sidRPr="00E24C20">
              <w:rPr>
                <w:rFonts w:ascii="Times New Roman" w:hAnsi="Times New Roman" w:cs="Times New Roman"/>
              </w:rPr>
              <w:t>30</w:t>
            </w:r>
            <w:r w:rsidR="00EC389A">
              <w:rPr>
                <w:rFonts w:ascii="Times New Roman" w:hAnsi="Times New Roman" w:cs="Times New Roman"/>
              </w:rPr>
              <w:t>,0</w:t>
            </w:r>
          </w:p>
        </w:tc>
        <w:tc>
          <w:tcPr>
            <w:tcW w:w="120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sidRPr="00E24C20">
              <w:rPr>
                <w:rFonts w:ascii="Times New Roman" w:hAnsi="Times New Roman" w:cs="Times New Roman"/>
              </w:rPr>
              <w:t>45</w:t>
            </w:r>
            <w:r w:rsidR="00EC389A">
              <w:rPr>
                <w:rFonts w:ascii="Times New Roman" w:hAnsi="Times New Roman" w:cs="Times New Roman"/>
              </w:rPr>
              <w:t>,0</w:t>
            </w:r>
          </w:p>
        </w:tc>
        <w:tc>
          <w:tcPr>
            <w:tcW w:w="1184"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sidRPr="00E24C20">
              <w:rPr>
                <w:rFonts w:ascii="Times New Roman" w:hAnsi="Times New Roman" w:cs="Times New Roman"/>
              </w:rPr>
              <w:t>54</w:t>
            </w:r>
            <w:r w:rsidR="00EC389A">
              <w:rPr>
                <w:rFonts w:ascii="Times New Roman" w:hAnsi="Times New Roman" w:cs="Times New Roman"/>
              </w:rPr>
              <w:t>,0</w:t>
            </w:r>
          </w:p>
        </w:tc>
        <w:tc>
          <w:tcPr>
            <w:tcW w:w="1180"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sidRPr="00E24C20">
              <w:rPr>
                <w:rFonts w:ascii="Times New Roman" w:hAnsi="Times New Roman" w:cs="Times New Roman"/>
              </w:rPr>
              <w:t>72</w:t>
            </w:r>
            <w:r w:rsidR="00EC389A">
              <w:rPr>
                <w:rFonts w:ascii="Times New Roman" w:hAnsi="Times New Roman" w:cs="Times New Roman"/>
              </w:rPr>
              <w:t>,0</w:t>
            </w:r>
          </w:p>
        </w:tc>
        <w:tc>
          <w:tcPr>
            <w:tcW w:w="1172"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sidRPr="00E24C20">
              <w:rPr>
                <w:rFonts w:ascii="Times New Roman" w:hAnsi="Times New Roman" w:cs="Times New Roman"/>
              </w:rPr>
              <w:t>78</w:t>
            </w:r>
            <w:r w:rsidR="00EC389A">
              <w:rPr>
                <w:rFonts w:ascii="Times New Roman" w:hAnsi="Times New Roman" w:cs="Times New Roman"/>
              </w:rPr>
              <w:t>,0</w:t>
            </w:r>
          </w:p>
        </w:tc>
      </w:tr>
      <w:tr w:rsidR="00C92F2E" w:rsidRPr="00E24C20" w:rsidTr="00A440C6">
        <w:tc>
          <w:tcPr>
            <w:tcW w:w="1441" w:type="dxa"/>
            <w:tcBorders>
              <w:top w:val="single" w:sz="4" w:space="0" w:color="auto"/>
              <w:left w:val="single" w:sz="4" w:space="0" w:color="auto"/>
              <w:bottom w:val="single" w:sz="4" w:space="0" w:color="auto"/>
              <w:right w:val="single" w:sz="4" w:space="0" w:color="auto"/>
            </w:tcBorders>
          </w:tcPr>
          <w:p w:rsidR="00C92F2E" w:rsidRPr="00611395" w:rsidRDefault="00C92F2E" w:rsidP="00C92F2E">
            <w:pPr>
              <w:pStyle w:val="Default"/>
              <w:keepNext/>
              <w:keepLines/>
              <w:jc w:val="center"/>
              <w:rPr>
                <w:rFonts w:ascii="Times New Roman" w:hAnsi="Times New Roman" w:cs="Times New Roman"/>
                <w:b/>
                <w:bCs/>
              </w:rPr>
            </w:pPr>
            <w:r>
              <w:rPr>
                <w:rFonts w:ascii="Times New Roman" w:hAnsi="Times New Roman" w:cs="Times New Roman"/>
                <w:b/>
                <w:bCs/>
              </w:rPr>
              <w:t>3</w:t>
            </w:r>
          </w:p>
        </w:tc>
        <w:tc>
          <w:tcPr>
            <w:tcW w:w="5641" w:type="dxa"/>
          </w:tcPr>
          <w:p w:rsidR="00C92F2E" w:rsidRPr="00C92F2E" w:rsidRDefault="00C92F2E" w:rsidP="00C92F2E">
            <w:pPr>
              <w:pStyle w:val="Default"/>
              <w:keepNext/>
              <w:keepLines/>
              <w:rPr>
                <w:rFonts w:ascii="Times New Roman" w:eastAsia="Times New Roman" w:hAnsi="Times New Roman" w:cs="Times New Roman"/>
                <w:b/>
                <w:bCs/>
              </w:rPr>
            </w:pPr>
            <w:r w:rsidRPr="00611395">
              <w:rPr>
                <w:rFonts w:ascii="Times New Roman" w:eastAsia="Times New Roman" w:hAnsi="Times New Roman" w:cs="Times New Roman"/>
                <w:b/>
                <w:bCs/>
              </w:rPr>
              <w:t>Количество выявленных и ликвидированных стихийных свалок твердых коммунальных отходов</w:t>
            </w:r>
          </w:p>
        </w:tc>
        <w:tc>
          <w:tcPr>
            <w:tcW w:w="1896" w:type="dxa"/>
            <w:tcBorders>
              <w:top w:val="single" w:sz="4" w:space="0" w:color="auto"/>
              <w:left w:val="single" w:sz="4" w:space="0" w:color="auto"/>
              <w:bottom w:val="single" w:sz="4" w:space="0" w:color="auto"/>
              <w:right w:val="single" w:sz="4" w:space="0" w:color="auto"/>
            </w:tcBorders>
          </w:tcPr>
          <w:p w:rsidR="00C92F2E" w:rsidRPr="00611395" w:rsidRDefault="00C92F2E" w:rsidP="00C92F2E">
            <w:pPr>
              <w:pStyle w:val="Default"/>
              <w:keepNext/>
              <w:keepLines/>
              <w:jc w:val="center"/>
              <w:rPr>
                <w:rFonts w:ascii="Times New Roman" w:hAnsi="Times New Roman" w:cs="Times New Roman"/>
                <w:b/>
                <w:bCs/>
              </w:rPr>
            </w:pPr>
            <w:r w:rsidRPr="00611395">
              <w:rPr>
                <w:rFonts w:ascii="Times New Roman" w:hAnsi="Times New Roman" w:cs="Times New Roman"/>
                <w:b/>
                <w:bCs/>
              </w:rPr>
              <w:t>ед.</w:t>
            </w:r>
          </w:p>
        </w:tc>
        <w:tc>
          <w:tcPr>
            <w:tcW w:w="107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p>
        </w:tc>
        <w:tc>
          <w:tcPr>
            <w:tcW w:w="120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p>
        </w:tc>
        <w:tc>
          <w:tcPr>
            <w:tcW w:w="1184"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p>
        </w:tc>
        <w:tc>
          <w:tcPr>
            <w:tcW w:w="1180"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p>
        </w:tc>
      </w:tr>
      <w:tr w:rsidR="00C92F2E" w:rsidRPr="00E24C20" w:rsidTr="009F4152">
        <w:tc>
          <w:tcPr>
            <w:tcW w:w="144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rPr>
                <w:rFonts w:ascii="Times New Roman" w:eastAsia="Times New Roman" w:hAnsi="Times New Roman" w:cs="Times New Roman"/>
              </w:rPr>
            </w:pPr>
            <w:r w:rsidRPr="00E24C20">
              <w:rPr>
                <w:rFonts w:ascii="Times New Roman" w:hAnsi="Times New Roman" w:cs="Times New Roman"/>
              </w:rPr>
              <w:t>Инерционный</w:t>
            </w:r>
          </w:p>
        </w:tc>
        <w:tc>
          <w:tcPr>
            <w:tcW w:w="1896"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sidRPr="00E24C20">
              <w:rPr>
                <w:rFonts w:ascii="Times New Roman" w:hAnsi="Times New Roman" w:cs="Times New Roman"/>
              </w:rPr>
              <w:t>264</w:t>
            </w:r>
          </w:p>
        </w:tc>
        <w:tc>
          <w:tcPr>
            <w:tcW w:w="120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sidRPr="00E24C20">
              <w:rPr>
                <w:rFonts w:ascii="Times New Roman" w:hAnsi="Times New Roman" w:cs="Times New Roman"/>
              </w:rPr>
              <w:t>330</w:t>
            </w:r>
          </w:p>
        </w:tc>
        <w:tc>
          <w:tcPr>
            <w:tcW w:w="1184"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sidRPr="00E24C20">
              <w:rPr>
                <w:rFonts w:ascii="Times New Roman" w:hAnsi="Times New Roman" w:cs="Times New Roman"/>
              </w:rPr>
              <w:t>350</w:t>
            </w:r>
          </w:p>
        </w:tc>
        <w:tc>
          <w:tcPr>
            <w:tcW w:w="1180"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sidRPr="00E24C20">
              <w:rPr>
                <w:rFonts w:ascii="Times New Roman" w:hAnsi="Times New Roman" w:cs="Times New Roman"/>
              </w:rPr>
              <w:t>400</w:t>
            </w:r>
          </w:p>
        </w:tc>
        <w:tc>
          <w:tcPr>
            <w:tcW w:w="1172"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sidRPr="00E24C20">
              <w:rPr>
                <w:rFonts w:ascii="Times New Roman" w:hAnsi="Times New Roman" w:cs="Times New Roman"/>
              </w:rPr>
              <w:t>420</w:t>
            </w:r>
          </w:p>
        </w:tc>
      </w:tr>
      <w:tr w:rsidR="00C92F2E" w:rsidRPr="00E24C20" w:rsidTr="009F4152">
        <w:tc>
          <w:tcPr>
            <w:tcW w:w="144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rPr>
                <w:rFonts w:ascii="Times New Roman" w:eastAsia="Times New Roman" w:hAnsi="Times New Roman" w:cs="Times New Roman"/>
              </w:rPr>
            </w:pPr>
            <w:r w:rsidRPr="00E24C20">
              <w:rPr>
                <w:rFonts w:ascii="Times New Roman" w:hAnsi="Times New Roman" w:cs="Times New Roman"/>
              </w:rPr>
              <w:t>Базовый</w:t>
            </w:r>
          </w:p>
        </w:tc>
        <w:tc>
          <w:tcPr>
            <w:tcW w:w="1896"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sidRPr="00E24C20">
              <w:rPr>
                <w:rFonts w:ascii="Times New Roman" w:hAnsi="Times New Roman" w:cs="Times New Roman"/>
              </w:rPr>
              <w:t>264</w:t>
            </w:r>
          </w:p>
        </w:tc>
        <w:tc>
          <w:tcPr>
            <w:tcW w:w="120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sidRPr="00E24C20">
              <w:rPr>
                <w:rFonts w:ascii="Times New Roman" w:hAnsi="Times New Roman" w:cs="Times New Roman"/>
              </w:rPr>
              <w:t>330</w:t>
            </w:r>
          </w:p>
        </w:tc>
        <w:tc>
          <w:tcPr>
            <w:tcW w:w="1184"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sidRPr="00E24C20">
              <w:rPr>
                <w:rFonts w:ascii="Times New Roman" w:hAnsi="Times New Roman" w:cs="Times New Roman"/>
              </w:rPr>
              <w:t>380</w:t>
            </w:r>
          </w:p>
        </w:tc>
        <w:tc>
          <w:tcPr>
            <w:tcW w:w="1180"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sidRPr="00E24C20">
              <w:rPr>
                <w:rFonts w:ascii="Times New Roman" w:hAnsi="Times New Roman" w:cs="Times New Roman"/>
              </w:rPr>
              <w:t>420</w:t>
            </w:r>
          </w:p>
        </w:tc>
        <w:tc>
          <w:tcPr>
            <w:tcW w:w="1172"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sidRPr="00E24C20">
              <w:rPr>
                <w:rFonts w:ascii="Times New Roman" w:hAnsi="Times New Roman" w:cs="Times New Roman"/>
              </w:rPr>
              <w:t>450</w:t>
            </w:r>
          </w:p>
        </w:tc>
      </w:tr>
      <w:tr w:rsidR="00C92F2E" w:rsidRPr="00E24C20" w:rsidTr="009F4152">
        <w:tc>
          <w:tcPr>
            <w:tcW w:w="144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rPr>
                <w:rFonts w:ascii="Times New Roman" w:eastAsia="Times New Roman" w:hAnsi="Times New Roman" w:cs="Times New Roman"/>
              </w:rPr>
            </w:pPr>
            <w:r w:rsidRPr="00E24C20">
              <w:rPr>
                <w:rFonts w:ascii="Times New Roman" w:hAnsi="Times New Roman" w:cs="Times New Roman"/>
              </w:rPr>
              <w:t>Оптимистический</w:t>
            </w:r>
          </w:p>
        </w:tc>
        <w:tc>
          <w:tcPr>
            <w:tcW w:w="1896"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sidRPr="00E24C20">
              <w:rPr>
                <w:rFonts w:ascii="Times New Roman" w:hAnsi="Times New Roman" w:cs="Times New Roman"/>
              </w:rPr>
              <w:t>264</w:t>
            </w:r>
          </w:p>
        </w:tc>
        <w:tc>
          <w:tcPr>
            <w:tcW w:w="120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sidRPr="00E24C20">
              <w:rPr>
                <w:rFonts w:ascii="Times New Roman" w:hAnsi="Times New Roman" w:cs="Times New Roman"/>
              </w:rPr>
              <w:t>330</w:t>
            </w:r>
          </w:p>
        </w:tc>
        <w:tc>
          <w:tcPr>
            <w:tcW w:w="1184"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sidRPr="00E24C20">
              <w:rPr>
                <w:rFonts w:ascii="Times New Roman" w:hAnsi="Times New Roman" w:cs="Times New Roman"/>
              </w:rPr>
              <w:t>400</w:t>
            </w:r>
          </w:p>
        </w:tc>
        <w:tc>
          <w:tcPr>
            <w:tcW w:w="1180"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sidRPr="00E24C20">
              <w:rPr>
                <w:rFonts w:ascii="Times New Roman" w:hAnsi="Times New Roman" w:cs="Times New Roman"/>
              </w:rPr>
              <w:t>450</w:t>
            </w:r>
          </w:p>
        </w:tc>
        <w:tc>
          <w:tcPr>
            <w:tcW w:w="1172"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sidRPr="00E24C20">
              <w:rPr>
                <w:rFonts w:ascii="Times New Roman" w:hAnsi="Times New Roman" w:cs="Times New Roman"/>
              </w:rPr>
              <w:t>470</w:t>
            </w:r>
          </w:p>
        </w:tc>
      </w:tr>
      <w:tr w:rsidR="00C92F2E" w:rsidRPr="00E24C20" w:rsidTr="009F4152">
        <w:tc>
          <w:tcPr>
            <w:tcW w:w="1441" w:type="dxa"/>
            <w:tcBorders>
              <w:top w:val="single" w:sz="4" w:space="0" w:color="auto"/>
              <w:left w:val="single" w:sz="4" w:space="0" w:color="auto"/>
              <w:bottom w:val="single" w:sz="4" w:space="0" w:color="auto"/>
              <w:right w:val="single" w:sz="4" w:space="0" w:color="auto"/>
            </w:tcBorders>
          </w:tcPr>
          <w:p w:rsidR="00C92F2E" w:rsidRPr="00611395" w:rsidRDefault="00C92F2E" w:rsidP="00C92F2E">
            <w:pPr>
              <w:pStyle w:val="Default"/>
              <w:keepNext/>
              <w:keepLines/>
              <w:jc w:val="center"/>
              <w:rPr>
                <w:rFonts w:ascii="Times New Roman" w:hAnsi="Times New Roman" w:cs="Times New Roman"/>
                <w:b/>
                <w:bCs/>
              </w:rPr>
            </w:pPr>
            <w:r>
              <w:rPr>
                <w:rFonts w:ascii="Times New Roman" w:hAnsi="Times New Roman" w:cs="Times New Roman"/>
                <w:b/>
                <w:bCs/>
              </w:rPr>
              <w:t>4</w:t>
            </w:r>
          </w:p>
        </w:tc>
        <w:tc>
          <w:tcPr>
            <w:tcW w:w="5641" w:type="dxa"/>
            <w:tcBorders>
              <w:top w:val="single" w:sz="4" w:space="0" w:color="auto"/>
              <w:left w:val="single" w:sz="4" w:space="0" w:color="auto"/>
              <w:bottom w:val="single" w:sz="4" w:space="0" w:color="auto"/>
              <w:right w:val="single" w:sz="4" w:space="0" w:color="auto"/>
            </w:tcBorders>
          </w:tcPr>
          <w:p w:rsidR="00C92F2E" w:rsidRPr="00611395" w:rsidRDefault="00C92F2E" w:rsidP="00C92F2E">
            <w:pPr>
              <w:pStyle w:val="Default"/>
              <w:keepNext/>
              <w:keepLines/>
              <w:rPr>
                <w:rFonts w:ascii="Times New Roman" w:hAnsi="Times New Roman" w:cs="Times New Roman"/>
                <w:b/>
                <w:bCs/>
              </w:rPr>
            </w:pPr>
            <w:r w:rsidRPr="00956982">
              <w:rPr>
                <w:rFonts w:ascii="Times New Roman" w:hAnsi="Times New Roman" w:cs="Times New Roman"/>
                <w:b/>
                <w:bCs/>
              </w:rPr>
              <w:t>Количество информационных материалов для населения о способах и мерах защиты и действий при возникновении аварий природного и техногенного характера, соблюдение правил пожарной безопасности</w:t>
            </w:r>
          </w:p>
        </w:tc>
        <w:tc>
          <w:tcPr>
            <w:tcW w:w="1896" w:type="dxa"/>
            <w:tcBorders>
              <w:top w:val="single" w:sz="4" w:space="0" w:color="auto"/>
              <w:left w:val="single" w:sz="4" w:space="0" w:color="auto"/>
              <w:bottom w:val="single" w:sz="4" w:space="0" w:color="auto"/>
              <w:right w:val="single" w:sz="4" w:space="0" w:color="auto"/>
            </w:tcBorders>
          </w:tcPr>
          <w:p w:rsidR="00C92F2E" w:rsidRPr="00611395" w:rsidRDefault="00C92F2E" w:rsidP="00C92F2E">
            <w:pPr>
              <w:pStyle w:val="Default"/>
              <w:keepNext/>
              <w:keepLines/>
              <w:jc w:val="center"/>
              <w:rPr>
                <w:rFonts w:ascii="Times New Roman" w:hAnsi="Times New Roman" w:cs="Times New Roman"/>
                <w:b/>
                <w:bCs/>
              </w:rPr>
            </w:pPr>
            <w:r w:rsidRPr="00611395">
              <w:rPr>
                <w:rFonts w:ascii="Times New Roman" w:hAnsi="Times New Roman" w:cs="Times New Roman"/>
                <w:b/>
                <w:bCs/>
              </w:rPr>
              <w:t>ед.</w:t>
            </w:r>
          </w:p>
        </w:tc>
        <w:tc>
          <w:tcPr>
            <w:tcW w:w="107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highlight w:val="yellow"/>
              </w:rPr>
            </w:pPr>
          </w:p>
        </w:tc>
        <w:tc>
          <w:tcPr>
            <w:tcW w:w="120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highlight w:val="yellow"/>
              </w:rPr>
            </w:pPr>
          </w:p>
        </w:tc>
        <w:tc>
          <w:tcPr>
            <w:tcW w:w="1184"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highlight w:val="yellow"/>
              </w:rPr>
            </w:pPr>
          </w:p>
        </w:tc>
        <w:tc>
          <w:tcPr>
            <w:tcW w:w="1180"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highlight w:val="yellow"/>
              </w:rPr>
            </w:pPr>
          </w:p>
        </w:tc>
        <w:tc>
          <w:tcPr>
            <w:tcW w:w="1172"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highlight w:val="yellow"/>
              </w:rPr>
            </w:pPr>
          </w:p>
        </w:tc>
      </w:tr>
      <w:tr w:rsidR="00C92F2E" w:rsidRPr="00E24C20" w:rsidTr="009F4152">
        <w:tc>
          <w:tcPr>
            <w:tcW w:w="144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rPr>
                <w:rFonts w:ascii="Times New Roman" w:hAnsi="Times New Roman" w:cs="Times New Roman"/>
                <w:bCs/>
              </w:rPr>
            </w:pPr>
            <w:r w:rsidRPr="00E24C20">
              <w:rPr>
                <w:rFonts w:ascii="Times New Roman" w:hAnsi="Times New Roman" w:cs="Times New Roman"/>
              </w:rPr>
              <w:t>Инерционный</w:t>
            </w:r>
          </w:p>
        </w:tc>
        <w:tc>
          <w:tcPr>
            <w:tcW w:w="1896"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Pr>
                <w:rFonts w:ascii="Times New Roman" w:hAnsi="Times New Roman" w:cs="Times New Roman"/>
              </w:rPr>
              <w:t>8682</w:t>
            </w:r>
          </w:p>
        </w:tc>
        <w:tc>
          <w:tcPr>
            <w:tcW w:w="120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Pr>
                <w:rFonts w:ascii="Times New Roman" w:hAnsi="Times New Roman" w:cs="Times New Roman"/>
              </w:rPr>
              <w:t>8700</w:t>
            </w:r>
          </w:p>
        </w:tc>
        <w:tc>
          <w:tcPr>
            <w:tcW w:w="1184"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Pr>
                <w:rFonts w:ascii="Times New Roman" w:hAnsi="Times New Roman" w:cs="Times New Roman"/>
              </w:rPr>
              <w:t>8950</w:t>
            </w:r>
          </w:p>
        </w:tc>
        <w:tc>
          <w:tcPr>
            <w:tcW w:w="1180"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Pr>
                <w:rFonts w:ascii="Times New Roman" w:hAnsi="Times New Roman" w:cs="Times New Roman"/>
              </w:rPr>
              <w:t>9090</w:t>
            </w:r>
          </w:p>
        </w:tc>
        <w:tc>
          <w:tcPr>
            <w:tcW w:w="1172"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Pr>
                <w:rFonts w:ascii="Times New Roman" w:hAnsi="Times New Roman" w:cs="Times New Roman"/>
              </w:rPr>
              <w:t>9140</w:t>
            </w:r>
          </w:p>
        </w:tc>
      </w:tr>
      <w:tr w:rsidR="00C92F2E" w:rsidRPr="00E24C20" w:rsidTr="009F4152">
        <w:tc>
          <w:tcPr>
            <w:tcW w:w="144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rPr>
                <w:rFonts w:ascii="Times New Roman" w:hAnsi="Times New Roman" w:cs="Times New Roman"/>
                <w:bCs/>
              </w:rPr>
            </w:pPr>
            <w:r w:rsidRPr="00E24C20">
              <w:rPr>
                <w:rFonts w:ascii="Times New Roman" w:hAnsi="Times New Roman" w:cs="Times New Roman"/>
              </w:rPr>
              <w:t>Базовый</w:t>
            </w:r>
          </w:p>
        </w:tc>
        <w:tc>
          <w:tcPr>
            <w:tcW w:w="1896"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Pr>
                <w:rFonts w:ascii="Times New Roman" w:hAnsi="Times New Roman" w:cs="Times New Roman"/>
              </w:rPr>
              <w:t>8682</w:t>
            </w:r>
          </w:p>
        </w:tc>
        <w:tc>
          <w:tcPr>
            <w:tcW w:w="120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Pr>
                <w:rFonts w:ascii="Times New Roman" w:hAnsi="Times New Roman" w:cs="Times New Roman"/>
              </w:rPr>
              <w:t>8707</w:t>
            </w:r>
          </w:p>
        </w:tc>
        <w:tc>
          <w:tcPr>
            <w:tcW w:w="1184"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Pr>
                <w:rFonts w:ascii="Times New Roman" w:hAnsi="Times New Roman" w:cs="Times New Roman"/>
              </w:rPr>
              <w:t>9000</w:t>
            </w:r>
          </w:p>
        </w:tc>
        <w:tc>
          <w:tcPr>
            <w:tcW w:w="1180"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Pr>
                <w:rFonts w:ascii="Times New Roman" w:hAnsi="Times New Roman" w:cs="Times New Roman"/>
              </w:rPr>
              <w:t>9150</w:t>
            </w:r>
          </w:p>
        </w:tc>
        <w:tc>
          <w:tcPr>
            <w:tcW w:w="1172"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Pr>
                <w:rFonts w:ascii="Times New Roman" w:hAnsi="Times New Roman" w:cs="Times New Roman"/>
              </w:rPr>
              <w:t>9250</w:t>
            </w:r>
          </w:p>
        </w:tc>
      </w:tr>
      <w:tr w:rsidR="00C92F2E" w:rsidRPr="00E24C20" w:rsidTr="009F4152">
        <w:tc>
          <w:tcPr>
            <w:tcW w:w="144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rPr>
                <w:rFonts w:ascii="Times New Roman" w:hAnsi="Times New Roman" w:cs="Times New Roman"/>
                <w:bCs/>
              </w:rPr>
            </w:pPr>
            <w:r w:rsidRPr="00E24C20">
              <w:rPr>
                <w:rFonts w:ascii="Times New Roman" w:hAnsi="Times New Roman" w:cs="Times New Roman"/>
              </w:rPr>
              <w:t>Оптимистический</w:t>
            </w:r>
          </w:p>
        </w:tc>
        <w:tc>
          <w:tcPr>
            <w:tcW w:w="1896"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Pr>
                <w:rFonts w:ascii="Times New Roman" w:hAnsi="Times New Roman" w:cs="Times New Roman"/>
              </w:rPr>
              <w:t>8682</w:t>
            </w:r>
          </w:p>
        </w:tc>
        <w:tc>
          <w:tcPr>
            <w:tcW w:w="120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Pr>
                <w:rFonts w:ascii="Times New Roman" w:hAnsi="Times New Roman" w:cs="Times New Roman"/>
              </w:rPr>
              <w:t>8750</w:t>
            </w:r>
          </w:p>
        </w:tc>
        <w:tc>
          <w:tcPr>
            <w:tcW w:w="1184"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Pr>
                <w:rFonts w:ascii="Times New Roman" w:hAnsi="Times New Roman" w:cs="Times New Roman"/>
              </w:rPr>
              <w:t>9050</w:t>
            </w:r>
          </w:p>
        </w:tc>
        <w:tc>
          <w:tcPr>
            <w:tcW w:w="1180"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Pr>
                <w:rFonts w:ascii="Times New Roman" w:hAnsi="Times New Roman" w:cs="Times New Roman"/>
              </w:rPr>
              <w:t>9210</w:t>
            </w:r>
          </w:p>
        </w:tc>
        <w:tc>
          <w:tcPr>
            <w:tcW w:w="1172"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Pr>
                <w:rFonts w:ascii="Times New Roman" w:hAnsi="Times New Roman" w:cs="Times New Roman"/>
              </w:rPr>
              <w:t>9320</w:t>
            </w:r>
          </w:p>
        </w:tc>
      </w:tr>
      <w:tr w:rsidR="00C92F2E" w:rsidRPr="00E24C20" w:rsidTr="009F4152">
        <w:tc>
          <w:tcPr>
            <w:tcW w:w="1441" w:type="dxa"/>
            <w:tcBorders>
              <w:top w:val="single" w:sz="4" w:space="0" w:color="auto"/>
              <w:left w:val="single" w:sz="4" w:space="0" w:color="auto"/>
              <w:bottom w:val="single" w:sz="4" w:space="0" w:color="auto"/>
              <w:right w:val="single" w:sz="4" w:space="0" w:color="auto"/>
            </w:tcBorders>
          </w:tcPr>
          <w:p w:rsidR="00C92F2E" w:rsidRPr="00611395" w:rsidRDefault="00C92F2E" w:rsidP="00C92F2E">
            <w:pPr>
              <w:pStyle w:val="Default"/>
              <w:keepNext/>
              <w:keepLines/>
              <w:jc w:val="center"/>
              <w:rPr>
                <w:rFonts w:ascii="Times New Roman" w:hAnsi="Times New Roman" w:cs="Times New Roman"/>
                <w:b/>
                <w:bCs/>
              </w:rPr>
            </w:pPr>
            <w:r>
              <w:rPr>
                <w:rFonts w:ascii="Times New Roman" w:hAnsi="Times New Roman" w:cs="Times New Roman"/>
                <w:b/>
                <w:bCs/>
              </w:rPr>
              <w:t>5</w:t>
            </w:r>
          </w:p>
        </w:tc>
        <w:tc>
          <w:tcPr>
            <w:tcW w:w="5641" w:type="dxa"/>
            <w:tcBorders>
              <w:top w:val="single" w:sz="4" w:space="0" w:color="auto"/>
              <w:left w:val="single" w:sz="4" w:space="0" w:color="auto"/>
              <w:bottom w:val="single" w:sz="4" w:space="0" w:color="auto"/>
              <w:right w:val="single" w:sz="4" w:space="0" w:color="auto"/>
            </w:tcBorders>
          </w:tcPr>
          <w:p w:rsidR="00C92F2E" w:rsidRPr="00956982" w:rsidRDefault="00C92F2E" w:rsidP="00C92F2E">
            <w:pPr>
              <w:pStyle w:val="Default"/>
              <w:keepNext/>
              <w:keepLines/>
              <w:rPr>
                <w:rFonts w:ascii="Times New Roman" w:hAnsi="Times New Roman" w:cs="Times New Roman"/>
                <w:b/>
                <w:bCs/>
              </w:rPr>
            </w:pPr>
            <w:r w:rsidRPr="00956982">
              <w:rPr>
                <w:rFonts w:ascii="Times New Roman" w:hAnsi="Times New Roman" w:cs="Times New Roman"/>
                <w:b/>
                <w:bCs/>
              </w:rPr>
              <w:t>Обеспеченность населения системой оповещения</w:t>
            </w:r>
          </w:p>
        </w:tc>
        <w:tc>
          <w:tcPr>
            <w:tcW w:w="1896" w:type="dxa"/>
            <w:tcBorders>
              <w:top w:val="single" w:sz="4" w:space="0" w:color="auto"/>
              <w:left w:val="single" w:sz="4" w:space="0" w:color="auto"/>
              <w:bottom w:val="single" w:sz="4" w:space="0" w:color="auto"/>
              <w:right w:val="single" w:sz="4" w:space="0" w:color="auto"/>
            </w:tcBorders>
          </w:tcPr>
          <w:p w:rsidR="00C92F2E" w:rsidRPr="00611395" w:rsidRDefault="00C92F2E" w:rsidP="00C92F2E">
            <w:pPr>
              <w:pStyle w:val="Default"/>
              <w:keepNext/>
              <w:keepLines/>
              <w:jc w:val="center"/>
              <w:rPr>
                <w:rFonts w:ascii="Times New Roman" w:hAnsi="Times New Roman" w:cs="Times New Roman"/>
                <w:b/>
                <w:bCs/>
              </w:rPr>
            </w:pPr>
            <w:r w:rsidRPr="00611395">
              <w:rPr>
                <w:rFonts w:ascii="Times New Roman" w:hAnsi="Times New Roman" w:cs="Times New Roman"/>
                <w:b/>
                <w:bCs/>
              </w:rPr>
              <w:t>%</w:t>
            </w:r>
          </w:p>
        </w:tc>
        <w:tc>
          <w:tcPr>
            <w:tcW w:w="107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p>
        </w:tc>
        <w:tc>
          <w:tcPr>
            <w:tcW w:w="120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p>
        </w:tc>
        <w:tc>
          <w:tcPr>
            <w:tcW w:w="1184"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p>
        </w:tc>
        <w:tc>
          <w:tcPr>
            <w:tcW w:w="1180"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p>
        </w:tc>
        <w:tc>
          <w:tcPr>
            <w:tcW w:w="1172"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p>
        </w:tc>
      </w:tr>
      <w:tr w:rsidR="00C92F2E" w:rsidRPr="00E24C20" w:rsidTr="009F4152">
        <w:tc>
          <w:tcPr>
            <w:tcW w:w="144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rPr>
                <w:rFonts w:ascii="Times New Roman" w:hAnsi="Times New Roman" w:cs="Times New Roman"/>
              </w:rPr>
            </w:pPr>
            <w:r w:rsidRPr="00E24C20">
              <w:rPr>
                <w:rFonts w:ascii="Times New Roman" w:hAnsi="Times New Roman" w:cs="Times New Roman"/>
              </w:rPr>
              <w:t>Инерционный</w:t>
            </w:r>
          </w:p>
        </w:tc>
        <w:tc>
          <w:tcPr>
            <w:tcW w:w="1896"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Pr>
                <w:rFonts w:ascii="Times New Roman" w:hAnsi="Times New Roman" w:cs="Times New Roman"/>
              </w:rPr>
              <w:t>1,62</w:t>
            </w:r>
          </w:p>
        </w:tc>
        <w:tc>
          <w:tcPr>
            <w:tcW w:w="120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Pr>
                <w:rFonts w:ascii="Times New Roman" w:hAnsi="Times New Roman" w:cs="Times New Roman"/>
              </w:rPr>
              <w:t>1,69</w:t>
            </w:r>
          </w:p>
        </w:tc>
        <w:tc>
          <w:tcPr>
            <w:tcW w:w="1184"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Pr>
                <w:rFonts w:ascii="Times New Roman" w:hAnsi="Times New Roman" w:cs="Times New Roman"/>
              </w:rPr>
              <w:t>1,70</w:t>
            </w:r>
          </w:p>
        </w:tc>
        <w:tc>
          <w:tcPr>
            <w:tcW w:w="1180"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Pr>
                <w:rFonts w:ascii="Times New Roman" w:hAnsi="Times New Roman" w:cs="Times New Roman"/>
              </w:rPr>
              <w:t>1,80</w:t>
            </w:r>
          </w:p>
        </w:tc>
        <w:tc>
          <w:tcPr>
            <w:tcW w:w="1172"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Pr>
                <w:rFonts w:ascii="Times New Roman" w:hAnsi="Times New Roman" w:cs="Times New Roman"/>
              </w:rPr>
              <w:t>1,90</w:t>
            </w:r>
          </w:p>
        </w:tc>
      </w:tr>
      <w:tr w:rsidR="00C92F2E" w:rsidRPr="00E24C20" w:rsidTr="009F4152">
        <w:tc>
          <w:tcPr>
            <w:tcW w:w="144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rPr>
                <w:rFonts w:ascii="Times New Roman" w:hAnsi="Times New Roman" w:cs="Times New Roman"/>
              </w:rPr>
            </w:pPr>
            <w:r w:rsidRPr="00E24C20">
              <w:rPr>
                <w:rFonts w:ascii="Times New Roman" w:hAnsi="Times New Roman" w:cs="Times New Roman"/>
              </w:rPr>
              <w:t>Базовый</w:t>
            </w:r>
          </w:p>
        </w:tc>
        <w:tc>
          <w:tcPr>
            <w:tcW w:w="1896"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Pr>
                <w:rFonts w:ascii="Times New Roman" w:hAnsi="Times New Roman" w:cs="Times New Roman"/>
              </w:rPr>
              <w:t>1,62</w:t>
            </w:r>
          </w:p>
        </w:tc>
        <w:tc>
          <w:tcPr>
            <w:tcW w:w="120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Pr>
                <w:rFonts w:ascii="Times New Roman" w:hAnsi="Times New Roman" w:cs="Times New Roman"/>
              </w:rPr>
              <w:t>1,71</w:t>
            </w:r>
          </w:p>
        </w:tc>
        <w:tc>
          <w:tcPr>
            <w:tcW w:w="1184"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Pr>
                <w:rFonts w:ascii="Times New Roman" w:hAnsi="Times New Roman" w:cs="Times New Roman"/>
              </w:rPr>
              <w:t>1,72</w:t>
            </w:r>
          </w:p>
        </w:tc>
        <w:tc>
          <w:tcPr>
            <w:tcW w:w="1180"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Pr>
                <w:rFonts w:ascii="Times New Roman" w:hAnsi="Times New Roman" w:cs="Times New Roman"/>
              </w:rPr>
              <w:t>1,86</w:t>
            </w:r>
          </w:p>
        </w:tc>
        <w:tc>
          <w:tcPr>
            <w:tcW w:w="1172"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Pr>
                <w:rFonts w:ascii="Times New Roman" w:hAnsi="Times New Roman" w:cs="Times New Roman"/>
              </w:rPr>
              <w:t>2,00</w:t>
            </w:r>
          </w:p>
        </w:tc>
      </w:tr>
      <w:tr w:rsidR="00C92F2E" w:rsidRPr="00E24C20" w:rsidTr="009F4152">
        <w:tc>
          <w:tcPr>
            <w:tcW w:w="144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p>
        </w:tc>
        <w:tc>
          <w:tcPr>
            <w:tcW w:w="564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rPr>
                <w:rFonts w:ascii="Times New Roman" w:hAnsi="Times New Roman" w:cs="Times New Roman"/>
              </w:rPr>
            </w:pPr>
            <w:r w:rsidRPr="00E24C20">
              <w:rPr>
                <w:rFonts w:ascii="Times New Roman" w:hAnsi="Times New Roman" w:cs="Times New Roman"/>
              </w:rPr>
              <w:t>Оптимистический</w:t>
            </w:r>
          </w:p>
        </w:tc>
        <w:tc>
          <w:tcPr>
            <w:tcW w:w="1896"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p>
        </w:tc>
        <w:tc>
          <w:tcPr>
            <w:tcW w:w="107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Pr>
                <w:rFonts w:ascii="Times New Roman" w:hAnsi="Times New Roman" w:cs="Times New Roman"/>
              </w:rPr>
              <w:t>1,62</w:t>
            </w:r>
          </w:p>
        </w:tc>
        <w:tc>
          <w:tcPr>
            <w:tcW w:w="1201"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Pr>
                <w:rFonts w:ascii="Times New Roman" w:hAnsi="Times New Roman" w:cs="Times New Roman"/>
              </w:rPr>
              <w:t>1,72</w:t>
            </w:r>
          </w:p>
        </w:tc>
        <w:tc>
          <w:tcPr>
            <w:tcW w:w="1184"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Pr>
                <w:rFonts w:ascii="Times New Roman" w:hAnsi="Times New Roman" w:cs="Times New Roman"/>
              </w:rPr>
              <w:t>1,73</w:t>
            </w:r>
          </w:p>
        </w:tc>
        <w:tc>
          <w:tcPr>
            <w:tcW w:w="1180"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Pr>
                <w:rFonts w:ascii="Times New Roman" w:hAnsi="Times New Roman" w:cs="Times New Roman"/>
              </w:rPr>
              <w:t>1,90</w:t>
            </w:r>
          </w:p>
        </w:tc>
        <w:tc>
          <w:tcPr>
            <w:tcW w:w="1172" w:type="dxa"/>
            <w:tcBorders>
              <w:top w:val="single" w:sz="4" w:space="0" w:color="auto"/>
              <w:left w:val="single" w:sz="4" w:space="0" w:color="auto"/>
              <w:bottom w:val="single" w:sz="4" w:space="0" w:color="auto"/>
              <w:right w:val="single" w:sz="4" w:space="0" w:color="auto"/>
            </w:tcBorders>
          </w:tcPr>
          <w:p w:rsidR="00C92F2E" w:rsidRPr="00E24C20" w:rsidRDefault="00C92F2E" w:rsidP="00C92F2E">
            <w:pPr>
              <w:pStyle w:val="Default"/>
              <w:keepNext/>
              <w:keepLines/>
              <w:jc w:val="center"/>
              <w:rPr>
                <w:rFonts w:ascii="Times New Roman" w:hAnsi="Times New Roman" w:cs="Times New Roman"/>
              </w:rPr>
            </w:pPr>
            <w:r>
              <w:rPr>
                <w:rFonts w:ascii="Times New Roman" w:hAnsi="Times New Roman" w:cs="Times New Roman"/>
              </w:rPr>
              <w:t>2,10</w:t>
            </w:r>
          </w:p>
        </w:tc>
      </w:tr>
      <w:bookmarkEnd w:id="35"/>
    </w:tbl>
    <w:p w:rsidR="009650D5" w:rsidRPr="00067BBA" w:rsidRDefault="009650D5" w:rsidP="009650D5">
      <w:pPr>
        <w:pStyle w:val="Default"/>
        <w:keepNext/>
        <w:keepLines/>
      </w:pPr>
    </w:p>
    <w:sectPr w:rsidR="009650D5" w:rsidRPr="00067BBA" w:rsidSect="00243A67">
      <w:pgSz w:w="16838" w:h="11906" w:orient="landscape"/>
      <w:pgMar w:top="1701" w:right="1134" w:bottom="567"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1370" w:rsidRDefault="00DE1370" w:rsidP="007659DF">
      <w:pPr>
        <w:spacing w:after="0" w:line="240" w:lineRule="auto"/>
      </w:pPr>
      <w:r>
        <w:separator/>
      </w:r>
    </w:p>
  </w:endnote>
  <w:endnote w:type="continuationSeparator" w:id="0">
    <w:p w:rsidR="00DE1370" w:rsidRDefault="00DE1370" w:rsidP="007659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504020202020204"/>
    <w:charset w:val="00"/>
    <w:family w:val="swiss"/>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0" w:usb1="08070000" w:usb2="00000010" w:usb3="00000000" w:csb0="00020000"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1370" w:rsidRDefault="00DE1370" w:rsidP="007659DF">
      <w:pPr>
        <w:spacing w:after="0" w:line="240" w:lineRule="auto"/>
      </w:pPr>
      <w:r>
        <w:separator/>
      </w:r>
    </w:p>
  </w:footnote>
  <w:footnote w:type="continuationSeparator" w:id="0">
    <w:p w:rsidR="00DE1370" w:rsidRDefault="00DE1370" w:rsidP="007659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1701014"/>
      <w:docPartObj>
        <w:docPartGallery w:val="Page Numbers (Top of Page)"/>
        <w:docPartUnique/>
      </w:docPartObj>
    </w:sdtPr>
    <w:sdtContent>
      <w:p w:rsidR="00597A4F" w:rsidRDefault="00597A4F">
        <w:pPr>
          <w:pStyle w:val="a3"/>
          <w:jc w:val="center"/>
        </w:pPr>
        <w:r w:rsidRPr="003B14A6">
          <w:rPr>
            <w:rFonts w:ascii="Times New Roman" w:hAnsi="Times New Roman"/>
            <w:sz w:val="24"/>
            <w:szCs w:val="24"/>
          </w:rPr>
          <w:fldChar w:fldCharType="begin"/>
        </w:r>
        <w:r w:rsidRPr="003B14A6">
          <w:rPr>
            <w:rFonts w:ascii="Times New Roman" w:hAnsi="Times New Roman"/>
            <w:sz w:val="24"/>
            <w:szCs w:val="24"/>
          </w:rPr>
          <w:instrText>PAGE   \* MERGEFORMAT</w:instrText>
        </w:r>
        <w:r w:rsidRPr="003B14A6">
          <w:rPr>
            <w:rFonts w:ascii="Times New Roman" w:hAnsi="Times New Roman"/>
            <w:sz w:val="24"/>
            <w:szCs w:val="24"/>
          </w:rPr>
          <w:fldChar w:fldCharType="separate"/>
        </w:r>
        <w:r w:rsidR="00E84B74">
          <w:rPr>
            <w:rFonts w:ascii="Times New Roman" w:hAnsi="Times New Roman"/>
            <w:noProof/>
            <w:sz w:val="24"/>
            <w:szCs w:val="24"/>
          </w:rPr>
          <w:t>100</w:t>
        </w:r>
        <w:r w:rsidRPr="003B14A6">
          <w:rPr>
            <w:rFonts w:ascii="Times New Roman" w:hAnsi="Times New Roman"/>
            <w:sz w:val="24"/>
            <w:szCs w:val="24"/>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7402601"/>
      <w:docPartObj>
        <w:docPartGallery w:val="Page Numbers (Top of Page)"/>
        <w:docPartUnique/>
      </w:docPartObj>
    </w:sdtPr>
    <w:sdtContent>
      <w:p w:rsidR="00597A4F" w:rsidRDefault="00597A4F">
        <w:pPr>
          <w:pStyle w:val="a3"/>
          <w:jc w:val="center"/>
        </w:pPr>
        <w:r w:rsidRPr="007E5737">
          <w:rPr>
            <w:rFonts w:ascii="Times New Roman" w:hAnsi="Times New Roman"/>
            <w:sz w:val="24"/>
            <w:szCs w:val="24"/>
          </w:rPr>
          <w:fldChar w:fldCharType="begin"/>
        </w:r>
        <w:r w:rsidRPr="007E5737">
          <w:rPr>
            <w:rFonts w:ascii="Times New Roman" w:hAnsi="Times New Roman"/>
            <w:sz w:val="24"/>
            <w:szCs w:val="24"/>
          </w:rPr>
          <w:instrText>PAGE   \* MERGEFORMAT</w:instrText>
        </w:r>
        <w:r w:rsidRPr="007E5737">
          <w:rPr>
            <w:rFonts w:ascii="Times New Roman" w:hAnsi="Times New Roman"/>
            <w:sz w:val="24"/>
            <w:szCs w:val="24"/>
          </w:rPr>
          <w:fldChar w:fldCharType="separate"/>
        </w:r>
        <w:r w:rsidR="00E84B74">
          <w:rPr>
            <w:rFonts w:ascii="Times New Roman" w:hAnsi="Times New Roman"/>
            <w:noProof/>
            <w:sz w:val="24"/>
            <w:szCs w:val="24"/>
          </w:rPr>
          <w:t>5</w:t>
        </w:r>
        <w:r w:rsidRPr="007E5737">
          <w:rPr>
            <w:rFonts w:ascii="Times New Roman" w:hAnsi="Times New Roman"/>
            <w:sz w:val="24"/>
            <w:szCs w:val="24"/>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7A4F" w:rsidRPr="001417EC" w:rsidRDefault="00597A4F" w:rsidP="001417EC">
    <w:pPr>
      <w:pStyle w:val="a3"/>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77156"/>
      <w:docPartObj>
        <w:docPartGallery w:val="Page Numbers (Top of Page)"/>
        <w:docPartUnique/>
      </w:docPartObj>
    </w:sdtPr>
    <w:sdtContent>
      <w:p w:rsidR="00597A4F" w:rsidRDefault="00597A4F">
        <w:pPr>
          <w:pStyle w:val="a3"/>
          <w:jc w:val="center"/>
        </w:pPr>
        <w:r w:rsidRPr="00C75641">
          <w:rPr>
            <w:rFonts w:ascii="Times New Roman" w:hAnsi="Times New Roman"/>
            <w:sz w:val="24"/>
            <w:szCs w:val="24"/>
          </w:rPr>
          <w:fldChar w:fldCharType="begin"/>
        </w:r>
        <w:r w:rsidRPr="00C75641">
          <w:rPr>
            <w:rFonts w:ascii="Times New Roman" w:hAnsi="Times New Roman"/>
            <w:sz w:val="24"/>
            <w:szCs w:val="24"/>
          </w:rPr>
          <w:instrText>PAGE   \* MERGEFORMAT</w:instrText>
        </w:r>
        <w:r w:rsidRPr="00C75641">
          <w:rPr>
            <w:rFonts w:ascii="Times New Roman" w:hAnsi="Times New Roman"/>
            <w:sz w:val="24"/>
            <w:szCs w:val="24"/>
          </w:rPr>
          <w:fldChar w:fldCharType="separate"/>
        </w:r>
        <w:r w:rsidR="00E84B74">
          <w:rPr>
            <w:rFonts w:ascii="Times New Roman" w:hAnsi="Times New Roman"/>
            <w:noProof/>
            <w:sz w:val="24"/>
            <w:szCs w:val="24"/>
          </w:rPr>
          <w:t>4</w:t>
        </w:r>
        <w:r w:rsidRPr="00C75641">
          <w:rPr>
            <w:rFonts w:ascii="Times New Roman" w:hAnsi="Times New Roman"/>
            <w:sz w:val="24"/>
            <w:szCs w:val="24"/>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2574466"/>
      <w:docPartObj>
        <w:docPartGallery w:val="Page Numbers (Top of Page)"/>
        <w:docPartUnique/>
      </w:docPartObj>
    </w:sdtPr>
    <w:sdtContent>
      <w:p w:rsidR="00597A4F" w:rsidRDefault="00597A4F">
        <w:pPr>
          <w:pStyle w:val="a3"/>
          <w:jc w:val="center"/>
        </w:pPr>
        <w:r w:rsidRPr="00C75641">
          <w:rPr>
            <w:rFonts w:ascii="Times New Roman" w:hAnsi="Times New Roman"/>
            <w:sz w:val="24"/>
            <w:szCs w:val="24"/>
          </w:rPr>
          <w:fldChar w:fldCharType="begin"/>
        </w:r>
        <w:r w:rsidRPr="00C75641">
          <w:rPr>
            <w:rFonts w:ascii="Times New Roman" w:hAnsi="Times New Roman"/>
            <w:sz w:val="24"/>
            <w:szCs w:val="24"/>
          </w:rPr>
          <w:instrText>PAGE   \* MERGEFORMAT</w:instrText>
        </w:r>
        <w:r w:rsidRPr="00C75641">
          <w:rPr>
            <w:rFonts w:ascii="Times New Roman" w:hAnsi="Times New Roman"/>
            <w:sz w:val="24"/>
            <w:szCs w:val="24"/>
          </w:rPr>
          <w:fldChar w:fldCharType="separate"/>
        </w:r>
        <w:r w:rsidR="00824B0D">
          <w:rPr>
            <w:rFonts w:ascii="Times New Roman" w:hAnsi="Times New Roman"/>
            <w:noProof/>
            <w:sz w:val="24"/>
            <w:szCs w:val="24"/>
          </w:rPr>
          <w:t>11</w:t>
        </w:r>
        <w:r w:rsidRPr="00C75641">
          <w:rPr>
            <w:rFonts w:ascii="Times New Roman" w:hAnsi="Times New Roman"/>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C"/>
    <w:multiLevelType w:val="singleLevel"/>
    <w:tmpl w:val="0000000C"/>
    <w:name w:val="WW8Num12"/>
    <w:lvl w:ilvl="0">
      <w:start w:val="1"/>
      <w:numFmt w:val="bullet"/>
      <w:lvlText w:val=""/>
      <w:lvlJc w:val="left"/>
      <w:pPr>
        <w:tabs>
          <w:tab w:val="num" w:pos="1070"/>
        </w:tabs>
        <w:ind w:left="1070" w:hanging="360"/>
      </w:pPr>
      <w:rPr>
        <w:rFonts w:ascii="Symbol" w:hAnsi="Symbol"/>
        <w:b/>
      </w:rPr>
    </w:lvl>
  </w:abstractNum>
  <w:abstractNum w:abstractNumId="2" w15:restartNumberingAfterBreak="0">
    <w:nsid w:val="00195EE0"/>
    <w:multiLevelType w:val="hybridMultilevel"/>
    <w:tmpl w:val="0BB216C6"/>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0E226CC5"/>
    <w:multiLevelType w:val="hybridMultilevel"/>
    <w:tmpl w:val="F13E5B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013E25"/>
    <w:multiLevelType w:val="hybridMultilevel"/>
    <w:tmpl w:val="BF407F34"/>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5" w15:restartNumberingAfterBreak="0">
    <w:nsid w:val="12D23F9C"/>
    <w:multiLevelType w:val="hybridMultilevel"/>
    <w:tmpl w:val="97A87614"/>
    <w:lvl w:ilvl="0" w:tplc="04190003">
      <w:start w:val="1"/>
      <w:numFmt w:val="bullet"/>
      <w:lvlText w:val="o"/>
      <w:lvlJc w:val="left"/>
      <w:pPr>
        <w:ind w:left="2149" w:hanging="360"/>
      </w:pPr>
      <w:rPr>
        <w:rFonts w:ascii="Courier New" w:hAnsi="Courier New" w:cs="Courier New"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6" w15:restartNumberingAfterBreak="0">
    <w:nsid w:val="164876CF"/>
    <w:multiLevelType w:val="hybridMultilevel"/>
    <w:tmpl w:val="4B80E04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17287FC6"/>
    <w:multiLevelType w:val="hybridMultilevel"/>
    <w:tmpl w:val="5A329F26"/>
    <w:lvl w:ilvl="0" w:tplc="2D14CEEC">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7746639"/>
    <w:multiLevelType w:val="hybridMultilevel"/>
    <w:tmpl w:val="30B4F6A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19B02973"/>
    <w:multiLevelType w:val="hybridMultilevel"/>
    <w:tmpl w:val="9D8C849A"/>
    <w:lvl w:ilvl="0" w:tplc="8F541A44">
      <w:start w:val="1"/>
      <w:numFmt w:val="bullet"/>
      <w:lvlText w:val="-"/>
      <w:lvlJc w:val="left"/>
      <w:pPr>
        <w:ind w:left="2204" w:hanging="360"/>
      </w:pPr>
      <w:rPr>
        <w:rFonts w:ascii="Courier New" w:hAnsi="Courier New" w:hint="default"/>
      </w:rPr>
    </w:lvl>
    <w:lvl w:ilvl="1" w:tplc="04190003" w:tentative="1">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10" w15:restartNumberingAfterBreak="0">
    <w:nsid w:val="21631C08"/>
    <w:multiLevelType w:val="hybridMultilevel"/>
    <w:tmpl w:val="080CF8A8"/>
    <w:lvl w:ilvl="0" w:tplc="2D14CEEC">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34E90D09"/>
    <w:multiLevelType w:val="multilevel"/>
    <w:tmpl w:val="6C625B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7E64412"/>
    <w:multiLevelType w:val="hybridMultilevel"/>
    <w:tmpl w:val="8B20D1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8654BDC"/>
    <w:multiLevelType w:val="hybridMultilevel"/>
    <w:tmpl w:val="DD92C036"/>
    <w:lvl w:ilvl="0" w:tplc="04190003">
      <w:start w:val="1"/>
      <w:numFmt w:val="bullet"/>
      <w:lvlText w:val="o"/>
      <w:lvlJc w:val="left"/>
      <w:pPr>
        <w:ind w:left="2149" w:hanging="360"/>
      </w:pPr>
      <w:rPr>
        <w:rFonts w:ascii="Courier New" w:hAnsi="Courier New" w:cs="Courier New"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4" w15:restartNumberingAfterBreak="0">
    <w:nsid w:val="38E02D7F"/>
    <w:multiLevelType w:val="hybridMultilevel"/>
    <w:tmpl w:val="DDE43072"/>
    <w:lvl w:ilvl="0" w:tplc="628E78E8">
      <w:start w:val="1"/>
      <w:numFmt w:val="decimal"/>
      <w:lvlText w:val="%1)"/>
      <w:lvlJc w:val="left"/>
      <w:pPr>
        <w:ind w:left="1100" w:hanging="360"/>
      </w:pPr>
      <w:rPr>
        <w:rFonts w:hint="default"/>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5" w15:restartNumberingAfterBreak="0">
    <w:nsid w:val="3B962C77"/>
    <w:multiLevelType w:val="hybridMultilevel"/>
    <w:tmpl w:val="0F6631FE"/>
    <w:lvl w:ilvl="0" w:tplc="04190011">
      <w:start w:val="1"/>
      <w:numFmt w:val="decimal"/>
      <w:pStyle w:val="S"/>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3B98026D"/>
    <w:multiLevelType w:val="hybridMultilevel"/>
    <w:tmpl w:val="9F4EF7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C943C79"/>
    <w:multiLevelType w:val="multilevel"/>
    <w:tmpl w:val="C85C06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FBF4742"/>
    <w:multiLevelType w:val="hybridMultilevel"/>
    <w:tmpl w:val="056C577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411930F7"/>
    <w:multiLevelType w:val="hybridMultilevel"/>
    <w:tmpl w:val="7746220A"/>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20" w15:restartNumberingAfterBreak="0">
    <w:nsid w:val="420339FB"/>
    <w:multiLevelType w:val="hybridMultilevel"/>
    <w:tmpl w:val="C2C241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26E3292"/>
    <w:multiLevelType w:val="hybridMultilevel"/>
    <w:tmpl w:val="F044FAA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37220C3"/>
    <w:multiLevelType w:val="hybridMultilevel"/>
    <w:tmpl w:val="02A250E4"/>
    <w:lvl w:ilvl="0" w:tplc="2D14CEEC">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3" w15:restartNumberingAfterBreak="0">
    <w:nsid w:val="43D91A66"/>
    <w:multiLevelType w:val="hybridMultilevel"/>
    <w:tmpl w:val="FFCAA37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15:restartNumberingAfterBreak="0">
    <w:nsid w:val="4741538B"/>
    <w:multiLevelType w:val="multilevel"/>
    <w:tmpl w:val="23BE7B96"/>
    <w:lvl w:ilvl="0">
      <w:start w:val="1"/>
      <w:numFmt w:val="bullet"/>
      <w:lvlText w:val=""/>
      <w:lvlJc w:val="left"/>
      <w:pPr>
        <w:tabs>
          <w:tab w:val="num" w:pos="567"/>
        </w:tabs>
        <w:ind w:left="567" w:hanging="283"/>
      </w:pPr>
      <w:rPr>
        <w:rFonts w:ascii="Symbol" w:hAnsi="Symbol" w:hint="default"/>
        <w:color w:val="auto"/>
      </w:rPr>
    </w:lvl>
    <w:lvl w:ilvl="1">
      <w:start w:val="1"/>
      <w:numFmt w:val="bullet"/>
      <w:lvlText w:val="o"/>
      <w:lvlJc w:val="left"/>
      <w:pPr>
        <w:tabs>
          <w:tab w:val="num" w:pos="851"/>
        </w:tabs>
        <w:ind w:left="851" w:hanging="284"/>
      </w:pPr>
      <w:rPr>
        <w:rFonts w:ascii="Courier New" w:hAnsi="Courier New" w:cs="Times New Roman" w:hint="default"/>
      </w:rPr>
    </w:lvl>
    <w:lvl w:ilvl="2">
      <w:start w:val="1"/>
      <w:numFmt w:val="bullet"/>
      <w:lvlText w:val="o"/>
      <w:lvlJc w:val="left"/>
      <w:pPr>
        <w:tabs>
          <w:tab w:val="num" w:pos="1134"/>
        </w:tabs>
        <w:ind w:left="1134" w:hanging="283"/>
      </w:pPr>
      <w:rPr>
        <w:rFonts w:ascii="Courier New" w:hAnsi="Courier New"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77F2382"/>
    <w:multiLevelType w:val="hybridMultilevel"/>
    <w:tmpl w:val="009844E8"/>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15:restartNumberingAfterBreak="0">
    <w:nsid w:val="47B94672"/>
    <w:multiLevelType w:val="multilevel"/>
    <w:tmpl w:val="805CCE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01C7A03"/>
    <w:multiLevelType w:val="hybridMultilevel"/>
    <w:tmpl w:val="46A454D2"/>
    <w:lvl w:ilvl="0" w:tplc="99EED8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22E5717"/>
    <w:multiLevelType w:val="multilevel"/>
    <w:tmpl w:val="108AF3B2"/>
    <w:lvl w:ilvl="0">
      <w:start w:val="1"/>
      <w:numFmt w:val="bullet"/>
      <w:lvlText w:val=""/>
      <w:lvlJc w:val="left"/>
      <w:pPr>
        <w:tabs>
          <w:tab w:val="num" w:pos="1134"/>
        </w:tabs>
        <w:ind w:left="567" w:hanging="283"/>
      </w:pPr>
      <w:rPr>
        <w:rFonts w:ascii="Symbol" w:hAnsi="Symbol" w:hint="default"/>
      </w:rPr>
    </w:lvl>
    <w:lvl w:ilvl="1">
      <w:start w:val="1"/>
      <w:numFmt w:val="bullet"/>
      <w:lvlText w:val="o"/>
      <w:lvlJc w:val="left"/>
      <w:pPr>
        <w:tabs>
          <w:tab w:val="num" w:pos="1418"/>
        </w:tabs>
        <w:ind w:left="851" w:hanging="283"/>
      </w:pPr>
      <w:rPr>
        <w:rFonts w:ascii="Courier New" w:hAnsi="Courier New" w:cs="Times New Roman" w:hint="default"/>
      </w:rPr>
    </w:lvl>
    <w:lvl w:ilvl="2">
      <w:start w:val="1"/>
      <w:numFmt w:val="bullet"/>
      <w:lvlText w:val=""/>
      <w:lvlJc w:val="left"/>
      <w:pPr>
        <w:ind w:left="1135" w:hanging="283"/>
      </w:pPr>
      <w:rPr>
        <w:rFonts w:ascii="Symbol" w:hAnsi="Symbol" w:hint="default"/>
        <w:color w:val="auto"/>
      </w:rPr>
    </w:lvl>
    <w:lvl w:ilvl="3">
      <w:start w:val="1"/>
      <w:numFmt w:val="decimal"/>
      <w:lvlText w:val="%4."/>
      <w:lvlJc w:val="left"/>
      <w:pPr>
        <w:tabs>
          <w:tab w:val="num" w:pos="1986"/>
        </w:tabs>
        <w:ind w:left="1419" w:hanging="283"/>
      </w:pPr>
    </w:lvl>
    <w:lvl w:ilvl="4">
      <w:start w:val="1"/>
      <w:numFmt w:val="lowerLetter"/>
      <w:lvlText w:val="%5."/>
      <w:lvlJc w:val="left"/>
      <w:pPr>
        <w:tabs>
          <w:tab w:val="num" w:pos="2270"/>
        </w:tabs>
        <w:ind w:left="1703" w:hanging="283"/>
      </w:pPr>
    </w:lvl>
    <w:lvl w:ilvl="5">
      <w:start w:val="1"/>
      <w:numFmt w:val="lowerRoman"/>
      <w:lvlText w:val="%6."/>
      <w:lvlJc w:val="right"/>
      <w:pPr>
        <w:tabs>
          <w:tab w:val="num" w:pos="2554"/>
        </w:tabs>
        <w:ind w:left="1987" w:hanging="283"/>
      </w:pPr>
    </w:lvl>
    <w:lvl w:ilvl="6">
      <w:start w:val="1"/>
      <w:numFmt w:val="decimal"/>
      <w:lvlText w:val="%7."/>
      <w:lvlJc w:val="left"/>
      <w:pPr>
        <w:tabs>
          <w:tab w:val="num" w:pos="2838"/>
        </w:tabs>
        <w:ind w:left="2271" w:hanging="283"/>
      </w:pPr>
    </w:lvl>
    <w:lvl w:ilvl="7">
      <w:start w:val="1"/>
      <w:numFmt w:val="lowerLetter"/>
      <w:lvlText w:val="%8."/>
      <w:lvlJc w:val="left"/>
      <w:pPr>
        <w:tabs>
          <w:tab w:val="num" w:pos="3122"/>
        </w:tabs>
        <w:ind w:left="2555" w:hanging="283"/>
      </w:pPr>
    </w:lvl>
    <w:lvl w:ilvl="8">
      <w:start w:val="1"/>
      <w:numFmt w:val="lowerRoman"/>
      <w:lvlText w:val="%9."/>
      <w:lvlJc w:val="right"/>
      <w:pPr>
        <w:tabs>
          <w:tab w:val="num" w:pos="3406"/>
        </w:tabs>
        <w:ind w:left="2839" w:hanging="283"/>
      </w:pPr>
    </w:lvl>
  </w:abstractNum>
  <w:abstractNum w:abstractNumId="29" w15:restartNumberingAfterBreak="0">
    <w:nsid w:val="625939F4"/>
    <w:multiLevelType w:val="hybridMultilevel"/>
    <w:tmpl w:val="EA7AE6FE"/>
    <w:lvl w:ilvl="0" w:tplc="99EED8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5A10D4E"/>
    <w:multiLevelType w:val="hybridMultilevel"/>
    <w:tmpl w:val="8AF8BD42"/>
    <w:lvl w:ilvl="0" w:tplc="46AECD7C">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6A690E89"/>
    <w:multiLevelType w:val="hybridMultilevel"/>
    <w:tmpl w:val="95D48BF0"/>
    <w:lvl w:ilvl="0" w:tplc="5E16DB74">
      <w:numFmt w:val="bullet"/>
      <w:lvlText w:val="-"/>
      <w:lvlJc w:val="left"/>
      <w:pPr>
        <w:tabs>
          <w:tab w:val="num" w:pos="720"/>
        </w:tabs>
        <w:ind w:left="720" w:hanging="360"/>
      </w:pPr>
      <w:rPr>
        <w:rFonts w:ascii="Times New Roman" w:eastAsia="Times New Roman" w:hAnsi="Times New Roman" w:cs="Times New Roman" w:hint="default"/>
      </w:rPr>
    </w:lvl>
    <w:lvl w:ilvl="1" w:tplc="5E16DB74">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E4A684A"/>
    <w:multiLevelType w:val="hybridMultilevel"/>
    <w:tmpl w:val="8C0C46D6"/>
    <w:lvl w:ilvl="0" w:tplc="DD00D9F8">
      <w:start w:val="1"/>
      <w:numFmt w:val="decimal"/>
      <w:lvlText w:val="%1."/>
      <w:lvlJc w:val="right"/>
      <w:pPr>
        <w:ind w:left="720" w:hanging="360"/>
      </w:pPr>
      <w:rPr>
        <w:rFonts w:ascii="Times New Roman" w:eastAsiaTheme="minorEastAsia"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15:restartNumberingAfterBreak="0">
    <w:nsid w:val="73EB4740"/>
    <w:multiLevelType w:val="hybridMultilevel"/>
    <w:tmpl w:val="FB92A05A"/>
    <w:lvl w:ilvl="0" w:tplc="5E789D1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7BAF4A69"/>
    <w:multiLevelType w:val="multilevel"/>
    <w:tmpl w:val="B758281E"/>
    <w:lvl w:ilvl="0">
      <w:start w:val="1"/>
      <w:numFmt w:val="bullet"/>
      <w:lvlText w:val=""/>
      <w:lvlJc w:val="left"/>
      <w:pPr>
        <w:tabs>
          <w:tab w:val="num" w:pos="567"/>
        </w:tabs>
        <w:ind w:left="567" w:hanging="283"/>
      </w:pPr>
      <w:rPr>
        <w:rFonts w:ascii="Symbol" w:hAnsi="Symbol" w:hint="default"/>
        <w:color w:val="auto"/>
      </w:rPr>
    </w:lvl>
    <w:lvl w:ilvl="1">
      <w:start w:val="1"/>
      <w:numFmt w:val="bullet"/>
      <w:lvlText w:val="o"/>
      <w:lvlJc w:val="left"/>
      <w:pPr>
        <w:tabs>
          <w:tab w:val="num" w:pos="851"/>
        </w:tabs>
        <w:ind w:left="851" w:hanging="284"/>
      </w:pPr>
      <w:rPr>
        <w:rFonts w:ascii="Courier New" w:hAnsi="Courier New" w:cs="Times New Roman" w:hint="default"/>
      </w:rPr>
    </w:lvl>
    <w:lvl w:ilvl="2">
      <w:start w:val="1"/>
      <w:numFmt w:val="bullet"/>
      <w:lvlText w:val=""/>
      <w:lvlJc w:val="left"/>
      <w:pPr>
        <w:tabs>
          <w:tab w:val="num" w:pos="1134"/>
        </w:tabs>
        <w:ind w:left="1134" w:hanging="283"/>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C5941CC"/>
    <w:multiLevelType w:val="hybridMultilevel"/>
    <w:tmpl w:val="EA4856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2"/>
  </w:num>
  <w:num w:numId="3">
    <w:abstractNumId w:val="5"/>
  </w:num>
  <w:num w:numId="4">
    <w:abstractNumId w:val="13"/>
  </w:num>
  <w:num w:numId="5">
    <w:abstractNumId w:val="4"/>
  </w:num>
  <w:num w:numId="6">
    <w:abstractNumId w:val="27"/>
  </w:num>
  <w:num w:numId="7">
    <w:abstractNumId w:val="14"/>
  </w:num>
  <w:num w:numId="8">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num>
  <w:num w:numId="10">
    <w:abstractNumId w:val="8"/>
  </w:num>
  <w:num w:numId="11">
    <w:abstractNumId w:val="30"/>
  </w:num>
  <w:num w:numId="12">
    <w:abstractNumId w:val="15"/>
  </w:num>
  <w:num w:numId="13">
    <w:abstractNumId w:val="33"/>
  </w:num>
  <w:num w:numId="14">
    <w:abstractNumId w:val="0"/>
  </w:num>
  <w:num w:numId="15">
    <w:abstractNumId w:val="9"/>
  </w:num>
  <w:num w:numId="16">
    <w:abstractNumId w:val="29"/>
  </w:num>
  <w:num w:numId="17">
    <w:abstractNumId w:val="26"/>
  </w:num>
  <w:num w:numId="18">
    <w:abstractNumId w:val="11"/>
  </w:num>
  <w:num w:numId="19">
    <w:abstractNumId w:val="10"/>
  </w:num>
  <w:num w:numId="20">
    <w:abstractNumId w:val="22"/>
  </w:num>
  <w:num w:numId="21">
    <w:abstractNumId w:val="7"/>
  </w:num>
  <w:num w:numId="22">
    <w:abstractNumId w:val="19"/>
  </w:num>
  <w:num w:numId="23">
    <w:abstractNumId w:val="16"/>
  </w:num>
  <w:num w:numId="24">
    <w:abstractNumId w:val="3"/>
  </w:num>
  <w:num w:numId="25">
    <w:abstractNumId w:val="21"/>
  </w:num>
  <w:num w:numId="26">
    <w:abstractNumId w:val="20"/>
  </w:num>
  <w:num w:numId="27">
    <w:abstractNumId w:val="2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num>
  <w:num w:numId="2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num>
  <w:num w:numId="35">
    <w:abstractNumId w:val="2"/>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FA3"/>
    <w:rsid w:val="0000049F"/>
    <w:rsid w:val="00000B62"/>
    <w:rsid w:val="00001CF5"/>
    <w:rsid w:val="000021A8"/>
    <w:rsid w:val="000022E7"/>
    <w:rsid w:val="00002389"/>
    <w:rsid w:val="000028F3"/>
    <w:rsid w:val="00002904"/>
    <w:rsid w:val="000042FB"/>
    <w:rsid w:val="000064D0"/>
    <w:rsid w:val="000068A4"/>
    <w:rsid w:val="00007483"/>
    <w:rsid w:val="00007A1F"/>
    <w:rsid w:val="00011DBB"/>
    <w:rsid w:val="000133FA"/>
    <w:rsid w:val="00020BED"/>
    <w:rsid w:val="0002194F"/>
    <w:rsid w:val="0002282C"/>
    <w:rsid w:val="00022E35"/>
    <w:rsid w:val="00023BE0"/>
    <w:rsid w:val="00023F56"/>
    <w:rsid w:val="00024942"/>
    <w:rsid w:val="00024C15"/>
    <w:rsid w:val="0002580E"/>
    <w:rsid w:val="000262EB"/>
    <w:rsid w:val="00026F43"/>
    <w:rsid w:val="00030717"/>
    <w:rsid w:val="00030F92"/>
    <w:rsid w:val="000313AE"/>
    <w:rsid w:val="0003141D"/>
    <w:rsid w:val="00031ABC"/>
    <w:rsid w:val="00032187"/>
    <w:rsid w:val="00033983"/>
    <w:rsid w:val="00034107"/>
    <w:rsid w:val="00037521"/>
    <w:rsid w:val="000408A0"/>
    <w:rsid w:val="00040D54"/>
    <w:rsid w:val="00044447"/>
    <w:rsid w:val="00045CAC"/>
    <w:rsid w:val="00045F0D"/>
    <w:rsid w:val="000463C9"/>
    <w:rsid w:val="0004656E"/>
    <w:rsid w:val="000466A1"/>
    <w:rsid w:val="00046C64"/>
    <w:rsid w:val="00047A67"/>
    <w:rsid w:val="00051CFF"/>
    <w:rsid w:val="00052146"/>
    <w:rsid w:val="00052B33"/>
    <w:rsid w:val="00052F1C"/>
    <w:rsid w:val="00053F85"/>
    <w:rsid w:val="00054F24"/>
    <w:rsid w:val="00057E35"/>
    <w:rsid w:val="00061101"/>
    <w:rsid w:val="000629C0"/>
    <w:rsid w:val="00062D83"/>
    <w:rsid w:val="00063708"/>
    <w:rsid w:val="00063C2F"/>
    <w:rsid w:val="00063F7B"/>
    <w:rsid w:val="000642BB"/>
    <w:rsid w:val="000649EC"/>
    <w:rsid w:val="00065B31"/>
    <w:rsid w:val="00065DEE"/>
    <w:rsid w:val="00066335"/>
    <w:rsid w:val="00066430"/>
    <w:rsid w:val="000669D5"/>
    <w:rsid w:val="00066FDD"/>
    <w:rsid w:val="0006772A"/>
    <w:rsid w:val="00070A9E"/>
    <w:rsid w:val="00070ED8"/>
    <w:rsid w:val="00071A8D"/>
    <w:rsid w:val="00072FC7"/>
    <w:rsid w:val="00073046"/>
    <w:rsid w:val="000739DF"/>
    <w:rsid w:val="0007421E"/>
    <w:rsid w:val="00074B40"/>
    <w:rsid w:val="00074C1C"/>
    <w:rsid w:val="00075FA0"/>
    <w:rsid w:val="000769E7"/>
    <w:rsid w:val="00076F83"/>
    <w:rsid w:val="00077871"/>
    <w:rsid w:val="00077B35"/>
    <w:rsid w:val="00077DF3"/>
    <w:rsid w:val="000801E8"/>
    <w:rsid w:val="00081446"/>
    <w:rsid w:val="00081CFD"/>
    <w:rsid w:val="00081D05"/>
    <w:rsid w:val="00081E8B"/>
    <w:rsid w:val="000848D6"/>
    <w:rsid w:val="00085962"/>
    <w:rsid w:val="00085974"/>
    <w:rsid w:val="00087EBB"/>
    <w:rsid w:val="00090940"/>
    <w:rsid w:val="0009231A"/>
    <w:rsid w:val="0009238B"/>
    <w:rsid w:val="00093428"/>
    <w:rsid w:val="00093A01"/>
    <w:rsid w:val="0009410B"/>
    <w:rsid w:val="000958DE"/>
    <w:rsid w:val="00095E03"/>
    <w:rsid w:val="00095E57"/>
    <w:rsid w:val="0009651C"/>
    <w:rsid w:val="000966F5"/>
    <w:rsid w:val="00096818"/>
    <w:rsid w:val="00096FF0"/>
    <w:rsid w:val="00097369"/>
    <w:rsid w:val="000974F3"/>
    <w:rsid w:val="00097C22"/>
    <w:rsid w:val="000A1681"/>
    <w:rsid w:val="000A17D3"/>
    <w:rsid w:val="000A1B1E"/>
    <w:rsid w:val="000A2FA7"/>
    <w:rsid w:val="000A3BDB"/>
    <w:rsid w:val="000A3D0B"/>
    <w:rsid w:val="000A4752"/>
    <w:rsid w:val="000A7C0E"/>
    <w:rsid w:val="000B1E0E"/>
    <w:rsid w:val="000B2153"/>
    <w:rsid w:val="000B2F5E"/>
    <w:rsid w:val="000B3E90"/>
    <w:rsid w:val="000B4104"/>
    <w:rsid w:val="000B57DD"/>
    <w:rsid w:val="000B5877"/>
    <w:rsid w:val="000B6BAC"/>
    <w:rsid w:val="000B79D0"/>
    <w:rsid w:val="000C07DA"/>
    <w:rsid w:val="000C0A3D"/>
    <w:rsid w:val="000C160A"/>
    <w:rsid w:val="000C3C5A"/>
    <w:rsid w:val="000C4C3C"/>
    <w:rsid w:val="000C4F39"/>
    <w:rsid w:val="000C642F"/>
    <w:rsid w:val="000C79C5"/>
    <w:rsid w:val="000D126B"/>
    <w:rsid w:val="000D195B"/>
    <w:rsid w:val="000D2E12"/>
    <w:rsid w:val="000D34A3"/>
    <w:rsid w:val="000D396F"/>
    <w:rsid w:val="000D4505"/>
    <w:rsid w:val="000D5672"/>
    <w:rsid w:val="000D6D86"/>
    <w:rsid w:val="000D71B2"/>
    <w:rsid w:val="000E08A6"/>
    <w:rsid w:val="000E0E58"/>
    <w:rsid w:val="000E1EF5"/>
    <w:rsid w:val="000E2AB2"/>
    <w:rsid w:val="000E380E"/>
    <w:rsid w:val="000E56CB"/>
    <w:rsid w:val="000E592A"/>
    <w:rsid w:val="000E6680"/>
    <w:rsid w:val="000E691E"/>
    <w:rsid w:val="000E712A"/>
    <w:rsid w:val="000E7905"/>
    <w:rsid w:val="000F02B7"/>
    <w:rsid w:val="000F13E7"/>
    <w:rsid w:val="000F2D47"/>
    <w:rsid w:val="000F2E3C"/>
    <w:rsid w:val="000F3EF6"/>
    <w:rsid w:val="000F5A79"/>
    <w:rsid w:val="000F5D46"/>
    <w:rsid w:val="000F62DB"/>
    <w:rsid w:val="000F6563"/>
    <w:rsid w:val="00101347"/>
    <w:rsid w:val="001022D5"/>
    <w:rsid w:val="00102580"/>
    <w:rsid w:val="00102921"/>
    <w:rsid w:val="00102FFC"/>
    <w:rsid w:val="00103E2C"/>
    <w:rsid w:val="00103F4F"/>
    <w:rsid w:val="00104847"/>
    <w:rsid w:val="00104A13"/>
    <w:rsid w:val="00105EDF"/>
    <w:rsid w:val="0010601E"/>
    <w:rsid w:val="001061AC"/>
    <w:rsid w:val="001065C7"/>
    <w:rsid w:val="00107205"/>
    <w:rsid w:val="00107B40"/>
    <w:rsid w:val="0011013E"/>
    <w:rsid w:val="00111195"/>
    <w:rsid w:val="001127B8"/>
    <w:rsid w:val="001133EE"/>
    <w:rsid w:val="00113B01"/>
    <w:rsid w:val="00114610"/>
    <w:rsid w:val="001151FB"/>
    <w:rsid w:val="0011732E"/>
    <w:rsid w:val="00120236"/>
    <w:rsid w:val="0012069B"/>
    <w:rsid w:val="00120C5C"/>
    <w:rsid w:val="00120DC5"/>
    <w:rsid w:val="00122DBA"/>
    <w:rsid w:val="001236FB"/>
    <w:rsid w:val="0012376C"/>
    <w:rsid w:val="001264E8"/>
    <w:rsid w:val="00130589"/>
    <w:rsid w:val="001308D0"/>
    <w:rsid w:val="00131B0B"/>
    <w:rsid w:val="001333AB"/>
    <w:rsid w:val="00133859"/>
    <w:rsid w:val="00133D38"/>
    <w:rsid w:val="00134088"/>
    <w:rsid w:val="0013485A"/>
    <w:rsid w:val="00134C5C"/>
    <w:rsid w:val="001353DF"/>
    <w:rsid w:val="0013547F"/>
    <w:rsid w:val="0013554F"/>
    <w:rsid w:val="00135965"/>
    <w:rsid w:val="001361B0"/>
    <w:rsid w:val="00137B3F"/>
    <w:rsid w:val="00140692"/>
    <w:rsid w:val="001417EC"/>
    <w:rsid w:val="0014271F"/>
    <w:rsid w:val="00142DAA"/>
    <w:rsid w:val="00142FB8"/>
    <w:rsid w:val="00145785"/>
    <w:rsid w:val="00145FEA"/>
    <w:rsid w:val="00146500"/>
    <w:rsid w:val="0015060B"/>
    <w:rsid w:val="001509FB"/>
    <w:rsid w:val="0015187A"/>
    <w:rsid w:val="00151DE8"/>
    <w:rsid w:val="00152B41"/>
    <w:rsid w:val="00152DBB"/>
    <w:rsid w:val="001548FE"/>
    <w:rsid w:val="001554E2"/>
    <w:rsid w:val="0015689B"/>
    <w:rsid w:val="001579F1"/>
    <w:rsid w:val="00161D93"/>
    <w:rsid w:val="00161FEE"/>
    <w:rsid w:val="00164A7D"/>
    <w:rsid w:val="001671F3"/>
    <w:rsid w:val="00167DAB"/>
    <w:rsid w:val="0017011D"/>
    <w:rsid w:val="001702AF"/>
    <w:rsid w:val="00172163"/>
    <w:rsid w:val="00173079"/>
    <w:rsid w:val="00173486"/>
    <w:rsid w:val="00174906"/>
    <w:rsid w:val="00174BAA"/>
    <w:rsid w:val="00180FCB"/>
    <w:rsid w:val="00183664"/>
    <w:rsid w:val="00183928"/>
    <w:rsid w:val="00183DDD"/>
    <w:rsid w:val="00186260"/>
    <w:rsid w:val="0018641A"/>
    <w:rsid w:val="00187FBD"/>
    <w:rsid w:val="00190D87"/>
    <w:rsid w:val="001927D5"/>
    <w:rsid w:val="001950AC"/>
    <w:rsid w:val="001954D8"/>
    <w:rsid w:val="00195E9F"/>
    <w:rsid w:val="00196C9F"/>
    <w:rsid w:val="0019773A"/>
    <w:rsid w:val="00197A2E"/>
    <w:rsid w:val="00197A4B"/>
    <w:rsid w:val="00197F85"/>
    <w:rsid w:val="001A1C56"/>
    <w:rsid w:val="001A2423"/>
    <w:rsid w:val="001A3739"/>
    <w:rsid w:val="001A46E4"/>
    <w:rsid w:val="001A52AB"/>
    <w:rsid w:val="001A6A91"/>
    <w:rsid w:val="001A6DE3"/>
    <w:rsid w:val="001A7AD5"/>
    <w:rsid w:val="001B0360"/>
    <w:rsid w:val="001B1D42"/>
    <w:rsid w:val="001B2028"/>
    <w:rsid w:val="001B219C"/>
    <w:rsid w:val="001B3B6E"/>
    <w:rsid w:val="001B465D"/>
    <w:rsid w:val="001B4C78"/>
    <w:rsid w:val="001B74F5"/>
    <w:rsid w:val="001B7CF9"/>
    <w:rsid w:val="001C0467"/>
    <w:rsid w:val="001C0DBF"/>
    <w:rsid w:val="001C2417"/>
    <w:rsid w:val="001C254D"/>
    <w:rsid w:val="001C2BF8"/>
    <w:rsid w:val="001C49CD"/>
    <w:rsid w:val="001C4C22"/>
    <w:rsid w:val="001C558E"/>
    <w:rsid w:val="001C668D"/>
    <w:rsid w:val="001C7F65"/>
    <w:rsid w:val="001D0846"/>
    <w:rsid w:val="001D18F4"/>
    <w:rsid w:val="001D49F1"/>
    <w:rsid w:val="001D4CA2"/>
    <w:rsid w:val="001D5868"/>
    <w:rsid w:val="001D6AFE"/>
    <w:rsid w:val="001D7DFD"/>
    <w:rsid w:val="001E12D3"/>
    <w:rsid w:val="001E195A"/>
    <w:rsid w:val="001E1C78"/>
    <w:rsid w:val="001E1CCF"/>
    <w:rsid w:val="001E23B5"/>
    <w:rsid w:val="001E2996"/>
    <w:rsid w:val="001E29C2"/>
    <w:rsid w:val="001E4537"/>
    <w:rsid w:val="001E4AC4"/>
    <w:rsid w:val="001E5B93"/>
    <w:rsid w:val="001E6A77"/>
    <w:rsid w:val="001E752A"/>
    <w:rsid w:val="001E77B5"/>
    <w:rsid w:val="001E7E31"/>
    <w:rsid w:val="001F1A42"/>
    <w:rsid w:val="001F2E05"/>
    <w:rsid w:val="001F3350"/>
    <w:rsid w:val="001F38A6"/>
    <w:rsid w:val="001F4165"/>
    <w:rsid w:val="001F54FC"/>
    <w:rsid w:val="001F6DC4"/>
    <w:rsid w:val="001F6FE5"/>
    <w:rsid w:val="001F7B24"/>
    <w:rsid w:val="0020027A"/>
    <w:rsid w:val="00200838"/>
    <w:rsid w:val="002009DA"/>
    <w:rsid w:val="00200B6A"/>
    <w:rsid w:val="00201196"/>
    <w:rsid w:val="00201BBF"/>
    <w:rsid w:val="00203366"/>
    <w:rsid w:val="00203EDF"/>
    <w:rsid w:val="0020423E"/>
    <w:rsid w:val="002046BE"/>
    <w:rsid w:val="002056DD"/>
    <w:rsid w:val="002060D6"/>
    <w:rsid w:val="00206D30"/>
    <w:rsid w:val="00207483"/>
    <w:rsid w:val="00207E3F"/>
    <w:rsid w:val="002110D7"/>
    <w:rsid w:val="002121E2"/>
    <w:rsid w:val="002126EF"/>
    <w:rsid w:val="00212A2C"/>
    <w:rsid w:val="00213147"/>
    <w:rsid w:val="00213334"/>
    <w:rsid w:val="00213BC2"/>
    <w:rsid w:val="00217927"/>
    <w:rsid w:val="00221EEB"/>
    <w:rsid w:val="00222318"/>
    <w:rsid w:val="00222D51"/>
    <w:rsid w:val="0022422B"/>
    <w:rsid w:val="002253AD"/>
    <w:rsid w:val="0022576A"/>
    <w:rsid w:val="0022634F"/>
    <w:rsid w:val="00226E78"/>
    <w:rsid w:val="00227607"/>
    <w:rsid w:val="00230C85"/>
    <w:rsid w:val="00231796"/>
    <w:rsid w:val="002320F7"/>
    <w:rsid w:val="00232F74"/>
    <w:rsid w:val="002339B2"/>
    <w:rsid w:val="0023444D"/>
    <w:rsid w:val="0023533C"/>
    <w:rsid w:val="00241C27"/>
    <w:rsid w:val="002420B8"/>
    <w:rsid w:val="002424CB"/>
    <w:rsid w:val="002429DF"/>
    <w:rsid w:val="00242E0C"/>
    <w:rsid w:val="00243A67"/>
    <w:rsid w:val="00243BC4"/>
    <w:rsid w:val="00245365"/>
    <w:rsid w:val="002468DC"/>
    <w:rsid w:val="00246E3F"/>
    <w:rsid w:val="0024702D"/>
    <w:rsid w:val="00251690"/>
    <w:rsid w:val="0025196F"/>
    <w:rsid w:val="0025264A"/>
    <w:rsid w:val="0025286F"/>
    <w:rsid w:val="0025371A"/>
    <w:rsid w:val="00256697"/>
    <w:rsid w:val="0026117E"/>
    <w:rsid w:val="002612A0"/>
    <w:rsid w:val="00261305"/>
    <w:rsid w:val="0026130D"/>
    <w:rsid w:val="0026218E"/>
    <w:rsid w:val="002630F2"/>
    <w:rsid w:val="0026616C"/>
    <w:rsid w:val="0026631D"/>
    <w:rsid w:val="0026643A"/>
    <w:rsid w:val="00267EB8"/>
    <w:rsid w:val="002703B1"/>
    <w:rsid w:val="00270760"/>
    <w:rsid w:val="002719E3"/>
    <w:rsid w:val="002728C5"/>
    <w:rsid w:val="00272900"/>
    <w:rsid w:val="00273AE1"/>
    <w:rsid w:val="00273B70"/>
    <w:rsid w:val="00274F40"/>
    <w:rsid w:val="00276C5F"/>
    <w:rsid w:val="0027715C"/>
    <w:rsid w:val="00277B1B"/>
    <w:rsid w:val="00277EB0"/>
    <w:rsid w:val="002808CF"/>
    <w:rsid w:val="00280BE4"/>
    <w:rsid w:val="00280DB6"/>
    <w:rsid w:val="002810DE"/>
    <w:rsid w:val="00281E84"/>
    <w:rsid w:val="00282BA3"/>
    <w:rsid w:val="0028526F"/>
    <w:rsid w:val="00287371"/>
    <w:rsid w:val="0028740E"/>
    <w:rsid w:val="00287C5F"/>
    <w:rsid w:val="00290832"/>
    <w:rsid w:val="00290E7D"/>
    <w:rsid w:val="00291599"/>
    <w:rsid w:val="00292551"/>
    <w:rsid w:val="002937F5"/>
    <w:rsid w:val="00294497"/>
    <w:rsid w:val="002946AF"/>
    <w:rsid w:val="00295576"/>
    <w:rsid w:val="00295E9E"/>
    <w:rsid w:val="0029678D"/>
    <w:rsid w:val="00296FC0"/>
    <w:rsid w:val="002A040D"/>
    <w:rsid w:val="002A05A7"/>
    <w:rsid w:val="002A178C"/>
    <w:rsid w:val="002A22AE"/>
    <w:rsid w:val="002A2B80"/>
    <w:rsid w:val="002A4B43"/>
    <w:rsid w:val="002A4EE8"/>
    <w:rsid w:val="002A6663"/>
    <w:rsid w:val="002A6F62"/>
    <w:rsid w:val="002A7EC2"/>
    <w:rsid w:val="002A7FA1"/>
    <w:rsid w:val="002B0404"/>
    <w:rsid w:val="002B5306"/>
    <w:rsid w:val="002B5BDA"/>
    <w:rsid w:val="002B5C61"/>
    <w:rsid w:val="002B6C4A"/>
    <w:rsid w:val="002C0BEB"/>
    <w:rsid w:val="002C1210"/>
    <w:rsid w:val="002C27C2"/>
    <w:rsid w:val="002C34A4"/>
    <w:rsid w:val="002C35E2"/>
    <w:rsid w:val="002C4411"/>
    <w:rsid w:val="002C4F53"/>
    <w:rsid w:val="002C62B4"/>
    <w:rsid w:val="002C7590"/>
    <w:rsid w:val="002D0548"/>
    <w:rsid w:val="002D0697"/>
    <w:rsid w:val="002D092E"/>
    <w:rsid w:val="002D17B2"/>
    <w:rsid w:val="002D1A65"/>
    <w:rsid w:val="002D1C2D"/>
    <w:rsid w:val="002D425B"/>
    <w:rsid w:val="002D7D56"/>
    <w:rsid w:val="002E09DF"/>
    <w:rsid w:val="002E0B15"/>
    <w:rsid w:val="002E0C72"/>
    <w:rsid w:val="002E134C"/>
    <w:rsid w:val="002E1620"/>
    <w:rsid w:val="002E2D80"/>
    <w:rsid w:val="002E4959"/>
    <w:rsid w:val="002E4C04"/>
    <w:rsid w:val="002E6444"/>
    <w:rsid w:val="002E6490"/>
    <w:rsid w:val="002E6FC0"/>
    <w:rsid w:val="002E75E3"/>
    <w:rsid w:val="002F0164"/>
    <w:rsid w:val="002F172B"/>
    <w:rsid w:val="002F208D"/>
    <w:rsid w:val="002F25EC"/>
    <w:rsid w:val="002F3ED2"/>
    <w:rsid w:val="002F42DF"/>
    <w:rsid w:val="002F48CE"/>
    <w:rsid w:val="002F497F"/>
    <w:rsid w:val="002F4D51"/>
    <w:rsid w:val="002F5388"/>
    <w:rsid w:val="002F65D0"/>
    <w:rsid w:val="002F6804"/>
    <w:rsid w:val="002F7E11"/>
    <w:rsid w:val="0030015B"/>
    <w:rsid w:val="003009C6"/>
    <w:rsid w:val="003017C7"/>
    <w:rsid w:val="00301D96"/>
    <w:rsid w:val="0030262D"/>
    <w:rsid w:val="00302960"/>
    <w:rsid w:val="0030344C"/>
    <w:rsid w:val="00303962"/>
    <w:rsid w:val="00303CE6"/>
    <w:rsid w:val="00304263"/>
    <w:rsid w:val="0030491C"/>
    <w:rsid w:val="00305C4B"/>
    <w:rsid w:val="003104E4"/>
    <w:rsid w:val="00311874"/>
    <w:rsid w:val="003122A2"/>
    <w:rsid w:val="00312F40"/>
    <w:rsid w:val="00313363"/>
    <w:rsid w:val="0031444A"/>
    <w:rsid w:val="00314AD3"/>
    <w:rsid w:val="003153D4"/>
    <w:rsid w:val="00315698"/>
    <w:rsid w:val="003166E6"/>
    <w:rsid w:val="00316E1A"/>
    <w:rsid w:val="003179E1"/>
    <w:rsid w:val="00317FD5"/>
    <w:rsid w:val="00321498"/>
    <w:rsid w:val="00321DAC"/>
    <w:rsid w:val="00322F1B"/>
    <w:rsid w:val="00323B06"/>
    <w:rsid w:val="00324923"/>
    <w:rsid w:val="00324DF1"/>
    <w:rsid w:val="0032603F"/>
    <w:rsid w:val="00326928"/>
    <w:rsid w:val="00326AD7"/>
    <w:rsid w:val="0032775F"/>
    <w:rsid w:val="00330B0D"/>
    <w:rsid w:val="00330F9C"/>
    <w:rsid w:val="0033170C"/>
    <w:rsid w:val="00331F75"/>
    <w:rsid w:val="00332C4C"/>
    <w:rsid w:val="00333F86"/>
    <w:rsid w:val="00334229"/>
    <w:rsid w:val="003350B3"/>
    <w:rsid w:val="00335531"/>
    <w:rsid w:val="00336A54"/>
    <w:rsid w:val="00337602"/>
    <w:rsid w:val="00341A8E"/>
    <w:rsid w:val="00343816"/>
    <w:rsid w:val="0034403A"/>
    <w:rsid w:val="0034603C"/>
    <w:rsid w:val="003461D6"/>
    <w:rsid w:val="00347B3D"/>
    <w:rsid w:val="003501EC"/>
    <w:rsid w:val="0035193E"/>
    <w:rsid w:val="00351EE8"/>
    <w:rsid w:val="003535E3"/>
    <w:rsid w:val="00353698"/>
    <w:rsid w:val="00354891"/>
    <w:rsid w:val="0035510C"/>
    <w:rsid w:val="00355583"/>
    <w:rsid w:val="00355C25"/>
    <w:rsid w:val="0035633C"/>
    <w:rsid w:val="00357194"/>
    <w:rsid w:val="00360BC9"/>
    <w:rsid w:val="00361656"/>
    <w:rsid w:val="00361821"/>
    <w:rsid w:val="00361D20"/>
    <w:rsid w:val="00362093"/>
    <w:rsid w:val="00362340"/>
    <w:rsid w:val="00362632"/>
    <w:rsid w:val="00364EB5"/>
    <w:rsid w:val="00365E34"/>
    <w:rsid w:val="0036671C"/>
    <w:rsid w:val="003707B9"/>
    <w:rsid w:val="00371B69"/>
    <w:rsid w:val="003721CE"/>
    <w:rsid w:val="00372931"/>
    <w:rsid w:val="00372DC8"/>
    <w:rsid w:val="0037319B"/>
    <w:rsid w:val="00374AE2"/>
    <w:rsid w:val="003757EC"/>
    <w:rsid w:val="003758E1"/>
    <w:rsid w:val="00376161"/>
    <w:rsid w:val="00376981"/>
    <w:rsid w:val="00376BB2"/>
    <w:rsid w:val="00377D2C"/>
    <w:rsid w:val="003825ED"/>
    <w:rsid w:val="003829B9"/>
    <w:rsid w:val="00384E9C"/>
    <w:rsid w:val="0038538D"/>
    <w:rsid w:val="00386422"/>
    <w:rsid w:val="003864F4"/>
    <w:rsid w:val="00386CAC"/>
    <w:rsid w:val="00387883"/>
    <w:rsid w:val="00390916"/>
    <w:rsid w:val="00391D87"/>
    <w:rsid w:val="00392630"/>
    <w:rsid w:val="0039357A"/>
    <w:rsid w:val="00394CF7"/>
    <w:rsid w:val="003A0B54"/>
    <w:rsid w:val="003A2B85"/>
    <w:rsid w:val="003A2EBB"/>
    <w:rsid w:val="003A4BB7"/>
    <w:rsid w:val="003A4C22"/>
    <w:rsid w:val="003A5CD7"/>
    <w:rsid w:val="003A6693"/>
    <w:rsid w:val="003A6957"/>
    <w:rsid w:val="003A765C"/>
    <w:rsid w:val="003B018E"/>
    <w:rsid w:val="003B14A6"/>
    <w:rsid w:val="003B2620"/>
    <w:rsid w:val="003B2C7B"/>
    <w:rsid w:val="003B51E9"/>
    <w:rsid w:val="003B52C1"/>
    <w:rsid w:val="003B5C51"/>
    <w:rsid w:val="003B5FE0"/>
    <w:rsid w:val="003B7869"/>
    <w:rsid w:val="003B79BA"/>
    <w:rsid w:val="003C04A2"/>
    <w:rsid w:val="003C05C3"/>
    <w:rsid w:val="003C25CA"/>
    <w:rsid w:val="003C2772"/>
    <w:rsid w:val="003C28C7"/>
    <w:rsid w:val="003C3791"/>
    <w:rsid w:val="003C37FA"/>
    <w:rsid w:val="003C39E9"/>
    <w:rsid w:val="003C3A5F"/>
    <w:rsid w:val="003C48F9"/>
    <w:rsid w:val="003C623E"/>
    <w:rsid w:val="003C63A5"/>
    <w:rsid w:val="003C6940"/>
    <w:rsid w:val="003C6F0A"/>
    <w:rsid w:val="003C7397"/>
    <w:rsid w:val="003D0AB7"/>
    <w:rsid w:val="003D0C66"/>
    <w:rsid w:val="003D4873"/>
    <w:rsid w:val="003D706C"/>
    <w:rsid w:val="003D712E"/>
    <w:rsid w:val="003D737C"/>
    <w:rsid w:val="003D7EE7"/>
    <w:rsid w:val="003E4C8B"/>
    <w:rsid w:val="003E53C7"/>
    <w:rsid w:val="003E674C"/>
    <w:rsid w:val="003E6F21"/>
    <w:rsid w:val="003F09E9"/>
    <w:rsid w:val="003F0C01"/>
    <w:rsid w:val="003F156C"/>
    <w:rsid w:val="003F2242"/>
    <w:rsid w:val="003F41CE"/>
    <w:rsid w:val="003F466B"/>
    <w:rsid w:val="003F4CCA"/>
    <w:rsid w:val="003F5498"/>
    <w:rsid w:val="003F57F5"/>
    <w:rsid w:val="003F5CB7"/>
    <w:rsid w:val="003F616A"/>
    <w:rsid w:val="003F64BF"/>
    <w:rsid w:val="003F68E5"/>
    <w:rsid w:val="003F77ED"/>
    <w:rsid w:val="00400E70"/>
    <w:rsid w:val="004017C6"/>
    <w:rsid w:val="00402787"/>
    <w:rsid w:val="00404378"/>
    <w:rsid w:val="00404946"/>
    <w:rsid w:val="00404E4F"/>
    <w:rsid w:val="00406192"/>
    <w:rsid w:val="004061A0"/>
    <w:rsid w:val="004103B8"/>
    <w:rsid w:val="00410DDC"/>
    <w:rsid w:val="00410E32"/>
    <w:rsid w:val="00411A28"/>
    <w:rsid w:val="00412CEB"/>
    <w:rsid w:val="00412FE5"/>
    <w:rsid w:val="004138C7"/>
    <w:rsid w:val="00413A85"/>
    <w:rsid w:val="00415116"/>
    <w:rsid w:val="00415DD6"/>
    <w:rsid w:val="00415F72"/>
    <w:rsid w:val="00416593"/>
    <w:rsid w:val="004171EF"/>
    <w:rsid w:val="00420D42"/>
    <w:rsid w:val="00422616"/>
    <w:rsid w:val="004244E3"/>
    <w:rsid w:val="00425051"/>
    <w:rsid w:val="00425E59"/>
    <w:rsid w:val="00426E23"/>
    <w:rsid w:val="004270B2"/>
    <w:rsid w:val="00430678"/>
    <w:rsid w:val="00431206"/>
    <w:rsid w:val="00431AD2"/>
    <w:rsid w:val="00431AE0"/>
    <w:rsid w:val="00432357"/>
    <w:rsid w:val="004327D3"/>
    <w:rsid w:val="00432C69"/>
    <w:rsid w:val="00433266"/>
    <w:rsid w:val="004335A6"/>
    <w:rsid w:val="00433CEF"/>
    <w:rsid w:val="004341D7"/>
    <w:rsid w:val="00434249"/>
    <w:rsid w:val="004344E1"/>
    <w:rsid w:val="00434985"/>
    <w:rsid w:val="00435FBD"/>
    <w:rsid w:val="0043619B"/>
    <w:rsid w:val="0043689C"/>
    <w:rsid w:val="004374DC"/>
    <w:rsid w:val="00437EDE"/>
    <w:rsid w:val="004400E4"/>
    <w:rsid w:val="00440CD0"/>
    <w:rsid w:val="0044260D"/>
    <w:rsid w:val="00442C53"/>
    <w:rsid w:val="004431FF"/>
    <w:rsid w:val="004434FC"/>
    <w:rsid w:val="00443BAB"/>
    <w:rsid w:val="00443E50"/>
    <w:rsid w:val="00444987"/>
    <w:rsid w:val="00444999"/>
    <w:rsid w:val="004468BC"/>
    <w:rsid w:val="00446E8F"/>
    <w:rsid w:val="00447152"/>
    <w:rsid w:val="004472B6"/>
    <w:rsid w:val="00450963"/>
    <w:rsid w:val="004516F0"/>
    <w:rsid w:val="00451A78"/>
    <w:rsid w:val="00455622"/>
    <w:rsid w:val="00457814"/>
    <w:rsid w:val="004605D4"/>
    <w:rsid w:val="004609E9"/>
    <w:rsid w:val="00460CED"/>
    <w:rsid w:val="00460DA8"/>
    <w:rsid w:val="00462DAC"/>
    <w:rsid w:val="004641E1"/>
    <w:rsid w:val="004653A0"/>
    <w:rsid w:val="00465EC3"/>
    <w:rsid w:val="004661D5"/>
    <w:rsid w:val="004668CD"/>
    <w:rsid w:val="00471F62"/>
    <w:rsid w:val="0047397A"/>
    <w:rsid w:val="00474257"/>
    <w:rsid w:val="00474978"/>
    <w:rsid w:val="00474D69"/>
    <w:rsid w:val="00474DA0"/>
    <w:rsid w:val="004761DB"/>
    <w:rsid w:val="00476A2C"/>
    <w:rsid w:val="00477B92"/>
    <w:rsid w:val="00477BA5"/>
    <w:rsid w:val="00480B6E"/>
    <w:rsid w:val="00480FE5"/>
    <w:rsid w:val="00481062"/>
    <w:rsid w:val="0048296C"/>
    <w:rsid w:val="00482D7A"/>
    <w:rsid w:val="00483374"/>
    <w:rsid w:val="00483FEB"/>
    <w:rsid w:val="00487DB2"/>
    <w:rsid w:val="00487ED1"/>
    <w:rsid w:val="00490FD0"/>
    <w:rsid w:val="00491543"/>
    <w:rsid w:val="00492F39"/>
    <w:rsid w:val="004930C9"/>
    <w:rsid w:val="00493F78"/>
    <w:rsid w:val="00494747"/>
    <w:rsid w:val="00494C6E"/>
    <w:rsid w:val="004951AA"/>
    <w:rsid w:val="00495792"/>
    <w:rsid w:val="00496CF9"/>
    <w:rsid w:val="004A2178"/>
    <w:rsid w:val="004A25DC"/>
    <w:rsid w:val="004A28F2"/>
    <w:rsid w:val="004A2E12"/>
    <w:rsid w:val="004A2F4A"/>
    <w:rsid w:val="004A39A9"/>
    <w:rsid w:val="004A67C3"/>
    <w:rsid w:val="004A6BFA"/>
    <w:rsid w:val="004A77DB"/>
    <w:rsid w:val="004B283D"/>
    <w:rsid w:val="004B3CA2"/>
    <w:rsid w:val="004B4AC0"/>
    <w:rsid w:val="004B4E6D"/>
    <w:rsid w:val="004B57AA"/>
    <w:rsid w:val="004B6849"/>
    <w:rsid w:val="004B725C"/>
    <w:rsid w:val="004B7937"/>
    <w:rsid w:val="004C0814"/>
    <w:rsid w:val="004C0D22"/>
    <w:rsid w:val="004C1022"/>
    <w:rsid w:val="004C119C"/>
    <w:rsid w:val="004C1B42"/>
    <w:rsid w:val="004C4B39"/>
    <w:rsid w:val="004C6E63"/>
    <w:rsid w:val="004D0809"/>
    <w:rsid w:val="004D1924"/>
    <w:rsid w:val="004D1B38"/>
    <w:rsid w:val="004D2C5A"/>
    <w:rsid w:val="004D5143"/>
    <w:rsid w:val="004D690A"/>
    <w:rsid w:val="004D6DA7"/>
    <w:rsid w:val="004D71B7"/>
    <w:rsid w:val="004D71DD"/>
    <w:rsid w:val="004E058A"/>
    <w:rsid w:val="004E06C7"/>
    <w:rsid w:val="004E076F"/>
    <w:rsid w:val="004E43C7"/>
    <w:rsid w:val="004E443E"/>
    <w:rsid w:val="004E4F85"/>
    <w:rsid w:val="004E60E7"/>
    <w:rsid w:val="004F1DA5"/>
    <w:rsid w:val="004F25BB"/>
    <w:rsid w:val="004F2667"/>
    <w:rsid w:val="004F2A20"/>
    <w:rsid w:val="004F4213"/>
    <w:rsid w:val="004F42AC"/>
    <w:rsid w:val="004F4552"/>
    <w:rsid w:val="004F65E4"/>
    <w:rsid w:val="004F66ED"/>
    <w:rsid w:val="004F6E1F"/>
    <w:rsid w:val="004F7F19"/>
    <w:rsid w:val="00502AAF"/>
    <w:rsid w:val="00502D86"/>
    <w:rsid w:val="00503139"/>
    <w:rsid w:val="0050658B"/>
    <w:rsid w:val="0050685C"/>
    <w:rsid w:val="00507163"/>
    <w:rsid w:val="00512516"/>
    <w:rsid w:val="00513B1F"/>
    <w:rsid w:val="0051524F"/>
    <w:rsid w:val="005159AF"/>
    <w:rsid w:val="00516F12"/>
    <w:rsid w:val="00516F47"/>
    <w:rsid w:val="00517A0F"/>
    <w:rsid w:val="00520E5E"/>
    <w:rsid w:val="0052170A"/>
    <w:rsid w:val="00521765"/>
    <w:rsid w:val="00521D12"/>
    <w:rsid w:val="00522468"/>
    <w:rsid w:val="00523B5D"/>
    <w:rsid w:val="00526A98"/>
    <w:rsid w:val="005270A4"/>
    <w:rsid w:val="0052720C"/>
    <w:rsid w:val="005301FE"/>
    <w:rsid w:val="005307ED"/>
    <w:rsid w:val="00530A2F"/>
    <w:rsid w:val="00532448"/>
    <w:rsid w:val="0053274B"/>
    <w:rsid w:val="00532FAE"/>
    <w:rsid w:val="00535327"/>
    <w:rsid w:val="0053568E"/>
    <w:rsid w:val="00535EF0"/>
    <w:rsid w:val="00536260"/>
    <w:rsid w:val="0053644C"/>
    <w:rsid w:val="00537E91"/>
    <w:rsid w:val="005405D1"/>
    <w:rsid w:val="00541DB1"/>
    <w:rsid w:val="00541F65"/>
    <w:rsid w:val="00542197"/>
    <w:rsid w:val="005424C4"/>
    <w:rsid w:val="00543541"/>
    <w:rsid w:val="0054372B"/>
    <w:rsid w:val="00543CC7"/>
    <w:rsid w:val="005444EA"/>
    <w:rsid w:val="00544A1E"/>
    <w:rsid w:val="00544FF8"/>
    <w:rsid w:val="00545B6C"/>
    <w:rsid w:val="00545E09"/>
    <w:rsid w:val="00551370"/>
    <w:rsid w:val="00552314"/>
    <w:rsid w:val="00552828"/>
    <w:rsid w:val="00552B34"/>
    <w:rsid w:val="005533D8"/>
    <w:rsid w:val="00553E5D"/>
    <w:rsid w:val="0055469D"/>
    <w:rsid w:val="00555234"/>
    <w:rsid w:val="00555666"/>
    <w:rsid w:val="00556088"/>
    <w:rsid w:val="00556CFD"/>
    <w:rsid w:val="00560F43"/>
    <w:rsid w:val="005621CE"/>
    <w:rsid w:val="00563C2E"/>
    <w:rsid w:val="00564A21"/>
    <w:rsid w:val="00565CFA"/>
    <w:rsid w:val="00566BFF"/>
    <w:rsid w:val="00567A16"/>
    <w:rsid w:val="00567D4A"/>
    <w:rsid w:val="00570015"/>
    <w:rsid w:val="00570162"/>
    <w:rsid w:val="0057074A"/>
    <w:rsid w:val="0057215D"/>
    <w:rsid w:val="00572B7F"/>
    <w:rsid w:val="00574658"/>
    <w:rsid w:val="00575D23"/>
    <w:rsid w:val="005768C1"/>
    <w:rsid w:val="00577660"/>
    <w:rsid w:val="005779BF"/>
    <w:rsid w:val="00580B46"/>
    <w:rsid w:val="0058127D"/>
    <w:rsid w:val="00582484"/>
    <w:rsid w:val="005826E0"/>
    <w:rsid w:val="0058406C"/>
    <w:rsid w:val="00584267"/>
    <w:rsid w:val="00585468"/>
    <w:rsid w:val="00586F36"/>
    <w:rsid w:val="005878A4"/>
    <w:rsid w:val="0059113B"/>
    <w:rsid w:val="00591D8F"/>
    <w:rsid w:val="0059220D"/>
    <w:rsid w:val="00592330"/>
    <w:rsid w:val="00593AA2"/>
    <w:rsid w:val="00594A8F"/>
    <w:rsid w:val="0059594A"/>
    <w:rsid w:val="00595997"/>
    <w:rsid w:val="00597A4F"/>
    <w:rsid w:val="00597ABC"/>
    <w:rsid w:val="005A0B23"/>
    <w:rsid w:val="005A1C0D"/>
    <w:rsid w:val="005A3316"/>
    <w:rsid w:val="005A472E"/>
    <w:rsid w:val="005A4C4E"/>
    <w:rsid w:val="005A6BB0"/>
    <w:rsid w:val="005A742D"/>
    <w:rsid w:val="005A780F"/>
    <w:rsid w:val="005A7AA4"/>
    <w:rsid w:val="005B049C"/>
    <w:rsid w:val="005B3876"/>
    <w:rsid w:val="005B3956"/>
    <w:rsid w:val="005B3FD3"/>
    <w:rsid w:val="005B4A67"/>
    <w:rsid w:val="005B54EA"/>
    <w:rsid w:val="005B5A7B"/>
    <w:rsid w:val="005B6640"/>
    <w:rsid w:val="005B7358"/>
    <w:rsid w:val="005C15DA"/>
    <w:rsid w:val="005C2C18"/>
    <w:rsid w:val="005C2E59"/>
    <w:rsid w:val="005C2F03"/>
    <w:rsid w:val="005C3EFC"/>
    <w:rsid w:val="005C3F48"/>
    <w:rsid w:val="005C4E77"/>
    <w:rsid w:val="005C53A0"/>
    <w:rsid w:val="005C59B9"/>
    <w:rsid w:val="005C5E63"/>
    <w:rsid w:val="005C60E2"/>
    <w:rsid w:val="005C6D47"/>
    <w:rsid w:val="005C79A1"/>
    <w:rsid w:val="005C7B90"/>
    <w:rsid w:val="005D086A"/>
    <w:rsid w:val="005D0873"/>
    <w:rsid w:val="005D12E1"/>
    <w:rsid w:val="005D2935"/>
    <w:rsid w:val="005D30E6"/>
    <w:rsid w:val="005D5072"/>
    <w:rsid w:val="005E1979"/>
    <w:rsid w:val="005E1E1A"/>
    <w:rsid w:val="005E1E4A"/>
    <w:rsid w:val="005E2781"/>
    <w:rsid w:val="005E2825"/>
    <w:rsid w:val="005E3F4A"/>
    <w:rsid w:val="005E6F17"/>
    <w:rsid w:val="005E6FBB"/>
    <w:rsid w:val="005E7159"/>
    <w:rsid w:val="005F06BC"/>
    <w:rsid w:val="005F2560"/>
    <w:rsid w:val="005F328B"/>
    <w:rsid w:val="005F3872"/>
    <w:rsid w:val="005F4E43"/>
    <w:rsid w:val="005F4EF2"/>
    <w:rsid w:val="005F521A"/>
    <w:rsid w:val="005F522B"/>
    <w:rsid w:val="005F5DDD"/>
    <w:rsid w:val="005F5F04"/>
    <w:rsid w:val="005F6F76"/>
    <w:rsid w:val="005F7943"/>
    <w:rsid w:val="006000D9"/>
    <w:rsid w:val="00601435"/>
    <w:rsid w:val="00601E39"/>
    <w:rsid w:val="006033F8"/>
    <w:rsid w:val="00604FF4"/>
    <w:rsid w:val="00605744"/>
    <w:rsid w:val="00605B70"/>
    <w:rsid w:val="00606846"/>
    <w:rsid w:val="006071A6"/>
    <w:rsid w:val="00610858"/>
    <w:rsid w:val="00610DF5"/>
    <w:rsid w:val="00610E0A"/>
    <w:rsid w:val="0061112E"/>
    <w:rsid w:val="00611395"/>
    <w:rsid w:val="006113DF"/>
    <w:rsid w:val="00611CC5"/>
    <w:rsid w:val="00611DE6"/>
    <w:rsid w:val="00612E9A"/>
    <w:rsid w:val="00613550"/>
    <w:rsid w:val="006142BB"/>
    <w:rsid w:val="0061432F"/>
    <w:rsid w:val="00617908"/>
    <w:rsid w:val="0062016F"/>
    <w:rsid w:val="00620BEE"/>
    <w:rsid w:val="0062152C"/>
    <w:rsid w:val="00623A43"/>
    <w:rsid w:val="00624D1F"/>
    <w:rsid w:val="00624E46"/>
    <w:rsid w:val="0063174E"/>
    <w:rsid w:val="00631C6D"/>
    <w:rsid w:val="00631F5F"/>
    <w:rsid w:val="00633F5A"/>
    <w:rsid w:val="00634B63"/>
    <w:rsid w:val="00634F78"/>
    <w:rsid w:val="006353AA"/>
    <w:rsid w:val="0063624D"/>
    <w:rsid w:val="00636BC1"/>
    <w:rsid w:val="00637745"/>
    <w:rsid w:val="00640F0B"/>
    <w:rsid w:val="006418E8"/>
    <w:rsid w:val="00641B0C"/>
    <w:rsid w:val="00642B99"/>
    <w:rsid w:val="00642D5A"/>
    <w:rsid w:val="00642DAA"/>
    <w:rsid w:val="00643768"/>
    <w:rsid w:val="00645409"/>
    <w:rsid w:val="00645F61"/>
    <w:rsid w:val="006476F8"/>
    <w:rsid w:val="006523ED"/>
    <w:rsid w:val="00652E5D"/>
    <w:rsid w:val="00654CB8"/>
    <w:rsid w:val="00654DE8"/>
    <w:rsid w:val="0065511F"/>
    <w:rsid w:val="00655F1F"/>
    <w:rsid w:val="0065655D"/>
    <w:rsid w:val="00657E08"/>
    <w:rsid w:val="00657F14"/>
    <w:rsid w:val="006601D0"/>
    <w:rsid w:val="00661ACE"/>
    <w:rsid w:val="00661ED5"/>
    <w:rsid w:val="00663517"/>
    <w:rsid w:val="006635B4"/>
    <w:rsid w:val="00664546"/>
    <w:rsid w:val="00664A0B"/>
    <w:rsid w:val="006652B7"/>
    <w:rsid w:val="0066572F"/>
    <w:rsid w:val="00665C3A"/>
    <w:rsid w:val="00665D70"/>
    <w:rsid w:val="006668FD"/>
    <w:rsid w:val="00667322"/>
    <w:rsid w:val="00667EFD"/>
    <w:rsid w:val="00670BB8"/>
    <w:rsid w:val="00670E75"/>
    <w:rsid w:val="00672343"/>
    <w:rsid w:val="0067265A"/>
    <w:rsid w:val="0067292F"/>
    <w:rsid w:val="00672F5E"/>
    <w:rsid w:val="006758FD"/>
    <w:rsid w:val="00676690"/>
    <w:rsid w:val="00676B57"/>
    <w:rsid w:val="00676EBA"/>
    <w:rsid w:val="006775F0"/>
    <w:rsid w:val="00677F2E"/>
    <w:rsid w:val="00680A84"/>
    <w:rsid w:val="00680EE9"/>
    <w:rsid w:val="00683D30"/>
    <w:rsid w:val="0068495D"/>
    <w:rsid w:val="00684E01"/>
    <w:rsid w:val="006858A9"/>
    <w:rsid w:val="00686A45"/>
    <w:rsid w:val="00691704"/>
    <w:rsid w:val="00691719"/>
    <w:rsid w:val="00692347"/>
    <w:rsid w:val="006933B7"/>
    <w:rsid w:val="00694CE5"/>
    <w:rsid w:val="006977C1"/>
    <w:rsid w:val="006978BC"/>
    <w:rsid w:val="006A003C"/>
    <w:rsid w:val="006A0122"/>
    <w:rsid w:val="006A10C9"/>
    <w:rsid w:val="006A1B83"/>
    <w:rsid w:val="006A1D8E"/>
    <w:rsid w:val="006A2073"/>
    <w:rsid w:val="006A2AFB"/>
    <w:rsid w:val="006A3789"/>
    <w:rsid w:val="006A4473"/>
    <w:rsid w:val="006A5701"/>
    <w:rsid w:val="006A61FD"/>
    <w:rsid w:val="006A634C"/>
    <w:rsid w:val="006A676D"/>
    <w:rsid w:val="006A683E"/>
    <w:rsid w:val="006B0BE6"/>
    <w:rsid w:val="006B1548"/>
    <w:rsid w:val="006B1C00"/>
    <w:rsid w:val="006B21F1"/>
    <w:rsid w:val="006B2597"/>
    <w:rsid w:val="006B2F4E"/>
    <w:rsid w:val="006B3C54"/>
    <w:rsid w:val="006B40B5"/>
    <w:rsid w:val="006B4615"/>
    <w:rsid w:val="006B4DD3"/>
    <w:rsid w:val="006B5502"/>
    <w:rsid w:val="006C0266"/>
    <w:rsid w:val="006C1130"/>
    <w:rsid w:val="006C1D36"/>
    <w:rsid w:val="006C1ED0"/>
    <w:rsid w:val="006C2079"/>
    <w:rsid w:val="006C2314"/>
    <w:rsid w:val="006C2667"/>
    <w:rsid w:val="006C2AA8"/>
    <w:rsid w:val="006C2B99"/>
    <w:rsid w:val="006C3BD9"/>
    <w:rsid w:val="006C4C5A"/>
    <w:rsid w:val="006C50E1"/>
    <w:rsid w:val="006C5212"/>
    <w:rsid w:val="006C553A"/>
    <w:rsid w:val="006C5624"/>
    <w:rsid w:val="006C5C85"/>
    <w:rsid w:val="006C651F"/>
    <w:rsid w:val="006C7000"/>
    <w:rsid w:val="006D0D2A"/>
    <w:rsid w:val="006D1545"/>
    <w:rsid w:val="006D1C30"/>
    <w:rsid w:val="006D1DF0"/>
    <w:rsid w:val="006D26BC"/>
    <w:rsid w:val="006D3E52"/>
    <w:rsid w:val="006D3EB8"/>
    <w:rsid w:val="006D4714"/>
    <w:rsid w:val="006D6016"/>
    <w:rsid w:val="006E311F"/>
    <w:rsid w:val="006E31B7"/>
    <w:rsid w:val="006E3DEE"/>
    <w:rsid w:val="006E4933"/>
    <w:rsid w:val="006E5CC4"/>
    <w:rsid w:val="006E6F91"/>
    <w:rsid w:val="006E7C08"/>
    <w:rsid w:val="006F00F8"/>
    <w:rsid w:val="006F11F3"/>
    <w:rsid w:val="006F21DB"/>
    <w:rsid w:val="006F676A"/>
    <w:rsid w:val="006F6A11"/>
    <w:rsid w:val="006F6A43"/>
    <w:rsid w:val="006F7335"/>
    <w:rsid w:val="00701E6C"/>
    <w:rsid w:val="007021C4"/>
    <w:rsid w:val="00703485"/>
    <w:rsid w:val="00704B14"/>
    <w:rsid w:val="00704E7A"/>
    <w:rsid w:val="0070575B"/>
    <w:rsid w:val="00705E7E"/>
    <w:rsid w:val="00706254"/>
    <w:rsid w:val="007066A8"/>
    <w:rsid w:val="007108B7"/>
    <w:rsid w:val="007109CA"/>
    <w:rsid w:val="00710AD8"/>
    <w:rsid w:val="007140C6"/>
    <w:rsid w:val="00714A09"/>
    <w:rsid w:val="007158B5"/>
    <w:rsid w:val="00715B4A"/>
    <w:rsid w:val="00715C20"/>
    <w:rsid w:val="00716007"/>
    <w:rsid w:val="007162F1"/>
    <w:rsid w:val="00716B63"/>
    <w:rsid w:val="00717DB9"/>
    <w:rsid w:val="007205FA"/>
    <w:rsid w:val="0072162A"/>
    <w:rsid w:val="00721E40"/>
    <w:rsid w:val="00722281"/>
    <w:rsid w:val="00722850"/>
    <w:rsid w:val="00723A45"/>
    <w:rsid w:val="00723F9F"/>
    <w:rsid w:val="007254EE"/>
    <w:rsid w:val="00725DCE"/>
    <w:rsid w:val="007268E1"/>
    <w:rsid w:val="00727443"/>
    <w:rsid w:val="00727562"/>
    <w:rsid w:val="00727FFA"/>
    <w:rsid w:val="007303B5"/>
    <w:rsid w:val="00732BCC"/>
    <w:rsid w:val="007331D1"/>
    <w:rsid w:val="00733D9B"/>
    <w:rsid w:val="0073419E"/>
    <w:rsid w:val="00734C4A"/>
    <w:rsid w:val="00735469"/>
    <w:rsid w:val="00735A79"/>
    <w:rsid w:val="007361D8"/>
    <w:rsid w:val="00736329"/>
    <w:rsid w:val="007401FF"/>
    <w:rsid w:val="00742071"/>
    <w:rsid w:val="00742ED1"/>
    <w:rsid w:val="007444EA"/>
    <w:rsid w:val="00745CB3"/>
    <w:rsid w:val="00746488"/>
    <w:rsid w:val="00747117"/>
    <w:rsid w:val="007510BB"/>
    <w:rsid w:val="007525C3"/>
    <w:rsid w:val="00754589"/>
    <w:rsid w:val="00754A8F"/>
    <w:rsid w:val="00755BC1"/>
    <w:rsid w:val="00756097"/>
    <w:rsid w:val="0076054D"/>
    <w:rsid w:val="0076248F"/>
    <w:rsid w:val="00763564"/>
    <w:rsid w:val="00763A1E"/>
    <w:rsid w:val="00763F5A"/>
    <w:rsid w:val="00764794"/>
    <w:rsid w:val="00764E6B"/>
    <w:rsid w:val="007659DF"/>
    <w:rsid w:val="007664C4"/>
    <w:rsid w:val="0077063C"/>
    <w:rsid w:val="007706D1"/>
    <w:rsid w:val="00773E23"/>
    <w:rsid w:val="00773F83"/>
    <w:rsid w:val="007740B9"/>
    <w:rsid w:val="00775AA7"/>
    <w:rsid w:val="007761CE"/>
    <w:rsid w:val="007768C9"/>
    <w:rsid w:val="00776BF0"/>
    <w:rsid w:val="00780002"/>
    <w:rsid w:val="007818CD"/>
    <w:rsid w:val="007827D6"/>
    <w:rsid w:val="00785945"/>
    <w:rsid w:val="00785FE5"/>
    <w:rsid w:val="007865E8"/>
    <w:rsid w:val="007901B5"/>
    <w:rsid w:val="0079077A"/>
    <w:rsid w:val="00790B9E"/>
    <w:rsid w:val="00790FA0"/>
    <w:rsid w:val="00791E21"/>
    <w:rsid w:val="00792D85"/>
    <w:rsid w:val="00793D3B"/>
    <w:rsid w:val="00793E63"/>
    <w:rsid w:val="0079401B"/>
    <w:rsid w:val="00794703"/>
    <w:rsid w:val="00794F21"/>
    <w:rsid w:val="0079543E"/>
    <w:rsid w:val="00797DF9"/>
    <w:rsid w:val="007A0FE3"/>
    <w:rsid w:val="007A1031"/>
    <w:rsid w:val="007A1C83"/>
    <w:rsid w:val="007A1EEA"/>
    <w:rsid w:val="007A3013"/>
    <w:rsid w:val="007A40C9"/>
    <w:rsid w:val="007A5016"/>
    <w:rsid w:val="007A5AB5"/>
    <w:rsid w:val="007A5D62"/>
    <w:rsid w:val="007A61D1"/>
    <w:rsid w:val="007B058A"/>
    <w:rsid w:val="007B1BF6"/>
    <w:rsid w:val="007C0178"/>
    <w:rsid w:val="007C0C34"/>
    <w:rsid w:val="007C1057"/>
    <w:rsid w:val="007C1E2A"/>
    <w:rsid w:val="007C20E5"/>
    <w:rsid w:val="007C3237"/>
    <w:rsid w:val="007C36D3"/>
    <w:rsid w:val="007C464B"/>
    <w:rsid w:val="007C4D03"/>
    <w:rsid w:val="007C53B4"/>
    <w:rsid w:val="007C6133"/>
    <w:rsid w:val="007C64D3"/>
    <w:rsid w:val="007C7AF0"/>
    <w:rsid w:val="007D316A"/>
    <w:rsid w:val="007D45D1"/>
    <w:rsid w:val="007D5488"/>
    <w:rsid w:val="007D6C81"/>
    <w:rsid w:val="007D6F7D"/>
    <w:rsid w:val="007D78EE"/>
    <w:rsid w:val="007D7A37"/>
    <w:rsid w:val="007E0E1E"/>
    <w:rsid w:val="007E0E68"/>
    <w:rsid w:val="007E15CC"/>
    <w:rsid w:val="007E2878"/>
    <w:rsid w:val="007E2A86"/>
    <w:rsid w:val="007E2E9E"/>
    <w:rsid w:val="007E2FD4"/>
    <w:rsid w:val="007E3AB2"/>
    <w:rsid w:val="007E3CB0"/>
    <w:rsid w:val="007E3EB6"/>
    <w:rsid w:val="007E5737"/>
    <w:rsid w:val="007E5E0E"/>
    <w:rsid w:val="007F080C"/>
    <w:rsid w:val="007F085B"/>
    <w:rsid w:val="007F21F6"/>
    <w:rsid w:val="007F242F"/>
    <w:rsid w:val="007F3261"/>
    <w:rsid w:val="007F4D64"/>
    <w:rsid w:val="007F79FA"/>
    <w:rsid w:val="008000B8"/>
    <w:rsid w:val="00800A6B"/>
    <w:rsid w:val="008012B0"/>
    <w:rsid w:val="008014E9"/>
    <w:rsid w:val="00801C9B"/>
    <w:rsid w:val="00802162"/>
    <w:rsid w:val="00802A07"/>
    <w:rsid w:val="00802E75"/>
    <w:rsid w:val="00804C84"/>
    <w:rsid w:val="008060F2"/>
    <w:rsid w:val="0080659F"/>
    <w:rsid w:val="008079F2"/>
    <w:rsid w:val="00810397"/>
    <w:rsid w:val="008109A6"/>
    <w:rsid w:val="00811034"/>
    <w:rsid w:val="0081103F"/>
    <w:rsid w:val="008118D7"/>
    <w:rsid w:val="00811C6E"/>
    <w:rsid w:val="00811DBF"/>
    <w:rsid w:val="008125B7"/>
    <w:rsid w:val="00812C27"/>
    <w:rsid w:val="00812E3D"/>
    <w:rsid w:val="00813315"/>
    <w:rsid w:val="00813D25"/>
    <w:rsid w:val="00814548"/>
    <w:rsid w:val="008145C2"/>
    <w:rsid w:val="00815132"/>
    <w:rsid w:val="0081768D"/>
    <w:rsid w:val="008178D6"/>
    <w:rsid w:val="00820DFA"/>
    <w:rsid w:val="008225F1"/>
    <w:rsid w:val="0082268F"/>
    <w:rsid w:val="00822E8E"/>
    <w:rsid w:val="00824A2B"/>
    <w:rsid w:val="00824B0D"/>
    <w:rsid w:val="00824DD3"/>
    <w:rsid w:val="00824FF2"/>
    <w:rsid w:val="0082687B"/>
    <w:rsid w:val="008303AF"/>
    <w:rsid w:val="0083209F"/>
    <w:rsid w:val="00832F78"/>
    <w:rsid w:val="008337E4"/>
    <w:rsid w:val="00833F8E"/>
    <w:rsid w:val="00834339"/>
    <w:rsid w:val="00835DE6"/>
    <w:rsid w:val="00836925"/>
    <w:rsid w:val="008378BD"/>
    <w:rsid w:val="00837928"/>
    <w:rsid w:val="00837D95"/>
    <w:rsid w:val="00840224"/>
    <w:rsid w:val="0084091E"/>
    <w:rsid w:val="0084199B"/>
    <w:rsid w:val="008423CD"/>
    <w:rsid w:val="008441D5"/>
    <w:rsid w:val="00844EE7"/>
    <w:rsid w:val="00845017"/>
    <w:rsid w:val="00845EE6"/>
    <w:rsid w:val="00845FDF"/>
    <w:rsid w:val="0084719B"/>
    <w:rsid w:val="008505F2"/>
    <w:rsid w:val="008519D6"/>
    <w:rsid w:val="00851D69"/>
    <w:rsid w:val="00852AF0"/>
    <w:rsid w:val="0085314C"/>
    <w:rsid w:val="008532F4"/>
    <w:rsid w:val="00853C5F"/>
    <w:rsid w:val="0085547A"/>
    <w:rsid w:val="008565E0"/>
    <w:rsid w:val="00857085"/>
    <w:rsid w:val="008602D1"/>
    <w:rsid w:val="00860DDA"/>
    <w:rsid w:val="008621D0"/>
    <w:rsid w:val="00864403"/>
    <w:rsid w:val="008645EA"/>
    <w:rsid w:val="00865D35"/>
    <w:rsid w:val="0086653B"/>
    <w:rsid w:val="00867B98"/>
    <w:rsid w:val="00867F63"/>
    <w:rsid w:val="00870D28"/>
    <w:rsid w:val="008712EE"/>
    <w:rsid w:val="008721D7"/>
    <w:rsid w:val="008725BF"/>
    <w:rsid w:val="00872954"/>
    <w:rsid w:val="008731E9"/>
    <w:rsid w:val="00874470"/>
    <w:rsid w:val="00875606"/>
    <w:rsid w:val="00875B0B"/>
    <w:rsid w:val="0088025D"/>
    <w:rsid w:val="00880697"/>
    <w:rsid w:val="00880D75"/>
    <w:rsid w:val="008813DD"/>
    <w:rsid w:val="00882251"/>
    <w:rsid w:val="008846AE"/>
    <w:rsid w:val="00884B4C"/>
    <w:rsid w:val="00885CDB"/>
    <w:rsid w:val="00885D89"/>
    <w:rsid w:val="0088650F"/>
    <w:rsid w:val="00886AB5"/>
    <w:rsid w:val="00887408"/>
    <w:rsid w:val="0088755F"/>
    <w:rsid w:val="008875F1"/>
    <w:rsid w:val="008900AA"/>
    <w:rsid w:val="00891F7E"/>
    <w:rsid w:val="00894812"/>
    <w:rsid w:val="00894FE9"/>
    <w:rsid w:val="0089511E"/>
    <w:rsid w:val="00895BB5"/>
    <w:rsid w:val="00897266"/>
    <w:rsid w:val="008975FA"/>
    <w:rsid w:val="00897B81"/>
    <w:rsid w:val="008A101B"/>
    <w:rsid w:val="008A1640"/>
    <w:rsid w:val="008A21A6"/>
    <w:rsid w:val="008A2742"/>
    <w:rsid w:val="008A27BA"/>
    <w:rsid w:val="008A285A"/>
    <w:rsid w:val="008A2ABD"/>
    <w:rsid w:val="008A38D8"/>
    <w:rsid w:val="008A5EF0"/>
    <w:rsid w:val="008A6915"/>
    <w:rsid w:val="008A6C6A"/>
    <w:rsid w:val="008A73C0"/>
    <w:rsid w:val="008A7B1E"/>
    <w:rsid w:val="008B03CC"/>
    <w:rsid w:val="008B071C"/>
    <w:rsid w:val="008B0967"/>
    <w:rsid w:val="008B1116"/>
    <w:rsid w:val="008B16D6"/>
    <w:rsid w:val="008B1D88"/>
    <w:rsid w:val="008B2029"/>
    <w:rsid w:val="008B2E6A"/>
    <w:rsid w:val="008B3145"/>
    <w:rsid w:val="008B4ACE"/>
    <w:rsid w:val="008B4B56"/>
    <w:rsid w:val="008B5944"/>
    <w:rsid w:val="008B604B"/>
    <w:rsid w:val="008B6264"/>
    <w:rsid w:val="008B7298"/>
    <w:rsid w:val="008B7A8B"/>
    <w:rsid w:val="008B7FD5"/>
    <w:rsid w:val="008C0137"/>
    <w:rsid w:val="008C0320"/>
    <w:rsid w:val="008C0A57"/>
    <w:rsid w:val="008C16CA"/>
    <w:rsid w:val="008C2ED3"/>
    <w:rsid w:val="008C335D"/>
    <w:rsid w:val="008C37BD"/>
    <w:rsid w:val="008C4129"/>
    <w:rsid w:val="008C64D4"/>
    <w:rsid w:val="008D1622"/>
    <w:rsid w:val="008D1775"/>
    <w:rsid w:val="008D18A0"/>
    <w:rsid w:val="008D2150"/>
    <w:rsid w:val="008D2619"/>
    <w:rsid w:val="008D294E"/>
    <w:rsid w:val="008D3049"/>
    <w:rsid w:val="008D32CC"/>
    <w:rsid w:val="008D482E"/>
    <w:rsid w:val="008D4B00"/>
    <w:rsid w:val="008D4EB0"/>
    <w:rsid w:val="008D5BAA"/>
    <w:rsid w:val="008D629B"/>
    <w:rsid w:val="008D73DB"/>
    <w:rsid w:val="008D790A"/>
    <w:rsid w:val="008E12E2"/>
    <w:rsid w:val="008E15C1"/>
    <w:rsid w:val="008E30A7"/>
    <w:rsid w:val="008E3BFB"/>
    <w:rsid w:val="008E4737"/>
    <w:rsid w:val="008E5226"/>
    <w:rsid w:val="008E5BB0"/>
    <w:rsid w:val="008E6280"/>
    <w:rsid w:val="008E7FF1"/>
    <w:rsid w:val="008F0087"/>
    <w:rsid w:val="008F029A"/>
    <w:rsid w:val="008F1BDC"/>
    <w:rsid w:val="008F62CB"/>
    <w:rsid w:val="00902049"/>
    <w:rsid w:val="009023F3"/>
    <w:rsid w:val="00902C84"/>
    <w:rsid w:val="0090322D"/>
    <w:rsid w:val="00904608"/>
    <w:rsid w:val="009052F7"/>
    <w:rsid w:val="00905969"/>
    <w:rsid w:val="00905B4B"/>
    <w:rsid w:val="00905EC9"/>
    <w:rsid w:val="00906364"/>
    <w:rsid w:val="00911848"/>
    <w:rsid w:val="00912248"/>
    <w:rsid w:val="00912862"/>
    <w:rsid w:val="0091315B"/>
    <w:rsid w:val="009148FB"/>
    <w:rsid w:val="00914D9C"/>
    <w:rsid w:val="00915F8D"/>
    <w:rsid w:val="00920C39"/>
    <w:rsid w:val="009213DB"/>
    <w:rsid w:val="0092142E"/>
    <w:rsid w:val="00921B4A"/>
    <w:rsid w:val="00921F64"/>
    <w:rsid w:val="00922962"/>
    <w:rsid w:val="00922B52"/>
    <w:rsid w:val="00922DD6"/>
    <w:rsid w:val="00923767"/>
    <w:rsid w:val="009242A1"/>
    <w:rsid w:val="00924301"/>
    <w:rsid w:val="0092433E"/>
    <w:rsid w:val="009248FD"/>
    <w:rsid w:val="009260E1"/>
    <w:rsid w:val="009265C2"/>
    <w:rsid w:val="00926F3E"/>
    <w:rsid w:val="00927175"/>
    <w:rsid w:val="00931164"/>
    <w:rsid w:val="00931A77"/>
    <w:rsid w:val="00932A47"/>
    <w:rsid w:val="00932B99"/>
    <w:rsid w:val="0093461E"/>
    <w:rsid w:val="00934F05"/>
    <w:rsid w:val="00936745"/>
    <w:rsid w:val="00936891"/>
    <w:rsid w:val="00937891"/>
    <w:rsid w:val="00940102"/>
    <w:rsid w:val="00940E62"/>
    <w:rsid w:val="009434FC"/>
    <w:rsid w:val="00944F5B"/>
    <w:rsid w:val="0094761E"/>
    <w:rsid w:val="009477A0"/>
    <w:rsid w:val="009502B0"/>
    <w:rsid w:val="0095111F"/>
    <w:rsid w:val="009514E9"/>
    <w:rsid w:val="00951CCF"/>
    <w:rsid w:val="00951FBA"/>
    <w:rsid w:val="00952A0E"/>
    <w:rsid w:val="00952AAB"/>
    <w:rsid w:val="009536EF"/>
    <w:rsid w:val="00953AAB"/>
    <w:rsid w:val="00954082"/>
    <w:rsid w:val="0095528B"/>
    <w:rsid w:val="00955361"/>
    <w:rsid w:val="00955685"/>
    <w:rsid w:val="009561E8"/>
    <w:rsid w:val="00956982"/>
    <w:rsid w:val="00957694"/>
    <w:rsid w:val="009577A7"/>
    <w:rsid w:val="009579E4"/>
    <w:rsid w:val="009600B7"/>
    <w:rsid w:val="00960237"/>
    <w:rsid w:val="00960C99"/>
    <w:rsid w:val="009613E5"/>
    <w:rsid w:val="009622E4"/>
    <w:rsid w:val="00962A38"/>
    <w:rsid w:val="00962F78"/>
    <w:rsid w:val="0096373E"/>
    <w:rsid w:val="00964E34"/>
    <w:rsid w:val="00964ED9"/>
    <w:rsid w:val="009650D5"/>
    <w:rsid w:val="009663B6"/>
    <w:rsid w:val="00967BC8"/>
    <w:rsid w:val="00967E76"/>
    <w:rsid w:val="0097031B"/>
    <w:rsid w:val="00972855"/>
    <w:rsid w:val="00972C89"/>
    <w:rsid w:val="0097501B"/>
    <w:rsid w:val="0097565F"/>
    <w:rsid w:val="00977A21"/>
    <w:rsid w:val="009801A3"/>
    <w:rsid w:val="0098155A"/>
    <w:rsid w:val="00981C9D"/>
    <w:rsid w:val="00982578"/>
    <w:rsid w:val="0098294A"/>
    <w:rsid w:val="00983B46"/>
    <w:rsid w:val="00985102"/>
    <w:rsid w:val="00987441"/>
    <w:rsid w:val="00987F6F"/>
    <w:rsid w:val="009908F9"/>
    <w:rsid w:val="00991A03"/>
    <w:rsid w:val="00993241"/>
    <w:rsid w:val="0099442F"/>
    <w:rsid w:val="00994D60"/>
    <w:rsid w:val="00996B37"/>
    <w:rsid w:val="00996BB5"/>
    <w:rsid w:val="00997586"/>
    <w:rsid w:val="009A0016"/>
    <w:rsid w:val="009A0757"/>
    <w:rsid w:val="009A2B9C"/>
    <w:rsid w:val="009A310B"/>
    <w:rsid w:val="009A3D8E"/>
    <w:rsid w:val="009A4431"/>
    <w:rsid w:val="009A5267"/>
    <w:rsid w:val="009A557A"/>
    <w:rsid w:val="009A5D5A"/>
    <w:rsid w:val="009A716E"/>
    <w:rsid w:val="009A7B0D"/>
    <w:rsid w:val="009B0958"/>
    <w:rsid w:val="009B0B78"/>
    <w:rsid w:val="009B1983"/>
    <w:rsid w:val="009B1AE7"/>
    <w:rsid w:val="009B2C9F"/>
    <w:rsid w:val="009B3759"/>
    <w:rsid w:val="009B6035"/>
    <w:rsid w:val="009B6FEB"/>
    <w:rsid w:val="009C040E"/>
    <w:rsid w:val="009C0599"/>
    <w:rsid w:val="009C22B2"/>
    <w:rsid w:val="009C252E"/>
    <w:rsid w:val="009C4591"/>
    <w:rsid w:val="009C64E7"/>
    <w:rsid w:val="009C7726"/>
    <w:rsid w:val="009D050C"/>
    <w:rsid w:val="009D0A7E"/>
    <w:rsid w:val="009D0FBD"/>
    <w:rsid w:val="009D2574"/>
    <w:rsid w:val="009D259F"/>
    <w:rsid w:val="009D32F3"/>
    <w:rsid w:val="009D3DD2"/>
    <w:rsid w:val="009D4702"/>
    <w:rsid w:val="009D4A58"/>
    <w:rsid w:val="009D4A9C"/>
    <w:rsid w:val="009D4EA8"/>
    <w:rsid w:val="009D55D6"/>
    <w:rsid w:val="009D5B51"/>
    <w:rsid w:val="009D5F25"/>
    <w:rsid w:val="009D60EF"/>
    <w:rsid w:val="009D6538"/>
    <w:rsid w:val="009D73EA"/>
    <w:rsid w:val="009D77C2"/>
    <w:rsid w:val="009D7CA5"/>
    <w:rsid w:val="009D7E42"/>
    <w:rsid w:val="009E2F15"/>
    <w:rsid w:val="009E3E95"/>
    <w:rsid w:val="009E40E9"/>
    <w:rsid w:val="009E6808"/>
    <w:rsid w:val="009E69B3"/>
    <w:rsid w:val="009E7653"/>
    <w:rsid w:val="009F0889"/>
    <w:rsid w:val="009F0E08"/>
    <w:rsid w:val="009F1884"/>
    <w:rsid w:val="009F3811"/>
    <w:rsid w:val="009F3813"/>
    <w:rsid w:val="009F3FE7"/>
    <w:rsid w:val="009F4152"/>
    <w:rsid w:val="009F64FC"/>
    <w:rsid w:val="009F74D2"/>
    <w:rsid w:val="009F7975"/>
    <w:rsid w:val="00A0015D"/>
    <w:rsid w:val="00A00B7C"/>
    <w:rsid w:val="00A01FF4"/>
    <w:rsid w:val="00A032E9"/>
    <w:rsid w:val="00A03D08"/>
    <w:rsid w:val="00A0468B"/>
    <w:rsid w:val="00A04E73"/>
    <w:rsid w:val="00A061BC"/>
    <w:rsid w:val="00A069E0"/>
    <w:rsid w:val="00A07EDA"/>
    <w:rsid w:val="00A104DA"/>
    <w:rsid w:val="00A109AD"/>
    <w:rsid w:val="00A11482"/>
    <w:rsid w:val="00A11B8C"/>
    <w:rsid w:val="00A138DE"/>
    <w:rsid w:val="00A13DB0"/>
    <w:rsid w:val="00A16100"/>
    <w:rsid w:val="00A162E8"/>
    <w:rsid w:val="00A168C1"/>
    <w:rsid w:val="00A16E42"/>
    <w:rsid w:val="00A1701D"/>
    <w:rsid w:val="00A17717"/>
    <w:rsid w:val="00A2109C"/>
    <w:rsid w:val="00A21566"/>
    <w:rsid w:val="00A21B9C"/>
    <w:rsid w:val="00A22092"/>
    <w:rsid w:val="00A2230C"/>
    <w:rsid w:val="00A227B1"/>
    <w:rsid w:val="00A24A51"/>
    <w:rsid w:val="00A24CCD"/>
    <w:rsid w:val="00A25894"/>
    <w:rsid w:val="00A27CC9"/>
    <w:rsid w:val="00A3004B"/>
    <w:rsid w:val="00A3093F"/>
    <w:rsid w:val="00A30B96"/>
    <w:rsid w:val="00A30E0C"/>
    <w:rsid w:val="00A31EDE"/>
    <w:rsid w:val="00A324A8"/>
    <w:rsid w:val="00A34A96"/>
    <w:rsid w:val="00A360A9"/>
    <w:rsid w:val="00A36536"/>
    <w:rsid w:val="00A36584"/>
    <w:rsid w:val="00A37C0C"/>
    <w:rsid w:val="00A37C2E"/>
    <w:rsid w:val="00A41433"/>
    <w:rsid w:val="00A415B2"/>
    <w:rsid w:val="00A440C6"/>
    <w:rsid w:val="00A4458E"/>
    <w:rsid w:val="00A446C7"/>
    <w:rsid w:val="00A45144"/>
    <w:rsid w:val="00A4723E"/>
    <w:rsid w:val="00A47F19"/>
    <w:rsid w:val="00A50818"/>
    <w:rsid w:val="00A52331"/>
    <w:rsid w:val="00A52F34"/>
    <w:rsid w:val="00A531FC"/>
    <w:rsid w:val="00A54469"/>
    <w:rsid w:val="00A61246"/>
    <w:rsid w:val="00A61E12"/>
    <w:rsid w:val="00A6359E"/>
    <w:rsid w:val="00A64687"/>
    <w:rsid w:val="00A65189"/>
    <w:rsid w:val="00A65CE0"/>
    <w:rsid w:val="00A6627F"/>
    <w:rsid w:val="00A66B02"/>
    <w:rsid w:val="00A66D08"/>
    <w:rsid w:val="00A673E2"/>
    <w:rsid w:val="00A677D3"/>
    <w:rsid w:val="00A67846"/>
    <w:rsid w:val="00A708C6"/>
    <w:rsid w:val="00A70C39"/>
    <w:rsid w:val="00A7115A"/>
    <w:rsid w:val="00A72AEC"/>
    <w:rsid w:val="00A735B3"/>
    <w:rsid w:val="00A73E35"/>
    <w:rsid w:val="00A743B2"/>
    <w:rsid w:val="00A74C8A"/>
    <w:rsid w:val="00A7591F"/>
    <w:rsid w:val="00A75DFF"/>
    <w:rsid w:val="00A76013"/>
    <w:rsid w:val="00A767C2"/>
    <w:rsid w:val="00A77CD9"/>
    <w:rsid w:val="00A80C46"/>
    <w:rsid w:val="00A80FD0"/>
    <w:rsid w:val="00A80FF3"/>
    <w:rsid w:val="00A82BFF"/>
    <w:rsid w:val="00A82C4A"/>
    <w:rsid w:val="00A84140"/>
    <w:rsid w:val="00A84981"/>
    <w:rsid w:val="00A852F0"/>
    <w:rsid w:val="00A85EC4"/>
    <w:rsid w:val="00A86166"/>
    <w:rsid w:val="00A86A7D"/>
    <w:rsid w:val="00A86BD3"/>
    <w:rsid w:val="00A86E61"/>
    <w:rsid w:val="00A874E0"/>
    <w:rsid w:val="00A9016B"/>
    <w:rsid w:val="00A9093A"/>
    <w:rsid w:val="00A939B5"/>
    <w:rsid w:val="00A93BA1"/>
    <w:rsid w:val="00A9401F"/>
    <w:rsid w:val="00A948D7"/>
    <w:rsid w:val="00A95848"/>
    <w:rsid w:val="00A96BF0"/>
    <w:rsid w:val="00A97314"/>
    <w:rsid w:val="00A97509"/>
    <w:rsid w:val="00A97EB8"/>
    <w:rsid w:val="00AA04EA"/>
    <w:rsid w:val="00AA0D98"/>
    <w:rsid w:val="00AA0F57"/>
    <w:rsid w:val="00AA12DF"/>
    <w:rsid w:val="00AA21A9"/>
    <w:rsid w:val="00AA2D50"/>
    <w:rsid w:val="00AA30BF"/>
    <w:rsid w:val="00AA3496"/>
    <w:rsid w:val="00AA3D9D"/>
    <w:rsid w:val="00AA46E1"/>
    <w:rsid w:val="00AA485E"/>
    <w:rsid w:val="00AA760E"/>
    <w:rsid w:val="00AB04B0"/>
    <w:rsid w:val="00AB0C5D"/>
    <w:rsid w:val="00AB1739"/>
    <w:rsid w:val="00AB1BC0"/>
    <w:rsid w:val="00AB2C85"/>
    <w:rsid w:val="00AB3C89"/>
    <w:rsid w:val="00AB3F6D"/>
    <w:rsid w:val="00AB413A"/>
    <w:rsid w:val="00AB42C8"/>
    <w:rsid w:val="00AB4891"/>
    <w:rsid w:val="00AB48BC"/>
    <w:rsid w:val="00AB6248"/>
    <w:rsid w:val="00AB79D9"/>
    <w:rsid w:val="00AC114B"/>
    <w:rsid w:val="00AC40F1"/>
    <w:rsid w:val="00AC43EA"/>
    <w:rsid w:val="00AC6CD5"/>
    <w:rsid w:val="00AC7AC8"/>
    <w:rsid w:val="00AC7E32"/>
    <w:rsid w:val="00AD040A"/>
    <w:rsid w:val="00AD3250"/>
    <w:rsid w:val="00AD4BD8"/>
    <w:rsid w:val="00AD4D14"/>
    <w:rsid w:val="00AD4F52"/>
    <w:rsid w:val="00AD50FD"/>
    <w:rsid w:val="00AD727F"/>
    <w:rsid w:val="00AE322C"/>
    <w:rsid w:val="00AE3BD5"/>
    <w:rsid w:val="00AE40D9"/>
    <w:rsid w:val="00AE543A"/>
    <w:rsid w:val="00AE56B0"/>
    <w:rsid w:val="00AE572F"/>
    <w:rsid w:val="00AE62EB"/>
    <w:rsid w:val="00AE6722"/>
    <w:rsid w:val="00AE6A47"/>
    <w:rsid w:val="00AE6B1D"/>
    <w:rsid w:val="00AE7542"/>
    <w:rsid w:val="00AE764F"/>
    <w:rsid w:val="00AE784D"/>
    <w:rsid w:val="00AF1649"/>
    <w:rsid w:val="00AF3331"/>
    <w:rsid w:val="00AF3977"/>
    <w:rsid w:val="00AF56CE"/>
    <w:rsid w:val="00AF5CE8"/>
    <w:rsid w:val="00AF5FAC"/>
    <w:rsid w:val="00AF617A"/>
    <w:rsid w:val="00AF7493"/>
    <w:rsid w:val="00AF766D"/>
    <w:rsid w:val="00B0054A"/>
    <w:rsid w:val="00B01371"/>
    <w:rsid w:val="00B0163B"/>
    <w:rsid w:val="00B01BF3"/>
    <w:rsid w:val="00B02AD2"/>
    <w:rsid w:val="00B04466"/>
    <w:rsid w:val="00B049D0"/>
    <w:rsid w:val="00B055C2"/>
    <w:rsid w:val="00B07481"/>
    <w:rsid w:val="00B079DF"/>
    <w:rsid w:val="00B07C19"/>
    <w:rsid w:val="00B07E6E"/>
    <w:rsid w:val="00B100A3"/>
    <w:rsid w:val="00B10B4B"/>
    <w:rsid w:val="00B121B4"/>
    <w:rsid w:val="00B12917"/>
    <w:rsid w:val="00B13266"/>
    <w:rsid w:val="00B14676"/>
    <w:rsid w:val="00B1564B"/>
    <w:rsid w:val="00B15682"/>
    <w:rsid w:val="00B15C4B"/>
    <w:rsid w:val="00B1602A"/>
    <w:rsid w:val="00B16929"/>
    <w:rsid w:val="00B17E43"/>
    <w:rsid w:val="00B211D1"/>
    <w:rsid w:val="00B21F8D"/>
    <w:rsid w:val="00B22418"/>
    <w:rsid w:val="00B22C99"/>
    <w:rsid w:val="00B235DE"/>
    <w:rsid w:val="00B23775"/>
    <w:rsid w:val="00B23D6C"/>
    <w:rsid w:val="00B23FA8"/>
    <w:rsid w:val="00B255E4"/>
    <w:rsid w:val="00B269F4"/>
    <w:rsid w:val="00B3092A"/>
    <w:rsid w:val="00B31A70"/>
    <w:rsid w:val="00B32459"/>
    <w:rsid w:val="00B32939"/>
    <w:rsid w:val="00B33064"/>
    <w:rsid w:val="00B332C3"/>
    <w:rsid w:val="00B358E6"/>
    <w:rsid w:val="00B40C13"/>
    <w:rsid w:val="00B416FC"/>
    <w:rsid w:val="00B42BD3"/>
    <w:rsid w:val="00B43D64"/>
    <w:rsid w:val="00B452DF"/>
    <w:rsid w:val="00B465E0"/>
    <w:rsid w:val="00B47073"/>
    <w:rsid w:val="00B50603"/>
    <w:rsid w:val="00B5145F"/>
    <w:rsid w:val="00B520BA"/>
    <w:rsid w:val="00B5256B"/>
    <w:rsid w:val="00B54B4E"/>
    <w:rsid w:val="00B556D5"/>
    <w:rsid w:val="00B5575B"/>
    <w:rsid w:val="00B564EB"/>
    <w:rsid w:val="00B56E6D"/>
    <w:rsid w:val="00B56FBD"/>
    <w:rsid w:val="00B573DB"/>
    <w:rsid w:val="00B57F91"/>
    <w:rsid w:val="00B605B3"/>
    <w:rsid w:val="00B60944"/>
    <w:rsid w:val="00B610AA"/>
    <w:rsid w:val="00B61D8A"/>
    <w:rsid w:val="00B62AFF"/>
    <w:rsid w:val="00B62E02"/>
    <w:rsid w:val="00B64185"/>
    <w:rsid w:val="00B646D0"/>
    <w:rsid w:val="00B650A1"/>
    <w:rsid w:val="00B6514E"/>
    <w:rsid w:val="00B6596D"/>
    <w:rsid w:val="00B65A78"/>
    <w:rsid w:val="00B66C99"/>
    <w:rsid w:val="00B71BD5"/>
    <w:rsid w:val="00B745D9"/>
    <w:rsid w:val="00B82616"/>
    <w:rsid w:val="00B84C91"/>
    <w:rsid w:val="00B854B2"/>
    <w:rsid w:val="00B878F2"/>
    <w:rsid w:val="00B87FB7"/>
    <w:rsid w:val="00B9235C"/>
    <w:rsid w:val="00B93738"/>
    <w:rsid w:val="00B940A4"/>
    <w:rsid w:val="00B942C4"/>
    <w:rsid w:val="00B94C27"/>
    <w:rsid w:val="00B94D2E"/>
    <w:rsid w:val="00B94FEF"/>
    <w:rsid w:val="00B953AD"/>
    <w:rsid w:val="00B976F1"/>
    <w:rsid w:val="00BA0844"/>
    <w:rsid w:val="00BA13C2"/>
    <w:rsid w:val="00BA1883"/>
    <w:rsid w:val="00BA3469"/>
    <w:rsid w:val="00BA43A3"/>
    <w:rsid w:val="00BA53DD"/>
    <w:rsid w:val="00BA754F"/>
    <w:rsid w:val="00BB075F"/>
    <w:rsid w:val="00BB31C7"/>
    <w:rsid w:val="00BB4BBD"/>
    <w:rsid w:val="00BB4DA0"/>
    <w:rsid w:val="00BB6D52"/>
    <w:rsid w:val="00BB7AD1"/>
    <w:rsid w:val="00BC1EAF"/>
    <w:rsid w:val="00BC35A5"/>
    <w:rsid w:val="00BC3C14"/>
    <w:rsid w:val="00BC3CCE"/>
    <w:rsid w:val="00BC5010"/>
    <w:rsid w:val="00BC58A8"/>
    <w:rsid w:val="00BC5A27"/>
    <w:rsid w:val="00BC5DF4"/>
    <w:rsid w:val="00BD120D"/>
    <w:rsid w:val="00BD1E9F"/>
    <w:rsid w:val="00BD220C"/>
    <w:rsid w:val="00BD4EAC"/>
    <w:rsid w:val="00BD6215"/>
    <w:rsid w:val="00BD6F5A"/>
    <w:rsid w:val="00BD72B4"/>
    <w:rsid w:val="00BD7C72"/>
    <w:rsid w:val="00BE1183"/>
    <w:rsid w:val="00BE19F8"/>
    <w:rsid w:val="00BE2B30"/>
    <w:rsid w:val="00BE42AE"/>
    <w:rsid w:val="00BE4CC3"/>
    <w:rsid w:val="00BE51E6"/>
    <w:rsid w:val="00BE5906"/>
    <w:rsid w:val="00BE5C3E"/>
    <w:rsid w:val="00BE6A02"/>
    <w:rsid w:val="00BE7233"/>
    <w:rsid w:val="00BE72F5"/>
    <w:rsid w:val="00BE7708"/>
    <w:rsid w:val="00BF04CE"/>
    <w:rsid w:val="00BF072E"/>
    <w:rsid w:val="00BF18DC"/>
    <w:rsid w:val="00BF2362"/>
    <w:rsid w:val="00BF2BCA"/>
    <w:rsid w:val="00BF3379"/>
    <w:rsid w:val="00BF3C48"/>
    <w:rsid w:val="00BF46B7"/>
    <w:rsid w:val="00BF7F45"/>
    <w:rsid w:val="00C00BCD"/>
    <w:rsid w:val="00C00CF9"/>
    <w:rsid w:val="00C01272"/>
    <w:rsid w:val="00C01A76"/>
    <w:rsid w:val="00C02FC5"/>
    <w:rsid w:val="00C03BA6"/>
    <w:rsid w:val="00C043D0"/>
    <w:rsid w:val="00C04858"/>
    <w:rsid w:val="00C053FE"/>
    <w:rsid w:val="00C06E7C"/>
    <w:rsid w:val="00C07C0C"/>
    <w:rsid w:val="00C07CBD"/>
    <w:rsid w:val="00C07CC6"/>
    <w:rsid w:val="00C10FAE"/>
    <w:rsid w:val="00C14027"/>
    <w:rsid w:val="00C14AB8"/>
    <w:rsid w:val="00C14E7B"/>
    <w:rsid w:val="00C15B06"/>
    <w:rsid w:val="00C160C5"/>
    <w:rsid w:val="00C173CB"/>
    <w:rsid w:val="00C17448"/>
    <w:rsid w:val="00C20275"/>
    <w:rsid w:val="00C24571"/>
    <w:rsid w:val="00C24822"/>
    <w:rsid w:val="00C25E7D"/>
    <w:rsid w:val="00C26343"/>
    <w:rsid w:val="00C26DB7"/>
    <w:rsid w:val="00C276EC"/>
    <w:rsid w:val="00C27D93"/>
    <w:rsid w:val="00C27E28"/>
    <w:rsid w:val="00C3141B"/>
    <w:rsid w:val="00C31D10"/>
    <w:rsid w:val="00C32774"/>
    <w:rsid w:val="00C32C3D"/>
    <w:rsid w:val="00C32FC2"/>
    <w:rsid w:val="00C344CB"/>
    <w:rsid w:val="00C34675"/>
    <w:rsid w:val="00C35182"/>
    <w:rsid w:val="00C355A7"/>
    <w:rsid w:val="00C40F4B"/>
    <w:rsid w:val="00C4123B"/>
    <w:rsid w:val="00C42519"/>
    <w:rsid w:val="00C433B7"/>
    <w:rsid w:val="00C43C89"/>
    <w:rsid w:val="00C43C9D"/>
    <w:rsid w:val="00C4452E"/>
    <w:rsid w:val="00C44A79"/>
    <w:rsid w:val="00C471EE"/>
    <w:rsid w:val="00C476E1"/>
    <w:rsid w:val="00C503C4"/>
    <w:rsid w:val="00C50DFB"/>
    <w:rsid w:val="00C528FB"/>
    <w:rsid w:val="00C536C3"/>
    <w:rsid w:val="00C543C5"/>
    <w:rsid w:val="00C55470"/>
    <w:rsid w:val="00C55F71"/>
    <w:rsid w:val="00C55FA9"/>
    <w:rsid w:val="00C5603F"/>
    <w:rsid w:val="00C56109"/>
    <w:rsid w:val="00C5644F"/>
    <w:rsid w:val="00C57624"/>
    <w:rsid w:val="00C60448"/>
    <w:rsid w:val="00C60EB1"/>
    <w:rsid w:val="00C61448"/>
    <w:rsid w:val="00C61DE8"/>
    <w:rsid w:val="00C62393"/>
    <w:rsid w:val="00C62626"/>
    <w:rsid w:val="00C62B3E"/>
    <w:rsid w:val="00C64A22"/>
    <w:rsid w:val="00C65FF2"/>
    <w:rsid w:val="00C674B2"/>
    <w:rsid w:val="00C67F62"/>
    <w:rsid w:val="00C71049"/>
    <w:rsid w:val="00C713E9"/>
    <w:rsid w:val="00C72D68"/>
    <w:rsid w:val="00C740B5"/>
    <w:rsid w:val="00C74B41"/>
    <w:rsid w:val="00C75641"/>
    <w:rsid w:val="00C76445"/>
    <w:rsid w:val="00C768EB"/>
    <w:rsid w:val="00C7710E"/>
    <w:rsid w:val="00C77B90"/>
    <w:rsid w:val="00C77EC2"/>
    <w:rsid w:val="00C80AEC"/>
    <w:rsid w:val="00C81455"/>
    <w:rsid w:val="00C82069"/>
    <w:rsid w:val="00C82080"/>
    <w:rsid w:val="00C82C0D"/>
    <w:rsid w:val="00C8420E"/>
    <w:rsid w:val="00C84B02"/>
    <w:rsid w:val="00C84D5D"/>
    <w:rsid w:val="00C85883"/>
    <w:rsid w:val="00C86B38"/>
    <w:rsid w:val="00C86EDD"/>
    <w:rsid w:val="00C87A29"/>
    <w:rsid w:val="00C87BBE"/>
    <w:rsid w:val="00C92267"/>
    <w:rsid w:val="00C925F7"/>
    <w:rsid w:val="00C92F2E"/>
    <w:rsid w:val="00C933A9"/>
    <w:rsid w:val="00C93BCE"/>
    <w:rsid w:val="00C943FC"/>
    <w:rsid w:val="00C97C6D"/>
    <w:rsid w:val="00CA0DE5"/>
    <w:rsid w:val="00CA1504"/>
    <w:rsid w:val="00CA1BB8"/>
    <w:rsid w:val="00CA452A"/>
    <w:rsid w:val="00CA68F4"/>
    <w:rsid w:val="00CA75EA"/>
    <w:rsid w:val="00CA7E91"/>
    <w:rsid w:val="00CB0FB3"/>
    <w:rsid w:val="00CB1819"/>
    <w:rsid w:val="00CB1FF4"/>
    <w:rsid w:val="00CB2E3E"/>
    <w:rsid w:val="00CB2E7E"/>
    <w:rsid w:val="00CB4363"/>
    <w:rsid w:val="00CB516D"/>
    <w:rsid w:val="00CB5714"/>
    <w:rsid w:val="00CB6B0D"/>
    <w:rsid w:val="00CB78E2"/>
    <w:rsid w:val="00CC0FFC"/>
    <w:rsid w:val="00CC1CBE"/>
    <w:rsid w:val="00CC2097"/>
    <w:rsid w:val="00CC286D"/>
    <w:rsid w:val="00CC352F"/>
    <w:rsid w:val="00CC3A40"/>
    <w:rsid w:val="00CC3D32"/>
    <w:rsid w:val="00CC54FA"/>
    <w:rsid w:val="00CC60F1"/>
    <w:rsid w:val="00CC62EA"/>
    <w:rsid w:val="00CC7DE0"/>
    <w:rsid w:val="00CD05E9"/>
    <w:rsid w:val="00CD10E7"/>
    <w:rsid w:val="00CD1847"/>
    <w:rsid w:val="00CD1BD4"/>
    <w:rsid w:val="00CD3CA9"/>
    <w:rsid w:val="00CD5F2A"/>
    <w:rsid w:val="00CD6768"/>
    <w:rsid w:val="00CD6F38"/>
    <w:rsid w:val="00CE08BC"/>
    <w:rsid w:val="00CE0CE7"/>
    <w:rsid w:val="00CE3708"/>
    <w:rsid w:val="00CE4F10"/>
    <w:rsid w:val="00CE51F1"/>
    <w:rsid w:val="00CE6D3A"/>
    <w:rsid w:val="00CE6DBF"/>
    <w:rsid w:val="00CF1660"/>
    <w:rsid w:val="00CF1CA5"/>
    <w:rsid w:val="00CF20D1"/>
    <w:rsid w:val="00CF240F"/>
    <w:rsid w:val="00CF3709"/>
    <w:rsid w:val="00CF3DD0"/>
    <w:rsid w:val="00CF3FB6"/>
    <w:rsid w:val="00CF7212"/>
    <w:rsid w:val="00CF7EF3"/>
    <w:rsid w:val="00D002B0"/>
    <w:rsid w:val="00D0337E"/>
    <w:rsid w:val="00D03ABC"/>
    <w:rsid w:val="00D05192"/>
    <w:rsid w:val="00D059A4"/>
    <w:rsid w:val="00D05E31"/>
    <w:rsid w:val="00D06AB6"/>
    <w:rsid w:val="00D06B0B"/>
    <w:rsid w:val="00D10D19"/>
    <w:rsid w:val="00D10E29"/>
    <w:rsid w:val="00D1181B"/>
    <w:rsid w:val="00D11E6A"/>
    <w:rsid w:val="00D12DD2"/>
    <w:rsid w:val="00D12DE5"/>
    <w:rsid w:val="00D12E07"/>
    <w:rsid w:val="00D12ECA"/>
    <w:rsid w:val="00D13A5A"/>
    <w:rsid w:val="00D14C4E"/>
    <w:rsid w:val="00D14C6B"/>
    <w:rsid w:val="00D1599B"/>
    <w:rsid w:val="00D15FA6"/>
    <w:rsid w:val="00D1646E"/>
    <w:rsid w:val="00D16C0F"/>
    <w:rsid w:val="00D22CB1"/>
    <w:rsid w:val="00D23F04"/>
    <w:rsid w:val="00D24529"/>
    <w:rsid w:val="00D25013"/>
    <w:rsid w:val="00D2714C"/>
    <w:rsid w:val="00D27BC6"/>
    <w:rsid w:val="00D27CDB"/>
    <w:rsid w:val="00D31FA7"/>
    <w:rsid w:val="00D32D51"/>
    <w:rsid w:val="00D353A1"/>
    <w:rsid w:val="00D35748"/>
    <w:rsid w:val="00D36D72"/>
    <w:rsid w:val="00D4015C"/>
    <w:rsid w:val="00D408E0"/>
    <w:rsid w:val="00D420E7"/>
    <w:rsid w:val="00D42872"/>
    <w:rsid w:val="00D43843"/>
    <w:rsid w:val="00D44127"/>
    <w:rsid w:val="00D45BA7"/>
    <w:rsid w:val="00D463D5"/>
    <w:rsid w:val="00D4671B"/>
    <w:rsid w:val="00D47269"/>
    <w:rsid w:val="00D502C1"/>
    <w:rsid w:val="00D50ABC"/>
    <w:rsid w:val="00D50D22"/>
    <w:rsid w:val="00D51330"/>
    <w:rsid w:val="00D516CF"/>
    <w:rsid w:val="00D52F2B"/>
    <w:rsid w:val="00D553B8"/>
    <w:rsid w:val="00D615F7"/>
    <w:rsid w:val="00D6225E"/>
    <w:rsid w:val="00D6286C"/>
    <w:rsid w:val="00D62F7A"/>
    <w:rsid w:val="00D672AB"/>
    <w:rsid w:val="00D71C9C"/>
    <w:rsid w:val="00D724EF"/>
    <w:rsid w:val="00D73DF2"/>
    <w:rsid w:val="00D752C0"/>
    <w:rsid w:val="00D75F9F"/>
    <w:rsid w:val="00D76292"/>
    <w:rsid w:val="00D769E3"/>
    <w:rsid w:val="00D76BD1"/>
    <w:rsid w:val="00D77D7C"/>
    <w:rsid w:val="00D806CD"/>
    <w:rsid w:val="00D82A60"/>
    <w:rsid w:val="00D82CBF"/>
    <w:rsid w:val="00D84EAF"/>
    <w:rsid w:val="00D861AE"/>
    <w:rsid w:val="00D864FF"/>
    <w:rsid w:val="00D87439"/>
    <w:rsid w:val="00D8792A"/>
    <w:rsid w:val="00D9196A"/>
    <w:rsid w:val="00D92045"/>
    <w:rsid w:val="00D923E0"/>
    <w:rsid w:val="00D9340E"/>
    <w:rsid w:val="00D94AEA"/>
    <w:rsid w:val="00D95DA1"/>
    <w:rsid w:val="00D96376"/>
    <w:rsid w:val="00D969F6"/>
    <w:rsid w:val="00D96D9F"/>
    <w:rsid w:val="00D97174"/>
    <w:rsid w:val="00DA0A55"/>
    <w:rsid w:val="00DA1310"/>
    <w:rsid w:val="00DA211F"/>
    <w:rsid w:val="00DA246A"/>
    <w:rsid w:val="00DA27D5"/>
    <w:rsid w:val="00DA495A"/>
    <w:rsid w:val="00DA4F14"/>
    <w:rsid w:val="00DA4F32"/>
    <w:rsid w:val="00DA51AF"/>
    <w:rsid w:val="00DA5591"/>
    <w:rsid w:val="00DA55E6"/>
    <w:rsid w:val="00DA5BCE"/>
    <w:rsid w:val="00DA5D49"/>
    <w:rsid w:val="00DA7380"/>
    <w:rsid w:val="00DA73B8"/>
    <w:rsid w:val="00DB12E7"/>
    <w:rsid w:val="00DB182F"/>
    <w:rsid w:val="00DB2863"/>
    <w:rsid w:val="00DB323C"/>
    <w:rsid w:val="00DB323F"/>
    <w:rsid w:val="00DB39F8"/>
    <w:rsid w:val="00DB46C1"/>
    <w:rsid w:val="00DB69FD"/>
    <w:rsid w:val="00DB7466"/>
    <w:rsid w:val="00DB78E2"/>
    <w:rsid w:val="00DC0042"/>
    <w:rsid w:val="00DC0122"/>
    <w:rsid w:val="00DC0271"/>
    <w:rsid w:val="00DC0A3C"/>
    <w:rsid w:val="00DC0AFF"/>
    <w:rsid w:val="00DC0C9C"/>
    <w:rsid w:val="00DC19C7"/>
    <w:rsid w:val="00DC1E67"/>
    <w:rsid w:val="00DC2AD6"/>
    <w:rsid w:val="00DC3456"/>
    <w:rsid w:val="00DC3D5F"/>
    <w:rsid w:val="00DC56F7"/>
    <w:rsid w:val="00DC633C"/>
    <w:rsid w:val="00DC7A51"/>
    <w:rsid w:val="00DC7C06"/>
    <w:rsid w:val="00DC7EC9"/>
    <w:rsid w:val="00DD08C0"/>
    <w:rsid w:val="00DD1246"/>
    <w:rsid w:val="00DD2332"/>
    <w:rsid w:val="00DD3100"/>
    <w:rsid w:val="00DD398C"/>
    <w:rsid w:val="00DD44C4"/>
    <w:rsid w:val="00DD4B27"/>
    <w:rsid w:val="00DD5C88"/>
    <w:rsid w:val="00DD6BC6"/>
    <w:rsid w:val="00DD6D46"/>
    <w:rsid w:val="00DD75AA"/>
    <w:rsid w:val="00DE1370"/>
    <w:rsid w:val="00DE165E"/>
    <w:rsid w:val="00DE34D7"/>
    <w:rsid w:val="00DE385C"/>
    <w:rsid w:val="00DE4FA0"/>
    <w:rsid w:val="00DE55AC"/>
    <w:rsid w:val="00DE6E0B"/>
    <w:rsid w:val="00DE7E97"/>
    <w:rsid w:val="00DF06C0"/>
    <w:rsid w:val="00DF07D0"/>
    <w:rsid w:val="00DF1182"/>
    <w:rsid w:val="00DF14DF"/>
    <w:rsid w:val="00DF27E0"/>
    <w:rsid w:val="00DF316A"/>
    <w:rsid w:val="00DF4598"/>
    <w:rsid w:val="00DF5382"/>
    <w:rsid w:val="00DF5C81"/>
    <w:rsid w:val="00DF66F7"/>
    <w:rsid w:val="00DF698B"/>
    <w:rsid w:val="00DF6B8F"/>
    <w:rsid w:val="00E00887"/>
    <w:rsid w:val="00E00F9E"/>
    <w:rsid w:val="00E01015"/>
    <w:rsid w:val="00E01A74"/>
    <w:rsid w:val="00E04C80"/>
    <w:rsid w:val="00E05B50"/>
    <w:rsid w:val="00E05EC8"/>
    <w:rsid w:val="00E06B77"/>
    <w:rsid w:val="00E06C8B"/>
    <w:rsid w:val="00E0757B"/>
    <w:rsid w:val="00E07BCD"/>
    <w:rsid w:val="00E1030A"/>
    <w:rsid w:val="00E10AD7"/>
    <w:rsid w:val="00E117B6"/>
    <w:rsid w:val="00E1199C"/>
    <w:rsid w:val="00E12931"/>
    <w:rsid w:val="00E13B0E"/>
    <w:rsid w:val="00E14852"/>
    <w:rsid w:val="00E15F8F"/>
    <w:rsid w:val="00E16C6D"/>
    <w:rsid w:val="00E1718E"/>
    <w:rsid w:val="00E21378"/>
    <w:rsid w:val="00E22ED4"/>
    <w:rsid w:val="00E22F25"/>
    <w:rsid w:val="00E23553"/>
    <w:rsid w:val="00E23E2E"/>
    <w:rsid w:val="00E244C7"/>
    <w:rsid w:val="00E24C20"/>
    <w:rsid w:val="00E307BA"/>
    <w:rsid w:val="00E31B7B"/>
    <w:rsid w:val="00E32073"/>
    <w:rsid w:val="00E34667"/>
    <w:rsid w:val="00E35794"/>
    <w:rsid w:val="00E368DF"/>
    <w:rsid w:val="00E37101"/>
    <w:rsid w:val="00E41C2E"/>
    <w:rsid w:val="00E43957"/>
    <w:rsid w:val="00E4575A"/>
    <w:rsid w:val="00E45E63"/>
    <w:rsid w:val="00E462AB"/>
    <w:rsid w:val="00E4743D"/>
    <w:rsid w:val="00E47D40"/>
    <w:rsid w:val="00E50CD5"/>
    <w:rsid w:val="00E5177B"/>
    <w:rsid w:val="00E51E37"/>
    <w:rsid w:val="00E52CD5"/>
    <w:rsid w:val="00E52FC5"/>
    <w:rsid w:val="00E53EDF"/>
    <w:rsid w:val="00E53F0C"/>
    <w:rsid w:val="00E540BB"/>
    <w:rsid w:val="00E54286"/>
    <w:rsid w:val="00E5528B"/>
    <w:rsid w:val="00E5578A"/>
    <w:rsid w:val="00E56D2C"/>
    <w:rsid w:val="00E603E7"/>
    <w:rsid w:val="00E60ACA"/>
    <w:rsid w:val="00E61D0D"/>
    <w:rsid w:val="00E63F9A"/>
    <w:rsid w:val="00E643B6"/>
    <w:rsid w:val="00E645AB"/>
    <w:rsid w:val="00E6486A"/>
    <w:rsid w:val="00E648A9"/>
    <w:rsid w:val="00E64D50"/>
    <w:rsid w:val="00E64E72"/>
    <w:rsid w:val="00E67A25"/>
    <w:rsid w:val="00E67A60"/>
    <w:rsid w:val="00E70147"/>
    <w:rsid w:val="00E70D8E"/>
    <w:rsid w:val="00E71320"/>
    <w:rsid w:val="00E71416"/>
    <w:rsid w:val="00E73471"/>
    <w:rsid w:val="00E74FD3"/>
    <w:rsid w:val="00E76614"/>
    <w:rsid w:val="00E76E4B"/>
    <w:rsid w:val="00E77C75"/>
    <w:rsid w:val="00E77E25"/>
    <w:rsid w:val="00E809AC"/>
    <w:rsid w:val="00E80EE8"/>
    <w:rsid w:val="00E815EF"/>
    <w:rsid w:val="00E8200B"/>
    <w:rsid w:val="00E8283C"/>
    <w:rsid w:val="00E82D7D"/>
    <w:rsid w:val="00E842FF"/>
    <w:rsid w:val="00E84B74"/>
    <w:rsid w:val="00E85443"/>
    <w:rsid w:val="00E85483"/>
    <w:rsid w:val="00E86029"/>
    <w:rsid w:val="00E86869"/>
    <w:rsid w:val="00E870E5"/>
    <w:rsid w:val="00E87C83"/>
    <w:rsid w:val="00E9069E"/>
    <w:rsid w:val="00E90D3D"/>
    <w:rsid w:val="00E927F7"/>
    <w:rsid w:val="00E929E6"/>
    <w:rsid w:val="00E95709"/>
    <w:rsid w:val="00E9754D"/>
    <w:rsid w:val="00EA008F"/>
    <w:rsid w:val="00EA1811"/>
    <w:rsid w:val="00EA1963"/>
    <w:rsid w:val="00EA2B2C"/>
    <w:rsid w:val="00EA41A7"/>
    <w:rsid w:val="00EA5E47"/>
    <w:rsid w:val="00EA7814"/>
    <w:rsid w:val="00EB2F2B"/>
    <w:rsid w:val="00EB3242"/>
    <w:rsid w:val="00EB4815"/>
    <w:rsid w:val="00EB4AA2"/>
    <w:rsid w:val="00EB55B0"/>
    <w:rsid w:val="00EB59F9"/>
    <w:rsid w:val="00EB5A8B"/>
    <w:rsid w:val="00EB68DB"/>
    <w:rsid w:val="00EB6AB6"/>
    <w:rsid w:val="00EB6DDB"/>
    <w:rsid w:val="00EB6E6C"/>
    <w:rsid w:val="00EB7931"/>
    <w:rsid w:val="00EB7C7E"/>
    <w:rsid w:val="00EB7F9E"/>
    <w:rsid w:val="00EC3238"/>
    <w:rsid w:val="00EC389A"/>
    <w:rsid w:val="00EC4396"/>
    <w:rsid w:val="00EC4508"/>
    <w:rsid w:val="00EC4DDC"/>
    <w:rsid w:val="00EC5B7A"/>
    <w:rsid w:val="00EC6261"/>
    <w:rsid w:val="00EC6B94"/>
    <w:rsid w:val="00EC6C96"/>
    <w:rsid w:val="00EC6EA4"/>
    <w:rsid w:val="00ED0302"/>
    <w:rsid w:val="00ED06E3"/>
    <w:rsid w:val="00ED1F78"/>
    <w:rsid w:val="00ED6C2B"/>
    <w:rsid w:val="00ED7F36"/>
    <w:rsid w:val="00EE0C41"/>
    <w:rsid w:val="00EE1A31"/>
    <w:rsid w:val="00EE2EC9"/>
    <w:rsid w:val="00EE4832"/>
    <w:rsid w:val="00EE5A6F"/>
    <w:rsid w:val="00EE6438"/>
    <w:rsid w:val="00EE6871"/>
    <w:rsid w:val="00EE7B50"/>
    <w:rsid w:val="00EF03D5"/>
    <w:rsid w:val="00EF1779"/>
    <w:rsid w:val="00EF1D4F"/>
    <w:rsid w:val="00EF24C5"/>
    <w:rsid w:val="00EF2A01"/>
    <w:rsid w:val="00EF2FA3"/>
    <w:rsid w:val="00EF31C9"/>
    <w:rsid w:val="00EF3950"/>
    <w:rsid w:val="00EF3B89"/>
    <w:rsid w:val="00EF4341"/>
    <w:rsid w:val="00EF44EB"/>
    <w:rsid w:val="00EF5AA7"/>
    <w:rsid w:val="00EF7B28"/>
    <w:rsid w:val="00EF7D79"/>
    <w:rsid w:val="00F000A0"/>
    <w:rsid w:val="00F01202"/>
    <w:rsid w:val="00F013AA"/>
    <w:rsid w:val="00F01445"/>
    <w:rsid w:val="00F0210E"/>
    <w:rsid w:val="00F0279B"/>
    <w:rsid w:val="00F02B8A"/>
    <w:rsid w:val="00F033BE"/>
    <w:rsid w:val="00F12DB7"/>
    <w:rsid w:val="00F1471D"/>
    <w:rsid w:val="00F153FC"/>
    <w:rsid w:val="00F1571F"/>
    <w:rsid w:val="00F17C03"/>
    <w:rsid w:val="00F200E6"/>
    <w:rsid w:val="00F201FE"/>
    <w:rsid w:val="00F20259"/>
    <w:rsid w:val="00F20A12"/>
    <w:rsid w:val="00F21A11"/>
    <w:rsid w:val="00F21F62"/>
    <w:rsid w:val="00F22AFA"/>
    <w:rsid w:val="00F239E1"/>
    <w:rsid w:val="00F240E9"/>
    <w:rsid w:val="00F24ABA"/>
    <w:rsid w:val="00F25535"/>
    <w:rsid w:val="00F25855"/>
    <w:rsid w:val="00F25AB9"/>
    <w:rsid w:val="00F25E6D"/>
    <w:rsid w:val="00F26D88"/>
    <w:rsid w:val="00F26DF3"/>
    <w:rsid w:val="00F3076B"/>
    <w:rsid w:val="00F31E56"/>
    <w:rsid w:val="00F326E8"/>
    <w:rsid w:val="00F3339E"/>
    <w:rsid w:val="00F35126"/>
    <w:rsid w:val="00F35FD3"/>
    <w:rsid w:val="00F36857"/>
    <w:rsid w:val="00F41A28"/>
    <w:rsid w:val="00F42676"/>
    <w:rsid w:val="00F42E55"/>
    <w:rsid w:val="00F43015"/>
    <w:rsid w:val="00F43D4E"/>
    <w:rsid w:val="00F460D9"/>
    <w:rsid w:val="00F4671B"/>
    <w:rsid w:val="00F46BCB"/>
    <w:rsid w:val="00F47729"/>
    <w:rsid w:val="00F4779D"/>
    <w:rsid w:val="00F515D3"/>
    <w:rsid w:val="00F53669"/>
    <w:rsid w:val="00F53891"/>
    <w:rsid w:val="00F54F3F"/>
    <w:rsid w:val="00F55E8A"/>
    <w:rsid w:val="00F56D5D"/>
    <w:rsid w:val="00F60363"/>
    <w:rsid w:val="00F60FF6"/>
    <w:rsid w:val="00F61564"/>
    <w:rsid w:val="00F6160A"/>
    <w:rsid w:val="00F61A73"/>
    <w:rsid w:val="00F61B2E"/>
    <w:rsid w:val="00F6372B"/>
    <w:rsid w:val="00F637C1"/>
    <w:rsid w:val="00F63842"/>
    <w:rsid w:val="00F63DF2"/>
    <w:rsid w:val="00F64043"/>
    <w:rsid w:val="00F647B6"/>
    <w:rsid w:val="00F64806"/>
    <w:rsid w:val="00F66CB0"/>
    <w:rsid w:val="00F66EB8"/>
    <w:rsid w:val="00F7074D"/>
    <w:rsid w:val="00F732C0"/>
    <w:rsid w:val="00F763B8"/>
    <w:rsid w:val="00F76879"/>
    <w:rsid w:val="00F76C4B"/>
    <w:rsid w:val="00F83638"/>
    <w:rsid w:val="00F84540"/>
    <w:rsid w:val="00F848C7"/>
    <w:rsid w:val="00F85591"/>
    <w:rsid w:val="00F92BD9"/>
    <w:rsid w:val="00F933EF"/>
    <w:rsid w:val="00F94C5F"/>
    <w:rsid w:val="00F953FB"/>
    <w:rsid w:val="00F96D12"/>
    <w:rsid w:val="00F97096"/>
    <w:rsid w:val="00F9743A"/>
    <w:rsid w:val="00FA15F3"/>
    <w:rsid w:val="00FA1744"/>
    <w:rsid w:val="00FA1825"/>
    <w:rsid w:val="00FA1E39"/>
    <w:rsid w:val="00FA20C9"/>
    <w:rsid w:val="00FA2602"/>
    <w:rsid w:val="00FA3863"/>
    <w:rsid w:val="00FA3993"/>
    <w:rsid w:val="00FA4948"/>
    <w:rsid w:val="00FA4D18"/>
    <w:rsid w:val="00FA5632"/>
    <w:rsid w:val="00FB05CC"/>
    <w:rsid w:val="00FB0756"/>
    <w:rsid w:val="00FB1946"/>
    <w:rsid w:val="00FB1C1C"/>
    <w:rsid w:val="00FB3AB7"/>
    <w:rsid w:val="00FB3E88"/>
    <w:rsid w:val="00FB4B7D"/>
    <w:rsid w:val="00FB4D52"/>
    <w:rsid w:val="00FB59BB"/>
    <w:rsid w:val="00FB6788"/>
    <w:rsid w:val="00FB68B1"/>
    <w:rsid w:val="00FB6BD1"/>
    <w:rsid w:val="00FB6BF3"/>
    <w:rsid w:val="00FB6CA1"/>
    <w:rsid w:val="00FB777F"/>
    <w:rsid w:val="00FB7D18"/>
    <w:rsid w:val="00FB7DCA"/>
    <w:rsid w:val="00FC01C6"/>
    <w:rsid w:val="00FC1F15"/>
    <w:rsid w:val="00FC20B3"/>
    <w:rsid w:val="00FC2B25"/>
    <w:rsid w:val="00FC2E2F"/>
    <w:rsid w:val="00FC46A7"/>
    <w:rsid w:val="00FC644F"/>
    <w:rsid w:val="00FC7D90"/>
    <w:rsid w:val="00FD17F3"/>
    <w:rsid w:val="00FD2FD2"/>
    <w:rsid w:val="00FD3100"/>
    <w:rsid w:val="00FD3536"/>
    <w:rsid w:val="00FD3916"/>
    <w:rsid w:val="00FD3A31"/>
    <w:rsid w:val="00FD3B7E"/>
    <w:rsid w:val="00FD4F25"/>
    <w:rsid w:val="00FD7024"/>
    <w:rsid w:val="00FD70CB"/>
    <w:rsid w:val="00FE013F"/>
    <w:rsid w:val="00FE0525"/>
    <w:rsid w:val="00FE2932"/>
    <w:rsid w:val="00FE35BC"/>
    <w:rsid w:val="00FE3C45"/>
    <w:rsid w:val="00FE4AC9"/>
    <w:rsid w:val="00FE59C6"/>
    <w:rsid w:val="00FE5E33"/>
    <w:rsid w:val="00FE74E7"/>
    <w:rsid w:val="00FE7546"/>
    <w:rsid w:val="00FE77B2"/>
    <w:rsid w:val="00FF015C"/>
    <w:rsid w:val="00FF0B1E"/>
    <w:rsid w:val="00FF157E"/>
    <w:rsid w:val="00FF1F97"/>
    <w:rsid w:val="00FF2C09"/>
    <w:rsid w:val="00FF4789"/>
    <w:rsid w:val="00FF4AC9"/>
    <w:rsid w:val="00FF4FD5"/>
    <w:rsid w:val="00FF589B"/>
    <w:rsid w:val="00FF58E0"/>
    <w:rsid w:val="00FF62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7A32CF9"/>
  <w15:docId w15:val="{2814CCD6-C9E0-4F63-A30E-69DE69617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55B0"/>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659D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659DF"/>
  </w:style>
  <w:style w:type="paragraph" w:styleId="a5">
    <w:name w:val="footer"/>
    <w:basedOn w:val="a"/>
    <w:link w:val="a6"/>
    <w:uiPriority w:val="99"/>
    <w:unhideWhenUsed/>
    <w:rsid w:val="007659D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659DF"/>
  </w:style>
  <w:style w:type="character" w:customStyle="1" w:styleId="2">
    <w:name w:val="Основной текст (2)_"/>
    <w:basedOn w:val="a0"/>
    <w:link w:val="20"/>
    <w:rsid w:val="00C04858"/>
    <w:rPr>
      <w:rFonts w:ascii="Times New Roman" w:eastAsia="Times New Roman" w:hAnsi="Times New Roman" w:cs="Times New Roman"/>
      <w:sz w:val="28"/>
      <w:szCs w:val="28"/>
      <w:shd w:val="clear" w:color="auto" w:fill="FFFFFF"/>
    </w:rPr>
  </w:style>
  <w:style w:type="character" w:customStyle="1" w:styleId="4">
    <w:name w:val="Основной текст (4)_"/>
    <w:basedOn w:val="a0"/>
    <w:link w:val="40"/>
    <w:rsid w:val="00C04858"/>
    <w:rPr>
      <w:rFonts w:ascii="Times New Roman" w:eastAsia="Times New Roman" w:hAnsi="Times New Roman" w:cs="Times New Roman"/>
      <w:b/>
      <w:bCs/>
      <w:sz w:val="28"/>
      <w:szCs w:val="28"/>
      <w:shd w:val="clear" w:color="auto" w:fill="FFFFFF"/>
    </w:rPr>
  </w:style>
  <w:style w:type="character" w:customStyle="1" w:styleId="21">
    <w:name w:val="Основной текст (2) + Полужирный"/>
    <w:basedOn w:val="2"/>
    <w:rsid w:val="00C04858"/>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1">
    <w:name w:val="Основной текст (4) + Не полужирный"/>
    <w:basedOn w:val="4"/>
    <w:rsid w:val="00C04858"/>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paragraph" w:customStyle="1" w:styleId="20">
    <w:name w:val="Основной текст (2)"/>
    <w:basedOn w:val="a"/>
    <w:link w:val="2"/>
    <w:rsid w:val="00C04858"/>
    <w:pPr>
      <w:widowControl w:val="0"/>
      <w:shd w:val="clear" w:color="auto" w:fill="FFFFFF"/>
      <w:spacing w:before="960" w:after="3960" w:line="0" w:lineRule="atLeast"/>
      <w:jc w:val="center"/>
    </w:pPr>
    <w:rPr>
      <w:rFonts w:ascii="Times New Roman" w:eastAsia="Times New Roman" w:hAnsi="Times New Roman"/>
      <w:sz w:val="28"/>
      <w:szCs w:val="28"/>
    </w:rPr>
  </w:style>
  <w:style w:type="paragraph" w:customStyle="1" w:styleId="40">
    <w:name w:val="Основной текст (4)"/>
    <w:basedOn w:val="a"/>
    <w:link w:val="4"/>
    <w:rsid w:val="00C04858"/>
    <w:pPr>
      <w:widowControl w:val="0"/>
      <w:shd w:val="clear" w:color="auto" w:fill="FFFFFF"/>
      <w:spacing w:after="4800" w:line="322" w:lineRule="exact"/>
      <w:jc w:val="center"/>
    </w:pPr>
    <w:rPr>
      <w:rFonts w:ascii="Times New Roman" w:eastAsia="Times New Roman" w:hAnsi="Times New Roman"/>
      <w:b/>
      <w:bCs/>
      <w:sz w:val="28"/>
      <w:szCs w:val="28"/>
    </w:rPr>
  </w:style>
  <w:style w:type="character" w:customStyle="1" w:styleId="5">
    <w:name w:val="Основной текст (5)_"/>
    <w:basedOn w:val="a0"/>
    <w:link w:val="50"/>
    <w:rsid w:val="00612E9A"/>
    <w:rPr>
      <w:rFonts w:ascii="Times New Roman" w:eastAsia="Times New Roman" w:hAnsi="Times New Roman" w:cs="Times New Roman"/>
      <w:i/>
      <w:iCs/>
      <w:sz w:val="28"/>
      <w:szCs w:val="28"/>
      <w:shd w:val="clear" w:color="auto" w:fill="FFFFFF"/>
    </w:rPr>
  </w:style>
  <w:style w:type="character" w:customStyle="1" w:styleId="51">
    <w:name w:val="Основной текст (5) + Не курсив"/>
    <w:basedOn w:val="5"/>
    <w:rsid w:val="00612E9A"/>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
    <w:name w:val="Основной текст (2) + Курсив"/>
    <w:basedOn w:val="2"/>
    <w:rsid w:val="00612E9A"/>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paragraph" w:customStyle="1" w:styleId="50">
    <w:name w:val="Основной текст (5)"/>
    <w:basedOn w:val="a"/>
    <w:link w:val="5"/>
    <w:rsid w:val="00612E9A"/>
    <w:pPr>
      <w:widowControl w:val="0"/>
      <w:shd w:val="clear" w:color="auto" w:fill="FFFFFF"/>
      <w:spacing w:after="0" w:line="322" w:lineRule="exact"/>
      <w:jc w:val="both"/>
    </w:pPr>
    <w:rPr>
      <w:rFonts w:ascii="Times New Roman" w:eastAsia="Times New Roman" w:hAnsi="Times New Roman"/>
      <w:i/>
      <w:iCs/>
      <w:sz w:val="28"/>
      <w:szCs w:val="28"/>
    </w:rPr>
  </w:style>
  <w:style w:type="paragraph" w:styleId="a7">
    <w:name w:val="List Paragraph"/>
    <w:aliases w:val="it_List1,Ненумерованный список,основной диплом,Варианты ответов"/>
    <w:basedOn w:val="a"/>
    <w:link w:val="a8"/>
    <w:uiPriority w:val="34"/>
    <w:qFormat/>
    <w:rsid w:val="00A47F19"/>
    <w:pPr>
      <w:ind w:left="720"/>
      <w:contextualSpacing/>
    </w:pPr>
  </w:style>
  <w:style w:type="paragraph" w:styleId="a9">
    <w:name w:val="Body Text"/>
    <w:basedOn w:val="a"/>
    <w:link w:val="aa"/>
    <w:rsid w:val="00BD7C72"/>
    <w:pPr>
      <w:spacing w:after="0" w:line="240" w:lineRule="auto"/>
      <w:jc w:val="both"/>
    </w:pPr>
    <w:rPr>
      <w:rFonts w:ascii="Times New Roman" w:eastAsia="Times New Roman" w:hAnsi="Times New Roman"/>
      <w:sz w:val="28"/>
      <w:szCs w:val="28"/>
      <w:lang w:eastAsia="ru-RU"/>
    </w:rPr>
  </w:style>
  <w:style w:type="character" w:customStyle="1" w:styleId="aa">
    <w:name w:val="Основной текст Знак"/>
    <w:basedOn w:val="a0"/>
    <w:link w:val="a9"/>
    <w:rsid w:val="00BD7C72"/>
    <w:rPr>
      <w:rFonts w:ascii="Times New Roman" w:eastAsia="Times New Roman" w:hAnsi="Times New Roman" w:cs="Times New Roman"/>
      <w:sz w:val="28"/>
      <w:szCs w:val="28"/>
      <w:lang w:eastAsia="ru-RU"/>
    </w:rPr>
  </w:style>
  <w:style w:type="paragraph" w:styleId="ab">
    <w:name w:val="Balloon Text"/>
    <w:basedOn w:val="a"/>
    <w:link w:val="ac"/>
    <w:uiPriority w:val="99"/>
    <w:rsid w:val="00D35748"/>
    <w:pPr>
      <w:spacing w:after="0" w:line="240" w:lineRule="auto"/>
    </w:pPr>
    <w:rPr>
      <w:rFonts w:ascii="Tahoma" w:eastAsia="Times New Roman" w:hAnsi="Tahoma" w:cs="Tahoma"/>
      <w:sz w:val="16"/>
      <w:szCs w:val="16"/>
      <w:lang w:eastAsia="ru-RU"/>
    </w:rPr>
  </w:style>
  <w:style w:type="character" w:customStyle="1" w:styleId="ac">
    <w:name w:val="Текст выноски Знак"/>
    <w:basedOn w:val="a0"/>
    <w:link w:val="ab"/>
    <w:uiPriority w:val="99"/>
    <w:rsid w:val="00D35748"/>
    <w:rPr>
      <w:rFonts w:ascii="Tahoma" w:eastAsia="Times New Roman" w:hAnsi="Tahoma" w:cs="Tahoma"/>
      <w:sz w:val="16"/>
      <w:szCs w:val="16"/>
      <w:lang w:eastAsia="ru-RU"/>
    </w:rPr>
  </w:style>
  <w:style w:type="paragraph" w:styleId="ad">
    <w:name w:val="Body Text Indent"/>
    <w:basedOn w:val="a"/>
    <w:link w:val="ae"/>
    <w:uiPriority w:val="99"/>
    <w:semiHidden/>
    <w:unhideWhenUsed/>
    <w:rsid w:val="00151DE8"/>
    <w:pPr>
      <w:spacing w:after="120"/>
      <w:ind w:left="283"/>
    </w:pPr>
  </w:style>
  <w:style w:type="character" w:customStyle="1" w:styleId="ae">
    <w:name w:val="Основной текст с отступом Знак"/>
    <w:basedOn w:val="a0"/>
    <w:link w:val="ad"/>
    <w:uiPriority w:val="99"/>
    <w:semiHidden/>
    <w:rsid w:val="00151DE8"/>
    <w:rPr>
      <w:sz w:val="22"/>
      <w:szCs w:val="22"/>
      <w:lang w:eastAsia="en-US"/>
    </w:rPr>
  </w:style>
  <w:style w:type="paragraph" w:styleId="23">
    <w:name w:val="Body Text 2"/>
    <w:basedOn w:val="a"/>
    <w:link w:val="24"/>
    <w:uiPriority w:val="99"/>
    <w:unhideWhenUsed/>
    <w:rsid w:val="00151DE8"/>
    <w:pPr>
      <w:spacing w:after="120" w:line="480" w:lineRule="auto"/>
    </w:pPr>
  </w:style>
  <w:style w:type="character" w:customStyle="1" w:styleId="24">
    <w:name w:val="Основной текст 2 Знак"/>
    <w:basedOn w:val="a0"/>
    <w:link w:val="23"/>
    <w:uiPriority w:val="99"/>
    <w:rsid w:val="00151DE8"/>
    <w:rPr>
      <w:sz w:val="22"/>
      <w:szCs w:val="22"/>
      <w:lang w:eastAsia="en-US"/>
    </w:rPr>
  </w:style>
  <w:style w:type="paragraph" w:styleId="25">
    <w:name w:val="Body Text Indent 2"/>
    <w:basedOn w:val="a"/>
    <w:link w:val="26"/>
    <w:uiPriority w:val="99"/>
    <w:semiHidden/>
    <w:unhideWhenUsed/>
    <w:rsid w:val="00151DE8"/>
    <w:pPr>
      <w:spacing w:after="120" w:line="480" w:lineRule="auto"/>
      <w:ind w:left="283"/>
    </w:pPr>
  </w:style>
  <w:style w:type="character" w:customStyle="1" w:styleId="26">
    <w:name w:val="Основной текст с отступом 2 Знак"/>
    <w:basedOn w:val="a0"/>
    <w:link w:val="25"/>
    <w:uiPriority w:val="99"/>
    <w:semiHidden/>
    <w:rsid w:val="00151DE8"/>
    <w:rPr>
      <w:sz w:val="22"/>
      <w:szCs w:val="22"/>
      <w:lang w:eastAsia="en-US"/>
    </w:rPr>
  </w:style>
  <w:style w:type="paragraph" w:styleId="af">
    <w:name w:val="No Spacing"/>
    <w:aliases w:val="Мой"/>
    <w:link w:val="af0"/>
    <w:qFormat/>
    <w:rsid w:val="00151DE8"/>
    <w:rPr>
      <w:rFonts w:ascii="Times New Roman" w:eastAsia="Times New Roman" w:hAnsi="Times New Roman"/>
      <w:sz w:val="24"/>
      <w:szCs w:val="24"/>
    </w:rPr>
  </w:style>
  <w:style w:type="character" w:customStyle="1" w:styleId="af0">
    <w:name w:val="Без интервала Знак"/>
    <w:aliases w:val="Мой Знак"/>
    <w:link w:val="af"/>
    <w:uiPriority w:val="1"/>
    <w:locked/>
    <w:rsid w:val="00151DE8"/>
    <w:rPr>
      <w:rFonts w:ascii="Times New Roman" w:eastAsia="Times New Roman" w:hAnsi="Times New Roman"/>
      <w:sz w:val="24"/>
      <w:szCs w:val="24"/>
    </w:rPr>
  </w:style>
  <w:style w:type="paragraph" w:customStyle="1" w:styleId="ConsTitle">
    <w:name w:val="ConsTitle"/>
    <w:rsid w:val="00A84140"/>
    <w:pPr>
      <w:widowControl w:val="0"/>
      <w:autoSpaceDE w:val="0"/>
      <w:autoSpaceDN w:val="0"/>
      <w:adjustRightInd w:val="0"/>
      <w:ind w:right="19772"/>
    </w:pPr>
    <w:rPr>
      <w:rFonts w:ascii="Arial" w:eastAsia="Times New Roman" w:hAnsi="Arial" w:cs="Arial"/>
      <w:b/>
      <w:bCs/>
    </w:rPr>
  </w:style>
  <w:style w:type="paragraph" w:customStyle="1" w:styleId="ConsPlusNormal">
    <w:name w:val="ConsPlusNormal"/>
    <w:link w:val="ConsPlusNormal0"/>
    <w:qFormat/>
    <w:rsid w:val="00A84140"/>
    <w:pPr>
      <w:widowControl w:val="0"/>
      <w:autoSpaceDE w:val="0"/>
      <w:autoSpaceDN w:val="0"/>
      <w:adjustRightInd w:val="0"/>
      <w:ind w:firstLine="720"/>
    </w:pPr>
    <w:rPr>
      <w:rFonts w:ascii="Arial" w:eastAsia="Times New Roman" w:hAnsi="Arial" w:cs="Arial"/>
    </w:rPr>
  </w:style>
  <w:style w:type="paragraph" w:customStyle="1" w:styleId="1">
    <w:name w:val="Без интервала1"/>
    <w:link w:val="NoSpacingChar"/>
    <w:rsid w:val="00E462AB"/>
    <w:rPr>
      <w:rFonts w:eastAsia="Times New Roman"/>
      <w:sz w:val="22"/>
      <w:szCs w:val="22"/>
    </w:rPr>
  </w:style>
  <w:style w:type="character" w:customStyle="1" w:styleId="NoSpacingChar">
    <w:name w:val="No Spacing Char"/>
    <w:basedOn w:val="a0"/>
    <w:link w:val="1"/>
    <w:locked/>
    <w:rsid w:val="00E462AB"/>
    <w:rPr>
      <w:rFonts w:eastAsia="Times New Roman"/>
      <w:sz w:val="22"/>
      <w:szCs w:val="22"/>
    </w:rPr>
  </w:style>
  <w:style w:type="character" w:styleId="af1">
    <w:name w:val="Hyperlink"/>
    <w:uiPriority w:val="99"/>
    <w:rsid w:val="00886AB5"/>
    <w:rPr>
      <w:color w:val="0000FF"/>
      <w:u w:val="single"/>
    </w:rPr>
  </w:style>
  <w:style w:type="paragraph" w:customStyle="1" w:styleId="Default">
    <w:name w:val="Default"/>
    <w:rsid w:val="00BE4CC3"/>
    <w:pPr>
      <w:autoSpaceDE w:val="0"/>
      <w:autoSpaceDN w:val="0"/>
      <w:adjustRightInd w:val="0"/>
    </w:pPr>
    <w:rPr>
      <w:rFonts w:ascii="Arial" w:hAnsi="Arial" w:cs="Arial"/>
      <w:color w:val="000000"/>
      <w:sz w:val="24"/>
      <w:szCs w:val="24"/>
    </w:rPr>
  </w:style>
  <w:style w:type="paragraph" w:styleId="af2">
    <w:name w:val="Normal (Web)"/>
    <w:basedOn w:val="a"/>
    <w:uiPriority w:val="99"/>
    <w:unhideWhenUsed/>
    <w:rsid w:val="00AE784D"/>
    <w:pPr>
      <w:spacing w:before="100" w:beforeAutospacing="1" w:after="100" w:afterAutospacing="1" w:line="240" w:lineRule="auto"/>
    </w:pPr>
    <w:rPr>
      <w:rFonts w:ascii="Times New Roman" w:eastAsia="Times New Roman" w:hAnsi="Times New Roman"/>
      <w:sz w:val="24"/>
      <w:szCs w:val="24"/>
      <w:lang w:eastAsia="ru-RU"/>
    </w:rPr>
  </w:style>
  <w:style w:type="paragraph" w:styleId="af3">
    <w:name w:val="Plain Text"/>
    <w:basedOn w:val="a"/>
    <w:link w:val="af4"/>
    <w:rsid w:val="000E56CB"/>
    <w:pPr>
      <w:spacing w:after="0" w:line="240" w:lineRule="auto"/>
    </w:pPr>
    <w:rPr>
      <w:rFonts w:ascii="Courier New" w:eastAsia="Times New Roman" w:hAnsi="Courier New"/>
      <w:sz w:val="20"/>
      <w:szCs w:val="20"/>
      <w:lang w:eastAsia="ru-RU"/>
    </w:rPr>
  </w:style>
  <w:style w:type="character" w:customStyle="1" w:styleId="af4">
    <w:name w:val="Текст Знак"/>
    <w:basedOn w:val="a0"/>
    <w:link w:val="af3"/>
    <w:rsid w:val="000E56CB"/>
    <w:rPr>
      <w:rFonts w:ascii="Courier New" w:eastAsia="Times New Roman" w:hAnsi="Courier New"/>
    </w:rPr>
  </w:style>
  <w:style w:type="paragraph" w:customStyle="1" w:styleId="27">
    <w:name w:val="Без интервала2"/>
    <w:rsid w:val="00F22AFA"/>
    <w:rPr>
      <w:rFonts w:eastAsia="Times New Roman"/>
      <w:sz w:val="22"/>
      <w:szCs w:val="22"/>
    </w:rPr>
  </w:style>
  <w:style w:type="paragraph" w:customStyle="1" w:styleId="10">
    <w:name w:val="Текст1"/>
    <w:basedOn w:val="a"/>
    <w:rsid w:val="00BC1EAF"/>
    <w:pPr>
      <w:suppressAutoHyphens/>
      <w:spacing w:after="0" w:line="240" w:lineRule="auto"/>
    </w:pPr>
    <w:rPr>
      <w:rFonts w:ascii="Courier New" w:eastAsia="Times New Roman" w:hAnsi="Courier New" w:cs="Courier New"/>
      <w:sz w:val="20"/>
      <w:szCs w:val="20"/>
      <w:lang w:eastAsia="zh-CN"/>
    </w:rPr>
  </w:style>
  <w:style w:type="character" w:styleId="af5">
    <w:name w:val="Strong"/>
    <w:uiPriority w:val="22"/>
    <w:qFormat/>
    <w:rsid w:val="00EB7931"/>
    <w:rPr>
      <w:b/>
      <w:bCs/>
    </w:rPr>
  </w:style>
  <w:style w:type="table" w:styleId="af6">
    <w:name w:val="Table Grid"/>
    <w:basedOn w:val="a1"/>
    <w:uiPriority w:val="39"/>
    <w:rsid w:val="00D32D51"/>
    <w:rPr>
      <w:rFonts w:ascii="Times New Roman" w:eastAsiaTheme="minorHAnsi" w:hAnsi="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70575B"/>
  </w:style>
  <w:style w:type="paragraph" w:customStyle="1" w:styleId="7">
    <w:name w:val="Без интервала7"/>
    <w:rsid w:val="0076248F"/>
    <w:pPr>
      <w:suppressAutoHyphens/>
      <w:spacing w:line="100" w:lineRule="atLeast"/>
    </w:pPr>
    <w:rPr>
      <w:rFonts w:eastAsia="Lucida Sans Unicode"/>
      <w:kern w:val="1"/>
      <w:sz w:val="28"/>
      <w:szCs w:val="28"/>
      <w:lang w:eastAsia="ar-SA"/>
    </w:rPr>
  </w:style>
  <w:style w:type="paragraph" w:customStyle="1" w:styleId="210">
    <w:name w:val="Основной текст 21"/>
    <w:basedOn w:val="a"/>
    <w:rsid w:val="007C36D3"/>
    <w:pPr>
      <w:tabs>
        <w:tab w:val="left" w:pos="0"/>
      </w:tabs>
      <w:suppressAutoHyphens/>
      <w:autoSpaceDN w:val="0"/>
      <w:spacing w:after="0" w:line="240" w:lineRule="auto"/>
      <w:jc w:val="both"/>
    </w:pPr>
    <w:rPr>
      <w:rFonts w:ascii="Times New Roman" w:eastAsia="Times New Roman" w:hAnsi="Times New Roman"/>
      <w:kern w:val="3"/>
      <w:sz w:val="28"/>
      <w:szCs w:val="24"/>
      <w:lang w:eastAsia="ar-SA"/>
    </w:rPr>
  </w:style>
  <w:style w:type="character" w:customStyle="1" w:styleId="285pt">
    <w:name w:val="Основной текст (2) + 8;5 pt;Полужирный"/>
    <w:basedOn w:val="2"/>
    <w:rsid w:val="00AE764F"/>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styleId="af7">
    <w:name w:val="line number"/>
    <w:basedOn w:val="a0"/>
    <w:uiPriority w:val="99"/>
    <w:semiHidden/>
    <w:unhideWhenUsed/>
    <w:rsid w:val="008A6915"/>
  </w:style>
  <w:style w:type="table" w:customStyle="1" w:styleId="11">
    <w:name w:val="Сетка таблицы1"/>
    <w:basedOn w:val="a1"/>
    <w:next w:val="af6"/>
    <w:uiPriority w:val="39"/>
    <w:rsid w:val="005F4E43"/>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lk">
    <w:name w:val="blk"/>
    <w:basedOn w:val="a0"/>
    <w:rsid w:val="00676EBA"/>
  </w:style>
  <w:style w:type="character" w:customStyle="1" w:styleId="ConsPlusNormal0">
    <w:name w:val="ConsPlusNormal Знак"/>
    <w:link w:val="ConsPlusNormal"/>
    <w:rsid w:val="00A11482"/>
    <w:rPr>
      <w:rFonts w:ascii="Arial" w:eastAsia="Times New Roman" w:hAnsi="Arial" w:cs="Arial"/>
    </w:rPr>
  </w:style>
  <w:style w:type="paragraph" w:customStyle="1" w:styleId="ConsPlusTitle">
    <w:name w:val="ConsPlusTitle"/>
    <w:rsid w:val="00A11482"/>
    <w:pPr>
      <w:widowControl w:val="0"/>
      <w:autoSpaceDE w:val="0"/>
      <w:autoSpaceDN w:val="0"/>
    </w:pPr>
    <w:rPr>
      <w:rFonts w:eastAsia="Times New Roman" w:cs="Calibri"/>
      <w:b/>
      <w:sz w:val="22"/>
    </w:rPr>
  </w:style>
  <w:style w:type="paragraph" w:customStyle="1" w:styleId="S">
    <w:name w:val="S_Маркированный"/>
    <w:basedOn w:val="a"/>
    <w:rsid w:val="008645EA"/>
    <w:pPr>
      <w:numPr>
        <w:numId w:val="12"/>
      </w:numPr>
      <w:spacing w:after="0" w:line="240" w:lineRule="auto"/>
      <w:ind w:firstLine="731"/>
      <w:jc w:val="both"/>
    </w:pPr>
    <w:rPr>
      <w:rFonts w:ascii="Times New Roman" w:eastAsia="Times New Roman" w:hAnsi="Times New Roman"/>
      <w:sz w:val="24"/>
      <w:szCs w:val="24"/>
      <w:lang w:eastAsia="ar-SA"/>
    </w:rPr>
  </w:style>
  <w:style w:type="paragraph" w:customStyle="1" w:styleId="S0">
    <w:name w:val="S_Обычный"/>
    <w:basedOn w:val="a"/>
    <w:rsid w:val="008645EA"/>
    <w:pPr>
      <w:spacing w:after="0" w:line="240" w:lineRule="auto"/>
      <w:ind w:firstLine="709"/>
      <w:jc w:val="both"/>
    </w:pPr>
    <w:rPr>
      <w:rFonts w:ascii="Times New Roman" w:eastAsia="Times New Roman" w:hAnsi="Times New Roman"/>
      <w:sz w:val="24"/>
      <w:szCs w:val="24"/>
      <w:lang w:eastAsia="ar-SA"/>
    </w:rPr>
  </w:style>
  <w:style w:type="table" w:customStyle="1" w:styleId="28">
    <w:name w:val="Сетка таблицы2"/>
    <w:basedOn w:val="a1"/>
    <w:next w:val="af6"/>
    <w:uiPriority w:val="39"/>
    <w:rsid w:val="00026F43"/>
    <w:rPr>
      <w:rFonts w:ascii="Times New Roman" w:eastAsiaTheme="minorHAnsi" w:hAnsi="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0">
    <w:name w:val="Без интервала10"/>
    <w:rsid w:val="00A2109C"/>
    <w:pPr>
      <w:suppressAutoHyphens/>
      <w:spacing w:line="100" w:lineRule="atLeast"/>
    </w:pPr>
    <w:rPr>
      <w:rFonts w:eastAsia="Lucida Sans Unicode"/>
      <w:kern w:val="1"/>
      <w:sz w:val="28"/>
      <w:szCs w:val="28"/>
      <w:lang w:eastAsia="ar-SA"/>
    </w:rPr>
  </w:style>
  <w:style w:type="paragraph" w:customStyle="1" w:styleId="3">
    <w:name w:val="Абзац списка3"/>
    <w:basedOn w:val="a"/>
    <w:rsid w:val="00ED1F78"/>
    <w:pPr>
      <w:spacing w:after="0" w:line="240" w:lineRule="auto"/>
      <w:ind w:left="720"/>
      <w:contextualSpacing/>
    </w:pPr>
    <w:rPr>
      <w:rFonts w:ascii="Times New Roman" w:eastAsia="Batang" w:hAnsi="Times New Roman"/>
      <w:sz w:val="20"/>
      <w:szCs w:val="20"/>
      <w:lang w:eastAsia="ru-RU"/>
    </w:rPr>
  </w:style>
  <w:style w:type="character" w:customStyle="1" w:styleId="a8">
    <w:name w:val="Абзац списка Знак"/>
    <w:aliases w:val="it_List1 Знак,Ненумерованный список Знак,основной диплом Знак,Варианты ответов Знак"/>
    <w:link w:val="a7"/>
    <w:uiPriority w:val="34"/>
    <w:rsid w:val="00335531"/>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988596">
      <w:bodyDiv w:val="1"/>
      <w:marLeft w:val="0"/>
      <w:marRight w:val="0"/>
      <w:marTop w:val="0"/>
      <w:marBottom w:val="0"/>
      <w:divBdr>
        <w:top w:val="none" w:sz="0" w:space="0" w:color="auto"/>
        <w:left w:val="none" w:sz="0" w:space="0" w:color="auto"/>
        <w:bottom w:val="none" w:sz="0" w:space="0" w:color="auto"/>
        <w:right w:val="none" w:sz="0" w:space="0" w:color="auto"/>
      </w:divBdr>
    </w:div>
    <w:div w:id="1064790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hyperlink" Target="http://www.abinskiy.ru" TargetMode="External"/><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hyperlink" Target="http://www.gto.ru" TargetMode="Externa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http://upload.wikimedia.org/wikipedia/commons/thumb/0/06/Location_Abinsky_District_Krasnodar_Krai.svg/640px-Location_Abinsky_District_Krasnodar_Krai.svg.png" TargetMode="Externa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hyperlink" Target="http://www.gto.r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1044;&#1078;&#1091;&#1083;&#1100;&#1092;\&#1057;&#1069;&#1056;%202030\&#1087;&#1088;&#1086;&#1077;&#1082;&#1090;\&#1055;&#1056;&#1054;&#1045;&#1050;&#1058;.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3.xml"/><Relationship Id="rId1" Type="http://schemas.microsoft.com/office/2011/relationships/chartStyle" Target="style3.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4.xml"/><Relationship Id="rId1" Type="http://schemas.microsoft.com/office/2011/relationships/chartStyle" Target="style4.xml"/></Relationships>
</file>

<file path=word/charts/_rels/chart12.xml.rels><?xml version="1.0" encoding="UTF-8" standalone="yes"?>
<Relationships xmlns="http://schemas.openxmlformats.org/package/2006/relationships"><Relationship Id="rId2" Type="http://schemas.openxmlformats.org/officeDocument/2006/relationships/oleObject" Target="file:///\\192.168.0.190\&#1088;&#1077;&#1079;&#1077;&#1088;&#1074;&#1085;&#1099;&#1077;%20&#1082;&#1086;&#1087;&#1080;&#1080;\&#1059;&#1087;&#1088;&#1072;&#1074;&#1083;&#1077;&#1085;&#1080;&#1077;%20&#1101;&#1082;&#1086;&#1085;&#1086;&#1084;&#1080;&#1082;&#1080;\&#1042;&#1072;&#1074;&#1091;&#1083;&#1080;&#1085;&#1072;\&#1089;&#1090;&#1088;&#1072;&#1090;&#1077;&#1075;&#1080;&#1103;\&#1088;&#1072;&#1079;&#1076;&#1077;&#1083;&#1099;\&#1076;&#1080;&#1072;&#1075;&#1088;&#1072;&#1084;&#1084;&#1099;%20&#1087;&#1086;%20&#1094;&#1101;&#1079;.xlsx" TargetMode="External"/><Relationship Id="rId1" Type="http://schemas.openxmlformats.org/officeDocument/2006/relationships/themeOverride" Target="../theme/themeOverride5.xml"/></Relationships>
</file>

<file path=word/charts/_rels/chart13.xml.rels><?xml version="1.0" encoding="UTF-8" standalone="yes"?>
<Relationships xmlns="http://schemas.openxmlformats.org/package/2006/relationships"><Relationship Id="rId2" Type="http://schemas.openxmlformats.org/officeDocument/2006/relationships/oleObject" Target="file:///\\192.168.0.190\&#1088;&#1077;&#1079;&#1077;&#1088;&#1074;&#1085;&#1099;&#1077;%20&#1082;&#1086;&#1087;&#1080;&#1080;\&#1059;&#1087;&#1088;&#1072;&#1074;&#1083;&#1077;&#1085;&#1080;&#1077;%20&#1101;&#1082;&#1086;&#1085;&#1086;&#1084;&#1080;&#1082;&#1080;\&#1042;&#1072;&#1074;&#1091;&#1083;&#1080;&#1085;&#1072;\&#1089;&#1090;&#1088;&#1072;&#1090;&#1077;&#1075;&#1080;&#1103;\&#1088;&#1072;&#1079;&#1076;&#1077;&#1083;&#1099;\&#1076;&#1080;&#1072;&#1075;&#1088;&#1072;&#1084;&#1084;&#1099;%20&#1087;&#1086;%20&#1094;&#1101;&#1079;.xlsx" TargetMode="External"/><Relationship Id="rId1" Type="http://schemas.openxmlformats.org/officeDocument/2006/relationships/themeOverride" Target="../theme/themeOverride6.xml"/></Relationships>
</file>

<file path=word/charts/_rels/chart1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7.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8.xml"/></Relationships>
</file>

<file path=word/charts/_rels/chart16.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9.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8.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5.xml"/><Relationship Id="rId1" Type="http://schemas.microsoft.com/office/2011/relationships/chartStyle" Target="style5.xml"/></Relationships>
</file>

<file path=word/charts/_rels/chart19.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6.xml"/><Relationship Id="rId1" Type="http://schemas.microsoft.com/office/2011/relationships/chartStyle" Target="style6.xml"/></Relationships>
</file>

<file path=word/charts/_rels/chart2.xml.rels><?xml version="1.0" encoding="UTF-8" standalone="yes"?>
<Relationships xmlns="http://schemas.openxmlformats.org/package/2006/relationships"><Relationship Id="rId2" Type="http://schemas.openxmlformats.org/officeDocument/2006/relationships/oleObject" Target="file:///D:\&#1051;&#1072;&#1088;&#1080;&#1089;&#1072;%202019\&#1089;&#1090;&#1088;&#1072;&#1090;&#1077;&#1075;&#1080;&#1103;%20&#1090;&#1088;&#1091;&#1076;\&#1076;&#1080;&#1072;&#1075;&#1088;&#1072;&#1084;&#1084;&#1099;.xls" TargetMode="External"/><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1.xml"/></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22.xml.rels><?xml version="1.0" encoding="UTF-8" standalone="yes"?>
<Relationships xmlns="http://schemas.openxmlformats.org/package/2006/relationships"><Relationship Id="rId2" Type="http://schemas.openxmlformats.org/officeDocument/2006/relationships/oleObject" Target="file:///\\192.168.0.190\&#1088;&#1077;&#1079;&#1077;&#1088;&#1074;&#1085;&#1099;&#1077;%20&#1082;&#1086;&#1087;&#1080;&#1080;\&#1059;&#1087;&#1088;&#1072;&#1074;&#1083;&#1077;&#1085;&#1080;&#1077;%20&#1101;&#1082;&#1086;&#1085;&#1086;&#1084;&#1080;&#1082;&#1080;\&#1042;&#1072;&#1074;&#1091;&#1083;&#1080;&#1085;&#1072;\&#1089;&#1090;&#1088;&#1072;&#1090;&#1077;&#1075;&#1080;&#1103;\&#1088;&#1072;&#1079;&#1076;&#1077;&#1083;&#1099;\&#1076;&#1080;&#1072;&#1075;&#1088;&#1072;&#1084;&#1084;&#1099;%20&#1087;&#1086;%20&#1094;&#1101;&#1079;.xlsx" TargetMode="External"/><Relationship Id="rId1" Type="http://schemas.openxmlformats.org/officeDocument/2006/relationships/themeOverride" Target="../theme/themeOverride12.xml"/></Relationships>
</file>

<file path=word/charts/_rels/chart23.xml.rels><?xml version="1.0" encoding="UTF-8" standalone="yes"?>
<Relationships xmlns="http://schemas.openxmlformats.org/package/2006/relationships"><Relationship Id="rId1" Type="http://schemas.openxmlformats.org/officeDocument/2006/relationships/oleObject" Target="file:///\\192.168.0.190\&#1088;&#1077;&#1079;&#1077;&#1088;&#1074;&#1085;&#1099;&#1077;%20&#1082;&#1086;&#1087;&#1080;&#1080;\&#1059;&#1087;&#1088;&#1072;&#1074;&#1083;&#1077;&#1085;&#1080;&#1077;%20&#1101;&#1082;&#1086;&#1085;&#1086;&#1084;&#1080;&#1082;&#1080;\&#1042;&#1072;&#1074;&#1091;&#1083;&#1080;&#1085;&#1072;\&#1089;&#1090;&#1088;&#1072;&#1090;&#1077;&#1075;&#1080;&#1103;\&#1088;&#1072;&#1079;&#1076;&#1077;&#1083;&#1099;\&#1076;&#1080;&#1072;&#1075;&#1088;&#1072;&#1084;&#1084;&#1099;%20&#1087;&#1086;%20&#1094;&#1101;&#1079;.xlsx" TargetMode="External"/></Relationships>
</file>

<file path=word/charts/_rels/chart24.xml.rels><?xml version="1.0" encoding="UTF-8" standalone="yes"?>
<Relationships xmlns="http://schemas.openxmlformats.org/package/2006/relationships"><Relationship Id="rId2" Type="http://schemas.openxmlformats.org/officeDocument/2006/relationships/oleObject" Target="file:///\\192.168.0.190\&#1088;&#1077;&#1079;&#1077;&#1088;&#1074;&#1085;&#1099;&#1077;%20&#1082;&#1086;&#1087;&#1080;&#1080;\&#1059;&#1087;&#1088;&#1072;&#1074;&#1083;&#1077;&#1085;&#1080;&#1077;%20&#1101;&#1082;&#1086;&#1085;&#1086;&#1084;&#1080;&#1082;&#1080;\&#1042;&#1072;&#1074;&#1091;&#1083;&#1080;&#1085;&#1072;\&#1089;&#1090;&#1088;&#1072;&#1090;&#1077;&#1075;&#1080;&#1103;\&#1076;&#1080;&#1072;&#1075;&#1088;&#1072;&#1084;&#1084;&#1099;%20&#1087;&#1086;%20&#1094;&#1101;&#1079;.xlsx" TargetMode="External"/><Relationship Id="rId1" Type="http://schemas.openxmlformats.org/officeDocument/2006/relationships/themeOverride" Target="../theme/themeOverride13.xml"/></Relationships>
</file>

<file path=word/charts/_rels/chart25.xml.rels><?xml version="1.0" encoding="UTF-8" standalone="yes"?>
<Relationships xmlns="http://schemas.openxmlformats.org/package/2006/relationships"><Relationship Id="rId2" Type="http://schemas.openxmlformats.org/officeDocument/2006/relationships/oleObject" Target="file:///\\192.168.0.190\&#1088;&#1077;&#1079;&#1077;&#1088;&#1074;&#1085;&#1099;&#1077;%20&#1082;&#1086;&#1087;&#1080;&#1080;\&#1059;&#1087;&#1088;&#1072;&#1074;&#1083;&#1077;&#1085;&#1080;&#1077;%20&#1101;&#1082;&#1086;&#1085;&#1086;&#1084;&#1080;&#1082;&#1080;\&#1042;&#1072;&#1074;&#1091;&#1083;&#1080;&#1085;&#1072;\&#1089;&#1090;&#1088;&#1072;&#1090;&#1077;&#1075;&#1080;&#1103;\&#1076;&#1080;&#1072;&#1075;&#1088;&#1072;&#1084;&#1084;&#1099;%20&#1087;&#1086;%20&#1094;&#1101;&#1079;.xlsx" TargetMode="External"/><Relationship Id="rId1" Type="http://schemas.openxmlformats.org/officeDocument/2006/relationships/themeOverride" Target="../theme/themeOverride14.xml"/></Relationships>
</file>

<file path=word/charts/_rels/chart26.xml.rels><?xml version="1.0" encoding="UTF-8" standalone="yes"?>
<Relationships xmlns="http://schemas.openxmlformats.org/package/2006/relationships"><Relationship Id="rId2" Type="http://schemas.openxmlformats.org/officeDocument/2006/relationships/oleObject" Target="file:///\\192.168.0.190\&#1088;&#1077;&#1079;&#1077;&#1088;&#1074;&#1085;&#1099;&#1077;%20&#1082;&#1086;&#1087;&#1080;&#1080;\&#1059;&#1087;&#1088;&#1072;&#1074;&#1083;&#1077;&#1085;&#1080;&#1077;%20&#1101;&#1082;&#1086;&#1085;&#1086;&#1084;&#1080;&#1082;&#1080;\&#1042;&#1072;&#1074;&#1091;&#1083;&#1080;&#1085;&#1072;\&#1089;&#1090;&#1088;&#1072;&#1090;&#1077;&#1075;&#1080;&#1103;\&#1076;&#1080;&#1072;&#1075;&#1088;&#1072;&#1084;&#1084;&#1099;%20&#1087;&#1086;%20&#1094;&#1101;&#1079;.xlsx" TargetMode="External"/><Relationship Id="rId1" Type="http://schemas.openxmlformats.org/officeDocument/2006/relationships/themeOverride" Target="../theme/themeOverride15.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1.xml"/><Relationship Id="rId1" Type="http://schemas.microsoft.com/office/2011/relationships/chartStyle" Target="style1.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26605504587295"/>
          <c:y val="7.7738515901060665E-2"/>
          <c:w val="0.77370030581039761"/>
          <c:h val="0.89399293286219483"/>
        </c:manualLayout>
      </c:layout>
      <c:pieChart>
        <c:varyColors val="1"/>
        <c:ser>
          <c:idx val="0"/>
          <c:order val="0"/>
          <c:tx>
            <c:strRef>
              <c:f>Sheet1!$A$2</c:f>
              <c:strCache>
                <c:ptCount val="1"/>
                <c:pt idx="0">
                  <c:v>площадь</c:v>
                </c:pt>
              </c:strCache>
            </c:strRef>
          </c:tx>
          <c:spPr>
            <a:solidFill>
              <a:srgbClr val="9999FF"/>
            </a:solidFill>
            <a:ln w="12709">
              <a:solidFill>
                <a:srgbClr val="000000"/>
              </a:solidFill>
              <a:prstDash val="solid"/>
            </a:ln>
          </c:spPr>
          <c:explosion val="9"/>
          <c:dPt>
            <c:idx val="0"/>
            <c:bubble3D val="0"/>
            <c:explosion val="6"/>
            <c:spPr>
              <a:solidFill>
                <a:srgbClr val="FFFF00"/>
              </a:solidFill>
              <a:ln w="12709">
                <a:solidFill>
                  <a:srgbClr val="000000"/>
                </a:solidFill>
                <a:prstDash val="solid"/>
              </a:ln>
            </c:spPr>
            <c:extLst>
              <c:ext xmlns:c16="http://schemas.microsoft.com/office/drawing/2014/chart" uri="{C3380CC4-5D6E-409C-BE32-E72D297353CC}">
                <c16:uniqueId val="{00000000-3C46-4A08-A8F9-8144556DED4E}"/>
              </c:ext>
            </c:extLst>
          </c:dPt>
          <c:dPt>
            <c:idx val="1"/>
            <c:bubble3D val="0"/>
            <c:explosion val="4"/>
            <c:spPr>
              <a:solidFill>
                <a:srgbClr val="00FF00"/>
              </a:solidFill>
              <a:ln w="12709">
                <a:solidFill>
                  <a:srgbClr val="000000"/>
                </a:solidFill>
                <a:prstDash val="solid"/>
              </a:ln>
            </c:spPr>
            <c:extLst>
              <c:ext xmlns:c16="http://schemas.microsoft.com/office/drawing/2014/chart" uri="{C3380CC4-5D6E-409C-BE32-E72D297353CC}">
                <c16:uniqueId val="{00000001-3C46-4A08-A8F9-8144556DED4E}"/>
              </c:ext>
            </c:extLst>
          </c:dPt>
          <c:dPt>
            <c:idx val="2"/>
            <c:bubble3D val="0"/>
            <c:spPr>
              <a:solidFill>
                <a:srgbClr val="FF9900"/>
              </a:solidFill>
              <a:ln w="12709">
                <a:solidFill>
                  <a:srgbClr val="000000"/>
                </a:solidFill>
                <a:prstDash val="solid"/>
              </a:ln>
            </c:spPr>
            <c:extLst>
              <c:ext xmlns:c16="http://schemas.microsoft.com/office/drawing/2014/chart" uri="{C3380CC4-5D6E-409C-BE32-E72D297353CC}">
                <c16:uniqueId val="{00000002-3C46-4A08-A8F9-8144556DED4E}"/>
              </c:ext>
            </c:extLst>
          </c:dPt>
          <c:dPt>
            <c:idx val="3"/>
            <c:bubble3D val="0"/>
            <c:spPr>
              <a:solidFill>
                <a:srgbClr val="CCFFFF"/>
              </a:solidFill>
              <a:ln w="12709">
                <a:solidFill>
                  <a:srgbClr val="000000"/>
                </a:solidFill>
                <a:prstDash val="solid"/>
              </a:ln>
            </c:spPr>
            <c:extLst>
              <c:ext xmlns:c16="http://schemas.microsoft.com/office/drawing/2014/chart" uri="{C3380CC4-5D6E-409C-BE32-E72D297353CC}">
                <c16:uniqueId val="{00000003-3C46-4A08-A8F9-8144556DED4E}"/>
              </c:ext>
            </c:extLst>
          </c:dPt>
          <c:dPt>
            <c:idx val="4"/>
            <c:bubble3D val="0"/>
            <c:spPr>
              <a:solidFill>
                <a:srgbClr val="660066"/>
              </a:solidFill>
              <a:ln w="12709">
                <a:solidFill>
                  <a:srgbClr val="000000"/>
                </a:solidFill>
                <a:prstDash val="solid"/>
              </a:ln>
            </c:spPr>
            <c:extLst>
              <c:ext xmlns:c16="http://schemas.microsoft.com/office/drawing/2014/chart" uri="{C3380CC4-5D6E-409C-BE32-E72D297353CC}">
                <c16:uniqueId val="{00000004-3C46-4A08-A8F9-8144556DED4E}"/>
              </c:ext>
            </c:extLst>
          </c:dPt>
          <c:dPt>
            <c:idx val="5"/>
            <c:bubble3D val="0"/>
            <c:spPr>
              <a:solidFill>
                <a:srgbClr val="3366FF"/>
              </a:solidFill>
              <a:ln w="12709">
                <a:solidFill>
                  <a:srgbClr val="000000"/>
                </a:solidFill>
                <a:prstDash val="solid"/>
              </a:ln>
            </c:spPr>
            <c:extLst>
              <c:ext xmlns:c16="http://schemas.microsoft.com/office/drawing/2014/chart" uri="{C3380CC4-5D6E-409C-BE32-E72D297353CC}">
                <c16:uniqueId val="{00000005-3C46-4A08-A8F9-8144556DED4E}"/>
              </c:ext>
            </c:extLst>
          </c:dPt>
          <c:dPt>
            <c:idx val="6"/>
            <c:bubble3D val="0"/>
            <c:spPr>
              <a:solidFill>
                <a:srgbClr val="0066CC"/>
              </a:solidFill>
              <a:ln w="12709">
                <a:solidFill>
                  <a:srgbClr val="000000"/>
                </a:solidFill>
                <a:prstDash val="solid"/>
              </a:ln>
            </c:spPr>
            <c:extLst>
              <c:ext xmlns:c16="http://schemas.microsoft.com/office/drawing/2014/chart" uri="{C3380CC4-5D6E-409C-BE32-E72D297353CC}">
                <c16:uniqueId val="{00000006-3C46-4A08-A8F9-8144556DED4E}"/>
              </c:ext>
            </c:extLst>
          </c:dPt>
          <c:dLbls>
            <c:dLbl>
              <c:idx val="0"/>
              <c:layout>
                <c:manualLayout>
                  <c:x val="-0.24097472645390272"/>
                  <c:y val="0.2418971841059481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C46-4A08-A8F9-8144556DED4E}"/>
                </c:ext>
              </c:extLst>
            </c:dLbl>
            <c:dLbl>
              <c:idx val="1"/>
              <c:layout>
                <c:manualLayout>
                  <c:x val="0.27631780907181525"/>
                  <c:y val="-3.828451406117468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C46-4A08-A8F9-8144556DED4E}"/>
                </c:ext>
              </c:extLst>
            </c:dLbl>
            <c:dLbl>
              <c:idx val="2"/>
              <c:layout>
                <c:manualLayout>
                  <c:x val="0.10260800185493052"/>
                  <c:y val="0.1101158372345846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C46-4A08-A8F9-8144556DED4E}"/>
                </c:ext>
              </c:extLst>
            </c:dLbl>
            <c:dLbl>
              <c:idx val="3"/>
              <c:layout>
                <c:manualLayout>
                  <c:x val="-0.13315891717303338"/>
                  <c:y val="-3.4596136341328752E-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C46-4A08-A8F9-8144556DED4E}"/>
                </c:ext>
              </c:extLst>
            </c:dLbl>
            <c:dLbl>
              <c:idx val="4"/>
              <c:layout>
                <c:manualLayout>
                  <c:x val="-2.7585021916563496E-2"/>
                  <c:y val="-1.091215266533983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3C46-4A08-A8F9-8144556DED4E}"/>
                </c:ext>
              </c:extLst>
            </c:dLbl>
            <c:dLbl>
              <c:idx val="5"/>
              <c:layout>
                <c:manualLayout>
                  <c:x val="5.7828637512352121E-2"/>
                  <c:y val="-8.744848230942499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C46-4A08-A8F9-8144556DED4E}"/>
                </c:ext>
              </c:extLst>
            </c:dLbl>
            <c:dLbl>
              <c:idx val="6"/>
              <c:layout>
                <c:manualLayout>
                  <c:x val="0.15564205602002229"/>
                  <c:y val="9.7569473005371266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3C46-4A08-A8F9-8144556DED4E}"/>
                </c:ext>
              </c:extLst>
            </c:dLbl>
            <c:numFmt formatCode="0%" sourceLinked="0"/>
            <c:spPr>
              <a:noFill/>
              <a:ln w="25418">
                <a:noFill/>
              </a:ln>
            </c:spPr>
            <c:txPr>
              <a:bodyPr/>
              <a:lstStyle/>
              <a:p>
                <a:pPr>
                  <a:defRPr sz="801" b="1" i="0" u="none" strike="noStrike" baseline="0">
                    <a:solidFill>
                      <a:srgbClr val="000000"/>
                    </a:solidFill>
                    <a:latin typeface="Arial Cyr"/>
                    <a:ea typeface="Arial Cyr"/>
                    <a:cs typeface="Arial Cyr"/>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Sheet1!$B$1:$H$1</c:f>
              <c:strCache>
                <c:ptCount val="7"/>
                <c:pt idx="0">
                  <c:v>Сельскохозяйственного назначения</c:v>
                </c:pt>
                <c:pt idx="1">
                  <c:v>Лесного фонда</c:v>
                </c:pt>
                <c:pt idx="2">
                  <c:v>Населенных пунктов</c:v>
                </c:pt>
                <c:pt idx="3">
                  <c:v>Запаса</c:v>
                </c:pt>
                <c:pt idx="4">
                  <c:v>Промышленности, энергетики, транспорта, связи и т.д.</c:v>
                </c:pt>
                <c:pt idx="5">
                  <c:v>Водного фонда:</c:v>
                </c:pt>
                <c:pt idx="6">
                  <c:v>Особо охраняемых территорий и объектов:</c:v>
                </c:pt>
              </c:strCache>
            </c:strRef>
          </c:cat>
          <c:val>
            <c:numRef>
              <c:f>Sheet1!$B$2:$H$2</c:f>
              <c:numCache>
                <c:formatCode>General</c:formatCode>
                <c:ptCount val="7"/>
                <c:pt idx="0">
                  <c:v>720.59</c:v>
                </c:pt>
                <c:pt idx="1">
                  <c:v>703.66</c:v>
                </c:pt>
                <c:pt idx="2">
                  <c:v>139.59</c:v>
                </c:pt>
                <c:pt idx="3">
                  <c:v>13.73</c:v>
                </c:pt>
                <c:pt idx="4">
                  <c:v>25.16</c:v>
                </c:pt>
                <c:pt idx="5">
                  <c:v>30.87</c:v>
                </c:pt>
                <c:pt idx="6">
                  <c:v>3.0000000000000113E-2</c:v>
                </c:pt>
              </c:numCache>
            </c:numRef>
          </c:val>
          <c:extLst>
            <c:ext xmlns:c16="http://schemas.microsoft.com/office/drawing/2014/chart" uri="{C3380CC4-5D6E-409C-BE32-E72D297353CC}">
              <c16:uniqueId val="{00000007-3C46-4A08-A8F9-8144556DED4E}"/>
            </c:ext>
          </c:extLst>
        </c:ser>
        <c:ser>
          <c:idx val="1"/>
          <c:order val="1"/>
          <c:tx>
            <c:strRef>
              <c:f>Sheet1!$A$3</c:f>
              <c:strCache>
                <c:ptCount val="1"/>
              </c:strCache>
            </c:strRef>
          </c:tx>
          <c:spPr>
            <a:solidFill>
              <a:srgbClr val="993366"/>
            </a:solidFill>
            <a:ln w="12709">
              <a:solidFill>
                <a:srgbClr val="000000"/>
              </a:solidFill>
              <a:prstDash val="solid"/>
            </a:ln>
          </c:spPr>
          <c:explosion val="9"/>
          <c:dPt>
            <c:idx val="0"/>
            <c:bubble3D val="0"/>
            <c:spPr>
              <a:solidFill>
                <a:srgbClr val="9999FF"/>
              </a:solidFill>
              <a:ln w="12709">
                <a:solidFill>
                  <a:srgbClr val="000000"/>
                </a:solidFill>
                <a:prstDash val="solid"/>
              </a:ln>
            </c:spPr>
            <c:extLst>
              <c:ext xmlns:c16="http://schemas.microsoft.com/office/drawing/2014/chart" uri="{C3380CC4-5D6E-409C-BE32-E72D297353CC}">
                <c16:uniqueId val="{00000008-3C46-4A08-A8F9-8144556DED4E}"/>
              </c:ext>
            </c:extLst>
          </c:dPt>
          <c:dPt>
            <c:idx val="2"/>
            <c:bubble3D val="0"/>
            <c:spPr>
              <a:solidFill>
                <a:srgbClr val="FFFFCC"/>
              </a:solidFill>
              <a:ln w="12709">
                <a:solidFill>
                  <a:srgbClr val="000000"/>
                </a:solidFill>
                <a:prstDash val="solid"/>
              </a:ln>
            </c:spPr>
            <c:extLst>
              <c:ext xmlns:c16="http://schemas.microsoft.com/office/drawing/2014/chart" uri="{C3380CC4-5D6E-409C-BE32-E72D297353CC}">
                <c16:uniqueId val="{00000009-3C46-4A08-A8F9-8144556DED4E}"/>
              </c:ext>
            </c:extLst>
          </c:dPt>
          <c:dPt>
            <c:idx val="3"/>
            <c:bubble3D val="0"/>
            <c:spPr>
              <a:solidFill>
                <a:srgbClr val="CCFFFF"/>
              </a:solidFill>
              <a:ln w="12709">
                <a:solidFill>
                  <a:srgbClr val="000000"/>
                </a:solidFill>
                <a:prstDash val="solid"/>
              </a:ln>
            </c:spPr>
            <c:extLst>
              <c:ext xmlns:c16="http://schemas.microsoft.com/office/drawing/2014/chart" uri="{C3380CC4-5D6E-409C-BE32-E72D297353CC}">
                <c16:uniqueId val="{0000000A-3C46-4A08-A8F9-8144556DED4E}"/>
              </c:ext>
            </c:extLst>
          </c:dPt>
          <c:dPt>
            <c:idx val="4"/>
            <c:bubble3D val="0"/>
            <c:spPr>
              <a:solidFill>
                <a:srgbClr val="660066"/>
              </a:solidFill>
              <a:ln w="12709">
                <a:solidFill>
                  <a:srgbClr val="000000"/>
                </a:solidFill>
                <a:prstDash val="solid"/>
              </a:ln>
            </c:spPr>
            <c:extLst>
              <c:ext xmlns:c16="http://schemas.microsoft.com/office/drawing/2014/chart" uri="{C3380CC4-5D6E-409C-BE32-E72D297353CC}">
                <c16:uniqueId val="{0000000B-3C46-4A08-A8F9-8144556DED4E}"/>
              </c:ext>
            </c:extLst>
          </c:dPt>
          <c:dPt>
            <c:idx val="5"/>
            <c:bubble3D val="0"/>
            <c:spPr>
              <a:solidFill>
                <a:srgbClr val="FF8080"/>
              </a:solidFill>
              <a:ln w="12709">
                <a:solidFill>
                  <a:srgbClr val="000000"/>
                </a:solidFill>
                <a:prstDash val="solid"/>
              </a:ln>
            </c:spPr>
            <c:extLst>
              <c:ext xmlns:c16="http://schemas.microsoft.com/office/drawing/2014/chart" uri="{C3380CC4-5D6E-409C-BE32-E72D297353CC}">
                <c16:uniqueId val="{0000000C-3C46-4A08-A8F9-8144556DED4E}"/>
              </c:ext>
            </c:extLst>
          </c:dPt>
          <c:dPt>
            <c:idx val="6"/>
            <c:bubble3D val="0"/>
            <c:spPr>
              <a:solidFill>
                <a:srgbClr val="0066CC"/>
              </a:solidFill>
              <a:ln w="12709">
                <a:solidFill>
                  <a:srgbClr val="000000"/>
                </a:solidFill>
                <a:prstDash val="solid"/>
              </a:ln>
            </c:spPr>
            <c:extLst>
              <c:ext xmlns:c16="http://schemas.microsoft.com/office/drawing/2014/chart" uri="{C3380CC4-5D6E-409C-BE32-E72D297353CC}">
                <c16:uniqueId val="{0000000D-3C46-4A08-A8F9-8144556DED4E}"/>
              </c:ext>
            </c:extLst>
          </c:dPt>
          <c:dLbls>
            <c:numFmt formatCode="0%" sourceLinked="0"/>
            <c:spPr>
              <a:noFill/>
              <a:ln w="25418">
                <a:noFill/>
              </a:ln>
            </c:spPr>
            <c:txPr>
              <a:bodyPr/>
              <a:lstStyle/>
              <a:p>
                <a:pPr>
                  <a:defRPr sz="1476" b="1" i="0" u="none" strike="noStrike" baseline="0">
                    <a:solidFill>
                      <a:srgbClr val="000000"/>
                    </a:solidFill>
                    <a:latin typeface="Arial Cyr"/>
                    <a:ea typeface="Arial Cyr"/>
                    <a:cs typeface="Arial Cyr"/>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Sheet1!$B$1:$H$1</c:f>
              <c:strCache>
                <c:ptCount val="7"/>
                <c:pt idx="0">
                  <c:v>Сельскохозяйственного назначения</c:v>
                </c:pt>
                <c:pt idx="1">
                  <c:v>Лесного фонда</c:v>
                </c:pt>
                <c:pt idx="2">
                  <c:v>Населенных пунктов</c:v>
                </c:pt>
                <c:pt idx="3">
                  <c:v>Запаса</c:v>
                </c:pt>
                <c:pt idx="4">
                  <c:v>Промышленности, энергетики, транспорта, связи и т.д.</c:v>
                </c:pt>
                <c:pt idx="5">
                  <c:v>Водного фонда:</c:v>
                </c:pt>
                <c:pt idx="6">
                  <c:v>Особо охраняемых территорий и объектов:</c:v>
                </c:pt>
              </c:strCache>
            </c:strRef>
          </c:cat>
          <c:val>
            <c:numRef>
              <c:f>Sheet1!$B$3:$H$3</c:f>
              <c:numCache>
                <c:formatCode>General</c:formatCode>
                <c:ptCount val="7"/>
              </c:numCache>
            </c:numRef>
          </c:val>
          <c:extLst>
            <c:ext xmlns:c16="http://schemas.microsoft.com/office/drawing/2014/chart" uri="{C3380CC4-5D6E-409C-BE32-E72D297353CC}">
              <c16:uniqueId val="{0000000E-3C46-4A08-A8F9-8144556DED4E}"/>
            </c:ext>
          </c:extLst>
        </c:ser>
        <c:ser>
          <c:idx val="2"/>
          <c:order val="2"/>
          <c:tx>
            <c:strRef>
              <c:f>Sheet1!$A$4</c:f>
              <c:strCache>
                <c:ptCount val="1"/>
              </c:strCache>
            </c:strRef>
          </c:tx>
          <c:spPr>
            <a:solidFill>
              <a:srgbClr val="FFFFCC"/>
            </a:solidFill>
            <a:ln w="12709">
              <a:solidFill>
                <a:srgbClr val="000000"/>
              </a:solidFill>
              <a:prstDash val="solid"/>
            </a:ln>
          </c:spPr>
          <c:explosion val="9"/>
          <c:dPt>
            <c:idx val="0"/>
            <c:bubble3D val="0"/>
            <c:spPr>
              <a:solidFill>
                <a:srgbClr val="9999FF"/>
              </a:solidFill>
              <a:ln w="12709">
                <a:solidFill>
                  <a:srgbClr val="000000"/>
                </a:solidFill>
                <a:prstDash val="solid"/>
              </a:ln>
            </c:spPr>
            <c:extLst>
              <c:ext xmlns:c16="http://schemas.microsoft.com/office/drawing/2014/chart" uri="{C3380CC4-5D6E-409C-BE32-E72D297353CC}">
                <c16:uniqueId val="{0000000F-3C46-4A08-A8F9-8144556DED4E}"/>
              </c:ext>
            </c:extLst>
          </c:dPt>
          <c:dPt>
            <c:idx val="1"/>
            <c:bubble3D val="0"/>
            <c:spPr>
              <a:solidFill>
                <a:srgbClr val="993366"/>
              </a:solidFill>
              <a:ln w="12709">
                <a:solidFill>
                  <a:srgbClr val="000000"/>
                </a:solidFill>
                <a:prstDash val="solid"/>
              </a:ln>
            </c:spPr>
            <c:extLst>
              <c:ext xmlns:c16="http://schemas.microsoft.com/office/drawing/2014/chart" uri="{C3380CC4-5D6E-409C-BE32-E72D297353CC}">
                <c16:uniqueId val="{00000010-3C46-4A08-A8F9-8144556DED4E}"/>
              </c:ext>
            </c:extLst>
          </c:dPt>
          <c:dPt>
            <c:idx val="3"/>
            <c:bubble3D val="0"/>
            <c:spPr>
              <a:solidFill>
                <a:srgbClr val="CCFFFF"/>
              </a:solidFill>
              <a:ln w="12709">
                <a:solidFill>
                  <a:srgbClr val="000000"/>
                </a:solidFill>
                <a:prstDash val="solid"/>
              </a:ln>
            </c:spPr>
            <c:extLst>
              <c:ext xmlns:c16="http://schemas.microsoft.com/office/drawing/2014/chart" uri="{C3380CC4-5D6E-409C-BE32-E72D297353CC}">
                <c16:uniqueId val="{00000011-3C46-4A08-A8F9-8144556DED4E}"/>
              </c:ext>
            </c:extLst>
          </c:dPt>
          <c:dPt>
            <c:idx val="4"/>
            <c:bubble3D val="0"/>
            <c:spPr>
              <a:solidFill>
                <a:srgbClr val="660066"/>
              </a:solidFill>
              <a:ln w="12709">
                <a:solidFill>
                  <a:srgbClr val="000000"/>
                </a:solidFill>
                <a:prstDash val="solid"/>
              </a:ln>
            </c:spPr>
            <c:extLst>
              <c:ext xmlns:c16="http://schemas.microsoft.com/office/drawing/2014/chart" uri="{C3380CC4-5D6E-409C-BE32-E72D297353CC}">
                <c16:uniqueId val="{00000012-3C46-4A08-A8F9-8144556DED4E}"/>
              </c:ext>
            </c:extLst>
          </c:dPt>
          <c:dPt>
            <c:idx val="5"/>
            <c:bubble3D val="0"/>
            <c:spPr>
              <a:solidFill>
                <a:srgbClr val="FF8080"/>
              </a:solidFill>
              <a:ln w="12709">
                <a:solidFill>
                  <a:srgbClr val="000000"/>
                </a:solidFill>
                <a:prstDash val="solid"/>
              </a:ln>
            </c:spPr>
            <c:extLst>
              <c:ext xmlns:c16="http://schemas.microsoft.com/office/drawing/2014/chart" uri="{C3380CC4-5D6E-409C-BE32-E72D297353CC}">
                <c16:uniqueId val="{00000013-3C46-4A08-A8F9-8144556DED4E}"/>
              </c:ext>
            </c:extLst>
          </c:dPt>
          <c:dPt>
            <c:idx val="6"/>
            <c:bubble3D val="0"/>
            <c:spPr>
              <a:solidFill>
                <a:srgbClr val="0066CC"/>
              </a:solidFill>
              <a:ln w="12709">
                <a:solidFill>
                  <a:srgbClr val="000000"/>
                </a:solidFill>
                <a:prstDash val="solid"/>
              </a:ln>
            </c:spPr>
            <c:extLst>
              <c:ext xmlns:c16="http://schemas.microsoft.com/office/drawing/2014/chart" uri="{C3380CC4-5D6E-409C-BE32-E72D297353CC}">
                <c16:uniqueId val="{00000014-3C46-4A08-A8F9-8144556DED4E}"/>
              </c:ext>
            </c:extLst>
          </c:dPt>
          <c:dLbls>
            <c:numFmt formatCode="0%" sourceLinked="0"/>
            <c:spPr>
              <a:noFill/>
              <a:ln w="25418">
                <a:noFill/>
              </a:ln>
            </c:spPr>
            <c:txPr>
              <a:bodyPr/>
              <a:lstStyle/>
              <a:p>
                <a:pPr>
                  <a:defRPr sz="1476" b="1" i="0" u="none" strike="noStrike" baseline="0">
                    <a:solidFill>
                      <a:srgbClr val="000000"/>
                    </a:solidFill>
                    <a:latin typeface="Arial Cyr"/>
                    <a:ea typeface="Arial Cyr"/>
                    <a:cs typeface="Arial Cyr"/>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Sheet1!$B$1:$H$1</c:f>
              <c:strCache>
                <c:ptCount val="7"/>
                <c:pt idx="0">
                  <c:v>Сельскохозяйственного назначения</c:v>
                </c:pt>
                <c:pt idx="1">
                  <c:v>Лесного фонда</c:v>
                </c:pt>
                <c:pt idx="2">
                  <c:v>Населенных пунктов</c:v>
                </c:pt>
                <c:pt idx="3">
                  <c:v>Запаса</c:v>
                </c:pt>
                <c:pt idx="4">
                  <c:v>Промышленности, энергетики, транспорта, связи и т.д.</c:v>
                </c:pt>
                <c:pt idx="5">
                  <c:v>Водного фонда:</c:v>
                </c:pt>
                <c:pt idx="6">
                  <c:v>Особо охраняемых территорий и объектов:</c:v>
                </c:pt>
              </c:strCache>
            </c:strRef>
          </c:cat>
          <c:val>
            <c:numRef>
              <c:f>Sheet1!$B$4:$H$4</c:f>
              <c:numCache>
                <c:formatCode>General</c:formatCode>
                <c:ptCount val="7"/>
              </c:numCache>
            </c:numRef>
          </c:val>
          <c:extLst>
            <c:ext xmlns:c16="http://schemas.microsoft.com/office/drawing/2014/chart" uri="{C3380CC4-5D6E-409C-BE32-E72D297353CC}">
              <c16:uniqueId val="{00000015-3C46-4A08-A8F9-8144556DED4E}"/>
            </c:ext>
          </c:extLst>
        </c:ser>
        <c:dLbls>
          <c:showLegendKey val="0"/>
          <c:showVal val="0"/>
          <c:showCatName val="0"/>
          <c:showSerName val="0"/>
          <c:showPercent val="1"/>
          <c:showBubbleSize val="0"/>
          <c:showLeaderLines val="1"/>
        </c:dLbls>
        <c:firstSliceAng val="0"/>
      </c:pieChart>
      <c:spPr>
        <a:solidFill>
          <a:srgbClr val="FFFFFF"/>
        </a:solidFill>
        <a:ln w="12709">
          <a:solidFill>
            <a:srgbClr val="FFFFFF"/>
          </a:solidFill>
          <a:prstDash val="solid"/>
        </a:ln>
      </c:spPr>
    </c:plotArea>
    <c:plotVisOnly val="1"/>
    <c:dispBlanksAs val="zero"/>
    <c:showDLblsOverMax val="0"/>
  </c:chart>
  <c:spPr>
    <a:noFill/>
    <a:ln>
      <a:noFill/>
    </a:ln>
  </c:spPr>
  <c:txPr>
    <a:bodyPr/>
    <a:lstStyle/>
    <a:p>
      <a:pPr>
        <a:defRPr sz="951"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Число туристов, тыс. человек</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2015</c:v>
                </c:pt>
              </c:strCache>
            </c:strRef>
          </c:tx>
          <c:spPr>
            <a:solidFill>
              <a:schemeClr val="accent1"/>
            </a:solidFill>
            <a:ln>
              <a:noFill/>
            </a:ln>
            <a:effectLst/>
          </c:spPr>
          <c:invertIfNegative val="0"/>
          <c:cat>
            <c:strRef>
              <c:f>Лист1!$A$2:$A$3</c:f>
              <c:strCache>
                <c:ptCount val="2"/>
                <c:pt idx="0">
                  <c:v>Число самодеятельных туристов</c:v>
                </c:pt>
                <c:pt idx="1">
                  <c:v>Число туристов в составе организованных групп</c:v>
                </c:pt>
              </c:strCache>
            </c:strRef>
          </c:cat>
          <c:val>
            <c:numRef>
              <c:f>Лист1!$B$2:$B$3</c:f>
              <c:numCache>
                <c:formatCode>General</c:formatCode>
                <c:ptCount val="2"/>
                <c:pt idx="0">
                  <c:v>20.399999999999999</c:v>
                </c:pt>
                <c:pt idx="1">
                  <c:v>7.4</c:v>
                </c:pt>
              </c:numCache>
            </c:numRef>
          </c:val>
          <c:extLst>
            <c:ext xmlns:c16="http://schemas.microsoft.com/office/drawing/2014/chart" uri="{C3380CC4-5D6E-409C-BE32-E72D297353CC}">
              <c16:uniqueId val="{00000000-293F-41D8-B7FA-F69DCCD9C787}"/>
            </c:ext>
          </c:extLst>
        </c:ser>
        <c:ser>
          <c:idx val="1"/>
          <c:order val="1"/>
          <c:tx>
            <c:strRef>
              <c:f>Лист1!$C$1</c:f>
              <c:strCache>
                <c:ptCount val="1"/>
                <c:pt idx="0">
                  <c:v>2016</c:v>
                </c:pt>
              </c:strCache>
            </c:strRef>
          </c:tx>
          <c:spPr>
            <a:solidFill>
              <a:schemeClr val="accent2"/>
            </a:solidFill>
            <a:ln>
              <a:noFill/>
            </a:ln>
            <a:effectLst/>
          </c:spPr>
          <c:invertIfNegative val="0"/>
          <c:cat>
            <c:strRef>
              <c:f>Лист1!$A$2:$A$3</c:f>
              <c:strCache>
                <c:ptCount val="2"/>
                <c:pt idx="0">
                  <c:v>Число самодеятельных туристов</c:v>
                </c:pt>
                <c:pt idx="1">
                  <c:v>Число туристов в составе организованных групп</c:v>
                </c:pt>
              </c:strCache>
            </c:strRef>
          </c:cat>
          <c:val>
            <c:numRef>
              <c:f>Лист1!$C$2:$C$3</c:f>
              <c:numCache>
                <c:formatCode>General</c:formatCode>
                <c:ptCount val="2"/>
                <c:pt idx="0">
                  <c:v>36.9</c:v>
                </c:pt>
                <c:pt idx="1">
                  <c:v>10.8</c:v>
                </c:pt>
              </c:numCache>
            </c:numRef>
          </c:val>
          <c:extLst>
            <c:ext xmlns:c16="http://schemas.microsoft.com/office/drawing/2014/chart" uri="{C3380CC4-5D6E-409C-BE32-E72D297353CC}">
              <c16:uniqueId val="{00000001-293F-41D8-B7FA-F69DCCD9C787}"/>
            </c:ext>
          </c:extLst>
        </c:ser>
        <c:ser>
          <c:idx val="2"/>
          <c:order val="2"/>
          <c:tx>
            <c:strRef>
              <c:f>Лист1!$D$1</c:f>
              <c:strCache>
                <c:ptCount val="1"/>
                <c:pt idx="0">
                  <c:v>2017</c:v>
                </c:pt>
              </c:strCache>
            </c:strRef>
          </c:tx>
          <c:spPr>
            <a:solidFill>
              <a:schemeClr val="accent3"/>
            </a:solidFill>
            <a:ln>
              <a:noFill/>
            </a:ln>
            <a:effectLst/>
          </c:spPr>
          <c:invertIfNegative val="0"/>
          <c:cat>
            <c:strRef>
              <c:f>Лист1!$A$2:$A$3</c:f>
              <c:strCache>
                <c:ptCount val="2"/>
                <c:pt idx="0">
                  <c:v>Число самодеятельных туристов</c:v>
                </c:pt>
                <c:pt idx="1">
                  <c:v>Число туристов в составе организованных групп</c:v>
                </c:pt>
              </c:strCache>
            </c:strRef>
          </c:cat>
          <c:val>
            <c:numRef>
              <c:f>Лист1!$D$2:$D$3</c:f>
              <c:numCache>
                <c:formatCode>General</c:formatCode>
                <c:ptCount val="2"/>
                <c:pt idx="0">
                  <c:v>37.1</c:v>
                </c:pt>
                <c:pt idx="1">
                  <c:v>13.9</c:v>
                </c:pt>
              </c:numCache>
            </c:numRef>
          </c:val>
          <c:extLst>
            <c:ext xmlns:c16="http://schemas.microsoft.com/office/drawing/2014/chart" uri="{C3380CC4-5D6E-409C-BE32-E72D297353CC}">
              <c16:uniqueId val="{00000002-293F-41D8-B7FA-F69DCCD9C787}"/>
            </c:ext>
          </c:extLst>
        </c:ser>
        <c:ser>
          <c:idx val="3"/>
          <c:order val="3"/>
          <c:tx>
            <c:strRef>
              <c:f>Лист1!$E$1</c:f>
              <c:strCache>
                <c:ptCount val="1"/>
                <c:pt idx="0">
                  <c:v>2018</c:v>
                </c:pt>
              </c:strCache>
            </c:strRef>
          </c:tx>
          <c:spPr>
            <a:solidFill>
              <a:schemeClr val="accent4"/>
            </a:solidFill>
            <a:ln>
              <a:noFill/>
            </a:ln>
            <a:effectLst/>
          </c:spPr>
          <c:invertIfNegative val="0"/>
          <c:cat>
            <c:strRef>
              <c:f>Лист1!$A$2:$A$3</c:f>
              <c:strCache>
                <c:ptCount val="2"/>
                <c:pt idx="0">
                  <c:v>Число самодеятельных туристов</c:v>
                </c:pt>
                <c:pt idx="1">
                  <c:v>Число туристов в составе организованных групп</c:v>
                </c:pt>
              </c:strCache>
            </c:strRef>
          </c:cat>
          <c:val>
            <c:numRef>
              <c:f>Лист1!$E$2:$E$3</c:f>
              <c:numCache>
                <c:formatCode>General</c:formatCode>
                <c:ptCount val="2"/>
                <c:pt idx="0">
                  <c:v>41.4</c:v>
                </c:pt>
                <c:pt idx="1">
                  <c:v>10.6</c:v>
                </c:pt>
              </c:numCache>
            </c:numRef>
          </c:val>
          <c:extLst>
            <c:ext xmlns:c16="http://schemas.microsoft.com/office/drawing/2014/chart" uri="{C3380CC4-5D6E-409C-BE32-E72D297353CC}">
              <c16:uniqueId val="{00000003-293F-41D8-B7FA-F69DCCD9C787}"/>
            </c:ext>
          </c:extLst>
        </c:ser>
        <c:dLbls>
          <c:showLegendKey val="0"/>
          <c:showVal val="0"/>
          <c:showCatName val="0"/>
          <c:showSerName val="0"/>
          <c:showPercent val="0"/>
          <c:showBubbleSize val="0"/>
        </c:dLbls>
        <c:gapWidth val="219"/>
        <c:overlap val="-27"/>
        <c:axId val="519331056"/>
        <c:axId val="519332368"/>
      </c:barChart>
      <c:catAx>
        <c:axId val="519331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19332368"/>
        <c:crosses val="autoZero"/>
        <c:auto val="1"/>
        <c:lblAlgn val="ctr"/>
        <c:lblOffset val="100"/>
        <c:noMultiLvlLbl val="0"/>
      </c:catAx>
      <c:valAx>
        <c:axId val="519332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9331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Доходы предприятий туристско-рекреационного комплекса, млн. рублей</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2015</c:v>
                </c:pt>
              </c:strCache>
            </c:strRef>
          </c:tx>
          <c:spPr>
            <a:solidFill>
              <a:schemeClr val="accent1"/>
            </a:solidFill>
            <a:ln>
              <a:noFill/>
            </a:ln>
            <a:effectLst/>
          </c:spPr>
          <c:invertIfNegative val="0"/>
          <c:cat>
            <c:numRef>
              <c:f>Лист1!$A$2</c:f>
              <c:numCache>
                <c:formatCode>General</c:formatCode>
                <c:ptCount val="1"/>
              </c:numCache>
            </c:numRef>
          </c:cat>
          <c:val>
            <c:numRef>
              <c:f>Лист1!$B$2</c:f>
              <c:numCache>
                <c:formatCode>General</c:formatCode>
                <c:ptCount val="1"/>
                <c:pt idx="0">
                  <c:v>16.399999999999999</c:v>
                </c:pt>
              </c:numCache>
            </c:numRef>
          </c:val>
          <c:extLst>
            <c:ext xmlns:c16="http://schemas.microsoft.com/office/drawing/2014/chart" uri="{C3380CC4-5D6E-409C-BE32-E72D297353CC}">
              <c16:uniqueId val="{00000000-20EA-427F-B22E-972936D657BA}"/>
            </c:ext>
          </c:extLst>
        </c:ser>
        <c:ser>
          <c:idx val="1"/>
          <c:order val="1"/>
          <c:tx>
            <c:strRef>
              <c:f>Лист1!$C$1</c:f>
              <c:strCache>
                <c:ptCount val="1"/>
                <c:pt idx="0">
                  <c:v>2016</c:v>
                </c:pt>
              </c:strCache>
            </c:strRef>
          </c:tx>
          <c:spPr>
            <a:solidFill>
              <a:schemeClr val="accent2"/>
            </a:solidFill>
            <a:ln>
              <a:noFill/>
            </a:ln>
            <a:effectLst/>
          </c:spPr>
          <c:invertIfNegative val="0"/>
          <c:cat>
            <c:numRef>
              <c:f>Лист1!$A$2</c:f>
              <c:numCache>
                <c:formatCode>General</c:formatCode>
                <c:ptCount val="1"/>
              </c:numCache>
            </c:numRef>
          </c:cat>
          <c:val>
            <c:numRef>
              <c:f>Лист1!$C$2</c:f>
              <c:numCache>
                <c:formatCode>General</c:formatCode>
                <c:ptCount val="1"/>
                <c:pt idx="0">
                  <c:v>35</c:v>
                </c:pt>
              </c:numCache>
            </c:numRef>
          </c:val>
          <c:extLst>
            <c:ext xmlns:c16="http://schemas.microsoft.com/office/drawing/2014/chart" uri="{C3380CC4-5D6E-409C-BE32-E72D297353CC}">
              <c16:uniqueId val="{00000001-20EA-427F-B22E-972936D657BA}"/>
            </c:ext>
          </c:extLst>
        </c:ser>
        <c:ser>
          <c:idx val="2"/>
          <c:order val="2"/>
          <c:tx>
            <c:strRef>
              <c:f>Лист1!$D$1</c:f>
              <c:strCache>
                <c:ptCount val="1"/>
                <c:pt idx="0">
                  <c:v>2017</c:v>
                </c:pt>
              </c:strCache>
            </c:strRef>
          </c:tx>
          <c:spPr>
            <a:solidFill>
              <a:schemeClr val="accent3"/>
            </a:solidFill>
            <a:ln>
              <a:noFill/>
            </a:ln>
            <a:effectLst/>
          </c:spPr>
          <c:invertIfNegative val="0"/>
          <c:cat>
            <c:numRef>
              <c:f>Лист1!$A$2</c:f>
              <c:numCache>
                <c:formatCode>General</c:formatCode>
                <c:ptCount val="1"/>
              </c:numCache>
            </c:numRef>
          </c:cat>
          <c:val>
            <c:numRef>
              <c:f>Лист1!$D$2</c:f>
              <c:numCache>
                <c:formatCode>General</c:formatCode>
                <c:ptCount val="1"/>
                <c:pt idx="0">
                  <c:v>36.299999999999997</c:v>
                </c:pt>
              </c:numCache>
            </c:numRef>
          </c:val>
          <c:extLst>
            <c:ext xmlns:c16="http://schemas.microsoft.com/office/drawing/2014/chart" uri="{C3380CC4-5D6E-409C-BE32-E72D297353CC}">
              <c16:uniqueId val="{00000002-20EA-427F-B22E-972936D657BA}"/>
            </c:ext>
          </c:extLst>
        </c:ser>
        <c:ser>
          <c:idx val="3"/>
          <c:order val="3"/>
          <c:tx>
            <c:strRef>
              <c:f>Лист1!$E$1</c:f>
              <c:strCache>
                <c:ptCount val="1"/>
                <c:pt idx="0">
                  <c:v>2018</c:v>
                </c:pt>
              </c:strCache>
            </c:strRef>
          </c:tx>
          <c:spPr>
            <a:solidFill>
              <a:schemeClr val="accent4"/>
            </a:solidFill>
            <a:ln>
              <a:noFill/>
            </a:ln>
            <a:effectLst/>
          </c:spPr>
          <c:invertIfNegative val="0"/>
          <c:cat>
            <c:numRef>
              <c:f>Лист1!$A$2</c:f>
              <c:numCache>
                <c:formatCode>General</c:formatCode>
                <c:ptCount val="1"/>
              </c:numCache>
            </c:numRef>
          </c:cat>
          <c:val>
            <c:numRef>
              <c:f>Лист1!$E$2</c:f>
              <c:numCache>
                <c:formatCode>General</c:formatCode>
                <c:ptCount val="1"/>
                <c:pt idx="0">
                  <c:v>36.5</c:v>
                </c:pt>
              </c:numCache>
            </c:numRef>
          </c:val>
          <c:extLst>
            <c:ext xmlns:c16="http://schemas.microsoft.com/office/drawing/2014/chart" uri="{C3380CC4-5D6E-409C-BE32-E72D297353CC}">
              <c16:uniqueId val="{00000003-20EA-427F-B22E-972936D657BA}"/>
            </c:ext>
          </c:extLst>
        </c:ser>
        <c:dLbls>
          <c:showLegendKey val="0"/>
          <c:showVal val="0"/>
          <c:showCatName val="0"/>
          <c:showSerName val="0"/>
          <c:showPercent val="0"/>
          <c:showBubbleSize val="0"/>
        </c:dLbls>
        <c:gapWidth val="219"/>
        <c:overlap val="-27"/>
        <c:axId val="667290848"/>
        <c:axId val="667291176"/>
      </c:barChart>
      <c:catAx>
        <c:axId val="667290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7291176"/>
        <c:crosses val="autoZero"/>
        <c:auto val="1"/>
        <c:lblAlgn val="ctr"/>
        <c:lblOffset val="100"/>
        <c:noMultiLvlLbl val="0"/>
      </c:catAx>
      <c:valAx>
        <c:axId val="667291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7290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348337707786526"/>
          <c:y val="4.8695261776488467E-2"/>
          <c:w val="0.71578193350831143"/>
          <c:h val="0.39102189528940462"/>
        </c:manualLayout>
      </c:layout>
      <c:barChart>
        <c:barDir val="col"/>
        <c:grouping val="clustered"/>
        <c:varyColors val="0"/>
        <c:ser>
          <c:idx val="0"/>
          <c:order val="0"/>
          <c:tx>
            <c:strRef>
              <c:f>'доходы курорты'!$B$1</c:f>
              <c:strCache>
                <c:ptCount val="1"/>
                <c:pt idx="0">
                  <c:v>2015</c:v>
                </c:pt>
              </c:strCache>
            </c:strRef>
          </c:tx>
          <c:invertIfNegative val="0"/>
          <c:cat>
            <c:strRef>
              <c:f>'доходы курорты'!$A$2:$A$12</c:f>
              <c:strCache>
                <c:ptCount val="11"/>
                <c:pt idx="0">
                  <c:v>Крымский район</c:v>
                </c:pt>
                <c:pt idx="1">
                  <c:v>Славянский район</c:v>
                </c:pt>
                <c:pt idx="2">
                  <c:v>Тимашевский район</c:v>
                </c:pt>
                <c:pt idx="3">
                  <c:v>Абинский район</c:v>
                </c:pt>
                <c:pt idx="4">
                  <c:v>Приморско-Ахтарский район</c:v>
                </c:pt>
                <c:pt idx="5">
                  <c:v>Кореновский район</c:v>
                </c:pt>
                <c:pt idx="6">
                  <c:v>Усть-Лабинский район</c:v>
                </c:pt>
                <c:pt idx="7">
                  <c:v>Выселковский район</c:v>
                </c:pt>
                <c:pt idx="8">
                  <c:v>Красноармейский район</c:v>
                </c:pt>
                <c:pt idx="9">
                  <c:v>Брюховецкий район</c:v>
                </c:pt>
                <c:pt idx="10">
                  <c:v>Калининский район </c:v>
                </c:pt>
              </c:strCache>
            </c:strRef>
          </c:cat>
          <c:val>
            <c:numRef>
              <c:f>'доходы курорты'!$B$2:$B$12</c:f>
              <c:numCache>
                <c:formatCode>General</c:formatCode>
                <c:ptCount val="11"/>
                <c:pt idx="0">
                  <c:v>171.9</c:v>
                </c:pt>
                <c:pt idx="1">
                  <c:v>48.2</c:v>
                </c:pt>
                <c:pt idx="2">
                  <c:v>28.6</c:v>
                </c:pt>
                <c:pt idx="3">
                  <c:v>16.399999999999999</c:v>
                </c:pt>
                <c:pt idx="4">
                  <c:v>28.5</c:v>
                </c:pt>
                <c:pt idx="5">
                  <c:v>15.6</c:v>
                </c:pt>
                <c:pt idx="6">
                  <c:v>18</c:v>
                </c:pt>
                <c:pt idx="7">
                  <c:v>6.9</c:v>
                </c:pt>
                <c:pt idx="8">
                  <c:v>13.2</c:v>
                </c:pt>
                <c:pt idx="9">
                  <c:v>6.4</c:v>
                </c:pt>
                <c:pt idx="10">
                  <c:v>3</c:v>
                </c:pt>
              </c:numCache>
            </c:numRef>
          </c:val>
          <c:extLst>
            <c:ext xmlns:c16="http://schemas.microsoft.com/office/drawing/2014/chart" uri="{C3380CC4-5D6E-409C-BE32-E72D297353CC}">
              <c16:uniqueId val="{00000000-B479-4B74-85FB-30F789A11C78}"/>
            </c:ext>
          </c:extLst>
        </c:ser>
        <c:ser>
          <c:idx val="1"/>
          <c:order val="1"/>
          <c:tx>
            <c:strRef>
              <c:f>'доходы курорты'!$C$1</c:f>
              <c:strCache>
                <c:ptCount val="1"/>
                <c:pt idx="0">
                  <c:v>2016</c:v>
                </c:pt>
              </c:strCache>
            </c:strRef>
          </c:tx>
          <c:invertIfNegative val="0"/>
          <c:cat>
            <c:strRef>
              <c:f>'доходы курорты'!$A$2:$A$12</c:f>
              <c:strCache>
                <c:ptCount val="11"/>
                <c:pt idx="0">
                  <c:v>Крымский район</c:v>
                </c:pt>
                <c:pt idx="1">
                  <c:v>Славянский район</c:v>
                </c:pt>
                <c:pt idx="2">
                  <c:v>Тимашевский район</c:v>
                </c:pt>
                <c:pt idx="3">
                  <c:v>Абинский район</c:v>
                </c:pt>
                <c:pt idx="4">
                  <c:v>Приморско-Ахтарский район</c:v>
                </c:pt>
                <c:pt idx="5">
                  <c:v>Кореновский район</c:v>
                </c:pt>
                <c:pt idx="6">
                  <c:v>Усть-Лабинский район</c:v>
                </c:pt>
                <c:pt idx="7">
                  <c:v>Выселковский район</c:v>
                </c:pt>
                <c:pt idx="8">
                  <c:v>Красноармейский район</c:v>
                </c:pt>
                <c:pt idx="9">
                  <c:v>Брюховецкий район</c:v>
                </c:pt>
                <c:pt idx="10">
                  <c:v>Калининский район </c:v>
                </c:pt>
              </c:strCache>
            </c:strRef>
          </c:cat>
          <c:val>
            <c:numRef>
              <c:f>'доходы курорты'!$C$2:$C$12</c:f>
              <c:numCache>
                <c:formatCode>General</c:formatCode>
                <c:ptCount val="11"/>
                <c:pt idx="0">
                  <c:v>64.099999999999994</c:v>
                </c:pt>
                <c:pt idx="1">
                  <c:v>55.6</c:v>
                </c:pt>
                <c:pt idx="2">
                  <c:v>23.3</c:v>
                </c:pt>
                <c:pt idx="3">
                  <c:v>35</c:v>
                </c:pt>
                <c:pt idx="4">
                  <c:v>30.7</c:v>
                </c:pt>
                <c:pt idx="5">
                  <c:v>13</c:v>
                </c:pt>
                <c:pt idx="6">
                  <c:v>18.2</c:v>
                </c:pt>
                <c:pt idx="7">
                  <c:v>8.1999999999999993</c:v>
                </c:pt>
                <c:pt idx="8">
                  <c:v>14.2</c:v>
                </c:pt>
                <c:pt idx="9">
                  <c:v>5.6</c:v>
                </c:pt>
                <c:pt idx="10">
                  <c:v>5.7</c:v>
                </c:pt>
              </c:numCache>
            </c:numRef>
          </c:val>
          <c:extLst>
            <c:ext xmlns:c16="http://schemas.microsoft.com/office/drawing/2014/chart" uri="{C3380CC4-5D6E-409C-BE32-E72D297353CC}">
              <c16:uniqueId val="{00000001-B479-4B74-85FB-30F789A11C78}"/>
            </c:ext>
          </c:extLst>
        </c:ser>
        <c:ser>
          <c:idx val="2"/>
          <c:order val="2"/>
          <c:tx>
            <c:strRef>
              <c:f>'доходы курорты'!$D$1</c:f>
              <c:strCache>
                <c:ptCount val="1"/>
                <c:pt idx="0">
                  <c:v>2017</c:v>
                </c:pt>
              </c:strCache>
            </c:strRef>
          </c:tx>
          <c:invertIfNegative val="0"/>
          <c:cat>
            <c:strRef>
              <c:f>'доходы курорты'!$A$2:$A$12</c:f>
              <c:strCache>
                <c:ptCount val="11"/>
                <c:pt idx="0">
                  <c:v>Крымский район</c:v>
                </c:pt>
                <c:pt idx="1">
                  <c:v>Славянский район</c:v>
                </c:pt>
                <c:pt idx="2">
                  <c:v>Тимашевский район</c:v>
                </c:pt>
                <c:pt idx="3">
                  <c:v>Абинский район</c:v>
                </c:pt>
                <c:pt idx="4">
                  <c:v>Приморско-Ахтарский район</c:v>
                </c:pt>
                <c:pt idx="5">
                  <c:v>Кореновский район</c:v>
                </c:pt>
                <c:pt idx="6">
                  <c:v>Усть-Лабинский район</c:v>
                </c:pt>
                <c:pt idx="7">
                  <c:v>Выселковский район</c:v>
                </c:pt>
                <c:pt idx="8">
                  <c:v>Красноармейский район</c:v>
                </c:pt>
                <c:pt idx="9">
                  <c:v>Брюховецкий район</c:v>
                </c:pt>
                <c:pt idx="10">
                  <c:v>Калининский район </c:v>
                </c:pt>
              </c:strCache>
            </c:strRef>
          </c:cat>
          <c:val>
            <c:numRef>
              <c:f>'доходы курорты'!$D$2:$D$12</c:f>
              <c:numCache>
                <c:formatCode>General</c:formatCode>
                <c:ptCount val="11"/>
                <c:pt idx="0">
                  <c:v>128.05000000000001</c:v>
                </c:pt>
                <c:pt idx="1">
                  <c:v>91.8</c:v>
                </c:pt>
                <c:pt idx="2">
                  <c:v>35.700000000000003</c:v>
                </c:pt>
                <c:pt idx="3">
                  <c:v>36.200000000000003</c:v>
                </c:pt>
                <c:pt idx="4">
                  <c:v>28.4</c:v>
                </c:pt>
                <c:pt idx="5">
                  <c:v>17.02</c:v>
                </c:pt>
                <c:pt idx="6">
                  <c:v>18.8</c:v>
                </c:pt>
                <c:pt idx="7">
                  <c:v>16.09</c:v>
                </c:pt>
                <c:pt idx="8">
                  <c:v>11.1</c:v>
                </c:pt>
                <c:pt idx="9">
                  <c:v>4.5</c:v>
                </c:pt>
                <c:pt idx="10">
                  <c:v>6.4</c:v>
                </c:pt>
              </c:numCache>
            </c:numRef>
          </c:val>
          <c:extLst>
            <c:ext xmlns:c16="http://schemas.microsoft.com/office/drawing/2014/chart" uri="{C3380CC4-5D6E-409C-BE32-E72D297353CC}">
              <c16:uniqueId val="{00000002-B479-4B74-85FB-30F789A11C78}"/>
            </c:ext>
          </c:extLst>
        </c:ser>
        <c:ser>
          <c:idx val="3"/>
          <c:order val="3"/>
          <c:tx>
            <c:strRef>
              <c:f>'доходы курорты'!$E$1</c:f>
              <c:strCache>
                <c:ptCount val="1"/>
                <c:pt idx="0">
                  <c:v>2018</c:v>
                </c:pt>
              </c:strCache>
            </c:strRef>
          </c:tx>
          <c:invertIfNegative val="0"/>
          <c:cat>
            <c:strRef>
              <c:f>'доходы курорты'!$A$2:$A$12</c:f>
              <c:strCache>
                <c:ptCount val="11"/>
                <c:pt idx="0">
                  <c:v>Крымский район</c:v>
                </c:pt>
                <c:pt idx="1">
                  <c:v>Славянский район</c:v>
                </c:pt>
                <c:pt idx="2">
                  <c:v>Тимашевский район</c:v>
                </c:pt>
                <c:pt idx="3">
                  <c:v>Абинский район</c:v>
                </c:pt>
                <c:pt idx="4">
                  <c:v>Приморско-Ахтарский район</c:v>
                </c:pt>
                <c:pt idx="5">
                  <c:v>Кореновский район</c:v>
                </c:pt>
                <c:pt idx="6">
                  <c:v>Усть-Лабинский район</c:v>
                </c:pt>
                <c:pt idx="7">
                  <c:v>Выселковский район</c:v>
                </c:pt>
                <c:pt idx="8">
                  <c:v>Красноармейский район</c:v>
                </c:pt>
                <c:pt idx="9">
                  <c:v>Брюховецкий район</c:v>
                </c:pt>
                <c:pt idx="10">
                  <c:v>Калининский район </c:v>
                </c:pt>
              </c:strCache>
            </c:strRef>
          </c:cat>
          <c:val>
            <c:numRef>
              <c:f>'доходы курорты'!$E$2:$E$12</c:f>
              <c:numCache>
                <c:formatCode>General</c:formatCode>
                <c:ptCount val="11"/>
                <c:pt idx="0">
                  <c:v>110.5</c:v>
                </c:pt>
                <c:pt idx="1">
                  <c:v>100.1</c:v>
                </c:pt>
                <c:pt idx="2">
                  <c:v>74.8</c:v>
                </c:pt>
                <c:pt idx="3">
                  <c:v>36.5</c:v>
                </c:pt>
                <c:pt idx="4">
                  <c:v>28.5</c:v>
                </c:pt>
                <c:pt idx="5">
                  <c:v>24.7</c:v>
                </c:pt>
                <c:pt idx="6">
                  <c:v>22.4</c:v>
                </c:pt>
                <c:pt idx="7">
                  <c:v>19.399999999999999</c:v>
                </c:pt>
                <c:pt idx="8">
                  <c:v>15.7</c:v>
                </c:pt>
                <c:pt idx="9">
                  <c:v>11.1</c:v>
                </c:pt>
                <c:pt idx="10">
                  <c:v>6.1</c:v>
                </c:pt>
              </c:numCache>
            </c:numRef>
          </c:val>
          <c:extLst>
            <c:ext xmlns:c16="http://schemas.microsoft.com/office/drawing/2014/chart" uri="{C3380CC4-5D6E-409C-BE32-E72D297353CC}">
              <c16:uniqueId val="{00000003-B479-4B74-85FB-30F789A11C78}"/>
            </c:ext>
          </c:extLst>
        </c:ser>
        <c:dLbls>
          <c:showLegendKey val="0"/>
          <c:showVal val="0"/>
          <c:showCatName val="0"/>
          <c:showSerName val="0"/>
          <c:showPercent val="0"/>
          <c:showBubbleSize val="0"/>
        </c:dLbls>
        <c:gapWidth val="150"/>
        <c:axId val="94508928"/>
        <c:axId val="94510464"/>
      </c:barChart>
      <c:catAx>
        <c:axId val="94508928"/>
        <c:scaling>
          <c:orientation val="minMax"/>
        </c:scaling>
        <c:delete val="0"/>
        <c:axPos val="b"/>
        <c:numFmt formatCode="General" sourceLinked="0"/>
        <c:majorTickMark val="out"/>
        <c:minorTickMark val="none"/>
        <c:tickLblPos val="nextTo"/>
        <c:crossAx val="94510464"/>
        <c:crosses val="autoZero"/>
        <c:auto val="1"/>
        <c:lblAlgn val="ctr"/>
        <c:lblOffset val="100"/>
        <c:noMultiLvlLbl val="0"/>
      </c:catAx>
      <c:valAx>
        <c:axId val="94510464"/>
        <c:scaling>
          <c:orientation val="minMax"/>
        </c:scaling>
        <c:delete val="0"/>
        <c:axPos val="l"/>
        <c:majorGridlines/>
        <c:numFmt formatCode="General" sourceLinked="1"/>
        <c:majorTickMark val="out"/>
        <c:minorTickMark val="none"/>
        <c:tickLblPos val="nextTo"/>
        <c:crossAx val="94508928"/>
        <c:crosses val="autoZero"/>
        <c:crossBetween val="between"/>
      </c:valAx>
    </c:plotArea>
    <c:legend>
      <c:legendPos val="r"/>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423600174978126"/>
          <c:y val="5.1400554097404488E-2"/>
          <c:w val="0.61502930883639551"/>
          <c:h val="0.37570866141732284"/>
        </c:manualLayout>
      </c:layout>
      <c:barChart>
        <c:barDir val="col"/>
        <c:grouping val="clustered"/>
        <c:varyColors val="0"/>
        <c:ser>
          <c:idx val="0"/>
          <c:order val="0"/>
          <c:tx>
            <c:strRef>
              <c:f>кср!$B$1</c:f>
              <c:strCache>
                <c:ptCount val="1"/>
                <c:pt idx="0">
                  <c:v>2015</c:v>
                </c:pt>
              </c:strCache>
            </c:strRef>
          </c:tx>
          <c:invertIfNegative val="0"/>
          <c:cat>
            <c:strRef>
              <c:f>кср!$A$2:$A$12</c:f>
              <c:strCache>
                <c:ptCount val="11"/>
                <c:pt idx="0">
                  <c:v>Приморско-Ахтарский район</c:v>
                </c:pt>
                <c:pt idx="1">
                  <c:v>Тимашевский район</c:v>
                </c:pt>
                <c:pt idx="2">
                  <c:v>Крымский район</c:v>
                </c:pt>
                <c:pt idx="3">
                  <c:v>Славянский район</c:v>
                </c:pt>
                <c:pt idx="4">
                  <c:v>Абинский район</c:v>
                </c:pt>
                <c:pt idx="5">
                  <c:v>Усть-Лабинский район</c:v>
                </c:pt>
                <c:pt idx="6">
                  <c:v>Красноармейский район</c:v>
                </c:pt>
                <c:pt idx="7">
                  <c:v>Брюховецкий район</c:v>
                </c:pt>
                <c:pt idx="8">
                  <c:v>Кореновский район</c:v>
                </c:pt>
                <c:pt idx="9">
                  <c:v>Калининский район </c:v>
                </c:pt>
                <c:pt idx="10">
                  <c:v>Выселковский район</c:v>
                </c:pt>
              </c:strCache>
            </c:strRef>
          </c:cat>
          <c:val>
            <c:numRef>
              <c:f>кср!$B$2:$B$12</c:f>
              <c:numCache>
                <c:formatCode>General</c:formatCode>
                <c:ptCount val="11"/>
                <c:pt idx="0">
                  <c:v>19</c:v>
                </c:pt>
                <c:pt idx="1">
                  <c:v>11</c:v>
                </c:pt>
                <c:pt idx="2">
                  <c:v>10</c:v>
                </c:pt>
                <c:pt idx="3">
                  <c:v>14</c:v>
                </c:pt>
                <c:pt idx="4">
                  <c:v>15</c:v>
                </c:pt>
                <c:pt idx="5">
                  <c:v>10</c:v>
                </c:pt>
                <c:pt idx="6">
                  <c:v>10</c:v>
                </c:pt>
                <c:pt idx="7">
                  <c:v>5</c:v>
                </c:pt>
                <c:pt idx="8">
                  <c:v>4</c:v>
                </c:pt>
                <c:pt idx="9">
                  <c:v>9</c:v>
                </c:pt>
                <c:pt idx="10">
                  <c:v>3</c:v>
                </c:pt>
              </c:numCache>
            </c:numRef>
          </c:val>
          <c:extLst>
            <c:ext xmlns:c16="http://schemas.microsoft.com/office/drawing/2014/chart" uri="{C3380CC4-5D6E-409C-BE32-E72D297353CC}">
              <c16:uniqueId val="{00000000-8386-42DE-B76E-7E273D8047F9}"/>
            </c:ext>
          </c:extLst>
        </c:ser>
        <c:ser>
          <c:idx val="1"/>
          <c:order val="1"/>
          <c:tx>
            <c:strRef>
              <c:f>кср!$C$1</c:f>
              <c:strCache>
                <c:ptCount val="1"/>
                <c:pt idx="0">
                  <c:v>2016</c:v>
                </c:pt>
              </c:strCache>
            </c:strRef>
          </c:tx>
          <c:invertIfNegative val="0"/>
          <c:cat>
            <c:strRef>
              <c:f>кср!$A$2:$A$12</c:f>
              <c:strCache>
                <c:ptCount val="11"/>
                <c:pt idx="0">
                  <c:v>Приморско-Ахтарский район</c:v>
                </c:pt>
                <c:pt idx="1">
                  <c:v>Тимашевский район</c:v>
                </c:pt>
                <c:pt idx="2">
                  <c:v>Крымский район</c:v>
                </c:pt>
                <c:pt idx="3">
                  <c:v>Славянский район</c:v>
                </c:pt>
                <c:pt idx="4">
                  <c:v>Абинский район</c:v>
                </c:pt>
                <c:pt idx="5">
                  <c:v>Усть-Лабинский район</c:v>
                </c:pt>
                <c:pt idx="6">
                  <c:v>Красноармейский район</c:v>
                </c:pt>
                <c:pt idx="7">
                  <c:v>Брюховецкий район</c:v>
                </c:pt>
                <c:pt idx="8">
                  <c:v>Кореновский район</c:v>
                </c:pt>
                <c:pt idx="9">
                  <c:v>Калининский район </c:v>
                </c:pt>
                <c:pt idx="10">
                  <c:v>Выселковский район</c:v>
                </c:pt>
              </c:strCache>
            </c:strRef>
          </c:cat>
          <c:val>
            <c:numRef>
              <c:f>кср!$C$2:$C$12</c:f>
              <c:numCache>
                <c:formatCode>General</c:formatCode>
                <c:ptCount val="11"/>
                <c:pt idx="0">
                  <c:v>22</c:v>
                </c:pt>
                <c:pt idx="1">
                  <c:v>18</c:v>
                </c:pt>
                <c:pt idx="2">
                  <c:v>11</c:v>
                </c:pt>
                <c:pt idx="3">
                  <c:v>13</c:v>
                </c:pt>
                <c:pt idx="4">
                  <c:v>22</c:v>
                </c:pt>
                <c:pt idx="5">
                  <c:v>12</c:v>
                </c:pt>
                <c:pt idx="6">
                  <c:v>12</c:v>
                </c:pt>
                <c:pt idx="7">
                  <c:v>3</c:v>
                </c:pt>
                <c:pt idx="8">
                  <c:v>5</c:v>
                </c:pt>
                <c:pt idx="9">
                  <c:v>12</c:v>
                </c:pt>
                <c:pt idx="10">
                  <c:v>3</c:v>
                </c:pt>
              </c:numCache>
            </c:numRef>
          </c:val>
          <c:extLst>
            <c:ext xmlns:c16="http://schemas.microsoft.com/office/drawing/2014/chart" uri="{C3380CC4-5D6E-409C-BE32-E72D297353CC}">
              <c16:uniqueId val="{00000001-8386-42DE-B76E-7E273D8047F9}"/>
            </c:ext>
          </c:extLst>
        </c:ser>
        <c:ser>
          <c:idx val="2"/>
          <c:order val="2"/>
          <c:tx>
            <c:strRef>
              <c:f>кср!$D$1</c:f>
              <c:strCache>
                <c:ptCount val="1"/>
                <c:pt idx="0">
                  <c:v>2017</c:v>
                </c:pt>
              </c:strCache>
            </c:strRef>
          </c:tx>
          <c:invertIfNegative val="0"/>
          <c:cat>
            <c:strRef>
              <c:f>кср!$A$2:$A$12</c:f>
              <c:strCache>
                <c:ptCount val="11"/>
                <c:pt idx="0">
                  <c:v>Приморско-Ахтарский район</c:v>
                </c:pt>
                <c:pt idx="1">
                  <c:v>Тимашевский район</c:v>
                </c:pt>
                <c:pt idx="2">
                  <c:v>Крымский район</c:v>
                </c:pt>
                <c:pt idx="3">
                  <c:v>Славянский район</c:v>
                </c:pt>
                <c:pt idx="4">
                  <c:v>Абинский район</c:v>
                </c:pt>
                <c:pt idx="5">
                  <c:v>Усть-Лабинский район</c:v>
                </c:pt>
                <c:pt idx="6">
                  <c:v>Красноармейский район</c:v>
                </c:pt>
                <c:pt idx="7">
                  <c:v>Брюховецкий район</c:v>
                </c:pt>
                <c:pt idx="8">
                  <c:v>Кореновский район</c:v>
                </c:pt>
                <c:pt idx="9">
                  <c:v>Калининский район </c:v>
                </c:pt>
                <c:pt idx="10">
                  <c:v>Выселковский район</c:v>
                </c:pt>
              </c:strCache>
            </c:strRef>
          </c:cat>
          <c:val>
            <c:numRef>
              <c:f>кср!$D$2:$D$12</c:f>
              <c:numCache>
                <c:formatCode>General</c:formatCode>
                <c:ptCount val="11"/>
                <c:pt idx="0">
                  <c:v>25</c:v>
                </c:pt>
                <c:pt idx="1">
                  <c:v>19</c:v>
                </c:pt>
                <c:pt idx="2">
                  <c:v>17</c:v>
                </c:pt>
                <c:pt idx="3">
                  <c:v>12</c:v>
                </c:pt>
                <c:pt idx="4">
                  <c:v>22</c:v>
                </c:pt>
                <c:pt idx="5">
                  <c:v>18</c:v>
                </c:pt>
                <c:pt idx="6">
                  <c:v>13</c:v>
                </c:pt>
                <c:pt idx="7">
                  <c:v>7</c:v>
                </c:pt>
                <c:pt idx="8">
                  <c:v>6</c:v>
                </c:pt>
                <c:pt idx="9">
                  <c:v>7</c:v>
                </c:pt>
                <c:pt idx="10">
                  <c:v>5</c:v>
                </c:pt>
              </c:numCache>
            </c:numRef>
          </c:val>
          <c:extLst>
            <c:ext xmlns:c16="http://schemas.microsoft.com/office/drawing/2014/chart" uri="{C3380CC4-5D6E-409C-BE32-E72D297353CC}">
              <c16:uniqueId val="{00000002-8386-42DE-B76E-7E273D8047F9}"/>
            </c:ext>
          </c:extLst>
        </c:ser>
        <c:ser>
          <c:idx val="3"/>
          <c:order val="3"/>
          <c:tx>
            <c:strRef>
              <c:f>кср!$E$1</c:f>
              <c:strCache>
                <c:ptCount val="1"/>
                <c:pt idx="0">
                  <c:v>2018</c:v>
                </c:pt>
              </c:strCache>
            </c:strRef>
          </c:tx>
          <c:invertIfNegative val="0"/>
          <c:cat>
            <c:strRef>
              <c:f>кср!$A$2:$A$12</c:f>
              <c:strCache>
                <c:ptCount val="11"/>
                <c:pt idx="0">
                  <c:v>Приморско-Ахтарский район</c:v>
                </c:pt>
                <c:pt idx="1">
                  <c:v>Тимашевский район</c:v>
                </c:pt>
                <c:pt idx="2">
                  <c:v>Крымский район</c:v>
                </c:pt>
                <c:pt idx="3">
                  <c:v>Славянский район</c:v>
                </c:pt>
                <c:pt idx="4">
                  <c:v>Абинский район</c:v>
                </c:pt>
                <c:pt idx="5">
                  <c:v>Усть-Лабинский район</c:v>
                </c:pt>
                <c:pt idx="6">
                  <c:v>Красноармейский район</c:v>
                </c:pt>
                <c:pt idx="7">
                  <c:v>Брюховецкий район</c:v>
                </c:pt>
                <c:pt idx="8">
                  <c:v>Кореновский район</c:v>
                </c:pt>
                <c:pt idx="9">
                  <c:v>Калининский район </c:v>
                </c:pt>
                <c:pt idx="10">
                  <c:v>Выселковский район</c:v>
                </c:pt>
              </c:strCache>
            </c:strRef>
          </c:cat>
          <c:val>
            <c:numRef>
              <c:f>кср!$E$2:$E$12</c:f>
              <c:numCache>
                <c:formatCode>General</c:formatCode>
                <c:ptCount val="11"/>
                <c:pt idx="0">
                  <c:v>33</c:v>
                </c:pt>
                <c:pt idx="1">
                  <c:v>33</c:v>
                </c:pt>
                <c:pt idx="2">
                  <c:v>25</c:v>
                </c:pt>
                <c:pt idx="3">
                  <c:v>24</c:v>
                </c:pt>
                <c:pt idx="4">
                  <c:v>22</c:v>
                </c:pt>
                <c:pt idx="5">
                  <c:v>15</c:v>
                </c:pt>
                <c:pt idx="6">
                  <c:v>13</c:v>
                </c:pt>
                <c:pt idx="7">
                  <c:v>8</c:v>
                </c:pt>
                <c:pt idx="8">
                  <c:v>7</c:v>
                </c:pt>
                <c:pt idx="9">
                  <c:v>5</c:v>
                </c:pt>
                <c:pt idx="10">
                  <c:v>5</c:v>
                </c:pt>
              </c:numCache>
            </c:numRef>
          </c:val>
          <c:extLst>
            <c:ext xmlns:c16="http://schemas.microsoft.com/office/drawing/2014/chart" uri="{C3380CC4-5D6E-409C-BE32-E72D297353CC}">
              <c16:uniqueId val="{00000003-8386-42DE-B76E-7E273D8047F9}"/>
            </c:ext>
          </c:extLst>
        </c:ser>
        <c:dLbls>
          <c:showLegendKey val="0"/>
          <c:showVal val="0"/>
          <c:showCatName val="0"/>
          <c:showSerName val="0"/>
          <c:showPercent val="0"/>
          <c:showBubbleSize val="0"/>
        </c:dLbls>
        <c:gapWidth val="150"/>
        <c:axId val="94519680"/>
        <c:axId val="94521216"/>
      </c:barChart>
      <c:catAx>
        <c:axId val="94519680"/>
        <c:scaling>
          <c:orientation val="minMax"/>
        </c:scaling>
        <c:delete val="0"/>
        <c:axPos val="b"/>
        <c:numFmt formatCode="General" sourceLinked="0"/>
        <c:majorTickMark val="out"/>
        <c:minorTickMark val="none"/>
        <c:tickLblPos val="nextTo"/>
        <c:crossAx val="94521216"/>
        <c:crosses val="autoZero"/>
        <c:auto val="1"/>
        <c:lblAlgn val="ctr"/>
        <c:lblOffset val="100"/>
        <c:noMultiLvlLbl val="0"/>
      </c:catAx>
      <c:valAx>
        <c:axId val="94521216"/>
        <c:scaling>
          <c:orientation val="minMax"/>
        </c:scaling>
        <c:delete val="0"/>
        <c:axPos val="l"/>
        <c:majorGridlines/>
        <c:numFmt formatCode="General" sourceLinked="1"/>
        <c:majorTickMark val="out"/>
        <c:minorTickMark val="none"/>
        <c:tickLblPos val="nextTo"/>
        <c:crossAx val="94519680"/>
        <c:crosses val="autoZero"/>
        <c:crossBetween val="between"/>
      </c:valAx>
    </c:plotArea>
    <c:legend>
      <c:legendPos val="r"/>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t>Протяженность автомобильных дорог, км</a:t>
            </a:r>
          </a:p>
        </c:rich>
      </c:tx>
      <c:layout>
        <c:manualLayout>
          <c:xMode val="edge"/>
          <c:yMode val="edge"/>
          <c:x val="0.21517880236883932"/>
          <c:y val="0"/>
        </c:manualLayout>
      </c:layout>
      <c:overlay val="0"/>
      <c:spPr>
        <a:noFill/>
        <a:ln>
          <a:noFill/>
        </a:ln>
        <a:effectLst/>
      </c:spPr>
    </c:title>
    <c:autoTitleDeleted val="0"/>
    <c:plotArea>
      <c:layout>
        <c:manualLayout>
          <c:layoutTarget val="inner"/>
          <c:xMode val="edge"/>
          <c:yMode val="edge"/>
          <c:x val="0.11377844436112153"/>
          <c:y val="2.9060303632258731E-2"/>
          <c:w val="0.41259142607174104"/>
          <c:h val="0.54386167377932726"/>
        </c:manualLayout>
      </c:layout>
      <c:barChart>
        <c:barDir val="col"/>
        <c:grouping val="clustered"/>
        <c:varyColors val="0"/>
        <c:ser>
          <c:idx val="0"/>
          <c:order val="0"/>
          <c:tx>
            <c:strRef>
              <c:f>Диаграммы!$D$177</c:f>
              <c:strCache>
                <c:ptCount val="1"/>
                <c:pt idx="0">
                  <c:v>Протяженность автомобильных дорог всего, км</c:v>
                </c:pt>
              </c:strCache>
            </c:strRef>
          </c:tx>
          <c:spPr>
            <a:solidFill>
              <a:schemeClr val="tx2"/>
            </a:solidFill>
            <a:ln>
              <a:noFill/>
            </a:ln>
            <a:effectLst>
              <a:outerShdw blurRad="57150" dist="19050" dir="5400000" algn="ctr" rotWithShape="0">
                <a:srgbClr val="000000">
                  <a:alpha val="63000"/>
                </a:srgbClr>
              </a:outerShdw>
            </a:effectLst>
          </c:spPr>
          <c:invertIfNegative val="0"/>
          <c:cat>
            <c:multiLvlStrRef>
              <c:f>Диаграммы!$B$178:$C$188</c:f>
              <c:multiLvlStrCache>
                <c:ptCount val="11"/>
                <c:lvl>
                  <c:pt idx="0">
                    <c:v>Абинский район</c:v>
                  </c:pt>
                  <c:pt idx="1">
                    <c:v>Брюховецкий район</c:v>
                  </c:pt>
                  <c:pt idx="2">
                    <c:v>Выселковский район</c:v>
                  </c:pt>
                  <c:pt idx="3">
                    <c:v>Калининский район</c:v>
                  </c:pt>
                  <c:pt idx="4">
                    <c:v>Кореновский район</c:v>
                  </c:pt>
                  <c:pt idx="5">
                    <c:v>Красноармейский район</c:v>
                  </c:pt>
                  <c:pt idx="6">
                    <c:v>Крымский район</c:v>
                  </c:pt>
                  <c:pt idx="7">
                    <c:v>Тимашевский район</c:v>
                  </c:pt>
                  <c:pt idx="8">
                    <c:v>Приморско-Ахтарский район</c:v>
                  </c:pt>
                  <c:pt idx="9">
                    <c:v>Славянский район</c:v>
                  </c:pt>
                  <c:pt idx="10">
                    <c:v>Усть-Лабинский район</c:v>
                  </c:pt>
                </c:lvl>
                <c:lvl>
                  <c:pt idx="0">
                    <c:v>1</c:v>
                  </c:pt>
                  <c:pt idx="1">
                    <c:v>2</c:v>
                  </c:pt>
                  <c:pt idx="2">
                    <c:v>3</c:v>
                  </c:pt>
                  <c:pt idx="3">
                    <c:v>4</c:v>
                  </c:pt>
                  <c:pt idx="4">
                    <c:v>5</c:v>
                  </c:pt>
                  <c:pt idx="5">
                    <c:v>6</c:v>
                  </c:pt>
                  <c:pt idx="6">
                    <c:v>7</c:v>
                  </c:pt>
                  <c:pt idx="7">
                    <c:v>8</c:v>
                  </c:pt>
                  <c:pt idx="8">
                    <c:v>9</c:v>
                  </c:pt>
                  <c:pt idx="9">
                    <c:v>10</c:v>
                  </c:pt>
                  <c:pt idx="10">
                    <c:v>11</c:v>
                  </c:pt>
                </c:lvl>
              </c:multiLvlStrCache>
            </c:multiLvlStrRef>
          </c:cat>
          <c:val>
            <c:numRef>
              <c:f>Диаграммы!$D$178:$D$188</c:f>
              <c:numCache>
                <c:formatCode>General</c:formatCode>
                <c:ptCount val="11"/>
                <c:pt idx="0">
                  <c:v>732.7</c:v>
                </c:pt>
                <c:pt idx="1">
                  <c:v>455.1</c:v>
                </c:pt>
                <c:pt idx="2">
                  <c:v>592.5</c:v>
                </c:pt>
                <c:pt idx="3">
                  <c:v>415.3</c:v>
                </c:pt>
                <c:pt idx="4">
                  <c:v>676.3</c:v>
                </c:pt>
                <c:pt idx="5">
                  <c:v>952.2</c:v>
                </c:pt>
                <c:pt idx="6">
                  <c:v>783.3</c:v>
                </c:pt>
                <c:pt idx="7">
                  <c:v>992.3</c:v>
                </c:pt>
                <c:pt idx="8">
                  <c:v>466.8</c:v>
                </c:pt>
                <c:pt idx="9">
                  <c:v>1150.2</c:v>
                </c:pt>
                <c:pt idx="10">
                  <c:v>770.2</c:v>
                </c:pt>
              </c:numCache>
            </c:numRef>
          </c:val>
          <c:extLst>
            <c:ext xmlns:c16="http://schemas.microsoft.com/office/drawing/2014/chart" uri="{C3380CC4-5D6E-409C-BE32-E72D297353CC}">
              <c16:uniqueId val="{00000000-0EFA-4E92-83AC-B47763BDAA8F}"/>
            </c:ext>
          </c:extLst>
        </c:ser>
        <c:ser>
          <c:idx val="1"/>
          <c:order val="1"/>
          <c:tx>
            <c:strRef>
              <c:f>Диаграммы!$E$177</c:f>
              <c:strCache>
                <c:ptCount val="1"/>
                <c:pt idx="0">
                  <c:v>Протяженность автомобильных дорог с твердым покрытием, км</c:v>
                </c:pt>
              </c:strCache>
            </c:strRef>
          </c:tx>
          <c:spPr>
            <a:solidFill>
              <a:schemeClr val="accent2"/>
            </a:solidFill>
            <a:ln>
              <a:noFill/>
            </a:ln>
            <a:effectLst>
              <a:outerShdw blurRad="57150" dist="19050" dir="5400000" algn="ctr" rotWithShape="0">
                <a:srgbClr val="000000">
                  <a:alpha val="63000"/>
                </a:srgbClr>
              </a:outerShdw>
            </a:effectLst>
          </c:spPr>
          <c:invertIfNegative val="0"/>
          <c:cat>
            <c:multiLvlStrRef>
              <c:f>Диаграммы!$B$178:$C$188</c:f>
              <c:multiLvlStrCache>
                <c:ptCount val="11"/>
                <c:lvl>
                  <c:pt idx="0">
                    <c:v>Абинский район</c:v>
                  </c:pt>
                  <c:pt idx="1">
                    <c:v>Брюховецкий район</c:v>
                  </c:pt>
                  <c:pt idx="2">
                    <c:v>Выселковский район</c:v>
                  </c:pt>
                  <c:pt idx="3">
                    <c:v>Калининский район</c:v>
                  </c:pt>
                  <c:pt idx="4">
                    <c:v>Кореновский район</c:v>
                  </c:pt>
                  <c:pt idx="5">
                    <c:v>Красноармейский район</c:v>
                  </c:pt>
                  <c:pt idx="6">
                    <c:v>Крымский район</c:v>
                  </c:pt>
                  <c:pt idx="7">
                    <c:v>Тимашевский район</c:v>
                  </c:pt>
                  <c:pt idx="8">
                    <c:v>Приморско-Ахтарский район</c:v>
                  </c:pt>
                  <c:pt idx="9">
                    <c:v>Славянский район</c:v>
                  </c:pt>
                  <c:pt idx="10">
                    <c:v>Усть-Лабинский район</c:v>
                  </c:pt>
                </c:lvl>
                <c:lvl>
                  <c:pt idx="0">
                    <c:v>1</c:v>
                  </c:pt>
                  <c:pt idx="1">
                    <c:v>2</c:v>
                  </c:pt>
                  <c:pt idx="2">
                    <c:v>3</c:v>
                  </c:pt>
                  <c:pt idx="3">
                    <c:v>4</c:v>
                  </c:pt>
                  <c:pt idx="4">
                    <c:v>5</c:v>
                  </c:pt>
                  <c:pt idx="5">
                    <c:v>6</c:v>
                  </c:pt>
                  <c:pt idx="6">
                    <c:v>7</c:v>
                  </c:pt>
                  <c:pt idx="7">
                    <c:v>8</c:v>
                  </c:pt>
                  <c:pt idx="8">
                    <c:v>9</c:v>
                  </c:pt>
                  <c:pt idx="9">
                    <c:v>10</c:v>
                  </c:pt>
                  <c:pt idx="10">
                    <c:v>11</c:v>
                  </c:pt>
                </c:lvl>
              </c:multiLvlStrCache>
            </c:multiLvlStrRef>
          </c:cat>
          <c:val>
            <c:numRef>
              <c:f>Диаграммы!$E$178:$E$188</c:f>
              <c:numCache>
                <c:formatCode>General</c:formatCode>
                <c:ptCount val="11"/>
                <c:pt idx="0">
                  <c:v>679.9</c:v>
                </c:pt>
                <c:pt idx="1">
                  <c:v>379.3</c:v>
                </c:pt>
                <c:pt idx="2">
                  <c:v>342.5</c:v>
                </c:pt>
                <c:pt idx="3">
                  <c:v>292.8</c:v>
                </c:pt>
                <c:pt idx="4">
                  <c:v>611.5</c:v>
                </c:pt>
                <c:pt idx="5">
                  <c:v>548.4</c:v>
                </c:pt>
                <c:pt idx="6">
                  <c:v>709.7</c:v>
                </c:pt>
                <c:pt idx="7">
                  <c:v>768.8</c:v>
                </c:pt>
                <c:pt idx="8">
                  <c:v>360.8</c:v>
                </c:pt>
                <c:pt idx="9">
                  <c:v>845.7</c:v>
                </c:pt>
                <c:pt idx="10">
                  <c:v>720</c:v>
                </c:pt>
              </c:numCache>
            </c:numRef>
          </c:val>
          <c:extLst>
            <c:ext xmlns:c16="http://schemas.microsoft.com/office/drawing/2014/chart" uri="{C3380CC4-5D6E-409C-BE32-E72D297353CC}">
              <c16:uniqueId val="{00000001-0EFA-4E92-83AC-B47763BDAA8F}"/>
            </c:ext>
          </c:extLst>
        </c:ser>
        <c:dLbls>
          <c:showLegendKey val="0"/>
          <c:showVal val="0"/>
          <c:showCatName val="0"/>
          <c:showSerName val="0"/>
          <c:showPercent val="0"/>
          <c:showBubbleSize val="0"/>
        </c:dLbls>
        <c:gapWidth val="115"/>
        <c:axId val="249611632"/>
        <c:axId val="249612192"/>
      </c:barChart>
      <c:catAx>
        <c:axId val="2496116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2700000" spcFirstLastPara="1" vertOverflow="ellipsis" vert="horz" wrap="square" anchor="ctr" anchorCtr="1"/>
          <a:lstStyle/>
          <a:p>
            <a:pPr>
              <a:defRPr lang="en-US" sz="1000"/>
            </a:pPr>
            <a:endParaRPr lang="ru-RU"/>
          </a:p>
        </c:txPr>
        <c:crossAx val="249612192"/>
        <c:crosses val="autoZero"/>
        <c:auto val="1"/>
        <c:lblAlgn val="ctr"/>
        <c:lblOffset val="100"/>
        <c:noMultiLvlLbl val="1"/>
      </c:catAx>
      <c:valAx>
        <c:axId val="249612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961163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0.60629279574348616"/>
          <c:y val="0.12222505466527117"/>
          <c:w val="0.26335485653427443"/>
          <c:h val="0.77062626371381837"/>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anose="02020603050405020304" pitchFamily="18" charset="0"/>
                <a:cs typeface="Times New Roman" panose="02020603050405020304" pitchFamily="18" charset="0"/>
              </a:rPr>
              <a:t>Розничный товарооборот </a:t>
            </a:r>
            <a:endParaRPr lang="en-US">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'розничный товарооборот'!$B$1</c:f>
              <c:strCache>
                <c:ptCount val="1"/>
                <c:pt idx="0">
                  <c:v>2015</c:v>
                </c:pt>
              </c:strCache>
            </c:strRef>
          </c:tx>
          <c:invertIfNegative val="0"/>
          <c:cat>
            <c:strRef>
              <c:f>'розничный товарооборот'!$A$2:$A$12</c:f>
              <c:strCache>
                <c:ptCount val="11"/>
                <c:pt idx="0">
                  <c:v>Славянский район</c:v>
                </c:pt>
                <c:pt idx="1">
                  <c:v>Крымский район</c:v>
                </c:pt>
                <c:pt idx="2">
                  <c:v>Усть-Лабинский район</c:v>
                </c:pt>
                <c:pt idx="3">
                  <c:v>Красноармейский район</c:v>
                </c:pt>
                <c:pt idx="4">
                  <c:v>Кореновский район</c:v>
                </c:pt>
                <c:pt idx="5">
                  <c:v>Абинский район</c:v>
                </c:pt>
                <c:pt idx="6">
                  <c:v>Тимашевский район</c:v>
                </c:pt>
                <c:pt idx="7">
                  <c:v>Выселковский район</c:v>
                </c:pt>
                <c:pt idx="8">
                  <c:v>Приморско-Ахтарский район</c:v>
                </c:pt>
                <c:pt idx="9">
                  <c:v>Калининский район </c:v>
                </c:pt>
                <c:pt idx="10">
                  <c:v>Брюховецкий район</c:v>
                </c:pt>
              </c:strCache>
            </c:strRef>
          </c:cat>
          <c:val>
            <c:numRef>
              <c:f>'розничный товарооборот'!$B$2:$B$12</c:f>
            </c:numRef>
          </c:val>
          <c:extLst>
            <c:ext xmlns:c16="http://schemas.microsoft.com/office/drawing/2014/chart" uri="{C3380CC4-5D6E-409C-BE32-E72D297353CC}">
              <c16:uniqueId val="{00000000-634C-44B0-B65E-81FBE8359DC5}"/>
            </c:ext>
          </c:extLst>
        </c:ser>
        <c:ser>
          <c:idx val="1"/>
          <c:order val="1"/>
          <c:tx>
            <c:strRef>
              <c:f>'розничный товарооборот'!$C$1</c:f>
              <c:strCache>
                <c:ptCount val="1"/>
                <c:pt idx="0">
                  <c:v>2016</c:v>
                </c:pt>
              </c:strCache>
            </c:strRef>
          </c:tx>
          <c:invertIfNegative val="0"/>
          <c:cat>
            <c:strRef>
              <c:f>'розничный товарооборот'!$A$2:$A$12</c:f>
              <c:strCache>
                <c:ptCount val="11"/>
                <c:pt idx="0">
                  <c:v>Славянский район</c:v>
                </c:pt>
                <c:pt idx="1">
                  <c:v>Крымский район</c:v>
                </c:pt>
                <c:pt idx="2">
                  <c:v>Усть-Лабинский район</c:v>
                </c:pt>
                <c:pt idx="3">
                  <c:v>Красноармейский район</c:v>
                </c:pt>
                <c:pt idx="4">
                  <c:v>Кореновский район</c:v>
                </c:pt>
                <c:pt idx="5">
                  <c:v>Абинский район</c:v>
                </c:pt>
                <c:pt idx="6">
                  <c:v>Тимашевский район</c:v>
                </c:pt>
                <c:pt idx="7">
                  <c:v>Выселковский район</c:v>
                </c:pt>
                <c:pt idx="8">
                  <c:v>Приморско-Ахтарский район</c:v>
                </c:pt>
                <c:pt idx="9">
                  <c:v>Калининский район </c:v>
                </c:pt>
                <c:pt idx="10">
                  <c:v>Брюховецкий район</c:v>
                </c:pt>
              </c:strCache>
            </c:strRef>
          </c:cat>
          <c:val>
            <c:numRef>
              <c:f>'розничный товарооборот'!$C$2:$C$12</c:f>
            </c:numRef>
          </c:val>
          <c:extLst>
            <c:ext xmlns:c16="http://schemas.microsoft.com/office/drawing/2014/chart" uri="{C3380CC4-5D6E-409C-BE32-E72D297353CC}">
              <c16:uniqueId val="{00000001-634C-44B0-B65E-81FBE8359DC5}"/>
            </c:ext>
          </c:extLst>
        </c:ser>
        <c:ser>
          <c:idx val="2"/>
          <c:order val="2"/>
          <c:tx>
            <c:strRef>
              <c:f>'розничный товарооборот'!$D$1</c:f>
              <c:strCache>
                <c:ptCount val="1"/>
                <c:pt idx="0">
                  <c:v>2018</c:v>
                </c:pt>
              </c:strCache>
            </c:strRef>
          </c:tx>
          <c:invertIfNegative val="0"/>
          <c:cat>
            <c:strRef>
              <c:f>'розничный товарооборот'!$A$2:$A$12</c:f>
              <c:strCache>
                <c:ptCount val="11"/>
                <c:pt idx="0">
                  <c:v>Славянский район</c:v>
                </c:pt>
                <c:pt idx="1">
                  <c:v>Крымский район</c:v>
                </c:pt>
                <c:pt idx="2">
                  <c:v>Усть-Лабинский район</c:v>
                </c:pt>
                <c:pt idx="3">
                  <c:v>Красноармейский район</c:v>
                </c:pt>
                <c:pt idx="4">
                  <c:v>Кореновский район</c:v>
                </c:pt>
                <c:pt idx="5">
                  <c:v>Абинский район</c:v>
                </c:pt>
                <c:pt idx="6">
                  <c:v>Тимашевский район</c:v>
                </c:pt>
                <c:pt idx="7">
                  <c:v>Выселковский район</c:v>
                </c:pt>
                <c:pt idx="8">
                  <c:v>Приморско-Ахтарский район</c:v>
                </c:pt>
                <c:pt idx="9">
                  <c:v>Калининский район </c:v>
                </c:pt>
                <c:pt idx="10">
                  <c:v>Брюховецкий район</c:v>
                </c:pt>
              </c:strCache>
            </c:strRef>
          </c:cat>
          <c:val>
            <c:numRef>
              <c:f>'розничный товарооборот'!$D$2:$D$12</c:f>
            </c:numRef>
          </c:val>
          <c:extLst>
            <c:ext xmlns:c16="http://schemas.microsoft.com/office/drawing/2014/chart" uri="{C3380CC4-5D6E-409C-BE32-E72D297353CC}">
              <c16:uniqueId val="{00000002-634C-44B0-B65E-81FBE8359DC5}"/>
            </c:ext>
          </c:extLst>
        </c:ser>
        <c:ser>
          <c:idx val="3"/>
          <c:order val="3"/>
          <c:tx>
            <c:strRef>
              <c:f>'розничный товарооборот'!$E$1</c:f>
              <c:strCache>
                <c:ptCount val="1"/>
                <c:pt idx="0">
                  <c:v>2017</c:v>
                </c:pt>
              </c:strCache>
            </c:strRef>
          </c:tx>
          <c:invertIfNegative val="0"/>
          <c:cat>
            <c:strRef>
              <c:f>'розничный товарооборот'!$A$2:$A$12</c:f>
              <c:strCache>
                <c:ptCount val="11"/>
                <c:pt idx="0">
                  <c:v>Славянский район</c:v>
                </c:pt>
                <c:pt idx="1">
                  <c:v>Крымский район</c:v>
                </c:pt>
                <c:pt idx="2">
                  <c:v>Усть-Лабинский район</c:v>
                </c:pt>
                <c:pt idx="3">
                  <c:v>Красноармейский район</c:v>
                </c:pt>
                <c:pt idx="4">
                  <c:v>Кореновский район</c:v>
                </c:pt>
                <c:pt idx="5">
                  <c:v>Абинский район</c:v>
                </c:pt>
                <c:pt idx="6">
                  <c:v>Тимашевский район</c:v>
                </c:pt>
                <c:pt idx="7">
                  <c:v>Выселковский район</c:v>
                </c:pt>
                <c:pt idx="8">
                  <c:v>Приморско-Ахтарский район</c:v>
                </c:pt>
                <c:pt idx="9">
                  <c:v>Калининский район </c:v>
                </c:pt>
                <c:pt idx="10">
                  <c:v>Брюховецкий район</c:v>
                </c:pt>
              </c:strCache>
            </c:strRef>
          </c:cat>
          <c:val>
            <c:numRef>
              <c:f>'розничный товарооборот'!$E$2:$E$12</c:f>
            </c:numRef>
          </c:val>
          <c:extLst>
            <c:ext xmlns:c16="http://schemas.microsoft.com/office/drawing/2014/chart" uri="{C3380CC4-5D6E-409C-BE32-E72D297353CC}">
              <c16:uniqueId val="{00000003-634C-44B0-B65E-81FBE8359DC5}"/>
            </c:ext>
          </c:extLst>
        </c:ser>
        <c:ser>
          <c:idx val="4"/>
          <c:order val="4"/>
          <c:tx>
            <c:strRef>
              <c:f>'розничный товарооборот'!$F$1</c:f>
              <c:strCache>
                <c:ptCount val="1"/>
                <c:pt idx="0">
                  <c:v>2015-2018</c:v>
                </c:pt>
              </c:strCache>
            </c:strRef>
          </c:tx>
          <c:invertIfNegative val="0"/>
          <c:cat>
            <c:strRef>
              <c:f>'розничный товарооборот'!$A$2:$A$12</c:f>
              <c:strCache>
                <c:ptCount val="11"/>
                <c:pt idx="0">
                  <c:v>Славянский район</c:v>
                </c:pt>
                <c:pt idx="1">
                  <c:v>Крымский район</c:v>
                </c:pt>
                <c:pt idx="2">
                  <c:v>Усть-Лабинский район</c:v>
                </c:pt>
                <c:pt idx="3">
                  <c:v>Красноармейский район</c:v>
                </c:pt>
                <c:pt idx="4">
                  <c:v>Кореновский район</c:v>
                </c:pt>
                <c:pt idx="5">
                  <c:v>Абинский район</c:v>
                </c:pt>
                <c:pt idx="6">
                  <c:v>Тимашевский район</c:v>
                </c:pt>
                <c:pt idx="7">
                  <c:v>Выселковский район</c:v>
                </c:pt>
                <c:pt idx="8">
                  <c:v>Приморско-Ахтарский район</c:v>
                </c:pt>
                <c:pt idx="9">
                  <c:v>Калининский район </c:v>
                </c:pt>
                <c:pt idx="10">
                  <c:v>Брюховецкий район</c:v>
                </c:pt>
              </c:strCache>
            </c:strRef>
          </c:cat>
          <c:val>
            <c:numRef>
              <c:f>'розничный товарооборот'!$F$2:$F$12</c:f>
              <c:numCache>
                <c:formatCode>General</c:formatCode>
                <c:ptCount val="11"/>
                <c:pt idx="0">
                  <c:v>71566.7</c:v>
                </c:pt>
                <c:pt idx="1">
                  <c:v>64332.200000000004</c:v>
                </c:pt>
                <c:pt idx="2">
                  <c:v>55249.1</c:v>
                </c:pt>
                <c:pt idx="3">
                  <c:v>42684.3</c:v>
                </c:pt>
                <c:pt idx="4">
                  <c:v>39658.6</c:v>
                </c:pt>
                <c:pt idx="5">
                  <c:v>38162.699999999997</c:v>
                </c:pt>
                <c:pt idx="6">
                  <c:v>30457.1</c:v>
                </c:pt>
                <c:pt idx="7">
                  <c:v>22372.899999999998</c:v>
                </c:pt>
                <c:pt idx="8">
                  <c:v>20837.2</c:v>
                </c:pt>
                <c:pt idx="9">
                  <c:v>19423.099999999999</c:v>
                </c:pt>
                <c:pt idx="10">
                  <c:v>18926.599999999999</c:v>
                </c:pt>
              </c:numCache>
            </c:numRef>
          </c:val>
          <c:extLst>
            <c:ext xmlns:c16="http://schemas.microsoft.com/office/drawing/2014/chart" uri="{C3380CC4-5D6E-409C-BE32-E72D297353CC}">
              <c16:uniqueId val="{00000004-634C-44B0-B65E-81FBE8359DC5}"/>
            </c:ext>
          </c:extLst>
        </c:ser>
        <c:dLbls>
          <c:showLegendKey val="0"/>
          <c:showVal val="0"/>
          <c:showCatName val="0"/>
          <c:showSerName val="0"/>
          <c:showPercent val="0"/>
          <c:showBubbleSize val="0"/>
        </c:dLbls>
        <c:gapWidth val="150"/>
        <c:axId val="84917632"/>
        <c:axId val="84931712"/>
      </c:barChart>
      <c:catAx>
        <c:axId val="84917632"/>
        <c:scaling>
          <c:orientation val="minMax"/>
        </c:scaling>
        <c:delete val="0"/>
        <c:axPos val="b"/>
        <c:numFmt formatCode="General" sourceLinked="0"/>
        <c:majorTickMark val="out"/>
        <c:minorTickMark val="none"/>
        <c:tickLblPos val="nextTo"/>
        <c:crossAx val="84931712"/>
        <c:crosses val="autoZero"/>
        <c:auto val="1"/>
        <c:lblAlgn val="ctr"/>
        <c:lblOffset val="100"/>
        <c:noMultiLvlLbl val="0"/>
      </c:catAx>
      <c:valAx>
        <c:axId val="84931712"/>
        <c:scaling>
          <c:orientation val="minMax"/>
        </c:scaling>
        <c:delete val="0"/>
        <c:axPos val="l"/>
        <c:majorGridlines/>
        <c:numFmt formatCode="General" sourceLinked="1"/>
        <c:majorTickMark val="out"/>
        <c:minorTickMark val="none"/>
        <c:tickLblPos val="nextTo"/>
        <c:crossAx val="84917632"/>
        <c:crosses val="autoZero"/>
        <c:crossBetween val="between"/>
      </c:valAx>
    </c:plotArea>
    <c:legend>
      <c:legendPos val="r"/>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5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ru-RU" sz="1200" b="1"/>
              <a:t>Протяженность газопроводов  в ЦЭЗ КК, км</a:t>
            </a:r>
          </a:p>
        </c:rich>
      </c:tx>
      <c:overlay val="0"/>
      <c:spPr>
        <a:noFill/>
        <a:ln>
          <a:noFill/>
        </a:ln>
        <a:effectLst/>
      </c:spPr>
    </c:title>
    <c:autoTitleDeleted val="0"/>
    <c:plotArea>
      <c:layout>
        <c:manualLayout>
          <c:layoutTarget val="inner"/>
          <c:xMode val="edge"/>
          <c:yMode val="edge"/>
          <c:x val="0.14828936223609498"/>
          <c:y val="8.227194492254733E-2"/>
          <c:w val="0.8224941703004256"/>
          <c:h val="0.30302320643654479"/>
        </c:manualLayout>
      </c:layout>
      <c:barChart>
        <c:barDir val="col"/>
        <c:grouping val="clustered"/>
        <c:varyColors val="0"/>
        <c:ser>
          <c:idx val="0"/>
          <c:order val="0"/>
          <c:spPr>
            <a:solidFill>
              <a:srgbClr val="00B0F0"/>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C86C-45B6-901E-3FA22BB4FFAE}"/>
              </c:ext>
            </c:extLst>
          </c:dPt>
          <c:dPt>
            <c:idx val="7"/>
            <c:invertIfNegative val="0"/>
            <c:bubble3D val="0"/>
            <c:extLst>
              <c:ext xmlns:c16="http://schemas.microsoft.com/office/drawing/2014/chart" uri="{C3380CC4-5D6E-409C-BE32-E72D297353CC}">
                <c16:uniqueId val="{00000002-C86C-45B6-901E-3FA22BB4FFAE}"/>
              </c:ext>
            </c:extLst>
          </c:dPt>
          <c:cat>
            <c:multiLvlStrRef>
              <c:f>Диаграммы!$B$414:$C$424</c:f>
              <c:multiLvlStrCache>
                <c:ptCount val="11"/>
                <c:lvl>
                  <c:pt idx="0">
                    <c:v>Абинский район</c:v>
                  </c:pt>
                  <c:pt idx="1">
                    <c:v>Брюховецкий район</c:v>
                  </c:pt>
                  <c:pt idx="2">
                    <c:v>Выселковский район</c:v>
                  </c:pt>
                  <c:pt idx="3">
                    <c:v>Калининский район</c:v>
                  </c:pt>
                  <c:pt idx="4">
                    <c:v>Кореновский район</c:v>
                  </c:pt>
                  <c:pt idx="5">
                    <c:v>Красноармейский район</c:v>
                  </c:pt>
                  <c:pt idx="6">
                    <c:v>Крымский район</c:v>
                  </c:pt>
                  <c:pt idx="7">
                    <c:v>Тимашевский район</c:v>
                  </c:pt>
                  <c:pt idx="8">
                    <c:v>Приморско-Ахтарский район</c:v>
                  </c:pt>
                  <c:pt idx="9">
                    <c:v>Славянский район</c:v>
                  </c:pt>
                  <c:pt idx="10">
                    <c:v>Усть-Лабинский район</c:v>
                  </c:pt>
                </c:lvl>
                <c:lvl>
                  <c:pt idx="0">
                    <c:v>1</c:v>
                  </c:pt>
                  <c:pt idx="1">
                    <c:v>2</c:v>
                  </c:pt>
                  <c:pt idx="2">
                    <c:v>3</c:v>
                  </c:pt>
                  <c:pt idx="3">
                    <c:v>4</c:v>
                  </c:pt>
                  <c:pt idx="4">
                    <c:v>5</c:v>
                  </c:pt>
                  <c:pt idx="5">
                    <c:v>6</c:v>
                  </c:pt>
                  <c:pt idx="6">
                    <c:v>7</c:v>
                  </c:pt>
                  <c:pt idx="7">
                    <c:v>8</c:v>
                  </c:pt>
                  <c:pt idx="8">
                    <c:v>9</c:v>
                  </c:pt>
                  <c:pt idx="9">
                    <c:v>10</c:v>
                  </c:pt>
                  <c:pt idx="10">
                    <c:v>11</c:v>
                  </c:pt>
                </c:lvl>
              </c:multiLvlStrCache>
            </c:multiLvlStrRef>
          </c:cat>
          <c:val>
            <c:numRef>
              <c:f>Диаграммы!$D$414:$D$424</c:f>
              <c:numCache>
                <c:formatCode>General</c:formatCode>
                <c:ptCount val="11"/>
                <c:pt idx="0">
                  <c:v>847.4</c:v>
                </c:pt>
                <c:pt idx="1">
                  <c:v>598.79999999999995</c:v>
                </c:pt>
                <c:pt idx="2">
                  <c:v>759.6</c:v>
                </c:pt>
                <c:pt idx="3">
                  <c:v>603.70000000000005</c:v>
                </c:pt>
                <c:pt idx="4">
                  <c:v>1049.4000000000001</c:v>
                </c:pt>
                <c:pt idx="5">
                  <c:v>1397.3</c:v>
                </c:pt>
                <c:pt idx="6">
                  <c:v>1256.7</c:v>
                </c:pt>
                <c:pt idx="7">
                  <c:v>1181.0999999999999</c:v>
                </c:pt>
                <c:pt idx="8">
                  <c:v>443.8</c:v>
                </c:pt>
                <c:pt idx="9">
                  <c:v>1207.4000000000001</c:v>
                </c:pt>
                <c:pt idx="10">
                  <c:v>978.4</c:v>
                </c:pt>
              </c:numCache>
            </c:numRef>
          </c:val>
          <c:extLst>
            <c:ext xmlns:c16="http://schemas.microsoft.com/office/drawing/2014/chart" uri="{C3380CC4-5D6E-409C-BE32-E72D297353CC}">
              <c16:uniqueId val="{00000003-C86C-45B6-901E-3FA22BB4FFAE}"/>
            </c:ext>
          </c:extLst>
        </c:ser>
        <c:dLbls>
          <c:showLegendKey val="0"/>
          <c:showVal val="0"/>
          <c:showCatName val="0"/>
          <c:showSerName val="0"/>
          <c:showPercent val="0"/>
          <c:showBubbleSize val="0"/>
        </c:dLbls>
        <c:gapWidth val="80"/>
        <c:overlap val="25"/>
        <c:axId val="508436224"/>
        <c:axId val="508436784"/>
      </c:barChart>
      <c:catAx>
        <c:axId val="50843622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2700000" spcFirstLastPara="1" vertOverflow="ellipsis" vert="horz" wrap="square" anchor="ctr" anchorCtr="1"/>
          <a:lstStyle/>
          <a:p>
            <a:pPr>
              <a:defRPr sz="1200" b="0"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8436784"/>
        <c:crosses val="autoZero"/>
        <c:auto val="1"/>
        <c:lblAlgn val="ctr"/>
        <c:lblOffset val="100"/>
        <c:tickLblSkip val="1"/>
        <c:noMultiLvlLbl val="1"/>
      </c:catAx>
      <c:valAx>
        <c:axId val="508436784"/>
        <c:scaling>
          <c:orientation val="minMax"/>
          <c:max val="1500"/>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8436224"/>
        <c:crossesAt val="1"/>
        <c:crossBetween val="between"/>
        <c:minorUnit val="500"/>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2"/>
      <c:hPercent val="46"/>
      <c:rotY val="33"/>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691442594443514E-2"/>
          <c:y val="3.4118366783099485E-2"/>
          <c:w val="0.73801916932907363"/>
          <c:h val="0.78906249999999956"/>
        </c:manualLayout>
      </c:layout>
      <c:bar3DChart>
        <c:barDir val="col"/>
        <c:grouping val="clustered"/>
        <c:varyColors val="0"/>
        <c:ser>
          <c:idx val="0"/>
          <c:order val="0"/>
          <c:tx>
            <c:strRef>
              <c:f>Sheet1!$A$2</c:f>
              <c:strCache>
                <c:ptCount val="1"/>
                <c:pt idx="0">
                  <c:v>среднемесячная заработная плата по организациям, не относящимся к субъектам малого предпринимательства, руб.</c:v>
                </c:pt>
              </c:strCache>
            </c:strRef>
          </c:tx>
          <c:spPr>
            <a:solidFill>
              <a:srgbClr val="9999FF"/>
            </a:solidFill>
            <a:ln w="12700">
              <a:solidFill>
                <a:srgbClr val="000000"/>
              </a:solidFill>
              <a:prstDash val="solid"/>
            </a:ln>
          </c:spPr>
          <c:invertIfNegative val="0"/>
          <c:dLbls>
            <c:spPr>
              <a:solidFill>
                <a:srgbClr val="FFFFFF"/>
              </a:solidFill>
              <a:ln w="25400">
                <a:noFill/>
              </a:ln>
            </c:spPr>
            <c:txPr>
              <a:bodyPr/>
              <a:lstStyle/>
              <a:p>
                <a:pPr>
                  <a:defRPr sz="10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2015 год</c:v>
                </c:pt>
                <c:pt idx="1">
                  <c:v>2016 год</c:v>
                </c:pt>
                <c:pt idx="2">
                  <c:v>2017 год</c:v>
                </c:pt>
                <c:pt idx="3">
                  <c:v>2018 год</c:v>
                </c:pt>
              </c:strCache>
            </c:strRef>
          </c:cat>
          <c:val>
            <c:numRef>
              <c:f>Sheet1!$B$2:$E$2</c:f>
              <c:numCache>
                <c:formatCode>General</c:formatCode>
                <c:ptCount val="4"/>
                <c:pt idx="0">
                  <c:v>22840.7</c:v>
                </c:pt>
                <c:pt idx="1">
                  <c:v>25970.2</c:v>
                </c:pt>
                <c:pt idx="2">
                  <c:v>27866.400000000001</c:v>
                </c:pt>
                <c:pt idx="3">
                  <c:v>30704.6</c:v>
                </c:pt>
              </c:numCache>
            </c:numRef>
          </c:val>
          <c:extLst>
            <c:ext xmlns:c16="http://schemas.microsoft.com/office/drawing/2014/chart" uri="{C3380CC4-5D6E-409C-BE32-E72D297353CC}">
              <c16:uniqueId val="{00000000-F1C9-4179-87F0-5F15271B3EDB}"/>
            </c:ext>
          </c:extLst>
        </c:ser>
        <c:dLbls>
          <c:showLegendKey val="0"/>
          <c:showVal val="1"/>
          <c:showCatName val="0"/>
          <c:showSerName val="0"/>
          <c:showPercent val="0"/>
          <c:showBubbleSize val="0"/>
        </c:dLbls>
        <c:gapWidth val="150"/>
        <c:gapDepth val="0"/>
        <c:shape val="box"/>
        <c:axId val="93987584"/>
        <c:axId val="93989120"/>
        <c:axId val="0"/>
      </c:bar3DChart>
      <c:catAx>
        <c:axId val="9398758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1" i="0" u="none" strike="noStrike" baseline="0">
                <a:solidFill>
                  <a:srgbClr val="000000"/>
                </a:solidFill>
                <a:latin typeface="Arial Cyr"/>
                <a:ea typeface="Arial Cyr"/>
                <a:cs typeface="Arial Cyr"/>
              </a:defRPr>
            </a:pPr>
            <a:endParaRPr lang="ru-RU"/>
          </a:p>
        </c:txPr>
        <c:crossAx val="93989120"/>
        <c:crosses val="autoZero"/>
        <c:auto val="1"/>
        <c:lblAlgn val="ctr"/>
        <c:lblOffset val="100"/>
        <c:tickLblSkip val="1"/>
        <c:tickMarkSkip val="1"/>
        <c:noMultiLvlLbl val="0"/>
      </c:catAx>
      <c:valAx>
        <c:axId val="9398912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125" b="1" i="0" u="none" strike="noStrike" baseline="0">
                <a:solidFill>
                  <a:srgbClr val="000000"/>
                </a:solidFill>
                <a:latin typeface="Arial Cyr"/>
                <a:ea typeface="Arial Cyr"/>
                <a:cs typeface="Arial Cyr"/>
              </a:defRPr>
            </a:pPr>
            <a:endParaRPr lang="ru-RU"/>
          </a:p>
        </c:txPr>
        <c:crossAx val="93987584"/>
        <c:crosses val="autoZero"/>
        <c:crossBetween val="between"/>
      </c:valAx>
      <c:spPr>
        <a:noFill/>
        <a:ln w="25400">
          <a:noFill/>
        </a:ln>
      </c:spPr>
    </c:plotArea>
    <c:legend>
      <c:legendPos val="r"/>
      <c:layout>
        <c:manualLayout>
          <c:xMode val="edge"/>
          <c:yMode val="edge"/>
          <c:x val="0.81658294500642736"/>
          <c:y val="0.10363783474434106"/>
          <c:w val="0.15737659051962022"/>
          <c:h val="0.73282813332544494"/>
        </c:manualLayout>
      </c:layout>
      <c:overlay val="0"/>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125"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2015</c:v>
                </c:pt>
              </c:strCache>
            </c:strRef>
          </c:tx>
          <c:spPr>
            <a:solidFill>
              <a:schemeClr val="accent1"/>
            </a:solidFill>
            <a:ln>
              <a:noFill/>
            </a:ln>
            <a:effectLst/>
          </c:spPr>
          <c:invertIfNegative val="0"/>
          <c:cat>
            <c:strRef>
              <c:f>Лист1!$A$2:$A$12</c:f>
              <c:strCache>
                <c:ptCount val="11"/>
                <c:pt idx="0">
                  <c:v>Выселковский район</c:v>
                </c:pt>
                <c:pt idx="1">
                  <c:v>Тимашевский район</c:v>
                </c:pt>
                <c:pt idx="2">
                  <c:v>Славянский район</c:v>
                </c:pt>
                <c:pt idx="3">
                  <c:v>Абинский район</c:v>
                </c:pt>
                <c:pt idx="4">
                  <c:v>Усть-Лабинский район</c:v>
                </c:pt>
                <c:pt idx="5">
                  <c:v>Кореновский район</c:v>
                </c:pt>
                <c:pt idx="6">
                  <c:v>Крымский район</c:v>
                </c:pt>
                <c:pt idx="7">
                  <c:v>Красноармейский район</c:v>
                </c:pt>
                <c:pt idx="8">
                  <c:v>Брюховецкий район</c:v>
                </c:pt>
                <c:pt idx="9">
                  <c:v>Приморско-Ахтарский район</c:v>
                </c:pt>
                <c:pt idx="10">
                  <c:v>Калининский район </c:v>
                </c:pt>
              </c:strCache>
            </c:strRef>
          </c:cat>
          <c:val>
            <c:numRef>
              <c:f>Лист1!$B$2:$B$12</c:f>
              <c:numCache>
                <c:formatCode>General</c:formatCode>
                <c:ptCount val="11"/>
                <c:pt idx="0">
                  <c:v>26358</c:v>
                </c:pt>
                <c:pt idx="1">
                  <c:v>27982</c:v>
                </c:pt>
                <c:pt idx="2">
                  <c:v>25136</c:v>
                </c:pt>
                <c:pt idx="3">
                  <c:v>22414</c:v>
                </c:pt>
                <c:pt idx="4">
                  <c:v>23697</c:v>
                </c:pt>
                <c:pt idx="5">
                  <c:v>23259</c:v>
                </c:pt>
                <c:pt idx="6">
                  <c:v>28528</c:v>
                </c:pt>
                <c:pt idx="7">
                  <c:v>22607</c:v>
                </c:pt>
                <c:pt idx="8">
                  <c:v>22784</c:v>
                </c:pt>
                <c:pt idx="9">
                  <c:v>21096</c:v>
                </c:pt>
                <c:pt idx="10">
                  <c:v>21443</c:v>
                </c:pt>
              </c:numCache>
            </c:numRef>
          </c:val>
          <c:extLst>
            <c:ext xmlns:c16="http://schemas.microsoft.com/office/drawing/2014/chart" uri="{C3380CC4-5D6E-409C-BE32-E72D297353CC}">
              <c16:uniqueId val="{00000000-3029-4A8C-B2E6-EAE7BA7E5874}"/>
            </c:ext>
          </c:extLst>
        </c:ser>
        <c:ser>
          <c:idx val="1"/>
          <c:order val="1"/>
          <c:tx>
            <c:strRef>
              <c:f>Лист1!$C$1</c:f>
              <c:strCache>
                <c:ptCount val="1"/>
                <c:pt idx="0">
                  <c:v>2016</c:v>
                </c:pt>
              </c:strCache>
            </c:strRef>
          </c:tx>
          <c:spPr>
            <a:solidFill>
              <a:schemeClr val="accent2"/>
            </a:solidFill>
            <a:ln>
              <a:noFill/>
            </a:ln>
            <a:effectLst/>
          </c:spPr>
          <c:invertIfNegative val="0"/>
          <c:cat>
            <c:strRef>
              <c:f>Лист1!$A$2:$A$12</c:f>
              <c:strCache>
                <c:ptCount val="11"/>
                <c:pt idx="0">
                  <c:v>Выселковский район</c:v>
                </c:pt>
                <c:pt idx="1">
                  <c:v>Тимашевский район</c:v>
                </c:pt>
                <c:pt idx="2">
                  <c:v>Славянский район</c:v>
                </c:pt>
                <c:pt idx="3">
                  <c:v>Абинский район</c:v>
                </c:pt>
                <c:pt idx="4">
                  <c:v>Усть-Лабинский район</c:v>
                </c:pt>
                <c:pt idx="5">
                  <c:v>Кореновский район</c:v>
                </c:pt>
                <c:pt idx="6">
                  <c:v>Крымский район</c:v>
                </c:pt>
                <c:pt idx="7">
                  <c:v>Красноармейский район</c:v>
                </c:pt>
                <c:pt idx="8">
                  <c:v>Брюховецкий район</c:v>
                </c:pt>
                <c:pt idx="9">
                  <c:v>Приморско-Ахтарский район</c:v>
                </c:pt>
                <c:pt idx="10">
                  <c:v>Калининский район </c:v>
                </c:pt>
              </c:strCache>
            </c:strRef>
          </c:cat>
          <c:val>
            <c:numRef>
              <c:f>Лист1!$C$2:$C$12</c:f>
              <c:numCache>
                <c:formatCode>General</c:formatCode>
                <c:ptCount val="11"/>
                <c:pt idx="0">
                  <c:v>30110</c:v>
                </c:pt>
                <c:pt idx="1">
                  <c:v>30287</c:v>
                </c:pt>
                <c:pt idx="2">
                  <c:v>25930</c:v>
                </c:pt>
                <c:pt idx="3">
                  <c:v>25723</c:v>
                </c:pt>
                <c:pt idx="4">
                  <c:v>25656</c:v>
                </c:pt>
                <c:pt idx="5">
                  <c:v>25342</c:v>
                </c:pt>
                <c:pt idx="6">
                  <c:v>26959</c:v>
                </c:pt>
                <c:pt idx="7">
                  <c:v>24616</c:v>
                </c:pt>
                <c:pt idx="8">
                  <c:v>24260</c:v>
                </c:pt>
                <c:pt idx="9">
                  <c:v>22253</c:v>
                </c:pt>
                <c:pt idx="10">
                  <c:v>22896</c:v>
                </c:pt>
              </c:numCache>
            </c:numRef>
          </c:val>
          <c:extLst>
            <c:ext xmlns:c16="http://schemas.microsoft.com/office/drawing/2014/chart" uri="{C3380CC4-5D6E-409C-BE32-E72D297353CC}">
              <c16:uniqueId val="{00000001-3029-4A8C-B2E6-EAE7BA7E5874}"/>
            </c:ext>
          </c:extLst>
        </c:ser>
        <c:ser>
          <c:idx val="2"/>
          <c:order val="2"/>
          <c:tx>
            <c:strRef>
              <c:f>Лист1!$D$1</c:f>
              <c:strCache>
                <c:ptCount val="1"/>
                <c:pt idx="0">
                  <c:v>2017</c:v>
                </c:pt>
              </c:strCache>
            </c:strRef>
          </c:tx>
          <c:spPr>
            <a:solidFill>
              <a:schemeClr val="accent3"/>
            </a:solidFill>
            <a:ln>
              <a:noFill/>
            </a:ln>
            <a:effectLst/>
          </c:spPr>
          <c:invertIfNegative val="0"/>
          <c:cat>
            <c:strRef>
              <c:f>Лист1!$A$2:$A$12</c:f>
              <c:strCache>
                <c:ptCount val="11"/>
                <c:pt idx="0">
                  <c:v>Выселковский район</c:v>
                </c:pt>
                <c:pt idx="1">
                  <c:v>Тимашевский район</c:v>
                </c:pt>
                <c:pt idx="2">
                  <c:v>Славянский район</c:v>
                </c:pt>
                <c:pt idx="3">
                  <c:v>Абинский район</c:v>
                </c:pt>
                <c:pt idx="4">
                  <c:v>Усть-Лабинский район</c:v>
                </c:pt>
                <c:pt idx="5">
                  <c:v>Кореновский район</c:v>
                </c:pt>
                <c:pt idx="6">
                  <c:v>Крымский район</c:v>
                </c:pt>
                <c:pt idx="7">
                  <c:v>Красноармейский район</c:v>
                </c:pt>
                <c:pt idx="8">
                  <c:v>Брюховецкий район</c:v>
                </c:pt>
                <c:pt idx="9">
                  <c:v>Приморско-Ахтарский район</c:v>
                </c:pt>
                <c:pt idx="10">
                  <c:v>Калининский район </c:v>
                </c:pt>
              </c:strCache>
            </c:strRef>
          </c:cat>
          <c:val>
            <c:numRef>
              <c:f>Лист1!$D$2:$D$12</c:f>
              <c:numCache>
                <c:formatCode>General</c:formatCode>
                <c:ptCount val="11"/>
                <c:pt idx="0">
                  <c:v>32389</c:v>
                </c:pt>
                <c:pt idx="1">
                  <c:v>31956</c:v>
                </c:pt>
                <c:pt idx="2">
                  <c:v>28373</c:v>
                </c:pt>
                <c:pt idx="3">
                  <c:v>27930</c:v>
                </c:pt>
                <c:pt idx="4">
                  <c:v>26536</c:v>
                </c:pt>
                <c:pt idx="5">
                  <c:v>26522</c:v>
                </c:pt>
                <c:pt idx="6">
                  <c:v>27719</c:v>
                </c:pt>
                <c:pt idx="7">
                  <c:v>26716</c:v>
                </c:pt>
                <c:pt idx="8">
                  <c:v>25331</c:v>
                </c:pt>
                <c:pt idx="9">
                  <c:v>23524</c:v>
                </c:pt>
                <c:pt idx="10">
                  <c:v>25106</c:v>
                </c:pt>
              </c:numCache>
            </c:numRef>
          </c:val>
          <c:extLst>
            <c:ext xmlns:c16="http://schemas.microsoft.com/office/drawing/2014/chart" uri="{C3380CC4-5D6E-409C-BE32-E72D297353CC}">
              <c16:uniqueId val="{00000002-3029-4A8C-B2E6-EAE7BA7E5874}"/>
            </c:ext>
          </c:extLst>
        </c:ser>
        <c:ser>
          <c:idx val="3"/>
          <c:order val="3"/>
          <c:tx>
            <c:strRef>
              <c:f>Лист1!$E$1</c:f>
              <c:strCache>
                <c:ptCount val="1"/>
                <c:pt idx="0">
                  <c:v>2018</c:v>
                </c:pt>
              </c:strCache>
            </c:strRef>
          </c:tx>
          <c:spPr>
            <a:solidFill>
              <a:schemeClr val="accent4"/>
            </a:solidFill>
            <a:ln>
              <a:noFill/>
            </a:ln>
            <a:effectLst/>
          </c:spPr>
          <c:invertIfNegative val="0"/>
          <c:cat>
            <c:strRef>
              <c:f>Лист1!$A$2:$A$12</c:f>
              <c:strCache>
                <c:ptCount val="11"/>
                <c:pt idx="0">
                  <c:v>Выселковский район</c:v>
                </c:pt>
                <c:pt idx="1">
                  <c:v>Тимашевский район</c:v>
                </c:pt>
                <c:pt idx="2">
                  <c:v>Славянский район</c:v>
                </c:pt>
                <c:pt idx="3">
                  <c:v>Абинский район</c:v>
                </c:pt>
                <c:pt idx="4">
                  <c:v>Усть-Лабинский район</c:v>
                </c:pt>
                <c:pt idx="5">
                  <c:v>Кореновский район</c:v>
                </c:pt>
                <c:pt idx="6">
                  <c:v>Крымский район</c:v>
                </c:pt>
                <c:pt idx="7">
                  <c:v>Красноармейский район</c:v>
                </c:pt>
                <c:pt idx="8">
                  <c:v>Брюховецкий район</c:v>
                </c:pt>
                <c:pt idx="9">
                  <c:v>Приморско-Ахтарский район</c:v>
                </c:pt>
                <c:pt idx="10">
                  <c:v>Калининский район </c:v>
                </c:pt>
              </c:strCache>
            </c:strRef>
          </c:cat>
          <c:val>
            <c:numRef>
              <c:f>Лист1!$E$2:$E$12</c:f>
              <c:numCache>
                <c:formatCode>General</c:formatCode>
                <c:ptCount val="11"/>
                <c:pt idx="0">
                  <c:v>34797</c:v>
                </c:pt>
                <c:pt idx="1">
                  <c:v>33381</c:v>
                </c:pt>
                <c:pt idx="2">
                  <c:v>29879</c:v>
                </c:pt>
                <c:pt idx="3">
                  <c:v>29585.3</c:v>
                </c:pt>
                <c:pt idx="4">
                  <c:v>29357</c:v>
                </c:pt>
                <c:pt idx="5">
                  <c:v>28638</c:v>
                </c:pt>
                <c:pt idx="6">
                  <c:v>28150</c:v>
                </c:pt>
                <c:pt idx="7">
                  <c:v>27658</c:v>
                </c:pt>
                <c:pt idx="8">
                  <c:v>27283</c:v>
                </c:pt>
                <c:pt idx="9">
                  <c:v>25048</c:v>
                </c:pt>
                <c:pt idx="10">
                  <c:v>24708</c:v>
                </c:pt>
              </c:numCache>
            </c:numRef>
          </c:val>
          <c:extLst>
            <c:ext xmlns:c16="http://schemas.microsoft.com/office/drawing/2014/chart" uri="{C3380CC4-5D6E-409C-BE32-E72D297353CC}">
              <c16:uniqueId val="{00000003-3029-4A8C-B2E6-EAE7BA7E5874}"/>
            </c:ext>
          </c:extLst>
        </c:ser>
        <c:dLbls>
          <c:showLegendKey val="0"/>
          <c:showVal val="0"/>
          <c:showCatName val="0"/>
          <c:showSerName val="0"/>
          <c:showPercent val="0"/>
          <c:showBubbleSize val="0"/>
        </c:dLbls>
        <c:gapWidth val="117"/>
        <c:axId val="634094816"/>
        <c:axId val="517973872"/>
      </c:barChart>
      <c:catAx>
        <c:axId val="634094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7973872"/>
        <c:crosses val="autoZero"/>
        <c:auto val="1"/>
        <c:lblAlgn val="ctr"/>
        <c:lblOffset val="100"/>
        <c:noMultiLvlLbl val="0"/>
      </c:catAx>
      <c:valAx>
        <c:axId val="517973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34094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Укомплектованность врачами</c:v>
                </c:pt>
              </c:strCache>
            </c:strRef>
          </c:tx>
          <c:spPr>
            <a:solidFill>
              <a:schemeClr val="accent1"/>
            </a:solidFill>
            <a:ln>
              <a:noFill/>
            </a:ln>
            <a:effectLst/>
          </c:spPr>
          <c:invertIfNegative val="0"/>
          <c:cat>
            <c:numRef>
              <c:f>Лист1!$A$2:$A$5</c:f>
              <c:numCache>
                <c:formatCode>General</c:formatCode>
                <c:ptCount val="4"/>
                <c:pt idx="0">
                  <c:v>2015</c:v>
                </c:pt>
                <c:pt idx="1">
                  <c:v>2016</c:v>
                </c:pt>
                <c:pt idx="2">
                  <c:v>2017</c:v>
                </c:pt>
                <c:pt idx="3">
                  <c:v>2018</c:v>
                </c:pt>
              </c:numCache>
            </c:numRef>
          </c:cat>
          <c:val>
            <c:numRef>
              <c:f>Лист1!$B$2:$B$5</c:f>
              <c:numCache>
                <c:formatCode>General</c:formatCode>
                <c:ptCount val="4"/>
                <c:pt idx="0">
                  <c:v>58.2</c:v>
                </c:pt>
                <c:pt idx="1">
                  <c:v>58.4</c:v>
                </c:pt>
                <c:pt idx="2">
                  <c:v>61.3</c:v>
                </c:pt>
                <c:pt idx="3">
                  <c:v>57.9</c:v>
                </c:pt>
              </c:numCache>
            </c:numRef>
          </c:val>
          <c:extLst>
            <c:ext xmlns:c16="http://schemas.microsoft.com/office/drawing/2014/chart" uri="{C3380CC4-5D6E-409C-BE32-E72D297353CC}">
              <c16:uniqueId val="{00000000-A19B-4D13-9238-CEA34107DBB2}"/>
            </c:ext>
          </c:extLst>
        </c:ser>
        <c:ser>
          <c:idx val="1"/>
          <c:order val="1"/>
          <c:tx>
            <c:strRef>
              <c:f>Лист1!$C$1</c:f>
              <c:strCache>
                <c:ptCount val="1"/>
                <c:pt idx="0">
                  <c:v>Укомплектованность средним медицинским персоналом</c:v>
                </c:pt>
              </c:strCache>
            </c:strRef>
          </c:tx>
          <c:spPr>
            <a:solidFill>
              <a:schemeClr val="accent2"/>
            </a:solidFill>
            <a:ln>
              <a:noFill/>
            </a:ln>
            <a:effectLst/>
          </c:spPr>
          <c:invertIfNegative val="0"/>
          <c:cat>
            <c:numRef>
              <c:f>Лист1!$A$2:$A$5</c:f>
              <c:numCache>
                <c:formatCode>General</c:formatCode>
                <c:ptCount val="4"/>
                <c:pt idx="0">
                  <c:v>2015</c:v>
                </c:pt>
                <c:pt idx="1">
                  <c:v>2016</c:v>
                </c:pt>
                <c:pt idx="2">
                  <c:v>2017</c:v>
                </c:pt>
                <c:pt idx="3">
                  <c:v>2018</c:v>
                </c:pt>
              </c:numCache>
            </c:numRef>
          </c:cat>
          <c:val>
            <c:numRef>
              <c:f>Лист1!$C$2:$C$5</c:f>
              <c:numCache>
                <c:formatCode>General</c:formatCode>
                <c:ptCount val="4"/>
                <c:pt idx="0">
                  <c:v>73.599999999999994</c:v>
                </c:pt>
                <c:pt idx="1">
                  <c:v>72.599999999999994</c:v>
                </c:pt>
                <c:pt idx="2">
                  <c:v>71</c:v>
                </c:pt>
                <c:pt idx="3">
                  <c:v>69.7</c:v>
                </c:pt>
              </c:numCache>
            </c:numRef>
          </c:val>
          <c:extLst>
            <c:ext xmlns:c16="http://schemas.microsoft.com/office/drawing/2014/chart" uri="{C3380CC4-5D6E-409C-BE32-E72D297353CC}">
              <c16:uniqueId val="{00000001-A19B-4D13-9238-CEA34107DBB2}"/>
            </c:ext>
          </c:extLst>
        </c:ser>
        <c:dLbls>
          <c:showLegendKey val="0"/>
          <c:showVal val="0"/>
          <c:showCatName val="0"/>
          <c:showSerName val="0"/>
          <c:showPercent val="0"/>
          <c:showBubbleSize val="0"/>
        </c:dLbls>
        <c:gapWidth val="219"/>
        <c:overlap val="-27"/>
        <c:axId val="573204296"/>
        <c:axId val="573202656"/>
      </c:barChart>
      <c:catAx>
        <c:axId val="573204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3202656"/>
        <c:crosses val="autoZero"/>
        <c:auto val="1"/>
        <c:lblAlgn val="ctr"/>
        <c:lblOffset val="100"/>
        <c:noMultiLvlLbl val="0"/>
      </c:catAx>
      <c:valAx>
        <c:axId val="573202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3204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'динамика промыш произ'!$B$6</c:f>
              <c:strCache>
                <c:ptCount val="1"/>
                <c:pt idx="0">
                  <c:v>Объем промышленного производства (B,C,D,E)</c:v>
                </c:pt>
              </c:strCache>
            </c:strRef>
          </c:tx>
          <c:invertIfNegative val="0"/>
          <c:cat>
            <c:strRef>
              <c:f>'динамика промыш произ'!$A$7:$A$20</c:f>
              <c:strCache>
                <c:ptCount val="11"/>
                <c:pt idx="0">
                  <c:v>Абинский район</c:v>
                </c:pt>
                <c:pt idx="1">
                  <c:v>Брюховецкий район</c:v>
                </c:pt>
                <c:pt idx="2">
                  <c:v>Выселковский район</c:v>
                </c:pt>
                <c:pt idx="3">
                  <c:v>Калининский район </c:v>
                </c:pt>
                <c:pt idx="4">
                  <c:v>Кореновский район</c:v>
                </c:pt>
                <c:pt idx="5">
                  <c:v>Красноармейский район</c:v>
                </c:pt>
                <c:pt idx="6">
                  <c:v>Крымский район</c:v>
                </c:pt>
                <c:pt idx="7">
                  <c:v>Приморско-Ахтарский район</c:v>
                </c:pt>
                <c:pt idx="8">
                  <c:v>Славянский район</c:v>
                </c:pt>
                <c:pt idx="9">
                  <c:v>Тимашевский район</c:v>
                </c:pt>
                <c:pt idx="10">
                  <c:v>Усть-Лабинский район</c:v>
                </c:pt>
              </c:strCache>
            </c:strRef>
          </c:cat>
          <c:val>
            <c:numRef>
              <c:f>'динамика промыш произ'!$B$7:$B$20</c:f>
              <c:numCache>
                <c:formatCode>General</c:formatCode>
                <c:ptCount val="11"/>
                <c:pt idx="0" formatCode="0.00">
                  <c:v>164.8</c:v>
                </c:pt>
                <c:pt idx="1">
                  <c:v>12.4</c:v>
                </c:pt>
                <c:pt idx="2">
                  <c:v>116.1</c:v>
                </c:pt>
                <c:pt idx="3">
                  <c:v>3.4</c:v>
                </c:pt>
                <c:pt idx="4">
                  <c:v>80.599999999999994</c:v>
                </c:pt>
                <c:pt idx="5">
                  <c:v>22.7</c:v>
                </c:pt>
                <c:pt idx="6">
                  <c:v>60.9</c:v>
                </c:pt>
                <c:pt idx="7">
                  <c:v>8.2000000000000011</c:v>
                </c:pt>
                <c:pt idx="8">
                  <c:v>299.7</c:v>
                </c:pt>
                <c:pt idx="9">
                  <c:v>206.1</c:v>
                </c:pt>
                <c:pt idx="10">
                  <c:v>42.01</c:v>
                </c:pt>
              </c:numCache>
            </c:numRef>
          </c:val>
          <c:extLst>
            <c:ext xmlns:c16="http://schemas.microsoft.com/office/drawing/2014/chart" uri="{C3380CC4-5D6E-409C-BE32-E72D297353CC}">
              <c16:uniqueId val="{00000000-CC01-4065-A7C7-2FE7D399C0C7}"/>
            </c:ext>
          </c:extLst>
        </c:ser>
        <c:ser>
          <c:idx val="1"/>
          <c:order val="1"/>
          <c:tx>
            <c:strRef>
              <c:f>'динамика промыш произ'!$C$6</c:f>
              <c:strCache>
                <c:ptCount val="1"/>
                <c:pt idx="0">
                  <c:v>Объем отгрузки обрабатывающих производств</c:v>
                </c:pt>
              </c:strCache>
            </c:strRef>
          </c:tx>
          <c:invertIfNegative val="0"/>
          <c:cat>
            <c:strRef>
              <c:f>'динамика промыш произ'!$A$7:$A$20</c:f>
              <c:strCache>
                <c:ptCount val="11"/>
                <c:pt idx="0">
                  <c:v>Абинский район</c:v>
                </c:pt>
                <c:pt idx="1">
                  <c:v>Брюховецкий район</c:v>
                </c:pt>
                <c:pt idx="2">
                  <c:v>Выселковский район</c:v>
                </c:pt>
                <c:pt idx="3">
                  <c:v>Калининский район </c:v>
                </c:pt>
                <c:pt idx="4">
                  <c:v>Кореновский район</c:v>
                </c:pt>
                <c:pt idx="5">
                  <c:v>Красноармейский район</c:v>
                </c:pt>
                <c:pt idx="6">
                  <c:v>Крымский район</c:v>
                </c:pt>
                <c:pt idx="7">
                  <c:v>Приморско-Ахтарский район</c:v>
                </c:pt>
                <c:pt idx="8">
                  <c:v>Славянский район</c:v>
                </c:pt>
                <c:pt idx="9">
                  <c:v>Тимашевский район</c:v>
                </c:pt>
                <c:pt idx="10">
                  <c:v>Усть-Лабинский район</c:v>
                </c:pt>
              </c:strCache>
            </c:strRef>
          </c:cat>
          <c:val>
            <c:numRef>
              <c:f>'динамика промыш произ'!$C$7:$C$20</c:f>
              <c:numCache>
                <c:formatCode>General</c:formatCode>
                <c:ptCount val="11"/>
                <c:pt idx="0" formatCode="0.00">
                  <c:v>154.5</c:v>
                </c:pt>
                <c:pt idx="1">
                  <c:v>12.3</c:v>
                </c:pt>
                <c:pt idx="2">
                  <c:v>115.3</c:v>
                </c:pt>
                <c:pt idx="3">
                  <c:v>3.4</c:v>
                </c:pt>
                <c:pt idx="4">
                  <c:v>79.3</c:v>
                </c:pt>
                <c:pt idx="5">
                  <c:v>21.4</c:v>
                </c:pt>
                <c:pt idx="6">
                  <c:v>29.8</c:v>
                </c:pt>
                <c:pt idx="7">
                  <c:v>7.1</c:v>
                </c:pt>
                <c:pt idx="8">
                  <c:v>297.60000000000002</c:v>
                </c:pt>
                <c:pt idx="9">
                  <c:v>161.80000000000001</c:v>
                </c:pt>
                <c:pt idx="10">
                  <c:v>39.5</c:v>
                </c:pt>
              </c:numCache>
            </c:numRef>
          </c:val>
          <c:extLst>
            <c:ext xmlns:c16="http://schemas.microsoft.com/office/drawing/2014/chart" uri="{C3380CC4-5D6E-409C-BE32-E72D297353CC}">
              <c16:uniqueId val="{00000001-CC01-4065-A7C7-2FE7D399C0C7}"/>
            </c:ext>
          </c:extLst>
        </c:ser>
        <c:dLbls>
          <c:showLegendKey val="0"/>
          <c:showVal val="0"/>
          <c:showCatName val="0"/>
          <c:showSerName val="0"/>
          <c:showPercent val="0"/>
          <c:showBubbleSize val="0"/>
        </c:dLbls>
        <c:gapWidth val="150"/>
        <c:shape val="box"/>
        <c:axId val="93996928"/>
        <c:axId val="93998464"/>
        <c:axId val="0"/>
      </c:bar3DChart>
      <c:catAx>
        <c:axId val="93996928"/>
        <c:scaling>
          <c:orientation val="minMax"/>
        </c:scaling>
        <c:delete val="0"/>
        <c:axPos val="b"/>
        <c:numFmt formatCode="General" sourceLinked="0"/>
        <c:majorTickMark val="out"/>
        <c:minorTickMark val="none"/>
        <c:tickLblPos val="nextTo"/>
        <c:crossAx val="93998464"/>
        <c:crosses val="autoZero"/>
        <c:auto val="1"/>
        <c:lblAlgn val="ctr"/>
        <c:lblOffset val="100"/>
        <c:noMultiLvlLbl val="0"/>
      </c:catAx>
      <c:valAx>
        <c:axId val="93998464"/>
        <c:scaling>
          <c:orientation val="minMax"/>
        </c:scaling>
        <c:delete val="0"/>
        <c:axPos val="l"/>
        <c:majorGridlines/>
        <c:numFmt formatCode="0.00" sourceLinked="1"/>
        <c:majorTickMark val="out"/>
        <c:minorTickMark val="none"/>
        <c:tickLblPos val="nextTo"/>
        <c:crossAx val="93996928"/>
        <c:crosses val="autoZero"/>
        <c:crossBetween val="between"/>
      </c:valAx>
    </c:plotArea>
    <c:legend>
      <c:legendPos val="r"/>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Динамика накопленных</a:t>
            </a:r>
            <a:r>
              <a:rPr lang="ru-RU" baseline="0">
                <a:latin typeface="Times New Roman" pitchFamily="18" charset="0"/>
                <a:cs typeface="Times New Roman" pitchFamily="18" charset="0"/>
              </a:rPr>
              <a:t> инвестиций</a:t>
            </a:r>
            <a:endParaRPr lang="ru-RU">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Объем инвестиций,                         млн. руб.</c:v>
                </c:pt>
              </c:strCache>
            </c:strRef>
          </c:tx>
          <c:invertIfNegative val="0"/>
          <c:dLbls>
            <c:dLbl>
              <c:idx val="0"/>
              <c:layout>
                <c:manualLayout>
                  <c:x val="1.3072960163300706E-2"/>
                  <c:y val="-0.13992670648276131"/>
                </c:manualLayout>
              </c:layout>
              <c:showLegendKey val="0"/>
              <c:showVal val="1"/>
              <c:showCatName val="0"/>
              <c:showSerName val="0"/>
              <c:showPercent val="0"/>
              <c:showBubbleSize val="0"/>
              <c:extLst>
                <c:ext xmlns:c15="http://schemas.microsoft.com/office/drawing/2012/chart" uri="{CE6537A1-D6FC-4f65-9D91-7224C49458BB}">
                  <c15:layout>
                    <c:manualLayout>
                      <c:w val="7.014972254214219E-2"/>
                      <c:h val="4.998000799680128E-2"/>
                    </c:manualLayout>
                  </c15:layout>
                </c:ext>
                <c:ext xmlns:c16="http://schemas.microsoft.com/office/drawing/2014/chart" uri="{C3380CC4-5D6E-409C-BE32-E72D297353CC}">
                  <c16:uniqueId val="{00000000-931D-4F53-B785-A2AB7A0FC839}"/>
                </c:ext>
              </c:extLst>
            </c:dLbl>
            <c:dLbl>
              <c:idx val="1"/>
              <c:layout>
                <c:manualLayout>
                  <c:x val="1.2648879574798204E-2"/>
                  <c:y val="-0.227875463987633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1D-4F53-B785-A2AB7A0FC839}"/>
                </c:ext>
              </c:extLst>
            </c:dLbl>
            <c:dLbl>
              <c:idx val="2"/>
              <c:layout>
                <c:manualLayout>
                  <c:x val="1.7430503628675563E-2"/>
                  <c:y val="-0.3478240199982998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1D-4F53-B785-A2AB7A0FC839}"/>
                </c:ext>
              </c:extLst>
            </c:dLbl>
            <c:dLbl>
              <c:idx val="3"/>
              <c:layout>
                <c:manualLayout>
                  <c:x val="1.2564129410532929E-2"/>
                  <c:y val="-0.371851259496201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1D-4F53-B785-A2AB7A0FC839}"/>
                </c:ext>
              </c:extLst>
            </c:dLbl>
            <c:spPr>
              <a:noFill/>
              <a:ln>
                <a:noFill/>
              </a:ln>
              <a:effectLst/>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2015</c:v>
                </c:pt>
                <c:pt idx="1">
                  <c:v>2016</c:v>
                </c:pt>
                <c:pt idx="2">
                  <c:v>2017</c:v>
                </c:pt>
                <c:pt idx="3">
                  <c:v>2018</c:v>
                </c:pt>
              </c:numCache>
            </c:numRef>
          </c:cat>
          <c:val>
            <c:numRef>
              <c:f>Лист1!$B$2:$B$5</c:f>
              <c:numCache>
                <c:formatCode>General</c:formatCode>
                <c:ptCount val="4"/>
                <c:pt idx="0">
                  <c:v>5018.8999999999996</c:v>
                </c:pt>
                <c:pt idx="1">
                  <c:v>8687.1</c:v>
                </c:pt>
                <c:pt idx="2">
                  <c:v>13520.4</c:v>
                </c:pt>
                <c:pt idx="3">
                  <c:v>17222.8</c:v>
                </c:pt>
              </c:numCache>
            </c:numRef>
          </c:val>
          <c:extLst>
            <c:ext xmlns:c16="http://schemas.microsoft.com/office/drawing/2014/chart" uri="{C3380CC4-5D6E-409C-BE32-E72D297353CC}">
              <c16:uniqueId val="{00000004-931D-4F53-B785-A2AB7A0FC839}"/>
            </c:ext>
          </c:extLst>
        </c:ser>
        <c:dLbls>
          <c:showLegendKey val="0"/>
          <c:showVal val="0"/>
          <c:showCatName val="0"/>
          <c:showSerName val="0"/>
          <c:showPercent val="0"/>
          <c:showBubbleSize val="0"/>
        </c:dLbls>
        <c:gapWidth val="150"/>
        <c:shape val="box"/>
        <c:axId val="68145536"/>
        <c:axId val="68147072"/>
        <c:axId val="0"/>
      </c:bar3DChart>
      <c:catAx>
        <c:axId val="68145536"/>
        <c:scaling>
          <c:orientation val="minMax"/>
        </c:scaling>
        <c:delete val="0"/>
        <c:axPos val="b"/>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ru-RU"/>
          </a:p>
        </c:txPr>
        <c:crossAx val="68147072"/>
        <c:crosses val="autoZero"/>
        <c:auto val="1"/>
        <c:lblAlgn val="ctr"/>
        <c:lblOffset val="100"/>
        <c:noMultiLvlLbl val="0"/>
      </c:catAx>
      <c:valAx>
        <c:axId val="68147072"/>
        <c:scaling>
          <c:orientation val="minMax"/>
        </c:scaling>
        <c:delete val="0"/>
        <c:axPos val="l"/>
        <c:majorGridlines/>
        <c:numFmt formatCode="General" sourceLinked="1"/>
        <c:majorTickMark val="out"/>
        <c:minorTickMark val="none"/>
        <c:tickLblPos val="nextTo"/>
        <c:txPr>
          <a:bodyPr/>
          <a:lstStyle/>
          <a:p>
            <a:pPr>
              <a:defRPr sz="1000" b="1">
                <a:latin typeface="Times New Roman" pitchFamily="18" charset="0"/>
                <a:cs typeface="Times New Roman" pitchFamily="18" charset="0"/>
              </a:defRPr>
            </a:pPr>
            <a:endParaRPr lang="ru-RU"/>
          </a:p>
        </c:txPr>
        <c:crossAx val="68145536"/>
        <c:crosses val="autoZero"/>
        <c:crossBetween val="between"/>
      </c:valAx>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Накопленные инвестиции</a:t>
            </a:r>
          </a:p>
        </c:rich>
      </c:tx>
      <c:overlay val="0"/>
    </c:title>
    <c:autoTitleDeleted val="0"/>
    <c:plotArea>
      <c:layout/>
      <c:barChart>
        <c:barDir val="col"/>
        <c:grouping val="clustered"/>
        <c:varyColors val="0"/>
        <c:ser>
          <c:idx val="0"/>
          <c:order val="0"/>
          <c:tx>
            <c:strRef>
              <c:f>инвестиции!$B$2</c:f>
              <c:strCache>
                <c:ptCount val="1"/>
                <c:pt idx="0">
                  <c:v>2015</c:v>
                </c:pt>
              </c:strCache>
            </c:strRef>
          </c:tx>
          <c:invertIfNegative val="0"/>
          <c:cat>
            <c:strRef>
              <c:f>инвестиции!$A$3:$A$13</c:f>
              <c:strCache>
                <c:ptCount val="11"/>
                <c:pt idx="0">
                  <c:v>Славянский район</c:v>
                </c:pt>
                <c:pt idx="1">
                  <c:v>Крымский район</c:v>
                </c:pt>
                <c:pt idx="2">
                  <c:v>Выселковский район</c:v>
                </c:pt>
                <c:pt idx="3">
                  <c:v>Абинский район</c:v>
                </c:pt>
                <c:pt idx="4">
                  <c:v>Тимашевский район</c:v>
                </c:pt>
                <c:pt idx="5">
                  <c:v>Кореновский район</c:v>
                </c:pt>
                <c:pt idx="6">
                  <c:v>Усть-Лабинский район</c:v>
                </c:pt>
                <c:pt idx="7">
                  <c:v>Красноармейский район</c:v>
                </c:pt>
                <c:pt idx="8">
                  <c:v>Брюховецкий район</c:v>
                </c:pt>
                <c:pt idx="9">
                  <c:v>Калининский район </c:v>
                </c:pt>
                <c:pt idx="10">
                  <c:v>Приморско-Ахтарский район</c:v>
                </c:pt>
              </c:strCache>
            </c:strRef>
          </c:cat>
          <c:val>
            <c:numRef>
              <c:f>инвестиции!$B$3:$B$13</c:f>
            </c:numRef>
          </c:val>
          <c:extLst>
            <c:ext xmlns:c16="http://schemas.microsoft.com/office/drawing/2014/chart" uri="{C3380CC4-5D6E-409C-BE32-E72D297353CC}">
              <c16:uniqueId val="{00000000-5039-46EA-88BB-8E6412C5584B}"/>
            </c:ext>
          </c:extLst>
        </c:ser>
        <c:ser>
          <c:idx val="1"/>
          <c:order val="1"/>
          <c:tx>
            <c:strRef>
              <c:f>инвестиции!$C$2</c:f>
              <c:strCache>
                <c:ptCount val="1"/>
                <c:pt idx="0">
                  <c:v>2016</c:v>
                </c:pt>
              </c:strCache>
            </c:strRef>
          </c:tx>
          <c:invertIfNegative val="0"/>
          <c:cat>
            <c:strRef>
              <c:f>инвестиции!$A$3:$A$13</c:f>
              <c:strCache>
                <c:ptCount val="11"/>
                <c:pt idx="0">
                  <c:v>Славянский район</c:v>
                </c:pt>
                <c:pt idx="1">
                  <c:v>Крымский район</c:v>
                </c:pt>
                <c:pt idx="2">
                  <c:v>Выселковский район</c:v>
                </c:pt>
                <c:pt idx="3">
                  <c:v>Абинский район</c:v>
                </c:pt>
                <c:pt idx="4">
                  <c:v>Тимашевский район</c:v>
                </c:pt>
                <c:pt idx="5">
                  <c:v>Кореновский район</c:v>
                </c:pt>
                <c:pt idx="6">
                  <c:v>Усть-Лабинский район</c:v>
                </c:pt>
                <c:pt idx="7">
                  <c:v>Красноармейский район</c:v>
                </c:pt>
                <c:pt idx="8">
                  <c:v>Брюховецкий район</c:v>
                </c:pt>
                <c:pt idx="9">
                  <c:v>Калининский район </c:v>
                </c:pt>
                <c:pt idx="10">
                  <c:v>Приморско-Ахтарский район</c:v>
                </c:pt>
              </c:strCache>
            </c:strRef>
          </c:cat>
          <c:val>
            <c:numRef>
              <c:f>инвестиции!$C$3:$C$13</c:f>
            </c:numRef>
          </c:val>
          <c:extLst>
            <c:ext xmlns:c16="http://schemas.microsoft.com/office/drawing/2014/chart" uri="{C3380CC4-5D6E-409C-BE32-E72D297353CC}">
              <c16:uniqueId val="{00000001-5039-46EA-88BB-8E6412C5584B}"/>
            </c:ext>
          </c:extLst>
        </c:ser>
        <c:ser>
          <c:idx val="2"/>
          <c:order val="2"/>
          <c:tx>
            <c:strRef>
              <c:f>инвестиции!$D$2</c:f>
              <c:strCache>
                <c:ptCount val="1"/>
                <c:pt idx="0">
                  <c:v>2017</c:v>
                </c:pt>
              </c:strCache>
            </c:strRef>
          </c:tx>
          <c:invertIfNegative val="0"/>
          <c:cat>
            <c:strRef>
              <c:f>инвестиции!$A$3:$A$13</c:f>
              <c:strCache>
                <c:ptCount val="11"/>
                <c:pt idx="0">
                  <c:v>Славянский район</c:v>
                </c:pt>
                <c:pt idx="1">
                  <c:v>Крымский район</c:v>
                </c:pt>
                <c:pt idx="2">
                  <c:v>Выселковский район</c:v>
                </c:pt>
                <c:pt idx="3">
                  <c:v>Абинский район</c:v>
                </c:pt>
                <c:pt idx="4">
                  <c:v>Тимашевский район</c:v>
                </c:pt>
                <c:pt idx="5">
                  <c:v>Кореновский район</c:v>
                </c:pt>
                <c:pt idx="6">
                  <c:v>Усть-Лабинский район</c:v>
                </c:pt>
                <c:pt idx="7">
                  <c:v>Красноармейский район</c:v>
                </c:pt>
                <c:pt idx="8">
                  <c:v>Брюховецкий район</c:v>
                </c:pt>
                <c:pt idx="9">
                  <c:v>Калининский район </c:v>
                </c:pt>
                <c:pt idx="10">
                  <c:v>Приморско-Ахтарский район</c:v>
                </c:pt>
              </c:strCache>
            </c:strRef>
          </c:cat>
          <c:val>
            <c:numRef>
              <c:f>инвестиции!$D$3:$D$13</c:f>
            </c:numRef>
          </c:val>
          <c:extLst>
            <c:ext xmlns:c16="http://schemas.microsoft.com/office/drawing/2014/chart" uri="{C3380CC4-5D6E-409C-BE32-E72D297353CC}">
              <c16:uniqueId val="{00000002-5039-46EA-88BB-8E6412C5584B}"/>
            </c:ext>
          </c:extLst>
        </c:ser>
        <c:ser>
          <c:idx val="3"/>
          <c:order val="3"/>
          <c:tx>
            <c:strRef>
              <c:f>инвестиции!$E$2</c:f>
              <c:strCache>
                <c:ptCount val="1"/>
                <c:pt idx="0">
                  <c:v>2018</c:v>
                </c:pt>
              </c:strCache>
            </c:strRef>
          </c:tx>
          <c:invertIfNegative val="0"/>
          <c:cat>
            <c:strRef>
              <c:f>инвестиции!$A$3:$A$13</c:f>
              <c:strCache>
                <c:ptCount val="11"/>
                <c:pt idx="0">
                  <c:v>Славянский район</c:v>
                </c:pt>
                <c:pt idx="1">
                  <c:v>Крымский район</c:v>
                </c:pt>
                <c:pt idx="2">
                  <c:v>Выселковский район</c:v>
                </c:pt>
                <c:pt idx="3">
                  <c:v>Абинский район</c:v>
                </c:pt>
                <c:pt idx="4">
                  <c:v>Тимашевский район</c:v>
                </c:pt>
                <c:pt idx="5">
                  <c:v>Кореновский район</c:v>
                </c:pt>
                <c:pt idx="6">
                  <c:v>Усть-Лабинский район</c:v>
                </c:pt>
                <c:pt idx="7">
                  <c:v>Красноармейский район</c:v>
                </c:pt>
                <c:pt idx="8">
                  <c:v>Брюховецкий район</c:v>
                </c:pt>
                <c:pt idx="9">
                  <c:v>Калининский район </c:v>
                </c:pt>
                <c:pt idx="10">
                  <c:v>Приморско-Ахтарский район</c:v>
                </c:pt>
              </c:strCache>
            </c:strRef>
          </c:cat>
          <c:val>
            <c:numRef>
              <c:f>инвестиции!$E$3:$E$13</c:f>
            </c:numRef>
          </c:val>
          <c:extLst>
            <c:ext xmlns:c16="http://schemas.microsoft.com/office/drawing/2014/chart" uri="{C3380CC4-5D6E-409C-BE32-E72D297353CC}">
              <c16:uniqueId val="{00000003-5039-46EA-88BB-8E6412C5584B}"/>
            </c:ext>
          </c:extLst>
        </c:ser>
        <c:ser>
          <c:idx val="4"/>
          <c:order val="4"/>
          <c:tx>
            <c:strRef>
              <c:f>инвестиции!$F$2</c:f>
              <c:strCache>
                <c:ptCount val="1"/>
                <c:pt idx="0">
                  <c:v>Накопленные инвестиции по полному кругу предприятий 2015-2018 годы</c:v>
                </c:pt>
              </c:strCache>
            </c:strRef>
          </c:tx>
          <c:invertIfNegative val="0"/>
          <c:cat>
            <c:strRef>
              <c:f>инвестиции!$A$3:$A$13</c:f>
              <c:strCache>
                <c:ptCount val="11"/>
                <c:pt idx="0">
                  <c:v>Славянский район</c:v>
                </c:pt>
                <c:pt idx="1">
                  <c:v>Крымский район</c:v>
                </c:pt>
                <c:pt idx="2">
                  <c:v>Выселковский район</c:v>
                </c:pt>
                <c:pt idx="3">
                  <c:v>Абинский район</c:v>
                </c:pt>
                <c:pt idx="4">
                  <c:v>Тимашевский район</c:v>
                </c:pt>
                <c:pt idx="5">
                  <c:v>Кореновский район</c:v>
                </c:pt>
                <c:pt idx="6">
                  <c:v>Усть-Лабинский район</c:v>
                </c:pt>
                <c:pt idx="7">
                  <c:v>Красноармейский район</c:v>
                </c:pt>
                <c:pt idx="8">
                  <c:v>Брюховецкий район</c:v>
                </c:pt>
                <c:pt idx="9">
                  <c:v>Калининский район </c:v>
                </c:pt>
                <c:pt idx="10">
                  <c:v>Приморско-Ахтарский район</c:v>
                </c:pt>
              </c:strCache>
            </c:strRef>
          </c:cat>
          <c:val>
            <c:numRef>
              <c:f>инвестиции!$F$3:$F$13</c:f>
              <c:numCache>
                <c:formatCode>General</c:formatCode>
                <c:ptCount val="11"/>
                <c:pt idx="0">
                  <c:v>26034.7</c:v>
                </c:pt>
                <c:pt idx="1">
                  <c:v>22588</c:v>
                </c:pt>
                <c:pt idx="2">
                  <c:v>22519.200000000001</c:v>
                </c:pt>
                <c:pt idx="3">
                  <c:v>17260.5</c:v>
                </c:pt>
                <c:pt idx="4">
                  <c:v>14312.8</c:v>
                </c:pt>
                <c:pt idx="5">
                  <c:v>8628.7000000000007</c:v>
                </c:pt>
                <c:pt idx="6">
                  <c:v>7916.9</c:v>
                </c:pt>
                <c:pt idx="7">
                  <c:v>7445.7</c:v>
                </c:pt>
                <c:pt idx="8">
                  <c:v>5849.8</c:v>
                </c:pt>
                <c:pt idx="9">
                  <c:v>4590.2</c:v>
                </c:pt>
                <c:pt idx="10">
                  <c:v>2035.6999999999998</c:v>
                </c:pt>
              </c:numCache>
            </c:numRef>
          </c:val>
          <c:extLst>
            <c:ext xmlns:c16="http://schemas.microsoft.com/office/drawing/2014/chart" uri="{C3380CC4-5D6E-409C-BE32-E72D297353CC}">
              <c16:uniqueId val="{00000004-5039-46EA-88BB-8E6412C5584B}"/>
            </c:ext>
          </c:extLst>
        </c:ser>
        <c:dLbls>
          <c:showLegendKey val="0"/>
          <c:showVal val="0"/>
          <c:showCatName val="0"/>
          <c:showSerName val="0"/>
          <c:showPercent val="0"/>
          <c:showBubbleSize val="0"/>
        </c:dLbls>
        <c:gapWidth val="150"/>
        <c:axId val="85782912"/>
        <c:axId val="85784448"/>
      </c:barChart>
      <c:catAx>
        <c:axId val="85782912"/>
        <c:scaling>
          <c:orientation val="minMax"/>
        </c:scaling>
        <c:delete val="0"/>
        <c:axPos val="b"/>
        <c:numFmt formatCode="General" sourceLinked="0"/>
        <c:majorTickMark val="out"/>
        <c:minorTickMark val="none"/>
        <c:tickLblPos val="nextTo"/>
        <c:crossAx val="85784448"/>
        <c:crosses val="autoZero"/>
        <c:auto val="1"/>
        <c:lblAlgn val="ctr"/>
        <c:lblOffset val="100"/>
        <c:noMultiLvlLbl val="0"/>
      </c:catAx>
      <c:valAx>
        <c:axId val="85784448"/>
        <c:scaling>
          <c:orientation val="minMax"/>
        </c:scaling>
        <c:delete val="0"/>
        <c:axPos val="l"/>
        <c:majorGridlines/>
        <c:numFmt formatCode="General" sourceLinked="1"/>
        <c:majorTickMark val="out"/>
        <c:minorTickMark val="none"/>
        <c:tickLblPos val="nextTo"/>
        <c:crossAx val="85782912"/>
        <c:crosses val="autoZero"/>
        <c:crossBetween val="between"/>
      </c:valAx>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'количествор МСП'!$B$2</c:f>
              <c:strCache>
                <c:ptCount val="1"/>
                <c:pt idx="0">
                  <c:v>2015</c:v>
                </c:pt>
              </c:strCache>
            </c:strRef>
          </c:tx>
          <c:invertIfNegative val="0"/>
          <c:cat>
            <c:strRef>
              <c:f>'количествор МСП'!$A$3:$A$13</c:f>
              <c:strCache>
                <c:ptCount val="11"/>
                <c:pt idx="0">
                  <c:v>Славянский район</c:v>
                </c:pt>
                <c:pt idx="1">
                  <c:v>Тимашевский район</c:v>
                </c:pt>
                <c:pt idx="2">
                  <c:v>Крымский район</c:v>
                </c:pt>
                <c:pt idx="3">
                  <c:v>Усть-Лабинский район</c:v>
                </c:pt>
                <c:pt idx="4">
                  <c:v>Красноармейский район</c:v>
                </c:pt>
                <c:pt idx="5">
                  <c:v>Абинский район</c:v>
                </c:pt>
                <c:pt idx="6">
                  <c:v>Кореновский район</c:v>
                </c:pt>
                <c:pt idx="7">
                  <c:v>Брюховецкий район</c:v>
                </c:pt>
                <c:pt idx="8">
                  <c:v>Приморско-Ахтарский район</c:v>
                </c:pt>
                <c:pt idx="9">
                  <c:v>Выселковский район</c:v>
                </c:pt>
                <c:pt idx="10">
                  <c:v>Калининский район </c:v>
                </c:pt>
              </c:strCache>
            </c:strRef>
          </c:cat>
          <c:val>
            <c:numRef>
              <c:f>'количествор МСП'!$B$3:$B$13</c:f>
              <c:numCache>
                <c:formatCode>General</c:formatCode>
                <c:ptCount val="11"/>
                <c:pt idx="0">
                  <c:v>6644</c:v>
                </c:pt>
                <c:pt idx="1">
                  <c:v>5628</c:v>
                </c:pt>
                <c:pt idx="2">
                  <c:v>5601</c:v>
                </c:pt>
                <c:pt idx="3">
                  <c:v>4734</c:v>
                </c:pt>
                <c:pt idx="4">
                  <c:v>4697</c:v>
                </c:pt>
                <c:pt idx="5">
                  <c:v>3469</c:v>
                </c:pt>
                <c:pt idx="6">
                  <c:v>3264</c:v>
                </c:pt>
                <c:pt idx="7">
                  <c:v>2416</c:v>
                </c:pt>
                <c:pt idx="8">
                  <c:v>2386</c:v>
                </c:pt>
                <c:pt idx="9">
                  <c:v>2259</c:v>
                </c:pt>
                <c:pt idx="10">
                  <c:v>1917</c:v>
                </c:pt>
              </c:numCache>
            </c:numRef>
          </c:val>
          <c:extLst>
            <c:ext xmlns:c16="http://schemas.microsoft.com/office/drawing/2014/chart" uri="{C3380CC4-5D6E-409C-BE32-E72D297353CC}">
              <c16:uniqueId val="{00000000-78DB-4246-B7E6-85023DB6D93B}"/>
            </c:ext>
          </c:extLst>
        </c:ser>
        <c:ser>
          <c:idx val="1"/>
          <c:order val="1"/>
          <c:tx>
            <c:strRef>
              <c:f>'количествор МСП'!$C$2</c:f>
              <c:strCache>
                <c:ptCount val="1"/>
                <c:pt idx="0">
                  <c:v>2016</c:v>
                </c:pt>
              </c:strCache>
            </c:strRef>
          </c:tx>
          <c:invertIfNegative val="0"/>
          <c:cat>
            <c:strRef>
              <c:f>'количествор МСП'!$A$3:$A$13</c:f>
              <c:strCache>
                <c:ptCount val="11"/>
                <c:pt idx="0">
                  <c:v>Славянский район</c:v>
                </c:pt>
                <c:pt idx="1">
                  <c:v>Тимашевский район</c:v>
                </c:pt>
                <c:pt idx="2">
                  <c:v>Крымский район</c:v>
                </c:pt>
                <c:pt idx="3">
                  <c:v>Усть-Лабинский район</c:v>
                </c:pt>
                <c:pt idx="4">
                  <c:v>Красноармейский район</c:v>
                </c:pt>
                <c:pt idx="5">
                  <c:v>Абинский район</c:v>
                </c:pt>
                <c:pt idx="6">
                  <c:v>Кореновский район</c:v>
                </c:pt>
                <c:pt idx="7">
                  <c:v>Брюховецкий район</c:v>
                </c:pt>
                <c:pt idx="8">
                  <c:v>Приморско-Ахтарский район</c:v>
                </c:pt>
                <c:pt idx="9">
                  <c:v>Выселковский район</c:v>
                </c:pt>
                <c:pt idx="10">
                  <c:v>Калининский район </c:v>
                </c:pt>
              </c:strCache>
            </c:strRef>
          </c:cat>
          <c:val>
            <c:numRef>
              <c:f>'количествор МСП'!$C$3:$C$13</c:f>
              <c:numCache>
                <c:formatCode>General</c:formatCode>
                <c:ptCount val="11"/>
                <c:pt idx="0">
                  <c:v>6812</c:v>
                </c:pt>
                <c:pt idx="1">
                  <c:v>5880</c:v>
                </c:pt>
                <c:pt idx="2">
                  <c:v>5577</c:v>
                </c:pt>
                <c:pt idx="3">
                  <c:v>4899</c:v>
                </c:pt>
                <c:pt idx="4">
                  <c:v>4927</c:v>
                </c:pt>
                <c:pt idx="5">
                  <c:v>3468</c:v>
                </c:pt>
                <c:pt idx="6">
                  <c:v>3338</c:v>
                </c:pt>
                <c:pt idx="7">
                  <c:v>2426</c:v>
                </c:pt>
                <c:pt idx="8">
                  <c:v>2404</c:v>
                </c:pt>
                <c:pt idx="9">
                  <c:v>2316</c:v>
                </c:pt>
                <c:pt idx="10">
                  <c:v>1960</c:v>
                </c:pt>
              </c:numCache>
            </c:numRef>
          </c:val>
          <c:extLst>
            <c:ext xmlns:c16="http://schemas.microsoft.com/office/drawing/2014/chart" uri="{C3380CC4-5D6E-409C-BE32-E72D297353CC}">
              <c16:uniqueId val="{00000001-78DB-4246-B7E6-85023DB6D93B}"/>
            </c:ext>
          </c:extLst>
        </c:ser>
        <c:ser>
          <c:idx val="2"/>
          <c:order val="2"/>
          <c:tx>
            <c:strRef>
              <c:f>'количествор МСП'!$D$2</c:f>
              <c:strCache>
                <c:ptCount val="1"/>
                <c:pt idx="0">
                  <c:v>2017</c:v>
                </c:pt>
              </c:strCache>
            </c:strRef>
          </c:tx>
          <c:invertIfNegative val="0"/>
          <c:cat>
            <c:strRef>
              <c:f>'количествор МСП'!$A$3:$A$13</c:f>
              <c:strCache>
                <c:ptCount val="11"/>
                <c:pt idx="0">
                  <c:v>Славянский район</c:v>
                </c:pt>
                <c:pt idx="1">
                  <c:v>Тимашевский район</c:v>
                </c:pt>
                <c:pt idx="2">
                  <c:v>Крымский район</c:v>
                </c:pt>
                <c:pt idx="3">
                  <c:v>Усть-Лабинский район</c:v>
                </c:pt>
                <c:pt idx="4">
                  <c:v>Красноармейский район</c:v>
                </c:pt>
                <c:pt idx="5">
                  <c:v>Абинский район</c:v>
                </c:pt>
                <c:pt idx="6">
                  <c:v>Кореновский район</c:v>
                </c:pt>
                <c:pt idx="7">
                  <c:v>Брюховецкий район</c:v>
                </c:pt>
                <c:pt idx="8">
                  <c:v>Приморско-Ахтарский район</c:v>
                </c:pt>
                <c:pt idx="9">
                  <c:v>Выселковский район</c:v>
                </c:pt>
                <c:pt idx="10">
                  <c:v>Калининский район </c:v>
                </c:pt>
              </c:strCache>
            </c:strRef>
          </c:cat>
          <c:val>
            <c:numRef>
              <c:f>'количествор МСП'!$D$3:$D$13</c:f>
              <c:numCache>
                <c:formatCode>General</c:formatCode>
                <c:ptCount val="11"/>
                <c:pt idx="0">
                  <c:v>6815</c:v>
                </c:pt>
                <c:pt idx="1">
                  <c:v>5844</c:v>
                </c:pt>
                <c:pt idx="2">
                  <c:v>5615</c:v>
                </c:pt>
                <c:pt idx="3">
                  <c:v>4951</c:v>
                </c:pt>
                <c:pt idx="4">
                  <c:v>4938</c:v>
                </c:pt>
                <c:pt idx="5">
                  <c:v>3568</c:v>
                </c:pt>
                <c:pt idx="6">
                  <c:v>3364</c:v>
                </c:pt>
                <c:pt idx="7">
                  <c:v>2446</c:v>
                </c:pt>
                <c:pt idx="8">
                  <c:v>2226</c:v>
                </c:pt>
                <c:pt idx="9">
                  <c:v>2354</c:v>
                </c:pt>
                <c:pt idx="10">
                  <c:v>2008</c:v>
                </c:pt>
              </c:numCache>
            </c:numRef>
          </c:val>
          <c:extLst>
            <c:ext xmlns:c16="http://schemas.microsoft.com/office/drawing/2014/chart" uri="{C3380CC4-5D6E-409C-BE32-E72D297353CC}">
              <c16:uniqueId val="{00000002-78DB-4246-B7E6-85023DB6D93B}"/>
            </c:ext>
          </c:extLst>
        </c:ser>
        <c:ser>
          <c:idx val="3"/>
          <c:order val="3"/>
          <c:tx>
            <c:strRef>
              <c:f>'количествор МСП'!$E$2</c:f>
              <c:strCache>
                <c:ptCount val="1"/>
                <c:pt idx="0">
                  <c:v>2018</c:v>
                </c:pt>
              </c:strCache>
            </c:strRef>
          </c:tx>
          <c:invertIfNegative val="0"/>
          <c:cat>
            <c:strRef>
              <c:f>'количествор МСП'!$A$3:$A$13</c:f>
              <c:strCache>
                <c:ptCount val="11"/>
                <c:pt idx="0">
                  <c:v>Славянский район</c:v>
                </c:pt>
                <c:pt idx="1">
                  <c:v>Тимашевский район</c:v>
                </c:pt>
                <c:pt idx="2">
                  <c:v>Крымский район</c:v>
                </c:pt>
                <c:pt idx="3">
                  <c:v>Усть-Лабинский район</c:v>
                </c:pt>
                <c:pt idx="4">
                  <c:v>Красноармейский район</c:v>
                </c:pt>
                <c:pt idx="5">
                  <c:v>Абинский район</c:v>
                </c:pt>
                <c:pt idx="6">
                  <c:v>Кореновский район</c:v>
                </c:pt>
                <c:pt idx="7">
                  <c:v>Брюховецкий район</c:v>
                </c:pt>
                <c:pt idx="8">
                  <c:v>Приморско-Ахтарский район</c:v>
                </c:pt>
                <c:pt idx="9">
                  <c:v>Выселковский район</c:v>
                </c:pt>
                <c:pt idx="10">
                  <c:v>Калининский район </c:v>
                </c:pt>
              </c:strCache>
            </c:strRef>
          </c:cat>
          <c:val>
            <c:numRef>
              <c:f>'количествор МСП'!$E$3:$E$13</c:f>
              <c:numCache>
                <c:formatCode>General</c:formatCode>
                <c:ptCount val="11"/>
                <c:pt idx="0">
                  <c:v>5735</c:v>
                </c:pt>
                <c:pt idx="1">
                  <c:v>4983</c:v>
                </c:pt>
                <c:pt idx="2">
                  <c:v>4694</c:v>
                </c:pt>
                <c:pt idx="3">
                  <c:v>4077</c:v>
                </c:pt>
                <c:pt idx="4">
                  <c:v>4172</c:v>
                </c:pt>
                <c:pt idx="5">
                  <c:v>2941</c:v>
                </c:pt>
                <c:pt idx="6">
                  <c:v>2776</c:v>
                </c:pt>
                <c:pt idx="7">
                  <c:v>2052</c:v>
                </c:pt>
                <c:pt idx="8">
                  <c:v>2059</c:v>
                </c:pt>
                <c:pt idx="9">
                  <c:v>1967</c:v>
                </c:pt>
                <c:pt idx="10">
                  <c:v>1682</c:v>
                </c:pt>
              </c:numCache>
            </c:numRef>
          </c:val>
          <c:extLst>
            <c:ext xmlns:c16="http://schemas.microsoft.com/office/drawing/2014/chart" uri="{C3380CC4-5D6E-409C-BE32-E72D297353CC}">
              <c16:uniqueId val="{00000000-FE58-469C-8D25-52AEA6D215C8}"/>
            </c:ext>
          </c:extLst>
        </c:ser>
        <c:dLbls>
          <c:showLegendKey val="0"/>
          <c:showVal val="0"/>
          <c:showCatName val="0"/>
          <c:showSerName val="0"/>
          <c:showPercent val="0"/>
          <c:showBubbleSize val="0"/>
        </c:dLbls>
        <c:gapWidth val="150"/>
        <c:shape val="box"/>
        <c:axId val="94563328"/>
        <c:axId val="94573312"/>
        <c:axId val="0"/>
      </c:bar3DChart>
      <c:catAx>
        <c:axId val="94563328"/>
        <c:scaling>
          <c:orientation val="minMax"/>
        </c:scaling>
        <c:delete val="0"/>
        <c:axPos val="b"/>
        <c:numFmt formatCode="General" sourceLinked="0"/>
        <c:majorTickMark val="out"/>
        <c:minorTickMark val="none"/>
        <c:tickLblPos val="nextTo"/>
        <c:crossAx val="94573312"/>
        <c:crosses val="autoZero"/>
        <c:auto val="1"/>
        <c:lblAlgn val="ctr"/>
        <c:lblOffset val="100"/>
        <c:noMultiLvlLbl val="0"/>
      </c:catAx>
      <c:valAx>
        <c:axId val="94573312"/>
        <c:scaling>
          <c:orientation val="minMax"/>
        </c:scaling>
        <c:delete val="0"/>
        <c:axPos val="l"/>
        <c:majorGridlines/>
        <c:numFmt formatCode="General" sourceLinked="1"/>
        <c:majorTickMark val="out"/>
        <c:minorTickMark val="none"/>
        <c:tickLblPos val="nextTo"/>
        <c:crossAx val="94563328"/>
        <c:crosses val="autoZero"/>
        <c:crossBetween val="between"/>
      </c:valAx>
    </c:plotArea>
    <c:legend>
      <c:legendPos val="r"/>
      <c:overlay val="0"/>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'численность в МСП'!$B$2</c:f>
              <c:strCache>
                <c:ptCount val="1"/>
                <c:pt idx="0">
                  <c:v>2015</c:v>
                </c:pt>
              </c:strCache>
            </c:strRef>
          </c:tx>
          <c:invertIfNegative val="0"/>
          <c:cat>
            <c:strRef>
              <c:f>'численность в МСП'!$A$3:$A$13</c:f>
              <c:strCache>
                <c:ptCount val="11"/>
                <c:pt idx="0">
                  <c:v>Тимашевский район</c:v>
                </c:pt>
                <c:pt idx="1">
                  <c:v>Славянский район</c:v>
                </c:pt>
                <c:pt idx="2">
                  <c:v>Крымский район</c:v>
                </c:pt>
                <c:pt idx="3">
                  <c:v>Абинский район</c:v>
                </c:pt>
                <c:pt idx="4">
                  <c:v>Усть-Лабинский район</c:v>
                </c:pt>
                <c:pt idx="5">
                  <c:v>Кореновский район</c:v>
                </c:pt>
                <c:pt idx="6">
                  <c:v>Красноармейский район</c:v>
                </c:pt>
                <c:pt idx="7">
                  <c:v>Приморско-Ахтарский район</c:v>
                </c:pt>
                <c:pt idx="8">
                  <c:v>Брюховецкий район</c:v>
                </c:pt>
                <c:pt idx="9">
                  <c:v>Калининский район </c:v>
                </c:pt>
                <c:pt idx="10">
                  <c:v>Выселковский район</c:v>
                </c:pt>
              </c:strCache>
            </c:strRef>
          </c:cat>
          <c:val>
            <c:numRef>
              <c:f>'численность в МСП'!$B$3:$B$13</c:f>
              <c:numCache>
                <c:formatCode>General</c:formatCode>
                <c:ptCount val="11"/>
                <c:pt idx="0">
                  <c:v>13174</c:v>
                </c:pt>
                <c:pt idx="1">
                  <c:v>10391</c:v>
                </c:pt>
                <c:pt idx="2">
                  <c:v>8093</c:v>
                </c:pt>
                <c:pt idx="3">
                  <c:v>7608</c:v>
                </c:pt>
                <c:pt idx="4">
                  <c:v>6687</c:v>
                </c:pt>
                <c:pt idx="5">
                  <c:v>6010</c:v>
                </c:pt>
                <c:pt idx="6">
                  <c:v>5327</c:v>
                </c:pt>
                <c:pt idx="7">
                  <c:v>3867</c:v>
                </c:pt>
                <c:pt idx="8">
                  <c:v>3049</c:v>
                </c:pt>
                <c:pt idx="9">
                  <c:v>2587</c:v>
                </c:pt>
                <c:pt idx="10">
                  <c:v>1955</c:v>
                </c:pt>
              </c:numCache>
            </c:numRef>
          </c:val>
          <c:extLst>
            <c:ext xmlns:c16="http://schemas.microsoft.com/office/drawing/2014/chart" uri="{C3380CC4-5D6E-409C-BE32-E72D297353CC}">
              <c16:uniqueId val="{00000000-4147-4BD8-81E0-D713F35AD585}"/>
            </c:ext>
          </c:extLst>
        </c:ser>
        <c:ser>
          <c:idx val="1"/>
          <c:order val="1"/>
          <c:tx>
            <c:strRef>
              <c:f>'численность в МСП'!$C$2</c:f>
              <c:strCache>
                <c:ptCount val="1"/>
                <c:pt idx="0">
                  <c:v>2016</c:v>
                </c:pt>
              </c:strCache>
            </c:strRef>
          </c:tx>
          <c:invertIfNegative val="0"/>
          <c:cat>
            <c:strRef>
              <c:f>'численность в МСП'!$A$3:$A$13</c:f>
              <c:strCache>
                <c:ptCount val="11"/>
                <c:pt idx="0">
                  <c:v>Тимашевский район</c:v>
                </c:pt>
                <c:pt idx="1">
                  <c:v>Славянский район</c:v>
                </c:pt>
                <c:pt idx="2">
                  <c:v>Крымский район</c:v>
                </c:pt>
                <c:pt idx="3">
                  <c:v>Абинский район</c:v>
                </c:pt>
                <c:pt idx="4">
                  <c:v>Усть-Лабинский район</c:v>
                </c:pt>
                <c:pt idx="5">
                  <c:v>Кореновский район</c:v>
                </c:pt>
                <c:pt idx="6">
                  <c:v>Красноармейский район</c:v>
                </c:pt>
                <c:pt idx="7">
                  <c:v>Приморско-Ахтарский район</c:v>
                </c:pt>
                <c:pt idx="8">
                  <c:v>Брюховецкий район</c:v>
                </c:pt>
                <c:pt idx="9">
                  <c:v>Калининский район </c:v>
                </c:pt>
                <c:pt idx="10">
                  <c:v>Выселковский район</c:v>
                </c:pt>
              </c:strCache>
            </c:strRef>
          </c:cat>
          <c:val>
            <c:numRef>
              <c:f>'численность в МСП'!$C$3:$C$13</c:f>
              <c:numCache>
                <c:formatCode>General</c:formatCode>
                <c:ptCount val="11"/>
                <c:pt idx="0">
                  <c:v>12022</c:v>
                </c:pt>
                <c:pt idx="1">
                  <c:v>10070</c:v>
                </c:pt>
                <c:pt idx="2">
                  <c:v>8021</c:v>
                </c:pt>
                <c:pt idx="3">
                  <c:v>5793</c:v>
                </c:pt>
                <c:pt idx="4">
                  <c:v>7096</c:v>
                </c:pt>
                <c:pt idx="5">
                  <c:v>5766</c:v>
                </c:pt>
                <c:pt idx="6">
                  <c:v>5658</c:v>
                </c:pt>
                <c:pt idx="7">
                  <c:v>4026</c:v>
                </c:pt>
                <c:pt idx="8">
                  <c:v>3506</c:v>
                </c:pt>
                <c:pt idx="9">
                  <c:v>3091</c:v>
                </c:pt>
                <c:pt idx="10">
                  <c:v>2219</c:v>
                </c:pt>
              </c:numCache>
            </c:numRef>
          </c:val>
          <c:extLst>
            <c:ext xmlns:c16="http://schemas.microsoft.com/office/drawing/2014/chart" uri="{C3380CC4-5D6E-409C-BE32-E72D297353CC}">
              <c16:uniqueId val="{00000001-4147-4BD8-81E0-D713F35AD585}"/>
            </c:ext>
          </c:extLst>
        </c:ser>
        <c:ser>
          <c:idx val="2"/>
          <c:order val="2"/>
          <c:tx>
            <c:strRef>
              <c:f>'численность в МСП'!$D$2</c:f>
              <c:strCache>
                <c:ptCount val="1"/>
                <c:pt idx="0">
                  <c:v>2017</c:v>
                </c:pt>
              </c:strCache>
            </c:strRef>
          </c:tx>
          <c:invertIfNegative val="0"/>
          <c:cat>
            <c:strRef>
              <c:f>'численность в МСП'!$A$3:$A$13</c:f>
              <c:strCache>
                <c:ptCount val="11"/>
                <c:pt idx="0">
                  <c:v>Тимашевский район</c:v>
                </c:pt>
                <c:pt idx="1">
                  <c:v>Славянский район</c:v>
                </c:pt>
                <c:pt idx="2">
                  <c:v>Крымский район</c:v>
                </c:pt>
                <c:pt idx="3">
                  <c:v>Абинский район</c:v>
                </c:pt>
                <c:pt idx="4">
                  <c:v>Усть-Лабинский район</c:v>
                </c:pt>
                <c:pt idx="5">
                  <c:v>Кореновский район</c:v>
                </c:pt>
                <c:pt idx="6">
                  <c:v>Красноармейский район</c:v>
                </c:pt>
                <c:pt idx="7">
                  <c:v>Приморско-Ахтарский район</c:v>
                </c:pt>
                <c:pt idx="8">
                  <c:v>Брюховецкий район</c:v>
                </c:pt>
                <c:pt idx="9">
                  <c:v>Калининский район </c:v>
                </c:pt>
                <c:pt idx="10">
                  <c:v>Выселковский район</c:v>
                </c:pt>
              </c:strCache>
            </c:strRef>
          </c:cat>
          <c:val>
            <c:numRef>
              <c:f>'численность в МСП'!$D$3:$D$13</c:f>
              <c:numCache>
                <c:formatCode>General</c:formatCode>
                <c:ptCount val="11"/>
                <c:pt idx="0">
                  <c:v>12742</c:v>
                </c:pt>
                <c:pt idx="1">
                  <c:v>10080</c:v>
                </c:pt>
                <c:pt idx="2">
                  <c:v>8122</c:v>
                </c:pt>
                <c:pt idx="3">
                  <c:v>5874</c:v>
                </c:pt>
                <c:pt idx="4">
                  <c:v>7116</c:v>
                </c:pt>
                <c:pt idx="5">
                  <c:v>5783</c:v>
                </c:pt>
                <c:pt idx="6">
                  <c:v>5719</c:v>
                </c:pt>
                <c:pt idx="7">
                  <c:v>4098</c:v>
                </c:pt>
                <c:pt idx="8">
                  <c:v>3534</c:v>
                </c:pt>
                <c:pt idx="9">
                  <c:v>3095</c:v>
                </c:pt>
                <c:pt idx="10">
                  <c:v>2234</c:v>
                </c:pt>
              </c:numCache>
            </c:numRef>
          </c:val>
          <c:extLst>
            <c:ext xmlns:c16="http://schemas.microsoft.com/office/drawing/2014/chart" uri="{C3380CC4-5D6E-409C-BE32-E72D297353CC}">
              <c16:uniqueId val="{00000002-4147-4BD8-81E0-D713F35AD585}"/>
            </c:ext>
          </c:extLst>
        </c:ser>
        <c:ser>
          <c:idx val="3"/>
          <c:order val="3"/>
          <c:tx>
            <c:strRef>
              <c:f>'численность в МСП'!$E$2</c:f>
              <c:strCache>
                <c:ptCount val="1"/>
                <c:pt idx="0">
                  <c:v>2018</c:v>
                </c:pt>
              </c:strCache>
            </c:strRef>
          </c:tx>
          <c:invertIfNegative val="0"/>
          <c:cat>
            <c:strRef>
              <c:f>'численность в МСП'!$A$3:$A$13</c:f>
              <c:strCache>
                <c:ptCount val="11"/>
                <c:pt idx="0">
                  <c:v>Тимашевский район</c:v>
                </c:pt>
                <c:pt idx="1">
                  <c:v>Славянский район</c:v>
                </c:pt>
                <c:pt idx="2">
                  <c:v>Крымский район</c:v>
                </c:pt>
                <c:pt idx="3">
                  <c:v>Абинский район</c:v>
                </c:pt>
                <c:pt idx="4">
                  <c:v>Усть-Лабинский район</c:v>
                </c:pt>
                <c:pt idx="5">
                  <c:v>Кореновский район</c:v>
                </c:pt>
                <c:pt idx="6">
                  <c:v>Красноармейский район</c:v>
                </c:pt>
                <c:pt idx="7">
                  <c:v>Приморско-Ахтарский район</c:v>
                </c:pt>
                <c:pt idx="8">
                  <c:v>Брюховецкий район</c:v>
                </c:pt>
                <c:pt idx="9">
                  <c:v>Калининский район </c:v>
                </c:pt>
                <c:pt idx="10">
                  <c:v>Выселковский район</c:v>
                </c:pt>
              </c:strCache>
            </c:strRef>
          </c:cat>
          <c:val>
            <c:numRef>
              <c:f>'численность в МСП'!$E$3:$E$13</c:f>
              <c:numCache>
                <c:formatCode>General</c:formatCode>
                <c:ptCount val="11"/>
                <c:pt idx="0">
                  <c:v>11975</c:v>
                </c:pt>
                <c:pt idx="1">
                  <c:v>10061</c:v>
                </c:pt>
                <c:pt idx="2">
                  <c:v>7154</c:v>
                </c:pt>
                <c:pt idx="3">
                  <c:v>5748</c:v>
                </c:pt>
                <c:pt idx="4">
                  <c:v>6661</c:v>
                </c:pt>
                <c:pt idx="5">
                  <c:v>5316</c:v>
                </c:pt>
                <c:pt idx="6">
                  <c:v>5215</c:v>
                </c:pt>
                <c:pt idx="7">
                  <c:v>3565</c:v>
                </c:pt>
                <c:pt idx="8">
                  <c:v>3269</c:v>
                </c:pt>
                <c:pt idx="9">
                  <c:v>2490</c:v>
                </c:pt>
                <c:pt idx="10">
                  <c:v>2011</c:v>
                </c:pt>
              </c:numCache>
            </c:numRef>
          </c:val>
          <c:extLst>
            <c:ext xmlns:c16="http://schemas.microsoft.com/office/drawing/2014/chart" uri="{C3380CC4-5D6E-409C-BE32-E72D297353CC}">
              <c16:uniqueId val="{00000003-4147-4BD8-81E0-D713F35AD585}"/>
            </c:ext>
          </c:extLst>
        </c:ser>
        <c:dLbls>
          <c:showLegendKey val="0"/>
          <c:showVal val="0"/>
          <c:showCatName val="0"/>
          <c:showSerName val="0"/>
          <c:showPercent val="0"/>
          <c:showBubbleSize val="0"/>
        </c:dLbls>
        <c:gapWidth val="150"/>
        <c:axId val="87111168"/>
        <c:axId val="87112704"/>
      </c:barChart>
      <c:catAx>
        <c:axId val="87111168"/>
        <c:scaling>
          <c:orientation val="minMax"/>
        </c:scaling>
        <c:delete val="0"/>
        <c:axPos val="b"/>
        <c:numFmt formatCode="General" sourceLinked="0"/>
        <c:majorTickMark val="out"/>
        <c:minorTickMark val="none"/>
        <c:tickLblPos val="nextTo"/>
        <c:crossAx val="87112704"/>
        <c:crosses val="autoZero"/>
        <c:auto val="1"/>
        <c:lblAlgn val="ctr"/>
        <c:lblOffset val="100"/>
        <c:noMultiLvlLbl val="0"/>
      </c:catAx>
      <c:valAx>
        <c:axId val="87112704"/>
        <c:scaling>
          <c:orientation val="minMax"/>
        </c:scaling>
        <c:delete val="0"/>
        <c:axPos val="l"/>
        <c:majorGridlines/>
        <c:numFmt formatCode="General" sourceLinked="1"/>
        <c:majorTickMark val="out"/>
        <c:minorTickMark val="none"/>
        <c:tickLblPos val="nextTo"/>
        <c:crossAx val="87111168"/>
        <c:crosses val="autoZero"/>
        <c:crossBetween val="between"/>
      </c:valAx>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'динамика налоговых доходов'!$C$3</c:f>
              <c:strCache>
                <c:ptCount val="1"/>
                <c:pt idx="0">
                  <c:v>Налоговые и неналоговые доходы консолидированного бюджета района, млн руб.</c:v>
                </c:pt>
              </c:strCache>
            </c:strRef>
          </c:tx>
          <c:invertIfNegative val="0"/>
          <c:cat>
            <c:strRef>
              <c:f>'динамика налоговых доходов'!$B$4:$B$7</c:f>
              <c:strCache>
                <c:ptCount val="4"/>
                <c:pt idx="0">
                  <c:v>2015 год</c:v>
                </c:pt>
                <c:pt idx="1">
                  <c:v>2016 год</c:v>
                </c:pt>
                <c:pt idx="2">
                  <c:v>2017 год</c:v>
                </c:pt>
                <c:pt idx="3">
                  <c:v>2018 год</c:v>
                </c:pt>
              </c:strCache>
            </c:strRef>
          </c:cat>
          <c:val>
            <c:numRef>
              <c:f>'динамика налоговых доходов'!$C$4:$C$7</c:f>
              <c:numCache>
                <c:formatCode>General</c:formatCode>
                <c:ptCount val="4"/>
                <c:pt idx="0">
                  <c:v>409.6</c:v>
                </c:pt>
                <c:pt idx="1">
                  <c:v>505.7</c:v>
                </c:pt>
                <c:pt idx="2">
                  <c:v>537.36199999999997</c:v>
                </c:pt>
                <c:pt idx="3">
                  <c:v>568.70799999999997</c:v>
                </c:pt>
              </c:numCache>
            </c:numRef>
          </c:val>
          <c:extLst>
            <c:ext xmlns:c16="http://schemas.microsoft.com/office/drawing/2014/chart" uri="{C3380CC4-5D6E-409C-BE32-E72D297353CC}">
              <c16:uniqueId val="{00000000-B67C-4C9A-8F29-CD2E139A58AF}"/>
            </c:ext>
          </c:extLst>
        </c:ser>
        <c:dLbls>
          <c:showLegendKey val="0"/>
          <c:showVal val="0"/>
          <c:showCatName val="0"/>
          <c:showSerName val="0"/>
          <c:showPercent val="0"/>
          <c:showBubbleSize val="0"/>
        </c:dLbls>
        <c:gapWidth val="150"/>
        <c:axId val="94615808"/>
        <c:axId val="94629888"/>
      </c:barChart>
      <c:catAx>
        <c:axId val="94615808"/>
        <c:scaling>
          <c:orientation val="minMax"/>
        </c:scaling>
        <c:delete val="0"/>
        <c:axPos val="b"/>
        <c:numFmt formatCode="General" sourceLinked="0"/>
        <c:majorTickMark val="out"/>
        <c:minorTickMark val="none"/>
        <c:tickLblPos val="nextTo"/>
        <c:crossAx val="94629888"/>
        <c:crosses val="autoZero"/>
        <c:auto val="1"/>
        <c:lblAlgn val="ctr"/>
        <c:lblOffset val="100"/>
        <c:noMultiLvlLbl val="0"/>
      </c:catAx>
      <c:valAx>
        <c:axId val="94629888"/>
        <c:scaling>
          <c:orientation val="minMax"/>
        </c:scaling>
        <c:delete val="0"/>
        <c:axPos val="l"/>
        <c:majorGridlines/>
        <c:numFmt formatCode="General" sourceLinked="1"/>
        <c:majorTickMark val="out"/>
        <c:minorTickMark val="none"/>
        <c:tickLblPos val="nextTo"/>
        <c:crossAx val="94615808"/>
        <c:crosses val="autoZero"/>
        <c:crossBetween val="between"/>
      </c:valAx>
    </c:plotArea>
    <c:legend>
      <c:legendPos val="r"/>
      <c:overlay val="0"/>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118919510061242"/>
          <c:y val="5.1400554097404488E-2"/>
          <c:w val="0.60204833770778654"/>
          <c:h val="0.38496792067658209"/>
        </c:manualLayout>
      </c:layout>
      <c:barChart>
        <c:barDir val="col"/>
        <c:grouping val="clustered"/>
        <c:varyColors val="0"/>
        <c:ser>
          <c:idx val="0"/>
          <c:order val="0"/>
          <c:tx>
            <c:strRef>
              <c:f>доходы!$B$2</c:f>
              <c:strCache>
                <c:ptCount val="1"/>
                <c:pt idx="0">
                  <c:v>2015 год</c:v>
                </c:pt>
              </c:strCache>
            </c:strRef>
          </c:tx>
          <c:invertIfNegative val="0"/>
          <c:cat>
            <c:strRef>
              <c:f>доходы!$A$3:$A$13</c:f>
              <c:strCache>
                <c:ptCount val="11"/>
                <c:pt idx="0">
                  <c:v>Выселковский район</c:v>
                </c:pt>
                <c:pt idx="1">
                  <c:v>Крымский район</c:v>
                </c:pt>
                <c:pt idx="2">
                  <c:v>Калининский район</c:v>
                </c:pt>
                <c:pt idx="3">
                  <c:v>Брюховецкий район</c:v>
                </c:pt>
                <c:pt idx="4">
                  <c:v>Приморско-Ахтарский район</c:v>
                </c:pt>
                <c:pt idx="5">
                  <c:v>Абинский район </c:v>
                </c:pt>
                <c:pt idx="6">
                  <c:v>Кореновский район</c:v>
                </c:pt>
                <c:pt idx="7">
                  <c:v>Красноармейский район</c:v>
                </c:pt>
                <c:pt idx="8">
                  <c:v>Тимашевский район</c:v>
                </c:pt>
                <c:pt idx="9">
                  <c:v>Усть-Лабинский район</c:v>
                </c:pt>
                <c:pt idx="10">
                  <c:v>Славянский район</c:v>
                </c:pt>
              </c:strCache>
            </c:strRef>
          </c:cat>
          <c:val>
            <c:numRef>
              <c:f>доходы!$B$3:$B$13</c:f>
              <c:numCache>
                <c:formatCode>General</c:formatCode>
                <c:ptCount val="11"/>
                <c:pt idx="0">
                  <c:v>111.8</c:v>
                </c:pt>
                <c:pt idx="1">
                  <c:v>116.9</c:v>
                </c:pt>
                <c:pt idx="2">
                  <c:v>94.3</c:v>
                </c:pt>
                <c:pt idx="3">
                  <c:v>110.7</c:v>
                </c:pt>
                <c:pt idx="4">
                  <c:v>104.2</c:v>
                </c:pt>
                <c:pt idx="5">
                  <c:v>107.6</c:v>
                </c:pt>
                <c:pt idx="6">
                  <c:v>103.2</c:v>
                </c:pt>
                <c:pt idx="7">
                  <c:v>117.3</c:v>
                </c:pt>
                <c:pt idx="8">
                  <c:v>107.1</c:v>
                </c:pt>
                <c:pt idx="9">
                  <c:v>105.9</c:v>
                </c:pt>
                <c:pt idx="10">
                  <c:v>114.9</c:v>
                </c:pt>
              </c:numCache>
            </c:numRef>
          </c:val>
          <c:extLst>
            <c:ext xmlns:c16="http://schemas.microsoft.com/office/drawing/2014/chart" uri="{C3380CC4-5D6E-409C-BE32-E72D297353CC}">
              <c16:uniqueId val="{00000000-91EE-4B7C-8DE8-4CF0C1289211}"/>
            </c:ext>
          </c:extLst>
        </c:ser>
        <c:ser>
          <c:idx val="1"/>
          <c:order val="1"/>
          <c:tx>
            <c:strRef>
              <c:f>доходы!$C$2</c:f>
              <c:strCache>
                <c:ptCount val="1"/>
                <c:pt idx="0">
                  <c:v>2016 год</c:v>
                </c:pt>
              </c:strCache>
            </c:strRef>
          </c:tx>
          <c:invertIfNegative val="0"/>
          <c:cat>
            <c:strRef>
              <c:f>доходы!$A$3:$A$13</c:f>
              <c:strCache>
                <c:ptCount val="11"/>
                <c:pt idx="0">
                  <c:v>Выселковский район</c:v>
                </c:pt>
                <c:pt idx="1">
                  <c:v>Крымский район</c:v>
                </c:pt>
                <c:pt idx="2">
                  <c:v>Калининский район</c:v>
                </c:pt>
                <c:pt idx="3">
                  <c:v>Брюховецкий район</c:v>
                </c:pt>
                <c:pt idx="4">
                  <c:v>Приморско-Ахтарский район</c:v>
                </c:pt>
                <c:pt idx="5">
                  <c:v>Абинский район </c:v>
                </c:pt>
                <c:pt idx="6">
                  <c:v>Кореновский район</c:v>
                </c:pt>
                <c:pt idx="7">
                  <c:v>Красноармейский район</c:v>
                </c:pt>
                <c:pt idx="8">
                  <c:v>Тимашевский район</c:v>
                </c:pt>
                <c:pt idx="9">
                  <c:v>Усть-Лабинский район</c:v>
                </c:pt>
                <c:pt idx="10">
                  <c:v>Славянский район</c:v>
                </c:pt>
              </c:strCache>
            </c:strRef>
          </c:cat>
          <c:val>
            <c:numRef>
              <c:f>доходы!$C$3:$C$13</c:f>
              <c:numCache>
                <c:formatCode>General</c:formatCode>
                <c:ptCount val="11"/>
                <c:pt idx="0">
                  <c:v>129.4</c:v>
                </c:pt>
                <c:pt idx="1">
                  <c:v>96</c:v>
                </c:pt>
                <c:pt idx="2">
                  <c:v>131.80000000000001</c:v>
                </c:pt>
                <c:pt idx="3">
                  <c:v>126.7</c:v>
                </c:pt>
                <c:pt idx="4">
                  <c:v>126.1</c:v>
                </c:pt>
                <c:pt idx="5">
                  <c:v>123.5</c:v>
                </c:pt>
                <c:pt idx="6">
                  <c:v>163.1</c:v>
                </c:pt>
                <c:pt idx="7">
                  <c:v>114.2</c:v>
                </c:pt>
                <c:pt idx="8">
                  <c:v>126.6</c:v>
                </c:pt>
                <c:pt idx="9">
                  <c:v>106.6</c:v>
                </c:pt>
                <c:pt idx="10">
                  <c:v>100.5</c:v>
                </c:pt>
              </c:numCache>
            </c:numRef>
          </c:val>
          <c:extLst>
            <c:ext xmlns:c16="http://schemas.microsoft.com/office/drawing/2014/chart" uri="{C3380CC4-5D6E-409C-BE32-E72D297353CC}">
              <c16:uniqueId val="{00000001-91EE-4B7C-8DE8-4CF0C1289211}"/>
            </c:ext>
          </c:extLst>
        </c:ser>
        <c:ser>
          <c:idx val="2"/>
          <c:order val="2"/>
          <c:tx>
            <c:strRef>
              <c:f>доходы!$D$2</c:f>
              <c:strCache>
                <c:ptCount val="1"/>
                <c:pt idx="0">
                  <c:v>2017 год</c:v>
                </c:pt>
              </c:strCache>
            </c:strRef>
          </c:tx>
          <c:invertIfNegative val="0"/>
          <c:cat>
            <c:strRef>
              <c:f>доходы!$A$3:$A$13</c:f>
              <c:strCache>
                <c:ptCount val="11"/>
                <c:pt idx="0">
                  <c:v>Выселковский район</c:v>
                </c:pt>
                <c:pt idx="1">
                  <c:v>Крымский район</c:v>
                </c:pt>
                <c:pt idx="2">
                  <c:v>Калининский район</c:v>
                </c:pt>
                <c:pt idx="3">
                  <c:v>Брюховецкий район</c:v>
                </c:pt>
                <c:pt idx="4">
                  <c:v>Приморско-Ахтарский район</c:v>
                </c:pt>
                <c:pt idx="5">
                  <c:v>Абинский район </c:v>
                </c:pt>
                <c:pt idx="6">
                  <c:v>Кореновский район</c:v>
                </c:pt>
                <c:pt idx="7">
                  <c:v>Красноармейский район</c:v>
                </c:pt>
                <c:pt idx="8">
                  <c:v>Тимашевский район</c:v>
                </c:pt>
                <c:pt idx="9">
                  <c:v>Усть-Лабинский район</c:v>
                </c:pt>
                <c:pt idx="10">
                  <c:v>Славянский район</c:v>
                </c:pt>
              </c:strCache>
            </c:strRef>
          </c:cat>
          <c:val>
            <c:numRef>
              <c:f>доходы!$D$3:$D$13</c:f>
              <c:numCache>
                <c:formatCode>General</c:formatCode>
                <c:ptCount val="11"/>
                <c:pt idx="0">
                  <c:v>101.8</c:v>
                </c:pt>
                <c:pt idx="1">
                  <c:v>94.2</c:v>
                </c:pt>
                <c:pt idx="2">
                  <c:v>93</c:v>
                </c:pt>
                <c:pt idx="3">
                  <c:v>99.8</c:v>
                </c:pt>
                <c:pt idx="4">
                  <c:v>106.4</c:v>
                </c:pt>
                <c:pt idx="5">
                  <c:v>106.3</c:v>
                </c:pt>
                <c:pt idx="6">
                  <c:v>82</c:v>
                </c:pt>
                <c:pt idx="7">
                  <c:v>95.8</c:v>
                </c:pt>
                <c:pt idx="8">
                  <c:v>89.7</c:v>
                </c:pt>
                <c:pt idx="9">
                  <c:v>93.5</c:v>
                </c:pt>
                <c:pt idx="10">
                  <c:v>97.5</c:v>
                </c:pt>
              </c:numCache>
            </c:numRef>
          </c:val>
          <c:extLst>
            <c:ext xmlns:c16="http://schemas.microsoft.com/office/drawing/2014/chart" uri="{C3380CC4-5D6E-409C-BE32-E72D297353CC}">
              <c16:uniqueId val="{00000002-91EE-4B7C-8DE8-4CF0C1289211}"/>
            </c:ext>
          </c:extLst>
        </c:ser>
        <c:ser>
          <c:idx val="3"/>
          <c:order val="3"/>
          <c:tx>
            <c:strRef>
              <c:f>доходы!$E$2</c:f>
              <c:strCache>
                <c:ptCount val="1"/>
                <c:pt idx="0">
                  <c:v>2018 год</c:v>
                </c:pt>
              </c:strCache>
            </c:strRef>
          </c:tx>
          <c:invertIfNegative val="0"/>
          <c:cat>
            <c:strRef>
              <c:f>доходы!$A$3:$A$13</c:f>
              <c:strCache>
                <c:ptCount val="11"/>
                <c:pt idx="0">
                  <c:v>Выселковский район</c:v>
                </c:pt>
                <c:pt idx="1">
                  <c:v>Крымский район</c:v>
                </c:pt>
                <c:pt idx="2">
                  <c:v>Калининский район</c:v>
                </c:pt>
                <c:pt idx="3">
                  <c:v>Брюховецкий район</c:v>
                </c:pt>
                <c:pt idx="4">
                  <c:v>Приморско-Ахтарский район</c:v>
                </c:pt>
                <c:pt idx="5">
                  <c:v>Абинский район </c:v>
                </c:pt>
                <c:pt idx="6">
                  <c:v>Кореновский район</c:v>
                </c:pt>
                <c:pt idx="7">
                  <c:v>Красноармейский район</c:v>
                </c:pt>
                <c:pt idx="8">
                  <c:v>Тимашевский район</c:v>
                </c:pt>
                <c:pt idx="9">
                  <c:v>Усть-Лабинский район</c:v>
                </c:pt>
                <c:pt idx="10">
                  <c:v>Славянский район</c:v>
                </c:pt>
              </c:strCache>
            </c:strRef>
          </c:cat>
          <c:val>
            <c:numRef>
              <c:f>доходы!$E$3:$E$13</c:f>
              <c:numCache>
                <c:formatCode>General</c:formatCode>
                <c:ptCount val="11"/>
                <c:pt idx="0">
                  <c:v>92.7</c:v>
                </c:pt>
                <c:pt idx="1">
                  <c:v>102.5</c:v>
                </c:pt>
                <c:pt idx="2">
                  <c:v>103.9</c:v>
                </c:pt>
                <c:pt idx="3">
                  <c:v>105.1</c:v>
                </c:pt>
                <c:pt idx="4">
                  <c:v>105.5</c:v>
                </c:pt>
                <c:pt idx="5">
                  <c:v>105.8</c:v>
                </c:pt>
                <c:pt idx="6">
                  <c:v>108.7</c:v>
                </c:pt>
                <c:pt idx="7">
                  <c:v>111.8</c:v>
                </c:pt>
                <c:pt idx="8">
                  <c:v>114.4</c:v>
                </c:pt>
                <c:pt idx="9">
                  <c:v>116</c:v>
                </c:pt>
                <c:pt idx="10">
                  <c:v>133.5</c:v>
                </c:pt>
              </c:numCache>
            </c:numRef>
          </c:val>
          <c:extLst>
            <c:ext xmlns:c16="http://schemas.microsoft.com/office/drawing/2014/chart" uri="{C3380CC4-5D6E-409C-BE32-E72D297353CC}">
              <c16:uniqueId val="{00000000-8A32-47D7-AEB2-99B4BC4A9A55}"/>
            </c:ext>
          </c:extLst>
        </c:ser>
        <c:dLbls>
          <c:showLegendKey val="0"/>
          <c:showVal val="0"/>
          <c:showCatName val="0"/>
          <c:showSerName val="0"/>
          <c:showPercent val="0"/>
          <c:showBubbleSize val="0"/>
        </c:dLbls>
        <c:gapWidth val="150"/>
        <c:axId val="94659328"/>
        <c:axId val="94660864"/>
      </c:barChart>
      <c:catAx>
        <c:axId val="94659328"/>
        <c:scaling>
          <c:orientation val="minMax"/>
        </c:scaling>
        <c:delete val="0"/>
        <c:axPos val="b"/>
        <c:numFmt formatCode="General" sourceLinked="0"/>
        <c:majorTickMark val="out"/>
        <c:minorTickMark val="none"/>
        <c:tickLblPos val="nextTo"/>
        <c:crossAx val="94660864"/>
        <c:crosses val="autoZero"/>
        <c:auto val="1"/>
        <c:lblAlgn val="ctr"/>
        <c:lblOffset val="100"/>
        <c:noMultiLvlLbl val="0"/>
      </c:catAx>
      <c:valAx>
        <c:axId val="94660864"/>
        <c:scaling>
          <c:orientation val="minMax"/>
        </c:scaling>
        <c:delete val="0"/>
        <c:axPos val="l"/>
        <c:majorGridlines/>
        <c:numFmt formatCode="General" sourceLinked="1"/>
        <c:majorTickMark val="out"/>
        <c:minorTickMark val="none"/>
        <c:tickLblPos val="nextTo"/>
        <c:crossAx val="94659328"/>
        <c:crosses val="autoZero"/>
        <c:crossBetween val="between"/>
      </c:valAx>
    </c:plotArea>
    <c:legend>
      <c:legendPos val="r"/>
      <c:overlay val="0"/>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расходы!$C$4</c:f>
              <c:strCache>
                <c:ptCount val="1"/>
                <c:pt idx="0">
                  <c:v>Расходы консолидированного бюджета Абинского района</c:v>
                </c:pt>
              </c:strCache>
            </c:strRef>
          </c:tx>
          <c:marker>
            <c:symbol val="none"/>
          </c:marker>
          <c:cat>
            <c:strRef>
              <c:f>расходы!$B$5:$B$7</c:f>
              <c:strCache>
                <c:ptCount val="3"/>
                <c:pt idx="0">
                  <c:v>2015 год</c:v>
                </c:pt>
                <c:pt idx="1">
                  <c:v>2016 год</c:v>
                </c:pt>
                <c:pt idx="2">
                  <c:v>2017 год</c:v>
                </c:pt>
              </c:strCache>
            </c:strRef>
          </c:cat>
          <c:val>
            <c:numRef>
              <c:f>расходы!$C$5:$C$7</c:f>
              <c:numCache>
                <c:formatCode>General</c:formatCode>
                <c:ptCount val="3"/>
                <c:pt idx="0">
                  <c:v>1833.9</c:v>
                </c:pt>
                <c:pt idx="1">
                  <c:v>1898.7</c:v>
                </c:pt>
                <c:pt idx="2">
                  <c:v>2084.1</c:v>
                </c:pt>
              </c:numCache>
            </c:numRef>
          </c:val>
          <c:smooth val="0"/>
          <c:extLst>
            <c:ext xmlns:c16="http://schemas.microsoft.com/office/drawing/2014/chart" uri="{C3380CC4-5D6E-409C-BE32-E72D297353CC}">
              <c16:uniqueId val="{00000000-3F18-444B-B316-3433977D99BF}"/>
            </c:ext>
          </c:extLst>
        </c:ser>
        <c:dLbls>
          <c:showLegendKey val="0"/>
          <c:showVal val="0"/>
          <c:showCatName val="0"/>
          <c:showSerName val="0"/>
          <c:showPercent val="0"/>
          <c:showBubbleSize val="0"/>
        </c:dLbls>
        <c:smooth val="0"/>
        <c:axId val="94672384"/>
        <c:axId val="94673920"/>
      </c:lineChart>
      <c:catAx>
        <c:axId val="94672384"/>
        <c:scaling>
          <c:orientation val="minMax"/>
        </c:scaling>
        <c:delete val="0"/>
        <c:axPos val="b"/>
        <c:numFmt formatCode="General" sourceLinked="0"/>
        <c:majorTickMark val="out"/>
        <c:minorTickMark val="none"/>
        <c:tickLblPos val="nextTo"/>
        <c:crossAx val="94673920"/>
        <c:crosses val="autoZero"/>
        <c:auto val="1"/>
        <c:lblAlgn val="ctr"/>
        <c:lblOffset val="100"/>
        <c:noMultiLvlLbl val="0"/>
      </c:catAx>
      <c:valAx>
        <c:axId val="94673920"/>
        <c:scaling>
          <c:orientation val="minMax"/>
        </c:scaling>
        <c:delete val="0"/>
        <c:axPos val="l"/>
        <c:majorGridlines/>
        <c:numFmt formatCode="General" sourceLinked="1"/>
        <c:majorTickMark val="out"/>
        <c:minorTickMark val="none"/>
        <c:tickLblPos val="nextTo"/>
        <c:crossAx val="94672384"/>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2642321639055568"/>
          <c:y val="0.16402769692698921"/>
          <c:w val="0.55806533829573557"/>
          <c:h val="0.83425925925925926"/>
        </c:manualLayout>
      </c:layout>
      <c:pie3DChart>
        <c:varyColors val="1"/>
        <c:ser>
          <c:idx val="0"/>
          <c:order val="0"/>
          <c:explosion val="25"/>
          <c:dPt>
            <c:idx val="0"/>
            <c:bubble3D val="0"/>
            <c:extLst>
              <c:ext xmlns:c16="http://schemas.microsoft.com/office/drawing/2014/chart" uri="{C3380CC4-5D6E-409C-BE32-E72D297353CC}">
                <c16:uniqueId val="{00000000-9970-49DF-80E9-2B4444E015CF}"/>
              </c:ext>
            </c:extLst>
          </c:dPt>
          <c:dPt>
            <c:idx val="1"/>
            <c:bubble3D val="0"/>
            <c:extLst>
              <c:ext xmlns:c16="http://schemas.microsoft.com/office/drawing/2014/chart" uri="{C3380CC4-5D6E-409C-BE32-E72D297353CC}">
                <c16:uniqueId val="{00000001-9970-49DF-80E9-2B4444E015CF}"/>
              </c:ext>
            </c:extLst>
          </c:dPt>
          <c:dPt>
            <c:idx val="2"/>
            <c:bubble3D val="0"/>
            <c:extLst>
              <c:ext xmlns:c16="http://schemas.microsoft.com/office/drawing/2014/chart" uri="{C3380CC4-5D6E-409C-BE32-E72D297353CC}">
                <c16:uniqueId val="{00000002-9970-49DF-80E9-2B4444E015CF}"/>
              </c:ext>
            </c:extLst>
          </c:dPt>
          <c:dPt>
            <c:idx val="3"/>
            <c:bubble3D val="0"/>
            <c:extLst>
              <c:ext xmlns:c16="http://schemas.microsoft.com/office/drawing/2014/chart" uri="{C3380CC4-5D6E-409C-BE32-E72D297353CC}">
                <c16:uniqueId val="{00000003-9970-49DF-80E9-2B4444E015CF}"/>
              </c:ext>
            </c:extLst>
          </c:dPt>
          <c:dPt>
            <c:idx val="4"/>
            <c:bubble3D val="0"/>
            <c:extLst>
              <c:ext xmlns:c16="http://schemas.microsoft.com/office/drawing/2014/chart" uri="{C3380CC4-5D6E-409C-BE32-E72D297353CC}">
                <c16:uniqueId val="{00000004-9970-49DF-80E9-2B4444E015CF}"/>
              </c:ext>
            </c:extLst>
          </c:dPt>
          <c:dPt>
            <c:idx val="5"/>
            <c:bubble3D val="0"/>
            <c:extLst>
              <c:ext xmlns:c16="http://schemas.microsoft.com/office/drawing/2014/chart" uri="{C3380CC4-5D6E-409C-BE32-E72D297353CC}">
                <c16:uniqueId val="{00000005-9970-49DF-80E9-2B4444E015CF}"/>
              </c:ext>
            </c:extLst>
          </c:dPt>
          <c:dPt>
            <c:idx val="6"/>
            <c:bubble3D val="0"/>
            <c:extLst>
              <c:ext xmlns:c16="http://schemas.microsoft.com/office/drawing/2014/chart" uri="{C3380CC4-5D6E-409C-BE32-E72D297353CC}">
                <c16:uniqueId val="{00000006-9970-49DF-80E9-2B4444E015CF}"/>
              </c:ext>
            </c:extLst>
          </c:dPt>
          <c:dPt>
            <c:idx val="7"/>
            <c:bubble3D val="0"/>
            <c:extLst>
              <c:ext xmlns:c16="http://schemas.microsoft.com/office/drawing/2014/chart" uri="{C3380CC4-5D6E-409C-BE32-E72D297353CC}">
                <c16:uniqueId val="{00000007-9970-49DF-80E9-2B4444E015CF}"/>
              </c:ext>
            </c:extLst>
          </c:dPt>
          <c:dLbls>
            <c:dLbl>
              <c:idx val="0"/>
              <c:layout>
                <c:manualLayout>
                  <c:x val="-8.6345018974539004E-3"/>
                  <c:y val="-5.7317478172371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70-49DF-80E9-2B4444E015CF}"/>
                </c:ext>
              </c:extLst>
            </c:dLbl>
            <c:dLbl>
              <c:idx val="1"/>
              <c:layout>
                <c:manualLayout>
                  <c:x val="-1.6157514072798779E-2"/>
                  <c:y val="-1.5379119276757072E-2"/>
                </c:manualLayout>
              </c:layout>
              <c:spPr/>
              <c:txPr>
                <a:bodyPr/>
                <a:lstStyle/>
                <a:p>
                  <a:pPr>
                    <a:defRPr b="1"/>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70-49DF-80E9-2B4444E015CF}"/>
                </c:ext>
              </c:extLst>
            </c:dLbl>
            <c:dLbl>
              <c:idx val="2"/>
              <c:layout>
                <c:manualLayout>
                  <c:x val="0.14779588015287257"/>
                  <c:y val="2.6542652317714122E-2"/>
                </c:manualLayout>
              </c:layout>
              <c:spPr/>
              <c:txPr>
                <a:bodyPr/>
                <a:lstStyle/>
                <a:p>
                  <a:pPr>
                    <a:defRPr b="1"/>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70-49DF-80E9-2B4444E015CF}"/>
                </c:ext>
              </c:extLst>
            </c:dLbl>
            <c:dLbl>
              <c:idx val="3"/>
              <c:layout>
                <c:manualLayout>
                  <c:x val="-3.0460738586020695E-2"/>
                  <c:y val="4.4231078258074819E-2"/>
                </c:manualLayout>
              </c:layout>
              <c:spPr/>
              <c:txPr>
                <a:bodyPr/>
                <a:lstStyle/>
                <a:p>
                  <a:pPr>
                    <a:defRPr b="1"/>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70-49DF-80E9-2B4444E015CF}"/>
                </c:ext>
              </c:extLst>
            </c:dLbl>
            <c:dLbl>
              <c:idx val="4"/>
              <c:layout>
                <c:manualLayout>
                  <c:x val="-6.5572997642810577E-2"/>
                  <c:y val="-3.4006642026889494E-2"/>
                </c:manualLayout>
              </c:layout>
              <c:spPr/>
              <c:txPr>
                <a:bodyPr/>
                <a:lstStyle/>
                <a:p>
                  <a:pPr>
                    <a:defRPr b="1"/>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970-49DF-80E9-2B4444E015CF}"/>
                </c:ext>
              </c:extLst>
            </c:dLbl>
            <c:dLbl>
              <c:idx val="5"/>
              <c:layout>
                <c:manualLayout>
                  <c:x val="-2.9581389905879638E-2"/>
                  <c:y val="-9.711259306872355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970-49DF-80E9-2B4444E015CF}"/>
                </c:ext>
              </c:extLst>
            </c:dLbl>
            <c:dLbl>
              <c:idx val="6"/>
              <c:layout>
                <c:manualLayout>
                  <c:x val="3.2282963037263655E-2"/>
                  <c:y val="-0.101360276394022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970-49DF-80E9-2B4444E015CF}"/>
                </c:ext>
              </c:extLst>
            </c:dLbl>
            <c:dLbl>
              <c:idx val="7"/>
              <c:layout>
                <c:manualLayout>
                  <c:x val="3.7515085533922406E-3"/>
                  <c:y val="-8.565111267706322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970-49DF-80E9-2B4444E015CF}"/>
                </c:ext>
              </c:extLst>
            </c:dLbl>
            <c:spPr>
              <a:noFill/>
              <a:ln w="25400">
                <a:noFill/>
              </a:ln>
            </c:spPr>
            <c:txPr>
              <a:bodyPr/>
              <a:lstStyle/>
              <a:p>
                <a:pPr>
                  <a:defRPr b="1"/>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'структура  базовых отраслей'!$B$5:$B$11</c:f>
              <c:strCache>
                <c:ptCount val="7"/>
                <c:pt idx="0">
                  <c:v>добыча полезных ископаемых </c:v>
                </c:pt>
                <c:pt idx="1">
                  <c:v>производство химических веществ</c:v>
                </c:pt>
                <c:pt idx="2">
                  <c:v>металлургическое поизводство </c:v>
                </c:pt>
                <c:pt idx="3">
                  <c:v>производство готовых металлических изделий, крооме машин и оборудования</c:v>
                </c:pt>
                <c:pt idx="4">
                  <c:v>производство машин и оборудования, не вкоюченных в другие группировки</c:v>
                </c:pt>
                <c:pt idx="5">
                  <c:v>ремонт и монтаж машин и оборудования</c:v>
                </c:pt>
                <c:pt idx="6">
                  <c:v>Водоснабжение; водоотведение, организация сбора и утилизации отходов, деятельность по ликвидации загрязнений</c:v>
                </c:pt>
              </c:strCache>
            </c:strRef>
          </c:cat>
          <c:val>
            <c:numRef>
              <c:f>'структура  базовых отраслей'!$C$5:$C$11</c:f>
              <c:numCache>
                <c:formatCode>0.0%</c:formatCode>
                <c:ptCount val="7"/>
                <c:pt idx="0">
                  <c:v>4.5999999999999999E-2</c:v>
                </c:pt>
                <c:pt idx="1">
                  <c:v>5.0000000000000001E-3</c:v>
                </c:pt>
                <c:pt idx="2">
                  <c:v>0.91559999999999997</c:v>
                </c:pt>
                <c:pt idx="3">
                  <c:v>7.0000000000000001E-3</c:v>
                </c:pt>
                <c:pt idx="4">
                  <c:v>1.2E-2</c:v>
                </c:pt>
                <c:pt idx="5">
                  <c:v>7.0000000000000001E-3</c:v>
                </c:pt>
                <c:pt idx="6" formatCode="0.00%">
                  <c:v>8.0000000000000002E-3</c:v>
                </c:pt>
              </c:numCache>
            </c:numRef>
          </c:val>
          <c:extLst>
            <c:ext xmlns:c16="http://schemas.microsoft.com/office/drawing/2014/chart" uri="{C3380CC4-5D6E-409C-BE32-E72D297353CC}">
              <c16:uniqueId val="{00000008-9970-49DF-80E9-2B4444E015CF}"/>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68086532591786153"/>
          <c:y val="3.4964102249864681E-2"/>
          <c:w val="0.31770559226720463"/>
          <c:h val="0.79752790628797865"/>
        </c:manualLayout>
      </c:layout>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0.12834614971374192"/>
          <c:y val="0.17423425579441396"/>
          <c:w val="0.51762009281003662"/>
          <c:h val="0.41780062855207156"/>
        </c:manualLayout>
      </c:layout>
      <c:barChart>
        <c:barDir val="col"/>
        <c:grouping val="clustered"/>
        <c:varyColors val="0"/>
        <c:ser>
          <c:idx val="0"/>
          <c:order val="0"/>
          <c:tx>
            <c:strRef>
              <c:f>'Сельское хозяйство'!$B$1</c:f>
              <c:strCache>
                <c:ptCount val="1"/>
                <c:pt idx="0">
                  <c:v>2015</c:v>
                </c:pt>
              </c:strCache>
            </c:strRef>
          </c:tx>
          <c:invertIfNegative val="0"/>
          <c:cat>
            <c:strRef>
              <c:f>'Сельское хозяйство'!$A$2:$A$12</c:f>
              <c:strCache>
                <c:ptCount val="11"/>
                <c:pt idx="0">
                  <c:v>Выселковский район</c:v>
                </c:pt>
                <c:pt idx="1">
                  <c:v>Усть-Лабинский район</c:v>
                </c:pt>
                <c:pt idx="2">
                  <c:v>Славянский район</c:v>
                </c:pt>
                <c:pt idx="3">
                  <c:v>Тимашевский район</c:v>
                </c:pt>
                <c:pt idx="4">
                  <c:v>Калининский район </c:v>
                </c:pt>
                <c:pt idx="5">
                  <c:v>Красноармейский район</c:v>
                </c:pt>
                <c:pt idx="6">
                  <c:v>Брюховецкий район</c:v>
                </c:pt>
                <c:pt idx="7">
                  <c:v>Кореновский район</c:v>
                </c:pt>
                <c:pt idx="8">
                  <c:v>Приморско-Ахтарский район</c:v>
                </c:pt>
                <c:pt idx="9">
                  <c:v>Крымский район</c:v>
                </c:pt>
                <c:pt idx="10">
                  <c:v>Абинский район</c:v>
                </c:pt>
              </c:strCache>
            </c:strRef>
          </c:cat>
          <c:val>
            <c:numRef>
              <c:f>'Сельское хозяйство'!$B$2:$B$12</c:f>
            </c:numRef>
          </c:val>
          <c:extLst>
            <c:ext xmlns:c16="http://schemas.microsoft.com/office/drawing/2014/chart" uri="{C3380CC4-5D6E-409C-BE32-E72D297353CC}">
              <c16:uniqueId val="{00000000-226D-4D72-A6B6-B3E264C2209E}"/>
            </c:ext>
          </c:extLst>
        </c:ser>
        <c:ser>
          <c:idx val="1"/>
          <c:order val="1"/>
          <c:tx>
            <c:strRef>
              <c:f>'Сельское хозяйство'!$C$1</c:f>
              <c:strCache>
                <c:ptCount val="1"/>
                <c:pt idx="0">
                  <c:v>2016</c:v>
                </c:pt>
              </c:strCache>
            </c:strRef>
          </c:tx>
          <c:invertIfNegative val="0"/>
          <c:cat>
            <c:strRef>
              <c:f>'Сельское хозяйство'!$A$2:$A$12</c:f>
              <c:strCache>
                <c:ptCount val="11"/>
                <c:pt idx="0">
                  <c:v>Выселковский район</c:v>
                </c:pt>
                <c:pt idx="1">
                  <c:v>Усть-Лабинский район</c:v>
                </c:pt>
                <c:pt idx="2">
                  <c:v>Славянский район</c:v>
                </c:pt>
                <c:pt idx="3">
                  <c:v>Тимашевский район</c:v>
                </c:pt>
                <c:pt idx="4">
                  <c:v>Калининский район </c:v>
                </c:pt>
                <c:pt idx="5">
                  <c:v>Красноармейский район</c:v>
                </c:pt>
                <c:pt idx="6">
                  <c:v>Брюховецкий район</c:v>
                </c:pt>
                <c:pt idx="7">
                  <c:v>Кореновский район</c:v>
                </c:pt>
                <c:pt idx="8">
                  <c:v>Приморско-Ахтарский район</c:v>
                </c:pt>
                <c:pt idx="9">
                  <c:v>Крымский район</c:v>
                </c:pt>
                <c:pt idx="10">
                  <c:v>Абинский район</c:v>
                </c:pt>
              </c:strCache>
            </c:strRef>
          </c:cat>
          <c:val>
            <c:numRef>
              <c:f>'Сельское хозяйство'!$C$2:$C$12</c:f>
            </c:numRef>
          </c:val>
          <c:extLst>
            <c:ext xmlns:c16="http://schemas.microsoft.com/office/drawing/2014/chart" uri="{C3380CC4-5D6E-409C-BE32-E72D297353CC}">
              <c16:uniqueId val="{00000001-226D-4D72-A6B6-B3E264C2209E}"/>
            </c:ext>
          </c:extLst>
        </c:ser>
        <c:ser>
          <c:idx val="2"/>
          <c:order val="2"/>
          <c:tx>
            <c:strRef>
              <c:f>'Сельское хозяйство'!$D$1</c:f>
              <c:strCache>
                <c:ptCount val="1"/>
                <c:pt idx="0">
                  <c:v>2017</c:v>
                </c:pt>
              </c:strCache>
            </c:strRef>
          </c:tx>
          <c:invertIfNegative val="0"/>
          <c:cat>
            <c:strRef>
              <c:f>'Сельское хозяйство'!$A$2:$A$12</c:f>
              <c:strCache>
                <c:ptCount val="11"/>
                <c:pt idx="0">
                  <c:v>Выселковский район</c:v>
                </c:pt>
                <c:pt idx="1">
                  <c:v>Усть-Лабинский район</c:v>
                </c:pt>
                <c:pt idx="2">
                  <c:v>Славянский район</c:v>
                </c:pt>
                <c:pt idx="3">
                  <c:v>Тимашевский район</c:v>
                </c:pt>
                <c:pt idx="4">
                  <c:v>Калининский район </c:v>
                </c:pt>
                <c:pt idx="5">
                  <c:v>Красноармейский район</c:v>
                </c:pt>
                <c:pt idx="6">
                  <c:v>Брюховецкий район</c:v>
                </c:pt>
                <c:pt idx="7">
                  <c:v>Кореновский район</c:v>
                </c:pt>
                <c:pt idx="8">
                  <c:v>Приморско-Ахтарский район</c:v>
                </c:pt>
                <c:pt idx="9">
                  <c:v>Крымский район</c:v>
                </c:pt>
                <c:pt idx="10">
                  <c:v>Абинский район</c:v>
                </c:pt>
              </c:strCache>
            </c:strRef>
          </c:cat>
          <c:val>
            <c:numRef>
              <c:f>'Сельское хозяйство'!$D$2:$D$12</c:f>
            </c:numRef>
          </c:val>
          <c:extLst>
            <c:ext xmlns:c16="http://schemas.microsoft.com/office/drawing/2014/chart" uri="{C3380CC4-5D6E-409C-BE32-E72D297353CC}">
              <c16:uniqueId val="{00000002-226D-4D72-A6B6-B3E264C2209E}"/>
            </c:ext>
          </c:extLst>
        </c:ser>
        <c:ser>
          <c:idx val="3"/>
          <c:order val="3"/>
          <c:tx>
            <c:strRef>
              <c:f>'Сельское хозяйство'!$E$1</c:f>
              <c:strCache>
                <c:ptCount val="1"/>
                <c:pt idx="0">
                  <c:v>2018</c:v>
                </c:pt>
              </c:strCache>
            </c:strRef>
          </c:tx>
          <c:invertIfNegative val="0"/>
          <c:cat>
            <c:strRef>
              <c:f>'Сельское хозяйство'!$A$2:$A$12</c:f>
              <c:strCache>
                <c:ptCount val="11"/>
                <c:pt idx="0">
                  <c:v>Выселковский район</c:v>
                </c:pt>
                <c:pt idx="1">
                  <c:v>Усть-Лабинский район</c:v>
                </c:pt>
                <c:pt idx="2">
                  <c:v>Славянский район</c:v>
                </c:pt>
                <c:pt idx="3">
                  <c:v>Тимашевский район</c:v>
                </c:pt>
                <c:pt idx="4">
                  <c:v>Калининский район </c:v>
                </c:pt>
                <c:pt idx="5">
                  <c:v>Красноармейский район</c:v>
                </c:pt>
                <c:pt idx="6">
                  <c:v>Брюховецкий район</c:v>
                </c:pt>
                <c:pt idx="7">
                  <c:v>Кореновский район</c:v>
                </c:pt>
                <c:pt idx="8">
                  <c:v>Приморско-Ахтарский район</c:v>
                </c:pt>
                <c:pt idx="9">
                  <c:v>Крымский район</c:v>
                </c:pt>
                <c:pt idx="10">
                  <c:v>Абинский район</c:v>
                </c:pt>
              </c:strCache>
            </c:strRef>
          </c:cat>
          <c:val>
            <c:numRef>
              <c:f>'Сельское хозяйство'!$E$2:$E$12</c:f>
            </c:numRef>
          </c:val>
          <c:extLst>
            <c:ext xmlns:c16="http://schemas.microsoft.com/office/drawing/2014/chart" uri="{C3380CC4-5D6E-409C-BE32-E72D297353CC}">
              <c16:uniqueId val="{00000003-226D-4D72-A6B6-B3E264C2209E}"/>
            </c:ext>
          </c:extLst>
        </c:ser>
        <c:ser>
          <c:idx val="4"/>
          <c:order val="4"/>
          <c:tx>
            <c:strRef>
              <c:f>'Сельское хозяйство'!$F$1</c:f>
              <c:strCache>
                <c:ptCount val="1"/>
                <c:pt idx="0">
                  <c:v>Сельское хозяйство 2015-2018 годы</c:v>
                </c:pt>
              </c:strCache>
            </c:strRef>
          </c:tx>
          <c:invertIfNegative val="0"/>
          <c:cat>
            <c:strRef>
              <c:f>'Сельское хозяйство'!$A$2:$A$12</c:f>
              <c:strCache>
                <c:ptCount val="11"/>
                <c:pt idx="0">
                  <c:v>Выселковский район</c:v>
                </c:pt>
                <c:pt idx="1">
                  <c:v>Усть-Лабинский район</c:v>
                </c:pt>
                <c:pt idx="2">
                  <c:v>Славянский район</c:v>
                </c:pt>
                <c:pt idx="3">
                  <c:v>Тимашевский район</c:v>
                </c:pt>
                <c:pt idx="4">
                  <c:v>Калининский район </c:v>
                </c:pt>
                <c:pt idx="5">
                  <c:v>Красноармейский район</c:v>
                </c:pt>
                <c:pt idx="6">
                  <c:v>Брюховецкий район</c:v>
                </c:pt>
                <c:pt idx="7">
                  <c:v>Кореновский район</c:v>
                </c:pt>
                <c:pt idx="8">
                  <c:v>Приморско-Ахтарский район</c:v>
                </c:pt>
                <c:pt idx="9">
                  <c:v>Крымский район</c:v>
                </c:pt>
                <c:pt idx="10">
                  <c:v>Абинский район</c:v>
                </c:pt>
              </c:strCache>
            </c:strRef>
          </c:cat>
          <c:val>
            <c:numRef>
              <c:f>'Сельское хозяйство'!$F$2:$F$12</c:f>
              <c:numCache>
                <c:formatCode>General</c:formatCode>
                <c:ptCount val="11"/>
                <c:pt idx="0">
                  <c:v>67062.900000000009</c:v>
                </c:pt>
                <c:pt idx="1">
                  <c:v>54397.899999999994</c:v>
                </c:pt>
                <c:pt idx="2">
                  <c:v>49211.000000000007</c:v>
                </c:pt>
                <c:pt idx="3">
                  <c:v>49038</c:v>
                </c:pt>
                <c:pt idx="4">
                  <c:v>45404.899999999994</c:v>
                </c:pt>
                <c:pt idx="5">
                  <c:v>44595</c:v>
                </c:pt>
                <c:pt idx="6">
                  <c:v>42643.5</c:v>
                </c:pt>
                <c:pt idx="7">
                  <c:v>38817.300000000003</c:v>
                </c:pt>
                <c:pt idx="8">
                  <c:v>30285.199999999997</c:v>
                </c:pt>
                <c:pt idx="9">
                  <c:v>22618.1</c:v>
                </c:pt>
                <c:pt idx="10">
                  <c:v>21664.9</c:v>
                </c:pt>
              </c:numCache>
            </c:numRef>
          </c:val>
          <c:extLst>
            <c:ext xmlns:c16="http://schemas.microsoft.com/office/drawing/2014/chart" uri="{C3380CC4-5D6E-409C-BE32-E72D297353CC}">
              <c16:uniqueId val="{00000004-226D-4D72-A6B6-B3E264C2209E}"/>
            </c:ext>
          </c:extLst>
        </c:ser>
        <c:dLbls>
          <c:showLegendKey val="0"/>
          <c:showVal val="0"/>
          <c:showCatName val="0"/>
          <c:showSerName val="0"/>
          <c:showPercent val="0"/>
          <c:showBubbleSize val="0"/>
        </c:dLbls>
        <c:gapWidth val="150"/>
        <c:axId val="85246336"/>
        <c:axId val="85247872"/>
      </c:barChart>
      <c:catAx>
        <c:axId val="85246336"/>
        <c:scaling>
          <c:orientation val="minMax"/>
        </c:scaling>
        <c:delete val="0"/>
        <c:axPos val="b"/>
        <c:numFmt formatCode="General" sourceLinked="0"/>
        <c:majorTickMark val="out"/>
        <c:minorTickMark val="none"/>
        <c:tickLblPos val="nextTo"/>
        <c:crossAx val="85247872"/>
        <c:crosses val="autoZero"/>
        <c:auto val="1"/>
        <c:lblAlgn val="ctr"/>
        <c:lblOffset val="100"/>
        <c:noMultiLvlLbl val="0"/>
      </c:catAx>
      <c:valAx>
        <c:axId val="85247872"/>
        <c:scaling>
          <c:orientation val="minMax"/>
        </c:scaling>
        <c:delete val="0"/>
        <c:axPos val="l"/>
        <c:majorGridlines/>
        <c:numFmt formatCode="General" sourceLinked="1"/>
        <c:majorTickMark val="out"/>
        <c:minorTickMark val="none"/>
        <c:tickLblPos val="nextTo"/>
        <c:crossAx val="85246336"/>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Строительство 2015-2018 годы</a:t>
            </a:r>
          </a:p>
        </c:rich>
      </c:tx>
      <c:overlay val="0"/>
    </c:title>
    <c:autoTitleDeleted val="0"/>
    <c:plotArea>
      <c:layout>
        <c:manualLayout>
          <c:layoutTarget val="inner"/>
          <c:xMode val="edge"/>
          <c:yMode val="edge"/>
          <c:x val="0.10318835350163881"/>
          <c:y val="0.11022281350391122"/>
          <c:w val="0.53665992241968119"/>
          <c:h val="0.38715611011334516"/>
        </c:manualLayout>
      </c:layout>
      <c:barChart>
        <c:barDir val="col"/>
        <c:grouping val="clustered"/>
        <c:varyColors val="0"/>
        <c:ser>
          <c:idx val="0"/>
          <c:order val="0"/>
          <c:tx>
            <c:strRef>
              <c:f>строительство!$B$1</c:f>
              <c:strCache>
                <c:ptCount val="1"/>
                <c:pt idx="0">
                  <c:v>2015</c:v>
                </c:pt>
              </c:strCache>
            </c:strRef>
          </c:tx>
          <c:invertIfNegative val="0"/>
          <c:cat>
            <c:strRef>
              <c:f>строительство!$A$2:$A$11</c:f>
              <c:strCache>
                <c:ptCount val="10"/>
                <c:pt idx="0">
                  <c:v>Крымский район</c:v>
                </c:pt>
                <c:pt idx="1">
                  <c:v>Красноармейский район</c:v>
                </c:pt>
                <c:pt idx="2">
                  <c:v>Кореновский район</c:v>
                </c:pt>
                <c:pt idx="3">
                  <c:v>Тимашевский район</c:v>
                </c:pt>
                <c:pt idx="4">
                  <c:v>Выселковский район</c:v>
                </c:pt>
                <c:pt idx="5">
                  <c:v>Приморско-Ахтарский район</c:v>
                </c:pt>
                <c:pt idx="6">
                  <c:v>Славянский район</c:v>
                </c:pt>
                <c:pt idx="7">
                  <c:v>Абинский район</c:v>
                </c:pt>
                <c:pt idx="8">
                  <c:v>Брюховецкий район</c:v>
                </c:pt>
                <c:pt idx="9">
                  <c:v>Калининский район </c:v>
                </c:pt>
              </c:strCache>
            </c:strRef>
          </c:cat>
          <c:val>
            <c:numRef>
              <c:f>строительство!$B$2:$B$11</c:f>
            </c:numRef>
          </c:val>
          <c:extLst>
            <c:ext xmlns:c16="http://schemas.microsoft.com/office/drawing/2014/chart" uri="{C3380CC4-5D6E-409C-BE32-E72D297353CC}">
              <c16:uniqueId val="{00000000-7794-4979-AE41-FC6C6389807A}"/>
            </c:ext>
          </c:extLst>
        </c:ser>
        <c:ser>
          <c:idx val="1"/>
          <c:order val="1"/>
          <c:tx>
            <c:strRef>
              <c:f>строительство!$C$1</c:f>
              <c:strCache>
                <c:ptCount val="1"/>
                <c:pt idx="0">
                  <c:v>2016</c:v>
                </c:pt>
              </c:strCache>
            </c:strRef>
          </c:tx>
          <c:invertIfNegative val="0"/>
          <c:cat>
            <c:strRef>
              <c:f>строительство!$A$2:$A$11</c:f>
              <c:strCache>
                <c:ptCount val="10"/>
                <c:pt idx="0">
                  <c:v>Крымский район</c:v>
                </c:pt>
                <c:pt idx="1">
                  <c:v>Красноармейский район</c:v>
                </c:pt>
                <c:pt idx="2">
                  <c:v>Кореновский район</c:v>
                </c:pt>
                <c:pt idx="3">
                  <c:v>Тимашевский район</c:v>
                </c:pt>
                <c:pt idx="4">
                  <c:v>Выселковский район</c:v>
                </c:pt>
                <c:pt idx="5">
                  <c:v>Приморско-Ахтарский район</c:v>
                </c:pt>
                <c:pt idx="6">
                  <c:v>Славянский район</c:v>
                </c:pt>
                <c:pt idx="7">
                  <c:v>Абинский район</c:v>
                </c:pt>
                <c:pt idx="8">
                  <c:v>Брюховецкий район</c:v>
                </c:pt>
                <c:pt idx="9">
                  <c:v>Калининский район </c:v>
                </c:pt>
              </c:strCache>
            </c:strRef>
          </c:cat>
          <c:val>
            <c:numRef>
              <c:f>строительство!$C$2:$C$11</c:f>
            </c:numRef>
          </c:val>
          <c:extLst>
            <c:ext xmlns:c16="http://schemas.microsoft.com/office/drawing/2014/chart" uri="{C3380CC4-5D6E-409C-BE32-E72D297353CC}">
              <c16:uniqueId val="{00000001-7794-4979-AE41-FC6C6389807A}"/>
            </c:ext>
          </c:extLst>
        </c:ser>
        <c:ser>
          <c:idx val="2"/>
          <c:order val="2"/>
          <c:tx>
            <c:strRef>
              <c:f>строительство!$D$1</c:f>
              <c:strCache>
                <c:ptCount val="1"/>
                <c:pt idx="0">
                  <c:v>2017</c:v>
                </c:pt>
              </c:strCache>
            </c:strRef>
          </c:tx>
          <c:invertIfNegative val="0"/>
          <c:cat>
            <c:strRef>
              <c:f>строительство!$A$2:$A$11</c:f>
              <c:strCache>
                <c:ptCount val="10"/>
                <c:pt idx="0">
                  <c:v>Крымский район</c:v>
                </c:pt>
                <c:pt idx="1">
                  <c:v>Красноармейский район</c:v>
                </c:pt>
                <c:pt idx="2">
                  <c:v>Кореновский район</c:v>
                </c:pt>
                <c:pt idx="3">
                  <c:v>Тимашевский район</c:v>
                </c:pt>
                <c:pt idx="4">
                  <c:v>Выселковский район</c:v>
                </c:pt>
                <c:pt idx="5">
                  <c:v>Приморско-Ахтарский район</c:v>
                </c:pt>
                <c:pt idx="6">
                  <c:v>Славянский район</c:v>
                </c:pt>
                <c:pt idx="7">
                  <c:v>Абинский район</c:v>
                </c:pt>
                <c:pt idx="8">
                  <c:v>Брюховецкий район</c:v>
                </c:pt>
                <c:pt idx="9">
                  <c:v>Калининский район </c:v>
                </c:pt>
              </c:strCache>
            </c:strRef>
          </c:cat>
          <c:val>
            <c:numRef>
              <c:f>строительство!$D$2:$D$11</c:f>
            </c:numRef>
          </c:val>
          <c:extLst>
            <c:ext xmlns:c16="http://schemas.microsoft.com/office/drawing/2014/chart" uri="{C3380CC4-5D6E-409C-BE32-E72D297353CC}">
              <c16:uniqueId val="{00000002-7794-4979-AE41-FC6C6389807A}"/>
            </c:ext>
          </c:extLst>
        </c:ser>
        <c:ser>
          <c:idx val="3"/>
          <c:order val="3"/>
          <c:tx>
            <c:strRef>
              <c:f>строительство!$E$1</c:f>
              <c:strCache>
                <c:ptCount val="1"/>
                <c:pt idx="0">
                  <c:v>Строительство 2015-2018 годы</c:v>
                </c:pt>
              </c:strCache>
            </c:strRef>
          </c:tx>
          <c:invertIfNegative val="0"/>
          <c:cat>
            <c:strRef>
              <c:f>строительство!$A$2:$A$11</c:f>
              <c:strCache>
                <c:ptCount val="10"/>
                <c:pt idx="0">
                  <c:v>Крымский район</c:v>
                </c:pt>
                <c:pt idx="1">
                  <c:v>Красноармейский район</c:v>
                </c:pt>
                <c:pt idx="2">
                  <c:v>Кореновский район</c:v>
                </c:pt>
                <c:pt idx="3">
                  <c:v>Тимашевский район</c:v>
                </c:pt>
                <c:pt idx="4">
                  <c:v>Выселковский район</c:v>
                </c:pt>
                <c:pt idx="5">
                  <c:v>Приморско-Ахтарский район</c:v>
                </c:pt>
                <c:pt idx="6">
                  <c:v>Славянский район</c:v>
                </c:pt>
                <c:pt idx="7">
                  <c:v>Абинский район</c:v>
                </c:pt>
                <c:pt idx="8">
                  <c:v>Брюховецкий район</c:v>
                </c:pt>
                <c:pt idx="9">
                  <c:v>Калининский район </c:v>
                </c:pt>
              </c:strCache>
            </c:strRef>
          </c:cat>
          <c:val>
            <c:numRef>
              <c:f>строительство!$E$2:$E$11</c:f>
              <c:numCache>
                <c:formatCode>General</c:formatCode>
                <c:ptCount val="10"/>
                <c:pt idx="0">
                  <c:v>9481.2999999999993</c:v>
                </c:pt>
                <c:pt idx="1">
                  <c:v>6124.4</c:v>
                </c:pt>
                <c:pt idx="2">
                  <c:v>2925.3</c:v>
                </c:pt>
                <c:pt idx="3">
                  <c:v>1977.3</c:v>
                </c:pt>
                <c:pt idx="4">
                  <c:v>823.8</c:v>
                </c:pt>
                <c:pt idx="5">
                  <c:v>558.20000000000005</c:v>
                </c:pt>
                <c:pt idx="6">
                  <c:v>224.9</c:v>
                </c:pt>
                <c:pt idx="7">
                  <c:v>201.4</c:v>
                </c:pt>
                <c:pt idx="8">
                  <c:v>189.79999999999998</c:v>
                </c:pt>
                <c:pt idx="9">
                  <c:v>159.80000000000001</c:v>
                </c:pt>
              </c:numCache>
            </c:numRef>
          </c:val>
          <c:extLst>
            <c:ext xmlns:c16="http://schemas.microsoft.com/office/drawing/2014/chart" uri="{C3380CC4-5D6E-409C-BE32-E72D297353CC}">
              <c16:uniqueId val="{00000003-7794-4979-AE41-FC6C6389807A}"/>
            </c:ext>
          </c:extLst>
        </c:ser>
        <c:dLbls>
          <c:showLegendKey val="0"/>
          <c:showVal val="0"/>
          <c:showCatName val="0"/>
          <c:showSerName val="0"/>
          <c:showPercent val="0"/>
          <c:showBubbleSize val="0"/>
        </c:dLbls>
        <c:gapWidth val="150"/>
        <c:axId val="85185280"/>
        <c:axId val="85186816"/>
      </c:barChart>
      <c:catAx>
        <c:axId val="85185280"/>
        <c:scaling>
          <c:orientation val="minMax"/>
        </c:scaling>
        <c:delete val="0"/>
        <c:axPos val="b"/>
        <c:numFmt formatCode="General" sourceLinked="0"/>
        <c:majorTickMark val="out"/>
        <c:minorTickMark val="none"/>
        <c:tickLblPos val="nextTo"/>
        <c:crossAx val="85186816"/>
        <c:crosses val="autoZero"/>
        <c:auto val="1"/>
        <c:lblAlgn val="ctr"/>
        <c:lblOffset val="100"/>
        <c:noMultiLvlLbl val="0"/>
      </c:catAx>
      <c:valAx>
        <c:axId val="85186816"/>
        <c:scaling>
          <c:orientation val="minMax"/>
        </c:scaling>
        <c:delete val="0"/>
        <c:axPos val="l"/>
        <c:majorGridlines/>
        <c:numFmt formatCode="General" sourceLinked="1"/>
        <c:majorTickMark val="out"/>
        <c:minorTickMark val="none"/>
        <c:tickLblPos val="nextTo"/>
        <c:crossAx val="85185280"/>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Ввод</a:t>
            </a:r>
            <a:r>
              <a:rPr lang="ru-RU" baseline="0"/>
              <a:t> жилья </a:t>
            </a:r>
            <a:r>
              <a:rPr lang="ru-RU"/>
              <a:t>2015-2018 годы</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'ввод жилья'!$B$1</c:f>
              <c:strCache>
                <c:ptCount val="1"/>
                <c:pt idx="0">
                  <c:v>2015</c:v>
                </c:pt>
              </c:strCache>
            </c:strRef>
          </c:tx>
          <c:invertIfNegative val="0"/>
          <c:cat>
            <c:strRef>
              <c:f>'ввод жилья'!$A$2:$A$12</c:f>
              <c:strCache>
                <c:ptCount val="11"/>
                <c:pt idx="0">
                  <c:v>Крымский район</c:v>
                </c:pt>
                <c:pt idx="1">
                  <c:v>Славянский район</c:v>
                </c:pt>
                <c:pt idx="2">
                  <c:v>Абинский район</c:v>
                </c:pt>
                <c:pt idx="3">
                  <c:v>Красноармейский район</c:v>
                </c:pt>
                <c:pt idx="4">
                  <c:v>Усть-Лабинский район</c:v>
                </c:pt>
                <c:pt idx="5">
                  <c:v>Кореновский район</c:v>
                </c:pt>
                <c:pt idx="6">
                  <c:v>Тимашевский район</c:v>
                </c:pt>
                <c:pt idx="7">
                  <c:v>Выселковский район</c:v>
                </c:pt>
                <c:pt idx="8">
                  <c:v>Калининский район </c:v>
                </c:pt>
                <c:pt idx="9">
                  <c:v>Брюховецкий район</c:v>
                </c:pt>
                <c:pt idx="10">
                  <c:v>Приморско-Ахтарский район</c:v>
                </c:pt>
              </c:strCache>
            </c:strRef>
          </c:cat>
          <c:val>
            <c:numRef>
              <c:f>'ввод жилья'!$B$2:$B$12</c:f>
            </c:numRef>
          </c:val>
          <c:extLst>
            <c:ext xmlns:c16="http://schemas.microsoft.com/office/drawing/2014/chart" uri="{C3380CC4-5D6E-409C-BE32-E72D297353CC}">
              <c16:uniqueId val="{00000000-F66B-4AAD-AFE4-0CE4B76F4295}"/>
            </c:ext>
          </c:extLst>
        </c:ser>
        <c:ser>
          <c:idx val="1"/>
          <c:order val="1"/>
          <c:tx>
            <c:strRef>
              <c:f>'ввод жилья'!$C$1</c:f>
              <c:strCache>
                <c:ptCount val="1"/>
                <c:pt idx="0">
                  <c:v>2016</c:v>
                </c:pt>
              </c:strCache>
            </c:strRef>
          </c:tx>
          <c:invertIfNegative val="0"/>
          <c:cat>
            <c:strRef>
              <c:f>'ввод жилья'!$A$2:$A$12</c:f>
              <c:strCache>
                <c:ptCount val="11"/>
                <c:pt idx="0">
                  <c:v>Крымский район</c:v>
                </c:pt>
                <c:pt idx="1">
                  <c:v>Славянский район</c:v>
                </c:pt>
                <c:pt idx="2">
                  <c:v>Абинский район</c:v>
                </c:pt>
                <c:pt idx="3">
                  <c:v>Красноармейский район</c:v>
                </c:pt>
                <c:pt idx="4">
                  <c:v>Усть-Лабинский район</c:v>
                </c:pt>
                <c:pt idx="5">
                  <c:v>Кореновский район</c:v>
                </c:pt>
                <c:pt idx="6">
                  <c:v>Тимашевский район</c:v>
                </c:pt>
                <c:pt idx="7">
                  <c:v>Выселковский район</c:v>
                </c:pt>
                <c:pt idx="8">
                  <c:v>Калининский район </c:v>
                </c:pt>
                <c:pt idx="9">
                  <c:v>Брюховецкий район</c:v>
                </c:pt>
                <c:pt idx="10">
                  <c:v>Приморско-Ахтарский район</c:v>
                </c:pt>
              </c:strCache>
            </c:strRef>
          </c:cat>
          <c:val>
            <c:numRef>
              <c:f>'ввод жилья'!$C$2:$C$12</c:f>
            </c:numRef>
          </c:val>
          <c:extLst>
            <c:ext xmlns:c16="http://schemas.microsoft.com/office/drawing/2014/chart" uri="{C3380CC4-5D6E-409C-BE32-E72D297353CC}">
              <c16:uniqueId val="{00000001-F66B-4AAD-AFE4-0CE4B76F4295}"/>
            </c:ext>
          </c:extLst>
        </c:ser>
        <c:ser>
          <c:idx val="2"/>
          <c:order val="2"/>
          <c:tx>
            <c:strRef>
              <c:f>'ввод жилья'!$D$1</c:f>
              <c:strCache>
                <c:ptCount val="1"/>
                <c:pt idx="0">
                  <c:v>2017</c:v>
                </c:pt>
              </c:strCache>
            </c:strRef>
          </c:tx>
          <c:invertIfNegative val="0"/>
          <c:cat>
            <c:strRef>
              <c:f>'ввод жилья'!$A$2:$A$12</c:f>
              <c:strCache>
                <c:ptCount val="11"/>
                <c:pt idx="0">
                  <c:v>Крымский район</c:v>
                </c:pt>
                <c:pt idx="1">
                  <c:v>Славянский район</c:v>
                </c:pt>
                <c:pt idx="2">
                  <c:v>Абинский район</c:v>
                </c:pt>
                <c:pt idx="3">
                  <c:v>Красноармейский район</c:v>
                </c:pt>
                <c:pt idx="4">
                  <c:v>Усть-Лабинский район</c:v>
                </c:pt>
                <c:pt idx="5">
                  <c:v>Кореновский район</c:v>
                </c:pt>
                <c:pt idx="6">
                  <c:v>Тимашевский район</c:v>
                </c:pt>
                <c:pt idx="7">
                  <c:v>Выселковский район</c:v>
                </c:pt>
                <c:pt idx="8">
                  <c:v>Калининский район </c:v>
                </c:pt>
                <c:pt idx="9">
                  <c:v>Брюховецкий район</c:v>
                </c:pt>
                <c:pt idx="10">
                  <c:v>Приморско-Ахтарский район</c:v>
                </c:pt>
              </c:strCache>
            </c:strRef>
          </c:cat>
          <c:val>
            <c:numRef>
              <c:f>'ввод жилья'!$D$2:$D$12</c:f>
            </c:numRef>
          </c:val>
          <c:extLst>
            <c:ext xmlns:c16="http://schemas.microsoft.com/office/drawing/2014/chart" uri="{C3380CC4-5D6E-409C-BE32-E72D297353CC}">
              <c16:uniqueId val="{00000002-F66B-4AAD-AFE4-0CE4B76F4295}"/>
            </c:ext>
          </c:extLst>
        </c:ser>
        <c:ser>
          <c:idx val="3"/>
          <c:order val="3"/>
          <c:tx>
            <c:strRef>
              <c:f>'ввод жилья'!$E$1</c:f>
              <c:strCache>
                <c:ptCount val="1"/>
                <c:pt idx="0">
                  <c:v>2015-2018 годы</c:v>
                </c:pt>
              </c:strCache>
            </c:strRef>
          </c:tx>
          <c:invertIfNegative val="0"/>
          <c:cat>
            <c:strRef>
              <c:f>'ввод жилья'!$A$2:$A$12</c:f>
              <c:strCache>
                <c:ptCount val="11"/>
                <c:pt idx="0">
                  <c:v>Крымский район</c:v>
                </c:pt>
                <c:pt idx="1">
                  <c:v>Славянский район</c:v>
                </c:pt>
                <c:pt idx="2">
                  <c:v>Абинский район</c:v>
                </c:pt>
                <c:pt idx="3">
                  <c:v>Красноармейский район</c:v>
                </c:pt>
                <c:pt idx="4">
                  <c:v>Усть-Лабинский район</c:v>
                </c:pt>
                <c:pt idx="5">
                  <c:v>Кореновский район</c:v>
                </c:pt>
                <c:pt idx="6">
                  <c:v>Тимашевский район</c:v>
                </c:pt>
                <c:pt idx="7">
                  <c:v>Выселковский район</c:v>
                </c:pt>
                <c:pt idx="8">
                  <c:v>Калининский район </c:v>
                </c:pt>
                <c:pt idx="9">
                  <c:v>Брюховецкий район</c:v>
                </c:pt>
                <c:pt idx="10">
                  <c:v>Приморско-Ахтарский район</c:v>
                </c:pt>
              </c:strCache>
            </c:strRef>
          </c:cat>
          <c:val>
            <c:numRef>
              <c:f>'ввод жилья'!$E$2:$E$12</c:f>
              <c:numCache>
                <c:formatCode>General</c:formatCode>
                <c:ptCount val="11"/>
                <c:pt idx="0">
                  <c:v>238.8</c:v>
                </c:pt>
                <c:pt idx="1">
                  <c:v>180</c:v>
                </c:pt>
                <c:pt idx="2">
                  <c:v>125.5</c:v>
                </c:pt>
                <c:pt idx="3">
                  <c:v>124.6</c:v>
                </c:pt>
                <c:pt idx="4">
                  <c:v>117.8</c:v>
                </c:pt>
                <c:pt idx="5">
                  <c:v>102.9</c:v>
                </c:pt>
                <c:pt idx="6">
                  <c:v>101</c:v>
                </c:pt>
                <c:pt idx="7">
                  <c:v>74.2</c:v>
                </c:pt>
                <c:pt idx="8">
                  <c:v>38.9</c:v>
                </c:pt>
                <c:pt idx="9">
                  <c:v>33.9</c:v>
                </c:pt>
                <c:pt idx="10">
                  <c:v>25.599999999999998</c:v>
                </c:pt>
              </c:numCache>
            </c:numRef>
          </c:val>
          <c:extLst>
            <c:ext xmlns:c16="http://schemas.microsoft.com/office/drawing/2014/chart" uri="{C3380CC4-5D6E-409C-BE32-E72D297353CC}">
              <c16:uniqueId val="{00000003-F66B-4AAD-AFE4-0CE4B76F4295}"/>
            </c:ext>
          </c:extLst>
        </c:ser>
        <c:dLbls>
          <c:showLegendKey val="0"/>
          <c:showVal val="0"/>
          <c:showCatName val="0"/>
          <c:showSerName val="0"/>
          <c:showPercent val="0"/>
          <c:showBubbleSize val="0"/>
        </c:dLbls>
        <c:gapWidth val="150"/>
        <c:shape val="box"/>
        <c:axId val="84959616"/>
        <c:axId val="84961152"/>
        <c:axId val="0"/>
      </c:bar3DChart>
      <c:catAx>
        <c:axId val="84959616"/>
        <c:scaling>
          <c:orientation val="minMax"/>
        </c:scaling>
        <c:delete val="0"/>
        <c:axPos val="b"/>
        <c:numFmt formatCode="General" sourceLinked="0"/>
        <c:majorTickMark val="out"/>
        <c:minorTickMark val="none"/>
        <c:tickLblPos val="nextTo"/>
        <c:crossAx val="84961152"/>
        <c:crosses val="autoZero"/>
        <c:auto val="1"/>
        <c:lblAlgn val="ctr"/>
        <c:lblOffset val="100"/>
        <c:noMultiLvlLbl val="0"/>
      </c:catAx>
      <c:valAx>
        <c:axId val="84961152"/>
        <c:scaling>
          <c:orientation val="minMax"/>
        </c:scaling>
        <c:delete val="0"/>
        <c:axPos val="l"/>
        <c:majorGridlines/>
        <c:numFmt formatCode="General" sourceLinked="1"/>
        <c:majorTickMark val="out"/>
        <c:minorTickMark val="none"/>
        <c:tickLblPos val="nextTo"/>
        <c:crossAx val="84959616"/>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Протяженность водопроводных сетей, км</a:t>
            </a:r>
          </a:p>
        </c:rich>
      </c:tx>
      <c:overlay val="0"/>
      <c:spPr>
        <a:noFill/>
        <a:ln>
          <a:noFill/>
        </a:ln>
        <a:effectLst/>
      </c:spPr>
    </c:title>
    <c:autoTitleDeleted val="0"/>
    <c:plotArea>
      <c:layout/>
      <c:barChart>
        <c:barDir val="bar"/>
        <c:grouping val="clustered"/>
        <c:varyColors val="0"/>
        <c:ser>
          <c:idx val="0"/>
          <c:order val="0"/>
          <c:tx>
            <c:strRef>
              <c:f>[Report.xls]Диаграммы!$D$107</c:f>
              <c:strCache>
                <c:ptCount val="1"/>
                <c:pt idx="0">
                  <c:v>Протяженность водопроводных сетей, км</c:v>
                </c:pt>
              </c:strCache>
            </c:strRef>
          </c:tx>
          <c:spPr>
            <a:gradFill rotWithShape="1">
              <a:gsLst>
                <a:gs pos="0">
                  <a:srgbClr val="00B0F0"/>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rgbClr val="FF0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8734-4BE3-8EB7-FEBAC4919122}"/>
              </c:ext>
            </c:extLst>
          </c:dPt>
          <c:dPt>
            <c:idx val="7"/>
            <c:invertIfNegative val="0"/>
            <c:bubble3D val="0"/>
            <c:spPr>
              <a:solidFill>
                <a:srgbClr val="0070C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8734-4BE3-8EB7-FEBAC4919122}"/>
              </c:ext>
            </c:extLst>
          </c:dPt>
          <c:cat>
            <c:multiLvlStrRef>
              <c:f>[Report.xls]Диаграммы!$B$108:$C$118</c:f>
              <c:multiLvlStrCache>
                <c:ptCount val="11"/>
                <c:lvl>
                  <c:pt idx="0">
                    <c:v>Абинский район</c:v>
                  </c:pt>
                  <c:pt idx="1">
                    <c:v>Брюховецкий район</c:v>
                  </c:pt>
                  <c:pt idx="2">
                    <c:v>Выселковский район</c:v>
                  </c:pt>
                  <c:pt idx="3">
                    <c:v>Калининский район</c:v>
                  </c:pt>
                  <c:pt idx="4">
                    <c:v>Кореновский район</c:v>
                  </c:pt>
                  <c:pt idx="5">
                    <c:v>Красноармейский район</c:v>
                  </c:pt>
                  <c:pt idx="6">
                    <c:v>Крымский район</c:v>
                  </c:pt>
                  <c:pt idx="7">
                    <c:v>Тимашевский район</c:v>
                  </c:pt>
                  <c:pt idx="8">
                    <c:v>Приморско-Ахтарский район</c:v>
                  </c:pt>
                  <c:pt idx="9">
                    <c:v>Славянский район</c:v>
                  </c:pt>
                  <c:pt idx="10">
                    <c:v>Усть-Лабинский район</c:v>
                  </c:pt>
                </c:lvl>
                <c:lvl>
                  <c:pt idx="0">
                    <c:v>1</c:v>
                  </c:pt>
                  <c:pt idx="1">
                    <c:v>2</c:v>
                  </c:pt>
                  <c:pt idx="2">
                    <c:v>3</c:v>
                  </c:pt>
                  <c:pt idx="3">
                    <c:v>4</c:v>
                  </c:pt>
                  <c:pt idx="4">
                    <c:v>5</c:v>
                  </c:pt>
                  <c:pt idx="5">
                    <c:v>6</c:v>
                  </c:pt>
                  <c:pt idx="6">
                    <c:v>7</c:v>
                  </c:pt>
                  <c:pt idx="7">
                    <c:v>8</c:v>
                  </c:pt>
                  <c:pt idx="8">
                    <c:v>9</c:v>
                  </c:pt>
                  <c:pt idx="9">
                    <c:v>10</c:v>
                  </c:pt>
                  <c:pt idx="10">
                    <c:v>11</c:v>
                  </c:pt>
                </c:lvl>
              </c:multiLvlStrCache>
            </c:multiLvlStrRef>
          </c:cat>
          <c:val>
            <c:numRef>
              <c:f>[Report.xls]Диаграммы!$D$108:$D$118</c:f>
              <c:numCache>
                <c:formatCode>General</c:formatCode>
                <c:ptCount val="11"/>
                <c:pt idx="0">
                  <c:v>266.7</c:v>
                </c:pt>
                <c:pt idx="1">
                  <c:v>525.4</c:v>
                </c:pt>
                <c:pt idx="2">
                  <c:v>749.9</c:v>
                </c:pt>
                <c:pt idx="3">
                  <c:v>563.5</c:v>
                </c:pt>
                <c:pt idx="4">
                  <c:v>663.1</c:v>
                </c:pt>
                <c:pt idx="5">
                  <c:v>621.4</c:v>
                </c:pt>
                <c:pt idx="6">
                  <c:v>971.1</c:v>
                </c:pt>
                <c:pt idx="7">
                  <c:v>600.5</c:v>
                </c:pt>
                <c:pt idx="8">
                  <c:v>370.5</c:v>
                </c:pt>
                <c:pt idx="9">
                  <c:v>1112</c:v>
                </c:pt>
                <c:pt idx="10">
                  <c:v>678.2</c:v>
                </c:pt>
              </c:numCache>
            </c:numRef>
          </c:val>
          <c:extLst>
            <c:ext xmlns:c16="http://schemas.microsoft.com/office/drawing/2014/chart" uri="{C3380CC4-5D6E-409C-BE32-E72D297353CC}">
              <c16:uniqueId val="{00000004-8734-4BE3-8EB7-FEBAC4919122}"/>
            </c:ext>
          </c:extLst>
        </c:ser>
        <c:dLbls>
          <c:showLegendKey val="0"/>
          <c:showVal val="0"/>
          <c:showCatName val="0"/>
          <c:showSerName val="0"/>
          <c:showPercent val="0"/>
          <c:showBubbleSize val="0"/>
        </c:dLbls>
        <c:gapWidth val="115"/>
        <c:overlap val="-20"/>
        <c:axId val="508439024"/>
        <c:axId val="508439584"/>
      </c:barChart>
      <c:catAx>
        <c:axId val="50843902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ru-RU"/>
          </a:p>
        </c:txPr>
        <c:crossAx val="508439584"/>
        <c:crosses val="autoZero"/>
        <c:auto val="1"/>
        <c:lblAlgn val="ctr"/>
        <c:lblOffset val="100"/>
        <c:noMultiLvlLbl val="1"/>
      </c:catAx>
      <c:valAx>
        <c:axId val="5084395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508439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aseline="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t>Число койко-мест во</a:t>
            </a:r>
            <a:r>
              <a:rPr lang="ru-RU" sz="1200" baseline="0"/>
              <a:t> всех коллективных средствах размещения, ед.</a:t>
            </a:r>
            <a:endParaRPr lang="ru-RU"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2015</c:v>
                </c:pt>
              </c:strCache>
            </c:strRef>
          </c:tx>
          <c:spPr>
            <a:solidFill>
              <a:schemeClr val="accent1"/>
            </a:solidFill>
            <a:ln>
              <a:noFill/>
            </a:ln>
            <a:effectLst/>
          </c:spPr>
          <c:invertIfNegative val="0"/>
          <c:cat>
            <c:numRef>
              <c:f>Лист1!$A$2</c:f>
              <c:numCache>
                <c:formatCode>General</c:formatCode>
                <c:ptCount val="1"/>
              </c:numCache>
            </c:numRef>
          </c:cat>
          <c:val>
            <c:numRef>
              <c:f>Лист1!$B$2</c:f>
              <c:numCache>
                <c:formatCode>General</c:formatCode>
                <c:ptCount val="1"/>
                <c:pt idx="0">
                  <c:v>472</c:v>
                </c:pt>
              </c:numCache>
            </c:numRef>
          </c:val>
          <c:extLst>
            <c:ext xmlns:c16="http://schemas.microsoft.com/office/drawing/2014/chart" uri="{C3380CC4-5D6E-409C-BE32-E72D297353CC}">
              <c16:uniqueId val="{00000000-F663-4ADA-9105-0CFCCD8A0CAF}"/>
            </c:ext>
          </c:extLst>
        </c:ser>
        <c:ser>
          <c:idx val="1"/>
          <c:order val="1"/>
          <c:tx>
            <c:strRef>
              <c:f>Лист1!$C$1</c:f>
              <c:strCache>
                <c:ptCount val="1"/>
                <c:pt idx="0">
                  <c:v>2016</c:v>
                </c:pt>
              </c:strCache>
            </c:strRef>
          </c:tx>
          <c:spPr>
            <a:solidFill>
              <a:schemeClr val="accent2"/>
            </a:solidFill>
            <a:ln>
              <a:noFill/>
            </a:ln>
            <a:effectLst/>
          </c:spPr>
          <c:invertIfNegative val="0"/>
          <c:cat>
            <c:numRef>
              <c:f>Лист1!$A$2</c:f>
              <c:numCache>
                <c:formatCode>General</c:formatCode>
                <c:ptCount val="1"/>
              </c:numCache>
            </c:numRef>
          </c:cat>
          <c:val>
            <c:numRef>
              <c:f>Лист1!$C$2</c:f>
              <c:numCache>
                <c:formatCode>General</c:formatCode>
                <c:ptCount val="1"/>
                <c:pt idx="0">
                  <c:v>718</c:v>
                </c:pt>
              </c:numCache>
            </c:numRef>
          </c:val>
          <c:extLst>
            <c:ext xmlns:c16="http://schemas.microsoft.com/office/drawing/2014/chart" uri="{C3380CC4-5D6E-409C-BE32-E72D297353CC}">
              <c16:uniqueId val="{00000001-F663-4ADA-9105-0CFCCD8A0CAF}"/>
            </c:ext>
          </c:extLst>
        </c:ser>
        <c:ser>
          <c:idx val="2"/>
          <c:order val="2"/>
          <c:tx>
            <c:strRef>
              <c:f>Лист1!$D$1</c:f>
              <c:strCache>
                <c:ptCount val="1"/>
                <c:pt idx="0">
                  <c:v>2017</c:v>
                </c:pt>
              </c:strCache>
            </c:strRef>
          </c:tx>
          <c:spPr>
            <a:solidFill>
              <a:schemeClr val="accent3"/>
            </a:solidFill>
            <a:ln>
              <a:noFill/>
            </a:ln>
            <a:effectLst/>
          </c:spPr>
          <c:invertIfNegative val="0"/>
          <c:cat>
            <c:numRef>
              <c:f>Лист1!$A$2</c:f>
              <c:numCache>
                <c:formatCode>General</c:formatCode>
                <c:ptCount val="1"/>
              </c:numCache>
            </c:numRef>
          </c:cat>
          <c:val>
            <c:numRef>
              <c:f>Лист1!$D$2</c:f>
              <c:numCache>
                <c:formatCode>General</c:formatCode>
                <c:ptCount val="1"/>
                <c:pt idx="0">
                  <c:v>728</c:v>
                </c:pt>
              </c:numCache>
            </c:numRef>
          </c:val>
          <c:extLst>
            <c:ext xmlns:c16="http://schemas.microsoft.com/office/drawing/2014/chart" uri="{C3380CC4-5D6E-409C-BE32-E72D297353CC}">
              <c16:uniqueId val="{00000002-F663-4ADA-9105-0CFCCD8A0CAF}"/>
            </c:ext>
          </c:extLst>
        </c:ser>
        <c:ser>
          <c:idx val="3"/>
          <c:order val="3"/>
          <c:tx>
            <c:strRef>
              <c:f>Лист1!$E$1</c:f>
              <c:strCache>
                <c:ptCount val="1"/>
                <c:pt idx="0">
                  <c:v>2018</c:v>
                </c:pt>
              </c:strCache>
            </c:strRef>
          </c:tx>
          <c:spPr>
            <a:solidFill>
              <a:schemeClr val="accent4"/>
            </a:solidFill>
            <a:ln>
              <a:noFill/>
            </a:ln>
            <a:effectLst/>
          </c:spPr>
          <c:invertIfNegative val="0"/>
          <c:cat>
            <c:numRef>
              <c:f>Лист1!$A$2</c:f>
              <c:numCache>
                <c:formatCode>General</c:formatCode>
                <c:ptCount val="1"/>
              </c:numCache>
            </c:numRef>
          </c:cat>
          <c:val>
            <c:numRef>
              <c:f>Лист1!$E$2</c:f>
              <c:numCache>
                <c:formatCode>General</c:formatCode>
                <c:ptCount val="1"/>
                <c:pt idx="0">
                  <c:v>728</c:v>
                </c:pt>
              </c:numCache>
            </c:numRef>
          </c:val>
          <c:extLst>
            <c:ext xmlns:c16="http://schemas.microsoft.com/office/drawing/2014/chart" uri="{C3380CC4-5D6E-409C-BE32-E72D297353CC}">
              <c16:uniqueId val="{00000003-F663-4ADA-9105-0CFCCD8A0CAF}"/>
            </c:ext>
          </c:extLst>
        </c:ser>
        <c:dLbls>
          <c:showLegendKey val="0"/>
          <c:showVal val="0"/>
          <c:showCatName val="0"/>
          <c:showSerName val="0"/>
          <c:showPercent val="0"/>
          <c:showBubbleSize val="0"/>
        </c:dLbls>
        <c:gapWidth val="177"/>
        <c:overlap val="-27"/>
        <c:axId val="520796216"/>
        <c:axId val="520794576"/>
      </c:barChart>
      <c:catAx>
        <c:axId val="520796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20794576"/>
        <c:crosses val="autoZero"/>
        <c:auto val="1"/>
        <c:lblAlgn val="ctr"/>
        <c:lblOffset val="100"/>
        <c:noMultiLvlLbl val="0"/>
      </c:catAx>
      <c:valAx>
        <c:axId val="520794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20796216"/>
        <c:crosses val="autoZero"/>
        <c:crossBetween val="between"/>
      </c:valAx>
      <c:spPr>
        <a:noFill/>
        <a:ln w="9525">
          <a:solidFill>
            <a:schemeClr val="accent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0" i="0" u="none" strike="noStrike" kern="1200" spc="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Число туристов, останавливавшихся в коллективных средствах размещения, тыс. чел.</a:t>
            </a:r>
          </a:p>
        </c:rich>
      </c:tx>
      <c:layout>
        <c:manualLayout>
          <c:xMode val="edge"/>
          <c:yMode val="edge"/>
          <c:x val="0.20917405594570948"/>
          <c:y val="0"/>
        </c:manualLayout>
      </c:layout>
      <c:overlay val="0"/>
      <c:spPr>
        <a:noFill/>
        <a:ln>
          <a:noFill/>
        </a:ln>
        <a:effectLst/>
      </c:spPr>
      <c:txPr>
        <a:bodyPr rot="0" spcFirstLastPara="1" vertOverflow="ellipsis" vert="horz" wrap="square" anchor="ctr" anchorCtr="1"/>
        <a:lstStyle/>
        <a:p>
          <a:pPr algn="ctr">
            <a:defRPr sz="12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2015</c:v>
                </c:pt>
              </c:strCache>
            </c:strRef>
          </c:tx>
          <c:spPr>
            <a:solidFill>
              <a:schemeClr val="accent1"/>
            </a:solidFill>
            <a:ln>
              <a:noFill/>
            </a:ln>
            <a:effectLst/>
          </c:spPr>
          <c:invertIfNegative val="0"/>
          <c:cat>
            <c:numRef>
              <c:f>Лист1!$A$2</c:f>
              <c:numCache>
                <c:formatCode>General</c:formatCode>
                <c:ptCount val="1"/>
              </c:numCache>
            </c:numRef>
          </c:cat>
          <c:val>
            <c:numRef>
              <c:f>Лист1!$B$2</c:f>
              <c:numCache>
                <c:formatCode>General</c:formatCode>
                <c:ptCount val="1"/>
                <c:pt idx="0">
                  <c:v>7.4</c:v>
                </c:pt>
              </c:numCache>
            </c:numRef>
          </c:val>
          <c:extLst>
            <c:ext xmlns:c16="http://schemas.microsoft.com/office/drawing/2014/chart" uri="{C3380CC4-5D6E-409C-BE32-E72D297353CC}">
              <c16:uniqueId val="{00000000-6C2F-4A9E-A210-7AB4D3DA2BD3}"/>
            </c:ext>
          </c:extLst>
        </c:ser>
        <c:ser>
          <c:idx val="1"/>
          <c:order val="1"/>
          <c:tx>
            <c:strRef>
              <c:f>Лист1!$C$1</c:f>
              <c:strCache>
                <c:ptCount val="1"/>
                <c:pt idx="0">
                  <c:v>2016</c:v>
                </c:pt>
              </c:strCache>
            </c:strRef>
          </c:tx>
          <c:spPr>
            <a:solidFill>
              <a:schemeClr val="accent2"/>
            </a:solidFill>
            <a:ln>
              <a:noFill/>
            </a:ln>
            <a:effectLst/>
          </c:spPr>
          <c:invertIfNegative val="0"/>
          <c:cat>
            <c:numRef>
              <c:f>Лист1!$A$2</c:f>
              <c:numCache>
                <c:formatCode>General</c:formatCode>
                <c:ptCount val="1"/>
              </c:numCache>
            </c:numRef>
          </c:cat>
          <c:val>
            <c:numRef>
              <c:f>Лист1!$C$2</c:f>
              <c:numCache>
                <c:formatCode>General</c:formatCode>
                <c:ptCount val="1"/>
                <c:pt idx="0">
                  <c:v>10.9</c:v>
                </c:pt>
              </c:numCache>
            </c:numRef>
          </c:val>
          <c:extLst>
            <c:ext xmlns:c16="http://schemas.microsoft.com/office/drawing/2014/chart" uri="{C3380CC4-5D6E-409C-BE32-E72D297353CC}">
              <c16:uniqueId val="{00000001-6C2F-4A9E-A210-7AB4D3DA2BD3}"/>
            </c:ext>
          </c:extLst>
        </c:ser>
        <c:ser>
          <c:idx val="2"/>
          <c:order val="2"/>
          <c:tx>
            <c:strRef>
              <c:f>Лист1!$D$1</c:f>
              <c:strCache>
                <c:ptCount val="1"/>
                <c:pt idx="0">
                  <c:v>2017</c:v>
                </c:pt>
              </c:strCache>
            </c:strRef>
          </c:tx>
          <c:spPr>
            <a:solidFill>
              <a:schemeClr val="accent3"/>
            </a:solidFill>
            <a:ln>
              <a:noFill/>
            </a:ln>
            <a:effectLst/>
          </c:spPr>
          <c:invertIfNegative val="0"/>
          <c:cat>
            <c:numRef>
              <c:f>Лист1!$A$2</c:f>
              <c:numCache>
                <c:formatCode>General</c:formatCode>
                <c:ptCount val="1"/>
              </c:numCache>
            </c:numRef>
          </c:cat>
          <c:val>
            <c:numRef>
              <c:f>Лист1!$D$2</c:f>
              <c:numCache>
                <c:formatCode>General</c:formatCode>
                <c:ptCount val="1"/>
                <c:pt idx="0">
                  <c:v>12.1</c:v>
                </c:pt>
              </c:numCache>
            </c:numRef>
          </c:val>
          <c:extLst>
            <c:ext xmlns:c16="http://schemas.microsoft.com/office/drawing/2014/chart" uri="{C3380CC4-5D6E-409C-BE32-E72D297353CC}">
              <c16:uniqueId val="{00000002-6C2F-4A9E-A210-7AB4D3DA2BD3}"/>
            </c:ext>
          </c:extLst>
        </c:ser>
        <c:ser>
          <c:idx val="3"/>
          <c:order val="3"/>
          <c:tx>
            <c:strRef>
              <c:f>Лист1!$E$1</c:f>
              <c:strCache>
                <c:ptCount val="1"/>
                <c:pt idx="0">
                  <c:v>2018</c:v>
                </c:pt>
              </c:strCache>
            </c:strRef>
          </c:tx>
          <c:spPr>
            <a:solidFill>
              <a:schemeClr val="accent4"/>
            </a:solidFill>
            <a:ln>
              <a:noFill/>
            </a:ln>
            <a:effectLst/>
          </c:spPr>
          <c:invertIfNegative val="0"/>
          <c:cat>
            <c:numRef>
              <c:f>Лист1!$A$2</c:f>
              <c:numCache>
                <c:formatCode>General</c:formatCode>
                <c:ptCount val="1"/>
              </c:numCache>
            </c:numRef>
          </c:cat>
          <c:val>
            <c:numRef>
              <c:f>Лист1!$E$2</c:f>
              <c:numCache>
                <c:formatCode>General</c:formatCode>
                <c:ptCount val="1"/>
                <c:pt idx="0">
                  <c:v>12.2</c:v>
                </c:pt>
              </c:numCache>
            </c:numRef>
          </c:val>
          <c:extLst>
            <c:ext xmlns:c16="http://schemas.microsoft.com/office/drawing/2014/chart" uri="{C3380CC4-5D6E-409C-BE32-E72D297353CC}">
              <c16:uniqueId val="{00000003-6C2F-4A9E-A210-7AB4D3DA2BD3}"/>
            </c:ext>
          </c:extLst>
        </c:ser>
        <c:dLbls>
          <c:showLegendKey val="0"/>
          <c:showVal val="0"/>
          <c:showCatName val="0"/>
          <c:showSerName val="0"/>
          <c:showPercent val="0"/>
          <c:showBubbleSize val="0"/>
        </c:dLbls>
        <c:gapWidth val="219"/>
        <c:overlap val="-27"/>
        <c:axId val="674299880"/>
        <c:axId val="674300208"/>
      </c:barChart>
      <c:catAx>
        <c:axId val="674299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4300208"/>
        <c:crosses val="autoZero"/>
        <c:auto val="1"/>
        <c:lblAlgn val="ctr"/>
        <c:lblOffset val="100"/>
        <c:noMultiLvlLbl val="0"/>
      </c:catAx>
      <c:valAx>
        <c:axId val="674300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4299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08807-6850-4122-877C-43CA80243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ПРОЕКТ</Template>
  <TotalTime>7870</TotalTime>
  <Pages>127</Pages>
  <Words>35951</Words>
  <Characters>204927</Characters>
  <Application>Microsoft Office Word</Application>
  <DocSecurity>0</DocSecurity>
  <Lines>1707</Lines>
  <Paragraphs>480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240398</CharactersWithSpaces>
  <SharedDoc>false</SharedDoc>
  <HLinks>
    <vt:vector size="6" baseType="variant">
      <vt:variant>
        <vt:i4>6160473</vt:i4>
      </vt:variant>
      <vt:variant>
        <vt:i4>-1</vt:i4>
      </vt:variant>
      <vt:variant>
        <vt:i4>1026</vt:i4>
      </vt:variant>
      <vt:variant>
        <vt:i4>1</vt:i4>
      </vt:variant>
      <vt:variant>
        <vt:lpwstr>http://upload.wikimedia.org/wikipedia/commons/thumb/0/06/Location_Abinsky_District_Krasnodar_Krai.svg/640px-Location_Abinsky_District_Krasnodar_Krai.svg.png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Холошина</dc:creator>
  <cp:lastModifiedBy>Upravlenie economiki</cp:lastModifiedBy>
  <cp:revision>300</cp:revision>
  <cp:lastPrinted>2021-04-22T06:57:00Z</cp:lastPrinted>
  <dcterms:created xsi:type="dcterms:W3CDTF">2020-07-16T13:50:00Z</dcterms:created>
  <dcterms:modified xsi:type="dcterms:W3CDTF">2021-07-14T08:11:00Z</dcterms:modified>
</cp:coreProperties>
</file>