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ул. </w:t>
      </w:r>
      <w:r w:rsidR="00642D99">
        <w:rPr>
          <w:color w:val="000000"/>
          <w:sz w:val="28"/>
          <w:szCs w:val="28"/>
        </w:rPr>
        <w:t>Казачья, 113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642D99">
        <w:rPr>
          <w:color w:val="000000"/>
          <w:sz w:val="28"/>
          <w:szCs w:val="28"/>
        </w:rPr>
        <w:t>0904087:1350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ул. </w:t>
      </w:r>
      <w:r w:rsidR="00642D99">
        <w:rPr>
          <w:color w:val="000000"/>
          <w:sz w:val="28"/>
          <w:szCs w:val="28"/>
        </w:rPr>
        <w:t>Казачья, 113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CA6160">
        <w:rPr>
          <w:color w:val="000000"/>
          <w:sz w:val="28"/>
          <w:szCs w:val="28"/>
        </w:rPr>
        <w:t>а</w:t>
      </w:r>
      <w:r w:rsidR="00460AD0">
        <w:rPr>
          <w:color w:val="000000"/>
          <w:sz w:val="28"/>
          <w:szCs w:val="28"/>
        </w:rPr>
        <w:t xml:space="preserve"> </w:t>
      </w:r>
      <w:r w:rsidR="00642D99">
        <w:rPr>
          <w:color w:val="000000"/>
          <w:sz w:val="28"/>
          <w:szCs w:val="28"/>
        </w:rPr>
        <w:t>Евланова (Прядко) Ольга Алексеевна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689B"/>
    <w:rsid w:val="002F2468"/>
    <w:rsid w:val="003A673B"/>
    <w:rsid w:val="00460AD0"/>
    <w:rsid w:val="005569A6"/>
    <w:rsid w:val="00591D36"/>
    <w:rsid w:val="005C4D78"/>
    <w:rsid w:val="00642D99"/>
    <w:rsid w:val="00653A33"/>
    <w:rsid w:val="00AC0E99"/>
    <w:rsid w:val="00B55A38"/>
    <w:rsid w:val="00BE69AA"/>
    <w:rsid w:val="00CA6160"/>
    <w:rsid w:val="00CF72C5"/>
    <w:rsid w:val="00D20B6E"/>
    <w:rsid w:val="00DE4C42"/>
    <w:rsid w:val="00F279DE"/>
    <w:rsid w:val="00F719A7"/>
    <w:rsid w:val="00F94A21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2025-10-21T13:07:00Z</cp:lastPrinted>
  <dcterms:created xsi:type="dcterms:W3CDTF">2025-10-21T13:08:00Z</dcterms:created>
  <dcterms:modified xsi:type="dcterms:W3CDTF">2025-10-24T05:43:00Z</dcterms:modified>
</cp:coreProperties>
</file>