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D3" w:rsidRPr="002250CF" w:rsidRDefault="00665FD3" w:rsidP="0066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ТЕРРИТОРИАЛЬНАЯ ИЗБИРАТЕЛЬНАЯ КОМИССИЯ</w:t>
      </w:r>
    </w:p>
    <w:p w:rsidR="00665FD3" w:rsidRPr="002250CF" w:rsidRDefault="00665FD3" w:rsidP="0066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АБИНСКАЯ</w:t>
      </w:r>
      <w:r w:rsidRPr="00225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65FD3" w:rsidRPr="002250CF" w:rsidRDefault="00665FD3" w:rsidP="00665FD3">
      <w:pPr>
        <w:spacing w:after="0" w:line="240" w:lineRule="auto"/>
        <w:ind w:left="540"/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bCs/>
          <w:sz w:val="24"/>
          <w:szCs w:val="28"/>
          <w:lang w:eastAsia="ru-RU"/>
        </w:rPr>
        <w:t xml:space="preserve"> </w:t>
      </w:r>
    </w:p>
    <w:p w:rsidR="00665FD3" w:rsidRPr="002250CF" w:rsidRDefault="00665FD3" w:rsidP="00665F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250C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665FD3" w:rsidRPr="002250CF" w:rsidRDefault="00665FD3" w:rsidP="00665FD3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5FD3" w:rsidRPr="002250CF" w:rsidRDefault="00665FD3" w:rsidP="00665FD3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</w:t>
      </w:r>
      <w:r w:rsidRPr="00E41F9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сентября </w:t>
      </w:r>
      <w:r w:rsidRPr="001424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2025</w:t>
      </w:r>
      <w:r w:rsidRPr="002250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    </w:t>
      </w:r>
      <w:r w:rsidR="007D05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8954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25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182/</w:t>
      </w:r>
      <w:r w:rsidR="007D05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1953</w:t>
      </w:r>
      <w:r w:rsidRPr="002250C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</w:t>
      </w:r>
    </w:p>
    <w:p w:rsidR="00665FD3" w:rsidRPr="002250CF" w:rsidRDefault="00665FD3" w:rsidP="00665FD3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г. Абинск</w:t>
      </w:r>
    </w:p>
    <w:p w:rsidR="00665FD3" w:rsidRDefault="00665FD3" w:rsidP="00665F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65FD3" w:rsidRPr="00665FD3" w:rsidRDefault="00665FD3" w:rsidP="00CC73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65FD3">
        <w:rPr>
          <w:rFonts w:ascii="Times New Roman" w:eastAsia="Calibri" w:hAnsi="Times New Roman" w:cs="Times New Roman"/>
          <w:b/>
          <w:sz w:val="28"/>
          <w:szCs w:val="28"/>
        </w:rPr>
        <w:t>О регистрации избранных депутатов Совета муниципального образования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Абинский муниципальный район Краснодарского края</w:t>
      </w:r>
    </w:p>
    <w:p w:rsidR="00665FD3" w:rsidRPr="00665FD3" w:rsidRDefault="00665FD3" w:rsidP="00CC738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sz w:val="28"/>
          <w:szCs w:val="28"/>
        </w:rPr>
      </w:pPr>
    </w:p>
    <w:p w:rsidR="00665FD3" w:rsidRPr="00665FD3" w:rsidRDefault="00665FD3" w:rsidP="00CC7389">
      <w:pPr>
        <w:adjustRightInd w:val="0"/>
        <w:spacing w:after="0" w:line="360" w:lineRule="auto"/>
        <w:ind w:firstLine="709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665FD3">
        <w:rPr>
          <w:rFonts w:ascii="Times New Roman" w:eastAsia="Calibri" w:hAnsi="Times New Roman" w:cs="Times New Roman"/>
          <w:bCs/>
          <w:sz w:val="28"/>
          <w:szCs w:val="28"/>
        </w:rPr>
        <w:t>В соответствии со статьей 60 Закона Краснодарского края от 26 декабря 2005 г.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665FD3">
        <w:rPr>
          <w:rFonts w:ascii="Times New Roman" w:eastAsia="Calibri" w:hAnsi="Times New Roman" w:cs="Times New Roman"/>
          <w:bCs/>
          <w:sz w:val="28"/>
          <w:szCs w:val="28"/>
        </w:rPr>
        <w:t xml:space="preserve">№ 966-КЗ «О муниципальных выборах в Краснодарском крае», на основании решения территориальной избирательной комиссии от </w:t>
      </w:r>
      <w:r>
        <w:rPr>
          <w:rFonts w:ascii="Times New Roman" w:eastAsia="Calibri" w:hAnsi="Times New Roman" w:cs="Times New Roman"/>
          <w:bCs/>
          <w:sz w:val="28"/>
          <w:szCs w:val="28"/>
        </w:rPr>
        <w:t>15 сентября</w:t>
      </w:r>
      <w:r w:rsidRPr="00665FD3">
        <w:rPr>
          <w:rFonts w:ascii="Times New Roman" w:eastAsia="Calibri" w:hAnsi="Times New Roman" w:cs="Times New Roman"/>
          <w:bCs/>
          <w:sz w:val="28"/>
          <w:szCs w:val="28"/>
        </w:rPr>
        <w:t xml:space="preserve"> 2025 года № </w:t>
      </w:r>
      <w:r w:rsidR="00557346">
        <w:rPr>
          <w:rFonts w:ascii="Times New Roman" w:eastAsia="Calibri" w:hAnsi="Times New Roman" w:cs="Times New Roman"/>
          <w:bCs/>
          <w:sz w:val="28"/>
          <w:szCs w:val="28"/>
        </w:rPr>
        <w:t xml:space="preserve">180/1947 </w:t>
      </w:r>
      <w:r w:rsidRPr="00665FD3">
        <w:rPr>
          <w:rFonts w:ascii="Times New Roman" w:eastAsia="Calibri" w:hAnsi="Times New Roman" w:cs="Times New Roman"/>
          <w:bCs/>
          <w:sz w:val="28"/>
          <w:szCs w:val="28"/>
        </w:rPr>
        <w:t>«Об определении результатов выборов</w:t>
      </w:r>
    </w:p>
    <w:p w:rsidR="00665FD3" w:rsidRPr="00665FD3" w:rsidRDefault="00665FD3" w:rsidP="00CC7389">
      <w:pPr>
        <w:adjustRightInd w:val="0"/>
        <w:spacing w:after="0" w:line="360" w:lineRule="auto"/>
        <w:jc w:val="both"/>
        <w:outlineLvl w:val="2"/>
        <w:rPr>
          <w:rFonts w:ascii="Times New Roman" w:eastAsia="Calibri" w:hAnsi="Times New Roman" w:cs="Times New Roman"/>
          <w:bCs/>
          <w:sz w:val="28"/>
          <w:szCs w:val="28"/>
        </w:rPr>
      </w:pPr>
      <w:r w:rsidRPr="00665FD3">
        <w:rPr>
          <w:rFonts w:ascii="Times New Roman" w:eastAsia="Calibri" w:hAnsi="Times New Roman" w:cs="Times New Roman"/>
          <w:bCs/>
          <w:sz w:val="28"/>
          <w:szCs w:val="28"/>
        </w:rPr>
        <w:t xml:space="preserve">депутатов Совета муниципального образования Абинский муниципальный район Краснодарского края» территориальная избирательная комиссия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Абинская </w:t>
      </w:r>
      <w:r w:rsidRPr="00665FD3">
        <w:rPr>
          <w:rFonts w:ascii="Times New Roman" w:eastAsia="Calibri" w:hAnsi="Times New Roman" w:cs="Times New Roman"/>
          <w:bCs/>
          <w:sz w:val="28"/>
          <w:szCs w:val="28"/>
        </w:rPr>
        <w:t>РЕШИЛА:</w:t>
      </w:r>
    </w:p>
    <w:p w:rsidR="00601996" w:rsidRDefault="00665FD3" w:rsidP="007732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 w:rsidRPr="00665FD3">
        <w:rPr>
          <w:rFonts w:ascii="Times New Roman" w:eastAsia="Calibri" w:hAnsi="Times New Roman" w:cs="Times New Roman"/>
          <w:bCs/>
          <w:sz w:val="28"/>
          <w:szCs w:val="28"/>
        </w:rPr>
        <w:t>1.Зарегистрировать избранных депутатов Совета муниципального образования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Абинский муниципальный район Краснодарского края</w:t>
      </w:r>
      <w:r w:rsidRPr="00665FD3"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. </w:t>
      </w:r>
    </w:p>
    <w:p w:rsidR="00773269" w:rsidRPr="00773269" w:rsidRDefault="00773269" w:rsidP="0077326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:rsidR="00665FD3" w:rsidRPr="00CC7389" w:rsidRDefault="00665FD3" w:rsidP="00CC7389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CC7389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четырехмандатному избирательному округу № 1</w:t>
      </w:r>
      <w:r w:rsidRPr="00CC73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CC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</w:tblGrid>
      <w:tr w:rsidR="00665FD3" w:rsidRPr="00665FD3" w:rsidTr="00CC7389">
        <w:tc>
          <w:tcPr>
            <w:tcW w:w="5920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Летина Александра Евгеньевича,</w:t>
            </w:r>
          </w:p>
        </w:tc>
      </w:tr>
      <w:tr w:rsidR="00665FD3" w:rsidRPr="00665FD3" w:rsidTr="00CC7389">
        <w:tc>
          <w:tcPr>
            <w:tcW w:w="5920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Мухамедзянова Рафика Фазеляновича,</w:t>
            </w:r>
          </w:p>
        </w:tc>
      </w:tr>
      <w:tr w:rsidR="00665FD3" w:rsidRPr="00665FD3" w:rsidTr="00CC7389">
        <w:tc>
          <w:tcPr>
            <w:tcW w:w="5920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Петриченко Евгения Андреевича,</w:t>
            </w:r>
          </w:p>
        </w:tc>
      </w:tr>
      <w:tr w:rsidR="00665FD3" w:rsidRPr="00665FD3" w:rsidTr="00CC7389">
        <w:tc>
          <w:tcPr>
            <w:tcW w:w="5920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Свириденко Вячеслава Александровича;</w:t>
            </w:r>
          </w:p>
        </w:tc>
      </w:tr>
    </w:tbl>
    <w:p w:rsidR="00A76D2E" w:rsidRDefault="00A76D2E" w:rsidP="00CC7389">
      <w:pPr>
        <w:tabs>
          <w:tab w:val="left" w:pos="240"/>
          <w:tab w:val="left" w:pos="567"/>
          <w:tab w:val="left" w:pos="851"/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FD3" w:rsidRPr="002250CF" w:rsidRDefault="00665FD3" w:rsidP="00CC7389">
      <w:pPr>
        <w:tabs>
          <w:tab w:val="left" w:pos="240"/>
          <w:tab w:val="left" w:pos="567"/>
          <w:tab w:val="left" w:pos="851"/>
          <w:tab w:val="left" w:pos="9355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 2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Астрицкого Александра Андреевича,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Карапетьянц Гаика Владимировича,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Пастикова Вячеслава Викторовича;</w:t>
            </w:r>
          </w:p>
        </w:tc>
      </w:tr>
      <w:tr w:rsidR="00120243" w:rsidRPr="00665FD3" w:rsidTr="00553F89">
        <w:tc>
          <w:tcPr>
            <w:tcW w:w="5637" w:type="dxa"/>
            <w:shd w:val="clear" w:color="auto" w:fill="auto"/>
          </w:tcPr>
          <w:p w:rsidR="00120243" w:rsidRDefault="0012024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996" w:rsidRDefault="00601996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01996" w:rsidRPr="00665FD3" w:rsidRDefault="00601996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65FD3" w:rsidRDefault="00665FD3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№3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Бирюкова Анатолия Леонидовича,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Красильникова Олега Вячеславовича,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Михайлова Дениса Алексеевича,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Опанасенко Сергея Викторовича;</w:t>
            </w:r>
          </w:p>
        </w:tc>
      </w:tr>
    </w:tbl>
    <w:p w:rsidR="00CC7389" w:rsidRPr="002250CF" w:rsidRDefault="00CC7389" w:rsidP="00CC7389">
      <w:pPr>
        <w:tabs>
          <w:tab w:val="left" w:pos="240"/>
        </w:tabs>
        <w:spacing w:after="0" w:line="360" w:lineRule="auto"/>
        <w:ind w:right="-2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5FD3" w:rsidRDefault="00665FD3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 4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Наниш Сергея Владимировича,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Почтенного Николая Александровича,</w:t>
            </w:r>
          </w:p>
        </w:tc>
      </w:tr>
      <w:tr w:rsidR="00665FD3" w:rsidRPr="00665FD3" w:rsidTr="00553F89">
        <w:tc>
          <w:tcPr>
            <w:tcW w:w="5637" w:type="dxa"/>
            <w:shd w:val="clear" w:color="auto" w:fill="auto"/>
          </w:tcPr>
          <w:p w:rsidR="00665FD3" w:rsidRPr="00665FD3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5F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Серикова Николая Викторовича;</w:t>
            </w:r>
          </w:p>
        </w:tc>
      </w:tr>
    </w:tbl>
    <w:p w:rsidR="00A76D2E" w:rsidRDefault="00A76D2E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FD3" w:rsidRPr="002250CF" w:rsidRDefault="00665FD3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трехмандатному избирательному округу № 5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Бочина Владимира Алексеевича,</w:t>
            </w:r>
          </w:p>
        </w:tc>
      </w:tr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Овсеенко Дмитрия Анатольевича,</w:t>
            </w:r>
          </w:p>
        </w:tc>
      </w:tr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Платова Николая Вячеславовича;</w:t>
            </w:r>
          </w:p>
        </w:tc>
      </w:tr>
    </w:tbl>
    <w:p w:rsidR="00A76D2E" w:rsidRDefault="00A76D2E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FD3" w:rsidRDefault="00665FD3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</w:tblGrid>
      <w:tr w:rsidR="00665FD3" w:rsidRPr="00CC7389" w:rsidTr="00CC7389">
        <w:tc>
          <w:tcPr>
            <w:tcW w:w="6629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Борода Наталью Николаевну,</w:t>
            </w:r>
          </w:p>
        </w:tc>
      </w:tr>
      <w:tr w:rsidR="00665FD3" w:rsidRPr="00CC7389" w:rsidTr="00CC7389">
        <w:tc>
          <w:tcPr>
            <w:tcW w:w="6629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Вербовского Александра Владимировича,</w:t>
            </w:r>
          </w:p>
        </w:tc>
      </w:tr>
      <w:tr w:rsidR="00665FD3" w:rsidRPr="00CC7389" w:rsidTr="00CC7389">
        <w:tc>
          <w:tcPr>
            <w:tcW w:w="6629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Жук Вадима Павловича,</w:t>
            </w:r>
          </w:p>
        </w:tc>
      </w:tr>
      <w:tr w:rsidR="00665FD3" w:rsidRPr="00CC7389" w:rsidTr="00CC7389">
        <w:tc>
          <w:tcPr>
            <w:tcW w:w="6629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Шевченко Романа Александровича;</w:t>
            </w:r>
          </w:p>
        </w:tc>
      </w:tr>
    </w:tbl>
    <w:p w:rsidR="00A76D2E" w:rsidRDefault="00A76D2E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65FD3" w:rsidRDefault="00665FD3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</w:t>
      </w:r>
      <w:r w:rsidRPr="002250C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рехмандатному избирательному округу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2250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Блохину Наталью Юрьевну,</w:t>
            </w:r>
          </w:p>
        </w:tc>
      </w:tr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Громова Михаила Сергеевича,</w:t>
            </w:r>
          </w:p>
        </w:tc>
      </w:tr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Пугачь Алексея Сергеевича,</w:t>
            </w:r>
          </w:p>
        </w:tc>
      </w:tr>
      <w:tr w:rsidR="00665FD3" w:rsidRPr="00CC7389" w:rsidTr="00553F89">
        <w:tc>
          <w:tcPr>
            <w:tcW w:w="5637" w:type="dxa"/>
            <w:shd w:val="clear" w:color="auto" w:fill="auto"/>
          </w:tcPr>
          <w:p w:rsidR="00665FD3" w:rsidRPr="00CC7389" w:rsidRDefault="00665FD3" w:rsidP="00CC7389">
            <w:pPr>
              <w:tabs>
                <w:tab w:val="left" w:pos="240"/>
              </w:tabs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3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Щербакова Николая Алексеевича.</w:t>
            </w:r>
          </w:p>
        </w:tc>
      </w:tr>
    </w:tbl>
    <w:p w:rsidR="00A76D2E" w:rsidRDefault="00A76D2E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C0A95" w:rsidRDefault="003C0A95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665FD3" w:rsidRPr="00665FD3" w:rsidRDefault="00665FD3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5FD3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2. Выдать избранным депутатам удостоверения установленного образца.</w:t>
      </w:r>
    </w:p>
    <w:p w:rsidR="00665FD3" w:rsidRPr="00665FD3" w:rsidRDefault="00843525" w:rsidP="00CC738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3. </w:t>
      </w:r>
      <w:r w:rsidRPr="00843525">
        <w:rPr>
          <w:rFonts w:ascii="Times New Roman" w:eastAsia="Calibri" w:hAnsi="Times New Roman" w:cs="Times New Roman"/>
          <w:bCs/>
          <w:sz w:val="28"/>
          <w:szCs w:val="28"/>
        </w:rPr>
        <w:t>Опубликовать настоящее решение в газете «ВОСХОД» и разместить на официальном сайте органов местного самоуправления муниципального образования Абинский район (раздел ТИК Абинская).</w:t>
      </w:r>
    </w:p>
    <w:p w:rsidR="00665FD3" w:rsidRDefault="00665FD3" w:rsidP="00CC738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665FD3">
        <w:rPr>
          <w:rFonts w:ascii="Times New Roman" w:eastAsia="Calibri" w:hAnsi="Times New Roman" w:cs="Times New Roman"/>
          <w:bCs/>
          <w:sz w:val="28"/>
          <w:szCs w:val="28"/>
        </w:rPr>
        <w:t xml:space="preserve">4. Контроль за выполнением пунктов 2 и 3 данного решения возложить на секретаря территориальной избирательной комиссии </w:t>
      </w:r>
      <w:r>
        <w:rPr>
          <w:rFonts w:ascii="Times New Roman" w:eastAsia="Calibri" w:hAnsi="Times New Roman" w:cs="Times New Roman"/>
          <w:bCs/>
          <w:sz w:val="28"/>
          <w:szCs w:val="28"/>
        </w:rPr>
        <w:t>Абинская Д.Д.Цветкову.</w:t>
      </w:r>
    </w:p>
    <w:p w:rsidR="00665FD3" w:rsidRPr="00665FD3" w:rsidRDefault="00665FD3" w:rsidP="00CC73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636"/>
        <w:gridCol w:w="1559"/>
        <w:gridCol w:w="2375"/>
      </w:tblGrid>
      <w:tr w:rsidR="00665FD3" w:rsidRPr="002250CF" w:rsidTr="00553F89">
        <w:tc>
          <w:tcPr>
            <w:tcW w:w="5636" w:type="dxa"/>
          </w:tcPr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665FD3" w:rsidRPr="002250CF" w:rsidRDefault="00665FD3" w:rsidP="00553F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665FD3" w:rsidRPr="004E6FC2" w:rsidRDefault="004E6FC2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4E6F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375" w:type="dxa"/>
          </w:tcPr>
          <w:p w:rsidR="00665FD3" w:rsidRPr="002250CF" w:rsidRDefault="00665FD3" w:rsidP="00553F8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665FD3" w:rsidRPr="002250CF" w:rsidRDefault="00665FD3" w:rsidP="00553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FD3" w:rsidRPr="002250CF" w:rsidRDefault="00665FD3" w:rsidP="00553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665FD3" w:rsidRPr="002250CF" w:rsidTr="00553F89">
        <w:tc>
          <w:tcPr>
            <w:tcW w:w="5636" w:type="dxa"/>
          </w:tcPr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59" w:type="dxa"/>
          </w:tcPr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4E6FC2" w:rsidRPr="004E6FC2" w:rsidRDefault="00665FD3" w:rsidP="004E6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E6FC2" w:rsidRPr="004E6FC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подпись</w:t>
            </w:r>
          </w:p>
          <w:p w:rsidR="00665FD3" w:rsidRPr="002250CF" w:rsidRDefault="00665FD3" w:rsidP="00553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2250C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5" w:type="dxa"/>
          </w:tcPr>
          <w:p w:rsidR="00665FD3" w:rsidRPr="002250CF" w:rsidRDefault="00665FD3" w:rsidP="00553F8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665FD3" w:rsidRPr="002250CF" w:rsidRDefault="00665FD3" w:rsidP="00553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65FD3" w:rsidRPr="002250CF" w:rsidRDefault="00665FD3" w:rsidP="00553F8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Д.Д.Цветкова</w:t>
            </w:r>
          </w:p>
        </w:tc>
      </w:tr>
    </w:tbl>
    <w:p w:rsidR="000E5249" w:rsidRDefault="000E5249" w:rsidP="00CC7389"/>
    <w:sectPr w:rsidR="000E5249" w:rsidSect="009464D7">
      <w:headerReference w:type="default" r:id="rId6"/>
      <w:pgSz w:w="11906" w:h="16838"/>
      <w:pgMar w:top="1134" w:right="850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55" w:rsidRDefault="00D26355" w:rsidP="00665FD3">
      <w:pPr>
        <w:spacing w:after="0" w:line="240" w:lineRule="auto"/>
      </w:pPr>
      <w:r>
        <w:separator/>
      </w:r>
    </w:p>
  </w:endnote>
  <w:endnote w:type="continuationSeparator" w:id="0">
    <w:p w:rsidR="00D26355" w:rsidRDefault="00D26355" w:rsidP="006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55" w:rsidRDefault="00D26355" w:rsidP="00665FD3">
      <w:pPr>
        <w:spacing w:after="0" w:line="240" w:lineRule="auto"/>
      </w:pPr>
      <w:r>
        <w:separator/>
      </w:r>
    </w:p>
  </w:footnote>
  <w:footnote w:type="continuationSeparator" w:id="0">
    <w:p w:rsidR="00D26355" w:rsidRDefault="00D26355" w:rsidP="00665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4401807"/>
      <w:docPartObj>
        <w:docPartGallery w:val="Page Numbers (Top of Page)"/>
        <w:docPartUnique/>
      </w:docPartObj>
    </w:sdtPr>
    <w:sdtEndPr/>
    <w:sdtContent>
      <w:p w:rsidR="00665FD3" w:rsidRDefault="00665FD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6FC2">
          <w:rPr>
            <w:noProof/>
          </w:rPr>
          <w:t>3</w:t>
        </w:r>
        <w:r>
          <w:fldChar w:fldCharType="end"/>
        </w:r>
      </w:p>
    </w:sdtContent>
  </w:sdt>
  <w:p w:rsidR="00665FD3" w:rsidRDefault="00665FD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D48"/>
    <w:rsid w:val="000E5249"/>
    <w:rsid w:val="00120243"/>
    <w:rsid w:val="00243BD4"/>
    <w:rsid w:val="002575F8"/>
    <w:rsid w:val="00357CCC"/>
    <w:rsid w:val="003C0A95"/>
    <w:rsid w:val="004512CE"/>
    <w:rsid w:val="004C13F6"/>
    <w:rsid w:val="004E6FC2"/>
    <w:rsid w:val="00557346"/>
    <w:rsid w:val="00601996"/>
    <w:rsid w:val="00665FD3"/>
    <w:rsid w:val="00773269"/>
    <w:rsid w:val="007C4108"/>
    <w:rsid w:val="007D05D3"/>
    <w:rsid w:val="00843525"/>
    <w:rsid w:val="009464D7"/>
    <w:rsid w:val="00A17BC6"/>
    <w:rsid w:val="00A76D2E"/>
    <w:rsid w:val="00AC3202"/>
    <w:rsid w:val="00AC4D48"/>
    <w:rsid w:val="00C6392D"/>
    <w:rsid w:val="00CC7389"/>
    <w:rsid w:val="00D26355"/>
    <w:rsid w:val="00ED02EF"/>
    <w:rsid w:val="00F5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C11"/>
  <w15:docId w15:val="{CD364FF4-F6F7-4D4D-A7B8-E8E66EBA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65FD3"/>
  </w:style>
  <w:style w:type="paragraph" w:styleId="a5">
    <w:name w:val="footer"/>
    <w:basedOn w:val="a"/>
    <w:link w:val="a6"/>
    <w:uiPriority w:val="99"/>
    <w:unhideWhenUsed/>
    <w:rsid w:val="006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65FD3"/>
  </w:style>
  <w:style w:type="paragraph" w:styleId="a7">
    <w:name w:val="Balloon Text"/>
    <w:basedOn w:val="a"/>
    <w:link w:val="a8"/>
    <w:uiPriority w:val="99"/>
    <w:semiHidden/>
    <w:unhideWhenUsed/>
    <w:rsid w:val="007D05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05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17</cp:revision>
  <cp:lastPrinted>2025-09-19T10:26:00Z</cp:lastPrinted>
  <dcterms:created xsi:type="dcterms:W3CDTF">2025-09-17T06:09:00Z</dcterms:created>
  <dcterms:modified xsi:type="dcterms:W3CDTF">2025-09-22T07:54:00Z</dcterms:modified>
</cp:coreProperties>
</file>