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5A8A8" w14:textId="77777777" w:rsidR="00F02454" w:rsidRDefault="00F02454" w:rsidP="00FC4FD4">
      <w:pPr>
        <w:snapToGrid w:val="0"/>
        <w:ind w:right="5" w:firstLine="4962"/>
        <w:rPr>
          <w:bCs/>
          <w:sz w:val="28"/>
          <w:szCs w:val="28"/>
        </w:rPr>
      </w:pPr>
    </w:p>
    <w:p w14:paraId="030CA92B" w14:textId="11093F7F" w:rsidR="00D2058F" w:rsidRPr="00752206" w:rsidRDefault="000832BD" w:rsidP="00FC4FD4">
      <w:pPr>
        <w:snapToGrid w:val="0"/>
        <w:ind w:right="5"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FE58FB">
        <w:rPr>
          <w:bCs/>
          <w:sz w:val="28"/>
          <w:szCs w:val="28"/>
        </w:rPr>
        <w:t>5</w:t>
      </w:r>
    </w:p>
    <w:p w14:paraId="2ACAE544" w14:textId="77777777" w:rsidR="00FC4FD4" w:rsidRPr="002E637E" w:rsidRDefault="00FC4FD4" w:rsidP="00FC4FD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3BBB7761" w14:textId="77777777" w:rsidR="008B6914" w:rsidRDefault="008B6914" w:rsidP="008B6914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7E86E8EB" w14:textId="68B2D80A" w:rsidR="00FE58FB" w:rsidRPr="002E637E" w:rsidRDefault="008B6914" w:rsidP="008B691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подсобное хозяйство</w:t>
      </w:r>
      <w:r w:rsidR="00FC4FD4" w:rsidRPr="002E637E">
        <w:rPr>
          <w:sz w:val="28"/>
          <w:szCs w:val="28"/>
          <w:lang w:eastAsia="ar-SA"/>
        </w:rPr>
        <w:t xml:space="preserve">, крестьянским (фермерским) хозяйствам и индивидуальным предпринимателям, </w:t>
      </w:r>
      <w:r w:rsidR="00FE58FB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FE58FB"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18A26AD2" w14:textId="77777777" w:rsidR="00FE58FB" w:rsidRDefault="00FE58FB" w:rsidP="00FE58F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48C949AA" w14:textId="01757A9E" w:rsidR="00772174" w:rsidRDefault="00FE58FB" w:rsidP="00FE58FB">
      <w:pPr>
        <w:widowControl w:val="0"/>
        <w:suppressAutoHyphens/>
        <w:autoSpaceDE w:val="0"/>
        <w:snapToGrid w:val="0"/>
        <w:spacing w:before="120"/>
        <w:ind w:left="4962" w:hanging="4962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DE17351" w14:textId="77777777" w:rsidR="00772174" w:rsidRPr="00772174" w:rsidRDefault="00772174" w:rsidP="00772174">
      <w:pPr>
        <w:suppressAutoHyphens/>
        <w:snapToGrid w:val="0"/>
        <w:ind w:left="98" w:right="5"/>
        <w:jc w:val="right"/>
        <w:rPr>
          <w:rStyle w:val="a3"/>
          <w:bCs/>
          <w:i w:val="0"/>
          <w:iCs w:val="0"/>
          <w:sz w:val="28"/>
          <w:szCs w:val="28"/>
          <w:lang w:eastAsia="ar-SA"/>
        </w:rPr>
      </w:pPr>
    </w:p>
    <w:p w14:paraId="3621062E" w14:textId="77777777" w:rsidR="00C016CF" w:rsidRPr="00E17EE4" w:rsidRDefault="00C016CF" w:rsidP="00C016CF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E17EE4">
        <w:rPr>
          <w:b/>
          <w:sz w:val="28"/>
          <w:szCs w:val="28"/>
        </w:rPr>
        <w:t xml:space="preserve">СПРАВКА-РАСЧЕТ </w:t>
      </w:r>
    </w:p>
    <w:p w14:paraId="2BF6E50F" w14:textId="77777777" w:rsidR="00C016CF" w:rsidRDefault="00C016CF" w:rsidP="00C016CF">
      <w:pPr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затрат, понесенных на приобретение </w:t>
      </w:r>
      <w:bookmarkEnd w:id="0"/>
      <w:bookmarkEnd w:id="1"/>
      <w:r>
        <w:rPr>
          <w:sz w:val="28"/>
          <w:szCs w:val="28"/>
        </w:rPr>
        <w:t>молодняка кроликов, гусей, индейки</w:t>
      </w:r>
      <w:r>
        <w:rPr>
          <w:color w:val="000000"/>
          <w:sz w:val="28"/>
          <w:szCs w:val="28"/>
        </w:rPr>
        <w:t xml:space="preserve"> </w:t>
      </w:r>
    </w:p>
    <w:p w14:paraId="39BE3BD4" w14:textId="77777777" w:rsidR="00C016CF" w:rsidRPr="006317FC" w:rsidRDefault="00C016CF" w:rsidP="00C016CF">
      <w:pPr>
        <w:spacing w:line="223" w:lineRule="auto"/>
        <w:jc w:val="center"/>
        <w:rPr>
          <w:sz w:val="28"/>
          <w:szCs w:val="28"/>
        </w:rPr>
      </w:pP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1134"/>
        <w:gridCol w:w="1624"/>
        <w:gridCol w:w="757"/>
        <w:gridCol w:w="1343"/>
        <w:gridCol w:w="1237"/>
        <w:gridCol w:w="1134"/>
        <w:gridCol w:w="1551"/>
      </w:tblGrid>
      <w:tr w:rsidR="00C016CF" w:rsidRPr="00FD5D09" w14:paraId="576407E9" w14:textId="77777777" w:rsidTr="00383C5B">
        <w:trPr>
          <w:trHeight w:val="538"/>
        </w:trPr>
        <w:tc>
          <w:tcPr>
            <w:tcW w:w="4537" w:type="dxa"/>
            <w:gridSpan w:val="4"/>
          </w:tcPr>
          <w:p w14:paraId="520A0384" w14:textId="77777777" w:rsidR="00C016CF" w:rsidRPr="00FD5D09" w:rsidRDefault="00C016CF" w:rsidP="00397183">
            <w:r w:rsidRPr="00FD5D09">
              <w:t>Наименование получателя</w:t>
            </w:r>
          </w:p>
        </w:tc>
        <w:tc>
          <w:tcPr>
            <w:tcW w:w="5265" w:type="dxa"/>
            <w:gridSpan w:val="4"/>
          </w:tcPr>
          <w:p w14:paraId="6535AE13" w14:textId="77777777" w:rsidR="00C016CF" w:rsidRPr="00FD5D09" w:rsidRDefault="00C016CF" w:rsidP="00397183"/>
        </w:tc>
      </w:tr>
      <w:tr w:rsidR="00C016CF" w:rsidRPr="00FD5D09" w14:paraId="31918BAA" w14:textId="77777777" w:rsidTr="00397183">
        <w:tc>
          <w:tcPr>
            <w:tcW w:w="4537" w:type="dxa"/>
            <w:gridSpan w:val="4"/>
          </w:tcPr>
          <w:p w14:paraId="33905CE6" w14:textId="3C2B06C1" w:rsidR="00C016CF" w:rsidRPr="00FD5D09" w:rsidRDefault="00A57C69" w:rsidP="00397183">
            <w:r w:rsidRPr="00BE7E60">
              <w:rPr>
                <w:sz w:val="22"/>
                <w:szCs w:val="22"/>
                <w:lang w:eastAsia="ar-SA"/>
              </w:rPr>
              <w:t>ИНН</w:t>
            </w:r>
            <w:r>
              <w:rPr>
                <w:sz w:val="22"/>
                <w:szCs w:val="22"/>
                <w:lang w:eastAsia="ar-SA"/>
              </w:rPr>
              <w:t xml:space="preserve"> заявителя</w:t>
            </w:r>
          </w:p>
        </w:tc>
        <w:tc>
          <w:tcPr>
            <w:tcW w:w="5265" w:type="dxa"/>
            <w:gridSpan w:val="4"/>
          </w:tcPr>
          <w:p w14:paraId="4448A292" w14:textId="77777777" w:rsidR="00C016CF" w:rsidRPr="00FD5D09" w:rsidRDefault="00C016CF" w:rsidP="00397183"/>
        </w:tc>
      </w:tr>
      <w:tr w:rsidR="00C016CF" w:rsidRPr="00FD5D09" w14:paraId="48972A5E" w14:textId="77777777" w:rsidTr="006B7485">
        <w:trPr>
          <w:trHeight w:val="653"/>
        </w:trPr>
        <w:tc>
          <w:tcPr>
            <w:tcW w:w="4537" w:type="dxa"/>
            <w:gridSpan w:val="4"/>
          </w:tcPr>
          <w:p w14:paraId="3CCDD4CC" w14:textId="771FBE3B" w:rsidR="00C016CF" w:rsidRPr="00FD5D09" w:rsidRDefault="00C016CF" w:rsidP="00397183">
            <w:r>
              <w:t>Юридический</w:t>
            </w:r>
            <w:r w:rsidR="00B36563">
              <w:t xml:space="preserve"> (почтовый)</w:t>
            </w:r>
            <w:r w:rsidRPr="00FD5D09">
              <w:t xml:space="preserve"> адрес и телефон</w:t>
            </w:r>
            <w:r w:rsidR="00B36563">
              <w:t xml:space="preserve"> </w:t>
            </w:r>
            <w:r w:rsidRPr="00FD5D09">
              <w:t>получателя субсидий</w:t>
            </w:r>
          </w:p>
        </w:tc>
        <w:tc>
          <w:tcPr>
            <w:tcW w:w="5265" w:type="dxa"/>
            <w:gridSpan w:val="4"/>
          </w:tcPr>
          <w:p w14:paraId="3F696010" w14:textId="77777777" w:rsidR="00C016CF" w:rsidRPr="00FD5D09" w:rsidRDefault="00C016CF" w:rsidP="00397183"/>
        </w:tc>
      </w:tr>
      <w:tr w:rsidR="00C016CF" w:rsidRPr="00FD5D09" w14:paraId="14211EDC" w14:textId="77777777" w:rsidTr="00383C5B">
        <w:trPr>
          <w:trHeight w:val="702"/>
        </w:trPr>
        <w:tc>
          <w:tcPr>
            <w:tcW w:w="4537" w:type="dxa"/>
            <w:gridSpan w:val="4"/>
          </w:tcPr>
          <w:p w14:paraId="69C64B29" w14:textId="77777777" w:rsidR="000832BD" w:rsidRPr="004D6B12" w:rsidRDefault="000832BD" w:rsidP="000832BD">
            <w:r w:rsidRPr="004D6B12">
              <w:t>Документ, удостоверяющий личность</w:t>
            </w:r>
          </w:p>
          <w:p w14:paraId="6A4128D8" w14:textId="3003C524" w:rsidR="00C016CF" w:rsidRDefault="000832BD" w:rsidP="000832BD"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 w:rsidR="000716DA">
              <w:t xml:space="preserve"> </w:t>
            </w:r>
          </w:p>
        </w:tc>
        <w:tc>
          <w:tcPr>
            <w:tcW w:w="5265" w:type="dxa"/>
            <w:gridSpan w:val="4"/>
          </w:tcPr>
          <w:p w14:paraId="60C8D85C" w14:textId="77777777" w:rsidR="00C016CF" w:rsidRPr="00FD5D09" w:rsidRDefault="00C016CF" w:rsidP="00397183"/>
        </w:tc>
      </w:tr>
      <w:tr w:rsidR="00C016CF" w:rsidRPr="00FD5D09" w14:paraId="715BE71B" w14:textId="77777777" w:rsidTr="00397183">
        <w:tc>
          <w:tcPr>
            <w:tcW w:w="4537" w:type="dxa"/>
            <w:gridSpan w:val="4"/>
          </w:tcPr>
          <w:p w14:paraId="55A9A4CE" w14:textId="77777777" w:rsidR="00C016CF" w:rsidRDefault="00C016CF" w:rsidP="00397183">
            <w:r w:rsidRPr="00FD5D09">
              <w:t>Банковские реквизиты</w:t>
            </w:r>
          </w:p>
          <w:p w14:paraId="6824463B" w14:textId="77777777" w:rsidR="00C016CF" w:rsidRPr="00FD5D09" w:rsidRDefault="00C016CF" w:rsidP="00397183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265" w:type="dxa"/>
            <w:gridSpan w:val="4"/>
          </w:tcPr>
          <w:p w14:paraId="52A725A4" w14:textId="77777777" w:rsidR="00C016CF" w:rsidRPr="00FD5D09" w:rsidRDefault="00C016CF" w:rsidP="00397183"/>
        </w:tc>
      </w:tr>
      <w:tr w:rsidR="00C016CF" w:rsidRPr="00FD5D09" w14:paraId="27874307" w14:textId="77777777" w:rsidTr="00383C5B">
        <w:trPr>
          <w:trHeight w:val="409"/>
        </w:trPr>
        <w:tc>
          <w:tcPr>
            <w:tcW w:w="4537" w:type="dxa"/>
            <w:gridSpan w:val="4"/>
          </w:tcPr>
          <w:p w14:paraId="6DBDF18A" w14:textId="77777777" w:rsidR="00C016CF" w:rsidRPr="00FD5D09" w:rsidRDefault="00C016CF" w:rsidP="00397183">
            <w:r w:rsidRPr="00FD5D09">
              <w:t>Корреспондентский счет</w:t>
            </w:r>
          </w:p>
        </w:tc>
        <w:tc>
          <w:tcPr>
            <w:tcW w:w="5265" w:type="dxa"/>
            <w:gridSpan w:val="4"/>
          </w:tcPr>
          <w:p w14:paraId="2AE8295B" w14:textId="77777777" w:rsidR="00C016CF" w:rsidRPr="00FD5D09" w:rsidRDefault="00C016CF" w:rsidP="00397183"/>
        </w:tc>
      </w:tr>
      <w:tr w:rsidR="00C016CF" w:rsidRPr="00FD5D09" w14:paraId="0A0EC18E" w14:textId="77777777" w:rsidTr="00383C5B">
        <w:trPr>
          <w:trHeight w:val="555"/>
        </w:trPr>
        <w:tc>
          <w:tcPr>
            <w:tcW w:w="4537" w:type="dxa"/>
            <w:gridSpan w:val="4"/>
          </w:tcPr>
          <w:p w14:paraId="0B233B83" w14:textId="77777777" w:rsidR="00C016CF" w:rsidRPr="00FD5D09" w:rsidRDefault="00C016CF" w:rsidP="00397183">
            <w:r w:rsidRPr="00FD5D09">
              <w:t>Наименование банка</w:t>
            </w:r>
          </w:p>
        </w:tc>
        <w:tc>
          <w:tcPr>
            <w:tcW w:w="5265" w:type="dxa"/>
            <w:gridSpan w:val="4"/>
          </w:tcPr>
          <w:p w14:paraId="61AECD81" w14:textId="77777777" w:rsidR="00C016CF" w:rsidRPr="00FD5D09" w:rsidRDefault="00C016CF" w:rsidP="00397183"/>
        </w:tc>
      </w:tr>
      <w:tr w:rsidR="00C016CF" w:rsidRPr="00FD5D09" w14:paraId="16AF3839" w14:textId="77777777" w:rsidTr="006B7485">
        <w:trPr>
          <w:trHeight w:val="426"/>
        </w:trPr>
        <w:tc>
          <w:tcPr>
            <w:tcW w:w="4537" w:type="dxa"/>
            <w:gridSpan w:val="4"/>
          </w:tcPr>
          <w:p w14:paraId="73242971" w14:textId="77777777" w:rsidR="00C016CF" w:rsidRPr="00FD5D09" w:rsidRDefault="00C016CF" w:rsidP="00397183">
            <w:r w:rsidRPr="00FD5D09">
              <w:t>БИК</w:t>
            </w:r>
          </w:p>
        </w:tc>
        <w:tc>
          <w:tcPr>
            <w:tcW w:w="5265" w:type="dxa"/>
            <w:gridSpan w:val="4"/>
          </w:tcPr>
          <w:p w14:paraId="4D56D17B" w14:textId="77777777" w:rsidR="00C016CF" w:rsidRPr="00FD5D09" w:rsidRDefault="00C016CF" w:rsidP="00397183"/>
        </w:tc>
      </w:tr>
      <w:tr w:rsidR="00C016CF" w:rsidRPr="00FD5D09" w14:paraId="4AB9114C" w14:textId="77777777" w:rsidTr="00FB3BE4">
        <w:tc>
          <w:tcPr>
            <w:tcW w:w="1022" w:type="dxa"/>
            <w:vAlign w:val="center"/>
          </w:tcPr>
          <w:p w14:paraId="5B0CA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Виды</w:t>
            </w:r>
          </w:p>
          <w:p w14:paraId="0ECA652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</w:tc>
        <w:tc>
          <w:tcPr>
            <w:tcW w:w="1134" w:type="dxa"/>
            <w:vAlign w:val="center"/>
          </w:tcPr>
          <w:p w14:paraId="05973E8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Количество</w:t>
            </w:r>
          </w:p>
          <w:p w14:paraId="1646346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  <w:p w14:paraId="1E545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(голов)</w:t>
            </w:r>
          </w:p>
        </w:tc>
        <w:tc>
          <w:tcPr>
            <w:tcW w:w="1624" w:type="dxa"/>
            <w:vAlign w:val="center"/>
          </w:tcPr>
          <w:p w14:paraId="23F527E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 w14:paraId="0F083CA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757" w:type="dxa"/>
            <w:vAlign w:val="center"/>
          </w:tcPr>
          <w:p w14:paraId="4A0ACE6B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Ставка</w:t>
            </w:r>
          </w:p>
          <w:p w14:paraId="1B9DC839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субси-дии</w:t>
            </w:r>
            <w:proofErr w:type="spellEnd"/>
          </w:p>
          <w:p w14:paraId="0F16F506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(%)</w:t>
            </w:r>
          </w:p>
        </w:tc>
        <w:tc>
          <w:tcPr>
            <w:tcW w:w="1343" w:type="dxa"/>
            <w:vAlign w:val="center"/>
          </w:tcPr>
          <w:p w14:paraId="7EC29123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Максималь-ный</w:t>
            </w:r>
            <w:proofErr w:type="spellEnd"/>
            <w:r w:rsidRPr="00B5658D">
              <w:rPr>
                <w:sz w:val="22"/>
                <w:szCs w:val="22"/>
              </w:rPr>
              <w:t xml:space="preserve"> размер выплаты за одну голову</w:t>
            </w:r>
          </w:p>
          <w:p w14:paraId="0946E12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237" w:type="dxa"/>
            <w:vAlign w:val="center"/>
          </w:tcPr>
          <w:p w14:paraId="7F377ABD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76E9BC07" w14:textId="4EA66C7E" w:rsidR="00C016CF" w:rsidRPr="00F02454" w:rsidRDefault="00C016CF" w:rsidP="00F02454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</w:t>
            </w:r>
            <w:r w:rsidRPr="00B5658D">
              <w:rPr>
                <w:sz w:val="20"/>
                <w:szCs w:val="20"/>
              </w:rPr>
              <w:t>гр2×гр3×гр4/100</w:t>
            </w:r>
          </w:p>
          <w:p w14:paraId="7FDF615C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134" w:type="dxa"/>
            <w:vAlign w:val="center"/>
          </w:tcPr>
          <w:p w14:paraId="37A6FA56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047025F2" w14:textId="6E384E7F" w:rsidR="00F02454" w:rsidRDefault="00C016CF" w:rsidP="00554501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гр7= =</w:t>
            </w:r>
            <w:r w:rsidRPr="00B5658D">
              <w:rPr>
                <w:sz w:val="20"/>
                <w:szCs w:val="20"/>
              </w:rPr>
              <w:t>гр2×гр5</w:t>
            </w:r>
          </w:p>
          <w:p w14:paraId="017946CE" w14:textId="77777777" w:rsidR="00554501" w:rsidRPr="00F02454" w:rsidRDefault="00554501" w:rsidP="00554501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</w:p>
          <w:p w14:paraId="30E0655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551" w:type="dxa"/>
            <w:vAlign w:val="center"/>
          </w:tcPr>
          <w:p w14:paraId="2B9D6F03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14:paraId="51B891D7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</w:p>
          <w:p w14:paraId="30BFD773" w14:textId="77777777" w:rsidR="00C016CF" w:rsidRPr="00B5658D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C016CF" w:rsidRPr="00FD5D09" w14:paraId="3C156CFE" w14:textId="77777777" w:rsidTr="00FB3BE4">
        <w:tc>
          <w:tcPr>
            <w:tcW w:w="1022" w:type="dxa"/>
            <w:tcBorders>
              <w:bottom w:val="single" w:sz="4" w:space="0" w:color="auto"/>
            </w:tcBorders>
          </w:tcPr>
          <w:p w14:paraId="38D96521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0978A3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2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1165A9EF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3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434E974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CECC062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5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219D671D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99296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7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6EC9502B" w14:textId="77777777" w:rsidR="00C016CF" w:rsidRDefault="00C016CF" w:rsidP="00397183">
            <w:pPr>
              <w:spacing w:line="223" w:lineRule="auto"/>
              <w:jc w:val="center"/>
            </w:pPr>
            <w:r>
              <w:t>8</w:t>
            </w:r>
          </w:p>
        </w:tc>
      </w:tr>
      <w:tr w:rsidR="00761808" w:rsidRPr="00FD5D09" w14:paraId="71B4046E" w14:textId="77777777" w:rsidTr="00FB3BE4">
        <w:trPr>
          <w:trHeight w:val="918"/>
        </w:trPr>
        <w:tc>
          <w:tcPr>
            <w:tcW w:w="1022" w:type="dxa"/>
            <w:tcBorders>
              <w:bottom w:val="single" w:sz="4" w:space="0" w:color="auto"/>
            </w:tcBorders>
          </w:tcPr>
          <w:p w14:paraId="4640B6CB" w14:textId="77777777" w:rsidR="00761808" w:rsidRPr="00FD5D09" w:rsidRDefault="00761808" w:rsidP="00397183">
            <w:pPr>
              <w:spacing w:line="223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BB17066" w14:textId="77777777" w:rsidR="00761808" w:rsidRPr="00FD5D09" w:rsidRDefault="00761808" w:rsidP="00397183">
            <w:pPr>
              <w:spacing w:line="223" w:lineRule="auto"/>
              <w:jc w:val="center"/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2131CD0D" w14:textId="77777777" w:rsidR="00761808" w:rsidRPr="00FD5D09" w:rsidRDefault="00761808" w:rsidP="00397183">
            <w:pPr>
              <w:spacing w:line="223" w:lineRule="auto"/>
              <w:jc w:val="center"/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E9436F4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70CF033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667D241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F9FFE0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1CD9FC62" w14:textId="77777777" w:rsidR="00761808" w:rsidRDefault="00761808" w:rsidP="00397183">
            <w:pPr>
              <w:spacing w:line="223" w:lineRule="auto"/>
              <w:jc w:val="center"/>
            </w:pPr>
          </w:p>
        </w:tc>
      </w:tr>
      <w:tr w:rsidR="00C016CF" w:rsidRPr="00B5658D" w14:paraId="5580577F" w14:textId="77777777" w:rsidTr="00FB3BE4">
        <w:trPr>
          <w:trHeight w:val="430"/>
        </w:trPr>
        <w:tc>
          <w:tcPr>
            <w:tcW w:w="10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9DF58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EC2" w14:textId="24354742" w:rsidR="00C016CF" w:rsidRPr="00B5658D" w:rsidRDefault="00F02454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6BA" w14:textId="5D6C70EE" w:rsidR="00C016CF" w:rsidRPr="00B5658D" w:rsidRDefault="00F02454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053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724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B7D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141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2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14:paraId="7DEFA02F" w14:textId="7541E298" w:rsidR="00C016CF" w:rsidRDefault="00C016CF" w:rsidP="00A039C1">
      <w:pPr>
        <w:tabs>
          <w:tab w:val="left" w:pos="3408"/>
        </w:tabs>
        <w:rPr>
          <w:color w:val="000000"/>
          <w:sz w:val="20"/>
          <w:szCs w:val="20"/>
        </w:rPr>
      </w:pPr>
    </w:p>
    <w:p w14:paraId="7A303A28" w14:textId="0D411CAC" w:rsidR="00383C5B" w:rsidRDefault="00761808" w:rsidP="00383C5B">
      <w:pPr>
        <w:tabs>
          <w:tab w:val="left" w:pos="3408"/>
        </w:tabs>
        <w:ind w:left="-142" w:firstLine="702"/>
        <w:jc w:val="both"/>
        <w:rPr>
          <w:sz w:val="22"/>
          <w:szCs w:val="22"/>
        </w:rPr>
      </w:pPr>
      <w:r w:rsidRPr="00761808">
        <w:rPr>
          <w:sz w:val="22"/>
          <w:szCs w:val="22"/>
        </w:rPr>
        <w:t>Для ЛПХ (кроме граждан, перешедших на специальный налоговый режим «Налог на профессиональный доход») приобретение молодняка кроликов, гусей, индеек не более 50 голов</w:t>
      </w:r>
    </w:p>
    <w:p w14:paraId="0CE3D4EC" w14:textId="77777777" w:rsidR="00F02454" w:rsidRPr="00383C5B" w:rsidRDefault="00F02454" w:rsidP="00383C5B">
      <w:pPr>
        <w:tabs>
          <w:tab w:val="left" w:pos="3408"/>
        </w:tabs>
        <w:ind w:left="-142" w:firstLine="702"/>
        <w:jc w:val="both"/>
        <w:rPr>
          <w:sz w:val="22"/>
          <w:szCs w:val="22"/>
        </w:rPr>
      </w:pPr>
    </w:p>
    <w:p w14:paraId="76DEC1C9" w14:textId="5D035AAA" w:rsidR="00383C5B" w:rsidRDefault="00383C5B" w:rsidP="006B7485">
      <w:pPr>
        <w:tabs>
          <w:tab w:val="left" w:pos="3408"/>
        </w:tabs>
        <w:ind w:left="-142" w:firstLine="142"/>
        <w:jc w:val="both"/>
        <w:rPr>
          <w:sz w:val="28"/>
          <w:szCs w:val="28"/>
        </w:rPr>
      </w:pPr>
      <w:r w:rsidRPr="00383C5B">
        <w:rPr>
          <w:sz w:val="28"/>
          <w:szCs w:val="28"/>
        </w:rPr>
        <w:t>Заявител</w:t>
      </w:r>
      <w:r>
        <w:rPr>
          <w:sz w:val="28"/>
          <w:szCs w:val="28"/>
        </w:rPr>
        <w:t>ь</w:t>
      </w:r>
    </w:p>
    <w:p w14:paraId="1F52A82A" w14:textId="77777777" w:rsidR="00383C5B" w:rsidRPr="00761808" w:rsidRDefault="00383C5B" w:rsidP="00761808">
      <w:pPr>
        <w:tabs>
          <w:tab w:val="left" w:pos="3408"/>
        </w:tabs>
        <w:ind w:left="56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6"/>
        <w:gridCol w:w="1492"/>
        <w:gridCol w:w="837"/>
        <w:gridCol w:w="1983"/>
      </w:tblGrid>
      <w:tr w:rsidR="00761808" w:rsidRPr="00761808" w14:paraId="1A52E4B2" w14:textId="77777777" w:rsidTr="00383C5B">
        <w:tc>
          <w:tcPr>
            <w:tcW w:w="5326" w:type="dxa"/>
            <w:shd w:val="clear" w:color="auto" w:fill="auto"/>
          </w:tcPr>
          <w:p w14:paraId="2103FC05" w14:textId="77777777" w:rsidR="00383C5B" w:rsidRDefault="00383C5B" w:rsidP="00383C5B">
            <w:pPr>
              <w:rPr>
                <w:sz w:val="28"/>
                <w:szCs w:val="28"/>
              </w:rPr>
            </w:pPr>
          </w:p>
          <w:p w14:paraId="25FB38FD" w14:textId="524F0C1F" w:rsidR="00761808" w:rsidRPr="00761808" w:rsidRDefault="00761808" w:rsidP="00383C5B">
            <w:pPr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М.П</w:t>
            </w:r>
            <w:r w:rsidR="00383C5B">
              <w:rPr>
                <w:sz w:val="28"/>
                <w:szCs w:val="28"/>
              </w:rPr>
              <w:t>.</w:t>
            </w:r>
          </w:p>
          <w:p w14:paraId="31C61276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</w:tcPr>
          <w:p w14:paraId="16BEF676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(подпись)</w:t>
            </w:r>
          </w:p>
        </w:tc>
        <w:tc>
          <w:tcPr>
            <w:tcW w:w="837" w:type="dxa"/>
            <w:shd w:val="clear" w:color="auto" w:fill="auto"/>
          </w:tcPr>
          <w:p w14:paraId="3701CC2F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</w:tcPr>
          <w:p w14:paraId="5B02ED35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(Ф.И.О.)</w:t>
            </w:r>
          </w:p>
        </w:tc>
      </w:tr>
      <w:tr w:rsidR="00761808" w:rsidRPr="00761808" w14:paraId="13A9201B" w14:textId="77777777" w:rsidTr="00383C5B">
        <w:tc>
          <w:tcPr>
            <w:tcW w:w="5326" w:type="dxa"/>
            <w:shd w:val="clear" w:color="auto" w:fill="auto"/>
          </w:tcPr>
          <w:p w14:paraId="791C3D5A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« ___ » ____________ 20__г.</w:t>
            </w:r>
          </w:p>
          <w:p w14:paraId="4B6AAAD8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</w:tcPr>
          <w:p w14:paraId="5628F1C4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7BCFC91C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  <w:vAlign w:val="bottom"/>
          </w:tcPr>
          <w:p w14:paraId="6D63405D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</w:tr>
    </w:tbl>
    <w:p w14:paraId="328F7B9E" w14:textId="77777777" w:rsidR="00761808" w:rsidRPr="00C016CF" w:rsidRDefault="00761808" w:rsidP="00C016CF">
      <w:pPr>
        <w:jc w:val="both"/>
        <w:rPr>
          <w:sz w:val="28"/>
          <w:szCs w:val="28"/>
        </w:rPr>
      </w:pPr>
    </w:p>
    <w:p w14:paraId="4C0CE7CA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>Заместитель главы муниципального</w:t>
      </w:r>
    </w:p>
    <w:p w14:paraId="262508F3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 xml:space="preserve">образования, начальник управления сельского </w:t>
      </w:r>
    </w:p>
    <w:p w14:paraId="734DB6E8" w14:textId="0C4FA07D" w:rsidR="00821A1C" w:rsidRDefault="001B23B3" w:rsidP="001B23B3">
      <w:r w:rsidRPr="001B23B3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sectPr w:rsidR="00821A1C" w:rsidSect="001E4A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18F6C" w14:textId="77777777" w:rsidR="00271EA4" w:rsidRDefault="00271EA4" w:rsidP="00C016CF">
      <w:r>
        <w:separator/>
      </w:r>
    </w:p>
  </w:endnote>
  <w:endnote w:type="continuationSeparator" w:id="0">
    <w:p w14:paraId="3DD91892" w14:textId="77777777" w:rsidR="00271EA4" w:rsidRDefault="00271EA4" w:rsidP="00C0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22009" w14:textId="77777777" w:rsidR="00271EA4" w:rsidRDefault="00271EA4" w:rsidP="00C016CF">
      <w:r>
        <w:separator/>
      </w:r>
    </w:p>
  </w:footnote>
  <w:footnote w:type="continuationSeparator" w:id="0">
    <w:p w14:paraId="38D61DE9" w14:textId="77777777" w:rsidR="00271EA4" w:rsidRDefault="00271EA4" w:rsidP="00C0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416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0BB5FE" w14:textId="6CE44969" w:rsidR="00533B96" w:rsidRPr="005C09E2" w:rsidRDefault="00533B96">
        <w:pPr>
          <w:pStyle w:val="a4"/>
          <w:jc w:val="center"/>
          <w:rPr>
            <w:sz w:val="28"/>
            <w:szCs w:val="28"/>
          </w:rPr>
        </w:pPr>
        <w:r w:rsidRPr="005C09E2">
          <w:rPr>
            <w:sz w:val="28"/>
            <w:szCs w:val="28"/>
          </w:rPr>
          <w:fldChar w:fldCharType="begin"/>
        </w:r>
        <w:r w:rsidRPr="005C09E2">
          <w:rPr>
            <w:sz w:val="28"/>
            <w:szCs w:val="28"/>
          </w:rPr>
          <w:instrText>PAGE   \* MERGEFORMAT</w:instrText>
        </w:r>
        <w:r w:rsidRPr="005C09E2">
          <w:rPr>
            <w:sz w:val="28"/>
            <w:szCs w:val="28"/>
          </w:rPr>
          <w:fldChar w:fldCharType="separate"/>
        </w:r>
        <w:r w:rsidRPr="005C09E2">
          <w:rPr>
            <w:sz w:val="28"/>
            <w:szCs w:val="28"/>
          </w:rPr>
          <w:t>2</w:t>
        </w:r>
        <w:r w:rsidRPr="005C09E2">
          <w:rPr>
            <w:sz w:val="28"/>
            <w:szCs w:val="28"/>
          </w:rPr>
          <w:fldChar w:fldCharType="end"/>
        </w:r>
      </w:p>
    </w:sdtContent>
  </w:sdt>
  <w:p w14:paraId="273318D1" w14:textId="77777777" w:rsidR="00533B96" w:rsidRDefault="00533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52"/>
    <w:rsid w:val="00006029"/>
    <w:rsid w:val="00010D02"/>
    <w:rsid w:val="00045F3D"/>
    <w:rsid w:val="000670A0"/>
    <w:rsid w:val="000716DA"/>
    <w:rsid w:val="000832BD"/>
    <w:rsid w:val="00096E90"/>
    <w:rsid w:val="00103195"/>
    <w:rsid w:val="00181AEB"/>
    <w:rsid w:val="00187A1A"/>
    <w:rsid w:val="001B23B3"/>
    <w:rsid w:val="001D4893"/>
    <w:rsid w:val="001E4A1D"/>
    <w:rsid w:val="002134CF"/>
    <w:rsid w:val="00271EA4"/>
    <w:rsid w:val="00292445"/>
    <w:rsid w:val="002D2591"/>
    <w:rsid w:val="00303500"/>
    <w:rsid w:val="00383C5B"/>
    <w:rsid w:val="004033A0"/>
    <w:rsid w:val="00411292"/>
    <w:rsid w:val="004322DE"/>
    <w:rsid w:val="00481062"/>
    <w:rsid w:val="00486650"/>
    <w:rsid w:val="004A2D82"/>
    <w:rsid w:val="004C08F7"/>
    <w:rsid w:val="00533B96"/>
    <w:rsid w:val="00554501"/>
    <w:rsid w:val="0059062C"/>
    <w:rsid w:val="00592EDE"/>
    <w:rsid w:val="005C09E2"/>
    <w:rsid w:val="005C2BA2"/>
    <w:rsid w:val="00623BFC"/>
    <w:rsid w:val="006516BA"/>
    <w:rsid w:val="006B7485"/>
    <w:rsid w:val="006E4252"/>
    <w:rsid w:val="00713466"/>
    <w:rsid w:val="00734B42"/>
    <w:rsid w:val="00752206"/>
    <w:rsid w:val="00761808"/>
    <w:rsid w:val="007638B7"/>
    <w:rsid w:val="00772174"/>
    <w:rsid w:val="00821A1C"/>
    <w:rsid w:val="00835AC4"/>
    <w:rsid w:val="0086404E"/>
    <w:rsid w:val="00894A64"/>
    <w:rsid w:val="008B6914"/>
    <w:rsid w:val="008C4C73"/>
    <w:rsid w:val="00A039C1"/>
    <w:rsid w:val="00A40AEE"/>
    <w:rsid w:val="00A57C69"/>
    <w:rsid w:val="00A936E0"/>
    <w:rsid w:val="00A95B62"/>
    <w:rsid w:val="00B04CC5"/>
    <w:rsid w:val="00B36563"/>
    <w:rsid w:val="00B43EFE"/>
    <w:rsid w:val="00BB2E5A"/>
    <w:rsid w:val="00BC636C"/>
    <w:rsid w:val="00C016CF"/>
    <w:rsid w:val="00C22B4B"/>
    <w:rsid w:val="00C364FB"/>
    <w:rsid w:val="00C51610"/>
    <w:rsid w:val="00C564FA"/>
    <w:rsid w:val="00C56732"/>
    <w:rsid w:val="00C753B2"/>
    <w:rsid w:val="00C8419C"/>
    <w:rsid w:val="00C90B09"/>
    <w:rsid w:val="00D2058F"/>
    <w:rsid w:val="00D35DC5"/>
    <w:rsid w:val="00D74014"/>
    <w:rsid w:val="00D97632"/>
    <w:rsid w:val="00DD095E"/>
    <w:rsid w:val="00E00330"/>
    <w:rsid w:val="00E305A6"/>
    <w:rsid w:val="00E3643A"/>
    <w:rsid w:val="00E76A9E"/>
    <w:rsid w:val="00ED6CDF"/>
    <w:rsid w:val="00F02454"/>
    <w:rsid w:val="00F254C4"/>
    <w:rsid w:val="00F649E3"/>
    <w:rsid w:val="00FA2D88"/>
    <w:rsid w:val="00FB3BE4"/>
    <w:rsid w:val="00FC4FD4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02C"/>
  <w15:chartTrackingRefBased/>
  <w15:docId w15:val="{6BA8D169-B6BA-4AF3-8D9E-12BB9048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016CF"/>
    <w:rPr>
      <w:i/>
      <w:iCs/>
    </w:rPr>
  </w:style>
  <w:style w:type="paragraph" w:styleId="a4">
    <w:name w:val="header"/>
    <w:basedOn w:val="a"/>
    <w:link w:val="a5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24</cp:revision>
  <cp:lastPrinted>2025-06-09T06:14:00Z</cp:lastPrinted>
  <dcterms:created xsi:type="dcterms:W3CDTF">2022-08-03T05:54:00Z</dcterms:created>
  <dcterms:modified xsi:type="dcterms:W3CDTF">2025-06-09T06:14:00Z</dcterms:modified>
</cp:coreProperties>
</file>