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871" w:rsidRPr="00976960" w:rsidRDefault="000A3871" w:rsidP="000A3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69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0A3871" w:rsidRPr="00976960" w:rsidRDefault="000A3871" w:rsidP="000A3871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3871" w:rsidRPr="00976960" w:rsidRDefault="000A3871" w:rsidP="000A3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69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0A3871" w:rsidRPr="00E21ECB" w:rsidRDefault="000A3871" w:rsidP="000A3871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A3871" w:rsidRPr="00E21ECB" w:rsidRDefault="00B35F04" w:rsidP="000A3871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27 июня</w:t>
      </w:r>
      <w:r w:rsidR="000A38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2025</w:t>
      </w:r>
      <w:r w:rsidR="000A3871" w:rsidRPr="00E21E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     </w:t>
      </w:r>
      <w:r w:rsidR="000A3871" w:rsidRPr="00E21EC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 w:rsidR="00E25F2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160/175</w:t>
      </w:r>
      <w:r w:rsidR="009826E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</w:t>
      </w:r>
      <w:bookmarkStart w:id="0" w:name="_GoBack"/>
      <w:bookmarkEnd w:id="0"/>
      <w:r w:rsidR="000A3871" w:rsidRPr="00E21EC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</w:t>
      </w:r>
    </w:p>
    <w:p w:rsidR="000A3871" w:rsidRDefault="000A3871" w:rsidP="000A3871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1ECB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0A3871" w:rsidRPr="000A3871" w:rsidRDefault="000A3871" w:rsidP="000A387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ответственных лиц за обработку представленных в территориальную избирательную комиссию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Абинская</w:t>
      </w:r>
      <w:r w:rsidRPr="000A3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документов и материалов для контроля за соблюдением порядка проведения предвыборной агитации</w:t>
      </w:r>
    </w:p>
    <w:p w:rsidR="000A3871" w:rsidRDefault="000A3871" w:rsidP="000A387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3871" w:rsidRPr="000A3871" w:rsidRDefault="000A3871" w:rsidP="000A38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871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7 Федерального закона «О Государственной автоматизированной системе Российской Федерации «Выборы» и пунктом 7 статьи 56 Федерального закона «Об основных гарантиях избирательных прав и права на участие в референдуме граждан Российской Федерации», руководствуясь постановлением Центральной избирательной комиссии Российской Федерации от 14 февраля 2013 года №161/1192-6 «О Регламенте использования Государственной автоматизированной системы Российской Федерации «Выборы», постановлением избирательной комиссии Краснодарского края от 7 мая 2013 года № 90/895-5 «О мерах по реализации постановления ЦИК России от 14 февраля 2013 года № 161/1192-6 «О Регламенте использования Государственной автоматизированной системы Российской Федерации «Выборы» (далее Регламент), в целях обеспечения контроля со стороны избирательных комиссий за соблюдением установленного порядка проведения предвыборной агитации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Абинская</w:t>
      </w:r>
      <w:r w:rsidRPr="000A3871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0A3871" w:rsidRPr="000A3871" w:rsidRDefault="000A3871" w:rsidP="000A38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871">
        <w:rPr>
          <w:rFonts w:ascii="Times New Roman" w:hAnsi="Times New Roman" w:cs="Times New Roman"/>
          <w:sz w:val="28"/>
          <w:szCs w:val="28"/>
        </w:rPr>
        <w:t xml:space="preserve">1. Назначить ответственными за обработку представленных документов и материалов, на основании которых в задачу «Агитация» ГАС «Выборы» вводятся сведения, указанные в приложениях №1-5 Регламента, подготовку необходимой для ввода информации, порядок и сроки ее ввода в задачу «Агитация» ГАС «Выборы» председателя территориальной </w:t>
      </w:r>
      <w:r w:rsidRPr="000A3871">
        <w:rPr>
          <w:rFonts w:ascii="Times New Roman" w:hAnsi="Times New Roman" w:cs="Times New Roman"/>
          <w:sz w:val="28"/>
          <w:szCs w:val="28"/>
        </w:rPr>
        <w:lastRenderedPageBreak/>
        <w:t xml:space="preserve">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Абинская С.И.Амеличкину</w:t>
      </w:r>
      <w:r w:rsidRPr="000A38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секретаря</w:t>
      </w:r>
      <w:r w:rsidRPr="000A3871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Абинская</w:t>
      </w:r>
      <w:r w:rsidRPr="000A3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Д.Д.Цветкову</w:t>
      </w:r>
      <w:r w:rsidRPr="000A3871">
        <w:rPr>
          <w:rFonts w:ascii="Times New Roman" w:hAnsi="Times New Roman" w:cs="Times New Roman"/>
          <w:sz w:val="28"/>
          <w:szCs w:val="28"/>
        </w:rPr>
        <w:t>.</w:t>
      </w:r>
    </w:p>
    <w:p w:rsidR="000A3871" w:rsidRPr="007E2C71" w:rsidRDefault="000A3871" w:rsidP="000A387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E2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Разместить настоящее решение на официальном сайте органов местного самоуправления муниципального образования Абинский муниципальный район Краснодарског</w:t>
      </w:r>
      <w:r w:rsidR="00EA6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края</w:t>
      </w:r>
      <w:r w:rsidRPr="007E2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(раздел ТИК Абинская).</w:t>
      </w:r>
    </w:p>
    <w:p w:rsidR="000A3871" w:rsidRPr="007E2C71" w:rsidRDefault="000A3871" w:rsidP="000A387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E2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Возложить контроль за выполнением пункт</w:t>
      </w:r>
      <w:r w:rsidR="00EA6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E2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2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E2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решения на секретаря территориальной избирательной комиссии Абинская Д.Д.Цветкову.</w:t>
      </w:r>
    </w:p>
    <w:p w:rsidR="000A3871" w:rsidRPr="007E2C71" w:rsidRDefault="000A3871" w:rsidP="000A387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871" w:rsidRPr="007E2C71" w:rsidRDefault="000A3871" w:rsidP="000A387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0A3871" w:rsidRPr="007E2C71" w:rsidTr="008141E0">
        <w:tc>
          <w:tcPr>
            <w:tcW w:w="5636" w:type="dxa"/>
          </w:tcPr>
          <w:p w:rsidR="000A3871" w:rsidRPr="007E2C71" w:rsidRDefault="000A3871" w:rsidP="008141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0A3871" w:rsidRPr="007E2C71" w:rsidRDefault="000A3871" w:rsidP="008141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0A3871" w:rsidRPr="007E2C71" w:rsidRDefault="000A3871" w:rsidP="008141E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A3871" w:rsidRPr="007E2C71" w:rsidRDefault="000A3871" w:rsidP="008141E0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871" w:rsidRPr="007E2C71" w:rsidRDefault="000A3871" w:rsidP="008141E0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A3871" w:rsidRPr="007E2C71" w:rsidRDefault="000A3871" w:rsidP="008141E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871" w:rsidRPr="007E2C71" w:rsidRDefault="000A3871" w:rsidP="008141E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871" w:rsidRPr="007E2C71" w:rsidRDefault="000A3871" w:rsidP="008141E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</w:p>
        </w:tc>
      </w:tr>
      <w:tr w:rsidR="000A3871" w:rsidRPr="007E2C71" w:rsidTr="008141E0">
        <w:tc>
          <w:tcPr>
            <w:tcW w:w="5636" w:type="dxa"/>
            <w:hideMark/>
          </w:tcPr>
          <w:p w:rsidR="000A3871" w:rsidRPr="007E2C71" w:rsidRDefault="000A3871" w:rsidP="008141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0A3871" w:rsidRPr="007E2C71" w:rsidRDefault="000A3871" w:rsidP="008141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</w:tc>
        <w:tc>
          <w:tcPr>
            <w:tcW w:w="1559" w:type="dxa"/>
          </w:tcPr>
          <w:p w:rsidR="000A3871" w:rsidRPr="007E2C71" w:rsidRDefault="000A3871" w:rsidP="008141E0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871" w:rsidRPr="007E2C71" w:rsidRDefault="000A3871" w:rsidP="008141E0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A3871" w:rsidRPr="007E2C71" w:rsidRDefault="000A3871" w:rsidP="008141E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871" w:rsidRPr="007E2C71" w:rsidRDefault="000A3871" w:rsidP="008141E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871" w:rsidRPr="007E2C71" w:rsidRDefault="000A3871" w:rsidP="008141E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Д.Д.Цветкова</w:t>
            </w:r>
          </w:p>
        </w:tc>
      </w:tr>
    </w:tbl>
    <w:p w:rsidR="000E5249" w:rsidRPr="000A3871" w:rsidRDefault="000E5249" w:rsidP="000A387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E5249" w:rsidRPr="000A3871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BB3" w:rsidRDefault="00E06BB3">
      <w:pPr>
        <w:spacing w:after="0" w:line="240" w:lineRule="auto"/>
      </w:pPr>
      <w:r>
        <w:separator/>
      </w:r>
    </w:p>
  </w:endnote>
  <w:endnote w:type="continuationSeparator" w:id="0">
    <w:p w:rsidR="00E06BB3" w:rsidRDefault="00E06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BB3" w:rsidRDefault="00E06BB3">
      <w:pPr>
        <w:spacing w:after="0" w:line="240" w:lineRule="auto"/>
      </w:pPr>
      <w:r>
        <w:separator/>
      </w:r>
    </w:p>
  </w:footnote>
  <w:footnote w:type="continuationSeparator" w:id="0">
    <w:p w:rsidR="00E06BB3" w:rsidRDefault="00E06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134" w:rsidRDefault="000A38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776134" w:rsidRDefault="00E06B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134" w:rsidRPr="004A263D" w:rsidRDefault="000A3871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4A263D">
      <w:rPr>
        <w:rStyle w:val="a5"/>
        <w:sz w:val="24"/>
        <w:szCs w:val="24"/>
      </w:rPr>
      <w:fldChar w:fldCharType="begin"/>
    </w:r>
    <w:r w:rsidRPr="004A263D">
      <w:rPr>
        <w:rStyle w:val="a5"/>
        <w:sz w:val="24"/>
        <w:szCs w:val="24"/>
      </w:rPr>
      <w:instrText xml:space="preserve">PAGE  </w:instrText>
    </w:r>
    <w:r w:rsidRPr="004A263D">
      <w:rPr>
        <w:rStyle w:val="a5"/>
        <w:sz w:val="24"/>
        <w:szCs w:val="24"/>
      </w:rPr>
      <w:fldChar w:fldCharType="separate"/>
    </w:r>
    <w:r w:rsidR="009826EE">
      <w:rPr>
        <w:rStyle w:val="a5"/>
        <w:noProof/>
        <w:sz w:val="24"/>
        <w:szCs w:val="24"/>
      </w:rPr>
      <w:t>1</w:t>
    </w:r>
    <w:r w:rsidRPr="004A263D">
      <w:rPr>
        <w:rStyle w:val="a5"/>
        <w:sz w:val="24"/>
        <w:szCs w:val="24"/>
      </w:rPr>
      <w:fldChar w:fldCharType="end"/>
    </w:r>
  </w:p>
  <w:p w:rsidR="00776134" w:rsidRDefault="00E06BB3" w:rsidP="001710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C1"/>
    <w:rsid w:val="000A3871"/>
    <w:rsid w:val="000E5249"/>
    <w:rsid w:val="001B6D15"/>
    <w:rsid w:val="005E580F"/>
    <w:rsid w:val="009826EE"/>
    <w:rsid w:val="00AD0FC1"/>
    <w:rsid w:val="00B35F04"/>
    <w:rsid w:val="00C0296E"/>
    <w:rsid w:val="00C113F0"/>
    <w:rsid w:val="00E06BB3"/>
    <w:rsid w:val="00E25F21"/>
    <w:rsid w:val="00EA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B9C9"/>
  <w15:docId w15:val="{C0CCE315-7882-4647-B866-F740FDE6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3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3871"/>
  </w:style>
  <w:style w:type="character" w:styleId="a5">
    <w:name w:val="page number"/>
    <w:basedOn w:val="a0"/>
    <w:rsid w:val="000A3871"/>
  </w:style>
  <w:style w:type="paragraph" w:styleId="a6">
    <w:name w:val="Balloon Text"/>
    <w:basedOn w:val="a"/>
    <w:link w:val="a7"/>
    <w:uiPriority w:val="99"/>
    <w:semiHidden/>
    <w:unhideWhenUsed/>
    <w:rsid w:val="00C02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2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7</cp:revision>
  <cp:lastPrinted>2025-06-26T10:45:00Z</cp:lastPrinted>
  <dcterms:created xsi:type="dcterms:W3CDTF">2025-06-26T06:53:00Z</dcterms:created>
  <dcterms:modified xsi:type="dcterms:W3CDTF">2025-06-27T11:40:00Z</dcterms:modified>
</cp:coreProperties>
</file>