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10EAF" w14:textId="77777777" w:rsidR="001F096A" w:rsidRDefault="001F096A" w:rsidP="000861E6">
      <w:pPr>
        <w:suppressAutoHyphens/>
        <w:ind w:left="5387"/>
      </w:pPr>
      <w:r>
        <w:t>Приложение</w:t>
      </w:r>
    </w:p>
    <w:p w14:paraId="726D34E0" w14:textId="77777777" w:rsidR="001F096A" w:rsidRDefault="001F096A" w:rsidP="000861E6">
      <w:pPr>
        <w:suppressAutoHyphens/>
        <w:ind w:left="5387"/>
      </w:pPr>
    </w:p>
    <w:p w14:paraId="62926564" w14:textId="77777777" w:rsidR="00C910C4" w:rsidRDefault="001A5947" w:rsidP="000861E6">
      <w:pPr>
        <w:suppressAutoHyphens/>
        <w:ind w:left="5387"/>
      </w:pPr>
      <w:r>
        <w:t>УТВЕРЖДЁН</w:t>
      </w:r>
    </w:p>
    <w:p w14:paraId="25489C73" w14:textId="77777777" w:rsidR="00C910C4" w:rsidRDefault="001A5947" w:rsidP="000861E6">
      <w:pPr>
        <w:pStyle w:val="2"/>
        <w:suppressAutoHyphens/>
        <w:ind w:left="5387"/>
        <w:jc w:val="left"/>
      </w:pPr>
      <w:r>
        <w:t>постановлением</w:t>
      </w:r>
      <w:r w:rsidR="00C910C4">
        <w:t xml:space="preserve"> администрации</w:t>
      </w:r>
    </w:p>
    <w:p w14:paraId="6DA6A990" w14:textId="77777777" w:rsidR="00C910C4" w:rsidRDefault="00C910C4" w:rsidP="000861E6">
      <w:pPr>
        <w:pStyle w:val="2"/>
        <w:suppressAutoHyphens/>
        <w:ind w:left="5387"/>
        <w:jc w:val="left"/>
      </w:pPr>
      <w:r>
        <w:t>муниципального образования</w:t>
      </w:r>
    </w:p>
    <w:p w14:paraId="2DC3E596" w14:textId="77777777" w:rsidR="00C910C4" w:rsidRDefault="001F096A" w:rsidP="000861E6">
      <w:pPr>
        <w:suppressAutoHyphens/>
        <w:ind w:left="5387"/>
      </w:pPr>
      <w:r>
        <w:t>Абинский район</w:t>
      </w:r>
    </w:p>
    <w:p w14:paraId="4F4B711A" w14:textId="77777777" w:rsidR="00C910C4" w:rsidRPr="00DE25C7" w:rsidRDefault="001F096A" w:rsidP="000861E6">
      <w:pPr>
        <w:tabs>
          <w:tab w:val="left" w:pos="5040"/>
          <w:tab w:val="left" w:pos="5220"/>
        </w:tabs>
        <w:suppressAutoHyphens/>
        <w:ind w:left="5387"/>
      </w:pPr>
      <w:r>
        <w:t>о</w:t>
      </w:r>
      <w:r w:rsidR="00C910C4">
        <w:t>т</w:t>
      </w:r>
      <w:r>
        <w:t>_______________</w:t>
      </w:r>
      <w:r w:rsidR="00C910C4">
        <w:t xml:space="preserve">№ </w:t>
      </w:r>
      <w:r>
        <w:t>_______</w:t>
      </w:r>
    </w:p>
    <w:p w14:paraId="1C3EC279" w14:textId="77777777" w:rsidR="00C910C4" w:rsidRDefault="00C910C4" w:rsidP="000861E6">
      <w:pPr>
        <w:suppressAutoHyphens/>
        <w:ind w:left="4860"/>
        <w:jc w:val="center"/>
      </w:pPr>
    </w:p>
    <w:p w14:paraId="2EB74F22" w14:textId="77777777" w:rsidR="00C910C4" w:rsidRDefault="00C910C4" w:rsidP="000861E6">
      <w:pPr>
        <w:pStyle w:val="a3"/>
        <w:suppressAutoHyphens/>
        <w:jc w:val="both"/>
        <w:rPr>
          <w:szCs w:val="28"/>
        </w:rPr>
      </w:pPr>
    </w:p>
    <w:p w14:paraId="4963A783" w14:textId="77777777" w:rsidR="001A5947" w:rsidRPr="002F3719" w:rsidRDefault="001A5947" w:rsidP="000861E6">
      <w:pPr>
        <w:pStyle w:val="a3"/>
        <w:suppressAutoHyphens/>
        <w:jc w:val="both"/>
        <w:rPr>
          <w:szCs w:val="28"/>
        </w:rPr>
      </w:pPr>
    </w:p>
    <w:p w14:paraId="50D4E785" w14:textId="77777777" w:rsidR="008513EF" w:rsidRPr="008513EF" w:rsidRDefault="008513EF" w:rsidP="008513EF">
      <w:pPr>
        <w:suppressAutoHyphens/>
        <w:jc w:val="center"/>
        <w:rPr>
          <w:b/>
          <w:szCs w:val="28"/>
        </w:rPr>
      </w:pPr>
      <w:r w:rsidRPr="008513EF">
        <w:rPr>
          <w:b/>
          <w:szCs w:val="28"/>
        </w:rPr>
        <w:t>ПОРЯДОК</w:t>
      </w:r>
    </w:p>
    <w:p w14:paraId="77CE73D7" w14:textId="7B7D761F" w:rsidR="00C910C4" w:rsidRDefault="008513EF" w:rsidP="008513EF">
      <w:pPr>
        <w:suppressAutoHyphens/>
        <w:jc w:val="center"/>
        <w:rPr>
          <w:b/>
          <w:szCs w:val="28"/>
        </w:rPr>
      </w:pPr>
      <w:r w:rsidRPr="008513EF">
        <w:rPr>
          <w:b/>
          <w:szCs w:val="28"/>
        </w:rPr>
        <w:t>принятия решений о признании безнадежной к взысканию задолженности по платежам в бюджет муниципального образования Абинский район, главным администратором доходов по которым является администраци</w:t>
      </w:r>
      <w:r>
        <w:rPr>
          <w:b/>
          <w:szCs w:val="28"/>
        </w:rPr>
        <w:t>я</w:t>
      </w:r>
      <w:r w:rsidRPr="008513EF">
        <w:rPr>
          <w:b/>
          <w:szCs w:val="28"/>
        </w:rPr>
        <w:t xml:space="preserve"> муниципального образования Абинский район</w:t>
      </w:r>
    </w:p>
    <w:p w14:paraId="463EF724" w14:textId="77777777" w:rsidR="00C910C4" w:rsidRDefault="00C910C4" w:rsidP="000861E6">
      <w:pPr>
        <w:suppressAutoHyphens/>
        <w:jc w:val="center"/>
        <w:rPr>
          <w:b/>
          <w:szCs w:val="28"/>
        </w:rPr>
      </w:pPr>
    </w:p>
    <w:p w14:paraId="051AEB70" w14:textId="58C162B3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1.</w:t>
      </w:r>
      <w:r w:rsidRPr="008513EF">
        <w:rPr>
          <w:rFonts w:ascii="Times New Roman" w:hAnsi="Times New Roman" w:cs="Times New Roman"/>
          <w:sz w:val="28"/>
          <w:szCs w:val="28"/>
        </w:rPr>
        <w:tab/>
        <w:t xml:space="preserve">Настоящий </w:t>
      </w:r>
      <w:r w:rsidR="00CF1582">
        <w:rPr>
          <w:rFonts w:ascii="Times New Roman" w:hAnsi="Times New Roman" w:cs="Times New Roman"/>
          <w:sz w:val="28"/>
          <w:szCs w:val="28"/>
        </w:rPr>
        <w:t>п</w:t>
      </w:r>
      <w:r w:rsidRPr="008513EF">
        <w:rPr>
          <w:rFonts w:ascii="Times New Roman" w:hAnsi="Times New Roman" w:cs="Times New Roman"/>
          <w:sz w:val="28"/>
          <w:szCs w:val="28"/>
        </w:rPr>
        <w:t>орядок</w:t>
      </w:r>
      <w:r w:rsidR="00FB086C">
        <w:rPr>
          <w:rFonts w:ascii="Times New Roman" w:hAnsi="Times New Roman" w:cs="Times New Roman"/>
          <w:sz w:val="28"/>
          <w:szCs w:val="28"/>
        </w:rPr>
        <w:t xml:space="preserve"> </w:t>
      </w:r>
      <w:r w:rsidR="00FB086C" w:rsidRPr="00FB086C">
        <w:rPr>
          <w:rFonts w:ascii="Times New Roman" w:hAnsi="Times New Roman" w:cs="Times New Roman"/>
          <w:sz w:val="28"/>
          <w:szCs w:val="28"/>
        </w:rPr>
        <w:t>принятия решений о признании безнадежной к взысканию задолженности по платежам в бюджет муниципального образования Абинский район, главным администратором доходов по которым является администрация муниципального образования Абинский район</w:t>
      </w:r>
      <w:r w:rsidR="00FB086C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8513EF">
        <w:rPr>
          <w:rFonts w:ascii="Times New Roman" w:hAnsi="Times New Roman" w:cs="Times New Roman"/>
          <w:sz w:val="28"/>
          <w:szCs w:val="28"/>
        </w:rPr>
        <w:t xml:space="preserve"> определяет правила и процедуру принятия решений о признании безнадежной к взысканию задолженности по платежам в бюджет муниципального образования Абинский район, главным администратором доходов по которым является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51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район (далее –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8513EF">
        <w:rPr>
          <w:rFonts w:ascii="Times New Roman" w:hAnsi="Times New Roman" w:cs="Times New Roman"/>
          <w:sz w:val="28"/>
          <w:szCs w:val="28"/>
        </w:rPr>
        <w:t>).</w:t>
      </w:r>
    </w:p>
    <w:p w14:paraId="7F3A9829" w14:textId="055EA6B1" w:rsidR="0022285E" w:rsidRPr="0022285E" w:rsidRDefault="008513EF" w:rsidP="0022285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5E">
        <w:rPr>
          <w:rFonts w:ascii="Times New Roman" w:hAnsi="Times New Roman" w:cs="Times New Roman"/>
          <w:sz w:val="28"/>
          <w:szCs w:val="28"/>
        </w:rPr>
        <w:t>2.</w:t>
      </w:r>
      <w:r w:rsidRPr="0022285E">
        <w:rPr>
          <w:rFonts w:ascii="Times New Roman" w:hAnsi="Times New Roman" w:cs="Times New Roman"/>
          <w:sz w:val="28"/>
          <w:szCs w:val="28"/>
        </w:rPr>
        <w:tab/>
        <w:t>Платежи в бюджет муниципального образования Абинский район, не уплаченные в установленный срок, главным администратором доходов по которым является администрация, (далее - задолженность по платежам в бюджет) признаются безнадежными к взысканию в</w:t>
      </w:r>
      <w:r w:rsidR="0022285E" w:rsidRPr="0022285E">
        <w:rPr>
          <w:rFonts w:ascii="Times New Roman" w:hAnsi="Times New Roman" w:cs="Times New Roman"/>
          <w:sz w:val="28"/>
          <w:szCs w:val="28"/>
        </w:rPr>
        <w:t xml:space="preserve"> случае:</w:t>
      </w:r>
    </w:p>
    <w:p w14:paraId="05EC644B" w14:textId="77777777" w:rsidR="0022285E" w:rsidRPr="0022285E" w:rsidRDefault="0022285E" w:rsidP="0022285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5E">
        <w:rPr>
          <w:rFonts w:ascii="Times New Roman" w:hAnsi="Times New Roman" w:cs="Times New Roman"/>
          <w:sz w:val="28"/>
          <w:szCs w:val="28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14:paraId="58D04D6A" w14:textId="4CE3C4F7" w:rsidR="0022285E" w:rsidRPr="0022285E" w:rsidRDefault="0022285E" w:rsidP="0022285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5E">
        <w:rPr>
          <w:rFonts w:ascii="Times New Roman" w:hAnsi="Times New Roman" w:cs="Times New Roman"/>
          <w:sz w:val="28"/>
          <w:szCs w:val="28"/>
        </w:rPr>
        <w:t xml:space="preserve">2) завершения процедуры банкротства гражданина, индивидуального предпринимателя в соответствии с Федеральным законом от 26 октября 2002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2285E">
        <w:rPr>
          <w:rFonts w:ascii="Times New Roman" w:hAnsi="Times New Roman" w:cs="Times New Roman"/>
          <w:sz w:val="28"/>
          <w:szCs w:val="28"/>
        </w:rPr>
        <w:t xml:space="preserve"> 127-ФЗ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285E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285E">
        <w:rPr>
          <w:rFonts w:ascii="Times New Roman" w:hAnsi="Times New Roman" w:cs="Times New Roman"/>
          <w:sz w:val="28"/>
          <w:szCs w:val="28"/>
        </w:rPr>
        <w:t xml:space="preserve"> -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14:paraId="16FE72BD" w14:textId="77777777" w:rsidR="0022285E" w:rsidRPr="0022285E" w:rsidRDefault="0022285E" w:rsidP="0022285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5E">
        <w:rPr>
          <w:rFonts w:ascii="Times New Roman" w:hAnsi="Times New Roman" w:cs="Times New Roman"/>
          <w:sz w:val="28"/>
          <w:szCs w:val="28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14:paraId="05B7C16D" w14:textId="77777777" w:rsidR="0022285E" w:rsidRPr="0022285E" w:rsidRDefault="0022285E" w:rsidP="0022285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5E">
        <w:rPr>
          <w:rFonts w:ascii="Times New Roman" w:hAnsi="Times New Roman" w:cs="Times New Roman"/>
          <w:sz w:val="28"/>
          <w:szCs w:val="28"/>
        </w:rPr>
        <w:t xml:space="preserve">4) 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</w:t>
      </w:r>
      <w:r w:rsidRPr="0022285E">
        <w:rPr>
          <w:rFonts w:ascii="Times New Roman" w:hAnsi="Times New Roman" w:cs="Times New Roman"/>
          <w:sz w:val="28"/>
          <w:szCs w:val="28"/>
        </w:rPr>
        <w:lastRenderedPageBreak/>
        <w:t>возможность взыскания задолженности по платежам в бюджет, в том числе в связи с истечением установленного срока ее взыскания;</w:t>
      </w:r>
    </w:p>
    <w:p w14:paraId="68D542A9" w14:textId="78153232" w:rsidR="0022285E" w:rsidRPr="0022285E" w:rsidRDefault="0022285E" w:rsidP="0022285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5E">
        <w:rPr>
          <w:rFonts w:ascii="Times New Roman" w:hAnsi="Times New Roman" w:cs="Times New Roman"/>
          <w:sz w:val="28"/>
          <w:szCs w:val="28"/>
        </w:rPr>
        <w:t xml:space="preserve">5) 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пунктом 3 или 4 части 1 статьи 46 Федерального закона от 2 октября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2285E">
        <w:rPr>
          <w:rFonts w:ascii="Times New Roman" w:hAnsi="Times New Roman" w:cs="Times New Roman"/>
          <w:sz w:val="28"/>
          <w:szCs w:val="28"/>
        </w:rPr>
        <w:t xml:space="preserve"> 229-ФЗ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285E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285E">
        <w:rPr>
          <w:rFonts w:ascii="Times New Roman" w:hAnsi="Times New Roman" w:cs="Times New Roman"/>
          <w:sz w:val="28"/>
          <w:szCs w:val="28"/>
        </w:rPr>
        <w:t>, если с даты образования задолженности, размер которой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банкротстве, прошло более пяти лет;</w:t>
      </w:r>
    </w:p>
    <w:p w14:paraId="23E96228" w14:textId="77777777" w:rsidR="0022285E" w:rsidRPr="0022285E" w:rsidRDefault="0022285E" w:rsidP="0022285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5E">
        <w:rPr>
          <w:rFonts w:ascii="Times New Roman" w:hAnsi="Times New Roman" w:cs="Times New Roman"/>
          <w:sz w:val="28"/>
          <w:szCs w:val="28"/>
        </w:rPr>
        <w:t>5.1)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596AC5E4" w14:textId="7B7550A2" w:rsidR="0022285E" w:rsidRPr="0022285E" w:rsidRDefault="0022285E" w:rsidP="0022285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85E">
        <w:rPr>
          <w:rFonts w:ascii="Times New Roman" w:hAnsi="Times New Roman" w:cs="Times New Roman"/>
          <w:sz w:val="28"/>
          <w:szCs w:val="28"/>
        </w:rPr>
        <w:t xml:space="preserve">6)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2285E">
        <w:rPr>
          <w:rFonts w:ascii="Times New Roman" w:hAnsi="Times New Roman" w:cs="Times New Roman"/>
          <w:sz w:val="28"/>
          <w:szCs w:val="28"/>
        </w:rPr>
        <w:t xml:space="preserve"> 229-ФЗ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285E">
        <w:rPr>
          <w:rFonts w:ascii="Times New Roman" w:hAnsi="Times New Roman" w:cs="Times New Roman"/>
          <w:sz w:val="28"/>
          <w:szCs w:val="28"/>
        </w:rPr>
        <w:t>Об исполнительном производстве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285E">
        <w:rPr>
          <w:rFonts w:ascii="Times New Roman" w:hAnsi="Times New Roman" w:cs="Times New Roman"/>
          <w:sz w:val="28"/>
          <w:szCs w:val="28"/>
        </w:rPr>
        <w:t xml:space="preserve">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2285E">
        <w:rPr>
          <w:rFonts w:ascii="Times New Roman" w:hAnsi="Times New Roman" w:cs="Times New Roman"/>
          <w:sz w:val="28"/>
          <w:szCs w:val="28"/>
        </w:rPr>
        <w:t xml:space="preserve"> 129-ФЗ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285E">
        <w:rPr>
          <w:rFonts w:ascii="Times New Roman" w:hAnsi="Times New Roman" w:cs="Times New Roman"/>
          <w:sz w:val="28"/>
          <w:szCs w:val="28"/>
        </w:rPr>
        <w:t>О государственной регистрации юридических лиц и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285E">
        <w:rPr>
          <w:rFonts w:ascii="Times New Roman" w:hAnsi="Times New Roman" w:cs="Times New Roman"/>
          <w:sz w:val="28"/>
          <w:szCs w:val="28"/>
        </w:rPr>
        <w:t xml:space="preserve">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</w:p>
    <w:p w14:paraId="74C6E08E" w14:textId="5833F93B" w:rsidR="008513EF" w:rsidRPr="008513EF" w:rsidRDefault="0022285E" w:rsidP="0022285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B">
        <w:rPr>
          <w:rFonts w:ascii="Times New Roman" w:hAnsi="Times New Roman" w:cs="Times New Roman"/>
          <w:sz w:val="28"/>
          <w:szCs w:val="28"/>
        </w:rPr>
        <w:t xml:space="preserve">Наряду с </w:t>
      </w:r>
      <w:r w:rsidR="00CC1B1B" w:rsidRPr="00CC1B1B">
        <w:rPr>
          <w:rFonts w:ascii="Times New Roman" w:hAnsi="Times New Roman" w:cs="Times New Roman"/>
          <w:sz w:val="28"/>
          <w:szCs w:val="28"/>
        </w:rPr>
        <w:t xml:space="preserve">вышеуказанными </w:t>
      </w:r>
      <w:r w:rsidRPr="00CC1B1B">
        <w:rPr>
          <w:rFonts w:ascii="Times New Roman" w:hAnsi="Times New Roman" w:cs="Times New Roman"/>
          <w:sz w:val="28"/>
          <w:szCs w:val="28"/>
        </w:rPr>
        <w:t>случаями,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14:paraId="0CA1A29F" w14:textId="12F409FA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3.</w:t>
      </w:r>
      <w:r w:rsidRPr="008513EF">
        <w:rPr>
          <w:rFonts w:ascii="Times New Roman" w:hAnsi="Times New Roman" w:cs="Times New Roman"/>
          <w:sz w:val="28"/>
          <w:szCs w:val="28"/>
        </w:rPr>
        <w:tab/>
        <w:t xml:space="preserve">Решение о признании безнадежной к взысканию задолженности по платежам в бюджет принимается постоянно действующей комиссией по поступлению и выбытию активов (далее 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513EF">
        <w:rPr>
          <w:rFonts w:ascii="Times New Roman" w:hAnsi="Times New Roman" w:cs="Times New Roman"/>
          <w:sz w:val="28"/>
          <w:szCs w:val="28"/>
        </w:rPr>
        <w:t>омиссия), действующей в порядке, установленном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513EF">
        <w:rPr>
          <w:rFonts w:ascii="Times New Roman" w:hAnsi="Times New Roman" w:cs="Times New Roman"/>
          <w:sz w:val="28"/>
          <w:szCs w:val="28"/>
        </w:rPr>
        <w:t>.</w:t>
      </w:r>
    </w:p>
    <w:p w14:paraId="2FE86B21" w14:textId="7282BF76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A16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044A16">
        <w:rPr>
          <w:rFonts w:ascii="Times New Roman" w:hAnsi="Times New Roman" w:cs="Times New Roman"/>
          <w:sz w:val="28"/>
          <w:szCs w:val="28"/>
        </w:rPr>
        <w:tab/>
        <w:t>МКУ «Центр бухгалтерского учета и отчетности органов местного самоуправления и муниципальных учреждений муниципального образования Абинский район» выявляет наличие задолженности по платежам в бюджет,</w:t>
      </w:r>
      <w:r w:rsidRPr="008513EF">
        <w:rPr>
          <w:rFonts w:ascii="Times New Roman" w:hAnsi="Times New Roman" w:cs="Times New Roman"/>
          <w:sz w:val="28"/>
          <w:szCs w:val="28"/>
        </w:rPr>
        <w:t xml:space="preserve"> имеющей признаки безнадежной задолженности, осуществляет сбор и представление документов, предусмотренных пунктом 5 настоящего </w:t>
      </w:r>
      <w:r w:rsidR="00FB086C">
        <w:rPr>
          <w:rFonts w:ascii="Times New Roman" w:hAnsi="Times New Roman" w:cs="Times New Roman"/>
          <w:sz w:val="28"/>
          <w:szCs w:val="28"/>
        </w:rPr>
        <w:t>П</w:t>
      </w:r>
      <w:r w:rsidRPr="008513EF">
        <w:rPr>
          <w:rFonts w:ascii="Times New Roman" w:hAnsi="Times New Roman" w:cs="Times New Roman"/>
          <w:sz w:val="28"/>
          <w:szCs w:val="28"/>
        </w:rPr>
        <w:t>орядка, и выносит на рассмотрение Комиссией вопрос о признании задолженности по платежам в бюджет безнадежной к взысканию и о её списании.</w:t>
      </w:r>
    </w:p>
    <w:p w14:paraId="0262A1C4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5.</w:t>
      </w:r>
      <w:r w:rsidRPr="008513EF">
        <w:rPr>
          <w:rFonts w:ascii="Times New Roman" w:hAnsi="Times New Roman" w:cs="Times New Roman"/>
          <w:sz w:val="28"/>
          <w:szCs w:val="28"/>
        </w:rPr>
        <w:tab/>
        <w:t>Для рассмотрения Комиссией вопроса о признании безнадежной к взысканию задолженности по платежам в бюджет представляются следующие подтверждающие документы:</w:t>
      </w:r>
    </w:p>
    <w:p w14:paraId="1CE48857" w14:textId="359B2C74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1)</w:t>
      </w:r>
      <w:r w:rsidRPr="008513EF">
        <w:rPr>
          <w:rFonts w:ascii="Times New Roman" w:hAnsi="Times New Roman" w:cs="Times New Roman"/>
          <w:sz w:val="28"/>
          <w:szCs w:val="28"/>
        </w:rPr>
        <w:tab/>
      </w:r>
      <w:r w:rsidR="00CC1B1B" w:rsidRPr="00CC1B1B">
        <w:rPr>
          <w:rFonts w:ascii="Times New Roman" w:hAnsi="Times New Roman" w:cs="Times New Roman"/>
          <w:sz w:val="28"/>
          <w:szCs w:val="28"/>
        </w:rPr>
        <w:t>справка администратора доходов бюджета об учитываемых суммах задолженности по уплате платежей в бюджеты бюджетной системы Российской Федерации</w:t>
      </w:r>
      <w:r w:rsidRPr="008513EF">
        <w:rPr>
          <w:rFonts w:ascii="Times New Roman" w:hAnsi="Times New Roman" w:cs="Times New Roman"/>
          <w:sz w:val="28"/>
          <w:szCs w:val="28"/>
        </w:rPr>
        <w:t>, составленная по форме согласно приложению</w:t>
      </w:r>
      <w:r w:rsidR="00FB086C">
        <w:rPr>
          <w:rFonts w:ascii="Times New Roman" w:hAnsi="Times New Roman" w:cs="Times New Roman"/>
          <w:sz w:val="28"/>
          <w:szCs w:val="28"/>
        </w:rPr>
        <w:t xml:space="preserve"> </w:t>
      </w:r>
      <w:r w:rsidRPr="008513EF">
        <w:rPr>
          <w:rFonts w:ascii="Times New Roman" w:hAnsi="Times New Roman" w:cs="Times New Roman"/>
          <w:sz w:val="28"/>
          <w:szCs w:val="28"/>
        </w:rPr>
        <w:t xml:space="preserve">1 к настоящему </w:t>
      </w:r>
      <w:r w:rsidR="00CF1582">
        <w:rPr>
          <w:rFonts w:ascii="Times New Roman" w:hAnsi="Times New Roman" w:cs="Times New Roman"/>
          <w:sz w:val="28"/>
          <w:szCs w:val="28"/>
        </w:rPr>
        <w:t>п</w:t>
      </w:r>
      <w:r w:rsidRPr="008513EF">
        <w:rPr>
          <w:rFonts w:ascii="Times New Roman" w:hAnsi="Times New Roman" w:cs="Times New Roman"/>
          <w:sz w:val="28"/>
          <w:szCs w:val="28"/>
        </w:rPr>
        <w:t>орядку;</w:t>
      </w:r>
    </w:p>
    <w:p w14:paraId="064F2490" w14:textId="2FA12A0D" w:rsidR="008513EF" w:rsidRPr="00CC1B1B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C1B1B">
        <w:rPr>
          <w:rFonts w:ascii="Times New Roman" w:hAnsi="Times New Roman" w:cs="Times New Roman"/>
          <w:sz w:val="28"/>
          <w:szCs w:val="28"/>
        </w:rPr>
        <w:t>2)</w:t>
      </w:r>
      <w:r w:rsidRPr="00CC1B1B">
        <w:rPr>
          <w:rFonts w:ascii="Times New Roman" w:hAnsi="Times New Roman" w:cs="Times New Roman"/>
          <w:sz w:val="28"/>
          <w:szCs w:val="28"/>
        </w:rPr>
        <w:tab/>
      </w:r>
      <w:r w:rsidR="00CC1B1B" w:rsidRPr="00CC1B1B">
        <w:rPr>
          <w:rFonts w:ascii="Times New Roman" w:hAnsi="Times New Roman" w:cs="Times New Roman"/>
          <w:sz w:val="28"/>
          <w:szCs w:val="28"/>
        </w:rPr>
        <w:t>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253A6036" w14:textId="77777777" w:rsidR="008513EF" w:rsidRPr="00CC1B1B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B">
        <w:rPr>
          <w:rFonts w:ascii="Times New Roman" w:hAnsi="Times New Roman" w:cs="Times New Roman"/>
          <w:sz w:val="28"/>
          <w:szCs w:val="28"/>
        </w:rPr>
        <w:t>3)</w:t>
      </w:r>
      <w:r w:rsidRPr="00CC1B1B">
        <w:rPr>
          <w:rFonts w:ascii="Times New Roman" w:hAnsi="Times New Roman" w:cs="Times New Roman"/>
          <w:sz w:val="28"/>
          <w:szCs w:val="28"/>
        </w:rPr>
        <w:tab/>
        <w:t>документы, подтверждающие случаи признания безнадежной к взысканию задолженности по платежам в бюджет, в том числе:</w:t>
      </w:r>
    </w:p>
    <w:p w14:paraId="4B89BE6D" w14:textId="19E44147" w:rsidR="008513EF" w:rsidRPr="00CC1B1B" w:rsidRDefault="00A632A9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B">
        <w:rPr>
          <w:rFonts w:ascii="Times New Roman" w:hAnsi="Times New Roman" w:cs="Times New Roman"/>
          <w:sz w:val="28"/>
          <w:szCs w:val="28"/>
        </w:rPr>
        <w:t xml:space="preserve">а) </w:t>
      </w:r>
      <w:r w:rsidR="008513EF" w:rsidRPr="00CC1B1B">
        <w:rPr>
          <w:rFonts w:ascii="Times New Roman" w:hAnsi="Times New Roman" w:cs="Times New Roman"/>
          <w:sz w:val="28"/>
          <w:szCs w:val="28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14:paraId="7E5B2805" w14:textId="6C67EF9C" w:rsidR="008513EF" w:rsidRPr="00A7259B" w:rsidRDefault="00A632A9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б) 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</w:t>
      </w:r>
      <w:r w:rsidR="008513EF" w:rsidRPr="00A7259B">
        <w:rPr>
          <w:rFonts w:ascii="Times New Roman" w:hAnsi="Times New Roman" w:cs="Times New Roman"/>
          <w:sz w:val="28"/>
          <w:szCs w:val="28"/>
        </w:rPr>
        <w:t>;</w:t>
      </w:r>
    </w:p>
    <w:p w14:paraId="0A1B5283" w14:textId="72D73302" w:rsidR="008513EF" w:rsidRPr="00A7259B" w:rsidRDefault="00A632A9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в) судебный акт о завершении конкурсного производства или завершении реализации имущества гражданина - плательщика платежей в бюджет муниципального образования Абинский район</w:t>
      </w:r>
      <w:r w:rsidR="008513EF" w:rsidRPr="00A7259B">
        <w:rPr>
          <w:rFonts w:ascii="Times New Roman" w:hAnsi="Times New Roman" w:cs="Times New Roman"/>
          <w:sz w:val="28"/>
          <w:szCs w:val="28"/>
        </w:rPr>
        <w:t>;</w:t>
      </w:r>
    </w:p>
    <w:p w14:paraId="4349D317" w14:textId="1AEC35C3" w:rsidR="00A632A9" w:rsidRPr="00A7259B" w:rsidRDefault="00A632A9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г)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14:paraId="7BACC86C" w14:textId="5038F555" w:rsidR="00A632A9" w:rsidRPr="00A7259B" w:rsidRDefault="00A632A9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д)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14:paraId="56DEEA5D" w14:textId="7FA3B756" w:rsidR="00A7259B" w:rsidRPr="00A7259B" w:rsidRDefault="00A7259B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lastRenderedPageBreak/>
        <w:t>е) 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14:paraId="30FDB5BD" w14:textId="4405004F" w:rsidR="00A632A9" w:rsidRPr="00A7259B" w:rsidRDefault="00A7259B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ж</w:t>
      </w:r>
      <w:r w:rsidR="00A632A9" w:rsidRPr="00A7259B">
        <w:rPr>
          <w:rFonts w:ascii="Times New Roman" w:hAnsi="Times New Roman" w:cs="Times New Roman"/>
          <w:sz w:val="28"/>
          <w:szCs w:val="28"/>
        </w:rPr>
        <w:t>)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«Об исполнительном производстве»;</w:t>
      </w:r>
    </w:p>
    <w:p w14:paraId="506AA507" w14:textId="3814D990" w:rsidR="00A632A9" w:rsidRPr="00A7259B" w:rsidRDefault="00A7259B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з</w:t>
      </w:r>
      <w:r w:rsidR="00A632A9" w:rsidRPr="00A7259B">
        <w:rPr>
          <w:rFonts w:ascii="Times New Roman" w:hAnsi="Times New Roman" w:cs="Times New Roman"/>
          <w:sz w:val="28"/>
          <w:szCs w:val="28"/>
        </w:rPr>
        <w:t>)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6936AA2C" w14:textId="63AD612B" w:rsidR="00A632A9" w:rsidRPr="00A7259B" w:rsidRDefault="00A7259B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и</w:t>
      </w:r>
      <w:r w:rsidR="00A632A9" w:rsidRPr="00A7259B">
        <w:rPr>
          <w:rFonts w:ascii="Times New Roman" w:hAnsi="Times New Roman" w:cs="Times New Roman"/>
          <w:sz w:val="28"/>
          <w:szCs w:val="28"/>
        </w:rPr>
        <w:t>) постановление о прекращении исполнения постановления о назначении административного наказания.</w:t>
      </w:r>
    </w:p>
    <w:p w14:paraId="69C60E31" w14:textId="75DAB0AB" w:rsidR="00A7259B" w:rsidRPr="00A7259B" w:rsidRDefault="00A7259B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к</w:t>
      </w:r>
      <w:r w:rsidRPr="00A7259B">
        <w:rPr>
          <w:rFonts w:ascii="Times New Roman" w:hAnsi="Times New Roman" w:cs="Times New Roman"/>
          <w:sz w:val="28"/>
          <w:szCs w:val="28"/>
        </w:rPr>
        <w:t>) документ, содержащий сведения из Единого федерального реестра сведений о банкротстве о завершении процедуры внесудебного банкротства гражданина.</w:t>
      </w:r>
    </w:p>
    <w:p w14:paraId="0CAB925E" w14:textId="4E586A95" w:rsidR="008513EF" w:rsidRPr="00A7259B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6.</w:t>
      </w:r>
      <w:r w:rsidRPr="00A7259B">
        <w:rPr>
          <w:rFonts w:ascii="Times New Roman" w:hAnsi="Times New Roman" w:cs="Times New Roman"/>
          <w:sz w:val="28"/>
          <w:szCs w:val="28"/>
        </w:rPr>
        <w:tab/>
        <w:t xml:space="preserve">Вопрос о признании безнадежной к взысканию задолженности по платежам в бюджет подлежит рассмотрению Комиссией в срок не позднее 10 рабочих дней с даты представления в полном объеме документов, указанных в пункте 5 настоящего </w:t>
      </w:r>
      <w:r w:rsidR="00CF1582" w:rsidRPr="00A7259B">
        <w:rPr>
          <w:rFonts w:ascii="Times New Roman" w:hAnsi="Times New Roman" w:cs="Times New Roman"/>
          <w:sz w:val="28"/>
          <w:szCs w:val="28"/>
        </w:rPr>
        <w:t>п</w:t>
      </w:r>
      <w:r w:rsidRPr="00A7259B">
        <w:rPr>
          <w:rFonts w:ascii="Times New Roman" w:hAnsi="Times New Roman" w:cs="Times New Roman"/>
          <w:sz w:val="28"/>
          <w:szCs w:val="28"/>
        </w:rPr>
        <w:t>орядка.</w:t>
      </w:r>
    </w:p>
    <w:p w14:paraId="2D1AD1FA" w14:textId="77777777" w:rsidR="008513EF" w:rsidRPr="00A7259B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7.</w:t>
      </w:r>
      <w:r w:rsidRPr="00A7259B">
        <w:rPr>
          <w:rFonts w:ascii="Times New Roman" w:hAnsi="Times New Roman" w:cs="Times New Roman"/>
          <w:sz w:val="28"/>
          <w:szCs w:val="28"/>
        </w:rPr>
        <w:tab/>
        <w:t>По результатам рассмотрения вопроса о признании безнадежной к взысканию задолженности по платежам в бюджет Комиссия принимает одно из следующих решений:</w:t>
      </w:r>
    </w:p>
    <w:p w14:paraId="78F635A4" w14:textId="77777777" w:rsidR="008513EF" w:rsidRPr="00A7259B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а)</w:t>
      </w:r>
      <w:r w:rsidRPr="00A7259B">
        <w:rPr>
          <w:rFonts w:ascii="Times New Roman" w:hAnsi="Times New Roman" w:cs="Times New Roman"/>
          <w:sz w:val="28"/>
          <w:szCs w:val="28"/>
        </w:rPr>
        <w:tab/>
        <w:t>признать задолженность по платежам в бюджет безнадежной к взысканию;</w:t>
      </w:r>
    </w:p>
    <w:p w14:paraId="1874BBE8" w14:textId="77777777" w:rsidR="008513EF" w:rsidRPr="00A7259B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б)</w:t>
      </w:r>
      <w:r w:rsidRPr="00A7259B">
        <w:rPr>
          <w:rFonts w:ascii="Times New Roman" w:hAnsi="Times New Roman" w:cs="Times New Roman"/>
          <w:sz w:val="28"/>
          <w:szCs w:val="28"/>
        </w:rPr>
        <w:tab/>
        <w:t>отказать в признании задолженности по платежам в бюджет безнадежной к взысканию. Данное решение не препятствует повторному рассмотрению вопроса о признании задолженности по платежам в бюджет безнадежной к взысканию.</w:t>
      </w:r>
    </w:p>
    <w:p w14:paraId="51597957" w14:textId="60072F84" w:rsidR="008513EF" w:rsidRPr="00A7259B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8.</w:t>
      </w:r>
      <w:r w:rsidRPr="00A7259B">
        <w:rPr>
          <w:rFonts w:ascii="Times New Roman" w:hAnsi="Times New Roman" w:cs="Times New Roman"/>
          <w:sz w:val="28"/>
          <w:szCs w:val="28"/>
        </w:rPr>
        <w:tab/>
        <w:t xml:space="preserve">Решение Комиссии о признании (отказе в признании) безнадежной к взысканию задолженности по платежам в бюджет оформляется </w:t>
      </w:r>
      <w:r w:rsidR="00FB086C" w:rsidRPr="00A7259B">
        <w:rPr>
          <w:rFonts w:ascii="Times New Roman" w:hAnsi="Times New Roman" w:cs="Times New Roman"/>
          <w:sz w:val="28"/>
          <w:szCs w:val="28"/>
        </w:rPr>
        <w:t>а</w:t>
      </w:r>
      <w:r w:rsidRPr="00A7259B">
        <w:rPr>
          <w:rFonts w:ascii="Times New Roman" w:hAnsi="Times New Roman" w:cs="Times New Roman"/>
          <w:sz w:val="28"/>
          <w:szCs w:val="28"/>
        </w:rPr>
        <w:t>ктом по форме согласно приложению 2 к настоящему Порядку, который подписывается всеми членами Комиссии, принимавшими участие в заседании Комиссии.</w:t>
      </w:r>
    </w:p>
    <w:p w14:paraId="7090D213" w14:textId="0DCCC3CB" w:rsidR="008513EF" w:rsidRPr="00A7259B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9.</w:t>
      </w:r>
      <w:r w:rsidRPr="00A7259B">
        <w:rPr>
          <w:rFonts w:ascii="Times New Roman" w:hAnsi="Times New Roman" w:cs="Times New Roman"/>
          <w:sz w:val="28"/>
          <w:szCs w:val="28"/>
        </w:rPr>
        <w:tab/>
        <w:t xml:space="preserve">Оформленный Комиссией </w:t>
      </w:r>
      <w:r w:rsidR="00FB086C" w:rsidRPr="00A7259B">
        <w:rPr>
          <w:rFonts w:ascii="Times New Roman" w:hAnsi="Times New Roman" w:cs="Times New Roman"/>
          <w:sz w:val="28"/>
          <w:szCs w:val="28"/>
        </w:rPr>
        <w:t>а</w:t>
      </w:r>
      <w:r w:rsidRPr="00A7259B">
        <w:rPr>
          <w:rFonts w:ascii="Times New Roman" w:hAnsi="Times New Roman" w:cs="Times New Roman"/>
          <w:sz w:val="28"/>
          <w:szCs w:val="28"/>
        </w:rPr>
        <w:t xml:space="preserve">кт в двух экземплярах в срок не позднее 5 рабочих дней с даты рассмотрения соответствующего вопроса Комиссией </w:t>
      </w:r>
      <w:r w:rsidR="00FB086C" w:rsidRPr="00A7259B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Pr="00A7259B">
        <w:rPr>
          <w:rFonts w:ascii="Times New Roman" w:hAnsi="Times New Roman" w:cs="Times New Roman"/>
          <w:sz w:val="28"/>
          <w:szCs w:val="28"/>
        </w:rPr>
        <w:t>главой муниципального образования Абинский район</w:t>
      </w:r>
    </w:p>
    <w:p w14:paraId="7ED80A13" w14:textId="120EE3C0" w:rsidR="008513EF" w:rsidRPr="00A7259B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 xml:space="preserve">Один экземпляр </w:t>
      </w:r>
      <w:r w:rsidR="00FB086C" w:rsidRPr="00A7259B">
        <w:rPr>
          <w:rFonts w:ascii="Times New Roman" w:hAnsi="Times New Roman" w:cs="Times New Roman"/>
          <w:sz w:val="28"/>
          <w:szCs w:val="28"/>
        </w:rPr>
        <w:t>а</w:t>
      </w:r>
      <w:r w:rsidRPr="00A7259B">
        <w:rPr>
          <w:rFonts w:ascii="Times New Roman" w:hAnsi="Times New Roman" w:cs="Times New Roman"/>
          <w:sz w:val="28"/>
          <w:szCs w:val="28"/>
        </w:rPr>
        <w:t xml:space="preserve">кта после его утверждения главой муниципального образования Абинский район остается у секретаря Комиссии, второй экземпляр передается в МКУ «Центр бухгалтерского учета и отчетности </w:t>
      </w:r>
      <w:r w:rsidRPr="00A7259B">
        <w:rPr>
          <w:rFonts w:ascii="Times New Roman" w:hAnsi="Times New Roman" w:cs="Times New Roman"/>
          <w:sz w:val="28"/>
          <w:szCs w:val="28"/>
        </w:rPr>
        <w:lastRenderedPageBreak/>
        <w:t>органов местного самоуправления и муниципальных учреждений муниципального образования Абинский район».</w:t>
      </w:r>
    </w:p>
    <w:p w14:paraId="195C172C" w14:textId="35625928" w:rsidR="0041129A" w:rsidRPr="00A70F46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59B">
        <w:rPr>
          <w:rFonts w:ascii="Times New Roman" w:hAnsi="Times New Roman" w:cs="Times New Roman"/>
          <w:sz w:val="28"/>
          <w:szCs w:val="28"/>
        </w:rPr>
        <w:t>10.</w:t>
      </w:r>
      <w:r w:rsidRPr="00A7259B">
        <w:rPr>
          <w:rFonts w:ascii="Times New Roman" w:hAnsi="Times New Roman" w:cs="Times New Roman"/>
          <w:sz w:val="28"/>
          <w:szCs w:val="28"/>
        </w:rPr>
        <w:tab/>
        <w:t>Списание задолженности по платежам в бюджет осуществляется МКУ «Центр бухгалтерского учета и отчетности органов местного самоуправления и муниципальных учреждений муниципального образования Абинский район» на основании решения Комиссии о признании безнадежной к взысканию задолженности по платежам в бюджет в порядке, установленном Министерством финансов Российской Федерации.</w:t>
      </w:r>
    </w:p>
    <w:p w14:paraId="78A0E615" w14:textId="77777777" w:rsidR="00D22D89" w:rsidRDefault="00D22D89" w:rsidP="000861E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062B55" w14:textId="77777777" w:rsidR="008513EF" w:rsidRPr="00A70F46" w:rsidRDefault="008513EF" w:rsidP="000861E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F1FC0D" w14:textId="1AAEB479" w:rsidR="00A7259B" w:rsidRDefault="00A7259B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Исполняющий обязанности</w:t>
      </w:r>
    </w:p>
    <w:p w14:paraId="4FA7A572" w14:textId="60020DF0" w:rsidR="00195686" w:rsidRPr="00195686" w:rsidRDefault="00A7259B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195686" w:rsidRPr="00195686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195686"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 главы муниципального </w:t>
      </w:r>
    </w:p>
    <w:p w14:paraId="6D82DCF4" w14:textId="49DD96C4" w:rsidR="00195686" w:rsidRPr="00195686" w:rsidRDefault="00195686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>образования, начальник</w:t>
      </w:r>
      <w:r w:rsidR="00A7259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</w:t>
      </w:r>
    </w:p>
    <w:p w14:paraId="506374FA" w14:textId="1F2630BE" w:rsidR="00AC3D3D" w:rsidRDefault="00195686" w:rsidP="000861E6">
      <w:pPr>
        <w:pStyle w:val="ConsPlusNormal"/>
        <w:suppressAutoHyphens/>
        <w:jc w:val="both"/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                                                                                             </w:t>
      </w:r>
      <w:r w:rsidR="00A7259B">
        <w:rPr>
          <w:rFonts w:ascii="Times New Roman" w:hAnsi="Times New Roman" w:cs="Times New Roman"/>
          <w:color w:val="000000"/>
          <w:sz w:val="28"/>
          <w:szCs w:val="28"/>
        </w:rPr>
        <w:t>Г.А. Косович</w:t>
      </w:r>
    </w:p>
    <w:sectPr w:rsidR="00AC3D3D" w:rsidSect="00AC3D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8380C" w14:textId="77777777" w:rsidR="004C1CDE" w:rsidRDefault="004C1CDE" w:rsidP="00AC3D3D">
      <w:r>
        <w:separator/>
      </w:r>
    </w:p>
  </w:endnote>
  <w:endnote w:type="continuationSeparator" w:id="0">
    <w:p w14:paraId="0F436A6E" w14:textId="77777777" w:rsidR="004C1CDE" w:rsidRDefault="004C1CDE" w:rsidP="00AC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36AC2" w14:textId="77777777" w:rsidR="004C1CDE" w:rsidRDefault="004C1CDE" w:rsidP="00AC3D3D">
      <w:r>
        <w:separator/>
      </w:r>
    </w:p>
  </w:footnote>
  <w:footnote w:type="continuationSeparator" w:id="0">
    <w:p w14:paraId="6081601F" w14:textId="77777777" w:rsidR="004C1CDE" w:rsidRDefault="004C1CDE" w:rsidP="00AC3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911551"/>
      <w:docPartObj>
        <w:docPartGallery w:val="Page Numbers (Top of Page)"/>
        <w:docPartUnique/>
      </w:docPartObj>
    </w:sdtPr>
    <w:sdtContent>
      <w:p w14:paraId="6154CE78" w14:textId="77777777" w:rsidR="00AC3D3D" w:rsidRDefault="00AC3D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DD4">
          <w:rPr>
            <w:noProof/>
          </w:rPr>
          <w:t>10</w:t>
        </w:r>
        <w:r>
          <w:fldChar w:fldCharType="end"/>
        </w:r>
      </w:p>
    </w:sdtContent>
  </w:sdt>
  <w:p w14:paraId="0D81C49D" w14:textId="77777777" w:rsidR="00AC3D3D" w:rsidRDefault="00AC3D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924939"/>
    <w:multiLevelType w:val="hybridMultilevel"/>
    <w:tmpl w:val="3F06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7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0C4"/>
    <w:rsid w:val="00010E0E"/>
    <w:rsid w:val="00044A16"/>
    <w:rsid w:val="00071A65"/>
    <w:rsid w:val="000861E6"/>
    <w:rsid w:val="00093C6D"/>
    <w:rsid w:val="000D1958"/>
    <w:rsid w:val="0012541E"/>
    <w:rsid w:val="00133583"/>
    <w:rsid w:val="00140967"/>
    <w:rsid w:val="00144E41"/>
    <w:rsid w:val="00171320"/>
    <w:rsid w:val="001808BC"/>
    <w:rsid w:val="00182504"/>
    <w:rsid w:val="0019160E"/>
    <w:rsid w:val="00195686"/>
    <w:rsid w:val="001A5947"/>
    <w:rsid w:val="001C58C0"/>
    <w:rsid w:val="001D01EB"/>
    <w:rsid w:val="001E2594"/>
    <w:rsid w:val="001E6D8E"/>
    <w:rsid w:val="001F096A"/>
    <w:rsid w:val="00215EC1"/>
    <w:rsid w:val="0022285E"/>
    <w:rsid w:val="00270711"/>
    <w:rsid w:val="00287E85"/>
    <w:rsid w:val="002A477D"/>
    <w:rsid w:val="002F1CE0"/>
    <w:rsid w:val="002F34BC"/>
    <w:rsid w:val="002F5808"/>
    <w:rsid w:val="00332945"/>
    <w:rsid w:val="00351EF5"/>
    <w:rsid w:val="00356E7E"/>
    <w:rsid w:val="00363980"/>
    <w:rsid w:val="0036585C"/>
    <w:rsid w:val="00370CAB"/>
    <w:rsid w:val="00373F80"/>
    <w:rsid w:val="003B2CF4"/>
    <w:rsid w:val="003C4FA2"/>
    <w:rsid w:val="003F1201"/>
    <w:rsid w:val="0041129A"/>
    <w:rsid w:val="00414240"/>
    <w:rsid w:val="00416BB7"/>
    <w:rsid w:val="00427399"/>
    <w:rsid w:val="004340EE"/>
    <w:rsid w:val="0043483E"/>
    <w:rsid w:val="004461B1"/>
    <w:rsid w:val="004754EC"/>
    <w:rsid w:val="00493255"/>
    <w:rsid w:val="004A32AC"/>
    <w:rsid w:val="004C1CDE"/>
    <w:rsid w:val="004F7DE4"/>
    <w:rsid w:val="00501FA0"/>
    <w:rsid w:val="005024C3"/>
    <w:rsid w:val="0052315C"/>
    <w:rsid w:val="0052510D"/>
    <w:rsid w:val="005851E6"/>
    <w:rsid w:val="005E472A"/>
    <w:rsid w:val="005F629B"/>
    <w:rsid w:val="006236DE"/>
    <w:rsid w:val="0066227B"/>
    <w:rsid w:val="0066718F"/>
    <w:rsid w:val="00676AE1"/>
    <w:rsid w:val="00677518"/>
    <w:rsid w:val="006A548C"/>
    <w:rsid w:val="006C21D9"/>
    <w:rsid w:val="006D50D3"/>
    <w:rsid w:val="00700AF9"/>
    <w:rsid w:val="007A1767"/>
    <w:rsid w:val="007A4C23"/>
    <w:rsid w:val="007C6DD5"/>
    <w:rsid w:val="007F7C9E"/>
    <w:rsid w:val="00822A2F"/>
    <w:rsid w:val="00840EE3"/>
    <w:rsid w:val="008513EF"/>
    <w:rsid w:val="00891EA0"/>
    <w:rsid w:val="00897E3A"/>
    <w:rsid w:val="008B138B"/>
    <w:rsid w:val="008C317B"/>
    <w:rsid w:val="008D1A2F"/>
    <w:rsid w:val="008D5AC8"/>
    <w:rsid w:val="008D60DA"/>
    <w:rsid w:val="008D7452"/>
    <w:rsid w:val="008E4A76"/>
    <w:rsid w:val="008E67E4"/>
    <w:rsid w:val="00916429"/>
    <w:rsid w:val="0091676A"/>
    <w:rsid w:val="00932E63"/>
    <w:rsid w:val="009403CF"/>
    <w:rsid w:val="00984E77"/>
    <w:rsid w:val="009A132E"/>
    <w:rsid w:val="009D1F82"/>
    <w:rsid w:val="009D22E8"/>
    <w:rsid w:val="00A3010C"/>
    <w:rsid w:val="00A50919"/>
    <w:rsid w:val="00A60460"/>
    <w:rsid w:val="00A632A9"/>
    <w:rsid w:val="00A70F46"/>
    <w:rsid w:val="00A7259B"/>
    <w:rsid w:val="00A81707"/>
    <w:rsid w:val="00AB2AAF"/>
    <w:rsid w:val="00AC30FC"/>
    <w:rsid w:val="00AC3D3D"/>
    <w:rsid w:val="00AC65EB"/>
    <w:rsid w:val="00AC68B9"/>
    <w:rsid w:val="00B01E89"/>
    <w:rsid w:val="00B15018"/>
    <w:rsid w:val="00B21BD3"/>
    <w:rsid w:val="00B616C7"/>
    <w:rsid w:val="00B82581"/>
    <w:rsid w:val="00B85B63"/>
    <w:rsid w:val="00B86FBC"/>
    <w:rsid w:val="00B90D09"/>
    <w:rsid w:val="00BD2638"/>
    <w:rsid w:val="00BF28EE"/>
    <w:rsid w:val="00C15655"/>
    <w:rsid w:val="00C211AB"/>
    <w:rsid w:val="00C63EB5"/>
    <w:rsid w:val="00C827BC"/>
    <w:rsid w:val="00C910C4"/>
    <w:rsid w:val="00CC1B1B"/>
    <w:rsid w:val="00CF1582"/>
    <w:rsid w:val="00D00636"/>
    <w:rsid w:val="00D0310F"/>
    <w:rsid w:val="00D22D89"/>
    <w:rsid w:val="00D274C3"/>
    <w:rsid w:val="00D6056C"/>
    <w:rsid w:val="00D87234"/>
    <w:rsid w:val="00D9020A"/>
    <w:rsid w:val="00D92256"/>
    <w:rsid w:val="00DD7416"/>
    <w:rsid w:val="00E004DA"/>
    <w:rsid w:val="00E21326"/>
    <w:rsid w:val="00E2337B"/>
    <w:rsid w:val="00E305E5"/>
    <w:rsid w:val="00E31EE2"/>
    <w:rsid w:val="00E54669"/>
    <w:rsid w:val="00E70DF4"/>
    <w:rsid w:val="00E961D5"/>
    <w:rsid w:val="00EB10F8"/>
    <w:rsid w:val="00ED7B73"/>
    <w:rsid w:val="00EE619D"/>
    <w:rsid w:val="00EE7DEA"/>
    <w:rsid w:val="00EF4925"/>
    <w:rsid w:val="00EF6DD4"/>
    <w:rsid w:val="00F12A35"/>
    <w:rsid w:val="00F31F63"/>
    <w:rsid w:val="00F324E3"/>
    <w:rsid w:val="00F56E4C"/>
    <w:rsid w:val="00F61F79"/>
    <w:rsid w:val="00F63127"/>
    <w:rsid w:val="00F95F4E"/>
    <w:rsid w:val="00F96D52"/>
    <w:rsid w:val="00FB086C"/>
    <w:rsid w:val="00F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994E"/>
  <w15:chartTrackingRefBased/>
  <w15:docId w15:val="{8240052E-7139-4242-9BEB-48FBECDB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0C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10C4"/>
    <w:pPr>
      <w:ind w:left="4860"/>
    </w:pPr>
  </w:style>
  <w:style w:type="character" w:customStyle="1" w:styleId="a4">
    <w:name w:val="Основной текст с отступом Знак"/>
    <w:basedOn w:val="a0"/>
    <w:link w:val="a3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">
    <w:name w:val="Body Text Indent 2"/>
    <w:basedOn w:val="a"/>
    <w:link w:val="20"/>
    <w:rsid w:val="00C910C4"/>
    <w:pPr>
      <w:ind w:left="4500"/>
      <w:jc w:val="both"/>
    </w:pPr>
  </w:style>
  <w:style w:type="character" w:customStyle="1" w:styleId="20">
    <w:name w:val="Основной текст с отступом 2 Знак"/>
    <w:basedOn w:val="a0"/>
    <w:link w:val="2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3C4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5A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62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629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styleId="ab">
    <w:name w:val="Placeholder Text"/>
    <w:basedOn w:val="a0"/>
    <w:uiPriority w:val="99"/>
    <w:semiHidden/>
    <w:rsid w:val="0012541E"/>
    <w:rPr>
      <w:color w:val="808080"/>
    </w:rPr>
  </w:style>
  <w:style w:type="paragraph" w:styleId="ac">
    <w:name w:val="List Paragraph"/>
    <w:basedOn w:val="a"/>
    <w:uiPriority w:val="34"/>
    <w:qFormat/>
    <w:rsid w:val="001F0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51D6-13C5-40E6-8A26-068F6820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Суволокин Денис Алексеевич</dc:creator>
  <cp:keywords/>
  <dc:description/>
  <cp:lastModifiedBy>Артем Г. Акимченков</cp:lastModifiedBy>
  <cp:revision>33</cp:revision>
  <cp:lastPrinted>2025-05-28T07:27:00Z</cp:lastPrinted>
  <dcterms:created xsi:type="dcterms:W3CDTF">2021-04-15T07:32:00Z</dcterms:created>
  <dcterms:modified xsi:type="dcterms:W3CDTF">2025-05-28T07:27:00Z</dcterms:modified>
</cp:coreProperties>
</file>