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E5" w:rsidRDefault="00644DEA" w:rsidP="004B6D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Информация</w:t>
      </w:r>
    </w:p>
    <w:p w:rsidR="001B1E48" w:rsidRDefault="001277E5" w:rsidP="004B6DAA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="001B1E4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AB6670">
        <w:rPr>
          <w:rFonts w:cs="Times New Roman"/>
          <w:color w:val="000000"/>
          <w:sz w:val="28"/>
          <w:szCs w:val="28"/>
        </w:rPr>
        <w:t xml:space="preserve">экспертизы </w:t>
      </w:r>
      <w:r w:rsidR="00AB6670" w:rsidRPr="00AB6670">
        <w:rPr>
          <w:rFonts w:cs="Times New Roman"/>
          <w:sz w:val="28"/>
          <w:szCs w:val="28"/>
        </w:rPr>
        <w:t>про</w:t>
      </w:r>
      <w:r w:rsidR="00AB6670" w:rsidRPr="00AE39B3">
        <w:rPr>
          <w:rFonts w:cs="Times New Roman"/>
          <w:sz w:val="28"/>
          <w:szCs w:val="28"/>
        </w:rPr>
        <w:t xml:space="preserve">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AB6670" w:rsidRPr="00AE39B3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AB6670" w:rsidRPr="00AE39B3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AB6670" w:rsidRPr="00AE39B3">
        <w:rPr>
          <w:rFonts w:cs="Times New Roman"/>
          <w:sz w:val="28"/>
          <w:szCs w:val="28"/>
        </w:rPr>
        <w:t xml:space="preserve"> </w:t>
      </w:r>
      <w:r w:rsidR="007C189C" w:rsidRPr="007C189C">
        <w:rPr>
          <w:rFonts w:cs="Times New Roman"/>
          <w:sz w:val="28"/>
          <w:szCs w:val="28"/>
        </w:rPr>
        <w:t>«</w:t>
      </w:r>
      <w:r w:rsidR="00724F80">
        <w:rPr>
          <w:rFonts w:cs="Times New Roman"/>
          <w:color w:val="000000"/>
          <w:sz w:val="28"/>
          <w:szCs w:val="28"/>
        </w:rPr>
        <w:t>Развитие культуры</w:t>
      </w:r>
      <w:r w:rsidR="00833263">
        <w:rPr>
          <w:rFonts w:cs="Times New Roman"/>
          <w:color w:val="000000"/>
          <w:sz w:val="28"/>
          <w:szCs w:val="28"/>
        </w:rPr>
        <w:t xml:space="preserve">» </w:t>
      </w:r>
    </w:p>
    <w:p w:rsidR="00AB6670" w:rsidRPr="00AE39B3" w:rsidRDefault="00833263" w:rsidP="004B6DAA">
      <w:pPr>
        <w:pStyle w:val="Textbody"/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</w:p>
    <w:p w:rsidR="001277E5" w:rsidRDefault="001277E5" w:rsidP="004B6DAA">
      <w:pPr>
        <w:tabs>
          <w:tab w:val="left" w:pos="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4B6DAA" w:rsidRDefault="00405D0F" w:rsidP="004B6DA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Абинский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="0074498F" w:rsidRPr="0074498F">
        <w:rPr>
          <w:rFonts w:cs="Times New Roman"/>
          <w:color w:val="000000"/>
          <w:sz w:val="28"/>
          <w:szCs w:val="28"/>
        </w:rPr>
        <w:t xml:space="preserve">экспертизы </w:t>
      </w:r>
      <w:r w:rsidR="0074498F" w:rsidRPr="0074498F">
        <w:rPr>
          <w:rFonts w:cs="Times New Roman"/>
          <w:sz w:val="28"/>
          <w:szCs w:val="28"/>
        </w:rPr>
        <w:t xml:space="preserve">проекта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74498F" w:rsidRPr="0074498F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74498F" w:rsidRPr="0074498F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74498F" w:rsidRPr="0074498F">
        <w:rPr>
          <w:rFonts w:cs="Times New Roman"/>
          <w:sz w:val="28"/>
          <w:szCs w:val="28"/>
        </w:rPr>
        <w:t xml:space="preserve"> </w:t>
      </w:r>
      <w:r w:rsidR="004B6DAA">
        <w:rPr>
          <w:rFonts w:cs="Times New Roman"/>
          <w:sz w:val="28"/>
          <w:szCs w:val="28"/>
        </w:rPr>
        <w:t>«</w:t>
      </w:r>
      <w:r w:rsidR="00724F80">
        <w:rPr>
          <w:rFonts w:cs="Times New Roman"/>
          <w:color w:val="000000"/>
          <w:sz w:val="28"/>
          <w:szCs w:val="28"/>
        </w:rPr>
        <w:t>Развитие культуры</w:t>
      </w:r>
      <w:r w:rsidR="00502FB6" w:rsidRPr="00502FB6">
        <w:rPr>
          <w:rFonts w:cs="Times New Roman"/>
          <w:color w:val="000000"/>
          <w:sz w:val="28"/>
          <w:szCs w:val="28"/>
        </w:rPr>
        <w:t>» на 2025 – 20</w:t>
      </w:r>
      <w:r w:rsidR="00833263">
        <w:rPr>
          <w:rFonts w:cs="Times New Roman"/>
          <w:color w:val="000000"/>
          <w:sz w:val="28"/>
          <w:szCs w:val="28"/>
        </w:rPr>
        <w:t>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  <w:r w:rsidR="004B6DAA">
        <w:rPr>
          <w:rFonts w:cs="Times New Roman"/>
          <w:sz w:val="28"/>
          <w:szCs w:val="28"/>
        </w:rPr>
        <w:t>.</w:t>
      </w:r>
    </w:p>
    <w:p w:rsidR="001277E5" w:rsidRPr="004B6DAA" w:rsidRDefault="001277E5" w:rsidP="004B6DAA">
      <w:pPr>
        <w:pStyle w:val="Textbody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6DAA">
        <w:rPr>
          <w:rFonts w:eastAsia="Times New Roman" w:cs="Times New Roman"/>
          <w:sz w:val="28"/>
          <w:szCs w:val="28"/>
          <w:lang w:eastAsia="ru-RU"/>
        </w:rPr>
        <w:t>Данное экспертно-аналит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ическое мероприятие проводилось </w:t>
      </w:r>
      <w:r w:rsidRPr="004B6DAA">
        <w:rPr>
          <w:rFonts w:eastAsia="Times New Roman" w:cs="Times New Roman"/>
          <w:sz w:val="28"/>
          <w:szCs w:val="28"/>
          <w:lang w:eastAsia="ru-RU"/>
        </w:rPr>
        <w:t>с</w:t>
      </w:r>
      <w:r w:rsidR="004071DC">
        <w:rPr>
          <w:rFonts w:eastAsia="Times New Roman" w:cs="Times New Roman"/>
          <w:sz w:val="28"/>
          <w:szCs w:val="28"/>
          <w:lang w:eastAsia="ru-RU"/>
        </w:rPr>
        <w:t>о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24F80">
        <w:rPr>
          <w:rFonts w:eastAsia="Times New Roman" w:cs="Times New Roman"/>
          <w:sz w:val="28"/>
          <w:szCs w:val="28"/>
          <w:lang w:eastAsia="ru-RU"/>
        </w:rPr>
        <w:t>21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724F80">
        <w:rPr>
          <w:rFonts w:eastAsia="Times New Roman" w:cs="Times New Roman"/>
          <w:sz w:val="28"/>
          <w:szCs w:val="28"/>
          <w:lang w:eastAsia="ru-RU"/>
        </w:rPr>
        <w:t>22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071DC">
        <w:rPr>
          <w:rFonts w:eastAsia="Times New Roman" w:cs="Times New Roman"/>
          <w:sz w:val="28"/>
          <w:szCs w:val="28"/>
          <w:lang w:eastAsia="ru-RU"/>
        </w:rPr>
        <w:t>ок</w:t>
      </w:r>
      <w:r w:rsidR="00430EDE" w:rsidRPr="004B6DAA">
        <w:rPr>
          <w:rFonts w:eastAsia="Times New Roman" w:cs="Times New Roman"/>
          <w:sz w:val="28"/>
          <w:szCs w:val="28"/>
          <w:lang w:eastAsia="ru-RU"/>
        </w:rPr>
        <w:t>тября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4071DC">
        <w:rPr>
          <w:rFonts w:eastAsia="Times New Roman" w:cs="Times New Roman"/>
          <w:sz w:val="28"/>
          <w:szCs w:val="28"/>
          <w:lang w:eastAsia="ru-RU"/>
        </w:rPr>
        <w:t>4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года.</w:t>
      </w:r>
    </w:p>
    <w:p w:rsidR="00BF429F" w:rsidRPr="00BF429F" w:rsidRDefault="001277E5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BF429F">
        <w:rPr>
          <w:sz w:val="28"/>
          <w:szCs w:val="28"/>
          <w:lang w:eastAsia="ru-RU"/>
        </w:rPr>
        <w:t xml:space="preserve">Предмет </w:t>
      </w:r>
      <w:r w:rsidR="00291CFF" w:rsidRPr="00E007EE">
        <w:rPr>
          <w:rFonts w:cs="Times New Roman"/>
          <w:color w:val="000000"/>
          <w:sz w:val="28"/>
          <w:szCs w:val="28"/>
        </w:rPr>
        <w:t>экспертно-аналитического мероприятия</w:t>
      </w:r>
      <w:r w:rsidR="00291CFF">
        <w:rPr>
          <w:sz w:val="28"/>
          <w:szCs w:val="28"/>
          <w:lang w:eastAsia="ru-RU"/>
        </w:rPr>
        <w:t>:</w:t>
      </w:r>
      <w:r w:rsidR="00833263">
        <w:rPr>
          <w:sz w:val="28"/>
          <w:szCs w:val="28"/>
          <w:lang w:eastAsia="ru-RU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 xml:space="preserve">проект 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муниципальной программы </w:t>
      </w:r>
      <w:proofErr w:type="spellStart"/>
      <w:r w:rsidR="001B1E48">
        <w:rPr>
          <w:rFonts w:cs="Times New Roman"/>
          <w:color w:val="000000"/>
          <w:sz w:val="28"/>
          <w:szCs w:val="28"/>
        </w:rPr>
        <w:t>Светлогорского</w:t>
      </w:r>
      <w:proofErr w:type="spellEnd"/>
      <w:r w:rsidR="001B1E48">
        <w:rPr>
          <w:rFonts w:cs="Times New Roman"/>
          <w:color w:val="000000"/>
          <w:sz w:val="28"/>
          <w:szCs w:val="28"/>
        </w:rPr>
        <w:t xml:space="preserve"> сельского поселения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Абинск</w:t>
      </w:r>
      <w:r w:rsidR="001B1E48">
        <w:rPr>
          <w:rFonts w:cs="Times New Roman"/>
          <w:color w:val="000000"/>
          <w:sz w:val="28"/>
          <w:szCs w:val="28"/>
        </w:rPr>
        <w:t>ого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район</w:t>
      </w:r>
      <w:r w:rsidR="001B1E48">
        <w:rPr>
          <w:rFonts w:cs="Times New Roman"/>
          <w:color w:val="000000"/>
          <w:sz w:val="28"/>
          <w:szCs w:val="28"/>
        </w:rPr>
        <w:t>а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«</w:t>
      </w:r>
      <w:r w:rsidR="00724F80">
        <w:rPr>
          <w:rFonts w:cs="Times New Roman"/>
          <w:color w:val="000000"/>
          <w:sz w:val="28"/>
          <w:szCs w:val="28"/>
        </w:rPr>
        <w:t>Развитие культуры</w:t>
      </w:r>
      <w:r w:rsidR="00833263">
        <w:rPr>
          <w:rFonts w:cs="Times New Roman"/>
          <w:color w:val="000000"/>
          <w:sz w:val="28"/>
          <w:szCs w:val="28"/>
        </w:rPr>
        <w:t>» 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годы (далее – проект Программы</w:t>
      </w:r>
      <w:r w:rsidR="00291CFF">
        <w:rPr>
          <w:rStyle w:val="a5"/>
          <w:b w:val="0"/>
          <w:color w:val="000000"/>
          <w:sz w:val="28"/>
          <w:szCs w:val="28"/>
        </w:rPr>
        <w:t>)</w:t>
      </w:r>
      <w:r w:rsidR="00BF429F" w:rsidRPr="00BF429F">
        <w:rPr>
          <w:rStyle w:val="a5"/>
          <w:b w:val="0"/>
          <w:sz w:val="28"/>
          <w:szCs w:val="28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Объект </w:t>
      </w:r>
      <w:r w:rsidR="00291CFF" w:rsidRPr="00E007EE">
        <w:rPr>
          <w:rFonts w:cs="Times New Roman"/>
          <w:color w:val="000000"/>
          <w:szCs w:val="28"/>
        </w:rPr>
        <w:t>экспертно-аналитического мероприятия</w:t>
      </w:r>
      <w:r w:rsidR="00291CFF">
        <w:rPr>
          <w:rFonts w:eastAsia="Times New Roman" w:cs="Times New Roman"/>
          <w:szCs w:val="28"/>
          <w:lang w:eastAsia="ru-RU"/>
        </w:rPr>
        <w:t>:</w:t>
      </w:r>
      <w:r w:rsidR="00833263">
        <w:rPr>
          <w:rFonts w:eastAsia="Times New Roman" w:cs="Times New Roman"/>
          <w:szCs w:val="28"/>
          <w:lang w:eastAsia="ru-RU"/>
        </w:rPr>
        <w:t xml:space="preserve"> </w:t>
      </w:r>
      <w:r w:rsidR="00724F80">
        <w:rPr>
          <w:color w:val="000000"/>
          <w:szCs w:val="28"/>
        </w:rPr>
        <w:t>финансовый</w:t>
      </w:r>
      <w:r w:rsidR="00833263">
        <w:rPr>
          <w:color w:val="000000"/>
          <w:szCs w:val="28"/>
        </w:rPr>
        <w:t xml:space="preserve"> отдел </w:t>
      </w:r>
      <w:r w:rsidR="00502FB6" w:rsidRPr="00502FB6">
        <w:rPr>
          <w:color w:val="000000"/>
          <w:szCs w:val="28"/>
        </w:rPr>
        <w:t xml:space="preserve">администрации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502FB6" w:rsidRPr="00502FB6">
        <w:rPr>
          <w:color w:val="000000"/>
          <w:szCs w:val="28"/>
        </w:rPr>
        <w:t xml:space="preserve"> Абинский район (далее – </w:t>
      </w:r>
      <w:r w:rsidR="00724F80">
        <w:rPr>
          <w:color w:val="000000"/>
          <w:szCs w:val="28"/>
        </w:rPr>
        <w:t>финансовый</w:t>
      </w:r>
      <w:r w:rsidR="00833263">
        <w:rPr>
          <w:color w:val="000000"/>
          <w:szCs w:val="28"/>
        </w:rPr>
        <w:t xml:space="preserve"> отдел</w:t>
      </w:r>
      <w:r w:rsidR="004071DC" w:rsidRPr="004071DC">
        <w:rPr>
          <w:color w:val="000000"/>
          <w:szCs w:val="28"/>
        </w:rPr>
        <w:t>)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="00291CFF" w:rsidRPr="00E007EE">
        <w:rPr>
          <w:color w:val="000000"/>
          <w:szCs w:val="28"/>
        </w:rPr>
        <w:t>оценка соответствия нормам бюджетного законодательства, нормативн</w:t>
      </w:r>
      <w:r w:rsidR="00291CFF">
        <w:rPr>
          <w:color w:val="000000"/>
          <w:szCs w:val="28"/>
        </w:rPr>
        <w:t xml:space="preserve">ым </w:t>
      </w:r>
      <w:r w:rsidR="00291CFF" w:rsidRPr="00E007EE">
        <w:rPr>
          <w:color w:val="000000"/>
          <w:szCs w:val="28"/>
        </w:rPr>
        <w:t xml:space="preserve">правовым актам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291CFF" w:rsidRPr="00E007EE">
        <w:rPr>
          <w:color w:val="000000"/>
          <w:szCs w:val="28"/>
        </w:rPr>
        <w:t xml:space="preserve"> </w:t>
      </w:r>
      <w:r w:rsidR="00291CFF">
        <w:rPr>
          <w:color w:val="000000"/>
          <w:szCs w:val="28"/>
        </w:rPr>
        <w:t>Абин</w:t>
      </w:r>
      <w:r w:rsidR="00291CFF" w:rsidRPr="00E007EE">
        <w:rPr>
          <w:color w:val="000000"/>
          <w:szCs w:val="28"/>
        </w:rPr>
        <w:t>ск</w:t>
      </w:r>
      <w:r w:rsidR="00833263">
        <w:rPr>
          <w:color w:val="000000"/>
          <w:szCs w:val="28"/>
        </w:rPr>
        <w:t>ого</w:t>
      </w:r>
      <w:r w:rsidR="00291CFF" w:rsidRPr="00E007EE">
        <w:rPr>
          <w:color w:val="000000"/>
          <w:szCs w:val="28"/>
        </w:rPr>
        <w:t xml:space="preserve"> район</w:t>
      </w:r>
      <w:r w:rsidR="00833263">
        <w:rPr>
          <w:color w:val="000000"/>
          <w:szCs w:val="28"/>
        </w:rPr>
        <w:t>а</w:t>
      </w:r>
      <w:r w:rsidR="00291CFF" w:rsidRPr="00E007EE">
        <w:rPr>
          <w:color w:val="000000"/>
          <w:szCs w:val="28"/>
        </w:rPr>
        <w:t xml:space="preserve"> и финансово-экономической обоснованности проекта </w:t>
      </w:r>
      <w:r w:rsidR="00291CFF">
        <w:rPr>
          <w:color w:val="000000"/>
          <w:szCs w:val="28"/>
        </w:rPr>
        <w:t>Программы</w:t>
      </w:r>
      <w:r w:rsidR="00BF429F">
        <w:rPr>
          <w:szCs w:val="28"/>
        </w:rPr>
        <w:t>.</w:t>
      </w:r>
    </w:p>
    <w:p w:rsidR="00724F80" w:rsidRDefault="00291CFF" w:rsidP="00C446E6">
      <w:pPr>
        <w:spacing w:after="0" w:line="240" w:lineRule="auto"/>
        <w:ind w:firstLine="708"/>
        <w:jc w:val="both"/>
        <w:rPr>
          <w:szCs w:val="28"/>
        </w:rPr>
      </w:pPr>
      <w:r w:rsidRPr="00291CFF">
        <w:rPr>
          <w:szCs w:val="28"/>
        </w:rPr>
        <w:t xml:space="preserve">Утверждение </w:t>
      </w:r>
      <w:r w:rsidR="00322962">
        <w:rPr>
          <w:szCs w:val="28"/>
        </w:rPr>
        <w:t xml:space="preserve">муниципальной программы </w:t>
      </w:r>
      <w:r w:rsidR="00C446E6">
        <w:rPr>
          <w:szCs w:val="28"/>
        </w:rPr>
        <w:t xml:space="preserve">на развитие и реализацию культурного и духовного потенциала каждой личности, повышение эффективности управления в сфере культуры </w:t>
      </w:r>
      <w:proofErr w:type="spellStart"/>
      <w:r w:rsidR="00C446E6">
        <w:rPr>
          <w:szCs w:val="28"/>
        </w:rPr>
        <w:t>Светлогорского</w:t>
      </w:r>
      <w:proofErr w:type="spellEnd"/>
      <w:r w:rsidR="00C446E6">
        <w:rPr>
          <w:szCs w:val="28"/>
        </w:rPr>
        <w:t xml:space="preserve"> сельского поселения Абинского района.</w:t>
      </w:r>
    </w:p>
    <w:p w:rsidR="00D7495E" w:rsidRDefault="009C6F54" w:rsidP="00D7495E">
      <w:pPr>
        <w:spacing w:after="0" w:line="240" w:lineRule="auto"/>
        <w:ind w:firstLine="708"/>
        <w:jc w:val="both"/>
        <w:rPr>
          <w:szCs w:val="28"/>
        </w:rPr>
      </w:pPr>
      <w:r w:rsidRPr="00C81A19">
        <w:rPr>
          <w:szCs w:val="28"/>
        </w:rPr>
        <w:t>Срок реализации программы: 20</w:t>
      </w:r>
      <w:r>
        <w:rPr>
          <w:szCs w:val="28"/>
        </w:rPr>
        <w:t>2</w:t>
      </w:r>
      <w:r w:rsidR="004071DC">
        <w:rPr>
          <w:szCs w:val="28"/>
        </w:rPr>
        <w:t>5</w:t>
      </w:r>
      <w:r w:rsidRPr="00C81A19">
        <w:rPr>
          <w:szCs w:val="28"/>
        </w:rPr>
        <w:t>-20</w:t>
      </w:r>
      <w:r w:rsidR="00833263">
        <w:rPr>
          <w:szCs w:val="28"/>
        </w:rPr>
        <w:t>29</w:t>
      </w:r>
      <w:r w:rsidRPr="00C81A19">
        <w:rPr>
          <w:szCs w:val="28"/>
        </w:rPr>
        <w:t xml:space="preserve"> годы. </w:t>
      </w:r>
    </w:p>
    <w:p w:rsidR="00587AA5" w:rsidRDefault="00587AA5" w:rsidP="007B4F42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kern w:val="0"/>
          <w:sz w:val="28"/>
          <w:szCs w:val="28"/>
          <w:lang w:eastAsia="ar-SA" w:bidi="ar-SA"/>
        </w:rPr>
      </w:pPr>
      <w:r w:rsidRPr="00587AA5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Подпрограммы </w:t>
      </w:r>
      <w:r w:rsidR="00724F80">
        <w:rPr>
          <w:rFonts w:eastAsia="Arial Unicode MS" w:cs="Tahoma"/>
          <w:kern w:val="0"/>
          <w:sz w:val="28"/>
          <w:szCs w:val="28"/>
          <w:lang w:eastAsia="ar-SA" w:bidi="ar-SA"/>
        </w:rPr>
        <w:t>3</w:t>
      </w:r>
      <w:r w:rsidR="001925DA">
        <w:rPr>
          <w:rFonts w:eastAsia="Arial Unicode MS" w:cs="Tahoma"/>
          <w:kern w:val="0"/>
          <w:sz w:val="28"/>
          <w:szCs w:val="28"/>
          <w:lang w:eastAsia="ar-SA" w:bidi="ar-SA"/>
        </w:rPr>
        <w:t>,</w:t>
      </w:r>
      <w:r w:rsidRPr="00587AA5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 ведомственные целевые программы не предусмотрены.</w:t>
      </w:r>
    </w:p>
    <w:p w:rsidR="00587AA5" w:rsidRDefault="00291CFF" w:rsidP="004071DC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Общий </w:t>
      </w:r>
      <w:r>
        <w:rPr>
          <w:rFonts w:eastAsia="Arial Unicode MS" w:cs="Tahoma"/>
          <w:sz w:val="28"/>
          <w:szCs w:val="28"/>
          <w:lang w:eastAsia="ar-SA" w:bidi="ar-SA"/>
        </w:rPr>
        <w:t>объем финансирования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по реализации Программы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за счет средств </w:t>
      </w:r>
      <w:proofErr w:type="spellStart"/>
      <w:r w:rsidR="001B1E48">
        <w:rPr>
          <w:rFonts w:eastAsia="Arial Unicode MS" w:cs="Tahoma"/>
          <w:sz w:val="28"/>
          <w:szCs w:val="28"/>
          <w:lang w:eastAsia="ar-SA" w:bidi="ar-SA"/>
        </w:rPr>
        <w:t>Светлогорского</w:t>
      </w:r>
      <w:proofErr w:type="spellEnd"/>
      <w:r w:rsidR="001B1E48">
        <w:rPr>
          <w:rFonts w:eastAsia="Arial Unicode MS" w:cs="Tahoma"/>
          <w:sz w:val="28"/>
          <w:szCs w:val="28"/>
          <w:lang w:eastAsia="ar-SA" w:bidi="ar-SA"/>
        </w:rPr>
        <w:t xml:space="preserve"> сельского поселения Абинского района </w:t>
      </w:r>
      <w:r w:rsidR="00322962">
        <w:rPr>
          <w:rFonts w:eastAsia="Arial Unicode MS" w:cs="Tahoma"/>
          <w:sz w:val="28"/>
          <w:szCs w:val="28"/>
          <w:lang w:eastAsia="ar-SA" w:bidi="ar-SA"/>
        </w:rPr>
        <w:t>с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оставляет </w:t>
      </w:r>
      <w:r w:rsidR="00724F80">
        <w:rPr>
          <w:rFonts w:eastAsia="Arial Unicode MS" w:cs="Tahoma"/>
          <w:sz w:val="28"/>
          <w:szCs w:val="28"/>
          <w:lang w:eastAsia="ar-SA" w:bidi="ar-SA"/>
        </w:rPr>
        <w:t>33 070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тыс. рублей</w:t>
      </w:r>
      <w:r w:rsidR="00587AA5" w:rsidRPr="00587AA5">
        <w:rPr>
          <w:rFonts w:eastAsia="Arial Unicode MS" w:cs="Tahoma"/>
          <w:sz w:val="28"/>
          <w:szCs w:val="28"/>
          <w:lang w:eastAsia="ar-SA" w:bidi="ar-SA"/>
        </w:rPr>
        <w:t xml:space="preserve">. </w:t>
      </w:r>
    </w:p>
    <w:p w:rsidR="007840DD" w:rsidRDefault="00322962" w:rsidP="007840DD">
      <w:pPr>
        <w:pStyle w:val="ab"/>
        <w:ind w:firstLine="708"/>
      </w:pPr>
      <w:r w:rsidRPr="007A228D">
        <w:t>В результате проведения экспертизы установлено</w:t>
      </w:r>
      <w:r w:rsidR="00CE0381">
        <w:t>:</w:t>
      </w:r>
      <w:r w:rsidR="00405D0F">
        <w:t xml:space="preserve"> </w:t>
      </w:r>
    </w:p>
    <w:p w:rsidR="007840DD" w:rsidRPr="007840DD" w:rsidRDefault="007840DD" w:rsidP="007840DD">
      <w:pPr>
        <w:pStyle w:val="ab"/>
        <w:ind w:firstLine="708"/>
        <w:jc w:val="both"/>
      </w:pPr>
      <w:r>
        <w:rPr>
          <w:bCs/>
        </w:rPr>
        <w:t>-в подпрограмме «</w:t>
      </w:r>
      <w:r>
        <w:t>Совершенствование деятельности муниципальных учреждений отрасли «Культура, искусство и кинематография» отсутствует финансово-экономическое обоснование, которое бы подтвердило планируемый объем финансирования.</w:t>
      </w:r>
      <w:r>
        <w:rPr>
          <w:bCs/>
        </w:rPr>
        <w:t xml:space="preserve"> В части перечня участников муниципальной подпрограммы не целесообразно включать  обеспечение деятельности «ЦБ </w:t>
      </w:r>
      <w:proofErr w:type="spellStart"/>
      <w:r>
        <w:rPr>
          <w:bCs/>
        </w:rPr>
        <w:t>Светлогорского</w:t>
      </w:r>
      <w:proofErr w:type="spellEnd"/>
      <w:r>
        <w:rPr>
          <w:bCs/>
        </w:rPr>
        <w:t xml:space="preserve"> сельского поселения»; </w:t>
      </w:r>
    </w:p>
    <w:p w:rsidR="007840DD" w:rsidRDefault="007840DD" w:rsidP="007840DD">
      <w:pPr>
        <w:pStyle w:val="ab"/>
        <w:ind w:firstLine="708"/>
        <w:jc w:val="both"/>
        <w:rPr>
          <w:bCs/>
        </w:rPr>
      </w:pPr>
      <w:r>
        <w:rPr>
          <w:bCs/>
        </w:rPr>
        <w:t xml:space="preserve">-в подпрограмме «Культура </w:t>
      </w:r>
      <w:proofErr w:type="spellStart"/>
      <w:r>
        <w:rPr>
          <w:bCs/>
        </w:rPr>
        <w:t>Светлогорского</w:t>
      </w:r>
      <w:proofErr w:type="spellEnd"/>
      <w:r>
        <w:rPr>
          <w:bCs/>
        </w:rPr>
        <w:t xml:space="preserve"> сельского поселения» отсутствует паспорт подпрограммы, что нарушает </w:t>
      </w:r>
      <w:r>
        <w:t>подпункт 4.2.1 пункта 4.2 раздела 4 Порядка от 24.07.2020г. № 48.</w:t>
      </w:r>
    </w:p>
    <w:p w:rsidR="001925DA" w:rsidRDefault="001925DA" w:rsidP="007840DD">
      <w:pPr>
        <w:pStyle w:val="PreformattedText"/>
        <w:shd w:val="clear" w:color="auto" w:fill="FFFFFF"/>
        <w:jc w:val="both"/>
        <w:rPr>
          <w:color w:val="000000"/>
          <w:sz w:val="28"/>
          <w:szCs w:val="28"/>
        </w:rPr>
      </w:pPr>
    </w:p>
    <w:p w:rsidR="00322962" w:rsidRDefault="00CE0381" w:rsidP="00405D0F">
      <w:pPr>
        <w:pStyle w:val="PreformattedText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05D0F">
        <w:rPr>
          <w:color w:val="000000"/>
          <w:sz w:val="28"/>
          <w:szCs w:val="28"/>
        </w:rPr>
        <w:t xml:space="preserve">екомендовано утвердить представленный проект Программы </w:t>
      </w:r>
      <w:r w:rsidR="00405D0F" w:rsidRPr="00405D0F">
        <w:rPr>
          <w:color w:val="000000"/>
          <w:sz w:val="28"/>
          <w:szCs w:val="28"/>
        </w:rPr>
        <w:t>после устранения выявленных замечаний</w:t>
      </w:r>
      <w:r>
        <w:rPr>
          <w:color w:val="000000"/>
          <w:sz w:val="28"/>
          <w:szCs w:val="28"/>
        </w:rPr>
        <w:t>.</w:t>
      </w:r>
      <w:r w:rsidR="00405D0F" w:rsidRPr="00405D0F">
        <w:rPr>
          <w:color w:val="000000"/>
          <w:sz w:val="28"/>
          <w:szCs w:val="28"/>
        </w:rPr>
        <w:t xml:space="preserve"> </w:t>
      </w:r>
    </w:p>
    <w:p w:rsidR="0030676D" w:rsidRPr="0030676D" w:rsidRDefault="0030676D" w:rsidP="002F7F7A">
      <w:pPr>
        <w:tabs>
          <w:tab w:val="left" w:pos="7665"/>
        </w:tabs>
        <w:spacing w:after="0" w:line="240" w:lineRule="auto"/>
      </w:pPr>
    </w:p>
    <w:sectPr w:rsidR="0030676D" w:rsidRPr="0030676D" w:rsidSect="00C22AD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E48" w:rsidRDefault="001B1E48" w:rsidP="00C22ADB">
      <w:pPr>
        <w:spacing w:after="0" w:line="240" w:lineRule="auto"/>
      </w:pPr>
      <w:r>
        <w:separator/>
      </w:r>
    </w:p>
  </w:endnote>
  <w:endnote w:type="continuationSeparator" w:id="1">
    <w:p w:rsidR="001B1E48" w:rsidRDefault="001B1E48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E48" w:rsidRDefault="001B1E48" w:rsidP="00C22ADB">
      <w:pPr>
        <w:spacing w:after="0" w:line="240" w:lineRule="auto"/>
      </w:pPr>
      <w:r>
        <w:separator/>
      </w:r>
    </w:p>
  </w:footnote>
  <w:footnote w:type="continuationSeparator" w:id="1">
    <w:p w:rsidR="001B1E48" w:rsidRDefault="001B1E48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066032"/>
      <w:docPartObj>
        <w:docPartGallery w:val="Page Numbers (Top of Page)"/>
        <w:docPartUnique/>
      </w:docPartObj>
    </w:sdtPr>
    <w:sdtContent>
      <w:p w:rsidR="001B1E48" w:rsidRDefault="00703DCB">
        <w:pPr>
          <w:pStyle w:val="a6"/>
          <w:jc w:val="center"/>
        </w:pPr>
        <w:fldSimple w:instr="PAGE   \* MERGEFORMAT">
          <w:r w:rsidR="007840DD">
            <w:rPr>
              <w:noProof/>
            </w:rPr>
            <w:t>2</w:t>
          </w:r>
        </w:fldSimple>
      </w:p>
    </w:sdtContent>
  </w:sdt>
  <w:p w:rsidR="001B1E48" w:rsidRDefault="001B1E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1474D"/>
    <w:multiLevelType w:val="hybridMultilevel"/>
    <w:tmpl w:val="5688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449B9"/>
    <w:multiLevelType w:val="hybridMultilevel"/>
    <w:tmpl w:val="6ECAA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191"/>
    <w:rsid w:val="00012BD4"/>
    <w:rsid w:val="00013D8F"/>
    <w:rsid w:val="001277E5"/>
    <w:rsid w:val="00156BC0"/>
    <w:rsid w:val="001925DA"/>
    <w:rsid w:val="001A45DB"/>
    <w:rsid w:val="001B1E48"/>
    <w:rsid w:val="001C20A0"/>
    <w:rsid w:val="001E2E5C"/>
    <w:rsid w:val="00230FAD"/>
    <w:rsid w:val="002508A4"/>
    <w:rsid w:val="00273481"/>
    <w:rsid w:val="00291CFF"/>
    <w:rsid w:val="002975EA"/>
    <w:rsid w:val="002D7600"/>
    <w:rsid w:val="002F7F7A"/>
    <w:rsid w:val="0030162E"/>
    <w:rsid w:val="0030676D"/>
    <w:rsid w:val="00307480"/>
    <w:rsid w:val="00322962"/>
    <w:rsid w:val="003868CD"/>
    <w:rsid w:val="003C4E5A"/>
    <w:rsid w:val="003E071A"/>
    <w:rsid w:val="00405D0F"/>
    <w:rsid w:val="004071DC"/>
    <w:rsid w:val="00430EDE"/>
    <w:rsid w:val="0044536B"/>
    <w:rsid w:val="004B6DAA"/>
    <w:rsid w:val="00502FB6"/>
    <w:rsid w:val="0058035D"/>
    <w:rsid w:val="00587AA5"/>
    <w:rsid w:val="005F3BA5"/>
    <w:rsid w:val="00641EFC"/>
    <w:rsid w:val="00644DEA"/>
    <w:rsid w:val="006A0AAB"/>
    <w:rsid w:val="00703DCB"/>
    <w:rsid w:val="00724F80"/>
    <w:rsid w:val="0074498F"/>
    <w:rsid w:val="00744BAD"/>
    <w:rsid w:val="00784063"/>
    <w:rsid w:val="007840DD"/>
    <w:rsid w:val="007B4F42"/>
    <w:rsid w:val="007C189C"/>
    <w:rsid w:val="007F1ADE"/>
    <w:rsid w:val="00833263"/>
    <w:rsid w:val="00873203"/>
    <w:rsid w:val="008B6AEA"/>
    <w:rsid w:val="008E107B"/>
    <w:rsid w:val="008F5197"/>
    <w:rsid w:val="00944B1F"/>
    <w:rsid w:val="009876B5"/>
    <w:rsid w:val="009A6014"/>
    <w:rsid w:val="009B7B8F"/>
    <w:rsid w:val="009C6F54"/>
    <w:rsid w:val="00A60C75"/>
    <w:rsid w:val="00AB6670"/>
    <w:rsid w:val="00B25636"/>
    <w:rsid w:val="00B962B6"/>
    <w:rsid w:val="00BB3557"/>
    <w:rsid w:val="00BB5A88"/>
    <w:rsid w:val="00BF429F"/>
    <w:rsid w:val="00C22ADB"/>
    <w:rsid w:val="00C3658A"/>
    <w:rsid w:val="00C446E6"/>
    <w:rsid w:val="00C546C9"/>
    <w:rsid w:val="00C8350B"/>
    <w:rsid w:val="00CD1C5D"/>
    <w:rsid w:val="00CE0381"/>
    <w:rsid w:val="00D21197"/>
    <w:rsid w:val="00D317CB"/>
    <w:rsid w:val="00D41191"/>
    <w:rsid w:val="00D42A9A"/>
    <w:rsid w:val="00D7495E"/>
    <w:rsid w:val="00D74AA7"/>
    <w:rsid w:val="00D833CB"/>
    <w:rsid w:val="00DC5B87"/>
    <w:rsid w:val="00E20EF5"/>
    <w:rsid w:val="00E25B77"/>
    <w:rsid w:val="00E548A6"/>
    <w:rsid w:val="00EF2DEC"/>
    <w:rsid w:val="00F0103D"/>
    <w:rsid w:val="00F132E6"/>
    <w:rsid w:val="00FC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B4F42"/>
    <w:pPr>
      <w:ind w:left="720"/>
      <w:contextualSpacing/>
    </w:pPr>
  </w:style>
  <w:style w:type="paragraph" w:customStyle="1" w:styleId="formattext">
    <w:name w:val="formattext"/>
    <w:basedOn w:val="a"/>
    <w:rsid w:val="007840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840D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</cp:lastModifiedBy>
  <cp:revision>53</cp:revision>
  <cp:lastPrinted>2024-10-10T06:08:00Z</cp:lastPrinted>
  <dcterms:created xsi:type="dcterms:W3CDTF">2021-08-17T06:47:00Z</dcterms:created>
  <dcterms:modified xsi:type="dcterms:W3CDTF">2025-03-05T11:34:00Z</dcterms:modified>
</cp:coreProperties>
</file>