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05C" w:rsidRDefault="008F204C" w:rsidP="008641D4">
      <w:pPr>
        <w:tabs>
          <w:tab w:val="left" w:pos="851"/>
          <w:tab w:val="left" w:pos="1701"/>
          <w:tab w:val="left" w:pos="6521"/>
        </w:tabs>
        <w:spacing w:after="0" w:line="240" w:lineRule="auto"/>
        <w:ind w:left="4536"/>
        <w:rPr>
          <w:rFonts w:eastAsia="Times New Roman" w:cs="Times New Roman"/>
          <w:b/>
          <w:szCs w:val="28"/>
          <w:lang w:eastAsia="ru-RU"/>
        </w:rPr>
      </w:pPr>
      <w:r>
        <w:rPr>
          <w:rFonts w:cs="Times New Roman"/>
          <w:szCs w:val="28"/>
        </w:rPr>
        <w:t xml:space="preserve">         </w:t>
      </w:r>
      <w:r w:rsidR="0030676D">
        <w:rPr>
          <w:rFonts w:cs="Times New Roman"/>
          <w:szCs w:val="28"/>
        </w:rPr>
        <w:t xml:space="preserve"> </w:t>
      </w:r>
    </w:p>
    <w:p w:rsidR="008641D4" w:rsidRDefault="008641D4" w:rsidP="0026380D">
      <w:pPr>
        <w:pStyle w:val="Standard"/>
        <w:ind w:firstLine="831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Информация</w:t>
      </w:r>
    </w:p>
    <w:p w:rsidR="001277E5" w:rsidRDefault="001277E5" w:rsidP="0026380D">
      <w:pPr>
        <w:pStyle w:val="Standard"/>
        <w:ind w:firstLine="831"/>
        <w:jc w:val="center"/>
        <w:rPr>
          <w:sz w:val="28"/>
          <w:szCs w:val="28"/>
        </w:rPr>
      </w:pPr>
      <w:r w:rsidRPr="00AB6670">
        <w:rPr>
          <w:rFonts w:eastAsia="Times New Roman" w:cs="Times New Roman"/>
          <w:sz w:val="28"/>
          <w:szCs w:val="28"/>
          <w:lang w:eastAsia="ru-RU"/>
        </w:rPr>
        <w:t>о проведенном экспертно-аналитическом мероприятии</w:t>
      </w:r>
      <w:r w:rsidRPr="00AB667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AB6670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Pr="00AB6670">
        <w:rPr>
          <w:rFonts w:cs="Times New Roman"/>
          <w:color w:val="000000"/>
          <w:sz w:val="28"/>
          <w:szCs w:val="28"/>
        </w:rPr>
        <w:t xml:space="preserve">экспертизы </w:t>
      </w:r>
      <w:r w:rsidR="00AB6670" w:rsidRPr="00AB6670">
        <w:rPr>
          <w:rFonts w:cs="Times New Roman"/>
          <w:sz w:val="28"/>
          <w:szCs w:val="28"/>
        </w:rPr>
        <w:t>про</w:t>
      </w:r>
      <w:r w:rsidR="00AB6670" w:rsidRPr="00AE39B3">
        <w:rPr>
          <w:rFonts w:cs="Times New Roman"/>
          <w:sz w:val="28"/>
          <w:szCs w:val="28"/>
        </w:rPr>
        <w:t>екта муниципальной программы муниципальн</w:t>
      </w:r>
      <w:r w:rsidR="0026380D">
        <w:rPr>
          <w:rFonts w:cs="Times New Roman"/>
          <w:sz w:val="28"/>
          <w:szCs w:val="28"/>
        </w:rPr>
        <w:t xml:space="preserve">ого образования </w:t>
      </w:r>
      <w:proofErr w:type="spellStart"/>
      <w:r w:rsidR="0026380D">
        <w:rPr>
          <w:rFonts w:cs="Times New Roman"/>
          <w:sz w:val="28"/>
          <w:szCs w:val="28"/>
        </w:rPr>
        <w:t>Абинский</w:t>
      </w:r>
      <w:proofErr w:type="spellEnd"/>
      <w:r w:rsidR="0026380D">
        <w:rPr>
          <w:rFonts w:cs="Times New Roman"/>
          <w:sz w:val="28"/>
          <w:szCs w:val="28"/>
        </w:rPr>
        <w:t xml:space="preserve"> район «</w:t>
      </w:r>
      <w:r w:rsidR="0026380D">
        <w:rPr>
          <w:sz w:val="28"/>
          <w:szCs w:val="28"/>
        </w:rPr>
        <w:t>Материально-техническое обеспечение органов местного самоуправления» на 2025 – 2031 годы</w:t>
      </w:r>
    </w:p>
    <w:p w:rsidR="0026380D" w:rsidRDefault="0026380D" w:rsidP="0026380D">
      <w:pPr>
        <w:pStyle w:val="Standard"/>
        <w:ind w:firstLine="831"/>
        <w:jc w:val="center"/>
        <w:rPr>
          <w:sz w:val="28"/>
          <w:szCs w:val="28"/>
        </w:rPr>
      </w:pPr>
    </w:p>
    <w:p w:rsidR="0026380D" w:rsidRPr="00DC19B2" w:rsidRDefault="0026380D" w:rsidP="0026380D">
      <w:pPr>
        <w:pStyle w:val="Standard"/>
        <w:ind w:firstLine="831"/>
        <w:jc w:val="center"/>
        <w:rPr>
          <w:szCs w:val="28"/>
        </w:rPr>
      </w:pPr>
    </w:p>
    <w:p w:rsidR="0074498F" w:rsidRPr="0074498F" w:rsidRDefault="008641D4" w:rsidP="002F7F7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>К</w:t>
      </w:r>
      <w:r w:rsidR="001277E5" w:rsidRPr="0074498F">
        <w:rPr>
          <w:sz w:val="28"/>
          <w:szCs w:val="28"/>
          <w:lang w:eastAsia="ru-RU"/>
        </w:rPr>
        <w:t>онтрольно-счетной палат</w:t>
      </w:r>
      <w:r>
        <w:rPr>
          <w:sz w:val="28"/>
          <w:szCs w:val="28"/>
          <w:lang w:eastAsia="ru-RU"/>
        </w:rPr>
        <w:t>ой</w:t>
      </w:r>
      <w:r w:rsidR="001277E5" w:rsidRPr="0074498F"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1277E5" w:rsidRPr="0074498F">
        <w:rPr>
          <w:sz w:val="28"/>
          <w:szCs w:val="28"/>
          <w:lang w:eastAsia="ru-RU"/>
        </w:rPr>
        <w:t>Абинский</w:t>
      </w:r>
      <w:proofErr w:type="spellEnd"/>
      <w:r w:rsidR="001277E5" w:rsidRPr="0074498F">
        <w:rPr>
          <w:sz w:val="28"/>
          <w:szCs w:val="28"/>
          <w:lang w:eastAsia="ru-RU"/>
        </w:rPr>
        <w:t xml:space="preserve"> район </w:t>
      </w:r>
      <w:r w:rsidR="001277E5" w:rsidRPr="0074498F">
        <w:rPr>
          <w:sz w:val="28"/>
          <w:szCs w:val="28"/>
        </w:rPr>
        <w:t xml:space="preserve">проведено экспертно-аналитическое мероприятие </w:t>
      </w:r>
      <w:r w:rsidR="0074498F" w:rsidRPr="0074498F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</w:t>
      </w:r>
      <w:r w:rsidR="00C87BB2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подготовке заключения на </w:t>
      </w:r>
      <w:r w:rsidR="0074498F" w:rsidRPr="0074498F">
        <w:rPr>
          <w:rFonts w:cs="Times New Roman"/>
          <w:sz w:val="28"/>
          <w:szCs w:val="28"/>
        </w:rPr>
        <w:t xml:space="preserve">проект муниципальной программы муниципального образования </w:t>
      </w:r>
      <w:proofErr w:type="spellStart"/>
      <w:r w:rsidR="0074498F" w:rsidRPr="0074498F">
        <w:rPr>
          <w:rFonts w:cs="Times New Roman"/>
          <w:sz w:val="28"/>
          <w:szCs w:val="28"/>
        </w:rPr>
        <w:t>Абинский</w:t>
      </w:r>
      <w:proofErr w:type="spellEnd"/>
      <w:r w:rsidR="0074498F" w:rsidRPr="0074498F">
        <w:rPr>
          <w:rFonts w:cs="Times New Roman"/>
          <w:sz w:val="28"/>
          <w:szCs w:val="28"/>
        </w:rPr>
        <w:t xml:space="preserve"> район </w:t>
      </w:r>
      <w:r w:rsidR="0026380D">
        <w:rPr>
          <w:rFonts w:cs="Times New Roman"/>
          <w:sz w:val="28"/>
          <w:szCs w:val="28"/>
        </w:rPr>
        <w:t>«</w:t>
      </w:r>
      <w:r w:rsidR="0026380D">
        <w:rPr>
          <w:sz w:val="28"/>
          <w:szCs w:val="28"/>
        </w:rPr>
        <w:t xml:space="preserve">Материально-техническое обеспечение органов местного самоуправления» на 2025 – 2031 годы. </w:t>
      </w:r>
    </w:p>
    <w:p w:rsidR="00F80DFA" w:rsidRPr="00EE3A64" w:rsidRDefault="001277E5" w:rsidP="00F80DFA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BF429F">
        <w:rPr>
          <w:sz w:val="28"/>
          <w:szCs w:val="28"/>
          <w:lang w:eastAsia="ru-RU"/>
        </w:rPr>
        <w:t xml:space="preserve">Предмет проверки - </w:t>
      </w:r>
      <w:r w:rsidR="00BF429F" w:rsidRPr="00BF429F">
        <w:rPr>
          <w:rFonts w:cs="Times New Roman"/>
          <w:sz w:val="28"/>
          <w:szCs w:val="28"/>
        </w:rPr>
        <w:t xml:space="preserve">проект муниципальной программы муниципального образования </w:t>
      </w:r>
      <w:proofErr w:type="spellStart"/>
      <w:r w:rsidR="00BF429F" w:rsidRPr="00BF429F">
        <w:rPr>
          <w:rFonts w:cs="Times New Roman"/>
          <w:sz w:val="28"/>
          <w:szCs w:val="28"/>
        </w:rPr>
        <w:t>Абинский</w:t>
      </w:r>
      <w:proofErr w:type="spellEnd"/>
      <w:r w:rsidR="00BF429F" w:rsidRPr="00BF429F">
        <w:rPr>
          <w:rFonts w:cs="Times New Roman"/>
          <w:sz w:val="28"/>
          <w:szCs w:val="28"/>
        </w:rPr>
        <w:t xml:space="preserve"> район </w:t>
      </w:r>
      <w:r w:rsidR="0026380D">
        <w:rPr>
          <w:rFonts w:cs="Times New Roman"/>
          <w:sz w:val="28"/>
          <w:szCs w:val="28"/>
        </w:rPr>
        <w:t>«</w:t>
      </w:r>
      <w:r w:rsidR="0026380D">
        <w:rPr>
          <w:sz w:val="28"/>
          <w:szCs w:val="28"/>
        </w:rPr>
        <w:t>Материально-техническое обеспечение органов местного самоуправления» на 2025 – 2031 годы</w:t>
      </w:r>
      <w:r w:rsidR="0026380D" w:rsidRPr="00BF429F">
        <w:rPr>
          <w:rFonts w:cs="Times New Roman"/>
          <w:sz w:val="28"/>
          <w:szCs w:val="28"/>
        </w:rPr>
        <w:t xml:space="preserve"> </w:t>
      </w:r>
      <w:r w:rsidR="00BF429F" w:rsidRPr="00BF429F">
        <w:rPr>
          <w:rFonts w:cs="Times New Roman"/>
          <w:sz w:val="28"/>
          <w:szCs w:val="28"/>
        </w:rPr>
        <w:t>(</w:t>
      </w:r>
      <w:r w:rsidR="00BF429F" w:rsidRPr="00BF429F">
        <w:rPr>
          <w:rStyle w:val="a5"/>
          <w:b w:val="0"/>
          <w:sz w:val="28"/>
          <w:szCs w:val="28"/>
        </w:rPr>
        <w:t>далее – проект Программы)</w:t>
      </w:r>
      <w:r w:rsidR="001A76C2">
        <w:rPr>
          <w:rStyle w:val="a5"/>
          <w:b w:val="0"/>
          <w:sz w:val="28"/>
          <w:szCs w:val="28"/>
        </w:rPr>
        <w:t xml:space="preserve">, </w:t>
      </w:r>
      <w:r w:rsidR="00F80DFA" w:rsidRPr="00EE3A64">
        <w:rPr>
          <w:bCs/>
          <w:color w:val="000000"/>
          <w:sz w:val="28"/>
          <w:szCs w:val="28"/>
        </w:rPr>
        <w:t xml:space="preserve">материалы и документы </w:t>
      </w:r>
      <w:r w:rsidR="00F80DFA" w:rsidRPr="00EE3A64">
        <w:rPr>
          <w:color w:val="000000"/>
          <w:sz w:val="28"/>
          <w:szCs w:val="28"/>
        </w:rPr>
        <w:t>финансово-экономических обоснований указанного проекта</w:t>
      </w:r>
      <w:r w:rsidR="00F80DFA">
        <w:rPr>
          <w:color w:val="000000"/>
          <w:sz w:val="28"/>
          <w:szCs w:val="28"/>
        </w:rPr>
        <w:t>.</w:t>
      </w:r>
    </w:p>
    <w:p w:rsidR="001277E5" w:rsidRDefault="001277E5" w:rsidP="0026380D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  <w:r>
        <w:rPr>
          <w:szCs w:val="28"/>
        </w:rPr>
        <w:t>оценка соответствия нормам бюджетного законодательства, нормативным правовым актам</w:t>
      </w:r>
      <w:r w:rsidR="00BF429F">
        <w:rPr>
          <w:szCs w:val="28"/>
        </w:rPr>
        <w:t xml:space="preserve"> муниципального образования </w:t>
      </w:r>
      <w:proofErr w:type="spellStart"/>
      <w:r w:rsidR="00BF429F">
        <w:rPr>
          <w:szCs w:val="28"/>
        </w:rPr>
        <w:t>Абинский</w:t>
      </w:r>
      <w:proofErr w:type="spellEnd"/>
      <w:r w:rsidR="00BF429F">
        <w:rPr>
          <w:szCs w:val="28"/>
        </w:rPr>
        <w:t xml:space="preserve"> район и финансово-экономической обоснованности проекта Программы.</w:t>
      </w:r>
      <w:r>
        <w:rPr>
          <w:szCs w:val="28"/>
        </w:rPr>
        <w:t xml:space="preserve"> </w:t>
      </w:r>
    </w:p>
    <w:p w:rsidR="0026380D" w:rsidRPr="00065CB6" w:rsidRDefault="0026380D" w:rsidP="0026380D">
      <w:pPr>
        <w:spacing w:after="0" w:line="240" w:lineRule="auto"/>
        <w:ind w:firstLine="709"/>
        <w:jc w:val="both"/>
        <w:rPr>
          <w:color w:val="FF0000"/>
          <w:szCs w:val="28"/>
        </w:rPr>
      </w:pPr>
      <w:r w:rsidRPr="00065CB6">
        <w:rPr>
          <w:szCs w:val="28"/>
        </w:rPr>
        <w:t>Утверждение муниципальной программы</w:t>
      </w:r>
      <w:r w:rsidRPr="00065CB6">
        <w:rPr>
          <w:color w:val="FF0000"/>
          <w:szCs w:val="28"/>
        </w:rPr>
        <w:t xml:space="preserve"> </w:t>
      </w:r>
      <w:r w:rsidRPr="00CA619A">
        <w:rPr>
          <w:szCs w:val="28"/>
        </w:rPr>
        <w:t xml:space="preserve">направлено на создание </w:t>
      </w:r>
      <w:r>
        <w:rPr>
          <w:szCs w:val="28"/>
        </w:rPr>
        <w:t xml:space="preserve">необходимых </w:t>
      </w:r>
      <w:r w:rsidRPr="00CA619A">
        <w:rPr>
          <w:szCs w:val="28"/>
        </w:rPr>
        <w:t>условий для полноценн</w:t>
      </w:r>
      <w:r>
        <w:rPr>
          <w:szCs w:val="28"/>
        </w:rPr>
        <w:t>ого</w:t>
      </w:r>
      <w:r w:rsidRPr="00CA619A">
        <w:rPr>
          <w:szCs w:val="28"/>
        </w:rPr>
        <w:t xml:space="preserve"> и эффективно</w:t>
      </w:r>
      <w:r>
        <w:rPr>
          <w:szCs w:val="28"/>
        </w:rPr>
        <w:t>го</w:t>
      </w:r>
      <w:r w:rsidRPr="00CA619A">
        <w:rPr>
          <w:szCs w:val="28"/>
        </w:rPr>
        <w:t xml:space="preserve"> </w:t>
      </w:r>
      <w:r>
        <w:rPr>
          <w:szCs w:val="28"/>
        </w:rPr>
        <w:t xml:space="preserve">осуществления органами местного самоуправления своих полномочий. </w:t>
      </w:r>
    </w:p>
    <w:p w:rsidR="00B1205C" w:rsidRPr="0026380D" w:rsidRDefault="00B1205C" w:rsidP="0026380D">
      <w:pPr>
        <w:spacing w:after="0" w:line="240" w:lineRule="auto"/>
        <w:ind w:firstLine="709"/>
        <w:jc w:val="both"/>
        <w:rPr>
          <w:szCs w:val="28"/>
        </w:rPr>
      </w:pPr>
      <w:r w:rsidRPr="0026380D">
        <w:rPr>
          <w:rFonts w:eastAsia="Times New Roman" w:cs="Times New Roman"/>
          <w:szCs w:val="28"/>
          <w:lang w:eastAsia="ru-RU"/>
        </w:rPr>
        <w:t>Проект Программы разработан в соответствии с П</w:t>
      </w:r>
      <w:r w:rsidRPr="0026380D">
        <w:rPr>
          <w:szCs w:val="28"/>
        </w:rPr>
        <w:t xml:space="preserve">орядком разработки и реализации муниципальных программ муниципального образования </w:t>
      </w:r>
      <w:proofErr w:type="spellStart"/>
      <w:r w:rsidRPr="0026380D">
        <w:rPr>
          <w:szCs w:val="28"/>
        </w:rPr>
        <w:t>Абинский</w:t>
      </w:r>
      <w:proofErr w:type="spellEnd"/>
      <w:r w:rsidRPr="0026380D">
        <w:rPr>
          <w:szCs w:val="28"/>
        </w:rPr>
        <w:t xml:space="preserve"> район», утвержденным постановлением администрации МО </w:t>
      </w:r>
      <w:proofErr w:type="spellStart"/>
      <w:r w:rsidRPr="0026380D">
        <w:rPr>
          <w:szCs w:val="28"/>
        </w:rPr>
        <w:t>Абинский</w:t>
      </w:r>
      <w:proofErr w:type="spellEnd"/>
      <w:r w:rsidRPr="0026380D">
        <w:rPr>
          <w:szCs w:val="28"/>
        </w:rPr>
        <w:t xml:space="preserve"> район </w:t>
      </w:r>
      <w:r w:rsidR="0026380D">
        <w:rPr>
          <w:szCs w:val="28"/>
        </w:rPr>
        <w:br/>
      </w:r>
      <w:r w:rsidRPr="0026380D">
        <w:rPr>
          <w:szCs w:val="28"/>
        </w:rPr>
        <w:t xml:space="preserve">от 29 ноября 2013 года № 2203 (в редакции постановления № 1706 от 30.12.2021г.).                 </w:t>
      </w:r>
    </w:p>
    <w:p w:rsidR="00C87BB2" w:rsidRDefault="0026380D" w:rsidP="00C532DD">
      <w:pPr>
        <w:spacing w:after="0" w:line="240" w:lineRule="auto"/>
        <w:ind w:firstLine="708"/>
        <w:jc w:val="both"/>
        <w:rPr>
          <w:szCs w:val="28"/>
        </w:rPr>
      </w:pPr>
      <w:r w:rsidRPr="0026380D">
        <w:rPr>
          <w:szCs w:val="28"/>
        </w:rPr>
        <w:t>Подпрограммы и ведомственные целевые программы не предусмотрены.</w:t>
      </w:r>
    </w:p>
    <w:p w:rsidR="0026380D" w:rsidRPr="0026380D" w:rsidRDefault="0026380D" w:rsidP="00C532DD">
      <w:pPr>
        <w:spacing w:after="0" w:line="240" w:lineRule="auto"/>
        <w:ind w:firstLine="708"/>
        <w:jc w:val="both"/>
        <w:rPr>
          <w:szCs w:val="28"/>
        </w:rPr>
      </w:pPr>
      <w:r w:rsidRPr="004F4C21">
        <w:rPr>
          <w:rFonts w:eastAsia="Arial Unicode MS" w:cs="Tahoma"/>
          <w:szCs w:val="28"/>
          <w:lang w:eastAsia="ar-SA"/>
        </w:rPr>
        <w:t xml:space="preserve">Общий объем </w:t>
      </w:r>
      <w:r w:rsidR="005D2875">
        <w:rPr>
          <w:rFonts w:eastAsia="Arial Unicode MS" w:cs="Tahoma"/>
          <w:szCs w:val="28"/>
          <w:lang w:eastAsia="ar-SA"/>
        </w:rPr>
        <w:t xml:space="preserve">финансирования </w:t>
      </w:r>
      <w:r w:rsidRPr="004F4C21">
        <w:rPr>
          <w:rFonts w:eastAsia="Arial Unicode MS" w:cs="Tahoma"/>
          <w:szCs w:val="28"/>
          <w:lang w:eastAsia="ar-SA"/>
        </w:rPr>
        <w:t xml:space="preserve">на реализацию Программы </w:t>
      </w:r>
      <w:r w:rsidR="005D2875">
        <w:rPr>
          <w:rFonts w:eastAsia="Arial Unicode MS" w:cs="Tahoma"/>
          <w:szCs w:val="28"/>
          <w:lang w:eastAsia="ar-SA"/>
        </w:rPr>
        <w:t>планируется</w:t>
      </w:r>
      <w:r w:rsidR="005D2875" w:rsidRPr="004F4C21">
        <w:rPr>
          <w:rFonts w:eastAsia="Arial Unicode MS" w:cs="Tahoma"/>
          <w:szCs w:val="28"/>
          <w:lang w:eastAsia="ar-SA"/>
        </w:rPr>
        <w:t xml:space="preserve"> </w:t>
      </w:r>
      <w:r w:rsidR="005D2875">
        <w:rPr>
          <w:rFonts w:eastAsia="Arial Unicode MS" w:cs="Tahoma"/>
          <w:szCs w:val="28"/>
          <w:lang w:eastAsia="ar-SA"/>
        </w:rPr>
        <w:t xml:space="preserve">в сумме </w:t>
      </w:r>
      <w:r w:rsidRPr="004F4C21">
        <w:rPr>
          <w:rFonts w:eastAsia="Arial Unicode MS" w:cs="Tahoma"/>
          <w:szCs w:val="28"/>
          <w:lang w:eastAsia="ar-SA"/>
        </w:rPr>
        <w:t>4389,7 тыс. рублей</w:t>
      </w:r>
      <w:r w:rsidR="005D2875">
        <w:rPr>
          <w:rFonts w:eastAsia="Arial Unicode MS" w:cs="Tahoma"/>
          <w:szCs w:val="28"/>
          <w:lang w:eastAsia="ar-SA"/>
        </w:rPr>
        <w:t xml:space="preserve">, в том числе на 2025 год - </w:t>
      </w:r>
      <w:r w:rsidR="005D2875" w:rsidRPr="004F4C21">
        <w:rPr>
          <w:rFonts w:eastAsia="Arial Unicode MS" w:cs="Tahoma"/>
          <w:szCs w:val="28"/>
          <w:lang w:eastAsia="ar-SA"/>
        </w:rPr>
        <w:t>4389,7 тыс. рублей</w:t>
      </w:r>
      <w:r w:rsidR="005D2875">
        <w:rPr>
          <w:rFonts w:eastAsia="Arial Unicode MS" w:cs="Tahoma"/>
          <w:szCs w:val="28"/>
          <w:lang w:eastAsia="ar-SA"/>
        </w:rPr>
        <w:t xml:space="preserve">. Бюджетные ассигнования на 2026-2031 годы не планируются. </w:t>
      </w:r>
    </w:p>
    <w:p w:rsidR="00C87BB2" w:rsidRDefault="00C87BB2" w:rsidP="00C87BB2">
      <w:pPr>
        <w:pStyle w:val="PreformattedText"/>
        <w:shd w:val="clear" w:color="auto" w:fill="FFFFFF"/>
        <w:ind w:firstLine="709"/>
        <w:jc w:val="both"/>
        <w:rPr>
          <w:rFonts w:eastAsia="Arial Unicode MS" w:cs="Tahoma"/>
          <w:sz w:val="28"/>
          <w:szCs w:val="28"/>
          <w:lang w:eastAsia="ar-SA" w:bidi="ar-SA"/>
        </w:rPr>
      </w:pPr>
      <w:r w:rsidRPr="005D2875">
        <w:rPr>
          <w:rFonts w:eastAsia="Arial Unicode MS" w:cs="Tahoma"/>
          <w:sz w:val="28"/>
          <w:szCs w:val="28"/>
          <w:lang w:eastAsia="ar-SA" w:bidi="ar-SA"/>
        </w:rPr>
        <w:t xml:space="preserve">Источниками финансирования Программы планируются средства бюджета муниципального образования </w:t>
      </w:r>
      <w:proofErr w:type="spellStart"/>
      <w:r w:rsidRPr="005D2875">
        <w:rPr>
          <w:rFonts w:eastAsia="Arial Unicode MS" w:cs="Tahoma"/>
          <w:sz w:val="28"/>
          <w:szCs w:val="28"/>
          <w:lang w:eastAsia="ar-SA" w:bidi="ar-SA"/>
        </w:rPr>
        <w:t>Абинский</w:t>
      </w:r>
      <w:proofErr w:type="spellEnd"/>
      <w:r w:rsidRPr="005D2875">
        <w:rPr>
          <w:rFonts w:eastAsia="Arial Unicode MS" w:cs="Tahoma"/>
          <w:sz w:val="28"/>
          <w:szCs w:val="28"/>
          <w:lang w:eastAsia="ar-SA" w:bidi="ar-SA"/>
        </w:rPr>
        <w:t xml:space="preserve"> район.</w:t>
      </w:r>
    </w:p>
    <w:p w:rsidR="005D2875" w:rsidRPr="005A12D6" w:rsidRDefault="005D2875" w:rsidP="005D2875">
      <w:pPr>
        <w:pStyle w:val="PreformattedText"/>
        <w:shd w:val="clear" w:color="auto" w:fill="FFFFFF"/>
        <w:ind w:firstLine="709"/>
        <w:jc w:val="both"/>
        <w:rPr>
          <w:rStyle w:val="1"/>
          <w:rFonts w:eastAsia="Arial Unicode MS" w:cs="Tahoma"/>
          <w:sz w:val="28"/>
          <w:szCs w:val="28"/>
          <w:lang w:eastAsia="ar-SA" w:bidi="ar-SA"/>
        </w:rPr>
      </w:pPr>
      <w:r w:rsidRPr="005A12D6">
        <w:rPr>
          <w:rFonts w:eastAsia="Arial Unicode MS" w:cs="Tahoma"/>
          <w:sz w:val="28"/>
          <w:szCs w:val="28"/>
          <w:lang w:eastAsia="ar-SA" w:bidi="ar-SA"/>
        </w:rPr>
        <w:t xml:space="preserve">Потребность в финансовых ресурсах определена исходя </w:t>
      </w:r>
      <w:r>
        <w:rPr>
          <w:rFonts w:eastAsia="Arial Unicode MS" w:cs="Tahoma"/>
          <w:sz w:val="28"/>
          <w:szCs w:val="28"/>
          <w:lang w:eastAsia="ar-SA" w:bidi="ar-SA"/>
        </w:rPr>
        <w:t xml:space="preserve">из </w:t>
      </w:r>
      <w:r w:rsidRPr="005A12D6">
        <w:rPr>
          <w:rFonts w:eastAsia="Arial Unicode MS" w:cs="Tahoma"/>
          <w:sz w:val="28"/>
          <w:szCs w:val="28"/>
          <w:lang w:eastAsia="ar-SA" w:bidi="ar-SA"/>
        </w:rPr>
        <w:t xml:space="preserve">локального сметного расчета на текущий ремонт помещения в административном здании, нормативных затрат на обеспечение функций администрации муниципального образования </w:t>
      </w:r>
      <w:proofErr w:type="spellStart"/>
      <w:r w:rsidRPr="005A12D6">
        <w:rPr>
          <w:rFonts w:eastAsia="Arial Unicode MS" w:cs="Tahoma"/>
          <w:sz w:val="28"/>
          <w:szCs w:val="28"/>
          <w:lang w:eastAsia="ar-SA" w:bidi="ar-SA"/>
        </w:rPr>
        <w:t>Абинский</w:t>
      </w:r>
      <w:proofErr w:type="spellEnd"/>
      <w:r w:rsidRPr="005A12D6">
        <w:rPr>
          <w:rFonts w:eastAsia="Arial Unicode MS" w:cs="Tahoma"/>
          <w:sz w:val="28"/>
          <w:szCs w:val="28"/>
          <w:lang w:eastAsia="ar-SA" w:bidi="ar-SA"/>
        </w:rPr>
        <w:t xml:space="preserve"> район, предельных нормативов представительских и иных расходов, связанных с представительской деятельностью администрации муниципального образования </w:t>
      </w:r>
      <w:proofErr w:type="spellStart"/>
      <w:r w:rsidRPr="005A12D6">
        <w:rPr>
          <w:rFonts w:eastAsia="Arial Unicode MS" w:cs="Tahoma"/>
          <w:sz w:val="28"/>
          <w:szCs w:val="28"/>
          <w:lang w:eastAsia="ar-SA" w:bidi="ar-SA"/>
        </w:rPr>
        <w:t>Абинский</w:t>
      </w:r>
      <w:proofErr w:type="spellEnd"/>
      <w:r w:rsidRPr="005A12D6">
        <w:rPr>
          <w:rFonts w:eastAsia="Arial Unicode MS" w:cs="Tahoma"/>
          <w:sz w:val="28"/>
          <w:szCs w:val="28"/>
          <w:lang w:eastAsia="ar-SA" w:bidi="ar-SA"/>
        </w:rPr>
        <w:t xml:space="preserve"> район </w:t>
      </w:r>
      <w:r>
        <w:rPr>
          <w:rFonts w:eastAsia="Arial Unicode MS" w:cs="Tahoma"/>
          <w:sz w:val="28"/>
          <w:szCs w:val="28"/>
          <w:lang w:eastAsia="ar-SA" w:bidi="ar-SA"/>
        </w:rPr>
        <w:t>и</w:t>
      </w:r>
      <w:r w:rsidRPr="005A12D6">
        <w:rPr>
          <w:rFonts w:eastAsia="Arial Unicode MS" w:cs="Tahoma"/>
          <w:sz w:val="28"/>
          <w:szCs w:val="28"/>
          <w:lang w:eastAsia="ar-SA" w:bidi="ar-SA"/>
        </w:rPr>
        <w:t xml:space="preserve"> коммерческих предложений, </w:t>
      </w:r>
      <w:r>
        <w:rPr>
          <w:rFonts w:eastAsia="Arial Unicode MS" w:cs="Tahoma"/>
          <w:sz w:val="28"/>
          <w:szCs w:val="28"/>
          <w:lang w:eastAsia="ar-SA" w:bidi="ar-SA"/>
        </w:rPr>
        <w:t>которые</w:t>
      </w:r>
      <w:r w:rsidRPr="005A12D6">
        <w:rPr>
          <w:rFonts w:eastAsia="Arial Unicode MS" w:cs="Tahoma"/>
          <w:sz w:val="28"/>
          <w:szCs w:val="28"/>
          <w:lang w:eastAsia="ar-SA" w:bidi="ar-SA"/>
        </w:rPr>
        <w:t xml:space="preserve"> </w:t>
      </w:r>
      <w:r w:rsidRPr="005A12D6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Pr="005A12D6">
        <w:rPr>
          <w:sz w:val="28"/>
          <w:szCs w:val="28"/>
        </w:rPr>
        <w:t xml:space="preserve">т планируемый объем финансирования </w:t>
      </w:r>
      <w:r w:rsidRPr="005A12D6">
        <w:rPr>
          <w:rStyle w:val="1"/>
          <w:sz w:val="28"/>
          <w:szCs w:val="28"/>
        </w:rPr>
        <w:t xml:space="preserve"> мероприятий</w:t>
      </w:r>
      <w:r>
        <w:rPr>
          <w:rStyle w:val="1"/>
          <w:sz w:val="28"/>
          <w:szCs w:val="28"/>
        </w:rPr>
        <w:t xml:space="preserve"> Программы</w:t>
      </w:r>
      <w:r w:rsidRPr="005A12D6">
        <w:rPr>
          <w:rStyle w:val="1"/>
          <w:sz w:val="28"/>
          <w:szCs w:val="28"/>
        </w:rPr>
        <w:t xml:space="preserve">. </w:t>
      </w:r>
    </w:p>
    <w:p w:rsidR="005D2875" w:rsidRDefault="005D2875" w:rsidP="005D2875">
      <w:pPr>
        <w:pStyle w:val="PreformattedText"/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9A3CD9">
        <w:rPr>
          <w:sz w:val="28"/>
          <w:szCs w:val="28"/>
        </w:rPr>
        <w:t>При проверке обоснованности расходов на 2025 год</w:t>
      </w:r>
      <w:r>
        <w:rPr>
          <w:sz w:val="28"/>
          <w:szCs w:val="28"/>
        </w:rPr>
        <w:t xml:space="preserve"> </w:t>
      </w:r>
      <w:r w:rsidRPr="005A12D6">
        <w:rPr>
          <w:rFonts w:eastAsia="Arial Unicode MS" w:cs="Tahoma"/>
          <w:sz w:val="28"/>
          <w:szCs w:val="28"/>
          <w:lang w:eastAsia="ar-SA" w:bidi="ar-SA"/>
        </w:rPr>
        <w:t>на текущий ремонт помещения в административном здании</w:t>
      </w:r>
      <w:r>
        <w:rPr>
          <w:rFonts w:eastAsia="Arial Unicode MS" w:cs="Tahoma"/>
          <w:sz w:val="28"/>
          <w:szCs w:val="28"/>
          <w:lang w:eastAsia="ar-SA" w:bidi="ar-SA"/>
        </w:rPr>
        <w:t xml:space="preserve"> допущено</w:t>
      </w:r>
      <w:r w:rsidRPr="009961FF">
        <w:rPr>
          <w:rFonts w:eastAsia="Arial Unicode MS" w:cs="Tahoma"/>
          <w:sz w:val="28"/>
          <w:szCs w:val="28"/>
          <w:lang w:eastAsia="ar-SA" w:bidi="ar-SA"/>
        </w:rPr>
        <w:t xml:space="preserve"> необоснованно</w:t>
      </w:r>
      <w:r>
        <w:rPr>
          <w:rFonts w:eastAsia="Arial Unicode MS" w:cs="Tahoma"/>
          <w:sz w:val="28"/>
          <w:szCs w:val="28"/>
          <w:lang w:eastAsia="ar-SA" w:bidi="ar-SA"/>
        </w:rPr>
        <w:t>е сверхнормативное</w:t>
      </w:r>
      <w:r w:rsidRPr="009961FF">
        <w:rPr>
          <w:rFonts w:eastAsia="Arial Unicode MS" w:cs="Tahoma"/>
          <w:sz w:val="28"/>
          <w:szCs w:val="28"/>
          <w:lang w:eastAsia="ar-SA" w:bidi="ar-SA"/>
        </w:rPr>
        <w:t xml:space="preserve"> планировани</w:t>
      </w:r>
      <w:r>
        <w:rPr>
          <w:rFonts w:eastAsia="Arial Unicode MS" w:cs="Tahoma"/>
          <w:sz w:val="28"/>
          <w:szCs w:val="28"/>
          <w:lang w:eastAsia="ar-SA" w:bidi="ar-SA"/>
        </w:rPr>
        <w:t>е</w:t>
      </w:r>
      <w:r w:rsidRPr="009961FF">
        <w:rPr>
          <w:rFonts w:eastAsia="Arial Unicode MS" w:cs="Tahoma"/>
          <w:sz w:val="28"/>
          <w:szCs w:val="28"/>
          <w:lang w:eastAsia="ar-SA" w:bidi="ar-SA"/>
        </w:rPr>
        <w:t xml:space="preserve"> бюджетных средств</w:t>
      </w:r>
      <w:r w:rsidRPr="009961FF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>
        <w:rPr>
          <w:rFonts w:eastAsia="Arial Unicode MS" w:cs="Tahoma"/>
          <w:sz w:val="28"/>
          <w:szCs w:val="28"/>
          <w:lang w:eastAsia="ar-SA" w:bidi="ar-SA"/>
        </w:rPr>
        <w:t xml:space="preserve">1993,4 </w:t>
      </w:r>
      <w:proofErr w:type="spellStart"/>
      <w:r>
        <w:rPr>
          <w:rFonts w:eastAsia="Arial Unicode MS" w:cs="Tahoma"/>
          <w:sz w:val="28"/>
          <w:szCs w:val="28"/>
          <w:lang w:eastAsia="ar-SA" w:bidi="ar-SA"/>
        </w:rPr>
        <w:t>тыс.руб</w:t>
      </w:r>
      <w:proofErr w:type="spellEnd"/>
      <w:r>
        <w:rPr>
          <w:rFonts w:eastAsia="Arial Unicode MS" w:cs="Tahoma"/>
          <w:sz w:val="28"/>
          <w:szCs w:val="28"/>
          <w:lang w:eastAsia="ar-SA" w:bidi="ar-SA"/>
        </w:rPr>
        <w:t>.</w:t>
      </w:r>
    </w:p>
    <w:p w:rsidR="00C32BD0" w:rsidRPr="0026380D" w:rsidRDefault="004C2CDB" w:rsidP="004D1834">
      <w:pPr>
        <w:spacing w:after="0" w:line="240" w:lineRule="auto"/>
        <w:ind w:firstLine="708"/>
        <w:jc w:val="both"/>
        <w:rPr>
          <w:rStyle w:val="1"/>
          <w:rFonts w:eastAsia="Arial Unicode MS" w:cs="Tahoma"/>
          <w:color w:val="FF0000"/>
          <w:szCs w:val="28"/>
          <w:lang w:eastAsia="ar-SA"/>
        </w:rPr>
      </w:pPr>
      <w:r w:rsidRPr="004D1834">
        <w:rPr>
          <w:szCs w:val="28"/>
        </w:rPr>
        <w:lastRenderedPageBreak/>
        <w:t>При разработке проекта муниципальной программы соблюдены требования бюджетного законодательства, постановлени</w:t>
      </w:r>
      <w:r w:rsidR="00786F71" w:rsidRPr="004D1834">
        <w:rPr>
          <w:szCs w:val="28"/>
        </w:rPr>
        <w:t>я</w:t>
      </w:r>
      <w:r w:rsidRPr="004D1834">
        <w:rPr>
          <w:szCs w:val="28"/>
        </w:rPr>
        <w:t xml:space="preserve"> администрации муниципального образования </w:t>
      </w:r>
      <w:proofErr w:type="spellStart"/>
      <w:r w:rsidRPr="004D1834">
        <w:rPr>
          <w:szCs w:val="28"/>
        </w:rPr>
        <w:t>Абинский</w:t>
      </w:r>
      <w:proofErr w:type="spellEnd"/>
      <w:r w:rsidRPr="004D1834">
        <w:rPr>
          <w:szCs w:val="28"/>
        </w:rPr>
        <w:t xml:space="preserve"> район от 29 ноября 2013 года № 2203 «Об утверждении порядка разработки и реализации муниципальных программ муниципального образования </w:t>
      </w:r>
      <w:proofErr w:type="spellStart"/>
      <w:r w:rsidRPr="004D1834">
        <w:rPr>
          <w:szCs w:val="28"/>
        </w:rPr>
        <w:t>Абинский</w:t>
      </w:r>
      <w:proofErr w:type="spellEnd"/>
      <w:r w:rsidRPr="004D1834">
        <w:rPr>
          <w:szCs w:val="28"/>
        </w:rPr>
        <w:t xml:space="preserve"> район</w:t>
      </w:r>
      <w:r w:rsidR="008641D4">
        <w:rPr>
          <w:szCs w:val="28"/>
        </w:rPr>
        <w:t>.</w:t>
      </w:r>
      <w:r w:rsidR="004D1834" w:rsidRPr="004D1834">
        <w:rPr>
          <w:szCs w:val="28"/>
        </w:rPr>
        <w:t xml:space="preserve"> </w:t>
      </w:r>
    </w:p>
    <w:sectPr w:rsidR="00C32BD0" w:rsidRPr="0026380D" w:rsidSect="008641D4">
      <w:headerReference w:type="default" r:id="rId8"/>
      <w:pgSz w:w="11906" w:h="16838"/>
      <w:pgMar w:top="709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45F" w:rsidRDefault="003D545F" w:rsidP="00B1205C">
      <w:pPr>
        <w:spacing w:after="0" w:line="240" w:lineRule="auto"/>
      </w:pPr>
      <w:r>
        <w:separator/>
      </w:r>
    </w:p>
  </w:endnote>
  <w:endnote w:type="continuationSeparator" w:id="0">
    <w:p w:rsidR="003D545F" w:rsidRDefault="003D545F" w:rsidP="00B1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45F" w:rsidRDefault="003D545F" w:rsidP="00B1205C">
      <w:pPr>
        <w:spacing w:after="0" w:line="240" w:lineRule="auto"/>
      </w:pPr>
      <w:r>
        <w:separator/>
      </w:r>
    </w:p>
  </w:footnote>
  <w:footnote w:type="continuationSeparator" w:id="0">
    <w:p w:rsidR="003D545F" w:rsidRDefault="003D545F" w:rsidP="00B1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115224"/>
      <w:docPartObj>
        <w:docPartGallery w:val="Page Numbers (Top of Page)"/>
        <w:docPartUnique/>
      </w:docPartObj>
    </w:sdtPr>
    <w:sdtEndPr/>
    <w:sdtContent>
      <w:p w:rsidR="00C32BD0" w:rsidRDefault="00C32B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9A4">
          <w:rPr>
            <w:noProof/>
          </w:rPr>
          <w:t>2</w:t>
        </w:r>
        <w:r>
          <w:fldChar w:fldCharType="end"/>
        </w:r>
      </w:p>
    </w:sdtContent>
  </w:sdt>
  <w:p w:rsidR="00C32BD0" w:rsidRDefault="00C32B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91"/>
    <w:rsid w:val="00012BD4"/>
    <w:rsid w:val="001277E5"/>
    <w:rsid w:val="001A76C2"/>
    <w:rsid w:val="001E2E5C"/>
    <w:rsid w:val="00230FAD"/>
    <w:rsid w:val="002508A4"/>
    <w:rsid w:val="0026380D"/>
    <w:rsid w:val="002879A4"/>
    <w:rsid w:val="002975EA"/>
    <w:rsid w:val="002D7600"/>
    <w:rsid w:val="002F7F7A"/>
    <w:rsid w:val="0030676D"/>
    <w:rsid w:val="00307480"/>
    <w:rsid w:val="003D545F"/>
    <w:rsid w:val="003E69A3"/>
    <w:rsid w:val="004C2CDB"/>
    <w:rsid w:val="004D1834"/>
    <w:rsid w:val="005D2875"/>
    <w:rsid w:val="00657C3F"/>
    <w:rsid w:val="006A0AAB"/>
    <w:rsid w:val="006D7021"/>
    <w:rsid w:val="00714F8B"/>
    <w:rsid w:val="0074498F"/>
    <w:rsid w:val="00744BAD"/>
    <w:rsid w:val="00786F71"/>
    <w:rsid w:val="007F1ADE"/>
    <w:rsid w:val="00821BFB"/>
    <w:rsid w:val="00842D04"/>
    <w:rsid w:val="008641D4"/>
    <w:rsid w:val="008F204C"/>
    <w:rsid w:val="008F5197"/>
    <w:rsid w:val="00936D19"/>
    <w:rsid w:val="00A225F5"/>
    <w:rsid w:val="00AB6670"/>
    <w:rsid w:val="00AC5C5A"/>
    <w:rsid w:val="00B1205C"/>
    <w:rsid w:val="00B517DF"/>
    <w:rsid w:val="00BF429F"/>
    <w:rsid w:val="00C32BD0"/>
    <w:rsid w:val="00C532DD"/>
    <w:rsid w:val="00C87BB2"/>
    <w:rsid w:val="00D41191"/>
    <w:rsid w:val="00D42A9A"/>
    <w:rsid w:val="00DF0BF2"/>
    <w:rsid w:val="00F132E6"/>
    <w:rsid w:val="00F80DFA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DCCB86-9AE0-4651-B310-9170349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B12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05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12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05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D4AE-8916-4F52-A03E-53700638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26</cp:revision>
  <cp:lastPrinted>2024-09-19T07:40:00Z</cp:lastPrinted>
  <dcterms:created xsi:type="dcterms:W3CDTF">2021-08-17T06:47:00Z</dcterms:created>
  <dcterms:modified xsi:type="dcterms:W3CDTF">2024-12-28T06:04:00Z</dcterms:modified>
</cp:coreProperties>
</file>