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4C" w:rsidRDefault="001277E5" w:rsidP="002F7F7A">
      <w:pPr>
        <w:tabs>
          <w:tab w:val="left" w:pos="851"/>
          <w:tab w:val="left" w:pos="1701"/>
          <w:tab w:val="left" w:pos="6521"/>
        </w:tabs>
        <w:spacing w:after="0" w:line="240" w:lineRule="auto"/>
        <w:ind w:left="453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</w:t>
      </w:r>
      <w:r w:rsidR="0030676D">
        <w:rPr>
          <w:rFonts w:cs="Times New Roman"/>
          <w:szCs w:val="28"/>
        </w:rPr>
        <w:t xml:space="preserve">    </w:t>
      </w:r>
    </w:p>
    <w:p w:rsidR="001277E5" w:rsidRDefault="00DF7F5D" w:rsidP="00DF7F5D">
      <w:pPr>
        <w:tabs>
          <w:tab w:val="left" w:pos="851"/>
          <w:tab w:val="left" w:pos="1701"/>
          <w:tab w:val="left" w:pos="6521"/>
        </w:tabs>
        <w:spacing w:after="0" w:line="240" w:lineRule="auto"/>
        <w:ind w:left="4536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szCs w:val="28"/>
        </w:rPr>
        <w:t>Информация</w:t>
      </w:r>
      <w:r w:rsidR="008F204C">
        <w:rPr>
          <w:rFonts w:cs="Times New Roman"/>
          <w:szCs w:val="28"/>
        </w:rPr>
        <w:t xml:space="preserve">                    </w:t>
      </w:r>
      <w:r w:rsidR="0030676D">
        <w:rPr>
          <w:rFonts w:cs="Times New Roman"/>
          <w:szCs w:val="28"/>
        </w:rPr>
        <w:t xml:space="preserve"> </w:t>
      </w:r>
    </w:p>
    <w:p w:rsidR="00012BD4" w:rsidRDefault="001277E5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AB667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>екта муниципальной программы муниципального образования Абинский район «</w:t>
      </w:r>
      <w:r w:rsidR="001A76C2">
        <w:rPr>
          <w:rFonts w:cs="Times New Roman"/>
          <w:sz w:val="28"/>
          <w:szCs w:val="28"/>
        </w:rPr>
        <w:t>Обеспечение безопасности населения</w:t>
      </w:r>
      <w:r w:rsidR="00AB6670" w:rsidRPr="00AE39B3">
        <w:rPr>
          <w:rFonts w:cs="Times New Roman"/>
          <w:sz w:val="28"/>
          <w:szCs w:val="28"/>
        </w:rPr>
        <w:t xml:space="preserve">» </w:t>
      </w:r>
    </w:p>
    <w:p w:rsidR="00AB6670" w:rsidRPr="00AE39B3" w:rsidRDefault="00AB6670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E39B3">
        <w:rPr>
          <w:rFonts w:cs="Times New Roman"/>
          <w:sz w:val="28"/>
          <w:szCs w:val="28"/>
        </w:rPr>
        <w:t>на 202</w:t>
      </w:r>
      <w:r w:rsidR="00C87BB2">
        <w:rPr>
          <w:rFonts w:cs="Times New Roman"/>
          <w:sz w:val="28"/>
          <w:szCs w:val="28"/>
        </w:rPr>
        <w:t>5</w:t>
      </w:r>
      <w:r w:rsidRPr="00AE39B3">
        <w:rPr>
          <w:rFonts w:cs="Times New Roman"/>
          <w:sz w:val="28"/>
          <w:szCs w:val="28"/>
        </w:rPr>
        <w:t xml:space="preserve"> – 202</w:t>
      </w:r>
      <w:r w:rsidR="00C87BB2">
        <w:rPr>
          <w:rFonts w:cs="Times New Roman"/>
          <w:sz w:val="28"/>
          <w:szCs w:val="28"/>
        </w:rPr>
        <w:t>9</w:t>
      </w:r>
      <w:r w:rsidRPr="00AE39B3">
        <w:rPr>
          <w:rFonts w:cs="Times New Roman"/>
          <w:sz w:val="28"/>
          <w:szCs w:val="28"/>
        </w:rPr>
        <w:t xml:space="preserve"> годы</w:t>
      </w:r>
    </w:p>
    <w:p w:rsidR="001277E5" w:rsidRPr="00DC19B2" w:rsidRDefault="001277E5" w:rsidP="002F7F7A">
      <w:pPr>
        <w:spacing w:after="0" w:line="240" w:lineRule="auto"/>
        <w:ind w:firstLine="851"/>
        <w:jc w:val="center"/>
        <w:rPr>
          <w:szCs w:val="28"/>
        </w:rPr>
      </w:pPr>
    </w:p>
    <w:p w:rsidR="0074498F" w:rsidRPr="0074498F" w:rsidRDefault="00DF7F5D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="00C87BB2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подготовке заключения на </w:t>
      </w:r>
      <w:r w:rsidR="0074498F" w:rsidRPr="0074498F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</w:t>
      </w:r>
      <w:r w:rsidR="001A76C2">
        <w:rPr>
          <w:rFonts w:cs="Times New Roman"/>
          <w:sz w:val="28"/>
          <w:szCs w:val="28"/>
        </w:rPr>
        <w:t>Обеспечение безопасности населения</w:t>
      </w:r>
      <w:r w:rsidR="0074498F" w:rsidRPr="0074498F">
        <w:rPr>
          <w:rFonts w:cs="Times New Roman"/>
          <w:sz w:val="28"/>
          <w:szCs w:val="28"/>
        </w:rPr>
        <w:t xml:space="preserve">» </w:t>
      </w:r>
      <w:r w:rsidR="001A76C2">
        <w:rPr>
          <w:rFonts w:cs="Times New Roman"/>
          <w:sz w:val="28"/>
          <w:szCs w:val="28"/>
        </w:rPr>
        <w:br/>
      </w:r>
      <w:r w:rsidR="0074498F" w:rsidRPr="0074498F">
        <w:rPr>
          <w:rFonts w:cs="Times New Roman"/>
          <w:sz w:val="28"/>
          <w:szCs w:val="28"/>
        </w:rPr>
        <w:t>на 202</w:t>
      </w:r>
      <w:r w:rsidR="00C87BB2">
        <w:rPr>
          <w:rFonts w:cs="Times New Roman"/>
          <w:sz w:val="28"/>
          <w:szCs w:val="28"/>
        </w:rPr>
        <w:t>5</w:t>
      </w:r>
      <w:r w:rsidR="0074498F" w:rsidRPr="0074498F">
        <w:rPr>
          <w:rFonts w:cs="Times New Roman"/>
          <w:sz w:val="28"/>
          <w:szCs w:val="28"/>
        </w:rPr>
        <w:t xml:space="preserve"> – 202</w:t>
      </w:r>
      <w:r w:rsidR="00C87BB2">
        <w:rPr>
          <w:rFonts w:cs="Times New Roman"/>
          <w:sz w:val="28"/>
          <w:szCs w:val="28"/>
        </w:rPr>
        <w:t>9</w:t>
      </w:r>
      <w:r w:rsidR="0074498F" w:rsidRPr="0074498F">
        <w:rPr>
          <w:rFonts w:cs="Times New Roman"/>
          <w:sz w:val="28"/>
          <w:szCs w:val="28"/>
        </w:rPr>
        <w:t xml:space="preserve"> годы</w:t>
      </w:r>
      <w:r w:rsidR="0074498F">
        <w:rPr>
          <w:rFonts w:cs="Times New Roman"/>
          <w:sz w:val="28"/>
          <w:szCs w:val="28"/>
        </w:rPr>
        <w:t>.</w:t>
      </w:r>
    </w:p>
    <w:p w:rsidR="00F80DFA" w:rsidRPr="00EE3A64" w:rsidRDefault="001277E5" w:rsidP="00F80DF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BF429F">
        <w:rPr>
          <w:sz w:val="28"/>
          <w:szCs w:val="28"/>
          <w:lang w:eastAsia="ru-RU"/>
        </w:rPr>
        <w:t xml:space="preserve">Предмет проверки - </w:t>
      </w:r>
      <w:r w:rsidR="00BF429F" w:rsidRPr="00BF429F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</w:t>
      </w:r>
      <w:r w:rsidR="001A76C2">
        <w:rPr>
          <w:rFonts w:cs="Times New Roman"/>
          <w:sz w:val="28"/>
          <w:szCs w:val="28"/>
        </w:rPr>
        <w:t>Обеспечение безопасности населения</w:t>
      </w:r>
      <w:r w:rsidR="00BF429F" w:rsidRPr="00BF429F">
        <w:rPr>
          <w:rFonts w:cs="Times New Roman"/>
          <w:sz w:val="28"/>
          <w:szCs w:val="28"/>
        </w:rPr>
        <w:t>» на 202</w:t>
      </w:r>
      <w:r w:rsidR="00C87BB2">
        <w:rPr>
          <w:rFonts w:cs="Times New Roman"/>
          <w:sz w:val="28"/>
          <w:szCs w:val="28"/>
        </w:rPr>
        <w:t>5</w:t>
      </w:r>
      <w:r w:rsidR="00BF429F" w:rsidRPr="00BF429F">
        <w:rPr>
          <w:rFonts w:cs="Times New Roman"/>
          <w:sz w:val="28"/>
          <w:szCs w:val="28"/>
        </w:rPr>
        <w:t xml:space="preserve"> – 202</w:t>
      </w:r>
      <w:r w:rsidR="00C87BB2">
        <w:rPr>
          <w:rFonts w:cs="Times New Roman"/>
          <w:sz w:val="28"/>
          <w:szCs w:val="28"/>
        </w:rPr>
        <w:t>9</w:t>
      </w:r>
      <w:r w:rsidR="00BF429F" w:rsidRPr="00BF429F">
        <w:rPr>
          <w:rFonts w:cs="Times New Roman"/>
          <w:sz w:val="28"/>
          <w:szCs w:val="28"/>
        </w:rPr>
        <w:t xml:space="preserve"> годы (</w:t>
      </w:r>
      <w:r w:rsidR="00BF429F" w:rsidRPr="00BF429F">
        <w:rPr>
          <w:rStyle w:val="a5"/>
          <w:b w:val="0"/>
          <w:sz w:val="28"/>
          <w:szCs w:val="28"/>
        </w:rPr>
        <w:t>далее – проект Программы)</w:t>
      </w:r>
      <w:r w:rsidR="001A76C2">
        <w:rPr>
          <w:rStyle w:val="a5"/>
          <w:b w:val="0"/>
          <w:sz w:val="28"/>
          <w:szCs w:val="28"/>
        </w:rPr>
        <w:t xml:space="preserve">, </w:t>
      </w:r>
      <w:r w:rsidR="00F80DFA" w:rsidRPr="00EE3A64">
        <w:rPr>
          <w:bCs/>
          <w:color w:val="000000"/>
          <w:sz w:val="28"/>
          <w:szCs w:val="28"/>
        </w:rPr>
        <w:t xml:space="preserve">материалы и документы </w:t>
      </w:r>
      <w:r w:rsidR="00F80DFA" w:rsidRPr="00EE3A64">
        <w:rPr>
          <w:color w:val="000000"/>
          <w:sz w:val="28"/>
          <w:szCs w:val="28"/>
        </w:rPr>
        <w:t>финансово-экономических обоснований указанного проекта</w:t>
      </w:r>
      <w:r w:rsidR="00F80DFA">
        <w:rPr>
          <w:color w:val="000000"/>
          <w:sz w:val="28"/>
          <w:szCs w:val="28"/>
        </w:rPr>
        <w:t>.</w:t>
      </w:r>
    </w:p>
    <w:p w:rsidR="001277E5" w:rsidRDefault="001277E5" w:rsidP="00F80DF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>
        <w:rPr>
          <w:szCs w:val="28"/>
        </w:rPr>
        <w:t>оценка соответствия нормам бюджетного законодательства, нормативным правовым актам</w:t>
      </w:r>
      <w:r w:rsidR="00BF429F">
        <w:rPr>
          <w:szCs w:val="28"/>
        </w:rPr>
        <w:t xml:space="preserve"> муниципального образования Абинский район и финансово-экономической обоснованности проекта Программы.</w:t>
      </w:r>
      <w:r>
        <w:rPr>
          <w:szCs w:val="28"/>
        </w:rPr>
        <w:t xml:space="preserve"> </w:t>
      </w:r>
    </w:p>
    <w:p w:rsidR="00F80DFA" w:rsidRDefault="00230FAD" w:rsidP="00F80DFA">
      <w:pPr>
        <w:spacing w:after="0" w:line="240" w:lineRule="auto"/>
        <w:ind w:firstLine="708"/>
        <w:jc w:val="both"/>
        <w:rPr>
          <w:szCs w:val="28"/>
        </w:rPr>
      </w:pPr>
      <w:r w:rsidRPr="000C2008">
        <w:rPr>
          <w:szCs w:val="28"/>
        </w:rPr>
        <w:t xml:space="preserve">Утверждение муниципальной программы направлено </w:t>
      </w:r>
      <w:r w:rsidR="00F80DFA">
        <w:rPr>
          <w:szCs w:val="28"/>
        </w:rPr>
        <w:t>на обеспечение безопасности населения и объектов инфраструктуры, поддержание и развитие среды жизнедеятельности, предупреждение и ликвидацию чрезвычайных ситуаций.</w:t>
      </w:r>
    </w:p>
    <w:p w:rsidR="00F80DFA" w:rsidRPr="009E05A9" w:rsidRDefault="00F80DFA" w:rsidP="00F80DF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Полномочия органов местного самоуправления </w:t>
      </w:r>
      <w:r w:rsidR="00936D19">
        <w:rPr>
          <w:szCs w:val="28"/>
        </w:rPr>
        <w:t xml:space="preserve">по регулированию данной </w:t>
      </w:r>
      <w:r>
        <w:rPr>
          <w:szCs w:val="28"/>
        </w:rPr>
        <w:t xml:space="preserve">сферы </w:t>
      </w:r>
      <w:r w:rsidR="00936D19">
        <w:rPr>
          <w:szCs w:val="28"/>
        </w:rPr>
        <w:t xml:space="preserve">закреплены </w:t>
      </w:r>
      <w:r w:rsidRPr="009E05A9">
        <w:rPr>
          <w:szCs w:val="28"/>
        </w:rPr>
        <w:t>статьей 15 Федерального закона №131-ФЗ «Об общих принципах организации местного самоуправления в Российской Федерации»</w:t>
      </w:r>
      <w:r>
        <w:rPr>
          <w:szCs w:val="28"/>
        </w:rPr>
        <w:t>.</w:t>
      </w:r>
      <w:r w:rsidRPr="009E05A9">
        <w:rPr>
          <w:szCs w:val="28"/>
        </w:rPr>
        <w:t xml:space="preserve"> </w:t>
      </w:r>
    </w:p>
    <w:p w:rsidR="00B1205C" w:rsidRPr="008F47BC" w:rsidRDefault="00B1205C" w:rsidP="00B1205C">
      <w:pPr>
        <w:spacing w:after="0" w:line="240" w:lineRule="auto"/>
        <w:ind w:firstLine="708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Проект Программы разработан в соответствии с П</w:t>
      </w:r>
      <w:r w:rsidRPr="008F47BC">
        <w:rPr>
          <w:szCs w:val="28"/>
        </w:rPr>
        <w:t>орядк</w:t>
      </w:r>
      <w:r>
        <w:rPr>
          <w:szCs w:val="28"/>
        </w:rPr>
        <w:t>ом</w:t>
      </w:r>
      <w:r w:rsidRPr="008F47BC">
        <w:rPr>
          <w:szCs w:val="28"/>
        </w:rPr>
        <w:t xml:space="preserve"> разработки и реализации муниципальных программ муниципального образования Абинский район»</w:t>
      </w:r>
      <w:r>
        <w:rPr>
          <w:szCs w:val="28"/>
        </w:rPr>
        <w:t xml:space="preserve">, утвержденным </w:t>
      </w:r>
      <w:r w:rsidRPr="008F47BC">
        <w:rPr>
          <w:szCs w:val="28"/>
        </w:rPr>
        <w:t>постановление</w:t>
      </w:r>
      <w:r>
        <w:rPr>
          <w:szCs w:val="28"/>
        </w:rPr>
        <w:t>м</w:t>
      </w:r>
      <w:r w:rsidRPr="008F47BC">
        <w:rPr>
          <w:szCs w:val="28"/>
        </w:rPr>
        <w:t xml:space="preserve"> администрации МО Абинский район от 29 ноября 2013 года № 2203</w:t>
      </w:r>
      <w:r>
        <w:rPr>
          <w:szCs w:val="28"/>
        </w:rPr>
        <w:t xml:space="preserve"> (в редакции постановления № 1706 от 30.12.2021г.).</w:t>
      </w:r>
      <w:r w:rsidRPr="008F47BC">
        <w:rPr>
          <w:szCs w:val="28"/>
        </w:rPr>
        <w:t xml:space="preserve">                 </w:t>
      </w:r>
    </w:p>
    <w:p w:rsidR="00C87BB2" w:rsidRDefault="00C87BB2" w:rsidP="00C532D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программы содержит </w:t>
      </w:r>
      <w:r w:rsidR="004C2CDB">
        <w:rPr>
          <w:szCs w:val="28"/>
        </w:rPr>
        <w:t xml:space="preserve">пять муниципальных подпрограмм, определены </w:t>
      </w:r>
      <w:r>
        <w:rPr>
          <w:szCs w:val="28"/>
        </w:rPr>
        <w:t>цели и планируемые задачи по решению поставленных проблем.</w:t>
      </w:r>
    </w:p>
    <w:p w:rsidR="004C2CDB" w:rsidRPr="004C2CDB" w:rsidRDefault="00C87BB2" w:rsidP="004C2CDB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4C2CDB">
        <w:rPr>
          <w:rFonts w:eastAsia="Arial Unicode MS" w:cs="Tahoma"/>
          <w:sz w:val="28"/>
          <w:szCs w:val="28"/>
          <w:lang w:eastAsia="ar-SA" w:bidi="ar-SA"/>
        </w:rPr>
        <w:t>Проектом Программы предусмотрено финансирование</w:t>
      </w:r>
      <w:r w:rsidR="004C2CDB" w:rsidRPr="004C2CDB">
        <w:rPr>
          <w:rFonts w:eastAsia="Arial Unicode MS" w:cs="Tahoma"/>
          <w:sz w:val="28"/>
          <w:szCs w:val="28"/>
          <w:lang w:eastAsia="ar-SA" w:bidi="ar-SA"/>
        </w:rPr>
        <w:t xml:space="preserve"> по трем подпрограммам, </w:t>
      </w:r>
      <w:r w:rsidR="00DF7F5D">
        <w:rPr>
          <w:rFonts w:eastAsia="Arial Unicode MS" w:cs="Tahoma"/>
          <w:sz w:val="28"/>
          <w:szCs w:val="28"/>
          <w:lang w:eastAsia="ar-SA" w:bidi="ar-SA"/>
        </w:rPr>
        <w:t xml:space="preserve">по двум подпрограммам </w:t>
      </w:r>
      <w:r w:rsidR="004C2CDB" w:rsidRPr="004C2CDB">
        <w:rPr>
          <w:rFonts w:eastAsia="Arial Unicode MS" w:cs="Tahoma"/>
          <w:sz w:val="28"/>
          <w:szCs w:val="28"/>
          <w:lang w:eastAsia="ar-SA" w:bidi="ar-SA"/>
        </w:rPr>
        <w:t>объемы финансирования на весь период срока реализации подпрограмм не планируются.</w:t>
      </w:r>
    </w:p>
    <w:p w:rsidR="004C2CDB" w:rsidRDefault="004C2CDB" w:rsidP="00DF7F5D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692863">
        <w:rPr>
          <w:rFonts w:eastAsia="Arial Unicode MS" w:cs="Tahoma"/>
          <w:sz w:val="28"/>
          <w:szCs w:val="28"/>
          <w:lang w:eastAsia="ar-SA" w:bidi="ar-SA"/>
        </w:rPr>
        <w:t xml:space="preserve">Общий прогнозный объем ассигнований </w:t>
      </w:r>
      <w:r w:rsidR="00DF7F5D">
        <w:rPr>
          <w:rFonts w:eastAsia="Arial Unicode MS" w:cs="Tahoma"/>
          <w:sz w:val="28"/>
          <w:szCs w:val="28"/>
          <w:lang w:eastAsia="ar-SA" w:bidi="ar-SA"/>
        </w:rPr>
        <w:t xml:space="preserve">на 2025-2029 годы </w:t>
      </w:r>
      <w:r w:rsidRPr="00692863">
        <w:rPr>
          <w:rFonts w:eastAsia="Arial Unicode MS" w:cs="Tahoma"/>
          <w:sz w:val="28"/>
          <w:szCs w:val="28"/>
          <w:lang w:eastAsia="ar-SA" w:bidi="ar-SA"/>
        </w:rPr>
        <w:t xml:space="preserve">на реализацию Программы составляет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83035,2 </w:t>
      </w:r>
      <w:r w:rsidRPr="00692863">
        <w:rPr>
          <w:rFonts w:eastAsia="Arial Unicode MS" w:cs="Tahoma"/>
          <w:sz w:val="28"/>
          <w:szCs w:val="28"/>
          <w:lang w:eastAsia="ar-SA" w:bidi="ar-SA"/>
        </w:rPr>
        <w:t>тыс. рублей</w:t>
      </w:r>
      <w:r w:rsidR="00DF7F5D">
        <w:rPr>
          <w:rFonts w:eastAsia="Arial Unicode MS" w:cs="Tahoma"/>
          <w:sz w:val="28"/>
          <w:szCs w:val="28"/>
          <w:lang w:eastAsia="ar-SA" w:bidi="ar-SA"/>
        </w:rPr>
        <w:t>.</w:t>
      </w:r>
      <w:r w:rsidRPr="00692863">
        <w:rPr>
          <w:rFonts w:eastAsia="Arial Unicode MS" w:cs="Tahoma"/>
          <w:sz w:val="28"/>
          <w:szCs w:val="28"/>
          <w:lang w:eastAsia="ar-SA" w:bidi="ar-SA"/>
        </w:rPr>
        <w:t xml:space="preserve"> </w:t>
      </w:r>
    </w:p>
    <w:p w:rsidR="00C87BB2" w:rsidRDefault="00C87BB2" w:rsidP="00C87BB2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4C2CDB">
        <w:rPr>
          <w:rFonts w:eastAsia="Arial Unicode MS" w:cs="Tahoma"/>
          <w:sz w:val="28"/>
          <w:szCs w:val="28"/>
          <w:lang w:eastAsia="ar-SA" w:bidi="ar-SA"/>
        </w:rPr>
        <w:t>Источниками финансирования Программы планируются средства бюджета муниципального образования Абинский район</w:t>
      </w:r>
      <w:r w:rsidR="004C2CDB" w:rsidRPr="004C2CDB">
        <w:rPr>
          <w:rFonts w:eastAsia="Arial Unicode MS" w:cs="Tahoma"/>
          <w:sz w:val="28"/>
          <w:szCs w:val="28"/>
          <w:lang w:eastAsia="ar-SA" w:bidi="ar-SA"/>
        </w:rPr>
        <w:t xml:space="preserve"> и краевого бюджета</w:t>
      </w:r>
      <w:r w:rsidRPr="004C2CDB">
        <w:rPr>
          <w:rFonts w:eastAsia="Arial Unicode MS" w:cs="Tahoma"/>
          <w:sz w:val="28"/>
          <w:szCs w:val="28"/>
          <w:lang w:eastAsia="ar-SA" w:bidi="ar-SA"/>
        </w:rPr>
        <w:t>.</w:t>
      </w:r>
    </w:p>
    <w:p w:rsidR="004C2CDB" w:rsidRDefault="004C2CDB" w:rsidP="004C2CDB">
      <w:pPr>
        <w:pStyle w:val="PreformattedText"/>
        <w:shd w:val="clear" w:color="auto" w:fill="FFFFFF"/>
        <w:ind w:firstLine="709"/>
        <w:jc w:val="both"/>
        <w:rPr>
          <w:rStyle w:val="1"/>
          <w:sz w:val="28"/>
          <w:szCs w:val="28"/>
        </w:rPr>
      </w:pPr>
      <w:r w:rsidRPr="00D359ED">
        <w:rPr>
          <w:rFonts w:eastAsia="Arial Unicode MS" w:cs="Tahoma"/>
          <w:sz w:val="28"/>
          <w:szCs w:val="28"/>
          <w:lang w:eastAsia="ar-SA" w:bidi="ar-SA"/>
        </w:rPr>
        <w:t xml:space="preserve">Потребность в финансовых ресурсах определена </w:t>
      </w:r>
      <w:r w:rsidRPr="000B74BA">
        <w:rPr>
          <w:sz w:val="28"/>
          <w:szCs w:val="28"/>
        </w:rPr>
        <w:t xml:space="preserve">в виде заключенных </w:t>
      </w:r>
      <w:r w:rsidRPr="000B74BA">
        <w:rPr>
          <w:sz w:val="28"/>
          <w:szCs w:val="28"/>
        </w:rPr>
        <w:br/>
        <w:t xml:space="preserve">контрактов и договоров по аналогичным предметам </w:t>
      </w:r>
      <w:r w:rsidR="00C32BD0">
        <w:rPr>
          <w:sz w:val="28"/>
          <w:szCs w:val="28"/>
        </w:rPr>
        <w:t xml:space="preserve">(закупкам) </w:t>
      </w:r>
      <w:r w:rsidRPr="000B74BA">
        <w:rPr>
          <w:sz w:val="28"/>
          <w:szCs w:val="28"/>
        </w:rPr>
        <w:t xml:space="preserve">мероприятий  Программы, нормативных документов и расчетов,  которые подтверждают планируемый объем финансирования </w:t>
      </w:r>
      <w:r w:rsidRPr="000B74BA">
        <w:rPr>
          <w:rStyle w:val="1"/>
          <w:sz w:val="28"/>
          <w:szCs w:val="28"/>
        </w:rPr>
        <w:t xml:space="preserve"> мероприятий  Программы. </w:t>
      </w:r>
    </w:p>
    <w:p w:rsidR="004C2CDB" w:rsidRDefault="004C2CDB" w:rsidP="004C2CDB">
      <w:pPr>
        <w:pStyle w:val="PreformattedTex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C30E9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Pr="00C30E9A">
        <w:rPr>
          <w:sz w:val="28"/>
          <w:szCs w:val="28"/>
        </w:rPr>
        <w:t xml:space="preserve"> проведения экспертизы нарушений не установлено.</w:t>
      </w:r>
      <w:r>
        <w:rPr>
          <w:sz w:val="28"/>
          <w:szCs w:val="28"/>
        </w:rPr>
        <w:t xml:space="preserve"> </w:t>
      </w:r>
    </w:p>
    <w:sectPr w:rsidR="004C2CDB" w:rsidSect="00C32BD0">
      <w:headerReference w:type="default" r:id="rId8"/>
      <w:pgSz w:w="11906" w:h="16838"/>
      <w:pgMar w:top="851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37" w:rsidRDefault="00AE7437" w:rsidP="00B1205C">
      <w:pPr>
        <w:spacing w:after="0" w:line="240" w:lineRule="auto"/>
      </w:pPr>
      <w:r>
        <w:separator/>
      </w:r>
    </w:p>
  </w:endnote>
  <w:endnote w:type="continuationSeparator" w:id="0">
    <w:p w:rsidR="00AE7437" w:rsidRDefault="00AE7437" w:rsidP="00B1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37" w:rsidRDefault="00AE7437" w:rsidP="00B1205C">
      <w:pPr>
        <w:spacing w:after="0" w:line="240" w:lineRule="auto"/>
      </w:pPr>
      <w:r>
        <w:separator/>
      </w:r>
    </w:p>
  </w:footnote>
  <w:footnote w:type="continuationSeparator" w:id="0">
    <w:p w:rsidR="00AE7437" w:rsidRDefault="00AE7437" w:rsidP="00B1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115224"/>
      <w:docPartObj>
        <w:docPartGallery w:val="Page Numbers (Top of Page)"/>
        <w:docPartUnique/>
      </w:docPartObj>
    </w:sdtPr>
    <w:sdtEndPr/>
    <w:sdtContent>
      <w:p w:rsidR="00C32BD0" w:rsidRDefault="00C32B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F5D">
          <w:rPr>
            <w:noProof/>
          </w:rPr>
          <w:t>2</w:t>
        </w:r>
        <w:r>
          <w:fldChar w:fldCharType="end"/>
        </w:r>
      </w:p>
    </w:sdtContent>
  </w:sdt>
  <w:p w:rsidR="00C32BD0" w:rsidRDefault="00C32B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1277E5"/>
    <w:rsid w:val="00154B3A"/>
    <w:rsid w:val="001A76C2"/>
    <w:rsid w:val="001E2E5C"/>
    <w:rsid w:val="00230FAD"/>
    <w:rsid w:val="002508A4"/>
    <w:rsid w:val="002975EA"/>
    <w:rsid w:val="002D7600"/>
    <w:rsid w:val="002F7F7A"/>
    <w:rsid w:val="0030676D"/>
    <w:rsid w:val="00307480"/>
    <w:rsid w:val="003E69A3"/>
    <w:rsid w:val="004C2CDB"/>
    <w:rsid w:val="006A0AAB"/>
    <w:rsid w:val="00714F8B"/>
    <w:rsid w:val="0074498F"/>
    <w:rsid w:val="00744BAD"/>
    <w:rsid w:val="00786F71"/>
    <w:rsid w:val="007F1ADE"/>
    <w:rsid w:val="00842D04"/>
    <w:rsid w:val="008F204C"/>
    <w:rsid w:val="008F5197"/>
    <w:rsid w:val="00936D19"/>
    <w:rsid w:val="00AB6670"/>
    <w:rsid w:val="00AC5C5A"/>
    <w:rsid w:val="00AE7437"/>
    <w:rsid w:val="00B1205C"/>
    <w:rsid w:val="00B419C8"/>
    <w:rsid w:val="00BF429F"/>
    <w:rsid w:val="00C32BD0"/>
    <w:rsid w:val="00C532DD"/>
    <w:rsid w:val="00C87BB2"/>
    <w:rsid w:val="00D41191"/>
    <w:rsid w:val="00D42A9A"/>
    <w:rsid w:val="00DF0BF2"/>
    <w:rsid w:val="00DF7F5D"/>
    <w:rsid w:val="00F132E6"/>
    <w:rsid w:val="00F80DFA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B1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05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1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0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EA0F-E9D6-44AF-B6CD-6C1EF96E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23</cp:revision>
  <cp:lastPrinted>2024-09-10T10:40:00Z</cp:lastPrinted>
  <dcterms:created xsi:type="dcterms:W3CDTF">2021-08-17T06:47:00Z</dcterms:created>
  <dcterms:modified xsi:type="dcterms:W3CDTF">2024-12-28T06:05:00Z</dcterms:modified>
</cp:coreProperties>
</file>