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67" w:right="-30" w:hanging="567"/>
        <w:jc w:val="center"/>
        <w:rPr>
          <w:b/>
          <w:bCs/>
          <w:spacing w:val="-6"/>
          <w:sz w:val="28"/>
          <w:szCs w:val="28"/>
        </w:rPr>
      </w:pPr>
      <w:r>
        <w:rPr>
          <w:b/>
          <w:bCs/>
          <w:spacing w:val="-6"/>
          <w:sz w:val="28"/>
          <w:szCs w:val="28"/>
        </w:rPr>
      </w:r>
      <w:r/>
    </w:p>
    <w:p>
      <w:pPr>
        <w:ind w:right="-30"/>
        <w:jc w:val="center"/>
        <w:rPr>
          <w:b/>
          <w:bCs/>
          <w:spacing w:val="-6"/>
          <w:sz w:val="28"/>
          <w:szCs w:val="28"/>
        </w:rPr>
      </w:pPr>
      <w:r>
        <w:rPr>
          <w:b/>
          <w:bCs/>
          <w:spacing w:val="-6"/>
          <w:sz w:val="28"/>
          <w:szCs w:val="28"/>
        </w:rPr>
      </w:r>
      <w:r/>
    </w:p>
    <w:p>
      <w:pPr>
        <w:ind w:right="-30"/>
        <w:jc w:val="center"/>
        <w:rPr>
          <w:spacing w:val="-6"/>
          <w:sz w:val="28"/>
          <w:szCs w:val="28"/>
        </w:rPr>
      </w:pPr>
      <w:r>
        <w:rPr>
          <w:bCs/>
          <w:spacing w:val="-6"/>
          <w:sz w:val="28"/>
          <w:szCs w:val="28"/>
        </w:rPr>
      </w:r>
      <w:r>
        <w:rPr>
          <w:bCs/>
          <w:spacing w:val="-6"/>
          <w:sz w:val="28"/>
          <w:szCs w:val="28"/>
        </w:rPr>
      </w:r>
      <w:r/>
    </w:p>
    <w:p>
      <w:pPr>
        <w:ind w:right="-30"/>
        <w:jc w:val="center"/>
        <w:rPr>
          <w:spacing w:val="-6"/>
          <w:sz w:val="28"/>
          <w:szCs w:val="28"/>
        </w:rPr>
      </w:pPr>
      <w:r>
        <w:rPr>
          <w:bCs/>
          <w:spacing w:val="-6"/>
          <w:sz w:val="28"/>
          <w:szCs w:val="28"/>
        </w:rPr>
      </w:r>
      <w:r>
        <w:rPr>
          <w:bCs/>
          <w:spacing w:val="-6"/>
          <w:sz w:val="28"/>
          <w:szCs w:val="28"/>
        </w:rPr>
      </w:r>
      <w:r/>
    </w:p>
    <w:p>
      <w:pPr>
        <w:ind w:right="-30"/>
        <w:jc w:val="center"/>
        <w:rPr>
          <w:spacing w:val="-6"/>
          <w:sz w:val="28"/>
          <w:szCs w:val="28"/>
        </w:rPr>
      </w:pPr>
      <w:r>
        <w:rPr>
          <w:bCs/>
          <w:spacing w:val="-6"/>
          <w:sz w:val="28"/>
          <w:szCs w:val="28"/>
        </w:rPr>
      </w:r>
      <w:r>
        <w:rPr>
          <w:bCs/>
          <w:spacing w:val="-6"/>
          <w:sz w:val="28"/>
          <w:szCs w:val="28"/>
        </w:rPr>
      </w:r>
      <w:r/>
    </w:p>
    <w:p>
      <w:pPr>
        <w:ind w:right="-30"/>
        <w:jc w:val="center"/>
        <w:rPr>
          <w:spacing w:val="-6"/>
          <w:sz w:val="28"/>
          <w:szCs w:val="28"/>
        </w:rPr>
      </w:pPr>
      <w:r>
        <w:rPr>
          <w:bCs/>
          <w:spacing w:val="-6"/>
          <w:sz w:val="28"/>
          <w:szCs w:val="28"/>
        </w:rPr>
      </w:r>
      <w:r>
        <w:rPr>
          <w:bCs/>
          <w:spacing w:val="-6"/>
          <w:sz w:val="28"/>
          <w:szCs w:val="28"/>
        </w:rPr>
      </w:r>
      <w:r/>
    </w:p>
    <w:p>
      <w:pPr>
        <w:ind w:right="-30"/>
        <w:jc w:val="center"/>
        <w:rPr>
          <w:spacing w:val="-6"/>
          <w:sz w:val="28"/>
          <w:szCs w:val="28"/>
        </w:rPr>
      </w:pPr>
      <w:r>
        <w:rPr>
          <w:bCs/>
          <w:spacing w:val="-6"/>
          <w:sz w:val="28"/>
          <w:szCs w:val="28"/>
        </w:rPr>
      </w:r>
      <w:r>
        <w:rPr>
          <w:bCs/>
          <w:spacing w:val="-6"/>
          <w:sz w:val="28"/>
          <w:szCs w:val="28"/>
        </w:rPr>
      </w:r>
      <w:r/>
    </w:p>
    <w:p>
      <w:pPr>
        <w:ind w:right="-30"/>
        <w:jc w:val="center"/>
        <w:rPr>
          <w:spacing w:val="-6"/>
          <w:sz w:val="28"/>
          <w:szCs w:val="28"/>
        </w:rPr>
      </w:pPr>
      <w:r>
        <w:rPr>
          <w:bCs/>
          <w:spacing w:val="-6"/>
          <w:sz w:val="28"/>
          <w:szCs w:val="28"/>
        </w:rPr>
      </w:r>
      <w:r>
        <w:rPr>
          <w:bCs/>
          <w:spacing w:val="-6"/>
          <w:sz w:val="28"/>
          <w:szCs w:val="28"/>
        </w:rPr>
      </w:r>
      <w:r/>
    </w:p>
    <w:p>
      <w:pPr>
        <w:ind w:right="-30"/>
        <w:jc w:val="center"/>
        <w:rPr>
          <w:spacing w:val="-6"/>
          <w:sz w:val="28"/>
          <w:szCs w:val="28"/>
        </w:rPr>
      </w:pPr>
      <w:r>
        <w:rPr>
          <w:bCs/>
          <w:spacing w:val="-6"/>
          <w:sz w:val="28"/>
          <w:szCs w:val="28"/>
        </w:rPr>
      </w:r>
      <w:r>
        <w:rPr>
          <w:bCs/>
          <w:spacing w:val="-6"/>
          <w:sz w:val="28"/>
          <w:szCs w:val="28"/>
        </w:rPr>
      </w:r>
      <w:r/>
    </w:p>
    <w:p>
      <w:pPr>
        <w:ind w:right="-30"/>
        <w:jc w:val="left"/>
        <w:rPr>
          <w:bCs/>
          <w:spacing w:val="-6"/>
          <w:sz w:val="28"/>
          <w:szCs w:val="28"/>
        </w:rPr>
      </w:pPr>
      <w:r>
        <w:rPr>
          <w:bCs/>
          <w:spacing w:val="-6"/>
          <w:sz w:val="28"/>
          <w:szCs w:val="28"/>
        </w:rPr>
      </w:r>
      <w:r/>
    </w:p>
    <w:p>
      <w:pPr>
        <w:ind w:right="-172"/>
        <w:jc w:val="left"/>
        <w:rPr>
          <w:b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</w:r>
      <w:r/>
    </w:p>
    <w:p>
      <w:pPr>
        <w:ind w:right="-172"/>
        <w:jc w:val="center"/>
        <w:rPr>
          <w:b/>
          <w:sz w:val="28"/>
          <w:szCs w:val="28"/>
          <w:highlight w:val="none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  <w:t xml:space="preserve">«Об утверждении административного регламента предоставления муниципальной услуги</w:t>
      </w:r>
      <w:r>
        <w:rPr>
          <w:b/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«Согласование создания места (площадки) накопления твердых коммунальных отходов и включение их в реестр мест (площадок) накопления твердых коммунальных отходов на территории сельских поселений Абинского района»</w:t>
      </w:r>
      <w:r>
        <w:rPr>
          <w:b/>
        </w:rPr>
      </w:r>
      <w:r/>
    </w:p>
    <w:p>
      <w:pPr>
        <w:ind w:right="-17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/>
    </w:p>
    <w:p>
      <w:pPr>
        <w:ind w:right="-17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ind w:firstLine="851"/>
        <w:jc w:val="both"/>
        <w:rPr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 w:eastAsia="Times New Roman"/>
          <w:color w:val="000000" w:themeColor="text1"/>
          <w:highlight w:val="white"/>
        </w:rPr>
        <w:t xml:space="preserve">В соответствии с</w:t>
      </w:r>
      <w:r>
        <w:rPr>
          <w:rFonts w:ascii="Times New Roman" w:hAnsi="Times New Roman" w:cs="Times New Roman" w:eastAsia="Times New Roman"/>
          <w:color w:val="000000" w:themeColor="text1"/>
          <w:sz w:val="24"/>
          <w:highlight w:val="white"/>
        </w:rPr>
        <w:t xml:space="preserve"> </w:t>
      </w:r>
      <w:r>
        <w:rPr>
          <w:rFonts w:ascii="Times New Roman" w:hAnsi="Times New Roman" w:cs="Times New Roman" w:eastAsia="Times New Roman"/>
          <w:color w:val="000000" w:themeColor="text1"/>
          <w:highlight w:val="white"/>
        </w:rPr>
        <w:t xml:space="preserve">Федеральным законом от 6 октября 2003 г.                         № 131-ФЗ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 w:eastAsia="Times New Roman"/>
          <w:color w:val="000000" w:themeColor="text1"/>
          <w:sz w:val="24"/>
          <w:highlight w:val="white"/>
        </w:rPr>
        <w:t xml:space="preserve"> </w:t>
      </w:r>
      <w:r>
        <w:rPr>
          <w:sz w:val="28"/>
          <w:szCs w:val="28"/>
          <w:highlight w:val="white"/>
        </w:rPr>
        <w:t xml:space="preserve"> с Федеральным законом от  27 июля 2010 г.</w:t>
      </w:r>
      <w:r>
        <w:rPr>
          <w:sz w:val="28"/>
          <w:szCs w:val="28"/>
          <w:highlight w:val="white"/>
        </w:rPr>
        <w:t xml:space="preserve">                      № 210-ФЗ «Об организации предоставления государственных и муниципальных услуг»</w:t>
      </w:r>
      <w:r>
        <w:rPr>
          <w:sz w:val="28"/>
          <w:szCs w:val="28"/>
          <w:highlight w:val="white"/>
        </w:rPr>
        <w:t xml:space="preserve">, </w:t>
      </w:r>
      <w:r>
        <w:rPr>
          <w:sz w:val="28"/>
          <w:szCs w:val="28"/>
          <w:highlight w:val="white"/>
        </w:rPr>
        <w:t xml:space="preserve">Постановлением Правительства Российской Федерации от 31</w:t>
      </w:r>
      <w:r>
        <w:rPr>
          <w:sz w:val="28"/>
          <w:szCs w:val="28"/>
          <w:highlight w:val="white"/>
        </w:rPr>
        <w:t xml:space="preserve"> августа </w:t>
      </w:r>
      <w:r>
        <w:rPr>
          <w:sz w:val="28"/>
          <w:szCs w:val="28"/>
          <w:highlight w:val="white"/>
        </w:rPr>
        <w:t xml:space="preserve">2018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г.</w:t>
      </w:r>
      <w:r>
        <w:rPr>
          <w:sz w:val="28"/>
          <w:szCs w:val="28"/>
          <w:highlight w:val="white"/>
        </w:rPr>
        <w:t xml:space="preserve"> № 1039 «Об утверждении Правил обустройства мест (площадок) накопления твёрдых коммунальных отходов и ведения их реестра»</w:t>
      </w:r>
      <w:r>
        <w:rPr>
          <w:b w:val="false"/>
          <w:sz w:val="28"/>
          <w:szCs w:val="28"/>
        </w:rPr>
        <w:t xml:space="preserve"> </w:t>
      </w:r>
      <w:r>
        <w:rPr>
          <w:b w:val="false"/>
          <w:spacing w:val="100"/>
          <w:sz w:val="28"/>
          <w:szCs w:val="28"/>
        </w:rPr>
        <w:t xml:space="preserve">постановляет</w:t>
      </w:r>
      <w:r>
        <w:rPr>
          <w:spacing w:val="20"/>
          <w:sz w:val="28"/>
          <w:szCs w:val="28"/>
        </w:rPr>
        <w:t xml:space="preserve">:</w:t>
      </w:r>
      <w:r/>
    </w:p>
    <w:p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Утвердить административный регламент предоставления муниципальной услуги </w:t>
      </w:r>
      <w:r>
        <w:rPr>
          <w:b w:val="false"/>
          <w:sz w:val="28"/>
          <w:szCs w:val="28"/>
        </w:rPr>
        <w:t xml:space="preserve">«</w:t>
      </w:r>
      <w:r>
        <w:rPr>
          <w:b w:val="false"/>
          <w:sz w:val="28"/>
          <w:szCs w:val="28"/>
        </w:rPr>
        <w:t xml:space="preserve">Согласование создания места (площадки) накопления твердых коммунальных отходов и включение их в реестр мест (площадок) накопления твердых коммунальных отходов на территории сельских поселений Абинского района»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(прилагается).</w:t>
      </w:r>
      <w:r>
        <w:rPr>
          <w:sz w:val="28"/>
          <w:szCs w:val="28"/>
        </w:rPr>
      </w:r>
      <w:r/>
    </w:p>
    <w:p>
      <w:pPr>
        <w:ind w:firstLine="851"/>
        <w:jc w:val="both"/>
        <w:tabs>
          <w:tab w:val="left" w:pos="54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. </w:t>
      </w:r>
      <w:r>
        <w:rPr>
          <w:rFonts w:ascii="Times New Roman CYR" w:hAnsi="Times New Roman CYR"/>
          <w:sz w:val="28"/>
          <w:szCs w:val="28"/>
        </w:rPr>
        <w:t xml:space="preserve"> Общему отделу администрации муниципального образования Абинский район (Савельева О.В.) </w:t>
      </w:r>
      <w:r>
        <w:rPr>
          <w:rFonts w:ascii="Times New Roman CYR" w:hAnsi="Times New Roman CYR"/>
          <w:sz w:val="28"/>
          <w:szCs w:val="28"/>
        </w:rPr>
        <w:t xml:space="preserve">обеспечить </w:t>
      </w:r>
      <w:r>
        <w:rPr>
          <w:rFonts w:ascii="Times New Roman CYR" w:hAnsi="Times New Roman CYR"/>
          <w:sz w:val="28"/>
          <w:szCs w:val="28"/>
        </w:rPr>
        <w:t xml:space="preserve">опубликова</w:t>
      </w:r>
      <w:r>
        <w:rPr>
          <w:rFonts w:ascii="Times New Roman CYR" w:hAnsi="Times New Roman CYR"/>
          <w:sz w:val="28"/>
          <w:szCs w:val="28"/>
        </w:rPr>
        <w:t xml:space="preserve">ние</w:t>
      </w:r>
      <w:r>
        <w:rPr>
          <w:rFonts w:ascii="Times New Roman CYR" w:hAnsi="Times New Roman CYR"/>
          <w:sz w:val="28"/>
          <w:szCs w:val="28"/>
        </w:rPr>
        <w:t xml:space="preserve"> настояще</w:t>
      </w:r>
      <w:r>
        <w:rPr>
          <w:rFonts w:ascii="Times New Roman CYR" w:hAnsi="Times New Roman CYR"/>
          <w:sz w:val="28"/>
          <w:szCs w:val="28"/>
        </w:rPr>
        <w:t xml:space="preserve">го</w:t>
      </w:r>
      <w:r>
        <w:rPr>
          <w:rFonts w:ascii="Times New Roman CYR" w:hAnsi="Times New Roman CYR"/>
          <w:sz w:val="28"/>
          <w:szCs w:val="28"/>
        </w:rPr>
        <w:t xml:space="preserve"> постановлени</w:t>
      </w:r>
      <w:r>
        <w:rPr>
          <w:rFonts w:ascii="Times New Roman CYR" w:hAnsi="Times New Roman CYR"/>
          <w:sz w:val="28"/>
          <w:szCs w:val="28"/>
        </w:rPr>
        <w:t xml:space="preserve">я</w:t>
      </w:r>
      <w:r>
        <w:rPr>
          <w:rFonts w:ascii="Times New Roman CYR" w:hAnsi="Times New Roman CYR"/>
          <w:sz w:val="28"/>
          <w:szCs w:val="28"/>
        </w:rPr>
        <w:t xml:space="preserve"> и разме</w:t>
      </w:r>
      <w:r>
        <w:rPr>
          <w:rFonts w:ascii="Times New Roman CYR" w:hAnsi="Times New Roman CYR"/>
          <w:sz w:val="28"/>
          <w:szCs w:val="28"/>
        </w:rPr>
        <w:t xml:space="preserve">щение его</w:t>
      </w:r>
      <w:r>
        <w:rPr>
          <w:rFonts w:ascii="Times New Roman CYR" w:hAnsi="Times New Roman CYR"/>
          <w:sz w:val="28"/>
          <w:szCs w:val="28"/>
        </w:rPr>
        <w:t xml:space="preserve"> на официальном сайте органов местного самоуправления муниципального образования Абинский район в информационно</w:t>
      </w:r>
      <w:r>
        <w:rPr>
          <w:rFonts w:ascii="Times New Roman CYR" w:hAnsi="Times New Roman CYR"/>
          <w:sz w:val="28"/>
          <w:szCs w:val="28"/>
        </w:rPr>
        <w:t xml:space="preserve">-</w:t>
      </w:r>
      <w:r>
        <w:rPr>
          <w:rFonts w:ascii="Times New Roman CYR" w:hAnsi="Times New Roman CYR"/>
          <w:sz w:val="28"/>
          <w:szCs w:val="28"/>
        </w:rPr>
        <w:t xml:space="preserve">телекоммуникационной</w:t>
      </w:r>
      <w:r>
        <w:rPr>
          <w:rFonts w:ascii="Times New Roman CYR" w:hAnsi="Times New Roman CYR"/>
          <w:sz w:val="28"/>
          <w:szCs w:val="28"/>
        </w:rPr>
        <w:t xml:space="preserve"> сети «Интернет».</w:t>
      </w:r>
      <w:r>
        <w:rPr>
          <w:sz w:val="28"/>
          <w:szCs w:val="28"/>
        </w:rPr>
      </w:r>
      <w:r/>
    </w:p>
    <w:p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Настоящее постановление всту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пает в силу на следующий день после дня его официального опубликования.</w:t>
      </w: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</w:t>
      </w:r>
      <w:r>
        <w:rPr>
          <w:sz w:val="28"/>
          <w:szCs w:val="28"/>
        </w:rPr>
        <w:t xml:space="preserve">лав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образования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Абинский район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                                                И.В. Биушкин</w:t>
      </w:r>
      <w:r/>
    </w:p>
    <w:p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left="5103"/>
        <w:jc w:val="center"/>
        <w:rPr>
          <w:sz w:val="28"/>
          <w:szCs w:val="28"/>
        </w:rPr>
        <w:outlineLvl w:val="1"/>
      </w:pPr>
      <w:r>
        <w:rPr>
          <w:sz w:val="28"/>
          <w:szCs w:val="28"/>
        </w:rPr>
      </w:r>
      <w:r/>
    </w:p>
    <w:p>
      <w:pPr>
        <w:jc w:val="both"/>
        <w:tabs>
          <w:tab w:val="left" w:pos="0" w:leader="none"/>
          <w:tab w:val="left" w:pos="142" w:leader="none"/>
        </w:tabs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</w:r>
      <w:r/>
    </w:p>
    <w:p>
      <w:pPr>
        <w:jc w:val="center"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</w:r>
      <w:r/>
    </w:p>
    <w:sectPr>
      <w:headerReference w:type="default" r:id="rId9"/>
      <w:headerReference w:type="even" r:id="rId10"/>
      <w:footerReference w:type="even" r:id="rId11"/>
      <w:footerReference w:type="first" r:id="rId12"/>
      <w:footnotePr/>
      <w:endnotePr/>
      <w:type w:val="nextPage"/>
      <w:pgSz w:w="11906" w:h="16838" w:orient="portrait"/>
      <w:pgMar w:top="851" w:right="566" w:bottom="851" w:left="1701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</w:font>
  <w:font w:name="Times New Roman">
    <w:panose1 w:val="02020603050405020304"/>
  </w:font>
  <w:font w:name="Calibri">
    <w:panose1 w:val="020F0502020204030204"/>
  </w:font>
  <w:font w:name="Courier New">
    <w:panose1 w:val="02070309020205020404"/>
  </w:font>
  <w:font w:name="Tahoma">
    <w:panose1 w:val="020B0604030504040204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rPr>
        <w:rStyle w:val="883"/>
      </w:rPr>
      <w:framePr w:wrap="around" w:vAnchor="text" w:hAnchor="margin" w:xAlign="right" w:y="1"/>
    </w:pPr>
    <w:r>
      <w:rPr>
        <w:rStyle w:val="883"/>
      </w:rPr>
      <w:fldChar w:fldCharType="begin"/>
    </w:r>
    <w:r>
      <w:rPr>
        <w:rStyle w:val="883"/>
      </w:rPr>
      <w:instrText xml:space="preserve">PAGE  </w:instrText>
    </w:r>
    <w:r>
      <w:rPr>
        <w:rStyle w:val="883"/>
      </w:rPr>
      <w:fldChar w:fldCharType="end"/>
    </w:r>
    <w:r/>
  </w:p>
  <w:p>
    <w:pPr>
      <w:pStyle w:val="885"/>
      <w:ind w:right="36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ind w:right="3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2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2"/>
      <w:rPr>
        <w:rStyle w:val="883"/>
      </w:rPr>
      <w:framePr w:wrap="around" w:vAnchor="text" w:hAnchor="margin" w:xAlign="center" w:y="1"/>
    </w:pPr>
    <w:r>
      <w:rPr>
        <w:rStyle w:val="883"/>
      </w:rPr>
      <w:fldChar w:fldCharType="begin"/>
    </w:r>
    <w:r>
      <w:rPr>
        <w:rStyle w:val="883"/>
      </w:rPr>
      <w:instrText xml:space="preserve">PAGE  </w:instrText>
    </w:r>
    <w:r>
      <w:rPr>
        <w:rStyle w:val="883"/>
      </w:rPr>
      <w:fldChar w:fldCharType="end"/>
    </w:r>
    <w:r/>
  </w:p>
  <w:p>
    <w:pPr>
      <w:pStyle w:val="88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isLgl w:val="false"/>
      <w:suff w:val="tab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isLgl w:val="false"/>
      <w:suff w:val="tab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4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isLgl w:val="false"/>
      <w:suff w:val="tab"/>
      <w:lvlText w:val="%1.%2"/>
      <w:lvlJc w:val="left"/>
      <w:pPr>
        <w:ind w:left="1096" w:hanging="600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6128" w:hanging="2160"/>
      </w:pPr>
      <w:rPr>
        <w:rFonts w:hint="default"/>
      </w:rPr>
    </w:lvl>
  </w:abstractNum>
  <w:abstractNum w:abstractNumId="5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750" w:hanging="750"/>
      </w:pPr>
      <w:rPr>
        <w:rFonts w:hint="default"/>
      </w:rPr>
    </w:lvl>
    <w:lvl w:ilvl="1">
      <w:start w:val="12"/>
      <w:numFmt w:val="decimal"/>
      <w:isLgl w:val="false"/>
      <w:suff w:val="tab"/>
      <w:lvlText w:val="%1.%2"/>
      <w:lvlJc w:val="left"/>
      <w:pPr>
        <w:ind w:left="750" w:hanging="750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1602" w:hanging="75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1593" w:hanging="600"/>
      </w:pPr>
      <w:rPr>
        <w:rFonts w:hint="default"/>
      </w:rPr>
    </w:lvl>
    <w:lvl w:ilvl="1">
      <w:start w:val="3"/>
      <w:numFmt w:val="decimal"/>
      <w:isLgl w:val="false"/>
      <w:suff w:val="tab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1"/>
      <w:numFmt w:val="decimal"/>
      <w:isLgl w:val="false"/>
      <w:suff w:val="tab"/>
      <w:lvlText w:val="%1.%2."/>
      <w:lvlJc w:val="left"/>
      <w:pPr>
        <w:ind w:left="1074" w:hanging="720"/>
      </w:pPr>
      <w:rPr>
        <w:rFonts w:hint="default"/>
        <w:color w:val="00000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28" w:hanging="720"/>
      </w:pPr>
      <w:rPr>
        <w:rFonts w:hint="default"/>
        <w:b w:val="false"/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924" w:hanging="1800"/>
      </w:pPr>
      <w:rPr>
        <w:rFonts w:hint="default"/>
        <w:color w:val="000000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992" w:hanging="2160"/>
      </w:pPr>
      <w:rPr>
        <w:rFonts w:hint="default"/>
        <w:color w:val="000000"/>
      </w:r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750" w:hanging="750"/>
      </w:pPr>
      <w:rPr>
        <w:rFonts w:hint="default"/>
      </w:rPr>
    </w:lvl>
    <w:lvl w:ilvl="1">
      <w:start w:val="11"/>
      <w:numFmt w:val="decimal"/>
      <w:isLgl w:val="false"/>
      <w:suff w:val="tab"/>
      <w:lvlText w:val="%1.%2"/>
      <w:lvlJc w:val="left"/>
      <w:pPr>
        <w:ind w:left="750" w:hanging="750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750" w:hanging="75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8"/>
  </w:num>
  <w:num w:numId="5">
    <w:abstractNumId w:val="5"/>
  </w:num>
  <w:num w:numId="6">
    <w:abstractNumId w:val="1"/>
  </w:num>
  <w:num w:numId="7">
    <w:abstractNumId w:val="6"/>
  </w:num>
  <w:num w:numId="8">
    <w:abstractNumId w:val="4"/>
  </w:num>
  <w:num w:numId="9">
    <w:abstractNumId w:val="3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n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ru-RU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04">
    <w:name w:val="Heading 1 Char"/>
    <w:basedOn w:val="873"/>
    <w:link w:val="870"/>
    <w:uiPriority w:val="9"/>
    <w:rPr>
      <w:rFonts w:ascii="Arial" w:hAnsi="Arial" w:cs="Arial" w:eastAsia="Arial"/>
      <w:sz w:val="40"/>
      <w:szCs w:val="40"/>
    </w:rPr>
  </w:style>
  <w:style w:type="character" w:styleId="705">
    <w:name w:val="Heading 2 Char"/>
    <w:basedOn w:val="873"/>
    <w:link w:val="871"/>
    <w:uiPriority w:val="9"/>
    <w:rPr>
      <w:rFonts w:ascii="Arial" w:hAnsi="Arial" w:cs="Arial" w:eastAsia="Arial"/>
      <w:sz w:val="34"/>
    </w:rPr>
  </w:style>
  <w:style w:type="character" w:styleId="706">
    <w:name w:val="Heading 3 Char"/>
    <w:basedOn w:val="873"/>
    <w:link w:val="872"/>
    <w:uiPriority w:val="9"/>
    <w:rPr>
      <w:rFonts w:ascii="Arial" w:hAnsi="Arial" w:cs="Arial" w:eastAsia="Arial"/>
      <w:sz w:val="30"/>
      <w:szCs w:val="30"/>
    </w:rPr>
  </w:style>
  <w:style w:type="paragraph" w:styleId="707">
    <w:name w:val="Heading 4"/>
    <w:basedOn w:val="869"/>
    <w:next w:val="869"/>
    <w:link w:val="70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08">
    <w:name w:val="Heading 4 Char"/>
    <w:basedOn w:val="873"/>
    <w:link w:val="707"/>
    <w:uiPriority w:val="9"/>
    <w:rPr>
      <w:rFonts w:ascii="Arial" w:hAnsi="Arial" w:cs="Arial" w:eastAsia="Arial"/>
      <w:b/>
      <w:bCs/>
      <w:sz w:val="26"/>
      <w:szCs w:val="26"/>
    </w:rPr>
  </w:style>
  <w:style w:type="paragraph" w:styleId="709">
    <w:name w:val="Heading 5"/>
    <w:basedOn w:val="869"/>
    <w:next w:val="869"/>
    <w:link w:val="71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0">
    <w:name w:val="Heading 5 Char"/>
    <w:basedOn w:val="873"/>
    <w:link w:val="709"/>
    <w:uiPriority w:val="9"/>
    <w:rPr>
      <w:rFonts w:ascii="Arial" w:hAnsi="Arial" w:cs="Arial" w:eastAsia="Arial"/>
      <w:b/>
      <w:bCs/>
      <w:sz w:val="24"/>
      <w:szCs w:val="24"/>
    </w:rPr>
  </w:style>
  <w:style w:type="paragraph" w:styleId="711">
    <w:name w:val="Heading 6"/>
    <w:basedOn w:val="869"/>
    <w:next w:val="869"/>
    <w:link w:val="71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2">
    <w:name w:val="Heading 6 Char"/>
    <w:basedOn w:val="873"/>
    <w:link w:val="711"/>
    <w:uiPriority w:val="9"/>
    <w:rPr>
      <w:rFonts w:ascii="Arial" w:hAnsi="Arial" w:cs="Arial" w:eastAsia="Arial"/>
      <w:b/>
      <w:bCs/>
      <w:sz w:val="22"/>
      <w:szCs w:val="22"/>
    </w:rPr>
  </w:style>
  <w:style w:type="paragraph" w:styleId="713">
    <w:name w:val="Heading 7"/>
    <w:basedOn w:val="869"/>
    <w:next w:val="869"/>
    <w:link w:val="71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4">
    <w:name w:val="Heading 7 Char"/>
    <w:basedOn w:val="873"/>
    <w:link w:val="71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5">
    <w:name w:val="Heading 8"/>
    <w:basedOn w:val="869"/>
    <w:next w:val="869"/>
    <w:link w:val="71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16">
    <w:name w:val="Heading 8 Char"/>
    <w:basedOn w:val="873"/>
    <w:link w:val="715"/>
    <w:uiPriority w:val="9"/>
    <w:rPr>
      <w:rFonts w:ascii="Arial" w:hAnsi="Arial" w:cs="Arial" w:eastAsia="Arial"/>
      <w:i/>
      <w:iCs/>
      <w:sz w:val="22"/>
      <w:szCs w:val="22"/>
    </w:rPr>
  </w:style>
  <w:style w:type="paragraph" w:styleId="717">
    <w:name w:val="Heading 9"/>
    <w:basedOn w:val="869"/>
    <w:next w:val="869"/>
    <w:link w:val="71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18">
    <w:name w:val="Heading 9 Char"/>
    <w:basedOn w:val="873"/>
    <w:link w:val="717"/>
    <w:uiPriority w:val="9"/>
    <w:rPr>
      <w:rFonts w:ascii="Arial" w:hAnsi="Arial" w:cs="Arial" w:eastAsia="Arial"/>
      <w:i/>
      <w:iCs/>
      <w:sz w:val="21"/>
      <w:szCs w:val="21"/>
    </w:rPr>
  </w:style>
  <w:style w:type="paragraph" w:styleId="719">
    <w:name w:val="Title"/>
    <w:basedOn w:val="869"/>
    <w:next w:val="869"/>
    <w:link w:val="720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0">
    <w:name w:val="Title Char"/>
    <w:basedOn w:val="873"/>
    <w:link w:val="719"/>
    <w:uiPriority w:val="10"/>
    <w:rPr>
      <w:sz w:val="48"/>
      <w:szCs w:val="48"/>
    </w:rPr>
  </w:style>
  <w:style w:type="paragraph" w:styleId="721">
    <w:name w:val="Subtitle"/>
    <w:basedOn w:val="869"/>
    <w:next w:val="869"/>
    <w:link w:val="722"/>
    <w:qFormat/>
    <w:uiPriority w:val="11"/>
    <w:rPr>
      <w:sz w:val="24"/>
      <w:szCs w:val="24"/>
    </w:rPr>
    <w:pPr>
      <w:spacing w:after="200" w:before="200"/>
    </w:pPr>
  </w:style>
  <w:style w:type="character" w:styleId="722">
    <w:name w:val="Subtitle Char"/>
    <w:basedOn w:val="873"/>
    <w:link w:val="721"/>
    <w:uiPriority w:val="11"/>
    <w:rPr>
      <w:sz w:val="24"/>
      <w:szCs w:val="24"/>
    </w:rPr>
  </w:style>
  <w:style w:type="paragraph" w:styleId="723">
    <w:name w:val="Quote"/>
    <w:basedOn w:val="869"/>
    <w:next w:val="869"/>
    <w:link w:val="724"/>
    <w:qFormat/>
    <w:uiPriority w:val="29"/>
    <w:rPr>
      <w:i/>
    </w:rPr>
    <w:pPr>
      <w:ind w:left="720" w:right="720"/>
    </w:pPr>
  </w:style>
  <w:style w:type="character" w:styleId="724">
    <w:name w:val="Quote Char"/>
    <w:link w:val="723"/>
    <w:uiPriority w:val="29"/>
    <w:rPr>
      <w:i/>
    </w:rPr>
  </w:style>
  <w:style w:type="paragraph" w:styleId="725">
    <w:name w:val="Intense Quote"/>
    <w:basedOn w:val="869"/>
    <w:next w:val="869"/>
    <w:link w:val="726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26">
    <w:name w:val="Intense Quote Char"/>
    <w:link w:val="725"/>
    <w:uiPriority w:val="30"/>
    <w:rPr>
      <w:i/>
    </w:rPr>
  </w:style>
  <w:style w:type="character" w:styleId="727">
    <w:name w:val="Header Char"/>
    <w:basedOn w:val="873"/>
    <w:link w:val="882"/>
    <w:uiPriority w:val="99"/>
  </w:style>
  <w:style w:type="character" w:styleId="728">
    <w:name w:val="Footer Char"/>
    <w:basedOn w:val="873"/>
    <w:link w:val="885"/>
    <w:uiPriority w:val="99"/>
  </w:style>
  <w:style w:type="paragraph" w:styleId="729">
    <w:name w:val="Caption"/>
    <w:basedOn w:val="869"/>
    <w:next w:val="869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0">
    <w:name w:val="Caption Char"/>
    <w:basedOn w:val="729"/>
    <w:link w:val="885"/>
    <w:uiPriority w:val="99"/>
  </w:style>
  <w:style w:type="table" w:styleId="731">
    <w:name w:val="Table Grid Light"/>
    <w:basedOn w:val="874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2">
    <w:name w:val="Plain Table 1"/>
    <w:basedOn w:val="874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/>
      </w:tcPr>
    </w:tblStylePr>
    <w:tblStylePr w:type="band1Vert">
      <w:tcPr>
        <w:shd w:val="clear" w:color="FFFFFF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3">
    <w:name w:val="Plain Table 2"/>
    <w:basedOn w:val="874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4">
    <w:name w:val="Plain Table 3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5">
    <w:name w:val="Plain Table 4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Plain Table 5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37">
    <w:name w:val="Grid Table 1 Light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1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2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3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4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5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6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2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45">
    <w:name w:val="Grid Table 2 - Accent 1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46">
    <w:name w:val="Grid Table 2 - Accent 2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47">
    <w:name w:val="Grid Table 2 - Accent 3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48">
    <w:name w:val="Grid Table 2 - Accent 4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49">
    <w:name w:val="Grid Table 2 - Accent 5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0">
    <w:name w:val="Grid Table 2 - Accent 6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1">
    <w:name w:val="Grid Table 3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2">
    <w:name w:val="Grid Table 3 - Accent 1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3 - Accent 2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3 - Accent 3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3 - Accent 4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3 - Accent 5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3 - Accent 6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4"/>
    <w:basedOn w:val="87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9">
    <w:name w:val="Grid Table 4 - Accent 1"/>
    <w:basedOn w:val="87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0">
    <w:name w:val="Grid Table 4 - Accent 2"/>
    <w:basedOn w:val="87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1">
    <w:name w:val="Grid Table 4 - Accent 3"/>
    <w:basedOn w:val="87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2">
    <w:name w:val="Grid Table 4 - Accent 4"/>
    <w:basedOn w:val="87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63">
    <w:name w:val="Grid Table 4 - Accent 5"/>
    <w:basedOn w:val="87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64">
    <w:name w:val="Grid Table 4 - Accent 6"/>
    <w:basedOn w:val="87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65">
    <w:name w:val="Grid Table 5 Dark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text1" w:themeTint="40"/>
    </w:tblPr>
    <w:tblStylePr w:type="band1Horz">
      <w:tcPr>
        <w:shd w:val="clear" w:color="FFFFFF" w:themeColor="text1" w:themeTint="75"/>
      </w:tcPr>
    </w:tblStylePr>
    <w:tblStylePr w:type="band1Vert">
      <w:tcPr>
        <w:shd w:val="clear" w:color="FFFFFF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/>
        <w:tcBorders>
          <w:top w:val="single" w:color="000000" w:sz="4" w:space="0" w:themeColor="light1"/>
        </w:tcBorders>
      </w:tcPr>
    </w:tblStylePr>
  </w:style>
  <w:style w:type="table" w:styleId="766">
    <w:name w:val="Grid Table 5 Dark- Accent 1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1" w:themeTint="34"/>
    </w:tblPr>
    <w:tblStylePr w:type="band1Horz">
      <w:tcPr>
        <w:shd w:val="clear" w:color="FFFFFF" w:themeColor="accent1" w:themeTint="75"/>
      </w:tcPr>
    </w:tblStylePr>
    <w:tblStylePr w:type="band1Vert">
      <w:tcPr>
        <w:shd w:val="clear" w:color="FFFFFF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/>
        <w:tcBorders>
          <w:top w:val="single" w:color="000000" w:sz="4" w:space="0" w:themeColor="light1"/>
        </w:tcBorders>
      </w:tcPr>
    </w:tblStylePr>
  </w:style>
  <w:style w:type="table" w:styleId="767">
    <w:name w:val="Grid Table 5 Dark - Accent 2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2" w:themeTint="32"/>
    </w:tblPr>
    <w:tblStylePr w:type="band1Horz">
      <w:tcPr>
        <w:shd w:val="clear" w:color="FFFFFF" w:themeColor="accent2" w:themeTint="75"/>
      </w:tcPr>
    </w:tblStylePr>
    <w:tblStylePr w:type="band1Vert">
      <w:tcPr>
        <w:shd w:val="clear" w:color="FFFFFF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/>
        <w:tcBorders>
          <w:top w:val="single" w:color="000000" w:sz="4" w:space="0" w:themeColor="light1"/>
        </w:tcBorders>
      </w:tcPr>
    </w:tblStylePr>
  </w:style>
  <w:style w:type="table" w:styleId="768">
    <w:name w:val="Grid Table 5 Dark - Accent 3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3" w:themeTint="34"/>
    </w:tblPr>
    <w:tblStylePr w:type="band1Horz">
      <w:tcPr>
        <w:shd w:val="clear" w:color="FFFFFF" w:themeColor="accent3" w:themeTint="75"/>
      </w:tcPr>
    </w:tblStylePr>
    <w:tblStylePr w:type="band1Vert">
      <w:tcPr>
        <w:shd w:val="clear" w:color="FFFFFF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/>
        <w:tcBorders>
          <w:top w:val="single" w:color="000000" w:sz="4" w:space="0" w:themeColor="light1"/>
        </w:tcBorders>
      </w:tcPr>
    </w:tblStylePr>
  </w:style>
  <w:style w:type="table" w:styleId="769">
    <w:name w:val="Grid Table 5 Dark- Accent 4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4" w:themeTint="34"/>
    </w:tblPr>
    <w:tblStylePr w:type="band1Horz">
      <w:tcPr>
        <w:shd w:val="clear" w:color="FFFFFF" w:themeColor="accent4" w:themeTint="75"/>
      </w:tcPr>
    </w:tblStylePr>
    <w:tblStylePr w:type="band1Vert">
      <w:tcPr>
        <w:shd w:val="clear" w:color="FFFFFF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/>
        <w:tcBorders>
          <w:top w:val="single" w:color="000000" w:sz="4" w:space="0" w:themeColor="light1"/>
        </w:tcBorders>
      </w:tcPr>
    </w:tblStylePr>
  </w:style>
  <w:style w:type="table" w:styleId="770">
    <w:name w:val="Grid Table 5 Dark - Accent 5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5" w:themeTint="34"/>
    </w:tblPr>
    <w:tblStylePr w:type="band1Horz">
      <w:tcPr>
        <w:shd w:val="clear" w:color="FFFFFF" w:themeColor="accent5" w:themeTint="75"/>
      </w:tcPr>
    </w:tblStylePr>
    <w:tblStylePr w:type="band1Vert">
      <w:tcPr>
        <w:shd w:val="clear" w:color="FFFFFF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/>
        <w:tcBorders>
          <w:top w:val="single" w:color="000000" w:sz="4" w:space="0" w:themeColor="light1"/>
        </w:tcBorders>
      </w:tcPr>
    </w:tblStylePr>
  </w:style>
  <w:style w:type="table" w:styleId="771">
    <w:name w:val="Grid Table 5 Dark - Accent 6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6" w:themeTint="34"/>
    </w:tblPr>
    <w:tblStylePr w:type="band1Horz">
      <w:tcPr>
        <w:shd w:val="clear" w:color="FFFFFF" w:themeColor="accent6" w:themeTint="75"/>
      </w:tcPr>
    </w:tblStylePr>
    <w:tblStylePr w:type="band1Vert">
      <w:tcPr>
        <w:shd w:val="clear" w:color="FFFFFF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/>
        <w:tcBorders>
          <w:top w:val="single" w:color="000000" w:sz="4" w:space="0" w:themeColor="light1"/>
        </w:tcBorders>
      </w:tcPr>
    </w:tblStylePr>
  </w:style>
  <w:style w:type="table" w:styleId="772">
    <w:name w:val="Grid Table 6 Colorful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/>
      </w:tcPr>
    </w:tblStylePr>
    <w:tblStylePr w:type="band1Vert">
      <w:tcPr>
        <w:shd w:val="clear" w:color="FFFFFF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3">
    <w:name w:val="Grid Table 6 Colorful - Accent 1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/>
      </w:tcPr>
    </w:tblStylePr>
    <w:tblStylePr w:type="band1Vert">
      <w:tcPr>
        <w:shd w:val="clear" w:color="FFFFFF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4">
    <w:name w:val="Grid Table 6 Colorful - Accent 2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/>
      </w:tcPr>
    </w:tblStylePr>
    <w:tblStylePr w:type="band1Vert">
      <w:tcPr>
        <w:shd w:val="clear" w:color="FFFFFF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5">
    <w:name w:val="Grid Table 6 Colorful - Accent 3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/>
      </w:tcPr>
    </w:tblStylePr>
    <w:tblStylePr w:type="band1Vert">
      <w:tcPr>
        <w:shd w:val="clear" w:color="FFFFFF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6">
    <w:name w:val="Grid Table 6 Colorful - Accent 4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/>
      </w:tcPr>
    </w:tblStylePr>
    <w:tblStylePr w:type="band1Vert">
      <w:tcPr>
        <w:shd w:val="clear" w:color="FFFFFF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7">
    <w:name w:val="Grid Table 6 Colorful - Accent 5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/>
      </w:tcPr>
    </w:tblStylePr>
    <w:tblStylePr w:type="band1Vert">
      <w:tcPr>
        <w:shd w:val="clear" w:color="FFFFFF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8">
    <w:name w:val="Grid Table 6 Colorful - Accent 6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/>
      </w:tcPr>
    </w:tblStylePr>
    <w:tblStylePr w:type="band1Vert">
      <w:tcPr>
        <w:shd w:val="clear" w:color="FFFFFF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9">
    <w:name w:val="Grid Table 7 Colorful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/>
      </w:tcPr>
    </w:tblStylePr>
    <w:tblStylePr w:type="band1Vert">
      <w:tcPr>
        <w:shd w:val="clear" w:color="FFFFFF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0">
    <w:name w:val="Grid Table 7 Colorful - Accent 1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/>
      </w:tcPr>
    </w:tblStylePr>
    <w:tblStylePr w:type="band1Vert">
      <w:tcPr>
        <w:shd w:val="clear" w:color="FFFFFF" w:themeColor="accent1" w:theme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1">
    <w:name w:val="Grid Table 7 Colorful - Accent 2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/>
      </w:tcPr>
    </w:tblStylePr>
    <w:tblStylePr w:type="band1Vert">
      <w:tcPr>
        <w:shd w:val="clear" w:color="FFFFFF" w:themeColor="accent2" w:theme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2">
    <w:name w:val="Grid Table 7 Colorful - Accent 3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/>
      </w:tcPr>
    </w:tblStylePr>
    <w:tblStylePr w:type="band1Vert">
      <w:tcPr>
        <w:shd w:val="clear" w:color="FFFFFF" w:themeColor="accent3" w:theme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83">
    <w:name w:val="Grid Table 7 Colorful - Accent 4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/>
      </w:tcPr>
    </w:tblStylePr>
    <w:tblStylePr w:type="band1Vert">
      <w:tcPr>
        <w:shd w:val="clear" w:color="FFFFFF" w:themeColor="accent4" w:theme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84">
    <w:name w:val="Grid Table 7 Colorful - Accent 5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/>
      </w:tcPr>
    </w:tblStylePr>
    <w:tblStylePr w:type="band1Vert">
      <w:tcPr>
        <w:shd w:val="clear" w:color="FFFFFF" w:themeColor="accent5" w:theme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85">
    <w:name w:val="Grid Table 7 Colorful - Accent 6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/>
      </w:tcPr>
    </w:tblStylePr>
    <w:tblStylePr w:type="band1Vert">
      <w:tcPr>
        <w:shd w:val="clear" w:color="FFFFFF" w:themeColor="accent6" w:theme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86">
    <w:name w:val="List Table 1 Light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List Table 1 Light - Accent 1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List Table 1 Light - Accent 2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List Table 1 Light - Accent 3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List Table 1 Light - Accent 4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List Table 1 Light - Accent 5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List Table 1 Light - Accent 6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List Table 2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94">
    <w:name w:val="List Table 2 - Accent 1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95">
    <w:name w:val="List Table 2 - Accent 2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96">
    <w:name w:val="List Table 2 - Accent 3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97">
    <w:name w:val="List Table 2 - Accent 4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798">
    <w:name w:val="List Table 2 - Accent 5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799">
    <w:name w:val="List Table 2 - Accent 6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0">
    <w:name w:val="List Table 3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1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2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3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4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5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6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1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2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3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4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5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6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5 Dark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Color="text1" w:themeTint="80"/>
    </w:tblPr>
    <w:tblStylePr w:type="band1Horz">
      <w:tcPr>
        <w:shd w:val="clear" w:color="FFFFFF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1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Color="accent1"/>
    </w:tblPr>
    <w:tblStylePr w:type="band1Horz">
      <w:tcPr>
        <w:shd w:val="clear" w:color="FFFFFF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2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Color="accent2" w:themeTint="97"/>
    </w:tblPr>
    <w:tblStylePr w:type="band1Horz">
      <w:tcPr>
        <w:shd w:val="clear" w:color="FFFFFF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3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Color="accent3" w:themeTint="98"/>
    </w:tblPr>
    <w:tblStylePr w:type="band1Horz">
      <w:tcPr>
        <w:shd w:val="clear" w:color="FFFFFF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4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Color="accent4" w:themeTint="9A"/>
    </w:tblPr>
    <w:tblStylePr w:type="band1Horz">
      <w:tcPr>
        <w:shd w:val="clear" w:color="FFFFFF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5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Color="accent5" w:themeTint="9A"/>
    </w:tblPr>
    <w:tblStylePr w:type="band1Horz">
      <w:tcPr>
        <w:shd w:val="clear" w:color="FFFFFF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6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Color="accent6" w:themeTint="98"/>
    </w:tblPr>
    <w:tblStylePr w:type="band1Horz">
      <w:tcPr>
        <w:shd w:val="clear" w:color="FFFFFF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6 Colorful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22">
    <w:name w:val="List Table 6 Colorful - Accent 1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23">
    <w:name w:val="List Table 6 Colorful - Accent 2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24">
    <w:name w:val="List Table 6 Colorful - Accent 3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25">
    <w:name w:val="List Table 6 Colorful - Accent 4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26">
    <w:name w:val="List Table 6 Colorful - Accent 5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27">
    <w:name w:val="List Table 6 Colorful - Accent 6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28">
    <w:name w:val="List Table 7 Colorful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9">
    <w:name w:val="List Table 7 Colorful - Accent 1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30">
    <w:name w:val="List Table 7 Colorful - Accent 2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31">
    <w:name w:val="List Table 7 Colorful - Accent 3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32">
    <w:name w:val="List Table 7 Colorful - Accent 4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33">
    <w:name w:val="List Table 7 Colorful - Accent 5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34">
    <w:name w:val="List Table 7 Colorful - Accent 6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35">
    <w:name w:val="Lined - Accent"/>
    <w:basedOn w:val="87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</w:style>
  <w:style w:type="table" w:styleId="836">
    <w:name w:val="Lined - Accent 1"/>
    <w:basedOn w:val="87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</w:style>
  <w:style w:type="table" w:styleId="837">
    <w:name w:val="Lined - Accent 2"/>
    <w:basedOn w:val="87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</w:style>
  <w:style w:type="table" w:styleId="838">
    <w:name w:val="Lined - Accent 3"/>
    <w:basedOn w:val="87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</w:style>
  <w:style w:type="table" w:styleId="839">
    <w:name w:val="Lined - Accent 4"/>
    <w:basedOn w:val="87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</w:style>
  <w:style w:type="table" w:styleId="840">
    <w:name w:val="Lined - Accent 5"/>
    <w:basedOn w:val="87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/>
      </w:tcPr>
    </w:tblStylePr>
  </w:style>
  <w:style w:type="table" w:styleId="841">
    <w:name w:val="Lined - Accent 6"/>
    <w:basedOn w:val="87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/>
      </w:tcPr>
    </w:tblStylePr>
  </w:style>
  <w:style w:type="table" w:styleId="842">
    <w:name w:val="Bordered &amp; Lined - Accent"/>
    <w:basedOn w:val="87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</w:style>
  <w:style w:type="table" w:styleId="843">
    <w:name w:val="Bordered &amp; Lined - Accent 1"/>
    <w:basedOn w:val="87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</w:style>
  <w:style w:type="table" w:styleId="844">
    <w:name w:val="Bordered &amp; Lined - Accent 2"/>
    <w:basedOn w:val="87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</w:style>
  <w:style w:type="table" w:styleId="845">
    <w:name w:val="Bordered &amp; Lined - Accent 3"/>
    <w:basedOn w:val="87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</w:style>
  <w:style w:type="table" w:styleId="846">
    <w:name w:val="Bordered &amp; Lined - Accent 4"/>
    <w:basedOn w:val="87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</w:style>
  <w:style w:type="table" w:styleId="847">
    <w:name w:val="Bordered &amp; Lined - Accent 5"/>
    <w:basedOn w:val="87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/>
      </w:tcPr>
    </w:tblStylePr>
  </w:style>
  <w:style w:type="table" w:styleId="848">
    <w:name w:val="Bordered &amp; Lined - Accent 6"/>
    <w:basedOn w:val="87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/>
      </w:tcPr>
    </w:tblStylePr>
  </w:style>
  <w:style w:type="table" w:styleId="849">
    <w:name w:val="Bordered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0">
    <w:name w:val="Bordered - Accent 1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1">
    <w:name w:val="Bordered - Accent 2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52">
    <w:name w:val="Bordered - Accent 3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53">
    <w:name w:val="Bordered - Accent 4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54">
    <w:name w:val="Bordered - Accent 5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55">
    <w:name w:val="Bordered - Accent 6"/>
    <w:basedOn w:val="8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56">
    <w:name w:val="Footnote Text Char"/>
    <w:link w:val="908"/>
    <w:uiPriority w:val="99"/>
    <w:rPr>
      <w:sz w:val="18"/>
    </w:rPr>
  </w:style>
  <w:style w:type="character" w:styleId="857">
    <w:name w:val="Endnote Text Char"/>
    <w:link w:val="911"/>
    <w:uiPriority w:val="99"/>
    <w:rPr>
      <w:sz w:val="20"/>
    </w:rPr>
  </w:style>
  <w:style w:type="paragraph" w:styleId="858">
    <w:name w:val="toc 1"/>
    <w:basedOn w:val="869"/>
    <w:next w:val="869"/>
    <w:uiPriority w:val="39"/>
    <w:unhideWhenUsed/>
    <w:pPr>
      <w:ind w:left="0" w:right="0" w:firstLine="0"/>
      <w:spacing w:after="57"/>
    </w:pPr>
  </w:style>
  <w:style w:type="paragraph" w:styleId="859">
    <w:name w:val="toc 2"/>
    <w:basedOn w:val="869"/>
    <w:next w:val="869"/>
    <w:uiPriority w:val="39"/>
    <w:unhideWhenUsed/>
    <w:pPr>
      <w:ind w:left="283" w:right="0" w:firstLine="0"/>
      <w:spacing w:after="57"/>
    </w:pPr>
  </w:style>
  <w:style w:type="paragraph" w:styleId="860">
    <w:name w:val="toc 3"/>
    <w:basedOn w:val="869"/>
    <w:next w:val="869"/>
    <w:uiPriority w:val="39"/>
    <w:unhideWhenUsed/>
    <w:pPr>
      <w:ind w:left="567" w:right="0" w:firstLine="0"/>
      <w:spacing w:after="57"/>
    </w:pPr>
  </w:style>
  <w:style w:type="paragraph" w:styleId="861">
    <w:name w:val="toc 4"/>
    <w:basedOn w:val="869"/>
    <w:next w:val="869"/>
    <w:uiPriority w:val="39"/>
    <w:unhideWhenUsed/>
    <w:pPr>
      <w:ind w:left="850" w:right="0" w:firstLine="0"/>
      <w:spacing w:after="57"/>
    </w:pPr>
  </w:style>
  <w:style w:type="paragraph" w:styleId="862">
    <w:name w:val="toc 5"/>
    <w:basedOn w:val="869"/>
    <w:next w:val="869"/>
    <w:uiPriority w:val="39"/>
    <w:unhideWhenUsed/>
    <w:pPr>
      <w:ind w:left="1134" w:right="0" w:firstLine="0"/>
      <w:spacing w:after="57"/>
    </w:pPr>
  </w:style>
  <w:style w:type="paragraph" w:styleId="863">
    <w:name w:val="toc 6"/>
    <w:basedOn w:val="869"/>
    <w:next w:val="869"/>
    <w:uiPriority w:val="39"/>
    <w:unhideWhenUsed/>
    <w:pPr>
      <w:ind w:left="1417" w:right="0" w:firstLine="0"/>
      <w:spacing w:after="57"/>
    </w:pPr>
  </w:style>
  <w:style w:type="paragraph" w:styleId="864">
    <w:name w:val="toc 7"/>
    <w:basedOn w:val="869"/>
    <w:next w:val="869"/>
    <w:uiPriority w:val="39"/>
    <w:unhideWhenUsed/>
    <w:pPr>
      <w:ind w:left="1701" w:right="0" w:firstLine="0"/>
      <w:spacing w:after="57"/>
    </w:pPr>
  </w:style>
  <w:style w:type="paragraph" w:styleId="865">
    <w:name w:val="toc 8"/>
    <w:basedOn w:val="869"/>
    <w:next w:val="869"/>
    <w:uiPriority w:val="39"/>
    <w:unhideWhenUsed/>
    <w:pPr>
      <w:ind w:left="1984" w:right="0" w:firstLine="0"/>
      <w:spacing w:after="57"/>
    </w:pPr>
  </w:style>
  <w:style w:type="paragraph" w:styleId="866">
    <w:name w:val="toc 9"/>
    <w:basedOn w:val="869"/>
    <w:next w:val="869"/>
    <w:uiPriority w:val="39"/>
    <w:unhideWhenUsed/>
    <w:pPr>
      <w:ind w:left="2268" w:right="0" w:firstLine="0"/>
      <w:spacing w:after="57"/>
    </w:pPr>
  </w:style>
  <w:style w:type="paragraph" w:styleId="867">
    <w:name w:val="TOC Heading"/>
    <w:uiPriority w:val="39"/>
    <w:unhideWhenUsed/>
  </w:style>
  <w:style w:type="paragraph" w:styleId="868">
    <w:name w:val="table of figures"/>
    <w:basedOn w:val="869"/>
    <w:next w:val="869"/>
    <w:uiPriority w:val="99"/>
    <w:unhideWhenUsed/>
    <w:pPr>
      <w:spacing w:after="0" w:afterAutospacing="0"/>
    </w:pPr>
  </w:style>
  <w:style w:type="paragraph" w:styleId="869" w:default="1">
    <w:name w:val="Normal"/>
    <w:qFormat/>
    <w:rPr>
      <w:sz w:val="28"/>
    </w:rPr>
  </w:style>
  <w:style w:type="paragraph" w:styleId="870">
    <w:name w:val="Heading 1"/>
    <w:basedOn w:val="869"/>
    <w:next w:val="869"/>
    <w:qFormat/>
    <w:rPr>
      <w:b/>
      <w:sz w:val="32"/>
    </w:rPr>
    <w:pPr>
      <w:ind w:firstLine="720"/>
      <w:jc w:val="both"/>
      <w:keepNext/>
      <w:outlineLvl w:val="0"/>
    </w:pPr>
  </w:style>
  <w:style w:type="paragraph" w:styleId="871">
    <w:name w:val="Heading 2"/>
    <w:basedOn w:val="869"/>
    <w:next w:val="869"/>
    <w:qFormat/>
    <w:rPr>
      <w:rFonts w:ascii="Arial" w:hAnsi="Arial" w:cs="Arial" w:eastAsia="Arial Unicode MS"/>
      <w:b/>
      <w:bCs/>
      <w:i/>
      <w:iCs/>
      <w:sz w:val="28"/>
      <w:szCs w:val="28"/>
    </w:rPr>
    <w:pPr>
      <w:keepNext/>
      <w:spacing w:after="60" w:before="240"/>
      <w:widowControl w:val="off"/>
      <w:tabs>
        <w:tab w:val="left" w:pos="0" w:leader="none"/>
        <w:tab w:val="left" w:pos="576" w:leader="none"/>
      </w:tabs>
      <w:outlineLvl w:val="1"/>
    </w:pPr>
  </w:style>
  <w:style w:type="paragraph" w:styleId="872">
    <w:name w:val="Heading 3"/>
    <w:basedOn w:val="869"/>
    <w:next w:val="869"/>
    <w:qFormat/>
    <w:rPr>
      <w:rFonts w:ascii="Arial" w:hAnsi="Arial" w:cs="Arial" w:eastAsia="Arial Unicode MS"/>
      <w:b/>
      <w:bCs/>
      <w:sz w:val="26"/>
      <w:szCs w:val="26"/>
    </w:rPr>
    <w:pPr>
      <w:keepNext/>
      <w:spacing w:after="60" w:before="240"/>
      <w:widowControl w:val="off"/>
      <w:tabs>
        <w:tab w:val="left" w:pos="0" w:leader="none"/>
        <w:tab w:val="left" w:pos="720" w:leader="none"/>
      </w:tabs>
      <w:outlineLvl w:val="2"/>
    </w:pPr>
  </w:style>
  <w:style w:type="character" w:styleId="873" w:default="1">
    <w:name w:val="Default Paragraph Font"/>
    <w:uiPriority w:val="1"/>
    <w:semiHidden/>
    <w:unhideWhenUsed/>
  </w:style>
  <w:style w:type="table" w:styleId="874" w:default="1">
    <w:name w:val="Normal Table"/>
    <w:qFormat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75" w:default="1">
    <w:name w:val="No List"/>
    <w:uiPriority w:val="99"/>
    <w:semiHidden/>
    <w:unhideWhenUsed/>
  </w:style>
  <w:style w:type="paragraph" w:styleId="876">
    <w:name w:val="Body Text"/>
    <w:basedOn w:val="869"/>
    <w:link w:val="894"/>
    <w:pPr>
      <w:jc w:val="both"/>
    </w:pPr>
  </w:style>
  <w:style w:type="paragraph" w:styleId="877">
    <w:name w:val="Body Text Indent"/>
    <w:basedOn w:val="869"/>
    <w:link w:val="896"/>
    <w:pPr>
      <w:ind w:left="4248"/>
      <w:jc w:val="both"/>
    </w:pPr>
  </w:style>
  <w:style w:type="paragraph" w:styleId="878">
    <w:name w:val="Body Text Indent 2"/>
    <w:basedOn w:val="869"/>
    <w:pPr>
      <w:ind w:firstLine="851"/>
      <w:jc w:val="both"/>
    </w:pPr>
  </w:style>
  <w:style w:type="paragraph" w:styleId="879">
    <w:name w:val="Body Text Indent 3"/>
    <w:basedOn w:val="869"/>
    <w:pPr>
      <w:ind w:firstLine="720"/>
      <w:jc w:val="both"/>
      <w:spacing w:lineRule="auto" w:line="360"/>
    </w:pPr>
  </w:style>
  <w:style w:type="table" w:styleId="880">
    <w:name w:val="Table Grid"/>
    <w:basedOn w:val="874"/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81" w:customStyle="1">
    <w:name w:val="Postan"/>
    <w:basedOn w:val="869"/>
    <w:pPr>
      <w:jc w:val="center"/>
    </w:pPr>
  </w:style>
  <w:style w:type="paragraph" w:styleId="882">
    <w:name w:val="Header"/>
    <w:basedOn w:val="869"/>
    <w:link w:val="921"/>
    <w:uiPriority w:val="99"/>
    <w:pPr>
      <w:tabs>
        <w:tab w:val="center" w:pos="4677" w:leader="none"/>
        <w:tab w:val="right" w:pos="9355" w:leader="none"/>
      </w:tabs>
    </w:pPr>
  </w:style>
  <w:style w:type="character" w:styleId="883">
    <w:name w:val="page number"/>
    <w:basedOn w:val="873"/>
  </w:style>
  <w:style w:type="paragraph" w:styleId="884">
    <w:name w:val="Balloon Text"/>
    <w:basedOn w:val="869"/>
    <w:semiHidden/>
    <w:rPr>
      <w:rFonts w:ascii="Tahoma" w:hAnsi="Tahoma" w:cs="Tahoma"/>
      <w:sz w:val="16"/>
      <w:szCs w:val="16"/>
    </w:rPr>
  </w:style>
  <w:style w:type="paragraph" w:styleId="885">
    <w:name w:val="Footer"/>
    <w:basedOn w:val="869"/>
    <w:link w:val="914"/>
    <w:uiPriority w:val="99"/>
    <w:pPr>
      <w:tabs>
        <w:tab w:val="center" w:pos="4677" w:leader="none"/>
        <w:tab w:val="right" w:pos="9355" w:leader="none"/>
      </w:tabs>
    </w:pPr>
  </w:style>
  <w:style w:type="character" w:styleId="886">
    <w:name w:val="Hyperlink"/>
    <w:rPr>
      <w:color w:val="0000FF"/>
      <w:u w:val="single"/>
    </w:rPr>
  </w:style>
  <w:style w:type="paragraph" w:styleId="887" w:customStyle="1">
    <w:name w:val="Адресат"/>
    <w:basedOn w:val="869"/>
    <w:rPr>
      <w:sz w:val="20"/>
    </w:rPr>
  </w:style>
  <w:style w:type="paragraph" w:styleId="888" w:customStyle="1">
    <w:name w:val="ConsPlusNonformat"/>
    <w:rPr>
      <w:rFonts w:ascii="Courier New" w:hAnsi="Courier New" w:cs="Courier New"/>
    </w:rPr>
    <w:pPr>
      <w:widowControl w:val="off"/>
    </w:pPr>
  </w:style>
  <w:style w:type="paragraph" w:styleId="889" w:customStyle="1">
    <w:name w:val="ConsPlusTitle"/>
    <w:rPr>
      <w:b/>
      <w:bCs/>
      <w:sz w:val="24"/>
      <w:szCs w:val="24"/>
    </w:rPr>
    <w:pPr>
      <w:widowControl w:val="off"/>
    </w:pPr>
  </w:style>
  <w:style w:type="paragraph" w:styleId="890" w:customStyle="1">
    <w:name w:val="ConsPlusNormal"/>
    <w:link w:val="924"/>
    <w:qFormat/>
    <w:rPr>
      <w:rFonts w:ascii="Arial" w:hAnsi="Arial" w:cs="Arial"/>
    </w:rPr>
    <w:pPr>
      <w:ind w:firstLine="720"/>
      <w:widowControl w:val="off"/>
    </w:pPr>
  </w:style>
  <w:style w:type="paragraph" w:styleId="891" w:customStyle="1">
    <w:name w:val="марк список 1"/>
    <w:basedOn w:val="869"/>
    <w:rPr>
      <w:sz w:val="24"/>
      <w:lang w:eastAsia="ar-SA"/>
    </w:rPr>
    <w:pPr>
      <w:jc w:val="both"/>
      <w:spacing w:after="120" w:before="120"/>
      <w:tabs>
        <w:tab w:val="left" w:pos="360" w:leader="none"/>
      </w:tabs>
    </w:pPr>
  </w:style>
  <w:style w:type="paragraph" w:styleId="892" w:customStyle="1">
    <w:name w:val="нум список 1"/>
    <w:basedOn w:val="891"/>
  </w:style>
  <w:style w:type="paragraph" w:styleId="893" w:customStyle="1">
    <w:name w:val="Заголовок1"/>
    <w:basedOn w:val="869"/>
    <w:next w:val="876"/>
    <w:rPr>
      <w:rFonts w:ascii="Arial" w:hAnsi="Arial" w:cs="Tahoma" w:eastAsia="Arial Unicode MS"/>
      <w:sz w:val="28"/>
      <w:szCs w:val="28"/>
      <w:lang w:eastAsia="ar-SA"/>
    </w:rPr>
    <w:pPr>
      <w:keepNext/>
      <w:spacing w:after="120" w:before="240"/>
    </w:pPr>
  </w:style>
  <w:style w:type="character" w:styleId="894" w:customStyle="1">
    <w:name w:val="Основной текст Знак"/>
    <w:link w:val="876"/>
    <w:rPr>
      <w:sz w:val="28"/>
      <w:lang w:val="ru-RU" w:bidi="ar-SA" w:eastAsia="ru-RU"/>
    </w:rPr>
  </w:style>
  <w:style w:type="paragraph" w:styleId="895" w:customStyle="1">
    <w:name w:val="Содержимое таблицы"/>
    <w:basedOn w:val="869"/>
    <w:rPr>
      <w:sz w:val="24"/>
      <w:szCs w:val="24"/>
      <w:lang w:eastAsia="ar-SA"/>
    </w:rPr>
    <w:pPr>
      <w:suppressLineNumbers/>
    </w:pPr>
  </w:style>
  <w:style w:type="character" w:styleId="896" w:customStyle="1">
    <w:name w:val="Основной текст с отступом Знак"/>
    <w:link w:val="877"/>
    <w:rPr>
      <w:sz w:val="28"/>
      <w:lang w:val="ru-RU" w:bidi="ar-SA" w:eastAsia="ru-RU"/>
    </w:rPr>
  </w:style>
  <w:style w:type="paragraph" w:styleId="897" w:customStyle="1">
    <w:name w:val="Основной текст 23"/>
    <w:basedOn w:val="869"/>
    <w:rPr>
      <w:sz w:val="24"/>
      <w:szCs w:val="24"/>
      <w:lang w:eastAsia="ar-SA"/>
    </w:rPr>
    <w:pPr>
      <w:spacing w:lineRule="auto" w:line="480" w:after="120"/>
    </w:pPr>
  </w:style>
  <w:style w:type="paragraph" w:styleId="898" w:customStyle="1">
    <w:name w:val="Основной текст с отступом 32"/>
    <w:basedOn w:val="869"/>
    <w:rPr>
      <w:sz w:val="16"/>
      <w:szCs w:val="16"/>
      <w:lang w:eastAsia="ar-SA"/>
    </w:rPr>
    <w:pPr>
      <w:ind w:left="283"/>
      <w:spacing w:after="120"/>
    </w:pPr>
  </w:style>
  <w:style w:type="paragraph" w:styleId="899" w:customStyle="1">
    <w:name w:val="ConsNonformat"/>
    <w:rPr>
      <w:rFonts w:ascii="Courier New" w:hAnsi="Courier New"/>
    </w:rPr>
    <w:pPr>
      <w:widowControl w:val="off"/>
    </w:pPr>
  </w:style>
  <w:style w:type="paragraph" w:styleId="900">
    <w:name w:val="No Spacing"/>
    <w:qFormat/>
    <w:rPr>
      <w:rFonts w:ascii="Calibri" w:hAnsi="Calibri"/>
      <w:sz w:val="22"/>
      <w:szCs w:val="22"/>
    </w:rPr>
  </w:style>
  <w:style w:type="paragraph" w:styleId="901" w:customStyle="1">
    <w:name w:val="Абзац_пост"/>
    <w:basedOn w:val="869"/>
    <w:rPr>
      <w:sz w:val="26"/>
      <w:szCs w:val="24"/>
    </w:rPr>
    <w:pPr>
      <w:ind w:firstLine="720"/>
      <w:jc w:val="both"/>
      <w:spacing w:before="120"/>
    </w:pPr>
  </w:style>
  <w:style w:type="paragraph" w:styleId="902" w:customStyle="1">
    <w:name w:val="Название объекта1"/>
    <w:basedOn w:val="869"/>
    <w:rPr>
      <w:rFonts w:ascii="Arial" w:hAnsi="Arial" w:eastAsia="Arial Unicode MS"/>
      <w:b/>
      <w:spacing w:val="20"/>
      <w:sz w:val="20"/>
    </w:rPr>
    <w:pPr>
      <w:jc w:val="center"/>
      <w:widowControl w:val="off"/>
    </w:pPr>
  </w:style>
  <w:style w:type="paragraph" w:styleId="903" w:customStyle="1">
    <w:name w:val="Основной текст с отступом 21"/>
    <w:basedOn w:val="869"/>
    <w:rPr>
      <w:rFonts w:ascii="Arial" w:hAnsi="Arial" w:eastAsia="Arial Unicode MS"/>
      <w:sz w:val="20"/>
      <w:szCs w:val="24"/>
    </w:rPr>
    <w:pPr>
      <w:ind w:firstLine="540"/>
      <w:jc w:val="both"/>
      <w:spacing w:lineRule="auto" w:line="360"/>
      <w:widowControl w:val="off"/>
    </w:pPr>
  </w:style>
  <w:style w:type="paragraph" w:styleId="904" w:customStyle="1">
    <w:name w:val="ConsNormal"/>
    <w:rPr>
      <w:rFonts w:ascii="Arial" w:hAnsi="Arial" w:cs="Arial" w:eastAsia="Arial"/>
      <w:lang w:eastAsia="ar-SA"/>
    </w:rPr>
    <w:pPr>
      <w:ind w:firstLine="720"/>
      <w:widowControl w:val="off"/>
    </w:pPr>
  </w:style>
  <w:style w:type="paragraph" w:styleId="905" w:customStyle="1">
    <w:name w:val="основной текст документа"/>
    <w:basedOn w:val="869"/>
    <w:rPr>
      <w:rFonts w:ascii="Arial" w:hAnsi="Arial" w:eastAsia="Arial Unicode MS"/>
      <w:sz w:val="20"/>
    </w:rPr>
    <w:pPr>
      <w:jc w:val="both"/>
      <w:spacing w:after="120" w:before="120"/>
      <w:widowControl w:val="off"/>
    </w:pPr>
  </w:style>
  <w:style w:type="paragraph" w:styleId="906">
    <w:name w:val="HTML Preformatted"/>
    <w:basedOn w:val="869"/>
    <w:link w:val="910"/>
    <w:rPr>
      <w:rFonts w:ascii="Courier New" w:hAnsi="Courier New" w:cs="Courier New"/>
      <w:sz w:val="20"/>
    </w:rPr>
    <w:pPr>
      <w:jc w:val="both"/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</w:style>
  <w:style w:type="paragraph" w:styleId="907" w:customStyle="1">
    <w:name w:val="ConsPlusCell"/>
    <w:rPr>
      <w:rFonts w:ascii="Arial" w:hAnsi="Arial" w:cs="Arial"/>
    </w:rPr>
    <w:pPr>
      <w:widowControl w:val="off"/>
    </w:pPr>
  </w:style>
  <w:style w:type="paragraph" w:styleId="908">
    <w:name w:val="footnote text"/>
    <w:basedOn w:val="869"/>
    <w:rPr>
      <w:sz w:val="20"/>
    </w:rPr>
  </w:style>
  <w:style w:type="character" w:styleId="909">
    <w:name w:val="footnote reference"/>
    <w:rPr>
      <w:vertAlign w:val="superscript"/>
    </w:rPr>
  </w:style>
  <w:style w:type="character" w:styleId="910" w:customStyle="1">
    <w:name w:val="Стандартный HTML Знак"/>
    <w:link w:val="906"/>
    <w:rPr>
      <w:rFonts w:ascii="Courier New" w:hAnsi="Courier New" w:cs="Courier New"/>
      <w:lang w:val="ru-RU" w:bidi="ar-SA" w:eastAsia="ru-RU"/>
    </w:rPr>
  </w:style>
  <w:style w:type="paragraph" w:styleId="911">
    <w:name w:val="endnote text"/>
    <w:basedOn w:val="869"/>
    <w:rPr>
      <w:sz w:val="20"/>
    </w:rPr>
  </w:style>
  <w:style w:type="character" w:styleId="912">
    <w:name w:val="endnote reference"/>
    <w:rPr>
      <w:vertAlign w:val="superscript"/>
    </w:rPr>
  </w:style>
  <w:style w:type="paragraph" w:styleId="913" w:customStyle="1">
    <w:name w:val="Знак1 Знак Знак Знак"/>
    <w:basedOn w:val="869"/>
    <w:rPr>
      <w:sz w:val="20"/>
      <w:lang w:val="en-GB" w:eastAsia="en-US"/>
    </w:rPr>
    <w:pPr>
      <w:jc w:val="right"/>
      <w:spacing w:lineRule="exact" w:line="240" w:after="160"/>
      <w:widowControl w:val="off"/>
    </w:pPr>
  </w:style>
  <w:style w:type="character" w:styleId="914" w:customStyle="1">
    <w:name w:val="Нижний колонтитул Знак"/>
    <w:link w:val="885"/>
    <w:uiPriority w:val="99"/>
    <w:rPr>
      <w:sz w:val="28"/>
    </w:rPr>
  </w:style>
  <w:style w:type="paragraph" w:styleId="915" w:customStyle="1">
    <w:name w:val="Знак1"/>
    <w:basedOn w:val="869"/>
    <w:rPr>
      <w:rFonts w:ascii="Tahoma" w:hAnsi="Tahoma"/>
      <w:sz w:val="20"/>
      <w:lang w:val="en-US" w:eastAsia="en-US"/>
    </w:rPr>
    <w:pPr>
      <w:spacing w:after="100" w:afterAutospacing="1" w:before="100" w:beforeAutospacing="1"/>
    </w:pPr>
  </w:style>
  <w:style w:type="paragraph" w:styleId="916" w:customStyle="1">
    <w:name w:val="Абзац списка1"/>
    <w:basedOn w:val="869"/>
    <w:rPr>
      <w:sz w:val="24"/>
    </w:rPr>
    <w:pPr>
      <w:contextualSpacing w:val="true"/>
      <w:ind w:left="720"/>
    </w:pPr>
  </w:style>
  <w:style w:type="paragraph" w:styleId="917" w:customStyle="1">
    <w:name w:val="ConsPlusDocList"/>
    <w:next w:val="869"/>
    <w:rPr>
      <w:rFonts w:ascii="Arial" w:hAnsi="Arial" w:cs="Arial" w:eastAsia="Arial"/>
      <w:lang w:bidi="hi-IN" w:eastAsia="hi-IN"/>
    </w:rPr>
    <w:pPr>
      <w:widowControl w:val="off"/>
    </w:pPr>
  </w:style>
  <w:style w:type="paragraph" w:styleId="918" w:customStyle="1">
    <w:name w:val="Знак Знак5"/>
    <w:basedOn w:val="869"/>
    <w:rPr>
      <w:rFonts w:ascii="Tahoma" w:hAnsi="Tahoma" w:cs="Tahoma"/>
      <w:sz w:val="20"/>
      <w:lang w:val="en-US" w:eastAsia="en-US"/>
    </w:rPr>
    <w:pPr>
      <w:spacing w:after="100" w:afterAutospacing="1" w:before="100" w:beforeAutospacing="1"/>
    </w:pPr>
  </w:style>
  <w:style w:type="character" w:styleId="919" w:customStyle="1">
    <w:name w:val="Font Style11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920" w:customStyle="1">
    <w:name w:val="Style5"/>
    <w:basedOn w:val="869"/>
    <w:rPr>
      <w:sz w:val="24"/>
      <w:szCs w:val="24"/>
      <w:lang w:eastAsia="ar-SA"/>
    </w:rPr>
    <w:pPr>
      <w:ind w:firstLine="706"/>
      <w:jc w:val="both"/>
      <w:spacing w:lineRule="exact" w:line="278"/>
      <w:widowControl w:val="off"/>
    </w:pPr>
  </w:style>
  <w:style w:type="character" w:styleId="921" w:customStyle="1">
    <w:name w:val="Верхний колонтитул Знак"/>
    <w:link w:val="882"/>
    <w:uiPriority w:val="99"/>
    <w:rPr>
      <w:sz w:val="28"/>
    </w:rPr>
  </w:style>
  <w:style w:type="paragraph" w:styleId="922">
    <w:name w:val="List Paragraph"/>
    <w:basedOn w:val="869"/>
    <w:qFormat/>
    <w:uiPriority w:val="99"/>
    <w:pPr>
      <w:contextualSpacing w:val="true"/>
      <w:ind w:left="720"/>
    </w:pPr>
  </w:style>
  <w:style w:type="paragraph" w:styleId="923">
    <w:name w:val="Normal (Web)"/>
    <w:basedOn w:val="869"/>
    <w:uiPriority w:val="99"/>
    <w:unhideWhenUsed/>
    <w:rPr>
      <w:sz w:val="24"/>
      <w:szCs w:val="24"/>
    </w:rPr>
    <w:pPr>
      <w:spacing w:after="100" w:afterAutospacing="1" w:before="100" w:beforeAutospacing="1"/>
    </w:pPr>
  </w:style>
  <w:style w:type="character" w:styleId="924" w:customStyle="1">
    <w:name w:val="ConsPlusNormal Знак"/>
    <w:link w:val="890"/>
    <w:rPr>
      <w:rFonts w:ascii="Arial" w:hAnsi="Arial" w:cs="Arial"/>
    </w:rPr>
  </w:style>
  <w:style w:type="character" w:styleId="925">
    <w:name w:val="annotation reference"/>
    <w:basedOn w:val="873"/>
    <w:rPr>
      <w:sz w:val="16"/>
      <w:szCs w:val="16"/>
    </w:rPr>
  </w:style>
  <w:style w:type="paragraph" w:styleId="926">
    <w:name w:val="annotation text"/>
    <w:basedOn w:val="869"/>
    <w:link w:val="927"/>
    <w:rPr>
      <w:sz w:val="20"/>
    </w:rPr>
  </w:style>
  <w:style w:type="character" w:styleId="927" w:customStyle="1">
    <w:name w:val="Текст примечания Знак"/>
    <w:basedOn w:val="873"/>
    <w:link w:val="926"/>
  </w:style>
  <w:style w:type="paragraph" w:styleId="928">
    <w:name w:val="annotation subject"/>
    <w:basedOn w:val="926"/>
    <w:next w:val="926"/>
    <w:link w:val="929"/>
    <w:rPr>
      <w:b/>
      <w:bCs/>
    </w:rPr>
  </w:style>
  <w:style w:type="character" w:styleId="929" w:customStyle="1">
    <w:name w:val="Тема примечания Знак"/>
    <w:basedOn w:val="927"/>
    <w:link w:val="928"/>
    <w:rPr>
      <w:b/>
      <w:bCs/>
    </w:rPr>
  </w:style>
  <w:style w:type="paragraph" w:styleId="930">
    <w:name w:val="Обычный"/>
    <w:rPr>
      <w:rFonts w:ascii="Times New Roman" w:hAnsi="Times New Roman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0"/>
      <w:szCs w:val="20"/>
      <w:highlight w:val="none"/>
      <w:u w:val="none"/>
      <w:vertAlign w:val="baseline"/>
      <w:rtl w:val="false"/>
      <w:cs w:val="false"/>
      <w:lang w:val="ru-RU" w:bidi="ar-SA" w:eastAsia="ru-RU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40" w:after="0" w:afterAutospacing="0" w:before="0" w:beforeAutospacing="0"/>
      <w:shd w:val="nil" w:color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suppressLineNumbers w:val="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customXml" Target="../customXml/item1.xml" /><Relationship Id="rId14" Type="http://schemas.openxmlformats.org/officeDocument/2006/relationships/customXml" Target="../customXml/item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customXml/itemProps2.xml><?xml version="1.0" encoding="utf-8"?>
<ds:datastoreItem xmlns:ds="http://schemas.openxmlformats.org/officeDocument/2006/customXml" ds:itemID="{BF68BAC1-30B0-4330-AEE9-EC12AEE72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Р7-Офис/6.3.1.70</Application>
  <Company>SPecialiST RePack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Регламент</dc:title>
  <dc:creator>Скорик</dc:creator>
  <cp:revision>6</cp:revision>
  <dcterms:created xsi:type="dcterms:W3CDTF">2022-11-17T05:25:00Z</dcterms:created>
  <dcterms:modified xsi:type="dcterms:W3CDTF">2024-12-12T07:54:53Z</dcterms:modified>
</cp:coreProperties>
</file>