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83" w:rsidRPr="006545A9" w:rsidRDefault="00387D83" w:rsidP="00321D6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4. </w:t>
      </w:r>
      <w:r w:rsidRPr="006545A9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387D83" w:rsidRPr="006545A9" w:rsidRDefault="00387D83" w:rsidP="00387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D83" w:rsidRDefault="00387D83" w:rsidP="00387D8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520C6">
        <w:rPr>
          <w:rFonts w:ascii="Times New Roman" w:eastAsiaTheme="minorHAnsi" w:hAnsi="Times New Roman"/>
          <w:sz w:val="28"/>
          <w:szCs w:val="28"/>
          <w:lang w:eastAsia="en-US"/>
        </w:rPr>
        <w:t>бщий объем финансир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ования муниципальной программы -</w:t>
      </w:r>
      <w:r w:rsidRPr="008D30F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E678D">
        <w:rPr>
          <w:rFonts w:ascii="Times New Roman" w:hAnsi="Times New Roman"/>
          <w:sz w:val="28"/>
          <w:szCs w:val="28"/>
        </w:rPr>
        <w:t>30</w:t>
      </w:r>
      <w:r w:rsidRPr="009508E5">
        <w:rPr>
          <w:rFonts w:ascii="Times New Roman" w:hAnsi="Times New Roman"/>
          <w:sz w:val="28"/>
          <w:szCs w:val="28"/>
        </w:rPr>
        <w:t>9</w:t>
      </w:r>
      <w:r w:rsidR="007E678D">
        <w:rPr>
          <w:rFonts w:ascii="Times New Roman" w:hAnsi="Times New Roman"/>
          <w:sz w:val="28"/>
          <w:szCs w:val="28"/>
        </w:rPr>
        <w:t>365,2</w:t>
      </w:r>
      <w:r>
        <w:rPr>
          <w:rFonts w:ascii="Times New Roman" w:hAnsi="Times New Roman"/>
        </w:rPr>
        <w:t xml:space="preserve"> </w:t>
      </w:r>
      <w:r w:rsidRPr="00487C25">
        <w:rPr>
          <w:rFonts w:ascii="Times New Roman" w:eastAsiaTheme="minorHAnsi" w:hAnsi="Times New Roman"/>
          <w:sz w:val="28"/>
          <w:szCs w:val="28"/>
          <w:lang w:eastAsia="en-US"/>
        </w:rPr>
        <w:t xml:space="preserve">тыс. рублей, в том числе по годам: </w:t>
      </w:r>
    </w:p>
    <w:p w:rsidR="00387D83" w:rsidRDefault="00387D83" w:rsidP="003B2CF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</w:t>
      </w:r>
      <w:r w:rsidR="003B2CF7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Таблица 3</w:t>
      </w:r>
    </w:p>
    <w:p w:rsidR="00387D83" w:rsidRDefault="00387D83" w:rsidP="00387D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тыс.руб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>.)</w:t>
      </w:r>
    </w:p>
    <w:p w:rsidR="003B2CF7" w:rsidRPr="00487C25" w:rsidRDefault="003B2CF7" w:rsidP="00387D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88"/>
        <w:gridCol w:w="1848"/>
        <w:gridCol w:w="1860"/>
        <w:gridCol w:w="1858"/>
        <w:gridCol w:w="1991"/>
      </w:tblGrid>
      <w:tr w:rsidR="00387D83" w:rsidRPr="00487C25" w:rsidTr="006C164F">
        <w:trPr>
          <w:jc w:val="center"/>
        </w:trPr>
        <w:tc>
          <w:tcPr>
            <w:tcW w:w="1836" w:type="dxa"/>
            <w:vMerge w:val="restart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7855" w:type="dxa"/>
            <w:gridSpan w:val="4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Объем финансирования, тыс. руб.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  <w:vMerge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7" w:type="dxa"/>
            <w:vMerge w:val="restart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18" w:type="dxa"/>
            <w:gridSpan w:val="3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387D83" w:rsidRPr="00487C25" w:rsidTr="006C164F">
        <w:trPr>
          <w:trHeight w:val="551"/>
          <w:jc w:val="center"/>
        </w:trPr>
        <w:tc>
          <w:tcPr>
            <w:tcW w:w="1836" w:type="dxa"/>
            <w:vMerge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7" w:type="dxa"/>
            <w:vMerge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1" w:type="dxa"/>
          </w:tcPr>
          <w:p w:rsidR="006C164F" w:rsidRPr="00AC025B" w:rsidRDefault="00387D83" w:rsidP="006C16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948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</w:tr>
      <w:tr w:rsidR="00387D83" w:rsidRPr="00487C25" w:rsidTr="006C164F">
        <w:trPr>
          <w:trHeight w:val="252"/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37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51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48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937" w:type="dxa"/>
          </w:tcPr>
          <w:p w:rsidR="00387D83" w:rsidRPr="00DC713E" w:rsidRDefault="00A86EFE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C713E">
              <w:rPr>
                <w:rFonts w:ascii="Times New Roman" w:hAnsi="Times New Roman"/>
                <w:sz w:val="24"/>
                <w:szCs w:val="24"/>
              </w:rPr>
              <w:t>152954,1</w:t>
            </w:r>
          </w:p>
        </w:tc>
        <w:tc>
          <w:tcPr>
            <w:tcW w:w="1951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960,0</w:t>
            </w:r>
          </w:p>
        </w:tc>
        <w:tc>
          <w:tcPr>
            <w:tcW w:w="1948" w:type="dxa"/>
          </w:tcPr>
          <w:p w:rsidR="00387D83" w:rsidRPr="00AC025B" w:rsidRDefault="00A86EFE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hAnsi="Times New Roman"/>
                <w:sz w:val="24"/>
                <w:szCs w:val="24"/>
              </w:rPr>
              <w:t>151994,1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937" w:type="dxa"/>
          </w:tcPr>
          <w:p w:rsidR="00387D83" w:rsidRPr="00DC713E" w:rsidRDefault="00A86EFE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C713E">
              <w:rPr>
                <w:rFonts w:ascii="Times New Roman" w:hAnsi="Times New Roman"/>
                <w:sz w:val="24"/>
                <w:szCs w:val="24"/>
              </w:rPr>
              <w:t>155451,1</w:t>
            </w:r>
          </w:p>
        </w:tc>
        <w:tc>
          <w:tcPr>
            <w:tcW w:w="1951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960,0</w:t>
            </w:r>
          </w:p>
        </w:tc>
        <w:tc>
          <w:tcPr>
            <w:tcW w:w="1948" w:type="dxa"/>
          </w:tcPr>
          <w:p w:rsidR="00387D83" w:rsidRPr="00AC025B" w:rsidRDefault="00A86EFE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hAnsi="Times New Roman"/>
                <w:sz w:val="24"/>
                <w:szCs w:val="24"/>
              </w:rPr>
              <w:t>154491,1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1937" w:type="dxa"/>
          </w:tcPr>
          <w:p w:rsidR="00387D83" w:rsidRPr="00DC713E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C713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960,0</w:t>
            </w:r>
          </w:p>
        </w:tc>
        <w:tc>
          <w:tcPr>
            <w:tcW w:w="1951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960,0</w:t>
            </w:r>
          </w:p>
        </w:tc>
        <w:tc>
          <w:tcPr>
            <w:tcW w:w="1948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2028 год</w:t>
            </w:r>
          </w:p>
        </w:tc>
        <w:tc>
          <w:tcPr>
            <w:tcW w:w="1937" w:type="dxa"/>
          </w:tcPr>
          <w:p w:rsidR="00387D83" w:rsidRPr="00DC713E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C713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51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48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2029 год</w:t>
            </w:r>
          </w:p>
        </w:tc>
        <w:tc>
          <w:tcPr>
            <w:tcW w:w="1937" w:type="dxa"/>
          </w:tcPr>
          <w:p w:rsidR="00387D83" w:rsidRPr="00DC713E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C713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51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48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19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87D83" w:rsidRPr="00487C25" w:rsidTr="006C164F">
        <w:trPr>
          <w:jc w:val="center"/>
        </w:trPr>
        <w:tc>
          <w:tcPr>
            <w:tcW w:w="1836" w:type="dxa"/>
          </w:tcPr>
          <w:p w:rsidR="00387D83" w:rsidRPr="00AC025B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C02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37" w:type="dxa"/>
          </w:tcPr>
          <w:p w:rsidR="00387D83" w:rsidRPr="00DC713E" w:rsidRDefault="00A86EFE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DC713E">
              <w:rPr>
                <w:rFonts w:ascii="Times New Roman" w:hAnsi="Times New Roman"/>
                <w:sz w:val="24"/>
                <w:szCs w:val="24"/>
              </w:rPr>
              <w:t>309365,2</w:t>
            </w:r>
          </w:p>
        </w:tc>
        <w:tc>
          <w:tcPr>
            <w:tcW w:w="1951" w:type="dxa"/>
          </w:tcPr>
          <w:p w:rsidR="00387D83" w:rsidRPr="00DC713E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DC713E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2880,0</w:t>
            </w:r>
          </w:p>
        </w:tc>
        <w:tc>
          <w:tcPr>
            <w:tcW w:w="1948" w:type="dxa"/>
          </w:tcPr>
          <w:p w:rsidR="00387D83" w:rsidRPr="00DC713E" w:rsidRDefault="00A86EFE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DC713E">
              <w:rPr>
                <w:rFonts w:ascii="Times New Roman" w:hAnsi="Times New Roman"/>
                <w:sz w:val="24"/>
                <w:szCs w:val="24"/>
              </w:rPr>
              <w:t>306485,2</w:t>
            </w:r>
          </w:p>
        </w:tc>
        <w:tc>
          <w:tcPr>
            <w:tcW w:w="2019" w:type="dxa"/>
          </w:tcPr>
          <w:p w:rsidR="00387D83" w:rsidRPr="006C164F" w:rsidRDefault="00387D83" w:rsidP="006C164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bookmarkStart w:id="0" w:name="_GoBack"/>
            <w:r w:rsidRPr="006C164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0,0</w:t>
            </w:r>
            <w:bookmarkEnd w:id="0"/>
          </w:p>
        </w:tc>
      </w:tr>
    </w:tbl>
    <w:p w:rsidR="00387D83" w:rsidRDefault="00387D83" w:rsidP="00387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387D83" w:rsidRDefault="00387D83" w:rsidP="00387D83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программы осуществляется в пределах выделенных средств краевого и местного бюджетов,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 </w:t>
      </w:r>
    </w:p>
    <w:p w:rsidR="00387D83" w:rsidRDefault="00387D83" w:rsidP="00387D83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муниципальной программы предполагает представление субсидий из краевого бюджета бюджету муниципального образования Абинский район на выполнение мероприятий муниципальной программы в соответствии с государственной программой Краснодарского края «Дети Кубани», утвержденной постановлением главы администрации (губернатора) Краснодарского края от 12 октября 2015 г. № 964.</w:t>
      </w:r>
    </w:p>
    <w:p w:rsidR="00387D83" w:rsidRDefault="00387D83" w:rsidP="00387D83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Содержание и объемы финансирования программы, реализуемые муниципальной программой, после проведения оценки их эффективности могут уточнятся. </w:t>
      </w:r>
    </w:p>
    <w:p w:rsidR="00387D83" w:rsidRDefault="00387D83" w:rsidP="00387D83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Расчеты объемов финансирования мероприятий муниципальной программы подготовлены на основании данных мониторинга цен на </w:t>
      </w:r>
      <w:r>
        <w:rPr>
          <w:sz w:val="28"/>
          <w:szCs w:val="28"/>
        </w:rPr>
        <w:lastRenderedPageBreak/>
        <w:t xml:space="preserve">выполнение работ и оказание услуг в соответствии со спецификой планируемых программных мероприятий с учетом индексов. </w:t>
      </w:r>
    </w:p>
    <w:p w:rsidR="00387D83" w:rsidRDefault="00387D83" w:rsidP="00387D83">
      <w:pPr>
        <w:tabs>
          <w:tab w:val="center" w:pos="4986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</w:p>
    <w:p w:rsidR="00387D83" w:rsidRDefault="00387D83" w:rsidP="00387D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  <w:r w:rsidRPr="00561EAD">
        <w:rPr>
          <w:rFonts w:ascii="Times New Roman" w:hAnsi="Times New Roman"/>
          <w:b/>
          <w:sz w:val="28"/>
          <w:szCs w:val="28"/>
        </w:rPr>
        <w:t xml:space="preserve">. 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61EAD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387D83" w:rsidRDefault="00387D83" w:rsidP="00387D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D83" w:rsidRDefault="00387D83" w:rsidP="00387D8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13BA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13BA">
        <w:rPr>
          <w:rFonts w:ascii="Times New Roman" w:hAnsi="Times New Roman"/>
          <w:sz w:val="28"/>
          <w:szCs w:val="28"/>
        </w:rPr>
        <w:t xml:space="preserve">программы осуществляется в соответствии с </w:t>
      </w:r>
      <w:hyperlink r:id="rId6" w:history="1">
        <w:r w:rsidRPr="00693B7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постановлением </w:t>
        </w:r>
      </w:hyperlink>
      <w:r w:rsidRPr="00693B70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администрации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Абинский район </w:t>
      </w:r>
      <w:r w:rsidRPr="00E013BA">
        <w:rPr>
          <w:rFonts w:ascii="Times New Roman" w:hAnsi="Times New Roman"/>
          <w:bCs/>
          <w:color w:val="000000"/>
          <w:sz w:val="28"/>
          <w:szCs w:val="28"/>
        </w:rPr>
        <w:t>от 29 ноября 2013 г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№ </w:t>
      </w:r>
      <w:r w:rsidRPr="00E013BA">
        <w:rPr>
          <w:rFonts w:ascii="Times New Roman" w:hAnsi="Times New Roman"/>
          <w:bCs/>
          <w:color w:val="000000"/>
          <w:sz w:val="28"/>
          <w:szCs w:val="28"/>
        </w:rPr>
        <w:t>2203 «Об утверждении порядка разработки и реализации муниципальных программ муниципального образования</w:t>
      </w:r>
      <w:r w:rsidRPr="00E013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13BA">
        <w:rPr>
          <w:rFonts w:ascii="Times New Roman" w:hAnsi="Times New Roman"/>
          <w:bCs/>
          <w:color w:val="000000"/>
          <w:sz w:val="28"/>
          <w:szCs w:val="28"/>
        </w:rPr>
        <w:t>Абинский район»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87D83" w:rsidRDefault="00387D83" w:rsidP="00387D8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87D83" w:rsidRPr="00CC2D0A" w:rsidRDefault="00387D83" w:rsidP="00387D8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</w:t>
      </w:r>
      <w:r w:rsidRPr="006545A9">
        <w:rPr>
          <w:rFonts w:ascii="Times New Roman" w:hAnsi="Times New Roman"/>
          <w:b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и контроль за ее выполнением</w:t>
      </w:r>
    </w:p>
    <w:p w:rsidR="00387D83" w:rsidRPr="006545A9" w:rsidRDefault="00387D83" w:rsidP="00387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D83" w:rsidRPr="006545A9" w:rsidRDefault="00393540" w:rsidP="003935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Абинский район в соответствии с Федеральным </w:t>
      </w:r>
      <w:hyperlink r:id="rId7" w:history="1">
        <w:r w:rsidR="00387D83" w:rsidRPr="006545A9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от 5 апреля 2013 г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нужд».</w:t>
      </w:r>
    </w:p>
    <w:p w:rsidR="00024C74" w:rsidRDefault="00393540" w:rsidP="003935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Текущее управление муниципальной программой осуществляет координатор муниципальной программы 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>- управление опеки и попечительства в отношении несовершеннолетних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, котор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>ый</w:t>
      </w:r>
      <w:r w:rsidR="00980D4C">
        <w:rPr>
          <w:rFonts w:ascii="Times New Roman" w:eastAsiaTheme="minorHAnsi" w:hAnsi="Times New Roman"/>
          <w:sz w:val="28"/>
          <w:szCs w:val="28"/>
          <w:lang w:eastAsia="en-US"/>
        </w:rPr>
        <w:t>: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24C74" w:rsidRDefault="00393540" w:rsidP="003935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обеспечивает разработку муниципальной программы</w:t>
      </w:r>
      <w:r w:rsidR="00980D4C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24C74" w:rsidRDefault="00393540" w:rsidP="00393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формирует структуру муниципальной программы</w:t>
      </w:r>
      <w:r w:rsidR="00024C7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24C74" w:rsidRDefault="00387D83" w:rsidP="003935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организует реализацию муниципальной программы</w:t>
      </w:r>
      <w:r w:rsidR="00980D4C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24C74" w:rsidRDefault="00393540" w:rsidP="00393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</w:t>
      </w:r>
      <w:r w:rsidR="00980D4C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93540" w:rsidRDefault="00393540" w:rsidP="008F0E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осуществляет мониторинг и анализ отчетов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D2A6A" w:rsidRDefault="006D2A6A" w:rsidP="006D2A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готовит ежегодный доклад о ходе реализации муниципальной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11F7A" w:rsidRDefault="006D2A6A" w:rsidP="006D2A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осуществляет подготовку предложений по объемам и источникам средств реализации муниципальной программы</w:t>
      </w:r>
      <w:r w:rsidR="00711F7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7D83" w:rsidRDefault="00711F7A" w:rsidP="001940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Абинский район в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информационно-телекоммуникационной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сети 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87D83" w:rsidRPr="006545A9">
        <w:rPr>
          <w:rFonts w:ascii="Times New Roman" w:eastAsiaTheme="minorHAnsi" w:hAnsi="Times New Roman"/>
          <w:sz w:val="28"/>
          <w:szCs w:val="28"/>
          <w:lang w:eastAsia="en-US"/>
        </w:rPr>
        <w:t>Интернет</w:t>
      </w:r>
      <w:r w:rsidR="00980D4C">
        <w:rPr>
          <w:rFonts w:ascii="Times New Roman" w:eastAsiaTheme="minorHAnsi" w:hAnsi="Times New Roman"/>
          <w:sz w:val="28"/>
          <w:szCs w:val="28"/>
          <w:lang w:eastAsia="en-US"/>
        </w:rPr>
        <w:t>»;</w:t>
      </w:r>
      <w:r w:rsidR="00387D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940F6" w:rsidRDefault="00980D4C" w:rsidP="00387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жеквартально до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20-го числа месяца, следующего за отчетным кварталом</w:t>
      </w:r>
      <w:r w:rsidR="00387D83">
        <w:rPr>
          <w:rFonts w:ascii="Times New Roman" w:hAnsi="Times New Roman"/>
          <w:color w:val="000000"/>
          <w:sz w:val="28"/>
          <w:szCs w:val="28"/>
        </w:rPr>
        <w:t>,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предоставляет 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в управление экономического развития отчет о реализации программных мероприятий, который содержит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940F6" w:rsidRDefault="00387D83" w:rsidP="00387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отчет о реализации муниципальной программы</w:t>
      </w:r>
      <w:r w:rsidR="00980D4C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87D83" w:rsidRPr="000D50BA" w:rsidRDefault="00387D83" w:rsidP="001940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B07F2">
        <w:rPr>
          <w:rFonts w:ascii="Times New Roman" w:hAnsi="Times New Roman"/>
          <w:color w:val="000000"/>
          <w:sz w:val="28"/>
          <w:szCs w:val="28"/>
        </w:rPr>
        <w:lastRenderedPageBreak/>
        <w:t>пояснительную записку о ходе реализации мероприятий муниципальной программ</w:t>
      </w:r>
      <w:r>
        <w:rPr>
          <w:rFonts w:ascii="Times New Roman" w:hAnsi="Times New Roman"/>
          <w:color w:val="000000"/>
          <w:sz w:val="28"/>
          <w:szCs w:val="28"/>
        </w:rPr>
        <w:t>ы, в случае неисполнения -</w:t>
      </w:r>
      <w:r w:rsidRPr="000B07F2">
        <w:rPr>
          <w:rFonts w:ascii="Times New Roman" w:hAnsi="Times New Roman"/>
          <w:color w:val="000000"/>
          <w:sz w:val="28"/>
          <w:szCs w:val="28"/>
        </w:rPr>
        <w:t xml:space="preserve"> анализ причин несвоевременного выполнения программных мероприятий.</w:t>
      </w:r>
    </w:p>
    <w:p w:rsidR="00387D83" w:rsidRDefault="00134D41" w:rsidP="00134D41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Ежеквартальный отчет о реализации муниципальной программы согласовывается с заместителем главы муниципального образования Абинский район, курирующим данную муниципальную программу.</w:t>
      </w:r>
    </w:p>
    <w:p w:rsidR="00387D83" w:rsidRPr="000B07F2" w:rsidRDefault="00134D41" w:rsidP="00134D41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87D83">
        <w:rPr>
          <w:rFonts w:ascii="Times New Roman" w:hAnsi="Times New Roman"/>
          <w:color w:val="000000"/>
          <w:sz w:val="28"/>
          <w:szCs w:val="28"/>
        </w:rPr>
        <w:t>Е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 xml:space="preserve">жегодно, до 15-го февраля года, следующего за отчетным, направляет в управление экономического развития </w:t>
      </w:r>
      <w:r w:rsidR="00387D83">
        <w:rPr>
          <w:rFonts w:ascii="Times New Roman" w:hAnsi="Times New Roman"/>
          <w:color w:val="000000"/>
          <w:sz w:val="28"/>
          <w:szCs w:val="28"/>
        </w:rPr>
        <w:t>на бумажных и электронных носителях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 xml:space="preserve"> доклад о ходе выполнения программных мероприятий и эффективности использования финансовых средств.</w:t>
      </w:r>
    </w:p>
    <w:p w:rsidR="00E12283" w:rsidRDefault="00134D41" w:rsidP="00E12283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E122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Доклад должен содержать: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72B89" w:rsidRDefault="00E12283" w:rsidP="00E12283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87D83">
        <w:rPr>
          <w:rFonts w:ascii="Times New Roman" w:hAnsi="Times New Roman"/>
          <w:color w:val="000000"/>
          <w:sz w:val="28"/>
          <w:szCs w:val="28"/>
        </w:rPr>
        <w:t>отчет о реа</w:t>
      </w:r>
      <w:r w:rsidR="00B72B89">
        <w:rPr>
          <w:rFonts w:ascii="Times New Roman" w:hAnsi="Times New Roman"/>
          <w:color w:val="000000"/>
          <w:sz w:val="28"/>
          <w:szCs w:val="28"/>
        </w:rPr>
        <w:t>лизации муниципальной программы;</w:t>
      </w:r>
    </w:p>
    <w:p w:rsidR="00B72B89" w:rsidRDefault="00B72B89" w:rsidP="00E12283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 отчет об исполнении целевых инди</w:t>
      </w:r>
      <w:r>
        <w:rPr>
          <w:rFonts w:ascii="Times New Roman" w:hAnsi="Times New Roman"/>
          <w:color w:val="000000"/>
          <w:sz w:val="28"/>
          <w:szCs w:val="28"/>
        </w:rPr>
        <w:t>каторов муниципальной программы;</w:t>
      </w:r>
    </w:p>
    <w:p w:rsidR="001B1CF8" w:rsidRDefault="00B72B89" w:rsidP="001B1CF8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оценку эффективности реализации муниципальной программы</w:t>
      </w:r>
      <w:r w:rsidR="001B1CF8">
        <w:rPr>
          <w:rFonts w:ascii="Times New Roman" w:hAnsi="Times New Roman"/>
          <w:color w:val="000000"/>
          <w:sz w:val="28"/>
          <w:szCs w:val="28"/>
        </w:rPr>
        <w:t>;</w:t>
      </w:r>
    </w:p>
    <w:p w:rsidR="00387D83" w:rsidRPr="000B07F2" w:rsidRDefault="001B1CF8" w:rsidP="001B1CF8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анализ факторов, повлиявших на ход реа</w:t>
      </w:r>
      <w:r w:rsidR="00387D83">
        <w:rPr>
          <w:rFonts w:ascii="Times New Roman" w:hAnsi="Times New Roman"/>
          <w:color w:val="000000"/>
          <w:sz w:val="28"/>
          <w:szCs w:val="28"/>
        </w:rPr>
        <w:t>лизации муниципальной программы</w:t>
      </w:r>
      <w:r w:rsidR="00387D83" w:rsidRPr="000B07F2">
        <w:rPr>
          <w:rFonts w:ascii="Times New Roman" w:hAnsi="Times New Roman"/>
          <w:color w:val="000000"/>
          <w:sz w:val="28"/>
          <w:szCs w:val="28"/>
        </w:rPr>
        <w:t>.</w:t>
      </w:r>
    </w:p>
    <w:p w:rsidR="00387D83" w:rsidRDefault="00387D83" w:rsidP="00387D83">
      <w:pPr>
        <w:spacing w:after="0" w:line="10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07F2">
        <w:rPr>
          <w:rFonts w:ascii="Times New Roman" w:hAnsi="Times New Roman"/>
          <w:color w:val="000000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387D83" w:rsidRPr="000D50BA" w:rsidRDefault="00134D41" w:rsidP="00134D41">
      <w:pPr>
        <w:tabs>
          <w:tab w:val="left" w:pos="709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87D8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387D83" w:rsidRPr="005C3FA4">
        <w:rPr>
          <w:rFonts w:ascii="Times New Roman" w:hAnsi="Times New Roman"/>
          <w:sz w:val="28"/>
          <w:szCs w:val="28"/>
          <w:shd w:val="clear" w:color="auto" w:fill="FFFFFF"/>
        </w:rPr>
        <w:t>соответствии с постановлением Правительства Российской Федерации от 25 июня 2015 г</w:t>
      </w:r>
      <w:r w:rsidR="00387D8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387D83" w:rsidRPr="005C3FA4">
        <w:rPr>
          <w:rFonts w:ascii="Times New Roman" w:hAnsi="Times New Roman"/>
          <w:sz w:val="28"/>
          <w:szCs w:val="28"/>
          <w:shd w:val="clear" w:color="auto" w:fill="FFFFFF"/>
        </w:rPr>
        <w:t xml:space="preserve"> № 631 «О порядке государственной регистрации документов стратегического планирования и ведения федерального государственного реестра документов </w:t>
      </w:r>
      <w:r w:rsidR="00387D83" w:rsidRPr="000D50BA">
        <w:rPr>
          <w:rFonts w:ascii="Times New Roman" w:hAnsi="Times New Roman"/>
          <w:sz w:val="28"/>
          <w:szCs w:val="28"/>
          <w:shd w:val="clear" w:color="auto" w:fill="FFFFFF"/>
        </w:rPr>
        <w:t>стратегического</w:t>
      </w:r>
      <w:r w:rsidR="00387D83" w:rsidRPr="000D50BA">
        <w:rPr>
          <w:rFonts w:ascii="Times New Roman" w:hAnsi="Times New Roman"/>
          <w:sz w:val="28"/>
          <w:szCs w:val="28"/>
        </w:rPr>
        <w:t xml:space="preserve"> </w:t>
      </w:r>
      <w:r w:rsidR="00387D83" w:rsidRPr="000D50BA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387D83" w:rsidRPr="005C3FA4">
        <w:rPr>
          <w:rFonts w:ascii="Times New Roman" w:hAnsi="Times New Roman"/>
          <w:sz w:val="28"/>
          <w:szCs w:val="28"/>
          <w:shd w:val="clear" w:color="auto" w:fill="FFFFFF"/>
        </w:rPr>
        <w:t>ланирования» обеспечивает размещение муниципальной программы (внесение изменений в программу) в Федеральном государственном реестре документов стратегического планирования, размещенном в государственной автоматизированной системе «Управление» (ГАСУ) в течение 10 дней со дня утверждения</w:t>
      </w:r>
      <w:r w:rsidR="00387D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87D83" w:rsidRDefault="00387D83" w:rsidP="00387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D83" w:rsidRDefault="00387D83" w:rsidP="00387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7D83" w:rsidRDefault="00387D83" w:rsidP="00387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87D83" w:rsidRDefault="00387D83" w:rsidP="00387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управления                                                                            Н.В. </w:t>
      </w:r>
      <w:proofErr w:type="spellStart"/>
      <w:r>
        <w:rPr>
          <w:rFonts w:ascii="Times New Roman" w:hAnsi="Times New Roman"/>
          <w:sz w:val="28"/>
          <w:szCs w:val="28"/>
        </w:rPr>
        <w:t>Ходько</w:t>
      </w:r>
      <w:proofErr w:type="spellEnd"/>
    </w:p>
    <w:p w:rsidR="00323F8E" w:rsidRDefault="00323F8E"/>
    <w:sectPr w:rsidR="00323F8E" w:rsidSect="00D149FE">
      <w:headerReference w:type="default" r:id="rId8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66" w:rsidRDefault="00C86466" w:rsidP="00C86466">
      <w:pPr>
        <w:spacing w:after="0" w:line="240" w:lineRule="auto"/>
      </w:pPr>
      <w:r>
        <w:separator/>
      </w:r>
    </w:p>
  </w:endnote>
  <w:endnote w:type="continuationSeparator" w:id="0">
    <w:p w:rsidR="00C86466" w:rsidRDefault="00C86466" w:rsidP="00C8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66" w:rsidRDefault="00C86466" w:rsidP="00C86466">
      <w:pPr>
        <w:spacing w:after="0" w:line="240" w:lineRule="auto"/>
      </w:pPr>
      <w:r>
        <w:separator/>
      </w:r>
    </w:p>
  </w:footnote>
  <w:footnote w:type="continuationSeparator" w:id="0">
    <w:p w:rsidR="00C86466" w:rsidRDefault="00C86466" w:rsidP="00C86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486132512"/>
      <w:docPartObj>
        <w:docPartGallery w:val="Page Numbers (Top of Page)"/>
        <w:docPartUnique/>
      </w:docPartObj>
    </w:sdtPr>
    <w:sdtEndPr/>
    <w:sdtContent>
      <w:p w:rsidR="002051B4" w:rsidRPr="00DC713E" w:rsidRDefault="002051B4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DC713E">
          <w:rPr>
            <w:rFonts w:ascii="Times New Roman" w:hAnsi="Times New Roman"/>
            <w:sz w:val="24"/>
            <w:szCs w:val="24"/>
          </w:rPr>
          <w:fldChar w:fldCharType="begin"/>
        </w:r>
        <w:r w:rsidRPr="00DC713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C713E">
          <w:rPr>
            <w:rFonts w:ascii="Times New Roman" w:hAnsi="Times New Roman"/>
            <w:sz w:val="24"/>
            <w:szCs w:val="24"/>
          </w:rPr>
          <w:fldChar w:fldCharType="separate"/>
        </w:r>
        <w:r w:rsidR="006C164F">
          <w:rPr>
            <w:rFonts w:ascii="Times New Roman" w:hAnsi="Times New Roman"/>
            <w:noProof/>
            <w:sz w:val="24"/>
            <w:szCs w:val="24"/>
          </w:rPr>
          <w:t>17</w:t>
        </w:r>
        <w:r w:rsidRPr="00DC713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86466" w:rsidRDefault="00C864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5C"/>
    <w:rsid w:val="00024C74"/>
    <w:rsid w:val="00134D41"/>
    <w:rsid w:val="00192713"/>
    <w:rsid w:val="001940F6"/>
    <w:rsid w:val="001B1CF8"/>
    <w:rsid w:val="002051B4"/>
    <w:rsid w:val="00242E15"/>
    <w:rsid w:val="00321D64"/>
    <w:rsid w:val="00323F8E"/>
    <w:rsid w:val="00387D83"/>
    <w:rsid w:val="00393540"/>
    <w:rsid w:val="003B2CF7"/>
    <w:rsid w:val="005851B6"/>
    <w:rsid w:val="00693B70"/>
    <w:rsid w:val="006C164F"/>
    <w:rsid w:val="006D2A6A"/>
    <w:rsid w:val="00711F7A"/>
    <w:rsid w:val="007E678D"/>
    <w:rsid w:val="008F0E2E"/>
    <w:rsid w:val="0095515C"/>
    <w:rsid w:val="00980D4C"/>
    <w:rsid w:val="00A86EFE"/>
    <w:rsid w:val="00AC025B"/>
    <w:rsid w:val="00B72B89"/>
    <w:rsid w:val="00C801CB"/>
    <w:rsid w:val="00C86466"/>
    <w:rsid w:val="00D149FE"/>
    <w:rsid w:val="00D65F45"/>
    <w:rsid w:val="00DC713E"/>
    <w:rsid w:val="00E12283"/>
    <w:rsid w:val="00F8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E39B"/>
  <w15:chartTrackingRefBased/>
  <w15:docId w15:val="{497EF932-038E-4325-A2B7-2F2E802B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D8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D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38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387D8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8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6466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8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646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D199B903B761D1FE4EB2B12FA6D4CD87B21E270CDEFC61C8658E1687eDX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1230447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892</Words>
  <Characters>5091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1</dc:creator>
  <cp:keywords/>
  <dc:description/>
  <cp:lastModifiedBy>ПК 1</cp:lastModifiedBy>
  <cp:revision>32</cp:revision>
  <dcterms:created xsi:type="dcterms:W3CDTF">2024-09-18T12:42:00Z</dcterms:created>
  <dcterms:modified xsi:type="dcterms:W3CDTF">2024-09-23T11:55:00Z</dcterms:modified>
</cp:coreProperties>
</file>