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07" w:rsidRPr="00557EC7" w:rsidRDefault="002D7207" w:rsidP="002D7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D7207" w:rsidRPr="00557EC7" w:rsidRDefault="002D7207" w:rsidP="002D720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7207" w:rsidRPr="00557EC7" w:rsidRDefault="002D7207" w:rsidP="002D7207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34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122/1029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2D7207" w:rsidRPr="00557EC7" w:rsidRDefault="002D7207" w:rsidP="002D7207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2D7207" w:rsidRPr="00557EC7" w:rsidRDefault="002D7207" w:rsidP="002D7207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D7207" w:rsidRPr="00AF2CA7" w:rsidRDefault="002D7207" w:rsidP="002D7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CA7">
        <w:rPr>
          <w:rFonts w:ascii="Times New Roman" w:eastAsia="Calibri" w:hAnsi="Times New Roman" w:cs="Times New Roman"/>
          <w:b/>
          <w:bCs/>
          <w:sz w:val="28"/>
          <w:szCs w:val="28"/>
        </w:rPr>
        <w:t>О количестве подписей</w:t>
      </w:r>
      <w:r w:rsidRPr="00AF2CA7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избирателей, представляемых </w:t>
      </w:r>
    </w:p>
    <w:p w:rsidR="002D7207" w:rsidRDefault="002D7207" w:rsidP="002D72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2CA7">
        <w:rPr>
          <w:rFonts w:ascii="Times New Roman" w:eastAsia="Calibri" w:hAnsi="Times New Roman" w:cs="Times New Roman"/>
          <w:b/>
          <w:sz w:val="28"/>
          <w:szCs w:val="28"/>
        </w:rPr>
        <w:t>в территориальную избирательную комиссию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Абинская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2CA7">
        <w:rPr>
          <w:rFonts w:ascii="Times New Roman" w:eastAsia="Calibri" w:hAnsi="Times New Roman" w:cs="Times New Roman"/>
          <w:b/>
          <w:sz w:val="28"/>
          <w:szCs w:val="28"/>
        </w:rPr>
        <w:t xml:space="preserve"> для</w:t>
      </w:r>
      <w:proofErr w:type="gramEnd"/>
      <w:r w:rsidRPr="00AF2CA7">
        <w:rPr>
          <w:rFonts w:ascii="Times New Roman" w:eastAsia="Calibri" w:hAnsi="Times New Roman" w:cs="Times New Roman"/>
          <w:b/>
          <w:sz w:val="28"/>
          <w:szCs w:val="28"/>
        </w:rPr>
        <w:t xml:space="preserve"> регистрации кандидата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должность главы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Ольгинского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Абинского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Pr="00AF2CA7">
        <w:rPr>
          <w:rFonts w:ascii="Times New Roman" w:eastAsia="Calibri" w:hAnsi="Times New Roman" w:cs="Times New Roman"/>
          <w:b/>
          <w:bCs/>
          <w:sz w:val="28"/>
          <w:szCs w:val="28"/>
        </w:rPr>
        <w:t>и о количестве подписей избирателей, подлежащих проверке</w:t>
      </w:r>
    </w:p>
    <w:p w:rsidR="002D7207" w:rsidRPr="00AF2CA7" w:rsidRDefault="002D7207" w:rsidP="002D72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7207" w:rsidRPr="00AF2CA7" w:rsidRDefault="002D7207" w:rsidP="00FE39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20, частями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</w:t>
      </w:r>
      <w:proofErr w:type="gramEnd"/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7207" w:rsidRPr="00AF2CA7" w:rsidRDefault="002D7207" w:rsidP="00FE39C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Утвердить, что количество подписей, необходимое для регистрации кандидата на должность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F2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его выдвижения.</w:t>
      </w:r>
    </w:p>
    <w:p w:rsidR="002D7207" w:rsidRPr="00AF2CA7" w:rsidRDefault="002D7207" w:rsidP="00FE39C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2. Утвердить, что предельное количество представляемых кандидатом на должность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Ольгинского</w:t>
      </w:r>
      <w:proofErr w:type="spellEnd"/>
      <w:r w:rsidRPr="00144DAF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AF2CA7">
        <w:rPr>
          <w:rFonts w:ascii="Times New Roman" w:eastAsia="Calibri" w:hAnsi="Times New Roman" w:cs="Times New Roman"/>
          <w:sz w:val="28"/>
          <w:szCs w:val="28"/>
        </w:rPr>
        <w:t>Абинского</w:t>
      </w:r>
      <w:proofErr w:type="spellEnd"/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 района для регистрации подписей избирателей составляет не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 подписи избирателей.</w:t>
      </w:r>
    </w:p>
    <w:p w:rsidR="002D7207" w:rsidRPr="00AF2CA7" w:rsidRDefault="002D7207" w:rsidP="00FE39C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3. Установить, что проверке подлежат все представленные кандидатом на должность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Ольгинского</w:t>
      </w:r>
      <w:proofErr w:type="spellEnd"/>
      <w:r w:rsidRPr="00144DAF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AF2CA7">
        <w:rPr>
          <w:rFonts w:ascii="Times New Roman" w:eastAsia="Calibri" w:hAnsi="Times New Roman" w:cs="Times New Roman"/>
          <w:sz w:val="28"/>
          <w:szCs w:val="28"/>
        </w:rPr>
        <w:t>Абинского</w:t>
      </w:r>
      <w:proofErr w:type="spellEnd"/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 района подписи избирателей, собранные в поддержку выдвижения кандидата и содержащиеся в подписных листах.</w:t>
      </w:r>
    </w:p>
    <w:p w:rsidR="002D7207" w:rsidRPr="00AF2CA7" w:rsidRDefault="002D7207" w:rsidP="00FE39C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4. Разместить на официальном сайте органов местного самоуправления муниципального образования </w:t>
      </w:r>
      <w:proofErr w:type="spellStart"/>
      <w:r w:rsidRPr="00AF2CA7">
        <w:rPr>
          <w:rFonts w:ascii="Times New Roman" w:eastAsia="Calibri" w:hAnsi="Times New Roman" w:cs="Times New Roman"/>
          <w:sz w:val="28"/>
          <w:szCs w:val="28"/>
        </w:rPr>
        <w:t>Абинский</w:t>
      </w:r>
      <w:proofErr w:type="spellEnd"/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 район (раздел ТИК </w:t>
      </w:r>
      <w:proofErr w:type="spellStart"/>
      <w:r w:rsidRPr="00AF2CA7">
        <w:rPr>
          <w:rFonts w:ascii="Times New Roman" w:eastAsia="Calibri" w:hAnsi="Times New Roman" w:cs="Times New Roman"/>
          <w:sz w:val="28"/>
          <w:szCs w:val="28"/>
        </w:rPr>
        <w:t>Абинская</w:t>
      </w:r>
      <w:proofErr w:type="spellEnd"/>
      <w:r w:rsidRPr="00AF2CA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D7207" w:rsidRPr="00AF2CA7" w:rsidRDefault="002D7207" w:rsidP="00FE39C2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5.   Контроль за выполнением пункта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Pr="00AF2CA7">
        <w:rPr>
          <w:rFonts w:ascii="Times New Roman" w:eastAsia="Calibri" w:hAnsi="Times New Roman" w:cs="Times New Roman"/>
          <w:sz w:val="28"/>
          <w:szCs w:val="28"/>
        </w:rPr>
        <w:t>Абинская</w:t>
      </w:r>
      <w:proofErr w:type="spellEnd"/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2CA7">
        <w:rPr>
          <w:rFonts w:ascii="Times New Roman" w:eastAsia="Calibri" w:hAnsi="Times New Roman" w:cs="Times New Roman"/>
          <w:sz w:val="28"/>
          <w:szCs w:val="28"/>
        </w:rPr>
        <w:t>Ю.А.Тарновскую</w:t>
      </w:r>
      <w:proofErr w:type="spellEnd"/>
      <w:r w:rsidRPr="00AF2C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7207" w:rsidRPr="00AF2CA7" w:rsidRDefault="002D7207" w:rsidP="002D7207">
      <w:pPr>
        <w:tabs>
          <w:tab w:val="num" w:pos="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07" w:rsidRPr="00557EC7" w:rsidRDefault="002D7207" w:rsidP="002D7207">
      <w:pPr>
        <w:tabs>
          <w:tab w:val="num" w:pos="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2D7207" w:rsidRPr="00AF2CA7" w:rsidTr="00487DE1">
        <w:tc>
          <w:tcPr>
            <w:tcW w:w="5678" w:type="dxa"/>
          </w:tcPr>
          <w:p w:rsidR="002D7207" w:rsidRPr="00AF2CA7" w:rsidRDefault="002D7207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2D7207" w:rsidRPr="00AF2CA7" w:rsidRDefault="002D7207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2D7207" w:rsidRPr="00AF2CA7" w:rsidRDefault="002D7207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2D7207" w:rsidRPr="00AF2CA7" w:rsidRDefault="002D7207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207" w:rsidRPr="00AF2CA7" w:rsidRDefault="002D7207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207" w:rsidRPr="00AF2CA7" w:rsidRDefault="00FE39C2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2D7207" w:rsidRPr="00AF2CA7" w:rsidRDefault="002D7207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207" w:rsidRPr="00AF2CA7" w:rsidRDefault="002D7207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207" w:rsidRPr="00AF2CA7" w:rsidRDefault="002D7207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2D7207" w:rsidRPr="00AF2CA7" w:rsidTr="00487DE1">
        <w:tc>
          <w:tcPr>
            <w:tcW w:w="5678" w:type="dxa"/>
            <w:hideMark/>
          </w:tcPr>
          <w:p w:rsidR="002D7207" w:rsidRPr="00AF2CA7" w:rsidRDefault="002D7207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2D7207" w:rsidRPr="00AF2CA7" w:rsidRDefault="002D7207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71" w:type="dxa"/>
          </w:tcPr>
          <w:p w:rsidR="002D7207" w:rsidRPr="00AF2CA7" w:rsidRDefault="002D7207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207" w:rsidRPr="00AF2CA7" w:rsidRDefault="002D7207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207" w:rsidRPr="00AF2CA7" w:rsidRDefault="00FE39C2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2D7207" w:rsidRPr="00AF2CA7" w:rsidRDefault="002D7207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207" w:rsidRPr="00AF2CA7" w:rsidRDefault="002D7207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207" w:rsidRPr="00AF2CA7" w:rsidRDefault="002D7207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0E5249" w:rsidRDefault="000E5249" w:rsidP="00FE39C2">
      <w:bookmarkStart w:id="0" w:name="_GoBack"/>
      <w:bookmarkEnd w:id="0"/>
    </w:p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01"/>
    <w:rsid w:val="00031801"/>
    <w:rsid w:val="000E5249"/>
    <w:rsid w:val="002D7207"/>
    <w:rsid w:val="003463A0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4197D-93D3-4ECF-B8BF-7004038F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2024-06-19T08:53:00Z</dcterms:created>
  <dcterms:modified xsi:type="dcterms:W3CDTF">2024-06-24T09:02:00Z</dcterms:modified>
</cp:coreProperties>
</file>