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B7" w:rsidRPr="008E0CB9" w:rsidRDefault="005A45B7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5A45B7" w:rsidRDefault="005A45B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</w:p>
    <w:p w:rsidR="005A45B7" w:rsidRDefault="005A45B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5A45B7" w:rsidRDefault="005A45B7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5B7" w:rsidRDefault="005A45B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5A45B7" w:rsidTr="00036F30">
        <w:tc>
          <w:tcPr>
            <w:tcW w:w="1555" w:type="dxa"/>
          </w:tcPr>
          <w:p w:rsidR="005A45B7" w:rsidRDefault="005A45B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FD9">
              <w:rPr>
                <w:rFonts w:ascii="Times New Roman" w:hAnsi="Times New Roman" w:cs="Times New Roman"/>
                <w:noProof/>
                <w:sz w:val="28"/>
                <w:szCs w:val="28"/>
              </w:rPr>
              <w:t>19.01.2024</w:t>
            </w:r>
          </w:p>
        </w:tc>
        <w:tc>
          <w:tcPr>
            <w:tcW w:w="6488" w:type="dxa"/>
          </w:tcPr>
          <w:p w:rsidR="005A45B7" w:rsidRDefault="005A45B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5A45B7" w:rsidRDefault="005A45B7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5A45B7" w:rsidRDefault="005A45B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A45B7" w:rsidRDefault="005A45B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5B7" w:rsidRDefault="005A45B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45B7" w:rsidRDefault="005A45B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 проведена антикоррупционная экспертиза проекта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 внесении изменений в Правила землепользования и застройки Светлогорского сельского поселения 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Управлением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5A45B7" w:rsidRDefault="005A45B7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F24FD9">
        <w:rPr>
          <w:rFonts w:ascii="Times New Roman" w:hAnsi="Times New Roman" w:cs="Times New Roman"/>
          <w:noProof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F24FD9">
        <w:rPr>
          <w:rFonts w:ascii="Times New Roman" w:hAnsi="Times New Roman" w:cs="Times New Roman"/>
          <w:noProof/>
          <w:sz w:val="28"/>
          <w:szCs w:val="28"/>
        </w:rPr>
        <w:t>О внесении изменений в Правила землепользования и застройки Светлогорского сельского поселения 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5A45B7" w:rsidRDefault="005A45B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5B7" w:rsidRDefault="005A45B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5A45B7" w:rsidRPr="008E0CB9" w:rsidRDefault="005A45B7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5B7" w:rsidRDefault="005A45B7" w:rsidP="008F429A"/>
    <w:p w:rsidR="005A45B7" w:rsidRDefault="005A45B7">
      <w:pPr>
        <w:sectPr w:rsidR="005A45B7" w:rsidSect="005A45B7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A45B7" w:rsidRDefault="005A45B7"/>
    <w:sectPr w:rsidR="005A45B7" w:rsidSect="005A45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1462A7"/>
    <w:rsid w:val="003933A5"/>
    <w:rsid w:val="003D7471"/>
    <w:rsid w:val="0051591A"/>
    <w:rsid w:val="005A45B7"/>
    <w:rsid w:val="005C7902"/>
    <w:rsid w:val="007906F8"/>
    <w:rsid w:val="00867663"/>
    <w:rsid w:val="008A6800"/>
    <w:rsid w:val="008F429A"/>
    <w:rsid w:val="009012B8"/>
    <w:rsid w:val="0093403F"/>
    <w:rsid w:val="00B00E89"/>
    <w:rsid w:val="00B17E58"/>
    <w:rsid w:val="00B86196"/>
    <w:rsid w:val="00C0692B"/>
    <w:rsid w:val="00CD28FA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2023-12-01T11:42:00Z</cp:lastPrinted>
  <dcterms:created xsi:type="dcterms:W3CDTF">2024-02-27T08:08:00Z</dcterms:created>
  <dcterms:modified xsi:type="dcterms:W3CDTF">2024-02-27T08:09:00Z</dcterms:modified>
</cp:coreProperties>
</file>