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9CF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D999D0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58541"/>
      <w:r w:rsidRPr="00865CB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22D999D1" w14:textId="77777777" w:rsidR="00E47231" w:rsidRDefault="000D65FC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FC">
        <w:rPr>
          <w:rFonts w:ascii="Times New Roman" w:hAnsi="Times New Roman" w:cs="Times New Roman"/>
          <w:b/>
          <w:sz w:val="28"/>
          <w:szCs w:val="28"/>
          <w:lang w:val="ba-RU"/>
        </w:rPr>
        <w:t>проверка администрации Абинского городского поселения Абинского района по вопросу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D65FC">
        <w:rPr>
          <w:rFonts w:ascii="Times New Roman" w:hAnsi="Times New Roman" w:cs="Times New Roman"/>
          <w:b/>
          <w:sz w:val="28"/>
          <w:szCs w:val="28"/>
          <w:lang w:val="ba-RU"/>
        </w:rPr>
        <w:t xml:space="preserve">эффективного и целевого расходования бюджетных средств, направленных на реализацию муниципальной программы Абинского городского поселения </w:t>
      </w:r>
      <w:r w:rsidRPr="000D65FC">
        <w:rPr>
          <w:rFonts w:ascii="Times New Roman" w:hAnsi="Times New Roman" w:cs="Times New Roman"/>
          <w:b/>
          <w:sz w:val="28"/>
          <w:szCs w:val="28"/>
        </w:rPr>
        <w:t>«</w:t>
      </w:r>
      <w:r w:rsidRPr="000D65FC">
        <w:rPr>
          <w:rFonts w:ascii="Times New Roman" w:hAnsi="Times New Roman" w:cs="Times New Roman"/>
          <w:b/>
          <w:sz w:val="28"/>
          <w:szCs w:val="28"/>
          <w:lang w:val="ba-RU"/>
        </w:rPr>
        <w:t>Молодежь Абинского городского поселения</w:t>
      </w:r>
      <w:r w:rsidRPr="000D65FC">
        <w:rPr>
          <w:rFonts w:ascii="Times New Roman" w:hAnsi="Times New Roman" w:cs="Times New Roman"/>
          <w:b/>
          <w:sz w:val="28"/>
          <w:szCs w:val="28"/>
        </w:rPr>
        <w:t>»</w:t>
      </w:r>
      <w:r w:rsidRPr="000D65F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за период: </w:t>
      </w:r>
      <w:r w:rsidRPr="000D65FC">
        <w:rPr>
          <w:rFonts w:ascii="Times New Roman" w:hAnsi="Times New Roman" w:cs="Times New Roman"/>
          <w:b/>
          <w:sz w:val="28"/>
          <w:szCs w:val="28"/>
        </w:rPr>
        <w:t xml:space="preserve">2021 год и текущий период 2022 года </w:t>
      </w:r>
      <w:bookmarkEnd w:id="0"/>
      <w:r w:rsidRPr="000D65FC">
        <w:rPr>
          <w:rFonts w:ascii="Times New Roman" w:hAnsi="Times New Roman" w:cs="Times New Roman"/>
          <w:b/>
          <w:sz w:val="28"/>
          <w:szCs w:val="28"/>
        </w:rPr>
        <w:t>(и иной период при необходимости)</w:t>
      </w:r>
    </w:p>
    <w:p w14:paraId="22D999D2" w14:textId="77777777" w:rsidR="000D65FC" w:rsidRPr="000D65FC" w:rsidRDefault="000D65FC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22D999D5" w14:textId="77777777" w:rsidR="005A2AC5" w:rsidRPr="00FE7E75" w:rsidRDefault="00316BCA" w:rsidP="000D6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0D65FC" w:rsidRPr="000D65FC">
        <w:rPr>
          <w:rFonts w:ascii="Times New Roman" w:hAnsi="Times New Roman" w:cs="Times New Roman"/>
          <w:sz w:val="28"/>
          <w:szCs w:val="28"/>
          <w:lang w:val="ba-RU"/>
        </w:rPr>
        <w:t>14</w:t>
      </w:r>
      <w:r w:rsidR="000D65F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  <w:lang w:val="ba-RU"/>
        </w:rPr>
        <w:t>октября 2022 года № 69</w:t>
      </w:r>
      <w:r w:rsidR="000D65FC">
        <w:rPr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0D65FC">
        <w:rPr>
          <w:rFonts w:ascii="Times New Roman" w:hAnsi="Times New Roman" w:cs="Times New Roman"/>
          <w:sz w:val="28"/>
          <w:szCs w:val="28"/>
          <w:lang w:val="ba-RU"/>
        </w:rPr>
        <w:t>14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65FC"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0D65FC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22D999D6" w14:textId="77777777" w:rsidR="000D65FC" w:rsidRPr="000D65FC" w:rsidRDefault="00524A7B" w:rsidP="000D6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 проверки</w:t>
      </w:r>
      <w:r w:rsidRPr="00223605">
        <w:rPr>
          <w:rFonts w:ascii="Times New Roman" w:hAnsi="Times New Roman" w:cs="Times New Roman"/>
          <w:sz w:val="28"/>
          <w:szCs w:val="28"/>
        </w:rPr>
        <w:t>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</w:rPr>
        <w:t>нормативные правовые акты (постановления Администрации по утверждению и внесению изменений в Программу), муниципальные контракты (договоры),</w:t>
      </w:r>
      <w:r w:rsidR="000D65FC">
        <w:rPr>
          <w:rFonts w:ascii="Times New Roman" w:hAnsi="Times New Roman" w:cs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</w:rPr>
        <w:t>бухгалтерские и иные документы, подтверждающие выполнение мероприятий по реализации муниципальной программы.</w:t>
      </w:r>
    </w:p>
    <w:p w14:paraId="22D999D7" w14:textId="77777777" w:rsidR="000D65FC" w:rsidRPr="000D65FC" w:rsidRDefault="001D235D" w:rsidP="000D65F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проверки: </w:t>
      </w:r>
      <w:r w:rsidR="000D65FC">
        <w:rPr>
          <w:rFonts w:ascii="Times New Roman" w:hAnsi="Times New Roman" w:cs="Times New Roman"/>
          <w:sz w:val="28"/>
          <w:szCs w:val="28"/>
        </w:rPr>
        <w:t>п</w:t>
      </w:r>
      <w:r w:rsidR="000D65FC" w:rsidRPr="000D65FC">
        <w:rPr>
          <w:rFonts w:ascii="Times New Roman" w:hAnsi="Times New Roman" w:cs="Times New Roman"/>
          <w:sz w:val="28"/>
          <w:szCs w:val="28"/>
        </w:rPr>
        <w:t>оряд</w:t>
      </w:r>
      <w:r w:rsidR="000D65FC">
        <w:rPr>
          <w:rFonts w:ascii="Times New Roman" w:hAnsi="Times New Roman" w:cs="Times New Roman"/>
          <w:sz w:val="28"/>
          <w:szCs w:val="28"/>
        </w:rPr>
        <w:t>о</w:t>
      </w:r>
      <w:r w:rsidR="000D65FC" w:rsidRPr="000D65FC">
        <w:rPr>
          <w:rFonts w:ascii="Times New Roman" w:hAnsi="Times New Roman" w:cs="Times New Roman"/>
          <w:sz w:val="28"/>
          <w:szCs w:val="28"/>
        </w:rPr>
        <w:t>к разработки и реализации муниципальн</w:t>
      </w:r>
      <w:r w:rsidR="000D65FC">
        <w:rPr>
          <w:rFonts w:ascii="Times New Roman" w:hAnsi="Times New Roman" w:cs="Times New Roman"/>
          <w:sz w:val="28"/>
          <w:szCs w:val="28"/>
        </w:rPr>
        <w:t>ой</w:t>
      </w:r>
      <w:r w:rsidR="000D65FC" w:rsidRPr="000D65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65FC">
        <w:rPr>
          <w:rFonts w:ascii="Times New Roman" w:hAnsi="Times New Roman" w:cs="Times New Roman"/>
          <w:sz w:val="28"/>
          <w:szCs w:val="28"/>
        </w:rPr>
        <w:t xml:space="preserve">ы, </w:t>
      </w:r>
      <w:r w:rsidR="000D65FC" w:rsidRPr="000D65FC">
        <w:rPr>
          <w:rFonts w:ascii="Times New Roman" w:hAnsi="Times New Roman" w:cs="Times New Roman"/>
          <w:sz w:val="28"/>
          <w:szCs w:val="28"/>
        </w:rPr>
        <w:t>утверждени</w:t>
      </w:r>
      <w:r w:rsidR="000D65FC">
        <w:rPr>
          <w:rFonts w:ascii="Times New Roman" w:hAnsi="Times New Roman" w:cs="Times New Roman"/>
          <w:sz w:val="28"/>
          <w:szCs w:val="28"/>
        </w:rPr>
        <w:t>е</w:t>
      </w:r>
      <w:r w:rsidR="000D65FC" w:rsidRPr="000D65F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обеспечения объема финансирования мероприятий Программы.</w:t>
      </w:r>
    </w:p>
    <w:p w14:paraId="22D999D8" w14:textId="77777777" w:rsidR="001D235D" w:rsidRPr="001D2DEB" w:rsidRDefault="001C6D31" w:rsidP="000D65F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>О</w:t>
      </w:r>
      <w:r w:rsidR="00316BCA" w:rsidRPr="00473C5C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0D65FC">
        <w:rPr>
          <w:rFonts w:ascii="Times New Roman" w:hAnsi="Times New Roman" w:cs="Times New Roman"/>
          <w:sz w:val="28"/>
          <w:szCs w:val="28"/>
        </w:rPr>
        <w:t>администрация Абинского городского поселения Абинского района.</w:t>
      </w:r>
    </w:p>
    <w:p w14:paraId="22D999D9" w14:textId="77777777" w:rsidR="000D59D7" w:rsidRPr="00FE7E75" w:rsidRDefault="00316BCA" w:rsidP="001D235D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</w:rPr>
        <w:t xml:space="preserve">с 01.01.2021 года по </w:t>
      </w:r>
      <w:r w:rsidR="000D65FC">
        <w:rPr>
          <w:rFonts w:ascii="Times New Roman" w:hAnsi="Times New Roman" w:cs="Times New Roman"/>
          <w:sz w:val="28"/>
          <w:szCs w:val="28"/>
        </w:rPr>
        <w:t>0</w:t>
      </w:r>
      <w:r w:rsidR="001D235D">
        <w:rPr>
          <w:rFonts w:ascii="Times New Roman" w:hAnsi="Times New Roman" w:cs="Times New Roman"/>
          <w:sz w:val="28"/>
          <w:szCs w:val="28"/>
        </w:rPr>
        <w:t>1.</w:t>
      </w:r>
      <w:r w:rsidR="000D65FC">
        <w:rPr>
          <w:rFonts w:ascii="Times New Roman" w:hAnsi="Times New Roman" w:cs="Times New Roman"/>
          <w:sz w:val="28"/>
          <w:szCs w:val="28"/>
        </w:rPr>
        <w:t>11</w:t>
      </w:r>
      <w:r w:rsidR="001D235D">
        <w:rPr>
          <w:rFonts w:ascii="Times New Roman" w:hAnsi="Times New Roman" w:cs="Times New Roman"/>
          <w:sz w:val="28"/>
          <w:szCs w:val="28"/>
        </w:rPr>
        <w:t>.</w:t>
      </w:r>
      <w:r w:rsidR="00D60500" w:rsidRPr="00FE7E75">
        <w:rPr>
          <w:rFonts w:ascii="Times New Roman" w:hAnsi="Times New Roman" w:cs="Times New Roman"/>
          <w:sz w:val="28"/>
          <w:szCs w:val="28"/>
        </w:rPr>
        <w:t>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1D235D">
        <w:rPr>
          <w:rFonts w:ascii="Times New Roman" w:hAnsi="Times New Roman" w:cs="Times New Roman"/>
          <w:sz w:val="28"/>
          <w:szCs w:val="28"/>
        </w:rPr>
        <w:t>2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22D999DA" w14:textId="77777777" w:rsidR="000D65FC" w:rsidRPr="000D65FC" w:rsidRDefault="00316BCA" w:rsidP="000D65FC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0D65FC" w:rsidRPr="000D65FC">
        <w:rPr>
          <w:rFonts w:ascii="Times New Roman" w:hAnsi="Times New Roman" w:cs="Times New Roman"/>
          <w:sz w:val="28"/>
          <w:szCs w:val="28"/>
        </w:rPr>
        <w:t>с 19</w:t>
      </w:r>
      <w:r w:rsidR="000D65FC">
        <w:rPr>
          <w:rFonts w:ascii="Times New Roman" w:hAnsi="Times New Roman" w:cs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</w:rPr>
        <w:t xml:space="preserve">октября по 9 ноября 2022 года </w:t>
      </w:r>
    </w:p>
    <w:p w14:paraId="22D999DB" w14:textId="77777777" w:rsidR="000D65FC" w:rsidRPr="000D65FC" w:rsidRDefault="00524A7B" w:rsidP="000D6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35DAC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>
        <w:rPr>
          <w:rFonts w:ascii="Times New Roman" w:hAnsi="Times New Roman" w:cs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</w:rPr>
        <w:t xml:space="preserve">соблюдение законодательства; предупреждение и выявление нарушений законодательства; оценка </w:t>
      </w:r>
      <w:r w:rsidR="000D65FC" w:rsidRPr="000D65FC">
        <w:rPr>
          <w:rFonts w:ascii="Times New Roman" w:hAnsi="Times New Roman" w:cs="Times New Roman"/>
          <w:sz w:val="28"/>
          <w:szCs w:val="28"/>
          <w:lang w:val="ba-RU"/>
        </w:rPr>
        <w:t>целевого расходования бюджетных средств, направленных на реализацию муниципальной программы, оценка эффективности реализации муниципальной программы за 2021 год.</w:t>
      </w:r>
    </w:p>
    <w:p w14:paraId="22D999DC" w14:textId="77777777" w:rsidR="00252DB7" w:rsidRPr="001D2DEB" w:rsidRDefault="00252DB7" w:rsidP="000D65FC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DEB"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</w:t>
      </w:r>
      <w:r w:rsidRPr="00132AC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D65FC" w:rsidRPr="000D65FC">
        <w:rPr>
          <w:rFonts w:ascii="Times New Roman" w:hAnsi="Times New Roman" w:cs="Times New Roman"/>
          <w:sz w:val="28"/>
          <w:szCs w:val="28"/>
        </w:rPr>
        <w:t>1943,0</w:t>
      </w:r>
      <w:r w:rsidR="000D65FC">
        <w:rPr>
          <w:rFonts w:ascii="Times New Roman" w:hAnsi="Times New Roman" w:cs="Times New Roman"/>
          <w:sz w:val="28"/>
          <w:szCs w:val="28"/>
        </w:rPr>
        <w:t xml:space="preserve"> </w:t>
      </w:r>
      <w:r w:rsidR="000D65FC" w:rsidRPr="000D65FC">
        <w:rPr>
          <w:rFonts w:ascii="Times New Roman" w:hAnsi="Times New Roman" w:cs="Times New Roman"/>
          <w:sz w:val="28"/>
          <w:szCs w:val="28"/>
        </w:rPr>
        <w:t>тыс. руб</w:t>
      </w:r>
      <w:r w:rsidRPr="00132ACE">
        <w:rPr>
          <w:rFonts w:ascii="Times New Roman" w:hAnsi="Times New Roman" w:cs="Times New Roman"/>
          <w:sz w:val="28"/>
          <w:szCs w:val="28"/>
        </w:rPr>
        <w:t>.</w:t>
      </w:r>
      <w:r w:rsidR="00BC5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999DD" w14:textId="77777777" w:rsidR="007D5156" w:rsidRPr="007D5156" w:rsidRDefault="007D5156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22D999DE" w14:textId="77777777" w:rsidR="007D5156" w:rsidRPr="007D5156" w:rsidRDefault="007D5156" w:rsidP="00FE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D5156">
        <w:rPr>
          <w:rFonts w:ascii="Times New Roman" w:hAnsi="Times New Roman" w:cs="Times New Roman"/>
          <w:sz w:val="28"/>
          <w:szCs w:val="28"/>
          <w:lang w:val="ba-RU"/>
        </w:rPr>
        <w:t xml:space="preserve">Рассмотрены вопросы </w:t>
      </w:r>
      <w:r w:rsidR="003C2513">
        <w:rPr>
          <w:rFonts w:ascii="Times New Roman" w:hAnsi="Times New Roman" w:cs="Times New Roman"/>
          <w:sz w:val="28"/>
          <w:szCs w:val="28"/>
          <w:lang w:val="ba-RU"/>
        </w:rPr>
        <w:t xml:space="preserve">в части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предосталения и использования бюджетных средств;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правомерное использование </w:t>
      </w:r>
      <w:r w:rsidR="00BC56AA">
        <w:rPr>
          <w:rFonts w:ascii="Times New Roman" w:hAnsi="Times New Roman" w:cs="Times New Roman"/>
          <w:sz w:val="28"/>
          <w:szCs w:val="28"/>
          <w:lang w:val="ba-RU"/>
        </w:rPr>
        <w:t>ассигнований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направленных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на </w:t>
      </w:r>
      <w:r w:rsidR="00BC56AA">
        <w:rPr>
          <w:rFonts w:ascii="Times New Roman" w:hAnsi="Times New Roman" w:cs="Times New Roman"/>
          <w:sz w:val="28"/>
          <w:szCs w:val="28"/>
          <w:lang w:val="ba-RU"/>
        </w:rPr>
        <w:t>реализацию мероприятий муниципальной программы;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 соблюдения  нормативно-правовых актов регламентирующих </w:t>
      </w:r>
      <w:r w:rsidR="00BC56AA">
        <w:rPr>
          <w:rFonts w:ascii="Times New Roman" w:hAnsi="Times New Roman" w:cs="Times New Roman"/>
          <w:sz w:val="28"/>
          <w:szCs w:val="28"/>
          <w:lang w:val="ba-RU"/>
        </w:rPr>
        <w:t>порядок разработкии утверждения муниципальнх программ;</w:t>
      </w:r>
      <w:r w:rsidR="00252DB7">
        <w:rPr>
          <w:rFonts w:ascii="Times New Roman" w:hAnsi="Times New Roman" w:cs="Times New Roman"/>
          <w:sz w:val="28"/>
          <w:szCs w:val="28"/>
          <w:lang w:val="ba-RU"/>
        </w:rPr>
        <w:t xml:space="preserve"> обоснованность </w:t>
      </w:r>
      <w:r w:rsidR="00BC56AA">
        <w:rPr>
          <w:rFonts w:ascii="Times New Roman" w:hAnsi="Times New Roman" w:cs="Times New Roman"/>
          <w:sz w:val="28"/>
          <w:szCs w:val="28"/>
          <w:lang w:val="ba-RU"/>
        </w:rPr>
        <w:t xml:space="preserve">списания призов и подарков. </w:t>
      </w:r>
    </w:p>
    <w:p w14:paraId="22D999DF" w14:textId="77777777" w:rsidR="00882CF6" w:rsidRPr="00BD7C87" w:rsidRDefault="00882CF6" w:rsidP="00BD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2D999E0" w14:textId="77777777" w:rsidR="00471D56" w:rsidRPr="003C2513" w:rsidRDefault="0079066C" w:rsidP="00FE6DCB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22D999E1" w14:textId="77777777" w:rsidR="00BC56AA" w:rsidRPr="00BC56AA" w:rsidRDefault="00BC56AA" w:rsidP="00BC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lastRenderedPageBreak/>
        <w:t xml:space="preserve">1. Неправомерный расход бюджетных средств в сумме 1,4 </w:t>
      </w:r>
      <w:proofErr w:type="spellStart"/>
      <w:r w:rsidRPr="00BC56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56AA">
        <w:rPr>
          <w:rFonts w:ascii="Times New Roman" w:hAnsi="Times New Roman" w:cs="Times New Roman"/>
          <w:sz w:val="28"/>
          <w:szCs w:val="28"/>
        </w:rPr>
        <w:t>. -</w:t>
      </w:r>
      <w:r w:rsidRPr="00BC56AA">
        <w:rPr>
          <w:rFonts w:ascii="Times New Roman" w:hAnsi="Times New Roman" w:cs="Times New Roman"/>
          <w:sz w:val="28"/>
          <w:szCs w:val="28"/>
          <w:lang w:val="ba-RU"/>
        </w:rPr>
        <w:t>финансирование мероприятия по Программе 2022 года на дату оплаты хозяйственного инвентаря предусматривало расходование бюджетных средств в меньшем объеме, чем фактически произведено.</w:t>
      </w:r>
    </w:p>
    <w:p w14:paraId="22D999E2" w14:textId="77777777" w:rsidR="00BC56AA" w:rsidRPr="00BC56AA" w:rsidRDefault="00BC56AA" w:rsidP="00BC56AA">
      <w:pPr>
        <w:pStyle w:val="aa"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 xml:space="preserve">2. Неэффективный расход бюджетных средств в сумме 5,5 </w:t>
      </w:r>
      <w:proofErr w:type="spellStart"/>
      <w:r w:rsidRPr="00BC56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56AA">
        <w:rPr>
          <w:rFonts w:ascii="Times New Roman" w:hAnsi="Times New Roman" w:cs="Times New Roman"/>
          <w:sz w:val="28"/>
          <w:szCs w:val="28"/>
        </w:rPr>
        <w:t xml:space="preserve">., выразившееся в отсутствии подтверждающих документов (акты на списание призов, положения) о проведении летних спортивных </w:t>
      </w:r>
      <w:proofErr w:type="gramStart"/>
      <w:r w:rsidRPr="00BC56AA">
        <w:rPr>
          <w:rFonts w:ascii="Times New Roman" w:hAnsi="Times New Roman" w:cs="Times New Roman"/>
          <w:sz w:val="28"/>
          <w:szCs w:val="28"/>
        </w:rPr>
        <w:t>мероприятий(</w:t>
      </w:r>
      <w:proofErr w:type="gramEnd"/>
      <w:r w:rsidRPr="00BC56AA">
        <w:rPr>
          <w:rFonts w:ascii="Times New Roman" w:hAnsi="Times New Roman" w:cs="Times New Roman"/>
          <w:sz w:val="28"/>
          <w:szCs w:val="28"/>
        </w:rPr>
        <w:t>п.3.1 Программы 2021 год) при централизованной закупке призов в начале года на все предусмотренные Программой мероприятия.</w:t>
      </w:r>
    </w:p>
    <w:p w14:paraId="22D999E3" w14:textId="77777777" w:rsidR="00BC56AA" w:rsidRPr="00BC56AA" w:rsidRDefault="00BC56AA" w:rsidP="00BC56AA">
      <w:pPr>
        <w:pStyle w:val="aa"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 xml:space="preserve">3. Установлен ряд случаев утверждения бюджетных средств в сумме 6,6 </w:t>
      </w:r>
      <w:proofErr w:type="spellStart"/>
      <w:r w:rsidRPr="00BC56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56AA">
        <w:rPr>
          <w:rFonts w:ascii="Times New Roman" w:hAnsi="Times New Roman" w:cs="Times New Roman"/>
          <w:sz w:val="28"/>
          <w:szCs w:val="28"/>
        </w:rPr>
        <w:t>. без детализации (пункт 1.5 и 4.5 Программы 2021), что увеличивает риск к неправомерному и необоснованному расходу ассигнований, направленных для достижения поставленных целей Программы.</w:t>
      </w:r>
    </w:p>
    <w:p w14:paraId="22D999E4" w14:textId="77777777" w:rsidR="00BC56AA" w:rsidRPr="00BC56AA" w:rsidRDefault="00BC56AA" w:rsidP="00BC56AA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4. В нарушение Порядка разработки и реализации муниципальных программ:</w:t>
      </w:r>
    </w:p>
    <w:p w14:paraId="22D999E5" w14:textId="77777777" w:rsidR="00BC56AA" w:rsidRPr="00BC56AA" w:rsidRDefault="00BC56AA" w:rsidP="00BC56AA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-координатором Программы на официальном сайте органов местного самоуправления Абинского городского поселения в сети Интернет в разделе «Целевые программы» не размещены три изменения, внесенные в муниципальную программу (пункт 6.1. Порядка);</w:t>
      </w:r>
    </w:p>
    <w:p w14:paraId="22D999E6" w14:textId="77777777" w:rsidR="00BC56AA" w:rsidRPr="00BC56AA" w:rsidRDefault="00BC56AA" w:rsidP="00BC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-содержание программы и структура заполнения паспорта муниципальной программы не в полной мере отвечает условиям формирования муниципальной программы, предусмотренным пунктом 3.1.  и 3.2. Порядка.</w:t>
      </w:r>
    </w:p>
    <w:p w14:paraId="22D999E7" w14:textId="77777777" w:rsidR="00BC56AA" w:rsidRPr="00BC56AA" w:rsidRDefault="00BC56AA" w:rsidP="00BC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5. Координатором программы допускается утверждение муниципальной программы под одним и тем же номером и датой (от 25.08.2022 № 955), но с разницей в объеме бюджетных ассигнований, что может повлечь неправомерный расход бюджетных средств.</w:t>
      </w:r>
    </w:p>
    <w:p w14:paraId="22D999E8" w14:textId="77777777" w:rsidR="00BC56AA" w:rsidRPr="00BC56AA" w:rsidRDefault="00BC56AA" w:rsidP="00BC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6. В нормативном акте МКУ «ЦБ Абинского городского поселения» отсутствует порядок учета наградной атрибутики, что увеличивает риск несвоевременного или неправомерного списания призов и подарков.</w:t>
      </w:r>
    </w:p>
    <w:p w14:paraId="22D999E9" w14:textId="77777777" w:rsidR="00BC56AA" w:rsidRPr="00BC56AA" w:rsidRDefault="00BC56AA" w:rsidP="00BC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7. Оценка эффективности муниципальной программы «Молодежь Абинского городского поселения» за 2021 год имеет высокую степень эффективности: бюджетные средства, выделенные на реализацию мероприятий Программы освоены в полном объеме, плановые значения показателей (индикаторов) выполнены на 100 процентов.</w:t>
      </w:r>
    </w:p>
    <w:p w14:paraId="22D999EA" w14:textId="77777777" w:rsidR="00BC56AA" w:rsidRPr="00BC56AA" w:rsidRDefault="00BC56AA" w:rsidP="00BC56AA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AA">
        <w:rPr>
          <w:rFonts w:ascii="Times New Roman" w:hAnsi="Times New Roman" w:cs="Times New Roman"/>
          <w:sz w:val="28"/>
          <w:szCs w:val="28"/>
        </w:rPr>
        <w:t>8. Фактов нецелевого использования бюджетных средств не установлено.</w:t>
      </w:r>
    </w:p>
    <w:p w14:paraId="22D999EB" w14:textId="77777777" w:rsidR="00C246E3" w:rsidRPr="006B4DFC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2D999EC" w14:textId="77777777" w:rsidR="00C246E3" w:rsidRDefault="008A32A1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вручен </w:t>
      </w:r>
      <w:r w:rsidR="00BC56AA">
        <w:rPr>
          <w:rFonts w:ascii="Times New Roman" w:hAnsi="Times New Roman" w:cs="Times New Roman"/>
          <w:sz w:val="28"/>
          <w:szCs w:val="28"/>
        </w:rPr>
        <w:t xml:space="preserve">главе администрации Абинского городского поселения </w:t>
      </w:r>
      <w:proofErr w:type="spellStart"/>
      <w:r w:rsidR="00BC56AA">
        <w:rPr>
          <w:rFonts w:ascii="Times New Roman" w:hAnsi="Times New Roman" w:cs="Times New Roman"/>
          <w:sz w:val="28"/>
          <w:szCs w:val="28"/>
        </w:rPr>
        <w:t>Биушкину</w:t>
      </w:r>
      <w:proofErr w:type="spellEnd"/>
      <w:r w:rsidR="00BC56AA">
        <w:rPr>
          <w:rFonts w:ascii="Times New Roman" w:hAnsi="Times New Roman" w:cs="Times New Roman"/>
          <w:sz w:val="28"/>
          <w:szCs w:val="28"/>
        </w:rPr>
        <w:t xml:space="preserve"> И.В.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BC56AA">
        <w:rPr>
          <w:rFonts w:ascii="Times New Roman" w:hAnsi="Times New Roman" w:cs="Times New Roman"/>
          <w:sz w:val="28"/>
          <w:szCs w:val="28"/>
        </w:rPr>
        <w:t>16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BC56AA">
        <w:rPr>
          <w:rFonts w:ascii="Times New Roman" w:hAnsi="Times New Roman" w:cs="Times New Roman"/>
          <w:sz w:val="28"/>
          <w:szCs w:val="28"/>
        </w:rPr>
        <w:t>ноября</w:t>
      </w:r>
      <w:r w:rsidR="00484FDD">
        <w:rPr>
          <w:rFonts w:ascii="Times New Roman" w:hAnsi="Times New Roman" w:cs="Times New Roman"/>
          <w:sz w:val="28"/>
          <w:szCs w:val="28"/>
        </w:rPr>
        <w:t xml:space="preserve"> 202</w:t>
      </w:r>
      <w:r w:rsidR="00473C5C">
        <w:rPr>
          <w:rFonts w:ascii="Times New Roman" w:hAnsi="Times New Roman" w:cs="Times New Roman"/>
          <w:sz w:val="28"/>
          <w:szCs w:val="28"/>
        </w:rPr>
        <w:t>2</w:t>
      </w:r>
      <w:r w:rsidR="00484FDD">
        <w:rPr>
          <w:rFonts w:ascii="Times New Roman" w:hAnsi="Times New Roman" w:cs="Times New Roman"/>
          <w:sz w:val="28"/>
          <w:szCs w:val="28"/>
        </w:rPr>
        <w:t xml:space="preserve"> года для подписания.</w:t>
      </w:r>
    </w:p>
    <w:p w14:paraId="22D999ED" w14:textId="77777777" w:rsidR="00BB3890" w:rsidRDefault="003C2513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BC56AA">
        <w:rPr>
          <w:rFonts w:ascii="Times New Roman" w:hAnsi="Times New Roman" w:cs="Times New Roman"/>
          <w:sz w:val="28"/>
          <w:szCs w:val="28"/>
        </w:rPr>
        <w:t>23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BC56AA">
        <w:rPr>
          <w:rFonts w:ascii="Times New Roman" w:hAnsi="Times New Roman" w:cs="Times New Roman"/>
          <w:sz w:val="28"/>
          <w:szCs w:val="28"/>
        </w:rPr>
        <w:t>ноября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999EE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BC56AA">
        <w:rPr>
          <w:rFonts w:ascii="Times New Roman" w:hAnsi="Times New Roman" w:cs="Times New Roman"/>
          <w:sz w:val="28"/>
          <w:szCs w:val="28"/>
        </w:rPr>
        <w:t xml:space="preserve">главы администрации Абинского городского поселения и </w:t>
      </w:r>
      <w:r w:rsidR="004551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C56AA">
        <w:rPr>
          <w:rFonts w:ascii="Times New Roman" w:hAnsi="Times New Roman" w:cs="Times New Roman"/>
          <w:sz w:val="28"/>
          <w:szCs w:val="28"/>
        </w:rPr>
        <w:t xml:space="preserve">МКУ «ЦБ администрации Абинского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BC56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BC56AA">
        <w:rPr>
          <w:rFonts w:ascii="Times New Roman" w:hAnsi="Times New Roman" w:cs="Times New Roman"/>
          <w:sz w:val="28"/>
          <w:szCs w:val="28"/>
        </w:rPr>
        <w:t>я</w:t>
      </w:r>
      <w:r w:rsidR="00473C5C">
        <w:rPr>
          <w:rFonts w:ascii="Times New Roman" w:hAnsi="Times New Roman" w:cs="Times New Roman"/>
          <w:sz w:val="28"/>
          <w:szCs w:val="28"/>
        </w:rPr>
        <w:t>.</w:t>
      </w:r>
    </w:p>
    <w:p w14:paraId="22D999EF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D999F0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22D999F1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 </w:t>
      </w:r>
      <w:r w:rsidR="00BC5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разработки и утверждения муниципальных программ, неэффективный расход бюджетных средств в сумме 5,5 </w:t>
      </w:r>
      <w:proofErr w:type="spellStart"/>
      <w:r w:rsidR="00BC56AA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="00BC5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неправомерный расход бюджетных средств в сумме 1,4 </w:t>
      </w:r>
      <w:proofErr w:type="spellStart"/>
      <w:r w:rsidR="00BC56AA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="00BC5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отсутствие порядка учета и списания наградной атрибутики и иные замечания. </w:t>
      </w:r>
    </w:p>
    <w:p w14:paraId="22D999F2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E6DCB" w:rsidSect="001D235D">
      <w:headerReference w:type="default" r:id="rId7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99F9" w14:textId="77777777" w:rsidR="00CF227E" w:rsidRDefault="00CF227E" w:rsidP="00EF649E">
      <w:pPr>
        <w:spacing w:after="0" w:line="240" w:lineRule="auto"/>
      </w:pPr>
      <w:r>
        <w:separator/>
      </w:r>
    </w:p>
  </w:endnote>
  <w:endnote w:type="continuationSeparator" w:id="0">
    <w:p w14:paraId="22D999FA" w14:textId="77777777" w:rsidR="00CF227E" w:rsidRDefault="00CF227E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9F7" w14:textId="77777777" w:rsidR="00CF227E" w:rsidRDefault="00CF227E" w:rsidP="00EF649E">
      <w:pPr>
        <w:spacing w:after="0" w:line="240" w:lineRule="auto"/>
      </w:pPr>
      <w:r>
        <w:separator/>
      </w:r>
    </w:p>
  </w:footnote>
  <w:footnote w:type="continuationSeparator" w:id="0">
    <w:p w14:paraId="22D999F8" w14:textId="77777777" w:rsidR="00CF227E" w:rsidRDefault="00CF227E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22D999FB" w14:textId="77777777" w:rsidR="003115AB" w:rsidRDefault="003C7A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D999FC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5069">
    <w:abstractNumId w:val="12"/>
  </w:num>
  <w:num w:numId="2" w16cid:durableId="2144885091">
    <w:abstractNumId w:val="6"/>
  </w:num>
  <w:num w:numId="3" w16cid:durableId="1264068896">
    <w:abstractNumId w:val="10"/>
  </w:num>
  <w:num w:numId="4" w16cid:durableId="88239981">
    <w:abstractNumId w:val="11"/>
  </w:num>
  <w:num w:numId="5" w16cid:durableId="1613174143">
    <w:abstractNumId w:val="4"/>
  </w:num>
  <w:num w:numId="6" w16cid:durableId="1479882708">
    <w:abstractNumId w:val="2"/>
  </w:num>
  <w:num w:numId="7" w16cid:durableId="618992588">
    <w:abstractNumId w:val="1"/>
  </w:num>
  <w:num w:numId="8" w16cid:durableId="314801336">
    <w:abstractNumId w:val="14"/>
  </w:num>
  <w:num w:numId="9" w16cid:durableId="1862160381">
    <w:abstractNumId w:val="5"/>
  </w:num>
  <w:num w:numId="10" w16cid:durableId="1469283117">
    <w:abstractNumId w:val="8"/>
  </w:num>
  <w:num w:numId="11" w16cid:durableId="342363281">
    <w:abstractNumId w:val="0"/>
  </w:num>
  <w:num w:numId="12" w16cid:durableId="844201879">
    <w:abstractNumId w:val="13"/>
  </w:num>
  <w:num w:numId="13" w16cid:durableId="951784074">
    <w:abstractNumId w:val="16"/>
  </w:num>
  <w:num w:numId="14" w16cid:durableId="2023435140">
    <w:abstractNumId w:val="9"/>
  </w:num>
  <w:num w:numId="15" w16cid:durableId="1420953595">
    <w:abstractNumId w:val="3"/>
  </w:num>
  <w:num w:numId="16" w16cid:durableId="475798495">
    <w:abstractNumId w:val="15"/>
  </w:num>
  <w:num w:numId="17" w16cid:durableId="118766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315E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65FC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235D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2DB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C7A63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87CE3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B99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3BE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56AA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6E3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227E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562B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9C6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iPriority w:val="99"/>
    <w:unhideWhenUsed/>
    <w:rsid w:val="00C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2022-04-18T12:17:00Z</cp:lastPrinted>
  <dcterms:created xsi:type="dcterms:W3CDTF">2023-06-06T12:42:00Z</dcterms:created>
  <dcterms:modified xsi:type="dcterms:W3CDTF">2023-06-06T12:42:00Z</dcterms:modified>
</cp:coreProperties>
</file>