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4786" w14:textId="77777777" w:rsidR="00742EFB" w:rsidRDefault="00742EFB" w:rsidP="00742EFB">
      <w:pPr>
        <w:tabs>
          <w:tab w:val="left" w:pos="6440"/>
        </w:tabs>
        <w:ind w:left="5103"/>
        <w:rPr>
          <w:color w:val="000000"/>
        </w:rPr>
      </w:pPr>
      <w:r>
        <w:rPr>
          <w:color w:val="000000"/>
        </w:rPr>
        <w:t>Приложение</w:t>
      </w:r>
    </w:p>
    <w:p w14:paraId="7520D457" w14:textId="77777777" w:rsidR="00742EFB" w:rsidRDefault="00742EFB" w:rsidP="00742EFB">
      <w:pPr>
        <w:tabs>
          <w:tab w:val="left" w:pos="6440"/>
        </w:tabs>
        <w:rPr>
          <w:color w:val="000000"/>
        </w:rPr>
      </w:pPr>
    </w:p>
    <w:p w14:paraId="077F06B2" w14:textId="77777777" w:rsidR="00742EFB" w:rsidRPr="00FF0AE2" w:rsidRDefault="00742EFB" w:rsidP="00742EFB">
      <w:pPr>
        <w:tabs>
          <w:tab w:val="left" w:pos="6440"/>
        </w:tabs>
        <w:ind w:left="5103"/>
        <w:rPr>
          <w:color w:val="000000"/>
        </w:rPr>
      </w:pPr>
      <w:r w:rsidRPr="00FF0AE2">
        <w:rPr>
          <w:color w:val="000000"/>
        </w:rPr>
        <w:t>УТВЕРЖДЕНА</w:t>
      </w:r>
    </w:p>
    <w:p w14:paraId="2F307C29" w14:textId="77777777" w:rsidR="00742EFB" w:rsidRPr="00FF0AE2" w:rsidRDefault="00742EFB" w:rsidP="00742EFB">
      <w:pPr>
        <w:tabs>
          <w:tab w:val="left" w:pos="6440"/>
        </w:tabs>
        <w:ind w:left="5103"/>
      </w:pPr>
      <w:r w:rsidRPr="00FF0AE2">
        <w:rPr>
          <w:color w:val="000000"/>
        </w:rPr>
        <w:t xml:space="preserve">постановлением администрации </w:t>
      </w:r>
      <w:r>
        <w:rPr>
          <w:color w:val="000000"/>
        </w:rPr>
        <w:t xml:space="preserve">    </w:t>
      </w:r>
      <w:r w:rsidRPr="00FF0AE2">
        <w:t>муниципального образования Абинский район</w:t>
      </w:r>
    </w:p>
    <w:p w14:paraId="7217EBC9" w14:textId="77777777" w:rsidR="00742EFB" w:rsidRPr="00FF0AE2" w:rsidRDefault="00742EFB" w:rsidP="00742EFB">
      <w:pPr>
        <w:tabs>
          <w:tab w:val="left" w:pos="6440"/>
        </w:tabs>
        <w:ind w:left="5103"/>
      </w:pPr>
      <w:r w:rsidRPr="00FF0AE2">
        <w:t>от _________ № _______</w:t>
      </w:r>
    </w:p>
    <w:p w14:paraId="1ABD7562" w14:textId="77777777" w:rsidR="00742EFB" w:rsidRPr="00FF0AE2" w:rsidRDefault="00742EFB" w:rsidP="00742EFB">
      <w:pPr>
        <w:tabs>
          <w:tab w:val="left" w:pos="6440"/>
        </w:tabs>
        <w:ind w:left="5103"/>
        <w:rPr>
          <w:color w:val="000000"/>
        </w:rPr>
      </w:pPr>
    </w:p>
    <w:p w14:paraId="714CF1B6" w14:textId="77777777" w:rsidR="00742EFB" w:rsidRDefault="00742EFB" w:rsidP="00742EFB"/>
    <w:p w14:paraId="2FE1CD67" w14:textId="77777777" w:rsidR="00742EFB" w:rsidRPr="00FF0AE2" w:rsidRDefault="00742EFB" w:rsidP="00742EFB"/>
    <w:p w14:paraId="0491ACAE" w14:textId="77777777" w:rsidR="00742EFB" w:rsidRPr="00EF4B69" w:rsidRDefault="00742EFB" w:rsidP="00742EFB">
      <w:pPr>
        <w:tabs>
          <w:tab w:val="left" w:pos="6440"/>
        </w:tabs>
        <w:jc w:val="center"/>
        <w:rPr>
          <w:b/>
        </w:rPr>
      </w:pPr>
      <w:r w:rsidRPr="00EF4B69">
        <w:rPr>
          <w:b/>
        </w:rPr>
        <w:t>Муниципальная программа</w:t>
      </w:r>
    </w:p>
    <w:p w14:paraId="639A54E4" w14:textId="77777777" w:rsidR="00742EFB" w:rsidRPr="00EF4B69" w:rsidRDefault="00742EFB" w:rsidP="00742EFB">
      <w:pPr>
        <w:jc w:val="center"/>
        <w:rPr>
          <w:b/>
        </w:rPr>
      </w:pPr>
      <w:r w:rsidRPr="00EF4B69">
        <w:rPr>
          <w:b/>
        </w:rPr>
        <w:t>«Обеспечение жильем молодых семей» на 2022–2026 годы</w:t>
      </w:r>
    </w:p>
    <w:p w14:paraId="32B7AC2F" w14:textId="77777777" w:rsidR="00742EFB" w:rsidRDefault="00742EFB" w:rsidP="00742EFB">
      <w:pPr>
        <w:jc w:val="center"/>
      </w:pPr>
    </w:p>
    <w:p w14:paraId="4B555C7E" w14:textId="77777777" w:rsidR="00742EFB" w:rsidRDefault="00742EFB" w:rsidP="00742EFB">
      <w:pPr>
        <w:jc w:val="center"/>
      </w:pPr>
      <w:r>
        <w:t xml:space="preserve">ПАСПОРТ </w:t>
      </w:r>
    </w:p>
    <w:p w14:paraId="24CA2A50" w14:textId="77777777" w:rsidR="00742EFB" w:rsidRDefault="00742EFB" w:rsidP="00742EFB">
      <w:pPr>
        <w:jc w:val="center"/>
      </w:pPr>
      <w:r>
        <w:t>муниципальной программы «Обеспечение жильем молодых семей»</w:t>
      </w:r>
    </w:p>
    <w:p w14:paraId="7AC5FF0C" w14:textId="77777777" w:rsidR="00742EFB" w:rsidRPr="00FF0AE2" w:rsidRDefault="00742EFB" w:rsidP="00742EFB">
      <w:pPr>
        <w:jc w:val="center"/>
      </w:pPr>
      <w:r>
        <w:t xml:space="preserve"> на 2022-2026 годы</w:t>
      </w:r>
    </w:p>
    <w:p w14:paraId="18D67436" w14:textId="77777777" w:rsidR="00742EFB" w:rsidRPr="00FF0AE2" w:rsidRDefault="00742EFB" w:rsidP="00742EFB">
      <w:pPr>
        <w:jc w:val="center"/>
      </w:pPr>
    </w:p>
    <w:tbl>
      <w:tblPr>
        <w:tblW w:w="9781" w:type="dxa"/>
        <w:tblInd w:w="108" w:type="dxa"/>
        <w:tblLayout w:type="fixed"/>
        <w:tblLook w:val="04A0" w:firstRow="1" w:lastRow="0" w:firstColumn="1" w:lastColumn="0" w:noHBand="0" w:noVBand="1"/>
      </w:tblPr>
      <w:tblGrid>
        <w:gridCol w:w="3686"/>
        <w:gridCol w:w="283"/>
        <w:gridCol w:w="5812"/>
      </w:tblGrid>
      <w:tr w:rsidR="00742EFB" w:rsidRPr="00FF0AE2" w14:paraId="491408E3" w14:textId="77777777" w:rsidTr="003C3AA4">
        <w:tc>
          <w:tcPr>
            <w:tcW w:w="3686" w:type="dxa"/>
          </w:tcPr>
          <w:p w14:paraId="7634F10A" w14:textId="77777777" w:rsidR="00742EFB" w:rsidRPr="00FF0AE2" w:rsidRDefault="00742EFB" w:rsidP="003C3AA4">
            <w:pPr>
              <w:tabs>
                <w:tab w:val="left" w:pos="3672"/>
                <w:tab w:val="right" w:pos="3861"/>
              </w:tabs>
            </w:pPr>
            <w:r w:rsidRPr="00FF0AE2">
              <w:t>Координатор муниципальной программы</w:t>
            </w:r>
          </w:p>
        </w:tc>
        <w:tc>
          <w:tcPr>
            <w:tcW w:w="283" w:type="dxa"/>
          </w:tcPr>
          <w:p w14:paraId="680FFA07" w14:textId="77777777" w:rsidR="00742EFB" w:rsidRPr="00FF0AE2" w:rsidRDefault="00742EFB" w:rsidP="003C3AA4">
            <w:pPr>
              <w:jc w:val="center"/>
            </w:pPr>
          </w:p>
        </w:tc>
        <w:tc>
          <w:tcPr>
            <w:tcW w:w="5812" w:type="dxa"/>
          </w:tcPr>
          <w:p w14:paraId="47F7BFE0" w14:textId="77777777" w:rsidR="00742EFB" w:rsidRPr="00FF0AE2" w:rsidRDefault="00742EFB" w:rsidP="003C3AA4">
            <w:pPr>
              <w:pStyle w:val="a5"/>
              <w:jc w:val="both"/>
              <w:rPr>
                <w:sz w:val="28"/>
                <w:szCs w:val="28"/>
              </w:rPr>
            </w:pPr>
            <w:r w:rsidRPr="00FF0AE2">
              <w:rPr>
                <w:sz w:val="28"/>
                <w:szCs w:val="28"/>
              </w:rPr>
              <w:t>управление строительства, жилищно-коммунального хозяйства, транспорта и связи администрации муниципального образования Абинский район (далее – управление строительства, ЖКХ, транспорта и связи)</w:t>
            </w:r>
          </w:p>
          <w:p w14:paraId="0688CC58" w14:textId="77777777" w:rsidR="00742EFB" w:rsidRPr="00FF0AE2" w:rsidRDefault="00742EFB" w:rsidP="003C3AA4">
            <w:pPr>
              <w:tabs>
                <w:tab w:val="left" w:pos="3672"/>
              </w:tabs>
              <w:ind w:right="-21"/>
              <w:jc w:val="both"/>
              <w:rPr>
                <w:bCs/>
              </w:rPr>
            </w:pPr>
          </w:p>
        </w:tc>
      </w:tr>
      <w:tr w:rsidR="00742EFB" w:rsidRPr="00FF0AE2" w14:paraId="684817C1" w14:textId="77777777" w:rsidTr="003C3AA4">
        <w:tc>
          <w:tcPr>
            <w:tcW w:w="3686" w:type="dxa"/>
          </w:tcPr>
          <w:p w14:paraId="20A5B9CB" w14:textId="77777777" w:rsidR="00742EFB" w:rsidRPr="00FF0AE2" w:rsidRDefault="00742EFB" w:rsidP="003C3AA4">
            <w:pPr>
              <w:tabs>
                <w:tab w:val="left" w:pos="3672"/>
              </w:tabs>
              <w:rPr>
                <w:bCs/>
              </w:rPr>
            </w:pPr>
            <w:r w:rsidRPr="00FF0AE2">
              <w:rPr>
                <w:bCs/>
              </w:rPr>
              <w:t>Координаторы подпрограмм муниципальной программы</w:t>
            </w:r>
          </w:p>
          <w:p w14:paraId="10D5659C" w14:textId="77777777" w:rsidR="00742EFB" w:rsidRPr="00FF0AE2" w:rsidRDefault="00742EFB" w:rsidP="003C3AA4">
            <w:pPr>
              <w:tabs>
                <w:tab w:val="left" w:pos="3672"/>
              </w:tabs>
              <w:rPr>
                <w:bCs/>
              </w:rPr>
            </w:pPr>
          </w:p>
        </w:tc>
        <w:tc>
          <w:tcPr>
            <w:tcW w:w="283" w:type="dxa"/>
          </w:tcPr>
          <w:p w14:paraId="65A7C260" w14:textId="77777777" w:rsidR="00742EFB" w:rsidRPr="00FF0AE2" w:rsidRDefault="00742EFB" w:rsidP="003C3AA4">
            <w:pPr>
              <w:jc w:val="center"/>
            </w:pPr>
          </w:p>
        </w:tc>
        <w:tc>
          <w:tcPr>
            <w:tcW w:w="5812" w:type="dxa"/>
          </w:tcPr>
          <w:p w14:paraId="6FD8B942" w14:textId="77777777" w:rsidR="00742EFB" w:rsidRPr="00FF0AE2" w:rsidRDefault="00742EFB" w:rsidP="003C3AA4">
            <w:pPr>
              <w:pStyle w:val="a5"/>
              <w:jc w:val="both"/>
              <w:rPr>
                <w:sz w:val="28"/>
                <w:szCs w:val="28"/>
              </w:rPr>
            </w:pPr>
            <w:r>
              <w:rPr>
                <w:sz w:val="28"/>
                <w:szCs w:val="28"/>
              </w:rPr>
              <w:t>не предусмотрено</w:t>
            </w:r>
          </w:p>
        </w:tc>
      </w:tr>
      <w:tr w:rsidR="00742EFB" w:rsidRPr="00FF0AE2" w14:paraId="4648F53D" w14:textId="77777777" w:rsidTr="003C3AA4">
        <w:tc>
          <w:tcPr>
            <w:tcW w:w="3686" w:type="dxa"/>
          </w:tcPr>
          <w:p w14:paraId="30C42DD7" w14:textId="77777777" w:rsidR="00742EFB" w:rsidRPr="00FF0AE2" w:rsidRDefault="00742EFB" w:rsidP="003C3AA4">
            <w:pPr>
              <w:tabs>
                <w:tab w:val="left" w:pos="3672"/>
              </w:tabs>
              <w:rPr>
                <w:bCs/>
              </w:rPr>
            </w:pPr>
            <w:r w:rsidRPr="00FF0AE2">
              <w:rPr>
                <w:bCs/>
              </w:rPr>
              <w:t>Участники муниципальной программы</w:t>
            </w:r>
          </w:p>
          <w:p w14:paraId="711F6C11" w14:textId="77777777" w:rsidR="00742EFB" w:rsidRPr="00FF0AE2" w:rsidRDefault="00742EFB" w:rsidP="003C3AA4">
            <w:pPr>
              <w:tabs>
                <w:tab w:val="left" w:pos="3672"/>
              </w:tabs>
              <w:rPr>
                <w:bCs/>
              </w:rPr>
            </w:pPr>
          </w:p>
        </w:tc>
        <w:tc>
          <w:tcPr>
            <w:tcW w:w="283" w:type="dxa"/>
          </w:tcPr>
          <w:p w14:paraId="5D81B5A5" w14:textId="77777777" w:rsidR="00742EFB" w:rsidRPr="00FF0AE2" w:rsidRDefault="00742EFB" w:rsidP="003C3AA4">
            <w:pPr>
              <w:jc w:val="center"/>
            </w:pPr>
          </w:p>
        </w:tc>
        <w:tc>
          <w:tcPr>
            <w:tcW w:w="5812" w:type="dxa"/>
          </w:tcPr>
          <w:p w14:paraId="54226351" w14:textId="77777777" w:rsidR="00742EFB" w:rsidRPr="00FF0AE2" w:rsidRDefault="00742EFB" w:rsidP="003C3AA4">
            <w:pPr>
              <w:pStyle w:val="a5"/>
              <w:jc w:val="both"/>
              <w:rPr>
                <w:sz w:val="28"/>
                <w:szCs w:val="28"/>
              </w:rPr>
            </w:pPr>
            <w:r w:rsidRPr="00FF0AE2">
              <w:rPr>
                <w:sz w:val="28"/>
                <w:szCs w:val="28"/>
              </w:rPr>
              <w:t>управление строительства, ЖКХ, транспорта и связи</w:t>
            </w:r>
          </w:p>
        </w:tc>
      </w:tr>
      <w:tr w:rsidR="00742EFB" w:rsidRPr="00FF0AE2" w14:paraId="563E4186" w14:textId="77777777" w:rsidTr="003C3AA4">
        <w:tc>
          <w:tcPr>
            <w:tcW w:w="3686" w:type="dxa"/>
          </w:tcPr>
          <w:p w14:paraId="77F504B1" w14:textId="77777777" w:rsidR="00742EFB" w:rsidRPr="00FF0AE2" w:rsidRDefault="00742EFB" w:rsidP="003C3AA4">
            <w:pPr>
              <w:tabs>
                <w:tab w:val="left" w:pos="3672"/>
              </w:tabs>
              <w:rPr>
                <w:bCs/>
              </w:rPr>
            </w:pPr>
            <w:r w:rsidRPr="00FF0AE2">
              <w:rPr>
                <w:bCs/>
              </w:rPr>
              <w:t>Подпрограммы муниципальной программы</w:t>
            </w:r>
          </w:p>
          <w:p w14:paraId="0DC1EAD9" w14:textId="77777777" w:rsidR="00742EFB" w:rsidRPr="00FF0AE2" w:rsidRDefault="00742EFB" w:rsidP="003C3AA4">
            <w:pPr>
              <w:tabs>
                <w:tab w:val="left" w:pos="3672"/>
              </w:tabs>
              <w:rPr>
                <w:bCs/>
              </w:rPr>
            </w:pPr>
          </w:p>
        </w:tc>
        <w:tc>
          <w:tcPr>
            <w:tcW w:w="283" w:type="dxa"/>
          </w:tcPr>
          <w:p w14:paraId="635B33B6" w14:textId="77777777" w:rsidR="00742EFB" w:rsidRPr="00FF0AE2" w:rsidRDefault="00742EFB" w:rsidP="003C3AA4">
            <w:pPr>
              <w:jc w:val="center"/>
            </w:pPr>
          </w:p>
        </w:tc>
        <w:tc>
          <w:tcPr>
            <w:tcW w:w="5812" w:type="dxa"/>
          </w:tcPr>
          <w:p w14:paraId="3CDBC5C1" w14:textId="77777777" w:rsidR="00742EFB" w:rsidRPr="00FF0AE2" w:rsidRDefault="00742EFB" w:rsidP="003C3AA4">
            <w:pPr>
              <w:pStyle w:val="a5"/>
              <w:jc w:val="both"/>
              <w:rPr>
                <w:sz w:val="28"/>
                <w:szCs w:val="28"/>
              </w:rPr>
            </w:pPr>
            <w:r w:rsidRPr="00FF0AE2">
              <w:rPr>
                <w:sz w:val="28"/>
                <w:szCs w:val="28"/>
              </w:rPr>
              <w:t>не предусмотрено</w:t>
            </w:r>
          </w:p>
        </w:tc>
      </w:tr>
      <w:tr w:rsidR="00742EFB" w:rsidRPr="00FF0AE2" w14:paraId="2886E5A8" w14:textId="77777777" w:rsidTr="003C3AA4">
        <w:tc>
          <w:tcPr>
            <w:tcW w:w="3686" w:type="dxa"/>
          </w:tcPr>
          <w:p w14:paraId="2D64854D" w14:textId="77777777" w:rsidR="00742EFB" w:rsidRPr="00FF0AE2" w:rsidRDefault="00742EFB" w:rsidP="003C3AA4">
            <w:pPr>
              <w:tabs>
                <w:tab w:val="left" w:pos="3578"/>
                <w:tab w:val="left" w:pos="3720"/>
              </w:tabs>
              <w:ind w:right="34"/>
              <w:rPr>
                <w:bCs/>
              </w:rPr>
            </w:pPr>
            <w:r w:rsidRPr="00FF0AE2">
              <w:rPr>
                <w:bCs/>
              </w:rPr>
              <w:t>Ведомственные целевые программы</w:t>
            </w:r>
          </w:p>
          <w:p w14:paraId="045AA9BA" w14:textId="77777777" w:rsidR="00742EFB" w:rsidRPr="00FF0AE2" w:rsidRDefault="00742EFB" w:rsidP="003C3AA4">
            <w:pPr>
              <w:tabs>
                <w:tab w:val="left" w:pos="3578"/>
                <w:tab w:val="left" w:pos="3720"/>
              </w:tabs>
              <w:ind w:right="34"/>
              <w:rPr>
                <w:bCs/>
              </w:rPr>
            </w:pPr>
          </w:p>
        </w:tc>
        <w:tc>
          <w:tcPr>
            <w:tcW w:w="283" w:type="dxa"/>
          </w:tcPr>
          <w:p w14:paraId="252DF460" w14:textId="77777777" w:rsidR="00742EFB" w:rsidRPr="00FF0AE2" w:rsidRDefault="00742EFB" w:rsidP="003C3AA4">
            <w:pPr>
              <w:jc w:val="center"/>
            </w:pPr>
          </w:p>
        </w:tc>
        <w:tc>
          <w:tcPr>
            <w:tcW w:w="5812" w:type="dxa"/>
          </w:tcPr>
          <w:p w14:paraId="6F04DC5E" w14:textId="77777777" w:rsidR="00742EFB" w:rsidRPr="00FF0AE2" w:rsidRDefault="00742EFB" w:rsidP="003C3AA4">
            <w:pPr>
              <w:pStyle w:val="a5"/>
              <w:jc w:val="both"/>
              <w:rPr>
                <w:sz w:val="28"/>
                <w:szCs w:val="28"/>
              </w:rPr>
            </w:pPr>
            <w:r w:rsidRPr="00FF0AE2">
              <w:rPr>
                <w:sz w:val="28"/>
                <w:szCs w:val="28"/>
              </w:rPr>
              <w:t>не предусмотрено</w:t>
            </w:r>
          </w:p>
        </w:tc>
      </w:tr>
      <w:tr w:rsidR="00742EFB" w:rsidRPr="00FF0AE2" w14:paraId="2A412129" w14:textId="77777777" w:rsidTr="003C3AA4">
        <w:tc>
          <w:tcPr>
            <w:tcW w:w="3686" w:type="dxa"/>
          </w:tcPr>
          <w:p w14:paraId="5A2519E6" w14:textId="77777777" w:rsidR="00742EFB" w:rsidRPr="00FF0AE2" w:rsidRDefault="00742EFB" w:rsidP="003C3AA4">
            <w:pPr>
              <w:tabs>
                <w:tab w:val="right" w:pos="3753"/>
              </w:tabs>
            </w:pPr>
            <w:r w:rsidRPr="00FF0AE2">
              <w:t>Цели муниципальной программы</w:t>
            </w:r>
          </w:p>
        </w:tc>
        <w:tc>
          <w:tcPr>
            <w:tcW w:w="283" w:type="dxa"/>
          </w:tcPr>
          <w:p w14:paraId="5C5F6B6A" w14:textId="77777777" w:rsidR="00742EFB" w:rsidRPr="00FF0AE2" w:rsidRDefault="00742EFB" w:rsidP="003C3AA4">
            <w:pPr>
              <w:jc w:val="center"/>
            </w:pPr>
          </w:p>
        </w:tc>
        <w:tc>
          <w:tcPr>
            <w:tcW w:w="5812" w:type="dxa"/>
          </w:tcPr>
          <w:p w14:paraId="53A899B3" w14:textId="77777777" w:rsidR="00742EFB" w:rsidRPr="00FF0AE2" w:rsidRDefault="00742EFB" w:rsidP="003C3AA4">
            <w:pPr>
              <w:pStyle w:val="a5"/>
              <w:jc w:val="both"/>
              <w:rPr>
                <w:sz w:val="28"/>
                <w:szCs w:val="28"/>
              </w:rPr>
            </w:pPr>
            <w:r w:rsidRPr="00FF0AE2">
              <w:rPr>
                <w:sz w:val="28"/>
                <w:szCs w:val="28"/>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061D39DA" w14:textId="77777777" w:rsidR="00742EFB" w:rsidRPr="00FF0AE2" w:rsidRDefault="00742EFB" w:rsidP="003C3AA4">
            <w:pPr>
              <w:pStyle w:val="a5"/>
              <w:jc w:val="both"/>
              <w:rPr>
                <w:sz w:val="28"/>
                <w:szCs w:val="28"/>
              </w:rPr>
            </w:pPr>
          </w:p>
        </w:tc>
      </w:tr>
      <w:tr w:rsidR="00742EFB" w:rsidRPr="00FF0AE2" w14:paraId="38DC8666" w14:textId="77777777" w:rsidTr="003C3AA4">
        <w:tc>
          <w:tcPr>
            <w:tcW w:w="3686" w:type="dxa"/>
          </w:tcPr>
          <w:p w14:paraId="1FA1E7E1" w14:textId="77777777" w:rsidR="00742EFB" w:rsidRPr="00FF0AE2" w:rsidRDefault="00742EFB" w:rsidP="003C3AA4">
            <w:pPr>
              <w:tabs>
                <w:tab w:val="right" w:pos="3753"/>
              </w:tabs>
            </w:pPr>
            <w:r w:rsidRPr="00FF0AE2">
              <w:t>Задачи муниципальной программы</w:t>
            </w:r>
          </w:p>
        </w:tc>
        <w:tc>
          <w:tcPr>
            <w:tcW w:w="283" w:type="dxa"/>
          </w:tcPr>
          <w:p w14:paraId="21496F3E" w14:textId="77777777" w:rsidR="00742EFB" w:rsidRPr="00FF0AE2" w:rsidRDefault="00742EFB" w:rsidP="003C3AA4">
            <w:pPr>
              <w:jc w:val="center"/>
            </w:pPr>
          </w:p>
        </w:tc>
        <w:tc>
          <w:tcPr>
            <w:tcW w:w="5812" w:type="dxa"/>
          </w:tcPr>
          <w:p w14:paraId="193D6276" w14:textId="77777777" w:rsidR="00742EFB" w:rsidRDefault="00742EFB" w:rsidP="003C3AA4">
            <w:pPr>
              <w:pStyle w:val="ConsPlusNormal"/>
              <w:ind w:firstLine="34"/>
              <w:jc w:val="both"/>
              <w:rPr>
                <w:rFonts w:ascii="Times New Roman" w:hAnsi="Times New Roman" w:cs="Times New Roman"/>
                <w:sz w:val="28"/>
                <w:szCs w:val="28"/>
              </w:rPr>
            </w:pPr>
            <w:r w:rsidRPr="00FF0AE2">
              <w:rPr>
                <w:rFonts w:ascii="Times New Roman" w:hAnsi="Times New Roman" w:cs="Times New Roman"/>
                <w:sz w:val="28"/>
                <w:szCs w:val="28"/>
              </w:rPr>
              <w:t>предоставление молодым семьям - участникам программы социальных выплат на приобретение жилья или строительство жилого дома (далее - социальные выплаты);</w:t>
            </w:r>
          </w:p>
          <w:p w14:paraId="62F70089" w14:textId="77777777" w:rsidR="00742EFB" w:rsidRPr="006B61E3" w:rsidRDefault="00742EFB" w:rsidP="003C3AA4">
            <w:pPr>
              <w:pStyle w:val="ConsPlusNormal"/>
              <w:ind w:firstLine="34"/>
              <w:jc w:val="both"/>
              <w:rPr>
                <w:rFonts w:ascii="Times New Roman" w:hAnsi="Times New Roman" w:cs="Times New Roman"/>
                <w:sz w:val="28"/>
                <w:szCs w:val="28"/>
              </w:rPr>
            </w:pPr>
          </w:p>
        </w:tc>
      </w:tr>
      <w:tr w:rsidR="00742EFB" w:rsidRPr="00FF0AE2" w14:paraId="4733FC72" w14:textId="77777777" w:rsidTr="003C3AA4">
        <w:tc>
          <w:tcPr>
            <w:tcW w:w="3686" w:type="dxa"/>
          </w:tcPr>
          <w:p w14:paraId="7F1CCFD7" w14:textId="77777777" w:rsidR="00742EFB" w:rsidRPr="00FF0AE2" w:rsidRDefault="00742EFB" w:rsidP="003C3AA4">
            <w:pPr>
              <w:tabs>
                <w:tab w:val="right" w:pos="3753"/>
              </w:tabs>
              <w:rPr>
                <w:bCs/>
              </w:rPr>
            </w:pPr>
            <w:r w:rsidRPr="00FF0AE2">
              <w:rPr>
                <w:bCs/>
              </w:rPr>
              <w:lastRenderedPageBreak/>
              <w:t>Перечень целевых показателей муниципальной программы</w:t>
            </w:r>
          </w:p>
          <w:p w14:paraId="0F5E74AD" w14:textId="77777777" w:rsidR="00742EFB" w:rsidRPr="00FF0AE2" w:rsidRDefault="00742EFB" w:rsidP="003C3AA4">
            <w:pPr>
              <w:tabs>
                <w:tab w:val="right" w:pos="3753"/>
              </w:tabs>
              <w:rPr>
                <w:bCs/>
              </w:rPr>
            </w:pPr>
          </w:p>
        </w:tc>
        <w:tc>
          <w:tcPr>
            <w:tcW w:w="283" w:type="dxa"/>
          </w:tcPr>
          <w:p w14:paraId="35AED735" w14:textId="77777777" w:rsidR="00742EFB" w:rsidRPr="00FF0AE2" w:rsidRDefault="00742EFB" w:rsidP="003C3AA4">
            <w:pPr>
              <w:jc w:val="center"/>
            </w:pPr>
          </w:p>
        </w:tc>
        <w:tc>
          <w:tcPr>
            <w:tcW w:w="5812" w:type="dxa"/>
          </w:tcPr>
          <w:p w14:paraId="0F82D53D" w14:textId="77777777" w:rsidR="00742EFB" w:rsidRPr="00FF0AE2" w:rsidRDefault="00742EFB" w:rsidP="003C3AA4">
            <w:pPr>
              <w:autoSpaceDE w:val="0"/>
              <w:autoSpaceDN w:val="0"/>
              <w:adjustRightInd w:val="0"/>
              <w:jc w:val="both"/>
            </w:pPr>
            <w:r w:rsidRPr="00FF0AE2">
              <w:t>количество выданных молодым семьям в установленном порядке свидетельств на приобретение жилья;</w:t>
            </w:r>
          </w:p>
          <w:p w14:paraId="293B357E" w14:textId="77777777" w:rsidR="00742EFB" w:rsidRDefault="00742EFB" w:rsidP="003C3AA4">
            <w:pPr>
              <w:pStyle w:val="a5"/>
              <w:jc w:val="both"/>
              <w:rPr>
                <w:sz w:val="28"/>
                <w:szCs w:val="28"/>
              </w:rPr>
            </w:pPr>
            <w:r w:rsidRPr="00FF0AE2">
              <w:rPr>
                <w:sz w:val="28"/>
                <w:szCs w:val="28"/>
              </w:rPr>
              <w:t>количество молодых семей, получивших консультативную помощь</w:t>
            </w:r>
          </w:p>
          <w:p w14:paraId="5F7FDC51" w14:textId="77777777" w:rsidR="00742EFB" w:rsidRPr="00FF0AE2" w:rsidRDefault="00742EFB" w:rsidP="003C3AA4">
            <w:pPr>
              <w:pStyle w:val="a5"/>
              <w:jc w:val="both"/>
              <w:rPr>
                <w:sz w:val="28"/>
                <w:szCs w:val="28"/>
              </w:rPr>
            </w:pPr>
          </w:p>
        </w:tc>
      </w:tr>
      <w:tr w:rsidR="00742EFB" w:rsidRPr="00FF0AE2" w14:paraId="1E33C102" w14:textId="77777777" w:rsidTr="003C3AA4">
        <w:tc>
          <w:tcPr>
            <w:tcW w:w="3686" w:type="dxa"/>
          </w:tcPr>
          <w:p w14:paraId="30688645" w14:textId="77777777" w:rsidR="00742EFB" w:rsidRPr="00FF0AE2" w:rsidRDefault="00742EFB" w:rsidP="003C3AA4">
            <w:pPr>
              <w:tabs>
                <w:tab w:val="right" w:pos="3720"/>
              </w:tabs>
              <w:rPr>
                <w:bCs/>
              </w:rPr>
            </w:pPr>
            <w:r w:rsidRPr="00FF0AE2">
              <w:rPr>
                <w:bCs/>
              </w:rPr>
              <w:t>Этапы и сроки реализации муниципальной программы</w:t>
            </w:r>
          </w:p>
          <w:p w14:paraId="34F3CB46" w14:textId="77777777" w:rsidR="00742EFB" w:rsidRPr="00FF0AE2" w:rsidRDefault="00742EFB" w:rsidP="003C3AA4">
            <w:pPr>
              <w:tabs>
                <w:tab w:val="right" w:pos="3720"/>
              </w:tabs>
              <w:rPr>
                <w:bCs/>
              </w:rPr>
            </w:pPr>
          </w:p>
        </w:tc>
        <w:tc>
          <w:tcPr>
            <w:tcW w:w="283" w:type="dxa"/>
          </w:tcPr>
          <w:p w14:paraId="07CA1DD7" w14:textId="77777777" w:rsidR="00742EFB" w:rsidRPr="00FF0AE2" w:rsidRDefault="00742EFB" w:rsidP="003C3AA4">
            <w:pPr>
              <w:jc w:val="center"/>
            </w:pPr>
          </w:p>
        </w:tc>
        <w:tc>
          <w:tcPr>
            <w:tcW w:w="5812" w:type="dxa"/>
          </w:tcPr>
          <w:p w14:paraId="6FE779AC" w14:textId="77777777" w:rsidR="00742EFB" w:rsidRPr="00FF0AE2" w:rsidRDefault="00742EFB" w:rsidP="003C3AA4">
            <w:pPr>
              <w:jc w:val="both"/>
            </w:pPr>
            <w:r>
              <w:t>2022–2026</w:t>
            </w:r>
            <w:r w:rsidRPr="00FF0AE2">
              <w:t xml:space="preserve"> годы, без разделения на этапы</w:t>
            </w:r>
          </w:p>
        </w:tc>
      </w:tr>
      <w:tr w:rsidR="00742EFB" w:rsidRPr="00FF0AE2" w14:paraId="1B6C77E3" w14:textId="77777777" w:rsidTr="003C3AA4">
        <w:tc>
          <w:tcPr>
            <w:tcW w:w="3686" w:type="dxa"/>
          </w:tcPr>
          <w:p w14:paraId="42803794" w14:textId="77777777" w:rsidR="00742EFB" w:rsidRPr="00FF0AE2" w:rsidRDefault="00742EFB" w:rsidP="003C3AA4">
            <w:pPr>
              <w:tabs>
                <w:tab w:val="right" w:pos="3753"/>
              </w:tabs>
              <w:rPr>
                <w:bCs/>
              </w:rPr>
            </w:pPr>
            <w:r w:rsidRPr="00FF0AE2">
              <w:rPr>
                <w:bCs/>
              </w:rPr>
              <w:t>Объемы и источники финансирования муниципальной программы</w:t>
            </w:r>
          </w:p>
        </w:tc>
        <w:tc>
          <w:tcPr>
            <w:tcW w:w="283" w:type="dxa"/>
          </w:tcPr>
          <w:p w14:paraId="4BE0F80A" w14:textId="77777777" w:rsidR="00742EFB" w:rsidRPr="00FF0AE2" w:rsidRDefault="00742EFB" w:rsidP="003C3AA4">
            <w:pPr>
              <w:jc w:val="center"/>
            </w:pPr>
          </w:p>
        </w:tc>
        <w:tc>
          <w:tcPr>
            <w:tcW w:w="5812" w:type="dxa"/>
          </w:tcPr>
          <w:p w14:paraId="10987838" w14:textId="77777777" w:rsidR="00742EFB" w:rsidRDefault="00742EFB" w:rsidP="003C3AA4">
            <w:pPr>
              <w:pStyle w:val="a5"/>
              <w:jc w:val="both"/>
              <w:rPr>
                <w:sz w:val="28"/>
                <w:szCs w:val="28"/>
              </w:rPr>
            </w:pPr>
            <w:r>
              <w:rPr>
                <w:sz w:val="28"/>
                <w:szCs w:val="28"/>
              </w:rPr>
              <w:t>общий объем финансирования муниципальной программы – 16159,7 тыс. руб., в том числе по годам:</w:t>
            </w:r>
          </w:p>
          <w:p w14:paraId="4448B4FD" w14:textId="77777777" w:rsidR="00742EFB" w:rsidRDefault="00742EFB" w:rsidP="003C3AA4">
            <w:pPr>
              <w:pStyle w:val="a5"/>
              <w:jc w:val="both"/>
              <w:rPr>
                <w:sz w:val="28"/>
                <w:szCs w:val="28"/>
              </w:rPr>
            </w:pPr>
            <w:r>
              <w:rPr>
                <w:sz w:val="28"/>
                <w:szCs w:val="28"/>
              </w:rPr>
              <w:t>2022 год – 6664,0 тыс. руб.;</w:t>
            </w:r>
          </w:p>
          <w:p w14:paraId="3454340A" w14:textId="77777777" w:rsidR="00742EFB" w:rsidRDefault="00742EFB" w:rsidP="003C3AA4">
            <w:pPr>
              <w:pStyle w:val="a5"/>
              <w:jc w:val="both"/>
              <w:rPr>
                <w:sz w:val="28"/>
                <w:szCs w:val="28"/>
              </w:rPr>
            </w:pPr>
            <w:r>
              <w:rPr>
                <w:sz w:val="28"/>
                <w:szCs w:val="28"/>
              </w:rPr>
              <w:t>2023 год – 6436,8 тыс. руб.;</w:t>
            </w:r>
          </w:p>
          <w:p w14:paraId="1D5D2D37" w14:textId="77777777" w:rsidR="00742EFB" w:rsidRDefault="00742EFB" w:rsidP="003C3AA4">
            <w:pPr>
              <w:pStyle w:val="a5"/>
              <w:jc w:val="both"/>
              <w:rPr>
                <w:sz w:val="28"/>
                <w:szCs w:val="28"/>
              </w:rPr>
            </w:pPr>
            <w:r>
              <w:rPr>
                <w:sz w:val="28"/>
                <w:szCs w:val="28"/>
              </w:rPr>
              <w:t>2024 год – 3058,9 тыс. руб.;</w:t>
            </w:r>
          </w:p>
          <w:p w14:paraId="1A9C58B2" w14:textId="77777777" w:rsidR="00742EFB" w:rsidRDefault="00742EFB" w:rsidP="003C3AA4">
            <w:pPr>
              <w:pStyle w:val="a5"/>
              <w:jc w:val="both"/>
              <w:rPr>
                <w:sz w:val="28"/>
                <w:szCs w:val="28"/>
              </w:rPr>
            </w:pPr>
            <w:r>
              <w:rPr>
                <w:sz w:val="28"/>
                <w:szCs w:val="28"/>
              </w:rPr>
              <w:t>2025 год – 0 тыс. руб.;</w:t>
            </w:r>
          </w:p>
          <w:p w14:paraId="7B03639A" w14:textId="77777777" w:rsidR="00742EFB" w:rsidRDefault="00742EFB" w:rsidP="003C3AA4">
            <w:pPr>
              <w:pStyle w:val="a5"/>
              <w:jc w:val="both"/>
              <w:rPr>
                <w:sz w:val="28"/>
                <w:szCs w:val="28"/>
              </w:rPr>
            </w:pPr>
            <w:r>
              <w:rPr>
                <w:sz w:val="28"/>
                <w:szCs w:val="28"/>
              </w:rPr>
              <w:t>2026 год – 0 тыс. руб.;</w:t>
            </w:r>
          </w:p>
          <w:p w14:paraId="4C10FAF6" w14:textId="77777777" w:rsidR="00742EFB" w:rsidRPr="00FF0AE2" w:rsidRDefault="00742EFB" w:rsidP="003C3AA4">
            <w:pPr>
              <w:pStyle w:val="a5"/>
              <w:jc w:val="both"/>
              <w:rPr>
                <w:sz w:val="28"/>
                <w:szCs w:val="28"/>
              </w:rPr>
            </w:pPr>
            <w:r w:rsidRPr="00FF0AE2">
              <w:rPr>
                <w:sz w:val="28"/>
                <w:szCs w:val="28"/>
              </w:rPr>
              <w:t>за счет средств бюджета</w:t>
            </w:r>
            <w:r w:rsidRPr="00FF0AE2">
              <w:rPr>
                <w:bCs/>
                <w:sz w:val="28"/>
                <w:szCs w:val="28"/>
              </w:rPr>
              <w:t xml:space="preserve"> муниципального образования Абинский район</w:t>
            </w:r>
            <w:r>
              <w:rPr>
                <w:sz w:val="28"/>
                <w:szCs w:val="28"/>
              </w:rPr>
              <w:t xml:space="preserve"> – 9176,7</w:t>
            </w:r>
            <w:r w:rsidRPr="00FF0AE2">
              <w:rPr>
                <w:sz w:val="28"/>
                <w:szCs w:val="28"/>
              </w:rPr>
              <w:t xml:space="preserve"> тыс. руб., в том числе по годам:</w:t>
            </w:r>
          </w:p>
          <w:p w14:paraId="42789E7C" w14:textId="77777777" w:rsidR="00742EFB" w:rsidRPr="00FF0AE2" w:rsidRDefault="00742EFB" w:rsidP="003C3AA4">
            <w:pPr>
              <w:pStyle w:val="a5"/>
              <w:jc w:val="both"/>
              <w:rPr>
                <w:sz w:val="28"/>
                <w:szCs w:val="28"/>
              </w:rPr>
            </w:pPr>
            <w:r>
              <w:rPr>
                <w:sz w:val="28"/>
                <w:szCs w:val="28"/>
              </w:rPr>
              <w:t>2022 год – 3058,9</w:t>
            </w:r>
            <w:r w:rsidRPr="00FF0AE2">
              <w:rPr>
                <w:sz w:val="28"/>
                <w:szCs w:val="28"/>
              </w:rPr>
              <w:t xml:space="preserve"> тыс. руб.;</w:t>
            </w:r>
          </w:p>
          <w:p w14:paraId="2864E333" w14:textId="77777777" w:rsidR="00742EFB" w:rsidRPr="00FF0AE2" w:rsidRDefault="00742EFB" w:rsidP="003C3AA4">
            <w:pPr>
              <w:pStyle w:val="a5"/>
              <w:jc w:val="both"/>
              <w:rPr>
                <w:sz w:val="28"/>
                <w:szCs w:val="28"/>
              </w:rPr>
            </w:pPr>
            <w:r w:rsidRPr="00FF0AE2">
              <w:rPr>
                <w:sz w:val="28"/>
                <w:szCs w:val="28"/>
              </w:rPr>
              <w:t>20</w:t>
            </w:r>
            <w:r>
              <w:rPr>
                <w:sz w:val="28"/>
                <w:szCs w:val="28"/>
              </w:rPr>
              <w:t>23</w:t>
            </w:r>
            <w:r w:rsidRPr="00FF0AE2">
              <w:rPr>
                <w:sz w:val="28"/>
                <w:szCs w:val="28"/>
              </w:rPr>
              <w:t xml:space="preserve"> год – </w:t>
            </w:r>
            <w:r>
              <w:rPr>
                <w:sz w:val="28"/>
                <w:szCs w:val="28"/>
              </w:rPr>
              <w:t>3058,9</w:t>
            </w:r>
            <w:r w:rsidRPr="00FF0AE2">
              <w:rPr>
                <w:sz w:val="28"/>
                <w:szCs w:val="28"/>
              </w:rPr>
              <w:t xml:space="preserve"> тыс. руб.;</w:t>
            </w:r>
          </w:p>
          <w:p w14:paraId="416CE170" w14:textId="77777777" w:rsidR="00742EFB" w:rsidRPr="00FF0AE2" w:rsidRDefault="00742EFB" w:rsidP="003C3AA4">
            <w:pPr>
              <w:jc w:val="both"/>
            </w:pPr>
            <w:r>
              <w:t>2024</w:t>
            </w:r>
            <w:r w:rsidRPr="00FF0AE2">
              <w:t xml:space="preserve"> год – </w:t>
            </w:r>
            <w:r>
              <w:t>3058,9</w:t>
            </w:r>
            <w:r w:rsidRPr="00FF0AE2">
              <w:t xml:space="preserve"> тыс. руб.;</w:t>
            </w:r>
          </w:p>
          <w:p w14:paraId="09114B3A" w14:textId="77777777" w:rsidR="00742EFB" w:rsidRPr="00FF0AE2" w:rsidRDefault="00742EFB" w:rsidP="003C3AA4">
            <w:pPr>
              <w:jc w:val="both"/>
            </w:pPr>
            <w:r>
              <w:t>2025</w:t>
            </w:r>
            <w:r w:rsidRPr="00FF0AE2">
              <w:t xml:space="preserve"> год – </w:t>
            </w:r>
            <w:r>
              <w:t>0,0</w:t>
            </w:r>
            <w:r w:rsidRPr="00FF0AE2">
              <w:t xml:space="preserve"> тыс. руб.;</w:t>
            </w:r>
          </w:p>
          <w:p w14:paraId="777F92C2" w14:textId="77777777" w:rsidR="00742EFB" w:rsidRDefault="00742EFB" w:rsidP="003C3AA4">
            <w:pPr>
              <w:jc w:val="both"/>
            </w:pPr>
            <w:r>
              <w:t>2026</w:t>
            </w:r>
            <w:r w:rsidRPr="00FF0AE2">
              <w:t xml:space="preserve"> год – </w:t>
            </w:r>
            <w:r>
              <w:t>0,0</w:t>
            </w:r>
            <w:r w:rsidRPr="00FF0AE2">
              <w:t xml:space="preserve"> тыс. руб</w:t>
            </w:r>
            <w:r>
              <w:t>.;</w:t>
            </w:r>
          </w:p>
          <w:p w14:paraId="742E207F" w14:textId="77777777" w:rsidR="00742EFB" w:rsidRDefault="00742EFB" w:rsidP="003C3AA4">
            <w:pPr>
              <w:jc w:val="both"/>
            </w:pPr>
            <w:r>
              <w:t>за счет средств краевого бюджета –          4053,6 тыс. руб., в том числе по годам:</w:t>
            </w:r>
          </w:p>
          <w:p w14:paraId="28A1AA70" w14:textId="77777777" w:rsidR="00742EFB" w:rsidRDefault="00742EFB" w:rsidP="003C3AA4">
            <w:pPr>
              <w:jc w:val="both"/>
            </w:pPr>
            <w:r>
              <w:t>2022 год – 2055,0 тыс. руб.;</w:t>
            </w:r>
          </w:p>
          <w:p w14:paraId="5D145FBB" w14:textId="77777777" w:rsidR="00742EFB" w:rsidRDefault="00742EFB" w:rsidP="003C3AA4">
            <w:pPr>
              <w:jc w:val="both"/>
            </w:pPr>
            <w:r>
              <w:t>2023 год – 1998,6 тыс. руб.;</w:t>
            </w:r>
          </w:p>
          <w:p w14:paraId="71A968FD" w14:textId="77777777" w:rsidR="00742EFB" w:rsidRDefault="00742EFB" w:rsidP="003C3AA4">
            <w:pPr>
              <w:jc w:val="both"/>
            </w:pPr>
            <w:r>
              <w:t>2024 год – 0 тыс. руб.;</w:t>
            </w:r>
          </w:p>
          <w:p w14:paraId="0B2DACDF" w14:textId="77777777" w:rsidR="00742EFB" w:rsidRDefault="00742EFB" w:rsidP="003C3AA4">
            <w:pPr>
              <w:jc w:val="both"/>
            </w:pPr>
            <w:r>
              <w:t>2025 год – 0 тыс. руб.;</w:t>
            </w:r>
          </w:p>
          <w:p w14:paraId="724D9D55" w14:textId="77777777" w:rsidR="00742EFB" w:rsidRDefault="00742EFB" w:rsidP="003C3AA4">
            <w:pPr>
              <w:jc w:val="both"/>
            </w:pPr>
            <w:r>
              <w:t>2026 год- 0 тыс. руб.;</w:t>
            </w:r>
          </w:p>
          <w:p w14:paraId="2699BA2B" w14:textId="77777777" w:rsidR="00742EFB" w:rsidRDefault="00742EFB" w:rsidP="003C3AA4">
            <w:pPr>
              <w:jc w:val="both"/>
            </w:pPr>
            <w:r>
              <w:t>за счет средств федерального бюджета – 2929,4 тыс. руб., в том числе по годам:</w:t>
            </w:r>
          </w:p>
          <w:p w14:paraId="7287D9DC" w14:textId="77777777" w:rsidR="00742EFB" w:rsidRDefault="00742EFB" w:rsidP="003C3AA4">
            <w:pPr>
              <w:jc w:val="both"/>
            </w:pPr>
            <w:r>
              <w:t>2022 год – 1550,1 тыс. руб.;</w:t>
            </w:r>
          </w:p>
          <w:p w14:paraId="60BDCFBF" w14:textId="77777777" w:rsidR="00742EFB" w:rsidRDefault="00742EFB" w:rsidP="003C3AA4">
            <w:pPr>
              <w:jc w:val="both"/>
            </w:pPr>
            <w:r>
              <w:t xml:space="preserve">2023 год – 1379,3 тыс. </w:t>
            </w:r>
            <w:proofErr w:type="spellStart"/>
            <w:r>
              <w:t>руб</w:t>
            </w:r>
            <w:proofErr w:type="spellEnd"/>
            <w:r>
              <w:t>;</w:t>
            </w:r>
          </w:p>
          <w:p w14:paraId="6CD7B1EB" w14:textId="77777777" w:rsidR="00742EFB" w:rsidRDefault="00742EFB" w:rsidP="003C3AA4">
            <w:pPr>
              <w:jc w:val="both"/>
            </w:pPr>
            <w:r>
              <w:t>2024 год – 0 тыс. руб.;</w:t>
            </w:r>
          </w:p>
          <w:p w14:paraId="29D174EA" w14:textId="77777777" w:rsidR="00742EFB" w:rsidRDefault="00742EFB" w:rsidP="003C3AA4">
            <w:pPr>
              <w:jc w:val="both"/>
            </w:pPr>
            <w:r>
              <w:t>2025 год – 0 тыс. руб.;</w:t>
            </w:r>
          </w:p>
          <w:p w14:paraId="637F0840" w14:textId="77777777" w:rsidR="00742EFB" w:rsidRPr="00FF0AE2" w:rsidRDefault="00742EFB" w:rsidP="003C3AA4">
            <w:pPr>
              <w:jc w:val="both"/>
            </w:pPr>
            <w:r>
              <w:t>2026 год – 0 тыс. руб.</w:t>
            </w:r>
          </w:p>
        </w:tc>
      </w:tr>
    </w:tbl>
    <w:p w14:paraId="2B4003E0" w14:textId="77777777" w:rsidR="00742EFB" w:rsidRPr="00FF0AE2" w:rsidRDefault="00742EFB" w:rsidP="00742EFB">
      <w:pPr>
        <w:rPr>
          <w:b/>
        </w:rPr>
      </w:pPr>
    </w:p>
    <w:p w14:paraId="51E17BFF" w14:textId="77777777" w:rsidR="00742EFB" w:rsidRDefault="00742EFB" w:rsidP="00742EFB">
      <w:pPr>
        <w:jc w:val="center"/>
        <w:rPr>
          <w:b/>
        </w:rPr>
      </w:pPr>
      <w:r w:rsidRPr="000C49DE">
        <w:rPr>
          <w:b/>
        </w:rPr>
        <w:t>Раздел 1. Характеристика текущего состояния и основные</w:t>
      </w:r>
    </w:p>
    <w:p w14:paraId="525EB463" w14:textId="77777777" w:rsidR="00742EFB" w:rsidRPr="00151093" w:rsidRDefault="00742EFB" w:rsidP="00742EFB">
      <w:pPr>
        <w:jc w:val="center"/>
        <w:rPr>
          <w:b/>
        </w:rPr>
      </w:pPr>
      <w:r w:rsidRPr="000C49DE">
        <w:rPr>
          <w:b/>
        </w:rPr>
        <w:t xml:space="preserve">проблемы в </w:t>
      </w:r>
      <w:r w:rsidRPr="00151093">
        <w:rPr>
          <w:b/>
        </w:rPr>
        <w:t xml:space="preserve">сфере </w:t>
      </w:r>
      <w:r>
        <w:rPr>
          <w:b/>
        </w:rPr>
        <w:t>обеспечения</w:t>
      </w:r>
      <w:r w:rsidRPr="00151093">
        <w:rPr>
          <w:b/>
        </w:rPr>
        <w:t xml:space="preserve"> жильем молодых семей</w:t>
      </w:r>
    </w:p>
    <w:p w14:paraId="163B1023" w14:textId="77777777" w:rsidR="00742EFB" w:rsidRPr="00151093" w:rsidRDefault="00742EFB" w:rsidP="00742EFB">
      <w:pPr>
        <w:jc w:val="both"/>
        <w:rPr>
          <w:b/>
        </w:rPr>
      </w:pPr>
    </w:p>
    <w:p w14:paraId="72E6BDD8" w14:textId="77777777" w:rsidR="00742EFB" w:rsidRPr="00EC15FA" w:rsidRDefault="00742EFB" w:rsidP="00742EFB">
      <w:pPr>
        <w:pStyle w:val="ConsPlusNormal"/>
        <w:widowControl/>
        <w:jc w:val="both"/>
        <w:rPr>
          <w:rFonts w:ascii="Times New Roman" w:hAnsi="Times New Roman" w:cs="Times New Roman"/>
          <w:sz w:val="28"/>
          <w:szCs w:val="28"/>
        </w:rPr>
      </w:pPr>
      <w:r w:rsidRPr="00EC15FA">
        <w:rPr>
          <w:rFonts w:ascii="Times New Roman" w:hAnsi="Times New Roman" w:cs="Times New Roman"/>
          <w:sz w:val="28"/>
          <w:szCs w:val="28"/>
        </w:rPr>
        <w:t xml:space="preserve">Настоящая </w:t>
      </w:r>
      <w:r>
        <w:rPr>
          <w:rFonts w:ascii="Times New Roman" w:hAnsi="Times New Roman" w:cs="Times New Roman"/>
          <w:sz w:val="28"/>
          <w:szCs w:val="28"/>
        </w:rPr>
        <w:t>муниципальная программа</w:t>
      </w:r>
      <w:r w:rsidRPr="00EC15FA">
        <w:rPr>
          <w:rFonts w:ascii="Times New Roman" w:hAnsi="Times New Roman" w:cs="Times New Roman"/>
          <w:sz w:val="28"/>
          <w:szCs w:val="28"/>
        </w:rPr>
        <w:t xml:space="preserve"> разработана в соответствии с основным мероприятием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r w:rsidRPr="00EC15FA">
        <w:rPr>
          <w:rFonts w:ascii="Times New Roman" w:hAnsi="Times New Roman" w:cs="Times New Roman"/>
          <w:sz w:val="28"/>
          <w:szCs w:val="28"/>
        </w:rPr>
        <w:lastRenderedPageBreak/>
        <w:t>Федерации», утвержденн</w:t>
      </w:r>
      <w:r>
        <w:rPr>
          <w:rFonts w:ascii="Times New Roman" w:hAnsi="Times New Roman" w:cs="Times New Roman"/>
          <w:sz w:val="28"/>
          <w:szCs w:val="28"/>
        </w:rPr>
        <w:t>ой постановлением Правительства Российской Федерации от 30 декабря 2017 г.</w:t>
      </w:r>
      <w:r w:rsidRPr="00EC15FA">
        <w:rPr>
          <w:rFonts w:ascii="Times New Roman" w:hAnsi="Times New Roman" w:cs="Times New Roman"/>
          <w:sz w:val="28"/>
          <w:szCs w:val="28"/>
        </w:rPr>
        <w:t xml:space="preserve"> № 1710</w:t>
      </w:r>
      <w:bookmarkStart w:id="0" w:name="sub_1011"/>
      <w:r>
        <w:rPr>
          <w:rFonts w:ascii="Times New Roman" w:hAnsi="Times New Roman" w:cs="Times New Roman"/>
          <w:sz w:val="28"/>
          <w:szCs w:val="28"/>
        </w:rPr>
        <w:t>.</w:t>
      </w:r>
    </w:p>
    <w:p w14:paraId="190DEAFA" w14:textId="77777777" w:rsidR="00742EFB" w:rsidRPr="00EC15FA" w:rsidRDefault="00742EFB" w:rsidP="00742EFB">
      <w:pPr>
        <w:pStyle w:val="ConsPlusNormal"/>
        <w:widowControl/>
        <w:jc w:val="both"/>
        <w:rPr>
          <w:rFonts w:ascii="Times New Roman" w:hAnsi="Times New Roman" w:cs="Times New Roman"/>
          <w:sz w:val="28"/>
          <w:szCs w:val="28"/>
        </w:rPr>
      </w:pPr>
      <w:r w:rsidRPr="00EC15FA">
        <w:rPr>
          <w:rFonts w:ascii="Times New Roman" w:hAnsi="Times New Roman" w:cs="Times New Roman"/>
          <w:sz w:val="28"/>
          <w:szCs w:val="28"/>
        </w:rPr>
        <w:t xml:space="preserve">Принятие </w:t>
      </w:r>
      <w:r>
        <w:rPr>
          <w:rFonts w:ascii="Times New Roman" w:hAnsi="Times New Roman" w:cs="Times New Roman"/>
          <w:sz w:val="28"/>
          <w:szCs w:val="28"/>
        </w:rPr>
        <w:t>муниципальной программы</w:t>
      </w:r>
      <w:r w:rsidRPr="00EC15FA">
        <w:rPr>
          <w:rFonts w:ascii="Times New Roman" w:hAnsi="Times New Roman" w:cs="Times New Roman"/>
          <w:sz w:val="28"/>
          <w:szCs w:val="28"/>
        </w:rPr>
        <w:t xml:space="preserve"> обусловлено необходимостью решения жилищной проблемы, как одной из наиболее острых социальных проблем. Острота проблемы определяется низкой доступностью жилья и ипотечных жилищных кредитов, как для всего населения, так и для данной категории населения.</w:t>
      </w:r>
    </w:p>
    <w:bookmarkEnd w:id="0"/>
    <w:p w14:paraId="45FC34B0" w14:textId="77777777" w:rsidR="00742EFB" w:rsidRPr="00EC15FA" w:rsidRDefault="00742EFB" w:rsidP="00742EFB">
      <w:pPr>
        <w:jc w:val="both"/>
      </w:pPr>
      <w:r w:rsidRPr="00EC15FA">
        <w:tab/>
        <w:t>Основными причинами, сдерживающими использование заёмных средств для приобретения жилого помещения или строительства индивидуального жилого дома, являются:</w:t>
      </w:r>
    </w:p>
    <w:p w14:paraId="777E22CB" w14:textId="77777777" w:rsidR="00742EFB" w:rsidRPr="00EC15FA" w:rsidRDefault="00742EFB" w:rsidP="00742EFB">
      <w:pPr>
        <w:jc w:val="both"/>
      </w:pPr>
      <w:r>
        <w:tab/>
      </w:r>
      <w:r w:rsidRPr="00EC15FA">
        <w:t>отсутствие у значительного числа молодых семей средств для уплаты первоначального взноса по жилищному или ипотечному жилищному кредиту;</w:t>
      </w:r>
    </w:p>
    <w:p w14:paraId="3D09C44D" w14:textId="77777777" w:rsidR="00742EFB" w:rsidRPr="00EC15FA" w:rsidRDefault="00742EFB" w:rsidP="00742EFB">
      <w:pPr>
        <w:jc w:val="both"/>
      </w:pPr>
      <w:r>
        <w:tab/>
      </w:r>
      <w:r w:rsidRPr="00EC15FA">
        <w:t>высокая процентная ставка за использование кредитных средств.</w:t>
      </w:r>
    </w:p>
    <w:p w14:paraId="3ABC8FDF" w14:textId="77777777" w:rsidR="00742EFB" w:rsidRPr="00EC15FA" w:rsidRDefault="00742EFB" w:rsidP="00742EFB">
      <w:pPr>
        <w:jc w:val="both"/>
        <w:rPr>
          <w:rFonts w:eastAsia="Calibri"/>
        </w:rPr>
      </w:pPr>
      <w:r w:rsidRPr="00EC15FA">
        <w:tab/>
        <w:t xml:space="preserve">Как правило, молодые семьи не могут получить доступ на рынок жилья без финансовой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молодые семьи ещё не имеют возможности накопить на эти цели необходимые средства. </w:t>
      </w:r>
      <w:r w:rsidRPr="00EC15FA">
        <w:tab/>
        <w:t>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молодых семей хорошим стимулом дальнейшего профессионального роста. Поддержка молодых семей при решении жилищной проблемы станет основой стабильных условий жизни наиболее активной части населения. Для решения данной проблемы требуется взаимодействие органов государственной власти, а также органов местного самоуправления и других организаций, что обуславливает необходимость применения программно-целевого метода</w:t>
      </w:r>
      <w:r w:rsidRPr="00EC15FA">
        <w:rPr>
          <w:rFonts w:eastAsia="Calibri"/>
        </w:rPr>
        <w:t>, поскольку эта проблема:</w:t>
      </w:r>
    </w:p>
    <w:p w14:paraId="6EE825F1" w14:textId="77777777" w:rsidR="00742EFB" w:rsidRPr="00EC15FA" w:rsidRDefault="00742EFB" w:rsidP="00742EFB">
      <w:pPr>
        <w:autoSpaceDE w:val="0"/>
        <w:autoSpaceDN w:val="0"/>
        <w:adjustRightInd w:val="0"/>
        <w:ind w:firstLine="720"/>
        <w:jc w:val="both"/>
        <w:rPr>
          <w:rFonts w:eastAsia="Calibri"/>
        </w:rPr>
      </w:pPr>
      <w:r w:rsidRPr="00EC15FA">
        <w:rPr>
          <w:rFonts w:eastAsia="Calibri"/>
        </w:rPr>
        <w:t>является одной из приоритетных и ее решение позволит обеспечить улучшение жилищных условий и качества жизни молодых семей;</w:t>
      </w:r>
    </w:p>
    <w:p w14:paraId="5B0476C6" w14:textId="77777777" w:rsidR="00742EFB" w:rsidRPr="00EC15FA" w:rsidRDefault="00742EFB" w:rsidP="00742EFB">
      <w:pPr>
        <w:autoSpaceDE w:val="0"/>
        <w:autoSpaceDN w:val="0"/>
        <w:adjustRightInd w:val="0"/>
        <w:ind w:firstLine="720"/>
        <w:jc w:val="both"/>
        <w:rPr>
          <w:rFonts w:eastAsia="Calibri"/>
        </w:rPr>
      </w:pPr>
      <w:r w:rsidRPr="00EC15FA">
        <w:rPr>
          <w:rFonts w:eastAsia="Calibri"/>
        </w:rPr>
        <w:t>не может быть решена в пределах одного финансового года и требует бюджетных расходов в течение нескольких лет;</w:t>
      </w:r>
    </w:p>
    <w:p w14:paraId="554D7D3E" w14:textId="77777777" w:rsidR="00742EFB" w:rsidRPr="00EC15FA" w:rsidRDefault="00742EFB" w:rsidP="00742EFB">
      <w:pPr>
        <w:autoSpaceDE w:val="0"/>
        <w:autoSpaceDN w:val="0"/>
        <w:adjustRightInd w:val="0"/>
        <w:ind w:firstLine="720"/>
        <w:jc w:val="both"/>
        <w:rPr>
          <w:rFonts w:eastAsia="Calibri"/>
        </w:rPr>
      </w:pPr>
      <w:r w:rsidRPr="00EC15FA">
        <w:rPr>
          <w:rFonts w:eastAsia="Calibri"/>
        </w:rPr>
        <w:t>носит комплексный характер и ее решение окажет влияние на рост социального благополучия и общее экономическое развитие.</w:t>
      </w:r>
    </w:p>
    <w:p w14:paraId="18CAA245" w14:textId="77777777" w:rsidR="00742EFB" w:rsidRPr="00EC15FA" w:rsidRDefault="00742EFB" w:rsidP="00742EFB">
      <w:pPr>
        <w:autoSpaceDE w:val="0"/>
        <w:autoSpaceDN w:val="0"/>
        <w:adjustRightInd w:val="0"/>
        <w:ind w:firstLine="720"/>
        <w:jc w:val="both"/>
        <w:rPr>
          <w:rFonts w:eastAsia="Calibri"/>
        </w:rPr>
      </w:pPr>
      <w:r w:rsidRPr="00EC15FA">
        <w:rPr>
          <w:rFonts w:eastAsia="Calibri"/>
        </w:rPr>
        <w:t xml:space="preserve">Вместе с тем применение программно-целевого метода к решению поставленных </w:t>
      </w:r>
      <w:r>
        <w:t>муниципальной программой</w:t>
      </w:r>
      <w:r w:rsidRPr="00EC15FA">
        <w:rPr>
          <w:rFonts w:eastAsia="Calibri"/>
        </w:rPr>
        <w:t xml:space="preserve"> задач сопряжено с определенными рисками. Так, в процессе реализации </w:t>
      </w:r>
      <w:r>
        <w:t>муниципальной программы</w:t>
      </w:r>
      <w:r w:rsidRPr="00EC15FA">
        <w:rPr>
          <w:rFonts w:eastAsia="Calibri"/>
        </w:rPr>
        <w:t xml:space="preserve"> возможны отклонения в достижении результатов из-за финансово-экономических изменений на жилищном рынке.</w:t>
      </w:r>
    </w:p>
    <w:p w14:paraId="30BFF660" w14:textId="77777777" w:rsidR="00742EFB" w:rsidRPr="00EC15FA" w:rsidRDefault="00742EFB" w:rsidP="00742EFB">
      <w:pPr>
        <w:widowControl w:val="0"/>
        <w:autoSpaceDE w:val="0"/>
        <w:autoSpaceDN w:val="0"/>
        <w:adjustRightInd w:val="0"/>
        <w:ind w:firstLine="720"/>
        <w:jc w:val="both"/>
      </w:pPr>
      <w:r w:rsidRPr="00EC15FA">
        <w:t xml:space="preserve">Участник </w:t>
      </w:r>
      <w:r>
        <w:t>муниципальной программы</w:t>
      </w:r>
      <w:r w:rsidRPr="00EC15FA">
        <w:t xml:space="preserve">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w:t>
      </w:r>
      <w:r w:rsidRPr="00EC15FA">
        <w:lastRenderedPageBreak/>
        <w:t>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4F5B9B63" w14:textId="77777777" w:rsidR="00742EFB" w:rsidRPr="00EC15FA" w:rsidRDefault="00742EFB" w:rsidP="00742EFB">
      <w:pPr>
        <w:widowControl w:val="0"/>
        <w:autoSpaceDE w:val="0"/>
        <w:autoSpaceDN w:val="0"/>
        <w:adjustRightInd w:val="0"/>
        <w:ind w:firstLine="720"/>
        <w:jc w:val="both"/>
      </w:pPr>
      <w:bookmarkStart w:id="1" w:name="sub_30061"/>
      <w:r w:rsidRPr="00EC15FA">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14:paraId="08650EFE" w14:textId="77777777" w:rsidR="00742EFB" w:rsidRPr="00EC15FA" w:rsidRDefault="00742EFB" w:rsidP="00742EFB">
      <w:pPr>
        <w:widowControl w:val="0"/>
        <w:autoSpaceDE w:val="0"/>
        <w:autoSpaceDN w:val="0"/>
        <w:adjustRightInd w:val="0"/>
        <w:ind w:firstLine="720"/>
        <w:jc w:val="both"/>
      </w:pPr>
      <w:bookmarkStart w:id="2" w:name="sub_30062"/>
      <w:bookmarkEnd w:id="1"/>
      <w:r w:rsidRPr="00EC15FA">
        <w:t>б) молодая семья признана нуждающейся в жилом помещении;</w:t>
      </w:r>
    </w:p>
    <w:p w14:paraId="27FCDA93" w14:textId="77777777" w:rsidR="00742EFB" w:rsidRPr="00EC15FA" w:rsidRDefault="00742EFB" w:rsidP="00742EFB">
      <w:pPr>
        <w:widowControl w:val="0"/>
        <w:autoSpaceDE w:val="0"/>
        <w:autoSpaceDN w:val="0"/>
        <w:adjustRightInd w:val="0"/>
        <w:ind w:firstLine="720"/>
        <w:jc w:val="both"/>
      </w:pPr>
      <w:bookmarkStart w:id="3" w:name="sub_30063"/>
      <w:bookmarkEnd w:id="2"/>
      <w:r w:rsidRPr="00EC15FA">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3"/>
    <w:p w14:paraId="2A5A0B00" w14:textId="77777777" w:rsidR="00742EFB" w:rsidRPr="00E370A9" w:rsidRDefault="00742EFB" w:rsidP="00742EFB">
      <w:pPr>
        <w:pStyle w:val="a5"/>
        <w:ind w:firstLine="708"/>
        <w:jc w:val="both"/>
        <w:rPr>
          <w:sz w:val="28"/>
          <w:szCs w:val="28"/>
        </w:rPr>
      </w:pPr>
      <w:r w:rsidRPr="00E370A9">
        <w:rPr>
          <w:sz w:val="28"/>
          <w:szCs w:val="28"/>
        </w:rPr>
        <w:t>В результате реализации муниципальной программы «Обеспечение жильем молодых семей» н</w:t>
      </w:r>
      <w:r>
        <w:rPr>
          <w:sz w:val="28"/>
          <w:szCs w:val="28"/>
        </w:rPr>
        <w:t>а 2016–2021</w:t>
      </w:r>
      <w:r w:rsidRPr="00E370A9">
        <w:rPr>
          <w:sz w:val="28"/>
          <w:szCs w:val="28"/>
        </w:rPr>
        <w:t xml:space="preserve"> годы с 2016 года </w:t>
      </w:r>
      <w:r>
        <w:rPr>
          <w:sz w:val="28"/>
          <w:szCs w:val="28"/>
        </w:rPr>
        <w:t>финансовую поддержку получили 23 молодые семьи</w:t>
      </w:r>
      <w:r w:rsidRPr="00E370A9">
        <w:rPr>
          <w:sz w:val="28"/>
          <w:szCs w:val="28"/>
        </w:rPr>
        <w:t>.</w:t>
      </w:r>
    </w:p>
    <w:p w14:paraId="5B64D16B" w14:textId="77777777" w:rsidR="00742EFB" w:rsidRPr="006E3B17" w:rsidRDefault="00742EFB" w:rsidP="00742EFB">
      <w:pPr>
        <w:pStyle w:val="a5"/>
        <w:ind w:firstLine="708"/>
        <w:jc w:val="both"/>
        <w:rPr>
          <w:sz w:val="28"/>
          <w:szCs w:val="28"/>
        </w:rPr>
      </w:pPr>
    </w:p>
    <w:p w14:paraId="45C2EE95" w14:textId="77777777" w:rsidR="00742EFB" w:rsidRPr="006E3B17" w:rsidRDefault="00742EFB" w:rsidP="00742EFB">
      <w:pPr>
        <w:tabs>
          <w:tab w:val="left" w:pos="2850"/>
        </w:tabs>
        <w:jc w:val="center"/>
        <w:rPr>
          <w:b/>
        </w:rPr>
      </w:pPr>
      <w:r w:rsidRPr="006E3B17">
        <w:rPr>
          <w:b/>
        </w:rPr>
        <w:t>Раздел 2. Цели, задачи</w:t>
      </w:r>
      <w:r>
        <w:rPr>
          <w:b/>
        </w:rPr>
        <w:t xml:space="preserve"> и целевые показатели</w:t>
      </w:r>
      <w:r w:rsidRPr="006E3B17">
        <w:rPr>
          <w:b/>
        </w:rPr>
        <w:t>, сроки и этапы реализации муниципальной программы</w:t>
      </w:r>
    </w:p>
    <w:p w14:paraId="62479581" w14:textId="77777777" w:rsidR="00742EFB" w:rsidRPr="006E3B17" w:rsidRDefault="00742EFB" w:rsidP="00742EFB">
      <w:pPr>
        <w:jc w:val="center"/>
      </w:pPr>
    </w:p>
    <w:p w14:paraId="6F3F6BB9" w14:textId="77777777" w:rsidR="00742EFB" w:rsidRDefault="00742EFB" w:rsidP="00742EFB">
      <w:pPr>
        <w:pStyle w:val="a5"/>
        <w:jc w:val="both"/>
        <w:rPr>
          <w:sz w:val="28"/>
          <w:szCs w:val="28"/>
        </w:rPr>
      </w:pPr>
      <w:r w:rsidRPr="006E3B17">
        <w:rPr>
          <w:sz w:val="28"/>
          <w:szCs w:val="28"/>
        </w:rPr>
        <w:tab/>
      </w:r>
      <w:r>
        <w:rPr>
          <w:sz w:val="28"/>
          <w:szCs w:val="28"/>
        </w:rPr>
        <w:t>Целью</w:t>
      </w:r>
      <w:r w:rsidRPr="00151093">
        <w:rPr>
          <w:sz w:val="28"/>
          <w:szCs w:val="28"/>
        </w:rPr>
        <w:t xml:space="preserve"> муниципальной 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r>
        <w:rPr>
          <w:sz w:val="28"/>
          <w:szCs w:val="28"/>
        </w:rPr>
        <w:t>.</w:t>
      </w:r>
    </w:p>
    <w:p w14:paraId="6F148DB1" w14:textId="77777777" w:rsidR="00742EFB" w:rsidRPr="00151093" w:rsidRDefault="00742EFB" w:rsidP="00742EFB">
      <w:pPr>
        <w:pStyle w:val="a5"/>
        <w:ind w:firstLine="708"/>
        <w:jc w:val="both"/>
        <w:rPr>
          <w:sz w:val="28"/>
          <w:szCs w:val="28"/>
        </w:rPr>
      </w:pPr>
      <w:r>
        <w:rPr>
          <w:sz w:val="28"/>
          <w:szCs w:val="28"/>
        </w:rPr>
        <w:t>Для достижения поставленной цели</w:t>
      </w:r>
      <w:r w:rsidRPr="00151093">
        <w:rPr>
          <w:sz w:val="28"/>
          <w:szCs w:val="28"/>
        </w:rPr>
        <w:t xml:space="preserve"> предусматривается решение следующих задач:</w:t>
      </w:r>
    </w:p>
    <w:p w14:paraId="028CB850" w14:textId="77777777" w:rsidR="00742EFB" w:rsidRPr="00E735DB" w:rsidRDefault="00742EFB" w:rsidP="00742EFB">
      <w:pPr>
        <w:pStyle w:val="ConsPlusNormal"/>
        <w:jc w:val="both"/>
        <w:rPr>
          <w:rFonts w:ascii="Times New Roman" w:hAnsi="Times New Roman" w:cs="Times New Roman"/>
          <w:sz w:val="28"/>
          <w:szCs w:val="28"/>
        </w:rPr>
      </w:pPr>
      <w:r w:rsidRPr="00E735DB">
        <w:rPr>
          <w:rFonts w:ascii="Times New Roman" w:hAnsi="Times New Roman" w:cs="Times New Roman"/>
          <w:sz w:val="28"/>
          <w:szCs w:val="28"/>
        </w:rPr>
        <w:t>предоставление молодым семьям - участникам программы социальных выплат на приобретение жилья или строительство жилого до</w:t>
      </w:r>
      <w:r>
        <w:rPr>
          <w:rFonts w:ascii="Times New Roman" w:hAnsi="Times New Roman" w:cs="Times New Roman"/>
          <w:sz w:val="28"/>
          <w:szCs w:val="28"/>
        </w:rPr>
        <w:t>ма (далее - социальные выплаты).</w:t>
      </w:r>
    </w:p>
    <w:p w14:paraId="6B879606" w14:textId="77777777" w:rsidR="00742EFB" w:rsidRPr="006E3B17" w:rsidRDefault="00742EFB" w:rsidP="00742EFB">
      <w:pPr>
        <w:pStyle w:val="a5"/>
        <w:ind w:firstLine="709"/>
        <w:jc w:val="both"/>
        <w:rPr>
          <w:bCs/>
          <w:sz w:val="28"/>
          <w:szCs w:val="28"/>
        </w:rPr>
      </w:pPr>
      <w:r>
        <w:rPr>
          <w:bCs/>
          <w:sz w:val="28"/>
          <w:szCs w:val="28"/>
        </w:rPr>
        <w:t>Реализация</w:t>
      </w:r>
      <w:r w:rsidRPr="006E3B17">
        <w:rPr>
          <w:bCs/>
          <w:sz w:val="28"/>
          <w:szCs w:val="28"/>
        </w:rPr>
        <w:t xml:space="preserve"> </w:t>
      </w:r>
      <w:r>
        <w:rPr>
          <w:bCs/>
          <w:sz w:val="28"/>
          <w:szCs w:val="28"/>
        </w:rPr>
        <w:t>муниципальной</w:t>
      </w:r>
      <w:r w:rsidRPr="006E3B17">
        <w:rPr>
          <w:bCs/>
          <w:sz w:val="28"/>
          <w:szCs w:val="28"/>
        </w:rPr>
        <w:t xml:space="preserve"> программ</w:t>
      </w:r>
      <w:r>
        <w:rPr>
          <w:bCs/>
          <w:sz w:val="28"/>
          <w:szCs w:val="28"/>
        </w:rPr>
        <w:t xml:space="preserve">ы рассчитана на период с 2022 года по 2026 </w:t>
      </w:r>
      <w:r w:rsidRPr="006E3B17">
        <w:rPr>
          <w:bCs/>
          <w:sz w:val="28"/>
          <w:szCs w:val="28"/>
        </w:rPr>
        <w:t>год</w:t>
      </w:r>
      <w:r>
        <w:rPr>
          <w:bCs/>
          <w:sz w:val="28"/>
          <w:szCs w:val="28"/>
        </w:rPr>
        <w:t xml:space="preserve"> включительно без разделения на этапы</w:t>
      </w:r>
      <w:r w:rsidRPr="006E3B17">
        <w:rPr>
          <w:bCs/>
          <w:sz w:val="28"/>
          <w:szCs w:val="28"/>
        </w:rPr>
        <w:t>.</w:t>
      </w:r>
    </w:p>
    <w:p w14:paraId="4B935087" w14:textId="77777777" w:rsidR="00742EFB" w:rsidRDefault="00742EFB" w:rsidP="00742EFB">
      <w:pPr>
        <w:pStyle w:val="a5"/>
        <w:jc w:val="both"/>
        <w:rPr>
          <w:sz w:val="28"/>
          <w:szCs w:val="28"/>
        </w:rPr>
      </w:pPr>
      <w:r>
        <w:rPr>
          <w:sz w:val="28"/>
          <w:szCs w:val="28"/>
        </w:rPr>
        <w:tab/>
      </w:r>
      <w:r w:rsidRPr="00DF33D0">
        <w:rPr>
          <w:sz w:val="28"/>
          <w:szCs w:val="28"/>
        </w:rPr>
        <w:t>При необходимости возможна корректировка мероприятий в</w:t>
      </w:r>
      <w:r>
        <w:rPr>
          <w:sz w:val="28"/>
          <w:szCs w:val="28"/>
        </w:rPr>
        <w:t xml:space="preserve">             2022 – 2026</w:t>
      </w:r>
      <w:r w:rsidRPr="00DF33D0">
        <w:rPr>
          <w:sz w:val="28"/>
          <w:szCs w:val="28"/>
        </w:rPr>
        <w:t xml:space="preserve"> годах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w:t>
      </w:r>
    </w:p>
    <w:p w14:paraId="6D852E9F" w14:textId="77777777" w:rsidR="00742EFB" w:rsidRDefault="00742EFB" w:rsidP="00742EFB">
      <w:pPr>
        <w:pStyle w:val="a5"/>
        <w:jc w:val="both"/>
        <w:rPr>
          <w:sz w:val="28"/>
          <w:szCs w:val="28"/>
        </w:rPr>
      </w:pPr>
    </w:p>
    <w:p w14:paraId="35A45847" w14:textId="5C190E12" w:rsidR="00742EFB" w:rsidRDefault="00742EFB" w:rsidP="00742EFB">
      <w:pPr>
        <w:pStyle w:val="a5"/>
        <w:jc w:val="both"/>
        <w:rPr>
          <w:sz w:val="28"/>
          <w:szCs w:val="28"/>
        </w:rPr>
      </w:pPr>
    </w:p>
    <w:p w14:paraId="483DAE4B" w14:textId="0154405A" w:rsidR="00742EFB" w:rsidRDefault="00742EFB" w:rsidP="00742EFB">
      <w:pPr>
        <w:pStyle w:val="a5"/>
        <w:jc w:val="both"/>
        <w:rPr>
          <w:sz w:val="28"/>
          <w:szCs w:val="28"/>
        </w:rPr>
      </w:pPr>
    </w:p>
    <w:p w14:paraId="18356CA7" w14:textId="5495FFBC" w:rsidR="00742EFB" w:rsidRDefault="00742EFB" w:rsidP="00742EFB">
      <w:pPr>
        <w:pStyle w:val="a5"/>
        <w:jc w:val="both"/>
        <w:rPr>
          <w:sz w:val="28"/>
          <w:szCs w:val="28"/>
        </w:rPr>
      </w:pPr>
    </w:p>
    <w:p w14:paraId="1980B610" w14:textId="79D54F0A" w:rsidR="00742EFB" w:rsidRDefault="00742EFB" w:rsidP="00742EFB">
      <w:pPr>
        <w:pStyle w:val="a5"/>
        <w:jc w:val="both"/>
        <w:rPr>
          <w:sz w:val="28"/>
          <w:szCs w:val="28"/>
        </w:rPr>
      </w:pPr>
    </w:p>
    <w:p w14:paraId="07461A90" w14:textId="2775B764" w:rsidR="00742EFB" w:rsidRDefault="00742EFB" w:rsidP="00742EFB">
      <w:pPr>
        <w:pStyle w:val="a5"/>
        <w:jc w:val="both"/>
        <w:rPr>
          <w:sz w:val="28"/>
          <w:szCs w:val="28"/>
        </w:rPr>
      </w:pPr>
    </w:p>
    <w:p w14:paraId="6A095031" w14:textId="025651FA" w:rsidR="00742EFB" w:rsidRDefault="00742EFB" w:rsidP="00742EFB">
      <w:pPr>
        <w:pStyle w:val="a5"/>
        <w:jc w:val="both"/>
        <w:rPr>
          <w:sz w:val="28"/>
          <w:szCs w:val="28"/>
        </w:rPr>
      </w:pPr>
    </w:p>
    <w:p w14:paraId="4493A60F" w14:textId="6F5656CE" w:rsidR="00742EFB" w:rsidRDefault="00742EFB" w:rsidP="00742EFB">
      <w:pPr>
        <w:pStyle w:val="a5"/>
        <w:jc w:val="both"/>
        <w:rPr>
          <w:sz w:val="28"/>
          <w:szCs w:val="28"/>
        </w:rPr>
      </w:pPr>
    </w:p>
    <w:p w14:paraId="5E4D0702" w14:textId="4C12C067" w:rsidR="00742EFB" w:rsidRDefault="00742EFB" w:rsidP="00742EFB">
      <w:pPr>
        <w:pStyle w:val="a5"/>
        <w:jc w:val="both"/>
        <w:rPr>
          <w:sz w:val="28"/>
          <w:szCs w:val="28"/>
        </w:rPr>
      </w:pPr>
    </w:p>
    <w:p w14:paraId="066BFFBF" w14:textId="783EEB12" w:rsidR="00742EFB" w:rsidRDefault="00742EFB" w:rsidP="00742EFB">
      <w:pPr>
        <w:pStyle w:val="a5"/>
        <w:jc w:val="both"/>
        <w:rPr>
          <w:sz w:val="28"/>
          <w:szCs w:val="28"/>
        </w:rPr>
      </w:pPr>
    </w:p>
    <w:p w14:paraId="20CD0395" w14:textId="740F3049" w:rsidR="00742EFB" w:rsidRDefault="00742EFB" w:rsidP="00742EFB">
      <w:pPr>
        <w:pStyle w:val="a5"/>
        <w:jc w:val="both"/>
        <w:rPr>
          <w:sz w:val="28"/>
          <w:szCs w:val="28"/>
        </w:rPr>
      </w:pPr>
    </w:p>
    <w:p w14:paraId="05BC5377" w14:textId="24DAA1EC" w:rsidR="00742EFB" w:rsidRDefault="00742EFB" w:rsidP="00742EFB">
      <w:pPr>
        <w:pStyle w:val="a5"/>
        <w:jc w:val="both"/>
        <w:rPr>
          <w:sz w:val="28"/>
          <w:szCs w:val="28"/>
        </w:rPr>
      </w:pPr>
    </w:p>
    <w:p w14:paraId="72829C38" w14:textId="17B0071C" w:rsidR="00742EFB" w:rsidRDefault="00742EFB" w:rsidP="00742EFB">
      <w:pPr>
        <w:pStyle w:val="a5"/>
        <w:jc w:val="both"/>
        <w:rPr>
          <w:sz w:val="28"/>
          <w:szCs w:val="28"/>
        </w:rPr>
      </w:pPr>
    </w:p>
    <w:p w14:paraId="570D6CE6" w14:textId="77777777" w:rsidR="00742EFB" w:rsidRDefault="00742EFB" w:rsidP="00742EFB">
      <w:pPr>
        <w:pStyle w:val="a5"/>
        <w:jc w:val="both"/>
        <w:rPr>
          <w:sz w:val="28"/>
          <w:szCs w:val="28"/>
        </w:rPr>
      </w:pPr>
    </w:p>
    <w:p w14:paraId="7CDB5CD4" w14:textId="77777777" w:rsidR="00742EFB" w:rsidRDefault="00742EFB" w:rsidP="00742EFB">
      <w:pPr>
        <w:pStyle w:val="a5"/>
        <w:jc w:val="center"/>
        <w:rPr>
          <w:sz w:val="28"/>
          <w:szCs w:val="28"/>
        </w:rPr>
      </w:pPr>
      <w:r w:rsidRPr="00DF33D0">
        <w:rPr>
          <w:sz w:val="28"/>
          <w:szCs w:val="28"/>
        </w:rPr>
        <w:lastRenderedPageBreak/>
        <w:t>Целевые показатели (индикаторы)</w:t>
      </w:r>
      <w:r>
        <w:rPr>
          <w:sz w:val="28"/>
          <w:szCs w:val="28"/>
        </w:rPr>
        <w:t xml:space="preserve"> </w:t>
      </w:r>
      <w:r w:rsidRPr="00DF33D0">
        <w:rPr>
          <w:sz w:val="28"/>
          <w:szCs w:val="28"/>
        </w:rPr>
        <w:t>муниципальной программы</w:t>
      </w:r>
    </w:p>
    <w:p w14:paraId="06852456" w14:textId="77777777" w:rsidR="00742EFB" w:rsidRPr="00DF33D0" w:rsidRDefault="00742EFB" w:rsidP="00742EFB">
      <w:pPr>
        <w:pStyle w:val="a5"/>
        <w:jc w:val="center"/>
        <w:rPr>
          <w:sz w:val="28"/>
          <w:szCs w:val="28"/>
        </w:rPr>
      </w:pPr>
      <w:r w:rsidRPr="00DF33D0">
        <w:rPr>
          <w:sz w:val="28"/>
          <w:szCs w:val="28"/>
        </w:rPr>
        <w:t>«</w:t>
      </w:r>
      <w:r>
        <w:rPr>
          <w:sz w:val="27"/>
          <w:szCs w:val="27"/>
        </w:rPr>
        <w:t>Обеспечение жильем молодых семей</w:t>
      </w:r>
      <w:r w:rsidRPr="00DF33D0">
        <w:rPr>
          <w:sz w:val="28"/>
          <w:szCs w:val="28"/>
        </w:rPr>
        <w:t>»</w:t>
      </w:r>
    </w:p>
    <w:p w14:paraId="3CCF9956" w14:textId="77777777" w:rsidR="00742EFB" w:rsidRPr="00E370A9" w:rsidRDefault="00742EFB" w:rsidP="00742EFB">
      <w:pPr>
        <w:pStyle w:val="ConsPlusNormal"/>
        <w:widowControl/>
        <w:tabs>
          <w:tab w:val="left" w:pos="3510"/>
        </w:tabs>
        <w:ind w:firstLine="0"/>
        <w:jc w:val="center"/>
        <w:outlineLvl w:val="3"/>
        <w:rPr>
          <w:rFonts w:ascii="Times New Roman" w:hAnsi="Times New Roman" w:cs="Times New Roman"/>
        </w:rPr>
      </w:pPr>
    </w:p>
    <w:p w14:paraId="033A4486" w14:textId="77777777" w:rsidR="00742EFB" w:rsidRPr="006E3B17" w:rsidRDefault="00742EFB" w:rsidP="00742EFB">
      <w:pPr>
        <w:pStyle w:val="ConsPlusNormal"/>
        <w:widowControl/>
        <w:tabs>
          <w:tab w:val="left" w:pos="3510"/>
        </w:tabs>
        <w:ind w:firstLine="0"/>
        <w:jc w:val="right"/>
        <w:outlineLvl w:val="3"/>
        <w:rPr>
          <w:rFonts w:ascii="Times New Roman" w:hAnsi="Times New Roman" w:cs="Times New Roman"/>
          <w:sz w:val="28"/>
          <w:szCs w:val="28"/>
        </w:rPr>
      </w:pPr>
      <w:r>
        <w:rPr>
          <w:rFonts w:ascii="Times New Roman" w:hAnsi="Times New Roman" w:cs="Times New Roman"/>
          <w:sz w:val="28"/>
          <w:szCs w:val="28"/>
        </w:rPr>
        <w:t>Таблица 1</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4714"/>
        <w:gridCol w:w="830"/>
        <w:gridCol w:w="691"/>
        <w:gridCol w:w="693"/>
        <w:gridCol w:w="691"/>
        <w:gridCol w:w="693"/>
        <w:gridCol w:w="665"/>
      </w:tblGrid>
      <w:tr w:rsidR="00742EFB" w:rsidRPr="006E3B17" w14:paraId="6BFB3EB2" w14:textId="77777777" w:rsidTr="003C3AA4">
        <w:trPr>
          <w:trHeight w:val="386"/>
        </w:trPr>
        <w:tc>
          <w:tcPr>
            <w:tcW w:w="286" w:type="pct"/>
            <w:vMerge w:val="restart"/>
            <w:tcBorders>
              <w:top w:val="single" w:sz="4" w:space="0" w:color="auto"/>
              <w:left w:val="single" w:sz="4" w:space="0" w:color="auto"/>
              <w:right w:val="single" w:sz="4" w:space="0" w:color="auto"/>
            </w:tcBorders>
            <w:vAlign w:val="center"/>
          </w:tcPr>
          <w:p w14:paraId="6D6378B5" w14:textId="77777777" w:rsidR="00742EFB" w:rsidRPr="006E3B17" w:rsidRDefault="00742EFB" w:rsidP="003C3AA4">
            <w:pPr>
              <w:jc w:val="center"/>
              <w:rPr>
                <w:sz w:val="24"/>
                <w:szCs w:val="24"/>
              </w:rPr>
            </w:pPr>
            <w:r>
              <w:rPr>
                <w:sz w:val="24"/>
                <w:szCs w:val="24"/>
              </w:rPr>
              <w:t>№ п/п</w:t>
            </w:r>
          </w:p>
        </w:tc>
        <w:tc>
          <w:tcPr>
            <w:tcW w:w="2475" w:type="pct"/>
            <w:vMerge w:val="restart"/>
            <w:tcBorders>
              <w:top w:val="single" w:sz="4" w:space="0" w:color="auto"/>
              <w:left w:val="single" w:sz="4" w:space="0" w:color="auto"/>
              <w:right w:val="single" w:sz="4" w:space="0" w:color="auto"/>
            </w:tcBorders>
            <w:vAlign w:val="center"/>
          </w:tcPr>
          <w:p w14:paraId="1C1AA228" w14:textId="77777777" w:rsidR="00742EFB" w:rsidRPr="006E3B17" w:rsidRDefault="00742EFB" w:rsidP="003C3AA4">
            <w:pPr>
              <w:jc w:val="center"/>
              <w:rPr>
                <w:sz w:val="24"/>
                <w:szCs w:val="24"/>
              </w:rPr>
            </w:pPr>
            <w:r w:rsidRPr="006E3B17">
              <w:rPr>
                <w:sz w:val="24"/>
                <w:szCs w:val="24"/>
              </w:rPr>
              <w:t>Цели, задачи и показатели</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14:paraId="44CBA063" w14:textId="77777777" w:rsidR="00742EFB" w:rsidRPr="006E3B17" w:rsidRDefault="00742EFB" w:rsidP="003C3AA4">
            <w:pPr>
              <w:ind w:left="-108" w:right="-104"/>
              <w:jc w:val="center"/>
              <w:rPr>
                <w:sz w:val="24"/>
                <w:szCs w:val="24"/>
              </w:rPr>
            </w:pPr>
            <w:proofErr w:type="spellStart"/>
            <w:r w:rsidRPr="006E3B17">
              <w:rPr>
                <w:sz w:val="24"/>
                <w:szCs w:val="24"/>
              </w:rPr>
              <w:t>Еди</w:t>
            </w:r>
            <w:proofErr w:type="spellEnd"/>
            <w:r w:rsidRPr="006E3B17">
              <w:rPr>
                <w:sz w:val="24"/>
                <w:szCs w:val="24"/>
              </w:rPr>
              <w:t>-</w:t>
            </w:r>
          </w:p>
          <w:p w14:paraId="52D4D739" w14:textId="77777777" w:rsidR="00742EFB" w:rsidRPr="006E3B17" w:rsidRDefault="00742EFB" w:rsidP="003C3AA4">
            <w:pPr>
              <w:ind w:left="-108" w:right="-104"/>
              <w:jc w:val="center"/>
              <w:rPr>
                <w:sz w:val="24"/>
                <w:szCs w:val="24"/>
              </w:rPr>
            </w:pPr>
            <w:proofErr w:type="spellStart"/>
            <w:r w:rsidRPr="006E3B17">
              <w:rPr>
                <w:sz w:val="24"/>
                <w:szCs w:val="24"/>
              </w:rPr>
              <w:t>ница</w:t>
            </w:r>
            <w:proofErr w:type="spellEnd"/>
          </w:p>
          <w:p w14:paraId="4A5176B4" w14:textId="77777777" w:rsidR="00742EFB" w:rsidRPr="006E3B17" w:rsidRDefault="00742EFB" w:rsidP="003C3AA4">
            <w:pPr>
              <w:ind w:left="-108" w:right="-108"/>
              <w:jc w:val="center"/>
              <w:rPr>
                <w:sz w:val="24"/>
                <w:szCs w:val="24"/>
              </w:rPr>
            </w:pPr>
            <w:proofErr w:type="spellStart"/>
            <w:r w:rsidRPr="006E3B17">
              <w:rPr>
                <w:sz w:val="24"/>
                <w:szCs w:val="24"/>
              </w:rPr>
              <w:t>измере-ния</w:t>
            </w:r>
            <w:proofErr w:type="spellEnd"/>
          </w:p>
        </w:tc>
        <w:tc>
          <w:tcPr>
            <w:tcW w:w="1804" w:type="pct"/>
            <w:gridSpan w:val="5"/>
            <w:tcBorders>
              <w:top w:val="single" w:sz="4" w:space="0" w:color="auto"/>
              <w:left w:val="single" w:sz="4" w:space="0" w:color="auto"/>
              <w:bottom w:val="single" w:sz="4" w:space="0" w:color="auto"/>
              <w:right w:val="single" w:sz="4" w:space="0" w:color="auto"/>
            </w:tcBorders>
            <w:vAlign w:val="center"/>
          </w:tcPr>
          <w:p w14:paraId="3243BECB" w14:textId="77777777" w:rsidR="00742EFB" w:rsidRPr="006E3B17" w:rsidRDefault="00742EFB" w:rsidP="003C3AA4">
            <w:pPr>
              <w:jc w:val="center"/>
              <w:rPr>
                <w:sz w:val="24"/>
                <w:szCs w:val="24"/>
              </w:rPr>
            </w:pPr>
            <w:r w:rsidRPr="006E3B17">
              <w:rPr>
                <w:sz w:val="24"/>
                <w:szCs w:val="24"/>
              </w:rPr>
              <w:t>Значение показателей</w:t>
            </w:r>
          </w:p>
        </w:tc>
      </w:tr>
      <w:tr w:rsidR="00742EFB" w:rsidRPr="006E3B17" w14:paraId="711744FE" w14:textId="77777777" w:rsidTr="003C3AA4">
        <w:trPr>
          <w:trHeight w:val="235"/>
        </w:trPr>
        <w:tc>
          <w:tcPr>
            <w:tcW w:w="286" w:type="pct"/>
            <w:vMerge/>
            <w:tcBorders>
              <w:left w:val="single" w:sz="4" w:space="0" w:color="auto"/>
              <w:bottom w:val="single" w:sz="4" w:space="0" w:color="auto"/>
              <w:right w:val="single" w:sz="4" w:space="0" w:color="auto"/>
            </w:tcBorders>
          </w:tcPr>
          <w:p w14:paraId="20A12169" w14:textId="77777777" w:rsidR="00742EFB" w:rsidRPr="006E3B17" w:rsidRDefault="00742EFB" w:rsidP="003C3AA4">
            <w:pPr>
              <w:rPr>
                <w:sz w:val="24"/>
                <w:szCs w:val="24"/>
              </w:rPr>
            </w:pPr>
          </w:p>
        </w:tc>
        <w:tc>
          <w:tcPr>
            <w:tcW w:w="2475" w:type="pct"/>
            <w:vMerge/>
            <w:tcBorders>
              <w:left w:val="single" w:sz="4" w:space="0" w:color="auto"/>
              <w:bottom w:val="single" w:sz="4" w:space="0" w:color="auto"/>
              <w:right w:val="single" w:sz="4" w:space="0" w:color="auto"/>
            </w:tcBorders>
          </w:tcPr>
          <w:p w14:paraId="608B7E9A" w14:textId="77777777" w:rsidR="00742EFB" w:rsidRPr="006E3B17" w:rsidRDefault="00742EFB" w:rsidP="003C3AA4">
            <w:pPr>
              <w:rPr>
                <w:sz w:val="24"/>
                <w:szCs w:val="24"/>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284C265" w14:textId="77777777" w:rsidR="00742EFB" w:rsidRPr="006E3B17" w:rsidRDefault="00742EFB" w:rsidP="003C3AA4">
            <w:pPr>
              <w:rPr>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1A227E7A" w14:textId="77777777" w:rsidR="00742EFB" w:rsidRPr="006E3B17" w:rsidRDefault="00742EFB" w:rsidP="003C3AA4">
            <w:pPr>
              <w:ind w:left="-121" w:right="-109"/>
              <w:jc w:val="center"/>
              <w:rPr>
                <w:sz w:val="24"/>
                <w:szCs w:val="24"/>
              </w:rPr>
            </w:pPr>
            <w:r>
              <w:rPr>
                <w:sz w:val="24"/>
                <w:szCs w:val="24"/>
              </w:rPr>
              <w:t>2022</w:t>
            </w:r>
            <w:r w:rsidRPr="006E3B17">
              <w:rPr>
                <w:sz w:val="24"/>
                <w:szCs w:val="24"/>
              </w:rPr>
              <w:t xml:space="preserve"> год</w:t>
            </w:r>
          </w:p>
        </w:tc>
        <w:tc>
          <w:tcPr>
            <w:tcW w:w="364" w:type="pct"/>
            <w:tcBorders>
              <w:top w:val="single" w:sz="4" w:space="0" w:color="auto"/>
              <w:left w:val="single" w:sz="4" w:space="0" w:color="auto"/>
              <w:bottom w:val="single" w:sz="4" w:space="0" w:color="auto"/>
              <w:right w:val="single" w:sz="4" w:space="0" w:color="auto"/>
            </w:tcBorders>
            <w:vAlign w:val="center"/>
            <w:hideMark/>
          </w:tcPr>
          <w:p w14:paraId="385AC35F" w14:textId="77777777" w:rsidR="00742EFB" w:rsidRPr="006E3B17" w:rsidRDefault="00742EFB" w:rsidP="003C3AA4">
            <w:pPr>
              <w:ind w:left="-121" w:right="-109"/>
              <w:jc w:val="center"/>
              <w:rPr>
                <w:sz w:val="24"/>
                <w:szCs w:val="24"/>
              </w:rPr>
            </w:pPr>
            <w:r>
              <w:rPr>
                <w:sz w:val="24"/>
                <w:szCs w:val="24"/>
              </w:rPr>
              <w:t>2023</w:t>
            </w:r>
            <w:r w:rsidRPr="006E3B17">
              <w:rPr>
                <w:sz w:val="24"/>
                <w:szCs w:val="24"/>
              </w:rPr>
              <w:t xml:space="preserve"> год</w:t>
            </w:r>
          </w:p>
        </w:tc>
        <w:tc>
          <w:tcPr>
            <w:tcW w:w="363" w:type="pct"/>
            <w:tcBorders>
              <w:top w:val="single" w:sz="4" w:space="0" w:color="auto"/>
              <w:left w:val="single" w:sz="4" w:space="0" w:color="auto"/>
              <w:bottom w:val="single" w:sz="4" w:space="0" w:color="auto"/>
              <w:right w:val="single" w:sz="4" w:space="0" w:color="auto"/>
            </w:tcBorders>
            <w:vAlign w:val="center"/>
            <w:hideMark/>
          </w:tcPr>
          <w:p w14:paraId="0D05DE12" w14:textId="77777777" w:rsidR="00742EFB" w:rsidRPr="006E3B17" w:rsidRDefault="00742EFB" w:rsidP="003C3AA4">
            <w:pPr>
              <w:ind w:left="-97" w:right="-27"/>
              <w:jc w:val="center"/>
              <w:rPr>
                <w:sz w:val="24"/>
                <w:szCs w:val="24"/>
              </w:rPr>
            </w:pPr>
            <w:r>
              <w:rPr>
                <w:sz w:val="24"/>
                <w:szCs w:val="24"/>
              </w:rPr>
              <w:t>2024</w:t>
            </w:r>
            <w:r w:rsidRPr="006E3B17">
              <w:rPr>
                <w:sz w:val="24"/>
                <w:szCs w:val="24"/>
              </w:rPr>
              <w:t xml:space="preserve"> год</w:t>
            </w:r>
          </w:p>
        </w:tc>
        <w:tc>
          <w:tcPr>
            <w:tcW w:w="364" w:type="pct"/>
            <w:tcBorders>
              <w:top w:val="single" w:sz="4" w:space="0" w:color="auto"/>
              <w:left w:val="single" w:sz="4" w:space="0" w:color="auto"/>
              <w:bottom w:val="single" w:sz="4" w:space="0" w:color="auto"/>
              <w:right w:val="single" w:sz="4" w:space="0" w:color="auto"/>
            </w:tcBorders>
            <w:vAlign w:val="center"/>
            <w:hideMark/>
          </w:tcPr>
          <w:p w14:paraId="352501C0" w14:textId="77777777" w:rsidR="00742EFB" w:rsidRPr="006E3B17" w:rsidRDefault="00742EFB" w:rsidP="003C3AA4">
            <w:pPr>
              <w:ind w:left="-121" w:right="-109"/>
              <w:jc w:val="center"/>
              <w:rPr>
                <w:sz w:val="24"/>
                <w:szCs w:val="24"/>
              </w:rPr>
            </w:pPr>
            <w:r>
              <w:rPr>
                <w:sz w:val="24"/>
                <w:szCs w:val="24"/>
              </w:rPr>
              <w:t>2025</w:t>
            </w:r>
            <w:r w:rsidRPr="006E3B17">
              <w:rPr>
                <w:sz w:val="24"/>
                <w:szCs w:val="24"/>
              </w:rPr>
              <w:t xml:space="preserve"> год</w:t>
            </w:r>
          </w:p>
        </w:tc>
        <w:tc>
          <w:tcPr>
            <w:tcW w:w="349" w:type="pct"/>
            <w:tcBorders>
              <w:top w:val="single" w:sz="4" w:space="0" w:color="auto"/>
              <w:left w:val="single" w:sz="4" w:space="0" w:color="auto"/>
              <w:bottom w:val="single" w:sz="4" w:space="0" w:color="auto"/>
              <w:right w:val="single" w:sz="4" w:space="0" w:color="auto"/>
            </w:tcBorders>
            <w:vAlign w:val="center"/>
          </w:tcPr>
          <w:p w14:paraId="67C0F8D7" w14:textId="77777777" w:rsidR="00742EFB" w:rsidRPr="006E3B17" w:rsidRDefault="00742EFB" w:rsidP="003C3AA4">
            <w:pPr>
              <w:ind w:left="-121" w:right="-109"/>
              <w:jc w:val="center"/>
              <w:rPr>
                <w:sz w:val="24"/>
                <w:szCs w:val="24"/>
              </w:rPr>
            </w:pPr>
            <w:r>
              <w:rPr>
                <w:sz w:val="24"/>
                <w:szCs w:val="24"/>
              </w:rPr>
              <w:t>2026</w:t>
            </w:r>
            <w:r w:rsidRPr="006E3B17">
              <w:rPr>
                <w:sz w:val="24"/>
                <w:szCs w:val="24"/>
              </w:rPr>
              <w:t xml:space="preserve"> год</w:t>
            </w:r>
          </w:p>
        </w:tc>
      </w:tr>
      <w:tr w:rsidR="00742EFB" w:rsidRPr="006E3B17" w14:paraId="283E8463" w14:textId="77777777" w:rsidTr="003C3AA4">
        <w:trPr>
          <w:trHeight w:val="73"/>
        </w:trPr>
        <w:tc>
          <w:tcPr>
            <w:tcW w:w="286" w:type="pct"/>
            <w:tcBorders>
              <w:top w:val="single" w:sz="4" w:space="0" w:color="auto"/>
              <w:left w:val="single" w:sz="4" w:space="0" w:color="auto"/>
              <w:bottom w:val="single" w:sz="4" w:space="0" w:color="auto"/>
              <w:right w:val="single" w:sz="4" w:space="0" w:color="auto"/>
            </w:tcBorders>
            <w:vAlign w:val="center"/>
          </w:tcPr>
          <w:p w14:paraId="24BEABE7" w14:textId="77777777" w:rsidR="00742EFB" w:rsidRPr="006E3B17" w:rsidRDefault="00742EFB" w:rsidP="003C3AA4">
            <w:pPr>
              <w:pStyle w:val="a5"/>
              <w:jc w:val="center"/>
              <w:rPr>
                <w:sz w:val="24"/>
                <w:szCs w:val="24"/>
              </w:rPr>
            </w:pPr>
            <w:r w:rsidRPr="006E3B17">
              <w:rPr>
                <w:sz w:val="24"/>
                <w:szCs w:val="24"/>
              </w:rPr>
              <w:t>1</w:t>
            </w:r>
          </w:p>
        </w:tc>
        <w:tc>
          <w:tcPr>
            <w:tcW w:w="2475" w:type="pct"/>
            <w:tcBorders>
              <w:top w:val="single" w:sz="4" w:space="0" w:color="auto"/>
              <w:left w:val="single" w:sz="4" w:space="0" w:color="auto"/>
              <w:bottom w:val="single" w:sz="4" w:space="0" w:color="auto"/>
              <w:right w:val="single" w:sz="4" w:space="0" w:color="auto"/>
            </w:tcBorders>
            <w:vAlign w:val="center"/>
          </w:tcPr>
          <w:p w14:paraId="41D5787C" w14:textId="77777777" w:rsidR="00742EFB" w:rsidRPr="006E3B17" w:rsidRDefault="00742EFB" w:rsidP="003C3AA4">
            <w:pPr>
              <w:pStyle w:val="a5"/>
              <w:jc w:val="center"/>
              <w:rPr>
                <w:sz w:val="24"/>
                <w:szCs w:val="24"/>
              </w:rPr>
            </w:pPr>
            <w:r w:rsidRPr="006E3B17">
              <w:rPr>
                <w:sz w:val="24"/>
                <w:szCs w:val="24"/>
              </w:rPr>
              <w:t>2</w:t>
            </w:r>
          </w:p>
        </w:tc>
        <w:tc>
          <w:tcPr>
            <w:tcW w:w="436" w:type="pct"/>
            <w:tcBorders>
              <w:top w:val="single" w:sz="4" w:space="0" w:color="auto"/>
              <w:left w:val="single" w:sz="4" w:space="0" w:color="auto"/>
              <w:bottom w:val="single" w:sz="4" w:space="0" w:color="auto"/>
              <w:right w:val="single" w:sz="4" w:space="0" w:color="auto"/>
            </w:tcBorders>
            <w:vAlign w:val="center"/>
          </w:tcPr>
          <w:p w14:paraId="357C1666" w14:textId="77777777" w:rsidR="00742EFB" w:rsidRPr="006E3B17" w:rsidRDefault="00742EFB" w:rsidP="003C3AA4">
            <w:pPr>
              <w:pStyle w:val="a5"/>
              <w:jc w:val="center"/>
              <w:rPr>
                <w:sz w:val="24"/>
                <w:szCs w:val="24"/>
              </w:rPr>
            </w:pPr>
            <w:r w:rsidRPr="006E3B17">
              <w:rPr>
                <w:sz w:val="24"/>
                <w:szCs w:val="24"/>
              </w:rPr>
              <w:t>3</w:t>
            </w:r>
          </w:p>
        </w:tc>
        <w:tc>
          <w:tcPr>
            <w:tcW w:w="363" w:type="pct"/>
            <w:tcBorders>
              <w:top w:val="single" w:sz="4" w:space="0" w:color="auto"/>
              <w:left w:val="single" w:sz="4" w:space="0" w:color="auto"/>
              <w:bottom w:val="single" w:sz="4" w:space="0" w:color="auto"/>
              <w:right w:val="single" w:sz="4" w:space="0" w:color="auto"/>
            </w:tcBorders>
            <w:vAlign w:val="center"/>
          </w:tcPr>
          <w:p w14:paraId="7474095D" w14:textId="77777777" w:rsidR="00742EFB" w:rsidRPr="006E3B17" w:rsidRDefault="00742EFB" w:rsidP="003C3AA4">
            <w:pPr>
              <w:pStyle w:val="a5"/>
              <w:jc w:val="center"/>
              <w:rPr>
                <w:sz w:val="24"/>
                <w:szCs w:val="24"/>
              </w:rPr>
            </w:pPr>
            <w:r w:rsidRPr="006E3B17">
              <w:rPr>
                <w:sz w:val="24"/>
                <w:szCs w:val="24"/>
              </w:rPr>
              <w:t>4</w:t>
            </w:r>
          </w:p>
        </w:tc>
        <w:tc>
          <w:tcPr>
            <w:tcW w:w="364" w:type="pct"/>
            <w:tcBorders>
              <w:top w:val="single" w:sz="4" w:space="0" w:color="auto"/>
              <w:left w:val="single" w:sz="4" w:space="0" w:color="auto"/>
              <w:bottom w:val="single" w:sz="4" w:space="0" w:color="auto"/>
              <w:right w:val="single" w:sz="4" w:space="0" w:color="auto"/>
            </w:tcBorders>
            <w:vAlign w:val="center"/>
          </w:tcPr>
          <w:p w14:paraId="22982B79" w14:textId="77777777" w:rsidR="00742EFB" w:rsidRPr="006E3B17" w:rsidRDefault="00742EFB" w:rsidP="003C3AA4">
            <w:pPr>
              <w:pStyle w:val="a5"/>
              <w:jc w:val="center"/>
              <w:rPr>
                <w:sz w:val="24"/>
                <w:szCs w:val="24"/>
              </w:rPr>
            </w:pPr>
            <w:r w:rsidRPr="006E3B17">
              <w:rPr>
                <w:sz w:val="24"/>
                <w:szCs w:val="24"/>
              </w:rPr>
              <w:t>5</w:t>
            </w:r>
          </w:p>
        </w:tc>
        <w:tc>
          <w:tcPr>
            <w:tcW w:w="363" w:type="pct"/>
            <w:tcBorders>
              <w:top w:val="single" w:sz="4" w:space="0" w:color="auto"/>
              <w:left w:val="single" w:sz="4" w:space="0" w:color="auto"/>
              <w:bottom w:val="single" w:sz="4" w:space="0" w:color="auto"/>
              <w:right w:val="single" w:sz="4" w:space="0" w:color="auto"/>
            </w:tcBorders>
            <w:vAlign w:val="center"/>
          </w:tcPr>
          <w:p w14:paraId="42C89002" w14:textId="77777777" w:rsidR="00742EFB" w:rsidRPr="006E3B17" w:rsidRDefault="00742EFB" w:rsidP="003C3AA4">
            <w:pPr>
              <w:pStyle w:val="a5"/>
              <w:jc w:val="center"/>
              <w:rPr>
                <w:sz w:val="24"/>
                <w:szCs w:val="24"/>
              </w:rPr>
            </w:pPr>
            <w:r w:rsidRPr="006E3B17">
              <w:rPr>
                <w:sz w:val="24"/>
                <w:szCs w:val="24"/>
              </w:rPr>
              <w:t>6</w:t>
            </w:r>
          </w:p>
        </w:tc>
        <w:tc>
          <w:tcPr>
            <w:tcW w:w="364" w:type="pct"/>
            <w:tcBorders>
              <w:top w:val="single" w:sz="4" w:space="0" w:color="auto"/>
              <w:left w:val="single" w:sz="4" w:space="0" w:color="auto"/>
              <w:bottom w:val="single" w:sz="4" w:space="0" w:color="auto"/>
              <w:right w:val="single" w:sz="4" w:space="0" w:color="auto"/>
            </w:tcBorders>
            <w:vAlign w:val="center"/>
          </w:tcPr>
          <w:p w14:paraId="23496868" w14:textId="77777777" w:rsidR="00742EFB" w:rsidRPr="006E3B17" w:rsidRDefault="00742EFB" w:rsidP="003C3AA4">
            <w:pPr>
              <w:pStyle w:val="a5"/>
              <w:jc w:val="center"/>
              <w:rPr>
                <w:sz w:val="24"/>
                <w:szCs w:val="24"/>
              </w:rPr>
            </w:pPr>
            <w:r>
              <w:rPr>
                <w:sz w:val="24"/>
                <w:szCs w:val="24"/>
              </w:rPr>
              <w:t>7</w:t>
            </w:r>
          </w:p>
        </w:tc>
        <w:tc>
          <w:tcPr>
            <w:tcW w:w="349" w:type="pct"/>
            <w:tcBorders>
              <w:top w:val="single" w:sz="4" w:space="0" w:color="auto"/>
              <w:left w:val="single" w:sz="4" w:space="0" w:color="auto"/>
              <w:bottom w:val="single" w:sz="4" w:space="0" w:color="auto"/>
              <w:right w:val="single" w:sz="4" w:space="0" w:color="auto"/>
            </w:tcBorders>
            <w:vAlign w:val="center"/>
          </w:tcPr>
          <w:p w14:paraId="523722CA" w14:textId="77777777" w:rsidR="00742EFB" w:rsidRPr="006E3B17" w:rsidRDefault="00742EFB" w:rsidP="003C3AA4">
            <w:pPr>
              <w:pStyle w:val="a5"/>
              <w:jc w:val="center"/>
              <w:rPr>
                <w:sz w:val="24"/>
                <w:szCs w:val="24"/>
              </w:rPr>
            </w:pPr>
            <w:r>
              <w:rPr>
                <w:sz w:val="24"/>
                <w:szCs w:val="24"/>
              </w:rPr>
              <w:t>8</w:t>
            </w:r>
          </w:p>
        </w:tc>
      </w:tr>
      <w:tr w:rsidR="00742EFB" w:rsidRPr="006E3B17" w14:paraId="6BEBACB1" w14:textId="77777777" w:rsidTr="003C3AA4">
        <w:trPr>
          <w:trHeight w:val="103"/>
        </w:trPr>
        <w:tc>
          <w:tcPr>
            <w:tcW w:w="286" w:type="pct"/>
            <w:tcBorders>
              <w:top w:val="single" w:sz="4" w:space="0" w:color="auto"/>
              <w:left w:val="single" w:sz="4" w:space="0" w:color="auto"/>
              <w:bottom w:val="single" w:sz="4" w:space="0" w:color="auto"/>
              <w:right w:val="single" w:sz="4" w:space="0" w:color="auto"/>
            </w:tcBorders>
          </w:tcPr>
          <w:p w14:paraId="01699E1D" w14:textId="77777777" w:rsidR="00742EFB" w:rsidRPr="006E3B17" w:rsidRDefault="00742EFB" w:rsidP="003C3AA4">
            <w:pPr>
              <w:pStyle w:val="a5"/>
              <w:jc w:val="center"/>
              <w:rPr>
                <w:sz w:val="24"/>
                <w:szCs w:val="24"/>
              </w:rPr>
            </w:pPr>
          </w:p>
        </w:tc>
        <w:tc>
          <w:tcPr>
            <w:tcW w:w="2475" w:type="pct"/>
            <w:tcBorders>
              <w:top w:val="single" w:sz="4" w:space="0" w:color="auto"/>
              <w:left w:val="single" w:sz="4" w:space="0" w:color="auto"/>
              <w:bottom w:val="single" w:sz="4" w:space="0" w:color="auto"/>
              <w:right w:val="single" w:sz="4" w:space="0" w:color="auto"/>
            </w:tcBorders>
          </w:tcPr>
          <w:p w14:paraId="4BE37156" w14:textId="77777777" w:rsidR="00742EFB" w:rsidRPr="00E370A9" w:rsidRDefault="00742EFB" w:rsidP="003C3AA4">
            <w:pPr>
              <w:pStyle w:val="a5"/>
              <w:jc w:val="both"/>
              <w:rPr>
                <w:sz w:val="24"/>
                <w:szCs w:val="24"/>
              </w:rPr>
            </w:pPr>
            <w:r w:rsidRPr="00076E8D">
              <w:rPr>
                <w:sz w:val="24"/>
                <w:szCs w:val="24"/>
              </w:rPr>
              <w:t>Цель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tc>
        <w:tc>
          <w:tcPr>
            <w:tcW w:w="436" w:type="pct"/>
            <w:tcBorders>
              <w:top w:val="single" w:sz="4" w:space="0" w:color="auto"/>
              <w:left w:val="single" w:sz="4" w:space="0" w:color="auto"/>
              <w:bottom w:val="single" w:sz="4" w:space="0" w:color="auto"/>
              <w:right w:val="single" w:sz="4" w:space="0" w:color="auto"/>
            </w:tcBorders>
            <w:vAlign w:val="center"/>
          </w:tcPr>
          <w:p w14:paraId="6F7FCFED" w14:textId="77777777" w:rsidR="00742EFB" w:rsidRPr="006E3B17" w:rsidRDefault="00742EFB" w:rsidP="003C3AA4">
            <w:pPr>
              <w:pStyle w:val="a5"/>
              <w:jc w:val="center"/>
              <w:rPr>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15589AAE" w14:textId="77777777" w:rsidR="00742EFB" w:rsidRPr="006E3B17" w:rsidRDefault="00742EFB" w:rsidP="003C3AA4">
            <w:pPr>
              <w:pStyle w:val="a5"/>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vAlign w:val="center"/>
          </w:tcPr>
          <w:p w14:paraId="0332C820" w14:textId="77777777" w:rsidR="00742EFB" w:rsidRPr="006E3B17" w:rsidRDefault="00742EFB" w:rsidP="003C3AA4">
            <w:pPr>
              <w:pStyle w:val="a5"/>
              <w:jc w:val="center"/>
              <w:rPr>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4E342EF8" w14:textId="77777777" w:rsidR="00742EFB" w:rsidRPr="006E3B17" w:rsidRDefault="00742EFB" w:rsidP="003C3AA4">
            <w:pPr>
              <w:pStyle w:val="a5"/>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vAlign w:val="center"/>
          </w:tcPr>
          <w:p w14:paraId="42FAB48A" w14:textId="77777777" w:rsidR="00742EFB" w:rsidRPr="006E3B17" w:rsidRDefault="00742EFB" w:rsidP="003C3AA4">
            <w:pPr>
              <w:pStyle w:val="a5"/>
              <w:jc w:val="center"/>
              <w:rPr>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26ECF7D0" w14:textId="77777777" w:rsidR="00742EFB" w:rsidRPr="006E3B17" w:rsidRDefault="00742EFB" w:rsidP="003C3AA4">
            <w:pPr>
              <w:pStyle w:val="a5"/>
              <w:jc w:val="center"/>
              <w:rPr>
                <w:sz w:val="24"/>
                <w:szCs w:val="24"/>
              </w:rPr>
            </w:pPr>
          </w:p>
        </w:tc>
      </w:tr>
      <w:tr w:rsidR="00742EFB" w:rsidRPr="006E3B17" w14:paraId="1C07BF78" w14:textId="77777777" w:rsidTr="003C3AA4">
        <w:trPr>
          <w:trHeight w:val="73"/>
        </w:trPr>
        <w:tc>
          <w:tcPr>
            <w:tcW w:w="286" w:type="pct"/>
            <w:tcBorders>
              <w:top w:val="single" w:sz="4" w:space="0" w:color="auto"/>
              <w:left w:val="single" w:sz="4" w:space="0" w:color="auto"/>
              <w:bottom w:val="single" w:sz="4" w:space="0" w:color="auto"/>
              <w:right w:val="single" w:sz="4" w:space="0" w:color="auto"/>
            </w:tcBorders>
          </w:tcPr>
          <w:p w14:paraId="4B4D031A" w14:textId="77777777" w:rsidR="00742EFB" w:rsidRPr="006E3B17" w:rsidRDefault="00742EFB" w:rsidP="003C3AA4">
            <w:pPr>
              <w:pStyle w:val="a5"/>
              <w:jc w:val="center"/>
              <w:rPr>
                <w:sz w:val="24"/>
                <w:szCs w:val="24"/>
              </w:rPr>
            </w:pPr>
            <w:r>
              <w:rPr>
                <w:sz w:val="24"/>
                <w:szCs w:val="24"/>
              </w:rPr>
              <w:t>1</w:t>
            </w:r>
          </w:p>
        </w:tc>
        <w:tc>
          <w:tcPr>
            <w:tcW w:w="2475" w:type="pct"/>
            <w:tcBorders>
              <w:top w:val="single" w:sz="4" w:space="0" w:color="auto"/>
              <w:left w:val="single" w:sz="4" w:space="0" w:color="auto"/>
              <w:bottom w:val="single" w:sz="4" w:space="0" w:color="auto"/>
              <w:right w:val="single" w:sz="4" w:space="0" w:color="auto"/>
            </w:tcBorders>
          </w:tcPr>
          <w:p w14:paraId="647CDF93" w14:textId="77777777" w:rsidR="00742EFB" w:rsidRPr="00076E8D" w:rsidRDefault="00742EFB" w:rsidP="003C3AA4">
            <w:pPr>
              <w:pStyle w:val="a5"/>
              <w:jc w:val="both"/>
              <w:rPr>
                <w:sz w:val="24"/>
                <w:szCs w:val="24"/>
              </w:rPr>
            </w:pPr>
            <w:r w:rsidRPr="00076E8D">
              <w:rPr>
                <w:sz w:val="24"/>
                <w:szCs w:val="24"/>
              </w:rPr>
              <w:t>Задача «предоставление молодым семьям - участникам программы социальных выплат на приобретение жилья или строительство жилого дома»</w:t>
            </w:r>
          </w:p>
          <w:p w14:paraId="2599F028" w14:textId="77777777" w:rsidR="00742EFB" w:rsidRPr="00E370A9" w:rsidRDefault="00742EFB" w:rsidP="003C3AA4">
            <w:pPr>
              <w:pStyle w:val="a5"/>
              <w:jc w:val="both"/>
              <w:rPr>
                <w:sz w:val="24"/>
                <w:szCs w:val="24"/>
              </w:rPr>
            </w:pPr>
          </w:p>
        </w:tc>
        <w:tc>
          <w:tcPr>
            <w:tcW w:w="436" w:type="pct"/>
            <w:tcBorders>
              <w:top w:val="single" w:sz="4" w:space="0" w:color="auto"/>
              <w:left w:val="single" w:sz="4" w:space="0" w:color="auto"/>
              <w:bottom w:val="single" w:sz="4" w:space="0" w:color="auto"/>
              <w:right w:val="single" w:sz="4" w:space="0" w:color="auto"/>
            </w:tcBorders>
            <w:vAlign w:val="center"/>
          </w:tcPr>
          <w:p w14:paraId="1D9EFBA3" w14:textId="77777777" w:rsidR="00742EFB" w:rsidRPr="006E3B17" w:rsidRDefault="00742EFB" w:rsidP="003C3AA4">
            <w:pPr>
              <w:pStyle w:val="a5"/>
              <w:jc w:val="center"/>
              <w:rPr>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77284C2A" w14:textId="77777777" w:rsidR="00742EFB" w:rsidRPr="006E3B17" w:rsidRDefault="00742EFB" w:rsidP="003C3AA4">
            <w:pPr>
              <w:pStyle w:val="a5"/>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vAlign w:val="center"/>
          </w:tcPr>
          <w:p w14:paraId="5FFEF10D" w14:textId="77777777" w:rsidR="00742EFB" w:rsidRPr="006E3B17" w:rsidRDefault="00742EFB" w:rsidP="003C3AA4">
            <w:pPr>
              <w:pStyle w:val="a5"/>
              <w:jc w:val="center"/>
              <w:rPr>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52725B0F" w14:textId="77777777" w:rsidR="00742EFB" w:rsidRPr="006E3B17" w:rsidRDefault="00742EFB" w:rsidP="003C3AA4">
            <w:pPr>
              <w:pStyle w:val="a5"/>
              <w:jc w:val="center"/>
              <w:rPr>
                <w:sz w:val="24"/>
                <w:szCs w:val="24"/>
              </w:rPr>
            </w:pPr>
          </w:p>
        </w:tc>
        <w:tc>
          <w:tcPr>
            <w:tcW w:w="364" w:type="pct"/>
            <w:tcBorders>
              <w:top w:val="single" w:sz="4" w:space="0" w:color="auto"/>
              <w:left w:val="single" w:sz="4" w:space="0" w:color="auto"/>
              <w:bottom w:val="single" w:sz="4" w:space="0" w:color="auto"/>
              <w:right w:val="single" w:sz="4" w:space="0" w:color="auto"/>
            </w:tcBorders>
            <w:vAlign w:val="center"/>
          </w:tcPr>
          <w:p w14:paraId="081C3867" w14:textId="77777777" w:rsidR="00742EFB" w:rsidRPr="006E3B17" w:rsidRDefault="00742EFB" w:rsidP="003C3AA4">
            <w:pPr>
              <w:pStyle w:val="a5"/>
              <w:jc w:val="center"/>
              <w:rPr>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14:paraId="3DAC74C0" w14:textId="77777777" w:rsidR="00742EFB" w:rsidRPr="006E3B17" w:rsidRDefault="00742EFB" w:rsidP="003C3AA4">
            <w:pPr>
              <w:pStyle w:val="a5"/>
              <w:jc w:val="center"/>
              <w:rPr>
                <w:sz w:val="24"/>
                <w:szCs w:val="24"/>
              </w:rPr>
            </w:pPr>
          </w:p>
        </w:tc>
      </w:tr>
      <w:tr w:rsidR="00742EFB" w:rsidRPr="006E3B17" w14:paraId="668F4440" w14:textId="77777777" w:rsidTr="003C3AA4">
        <w:trPr>
          <w:trHeight w:val="259"/>
        </w:trPr>
        <w:tc>
          <w:tcPr>
            <w:tcW w:w="286" w:type="pct"/>
            <w:tcBorders>
              <w:top w:val="single" w:sz="4" w:space="0" w:color="auto"/>
              <w:left w:val="single" w:sz="4" w:space="0" w:color="auto"/>
              <w:bottom w:val="single" w:sz="4" w:space="0" w:color="auto"/>
              <w:right w:val="single" w:sz="4" w:space="0" w:color="auto"/>
            </w:tcBorders>
          </w:tcPr>
          <w:p w14:paraId="704930A3" w14:textId="77777777" w:rsidR="00742EFB" w:rsidRPr="006E3B17" w:rsidRDefault="00742EFB" w:rsidP="003C3AA4">
            <w:pPr>
              <w:pStyle w:val="a5"/>
              <w:ind w:left="-108" w:right="-112"/>
              <w:jc w:val="center"/>
              <w:rPr>
                <w:sz w:val="24"/>
                <w:szCs w:val="24"/>
              </w:rPr>
            </w:pPr>
            <w:r>
              <w:rPr>
                <w:sz w:val="24"/>
                <w:szCs w:val="24"/>
              </w:rPr>
              <w:t>1.1</w:t>
            </w:r>
          </w:p>
        </w:tc>
        <w:tc>
          <w:tcPr>
            <w:tcW w:w="2475" w:type="pct"/>
            <w:tcBorders>
              <w:top w:val="single" w:sz="4" w:space="0" w:color="auto"/>
              <w:left w:val="single" w:sz="4" w:space="0" w:color="auto"/>
              <w:bottom w:val="single" w:sz="4" w:space="0" w:color="auto"/>
              <w:right w:val="single" w:sz="4" w:space="0" w:color="auto"/>
            </w:tcBorders>
          </w:tcPr>
          <w:p w14:paraId="42DBD972" w14:textId="77777777" w:rsidR="00742EFB" w:rsidRPr="00B164C9" w:rsidRDefault="00742EFB" w:rsidP="003C3AA4">
            <w:pPr>
              <w:pStyle w:val="a5"/>
              <w:jc w:val="both"/>
              <w:rPr>
                <w:sz w:val="24"/>
                <w:szCs w:val="24"/>
              </w:rPr>
            </w:pPr>
            <w:r w:rsidRPr="00B164C9">
              <w:rPr>
                <w:sz w:val="24"/>
                <w:szCs w:val="24"/>
              </w:rPr>
              <w:t>Целевой показатель (индикатор)</w:t>
            </w:r>
          </w:p>
          <w:p w14:paraId="0731CA8D" w14:textId="77777777" w:rsidR="00742EFB" w:rsidRDefault="00742EFB" w:rsidP="003C3AA4">
            <w:pPr>
              <w:pStyle w:val="a5"/>
              <w:jc w:val="both"/>
              <w:rPr>
                <w:sz w:val="22"/>
                <w:szCs w:val="22"/>
              </w:rPr>
            </w:pPr>
            <w:r>
              <w:rPr>
                <w:sz w:val="24"/>
                <w:szCs w:val="24"/>
              </w:rPr>
              <w:t>К</w:t>
            </w:r>
            <w:r w:rsidRPr="00B164C9">
              <w:rPr>
                <w:sz w:val="24"/>
                <w:szCs w:val="24"/>
              </w:rPr>
              <w:t>оличество выданных молодым семьям в установленном порядке свидетельств на приобретение жилья</w:t>
            </w:r>
          </w:p>
          <w:p w14:paraId="1C34386D" w14:textId="77777777" w:rsidR="00742EFB" w:rsidRPr="00E370A9" w:rsidRDefault="00742EFB" w:rsidP="003C3AA4">
            <w:pPr>
              <w:pStyle w:val="a5"/>
              <w:jc w:val="both"/>
              <w:rPr>
                <w:sz w:val="24"/>
                <w:szCs w:val="24"/>
              </w:rPr>
            </w:pPr>
          </w:p>
        </w:tc>
        <w:tc>
          <w:tcPr>
            <w:tcW w:w="436" w:type="pct"/>
            <w:tcBorders>
              <w:top w:val="single" w:sz="4" w:space="0" w:color="auto"/>
              <w:left w:val="single" w:sz="4" w:space="0" w:color="auto"/>
              <w:bottom w:val="single" w:sz="4" w:space="0" w:color="auto"/>
              <w:right w:val="single" w:sz="4" w:space="0" w:color="auto"/>
            </w:tcBorders>
            <w:vAlign w:val="center"/>
          </w:tcPr>
          <w:p w14:paraId="1A655FBA" w14:textId="77777777" w:rsidR="00742EFB" w:rsidRPr="006E3B17" w:rsidRDefault="00742EFB" w:rsidP="003C3AA4">
            <w:pPr>
              <w:pStyle w:val="a5"/>
              <w:ind w:left="-108" w:right="-108"/>
              <w:jc w:val="center"/>
              <w:rPr>
                <w:sz w:val="24"/>
                <w:szCs w:val="24"/>
              </w:rPr>
            </w:pPr>
            <w:r>
              <w:rPr>
                <w:sz w:val="24"/>
                <w:szCs w:val="24"/>
              </w:rPr>
              <w:t>ед.</w:t>
            </w:r>
          </w:p>
        </w:tc>
        <w:tc>
          <w:tcPr>
            <w:tcW w:w="363" w:type="pct"/>
            <w:tcBorders>
              <w:top w:val="single" w:sz="4" w:space="0" w:color="auto"/>
              <w:left w:val="single" w:sz="4" w:space="0" w:color="auto"/>
              <w:bottom w:val="single" w:sz="4" w:space="0" w:color="auto"/>
              <w:right w:val="single" w:sz="4" w:space="0" w:color="auto"/>
            </w:tcBorders>
            <w:vAlign w:val="center"/>
          </w:tcPr>
          <w:p w14:paraId="3E1629E7" w14:textId="77777777" w:rsidR="00742EFB" w:rsidRPr="006E3B17" w:rsidRDefault="00742EFB" w:rsidP="003C3AA4">
            <w:pPr>
              <w:pStyle w:val="a5"/>
              <w:ind w:left="-107" w:right="-109"/>
              <w:jc w:val="center"/>
              <w:rPr>
                <w:sz w:val="24"/>
                <w:szCs w:val="24"/>
              </w:rPr>
            </w:pPr>
            <w:r>
              <w:rPr>
                <w:sz w:val="24"/>
                <w:szCs w:val="24"/>
              </w:rPr>
              <w:t>5</w:t>
            </w:r>
          </w:p>
        </w:tc>
        <w:tc>
          <w:tcPr>
            <w:tcW w:w="364" w:type="pct"/>
            <w:tcBorders>
              <w:top w:val="single" w:sz="4" w:space="0" w:color="auto"/>
              <w:left w:val="single" w:sz="4" w:space="0" w:color="auto"/>
              <w:bottom w:val="single" w:sz="4" w:space="0" w:color="auto"/>
              <w:right w:val="single" w:sz="4" w:space="0" w:color="auto"/>
            </w:tcBorders>
            <w:vAlign w:val="center"/>
          </w:tcPr>
          <w:p w14:paraId="735259C2" w14:textId="77777777" w:rsidR="00742EFB" w:rsidRPr="006E3B17" w:rsidRDefault="00742EFB" w:rsidP="003C3AA4">
            <w:pPr>
              <w:pStyle w:val="a5"/>
              <w:ind w:left="-107" w:right="-109"/>
              <w:jc w:val="center"/>
              <w:rPr>
                <w:sz w:val="24"/>
                <w:szCs w:val="24"/>
              </w:rPr>
            </w:pPr>
            <w:r>
              <w:rPr>
                <w:sz w:val="24"/>
                <w:szCs w:val="24"/>
              </w:rPr>
              <w:t>5</w:t>
            </w:r>
          </w:p>
        </w:tc>
        <w:tc>
          <w:tcPr>
            <w:tcW w:w="363" w:type="pct"/>
            <w:tcBorders>
              <w:top w:val="single" w:sz="4" w:space="0" w:color="auto"/>
              <w:left w:val="single" w:sz="4" w:space="0" w:color="auto"/>
              <w:bottom w:val="single" w:sz="4" w:space="0" w:color="auto"/>
              <w:right w:val="single" w:sz="4" w:space="0" w:color="auto"/>
            </w:tcBorders>
            <w:vAlign w:val="center"/>
          </w:tcPr>
          <w:p w14:paraId="394A5552" w14:textId="77777777" w:rsidR="00742EFB" w:rsidRPr="006E3B17" w:rsidRDefault="00742EFB" w:rsidP="003C3AA4">
            <w:pPr>
              <w:pStyle w:val="a5"/>
              <w:jc w:val="center"/>
              <w:rPr>
                <w:sz w:val="24"/>
                <w:szCs w:val="24"/>
              </w:rPr>
            </w:pPr>
            <w:r>
              <w:rPr>
                <w:sz w:val="24"/>
                <w:szCs w:val="24"/>
              </w:rPr>
              <w:t>5</w:t>
            </w:r>
          </w:p>
        </w:tc>
        <w:tc>
          <w:tcPr>
            <w:tcW w:w="364" w:type="pct"/>
            <w:tcBorders>
              <w:top w:val="single" w:sz="4" w:space="0" w:color="auto"/>
              <w:left w:val="single" w:sz="4" w:space="0" w:color="auto"/>
              <w:bottom w:val="single" w:sz="4" w:space="0" w:color="auto"/>
              <w:right w:val="single" w:sz="4" w:space="0" w:color="auto"/>
            </w:tcBorders>
            <w:vAlign w:val="center"/>
          </w:tcPr>
          <w:p w14:paraId="73B80FB7" w14:textId="77777777" w:rsidR="00742EFB" w:rsidRPr="006E3B17" w:rsidRDefault="00742EFB" w:rsidP="003C3AA4">
            <w:pPr>
              <w:pStyle w:val="a5"/>
              <w:jc w:val="center"/>
              <w:rPr>
                <w:sz w:val="24"/>
                <w:szCs w:val="24"/>
              </w:rPr>
            </w:pPr>
            <w:r>
              <w:rPr>
                <w:sz w:val="24"/>
                <w:szCs w:val="24"/>
              </w:rPr>
              <w:t>5</w:t>
            </w:r>
          </w:p>
        </w:tc>
        <w:tc>
          <w:tcPr>
            <w:tcW w:w="349" w:type="pct"/>
            <w:tcBorders>
              <w:top w:val="single" w:sz="4" w:space="0" w:color="auto"/>
              <w:left w:val="single" w:sz="4" w:space="0" w:color="auto"/>
              <w:bottom w:val="single" w:sz="4" w:space="0" w:color="auto"/>
              <w:right w:val="single" w:sz="4" w:space="0" w:color="auto"/>
            </w:tcBorders>
            <w:vAlign w:val="center"/>
          </w:tcPr>
          <w:p w14:paraId="773FD304" w14:textId="77777777" w:rsidR="00742EFB" w:rsidRPr="006E3B17" w:rsidRDefault="00742EFB" w:rsidP="003C3AA4">
            <w:pPr>
              <w:pStyle w:val="a5"/>
              <w:jc w:val="center"/>
              <w:rPr>
                <w:sz w:val="24"/>
                <w:szCs w:val="24"/>
              </w:rPr>
            </w:pPr>
            <w:r>
              <w:rPr>
                <w:sz w:val="24"/>
                <w:szCs w:val="24"/>
              </w:rPr>
              <w:t>5</w:t>
            </w:r>
          </w:p>
        </w:tc>
      </w:tr>
      <w:tr w:rsidR="00742EFB" w:rsidRPr="006E3B17" w14:paraId="75829BBC" w14:textId="77777777" w:rsidTr="003C3AA4">
        <w:trPr>
          <w:trHeight w:val="364"/>
        </w:trPr>
        <w:tc>
          <w:tcPr>
            <w:tcW w:w="286" w:type="pct"/>
            <w:tcBorders>
              <w:top w:val="single" w:sz="4" w:space="0" w:color="auto"/>
              <w:left w:val="single" w:sz="4" w:space="0" w:color="auto"/>
              <w:bottom w:val="single" w:sz="4" w:space="0" w:color="auto"/>
              <w:right w:val="single" w:sz="4" w:space="0" w:color="auto"/>
            </w:tcBorders>
          </w:tcPr>
          <w:p w14:paraId="213A3893" w14:textId="77777777" w:rsidR="00742EFB" w:rsidRPr="006E3B17" w:rsidRDefault="00742EFB" w:rsidP="003C3AA4">
            <w:pPr>
              <w:pStyle w:val="a5"/>
              <w:ind w:left="-108" w:right="-112"/>
              <w:jc w:val="center"/>
              <w:rPr>
                <w:sz w:val="24"/>
                <w:szCs w:val="24"/>
              </w:rPr>
            </w:pPr>
            <w:r>
              <w:rPr>
                <w:sz w:val="24"/>
                <w:szCs w:val="24"/>
              </w:rPr>
              <w:t>2.</w:t>
            </w:r>
          </w:p>
        </w:tc>
        <w:tc>
          <w:tcPr>
            <w:tcW w:w="2475" w:type="pct"/>
            <w:tcBorders>
              <w:top w:val="single" w:sz="4" w:space="0" w:color="auto"/>
              <w:left w:val="single" w:sz="4" w:space="0" w:color="auto"/>
              <w:bottom w:val="single" w:sz="4" w:space="0" w:color="auto"/>
              <w:right w:val="single" w:sz="4" w:space="0" w:color="auto"/>
            </w:tcBorders>
          </w:tcPr>
          <w:p w14:paraId="51991367" w14:textId="77777777" w:rsidR="00742EFB" w:rsidRPr="00B164C9" w:rsidRDefault="00742EFB" w:rsidP="003C3AA4">
            <w:pPr>
              <w:pStyle w:val="a5"/>
              <w:jc w:val="both"/>
              <w:rPr>
                <w:sz w:val="24"/>
                <w:szCs w:val="24"/>
              </w:rPr>
            </w:pPr>
            <w:r w:rsidRPr="00B164C9">
              <w:rPr>
                <w:sz w:val="24"/>
                <w:szCs w:val="24"/>
              </w:rPr>
              <w:t>Целевой показатель (индикатор)</w:t>
            </w:r>
          </w:p>
          <w:p w14:paraId="788A3280" w14:textId="77777777" w:rsidR="00742EFB" w:rsidRPr="00B164C9" w:rsidRDefault="00742EFB" w:rsidP="003C3AA4">
            <w:pPr>
              <w:pStyle w:val="a5"/>
              <w:jc w:val="both"/>
              <w:rPr>
                <w:rFonts w:eastAsia="Calibri"/>
                <w:sz w:val="24"/>
                <w:szCs w:val="24"/>
              </w:rPr>
            </w:pPr>
            <w:r>
              <w:rPr>
                <w:sz w:val="24"/>
                <w:szCs w:val="24"/>
              </w:rPr>
              <w:t>К</w:t>
            </w:r>
            <w:r w:rsidRPr="00B164C9">
              <w:rPr>
                <w:sz w:val="24"/>
                <w:szCs w:val="24"/>
              </w:rPr>
              <w:t>оличество молодых семей, получивших консультативную помощь</w:t>
            </w:r>
          </w:p>
          <w:p w14:paraId="68C061C4" w14:textId="77777777" w:rsidR="00742EFB" w:rsidRPr="00B164C9" w:rsidRDefault="00742EFB" w:rsidP="003C3AA4">
            <w:pPr>
              <w:pStyle w:val="a5"/>
              <w:jc w:val="both"/>
              <w:rPr>
                <w:rFonts w:eastAsia="Calibri"/>
                <w:sz w:val="24"/>
                <w:szCs w:val="24"/>
              </w:rPr>
            </w:pPr>
          </w:p>
        </w:tc>
        <w:tc>
          <w:tcPr>
            <w:tcW w:w="436" w:type="pct"/>
            <w:tcBorders>
              <w:top w:val="single" w:sz="4" w:space="0" w:color="auto"/>
              <w:left w:val="single" w:sz="4" w:space="0" w:color="auto"/>
              <w:bottom w:val="single" w:sz="4" w:space="0" w:color="auto"/>
              <w:right w:val="single" w:sz="4" w:space="0" w:color="auto"/>
            </w:tcBorders>
            <w:vAlign w:val="center"/>
          </w:tcPr>
          <w:p w14:paraId="3773936A" w14:textId="77777777" w:rsidR="00742EFB" w:rsidRPr="006E3B17" w:rsidRDefault="00742EFB" w:rsidP="003C3AA4">
            <w:pPr>
              <w:pStyle w:val="a5"/>
              <w:ind w:left="-108" w:right="-108"/>
              <w:jc w:val="center"/>
              <w:rPr>
                <w:sz w:val="24"/>
                <w:szCs w:val="24"/>
              </w:rPr>
            </w:pPr>
            <w:r>
              <w:rPr>
                <w:sz w:val="24"/>
                <w:szCs w:val="24"/>
              </w:rPr>
              <w:t>ед.</w:t>
            </w:r>
          </w:p>
        </w:tc>
        <w:tc>
          <w:tcPr>
            <w:tcW w:w="363" w:type="pct"/>
            <w:tcBorders>
              <w:top w:val="single" w:sz="4" w:space="0" w:color="auto"/>
              <w:left w:val="single" w:sz="4" w:space="0" w:color="auto"/>
              <w:bottom w:val="single" w:sz="4" w:space="0" w:color="auto"/>
              <w:right w:val="single" w:sz="4" w:space="0" w:color="auto"/>
            </w:tcBorders>
            <w:vAlign w:val="center"/>
          </w:tcPr>
          <w:p w14:paraId="67EB22F8" w14:textId="77777777" w:rsidR="00742EFB" w:rsidRPr="006E3B17" w:rsidRDefault="00742EFB" w:rsidP="003C3AA4">
            <w:pPr>
              <w:pStyle w:val="a5"/>
              <w:ind w:left="-107" w:right="-109"/>
              <w:jc w:val="center"/>
              <w:rPr>
                <w:sz w:val="24"/>
                <w:szCs w:val="24"/>
              </w:rPr>
            </w:pPr>
            <w:r>
              <w:rPr>
                <w:sz w:val="24"/>
                <w:szCs w:val="24"/>
              </w:rPr>
              <w:t>200</w:t>
            </w:r>
          </w:p>
        </w:tc>
        <w:tc>
          <w:tcPr>
            <w:tcW w:w="364" w:type="pct"/>
            <w:tcBorders>
              <w:top w:val="single" w:sz="4" w:space="0" w:color="auto"/>
              <w:left w:val="single" w:sz="4" w:space="0" w:color="auto"/>
              <w:bottom w:val="single" w:sz="4" w:space="0" w:color="auto"/>
              <w:right w:val="single" w:sz="4" w:space="0" w:color="auto"/>
            </w:tcBorders>
            <w:vAlign w:val="center"/>
          </w:tcPr>
          <w:p w14:paraId="42A97FA7" w14:textId="77777777" w:rsidR="00742EFB" w:rsidRPr="006E3B17" w:rsidRDefault="00742EFB" w:rsidP="003C3AA4">
            <w:pPr>
              <w:pStyle w:val="a5"/>
              <w:ind w:left="-107" w:right="-109"/>
              <w:jc w:val="center"/>
              <w:rPr>
                <w:sz w:val="24"/>
                <w:szCs w:val="24"/>
              </w:rPr>
            </w:pPr>
            <w:r>
              <w:rPr>
                <w:sz w:val="24"/>
                <w:szCs w:val="24"/>
              </w:rPr>
              <w:t>200</w:t>
            </w:r>
          </w:p>
        </w:tc>
        <w:tc>
          <w:tcPr>
            <w:tcW w:w="363" w:type="pct"/>
            <w:tcBorders>
              <w:top w:val="single" w:sz="4" w:space="0" w:color="auto"/>
              <w:left w:val="single" w:sz="4" w:space="0" w:color="auto"/>
              <w:bottom w:val="single" w:sz="4" w:space="0" w:color="auto"/>
              <w:right w:val="single" w:sz="4" w:space="0" w:color="auto"/>
            </w:tcBorders>
            <w:vAlign w:val="center"/>
          </w:tcPr>
          <w:p w14:paraId="7B92F14C" w14:textId="77777777" w:rsidR="00742EFB" w:rsidRPr="006E3B17" w:rsidRDefault="00742EFB" w:rsidP="003C3AA4">
            <w:pPr>
              <w:pStyle w:val="a5"/>
              <w:jc w:val="center"/>
              <w:rPr>
                <w:sz w:val="24"/>
                <w:szCs w:val="24"/>
              </w:rPr>
            </w:pPr>
            <w:r>
              <w:rPr>
                <w:sz w:val="24"/>
                <w:szCs w:val="24"/>
              </w:rPr>
              <w:t>200</w:t>
            </w:r>
          </w:p>
        </w:tc>
        <w:tc>
          <w:tcPr>
            <w:tcW w:w="364" w:type="pct"/>
            <w:tcBorders>
              <w:top w:val="single" w:sz="4" w:space="0" w:color="auto"/>
              <w:left w:val="single" w:sz="4" w:space="0" w:color="auto"/>
              <w:bottom w:val="single" w:sz="4" w:space="0" w:color="auto"/>
              <w:right w:val="single" w:sz="4" w:space="0" w:color="auto"/>
            </w:tcBorders>
            <w:vAlign w:val="center"/>
          </w:tcPr>
          <w:p w14:paraId="4F3FE353" w14:textId="77777777" w:rsidR="00742EFB" w:rsidRPr="006E3B17" w:rsidRDefault="00742EFB" w:rsidP="003C3AA4">
            <w:pPr>
              <w:pStyle w:val="a5"/>
              <w:jc w:val="center"/>
              <w:rPr>
                <w:sz w:val="24"/>
                <w:szCs w:val="24"/>
              </w:rPr>
            </w:pPr>
            <w:r>
              <w:rPr>
                <w:sz w:val="24"/>
                <w:szCs w:val="24"/>
              </w:rPr>
              <w:t>200</w:t>
            </w:r>
          </w:p>
        </w:tc>
        <w:tc>
          <w:tcPr>
            <w:tcW w:w="349" w:type="pct"/>
            <w:tcBorders>
              <w:top w:val="single" w:sz="4" w:space="0" w:color="auto"/>
              <w:left w:val="single" w:sz="4" w:space="0" w:color="auto"/>
              <w:bottom w:val="single" w:sz="4" w:space="0" w:color="auto"/>
              <w:right w:val="single" w:sz="4" w:space="0" w:color="auto"/>
            </w:tcBorders>
            <w:vAlign w:val="center"/>
          </w:tcPr>
          <w:p w14:paraId="6100C496" w14:textId="77777777" w:rsidR="00742EFB" w:rsidRPr="006E3B17" w:rsidRDefault="00742EFB" w:rsidP="003C3AA4">
            <w:pPr>
              <w:pStyle w:val="a5"/>
              <w:jc w:val="center"/>
              <w:rPr>
                <w:sz w:val="24"/>
                <w:szCs w:val="24"/>
              </w:rPr>
            </w:pPr>
            <w:r>
              <w:rPr>
                <w:sz w:val="24"/>
                <w:szCs w:val="24"/>
              </w:rPr>
              <w:t>200</w:t>
            </w:r>
          </w:p>
        </w:tc>
      </w:tr>
    </w:tbl>
    <w:p w14:paraId="2E9D750F" w14:textId="77777777" w:rsidR="00742EFB" w:rsidRPr="00DF33D0" w:rsidRDefault="00742EFB" w:rsidP="00742EFB">
      <w:pPr>
        <w:jc w:val="both"/>
      </w:pPr>
    </w:p>
    <w:p w14:paraId="69A07A5E" w14:textId="77777777" w:rsidR="00742EFB" w:rsidRPr="006E3B17" w:rsidRDefault="00742EFB" w:rsidP="00742EFB">
      <w:pPr>
        <w:jc w:val="both"/>
      </w:pPr>
    </w:p>
    <w:p w14:paraId="4C8351A6" w14:textId="77777777" w:rsidR="00742EFB" w:rsidRPr="006E3B17" w:rsidRDefault="00742EFB" w:rsidP="00742EFB">
      <w:pPr>
        <w:rPr>
          <w:b/>
        </w:rPr>
        <w:sectPr w:rsidR="00742EFB" w:rsidRPr="006E3B17" w:rsidSect="002E6051">
          <w:pgSz w:w="11907" w:h="16840" w:code="9"/>
          <w:pgMar w:top="817" w:right="567" w:bottom="851" w:left="1701" w:header="709" w:footer="720" w:gutter="0"/>
          <w:pgNumType w:start="1"/>
          <w:cols w:space="720"/>
          <w:noEndnote/>
          <w:titlePg/>
          <w:docGrid w:linePitch="381"/>
        </w:sectPr>
      </w:pPr>
    </w:p>
    <w:p w14:paraId="64E01D8D" w14:textId="77777777" w:rsidR="00742EFB" w:rsidRDefault="00742EFB" w:rsidP="00742EFB">
      <w:pPr>
        <w:pStyle w:val="ConsPlusNormal"/>
        <w:widowControl/>
        <w:tabs>
          <w:tab w:val="left" w:pos="2910"/>
        </w:tabs>
        <w:ind w:left="-426" w:right="-738" w:firstLine="0"/>
        <w:jc w:val="center"/>
        <w:outlineLvl w:val="3"/>
        <w:rPr>
          <w:rFonts w:ascii="Times New Roman" w:hAnsi="Times New Roman" w:cs="Times New Roman"/>
          <w:b/>
          <w:sz w:val="28"/>
          <w:szCs w:val="28"/>
        </w:rPr>
      </w:pPr>
      <w:r>
        <w:rPr>
          <w:rFonts w:ascii="Times New Roman" w:hAnsi="Times New Roman" w:cs="Times New Roman"/>
          <w:b/>
          <w:sz w:val="28"/>
          <w:szCs w:val="28"/>
        </w:rPr>
        <w:lastRenderedPageBreak/>
        <w:t>Раздел 3</w:t>
      </w:r>
      <w:r w:rsidRPr="006E3B17">
        <w:rPr>
          <w:rFonts w:ascii="Times New Roman" w:hAnsi="Times New Roman" w:cs="Times New Roman"/>
          <w:b/>
          <w:sz w:val="28"/>
          <w:szCs w:val="28"/>
        </w:rPr>
        <w:t xml:space="preserve"> Перечень и краткое описание подпрограмм, ведомственных целевых программ</w:t>
      </w:r>
    </w:p>
    <w:p w14:paraId="04DA98AC" w14:textId="77777777" w:rsidR="00742EFB" w:rsidRPr="006E3B17" w:rsidRDefault="00742EFB" w:rsidP="00742EFB">
      <w:pPr>
        <w:pStyle w:val="ConsPlusNormal"/>
        <w:widowControl/>
        <w:tabs>
          <w:tab w:val="left" w:pos="2910"/>
        </w:tabs>
        <w:ind w:left="-426" w:right="-738" w:firstLine="0"/>
        <w:jc w:val="center"/>
        <w:outlineLvl w:val="3"/>
        <w:rPr>
          <w:rFonts w:ascii="Times New Roman" w:hAnsi="Times New Roman" w:cs="Times New Roman"/>
          <w:b/>
          <w:sz w:val="28"/>
          <w:szCs w:val="28"/>
        </w:rPr>
      </w:pPr>
      <w:r>
        <w:rPr>
          <w:rFonts w:ascii="Times New Roman" w:hAnsi="Times New Roman" w:cs="Times New Roman"/>
          <w:b/>
          <w:sz w:val="28"/>
          <w:szCs w:val="28"/>
        </w:rPr>
        <w:t>и основных мероприятий муниципальной программы</w:t>
      </w:r>
    </w:p>
    <w:p w14:paraId="511FA7EB" w14:textId="77777777" w:rsidR="00742EFB" w:rsidRPr="006E3B17" w:rsidRDefault="00742EFB" w:rsidP="00742EFB">
      <w:pPr>
        <w:pStyle w:val="ConsPlusNormal"/>
        <w:widowControl/>
        <w:ind w:firstLine="709"/>
        <w:jc w:val="both"/>
        <w:outlineLvl w:val="3"/>
        <w:rPr>
          <w:rFonts w:ascii="Times New Roman" w:hAnsi="Times New Roman" w:cs="Times New Roman"/>
          <w:sz w:val="28"/>
          <w:szCs w:val="28"/>
        </w:rPr>
      </w:pPr>
    </w:p>
    <w:p w14:paraId="4679CD5E" w14:textId="77777777" w:rsidR="00742EFB" w:rsidRDefault="00742EFB" w:rsidP="00742EFB">
      <w:pPr>
        <w:pStyle w:val="ConsPlusNormal"/>
        <w:widowControl/>
        <w:ind w:firstLine="709"/>
        <w:jc w:val="both"/>
        <w:outlineLvl w:val="3"/>
        <w:rPr>
          <w:rFonts w:ascii="Times New Roman" w:hAnsi="Times New Roman" w:cs="Times New Roman"/>
          <w:sz w:val="28"/>
          <w:szCs w:val="28"/>
        </w:rPr>
      </w:pPr>
      <w:r>
        <w:rPr>
          <w:rFonts w:ascii="Times New Roman" w:hAnsi="Times New Roman" w:cs="Times New Roman"/>
          <w:sz w:val="28"/>
          <w:szCs w:val="28"/>
        </w:rPr>
        <w:t>П</w:t>
      </w:r>
      <w:r w:rsidRPr="000C49DE">
        <w:rPr>
          <w:rFonts w:ascii="Times New Roman" w:hAnsi="Times New Roman" w:cs="Times New Roman"/>
          <w:sz w:val="28"/>
          <w:szCs w:val="28"/>
        </w:rPr>
        <w:t>одпрограмм</w:t>
      </w:r>
      <w:r>
        <w:rPr>
          <w:rFonts w:ascii="Times New Roman" w:hAnsi="Times New Roman" w:cs="Times New Roman"/>
          <w:sz w:val="28"/>
          <w:szCs w:val="28"/>
        </w:rPr>
        <w:t>ы и в</w:t>
      </w:r>
      <w:r w:rsidRPr="006E3B17">
        <w:rPr>
          <w:rFonts w:ascii="Times New Roman" w:hAnsi="Times New Roman" w:cs="Times New Roman"/>
          <w:sz w:val="28"/>
          <w:szCs w:val="28"/>
        </w:rPr>
        <w:t>едомственные целевые программы не предусмотрены.</w:t>
      </w:r>
    </w:p>
    <w:p w14:paraId="49C877AC" w14:textId="77777777" w:rsidR="00742EFB" w:rsidRDefault="00742EFB" w:rsidP="00742EFB">
      <w:pPr>
        <w:pStyle w:val="ConsPlusNormal"/>
        <w:widowControl/>
        <w:ind w:firstLine="709"/>
        <w:jc w:val="both"/>
        <w:outlineLvl w:val="3"/>
        <w:rPr>
          <w:rFonts w:ascii="Times New Roman" w:hAnsi="Times New Roman" w:cs="Times New Roman"/>
          <w:sz w:val="28"/>
          <w:szCs w:val="28"/>
        </w:rPr>
      </w:pPr>
    </w:p>
    <w:p w14:paraId="2AA3EA3C" w14:textId="77777777" w:rsidR="00742EFB" w:rsidRDefault="00742EFB" w:rsidP="00742EFB">
      <w:pPr>
        <w:pStyle w:val="ConsPlusNormal"/>
        <w:widowControl/>
        <w:tabs>
          <w:tab w:val="left" w:pos="3510"/>
        </w:tabs>
        <w:ind w:right="-596" w:firstLine="0"/>
        <w:jc w:val="center"/>
        <w:outlineLvl w:val="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2</w:t>
      </w:r>
    </w:p>
    <w:p w14:paraId="6D5DD716" w14:textId="77777777" w:rsidR="00742EFB" w:rsidRDefault="00742EFB" w:rsidP="00742EFB">
      <w:pPr>
        <w:pStyle w:val="ConsPlusNormal"/>
        <w:widowControl/>
        <w:tabs>
          <w:tab w:val="left" w:pos="3510"/>
        </w:tabs>
        <w:ind w:right="-596" w:firstLine="0"/>
        <w:jc w:val="center"/>
        <w:outlineLvl w:val="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(тыс. руб.)</w:t>
      </w:r>
    </w:p>
    <w:p w14:paraId="44115849" w14:textId="77777777" w:rsidR="00742EFB" w:rsidRPr="000C49DE" w:rsidRDefault="00742EFB" w:rsidP="00742EFB">
      <w:pPr>
        <w:pStyle w:val="a5"/>
        <w:ind w:left="-284" w:right="-738"/>
        <w:jc w:val="center"/>
        <w:rPr>
          <w:sz w:val="28"/>
          <w:szCs w:val="28"/>
        </w:rPr>
      </w:pPr>
      <w:r w:rsidRPr="000C49DE">
        <w:rPr>
          <w:sz w:val="28"/>
          <w:szCs w:val="28"/>
        </w:rPr>
        <w:t>Перечень мероприятий муниципальной программы</w:t>
      </w:r>
    </w:p>
    <w:p w14:paraId="6874B492" w14:textId="77777777" w:rsidR="00742EFB" w:rsidRPr="004E44F4" w:rsidRDefault="00742EFB" w:rsidP="00742EFB">
      <w:pPr>
        <w:pStyle w:val="ConsPlusNormal"/>
        <w:widowControl/>
        <w:tabs>
          <w:tab w:val="left" w:pos="3510"/>
        </w:tabs>
        <w:ind w:right="-596" w:firstLine="0"/>
        <w:jc w:val="center"/>
        <w:outlineLvl w:val="3"/>
        <w:rPr>
          <w:rFonts w:ascii="Times New Roman" w:hAnsi="Times New Roman" w:cs="Times New Roman"/>
          <w:b/>
          <w:sz w:val="28"/>
          <w:szCs w:val="28"/>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741"/>
        <w:gridCol w:w="1471"/>
        <w:gridCol w:w="1152"/>
        <w:gridCol w:w="946"/>
        <w:gridCol w:w="830"/>
        <w:gridCol w:w="936"/>
        <w:gridCol w:w="758"/>
        <w:gridCol w:w="760"/>
        <w:gridCol w:w="2211"/>
        <w:gridCol w:w="2479"/>
      </w:tblGrid>
      <w:tr w:rsidR="00742EFB" w:rsidRPr="006E3B17" w14:paraId="5877B5D8" w14:textId="77777777" w:rsidTr="003C3AA4">
        <w:trPr>
          <w:trHeight w:val="518"/>
        </w:trPr>
        <w:tc>
          <w:tcPr>
            <w:tcW w:w="134" w:type="pct"/>
            <w:vMerge w:val="restart"/>
            <w:shd w:val="clear" w:color="auto" w:fill="auto"/>
            <w:vAlign w:val="center"/>
          </w:tcPr>
          <w:p w14:paraId="60402CE3" w14:textId="77777777" w:rsidR="00742EFB" w:rsidRPr="00937D12" w:rsidRDefault="00742EFB" w:rsidP="003C3AA4">
            <w:pPr>
              <w:ind w:left="-113" w:right="-57"/>
              <w:jc w:val="center"/>
              <w:rPr>
                <w:sz w:val="24"/>
                <w:szCs w:val="24"/>
              </w:rPr>
            </w:pPr>
            <w:r w:rsidRPr="00937D12">
              <w:rPr>
                <w:sz w:val="24"/>
                <w:szCs w:val="24"/>
              </w:rPr>
              <w:t>№</w:t>
            </w:r>
          </w:p>
          <w:p w14:paraId="1906F73B" w14:textId="77777777" w:rsidR="00742EFB" w:rsidRPr="00937D12" w:rsidRDefault="00742EFB" w:rsidP="003C3AA4">
            <w:pPr>
              <w:ind w:left="-113" w:right="-57"/>
              <w:jc w:val="center"/>
              <w:rPr>
                <w:sz w:val="24"/>
                <w:szCs w:val="24"/>
              </w:rPr>
            </w:pPr>
            <w:r w:rsidRPr="00937D12">
              <w:rPr>
                <w:sz w:val="24"/>
                <w:szCs w:val="24"/>
              </w:rPr>
              <w:t>п/п</w:t>
            </w:r>
          </w:p>
        </w:tc>
        <w:tc>
          <w:tcPr>
            <w:tcW w:w="942" w:type="pct"/>
            <w:vMerge w:val="restart"/>
            <w:shd w:val="clear" w:color="auto" w:fill="auto"/>
            <w:vAlign w:val="center"/>
          </w:tcPr>
          <w:p w14:paraId="3B474217" w14:textId="77777777" w:rsidR="00742EFB" w:rsidRPr="00937D12" w:rsidRDefault="00742EFB" w:rsidP="003C3AA4">
            <w:pPr>
              <w:ind w:left="-113" w:right="-57"/>
              <w:jc w:val="center"/>
              <w:rPr>
                <w:sz w:val="24"/>
                <w:szCs w:val="24"/>
                <w:shd w:val="clear" w:color="auto" w:fill="FFFFFF"/>
              </w:rPr>
            </w:pPr>
            <w:r w:rsidRPr="00937D12">
              <w:rPr>
                <w:sz w:val="24"/>
                <w:szCs w:val="24"/>
                <w:shd w:val="clear" w:color="auto" w:fill="FFFFFF"/>
              </w:rPr>
              <w:t>Наименование</w:t>
            </w:r>
          </w:p>
          <w:p w14:paraId="37BF33EA" w14:textId="77777777" w:rsidR="00742EFB" w:rsidRPr="00937D12" w:rsidRDefault="00742EFB" w:rsidP="003C3AA4">
            <w:pPr>
              <w:ind w:left="-113" w:right="-57"/>
              <w:jc w:val="center"/>
              <w:rPr>
                <w:sz w:val="24"/>
                <w:szCs w:val="24"/>
              </w:rPr>
            </w:pPr>
            <w:r w:rsidRPr="00937D12">
              <w:rPr>
                <w:sz w:val="24"/>
                <w:szCs w:val="24"/>
                <w:shd w:val="clear" w:color="auto" w:fill="FFFFFF"/>
              </w:rPr>
              <w:t>мероприятия</w:t>
            </w:r>
          </w:p>
        </w:tc>
        <w:tc>
          <w:tcPr>
            <w:tcW w:w="456" w:type="pct"/>
            <w:vMerge w:val="restart"/>
            <w:shd w:val="clear" w:color="auto" w:fill="auto"/>
            <w:vAlign w:val="center"/>
          </w:tcPr>
          <w:p w14:paraId="3D375D64" w14:textId="77777777" w:rsidR="00742EFB" w:rsidRPr="00937D12" w:rsidRDefault="00742EFB" w:rsidP="003C3AA4">
            <w:pPr>
              <w:ind w:left="-108" w:right="-108"/>
              <w:jc w:val="center"/>
              <w:rPr>
                <w:sz w:val="24"/>
                <w:szCs w:val="24"/>
              </w:rPr>
            </w:pPr>
            <w:r w:rsidRPr="00937D12">
              <w:rPr>
                <w:sz w:val="24"/>
                <w:szCs w:val="24"/>
                <w:shd w:val="clear" w:color="auto" w:fill="FFFFFF"/>
              </w:rPr>
              <w:t xml:space="preserve">Источники </w:t>
            </w:r>
            <w:proofErr w:type="spellStart"/>
            <w:r w:rsidRPr="00937D12">
              <w:rPr>
                <w:sz w:val="24"/>
                <w:szCs w:val="24"/>
                <w:shd w:val="clear" w:color="auto" w:fill="FFFFFF"/>
              </w:rPr>
              <w:t>финанси-рования</w:t>
            </w:r>
            <w:proofErr w:type="spellEnd"/>
          </w:p>
        </w:tc>
        <w:tc>
          <w:tcPr>
            <w:tcW w:w="402" w:type="pct"/>
            <w:vMerge w:val="restart"/>
            <w:shd w:val="clear" w:color="auto" w:fill="auto"/>
            <w:vAlign w:val="center"/>
          </w:tcPr>
          <w:p w14:paraId="1006A6D0" w14:textId="77777777" w:rsidR="00742EFB" w:rsidRPr="00937D12" w:rsidRDefault="00742EFB" w:rsidP="003C3AA4">
            <w:pPr>
              <w:ind w:left="-108" w:right="-108"/>
              <w:jc w:val="center"/>
              <w:rPr>
                <w:sz w:val="24"/>
                <w:szCs w:val="24"/>
                <w:shd w:val="clear" w:color="auto" w:fill="FFFFFF"/>
              </w:rPr>
            </w:pPr>
            <w:r w:rsidRPr="00937D12">
              <w:rPr>
                <w:sz w:val="24"/>
                <w:szCs w:val="24"/>
                <w:shd w:val="clear" w:color="auto" w:fill="FFFFFF"/>
              </w:rPr>
              <w:t>Объем</w:t>
            </w:r>
          </w:p>
          <w:p w14:paraId="6A3A3919" w14:textId="77777777" w:rsidR="00742EFB" w:rsidRPr="00937D12" w:rsidRDefault="00742EFB" w:rsidP="003C3AA4">
            <w:pPr>
              <w:ind w:left="-108" w:right="-108"/>
              <w:jc w:val="center"/>
              <w:rPr>
                <w:sz w:val="24"/>
                <w:szCs w:val="24"/>
                <w:shd w:val="clear" w:color="auto" w:fill="FFFFFF"/>
              </w:rPr>
            </w:pPr>
            <w:proofErr w:type="spellStart"/>
            <w:r w:rsidRPr="00937D12">
              <w:rPr>
                <w:sz w:val="24"/>
                <w:szCs w:val="24"/>
                <w:shd w:val="clear" w:color="auto" w:fill="FFFFFF"/>
              </w:rPr>
              <w:t>финанси-рования</w:t>
            </w:r>
            <w:proofErr w:type="spellEnd"/>
            <w:r w:rsidRPr="00937D12">
              <w:rPr>
                <w:sz w:val="24"/>
                <w:szCs w:val="24"/>
                <w:shd w:val="clear" w:color="auto" w:fill="FFFFFF"/>
              </w:rPr>
              <w:t>,</w:t>
            </w:r>
          </w:p>
          <w:p w14:paraId="56AD757B" w14:textId="77777777" w:rsidR="00742EFB" w:rsidRPr="00937D12" w:rsidRDefault="00742EFB" w:rsidP="003C3AA4">
            <w:pPr>
              <w:ind w:left="-108" w:right="-108"/>
              <w:jc w:val="center"/>
              <w:rPr>
                <w:sz w:val="24"/>
                <w:szCs w:val="24"/>
                <w:shd w:val="clear" w:color="auto" w:fill="FFFFFF"/>
              </w:rPr>
            </w:pPr>
            <w:r w:rsidRPr="00937D12">
              <w:rPr>
                <w:sz w:val="24"/>
                <w:szCs w:val="24"/>
                <w:shd w:val="clear" w:color="auto" w:fill="FFFFFF"/>
              </w:rPr>
              <w:t>всего</w:t>
            </w:r>
          </w:p>
          <w:p w14:paraId="5780E41F" w14:textId="77777777" w:rsidR="00742EFB" w:rsidRPr="00937D12" w:rsidRDefault="00742EFB" w:rsidP="003C3AA4">
            <w:pPr>
              <w:ind w:left="-108" w:right="-108"/>
              <w:jc w:val="center"/>
              <w:rPr>
                <w:sz w:val="24"/>
                <w:szCs w:val="24"/>
              </w:rPr>
            </w:pPr>
          </w:p>
        </w:tc>
        <w:tc>
          <w:tcPr>
            <w:tcW w:w="1450" w:type="pct"/>
            <w:gridSpan w:val="5"/>
            <w:shd w:val="clear" w:color="auto" w:fill="auto"/>
            <w:vAlign w:val="center"/>
          </w:tcPr>
          <w:p w14:paraId="06BC5D72" w14:textId="77777777" w:rsidR="00742EFB" w:rsidRPr="00937D12" w:rsidRDefault="00742EFB" w:rsidP="003C3AA4">
            <w:pPr>
              <w:ind w:left="-113" w:right="-107" w:firstLine="4"/>
              <w:jc w:val="center"/>
              <w:rPr>
                <w:sz w:val="24"/>
                <w:szCs w:val="24"/>
                <w:shd w:val="clear" w:color="auto" w:fill="FFFFFF"/>
              </w:rPr>
            </w:pPr>
            <w:r w:rsidRPr="00937D12">
              <w:rPr>
                <w:sz w:val="24"/>
                <w:szCs w:val="24"/>
              </w:rPr>
              <w:t>В том числе по годам</w:t>
            </w:r>
          </w:p>
        </w:tc>
        <w:tc>
          <w:tcPr>
            <w:tcW w:w="762" w:type="pct"/>
            <w:vMerge w:val="restart"/>
            <w:shd w:val="clear" w:color="auto" w:fill="auto"/>
            <w:vAlign w:val="center"/>
          </w:tcPr>
          <w:p w14:paraId="03598C46" w14:textId="77777777" w:rsidR="00742EFB" w:rsidRPr="00937D12" w:rsidRDefault="00742EFB" w:rsidP="003C3AA4">
            <w:pPr>
              <w:ind w:left="-113" w:right="-109" w:firstLine="4"/>
              <w:jc w:val="center"/>
              <w:rPr>
                <w:sz w:val="24"/>
                <w:szCs w:val="24"/>
                <w:shd w:val="clear" w:color="auto" w:fill="FFFFFF"/>
              </w:rPr>
            </w:pPr>
            <w:r w:rsidRPr="00937D12">
              <w:rPr>
                <w:sz w:val="24"/>
                <w:szCs w:val="24"/>
                <w:shd w:val="clear" w:color="auto" w:fill="FFFFFF"/>
              </w:rPr>
              <w:t>Непосредственный</w:t>
            </w:r>
          </w:p>
          <w:p w14:paraId="1D671334" w14:textId="77777777" w:rsidR="00742EFB" w:rsidRPr="00937D12" w:rsidRDefault="00742EFB" w:rsidP="003C3AA4">
            <w:pPr>
              <w:ind w:left="-113" w:right="-109" w:firstLine="4"/>
              <w:jc w:val="center"/>
              <w:rPr>
                <w:sz w:val="24"/>
                <w:szCs w:val="24"/>
                <w:shd w:val="clear" w:color="auto" w:fill="FFFFFF"/>
              </w:rPr>
            </w:pPr>
            <w:r w:rsidRPr="00937D12">
              <w:rPr>
                <w:sz w:val="24"/>
                <w:szCs w:val="24"/>
                <w:shd w:val="clear" w:color="auto" w:fill="FFFFFF"/>
              </w:rPr>
              <w:t>результат реализации мероприятия</w:t>
            </w:r>
          </w:p>
        </w:tc>
        <w:tc>
          <w:tcPr>
            <w:tcW w:w="853" w:type="pct"/>
            <w:vMerge w:val="restart"/>
            <w:shd w:val="clear" w:color="auto" w:fill="auto"/>
            <w:vAlign w:val="center"/>
          </w:tcPr>
          <w:p w14:paraId="16586718" w14:textId="77777777" w:rsidR="00742EFB" w:rsidRPr="00937D12" w:rsidRDefault="00742EFB" w:rsidP="003C3AA4">
            <w:pPr>
              <w:shd w:val="clear" w:color="auto" w:fill="FFFFFF"/>
              <w:tabs>
                <w:tab w:val="left" w:pos="4120"/>
              </w:tabs>
              <w:ind w:left="-109" w:right="-107"/>
              <w:jc w:val="center"/>
              <w:textAlignment w:val="baseline"/>
              <w:rPr>
                <w:sz w:val="24"/>
                <w:szCs w:val="24"/>
              </w:rPr>
            </w:pPr>
            <w:r w:rsidRPr="00937D12">
              <w:rPr>
                <w:sz w:val="24"/>
                <w:szCs w:val="24"/>
              </w:rPr>
              <w:t>Муниципальный заказчик мероприятия</w:t>
            </w:r>
            <w:r w:rsidRPr="00937D12">
              <w:rPr>
                <w:sz w:val="24"/>
                <w:szCs w:val="24"/>
                <w:shd w:val="clear" w:color="auto" w:fill="FFFFFF"/>
              </w:rPr>
              <w:t>, ответственный за выполнение мероприятия, получатель субсидий, исполнитель</w:t>
            </w:r>
          </w:p>
        </w:tc>
      </w:tr>
      <w:tr w:rsidR="00742EFB" w:rsidRPr="006E3B17" w14:paraId="32D77597" w14:textId="77777777" w:rsidTr="003C3AA4">
        <w:tc>
          <w:tcPr>
            <w:tcW w:w="134" w:type="pct"/>
            <w:vMerge/>
            <w:shd w:val="clear" w:color="auto" w:fill="auto"/>
          </w:tcPr>
          <w:p w14:paraId="03880D2B" w14:textId="77777777" w:rsidR="00742EFB" w:rsidRPr="00937D12" w:rsidRDefault="00742EFB" w:rsidP="003C3AA4">
            <w:pPr>
              <w:rPr>
                <w:sz w:val="24"/>
                <w:szCs w:val="24"/>
              </w:rPr>
            </w:pPr>
          </w:p>
        </w:tc>
        <w:tc>
          <w:tcPr>
            <w:tcW w:w="942" w:type="pct"/>
            <w:vMerge/>
            <w:shd w:val="clear" w:color="auto" w:fill="auto"/>
          </w:tcPr>
          <w:p w14:paraId="156DDB1A" w14:textId="77777777" w:rsidR="00742EFB" w:rsidRPr="00937D12" w:rsidRDefault="00742EFB" w:rsidP="003C3AA4">
            <w:pPr>
              <w:rPr>
                <w:sz w:val="24"/>
                <w:szCs w:val="24"/>
              </w:rPr>
            </w:pPr>
          </w:p>
        </w:tc>
        <w:tc>
          <w:tcPr>
            <w:tcW w:w="456" w:type="pct"/>
            <w:vMerge/>
            <w:shd w:val="clear" w:color="auto" w:fill="auto"/>
          </w:tcPr>
          <w:p w14:paraId="327B3BEE" w14:textId="77777777" w:rsidR="00742EFB" w:rsidRPr="00937D12" w:rsidRDefault="00742EFB" w:rsidP="003C3AA4">
            <w:pPr>
              <w:rPr>
                <w:sz w:val="24"/>
                <w:szCs w:val="24"/>
              </w:rPr>
            </w:pPr>
          </w:p>
        </w:tc>
        <w:tc>
          <w:tcPr>
            <w:tcW w:w="402" w:type="pct"/>
            <w:vMerge/>
            <w:shd w:val="clear" w:color="auto" w:fill="auto"/>
          </w:tcPr>
          <w:p w14:paraId="3CB6D7E0" w14:textId="77777777" w:rsidR="00742EFB" w:rsidRPr="00937D12" w:rsidRDefault="00742EFB" w:rsidP="003C3AA4">
            <w:pPr>
              <w:rPr>
                <w:sz w:val="24"/>
                <w:szCs w:val="24"/>
              </w:rPr>
            </w:pPr>
          </w:p>
        </w:tc>
        <w:tc>
          <w:tcPr>
            <w:tcW w:w="332" w:type="pct"/>
            <w:shd w:val="clear" w:color="auto" w:fill="auto"/>
            <w:vAlign w:val="center"/>
          </w:tcPr>
          <w:p w14:paraId="4D8491FA" w14:textId="77777777" w:rsidR="00742EFB" w:rsidRPr="00937D12" w:rsidRDefault="00742EFB" w:rsidP="003C3AA4">
            <w:pPr>
              <w:ind w:left="-108" w:right="-108"/>
              <w:jc w:val="center"/>
              <w:rPr>
                <w:sz w:val="24"/>
                <w:szCs w:val="24"/>
              </w:rPr>
            </w:pPr>
            <w:r>
              <w:rPr>
                <w:sz w:val="24"/>
                <w:szCs w:val="24"/>
              </w:rPr>
              <w:t>2022</w:t>
            </w:r>
          </w:p>
          <w:p w14:paraId="71E10958" w14:textId="77777777" w:rsidR="00742EFB" w:rsidRPr="00937D12" w:rsidRDefault="00742EFB" w:rsidP="003C3AA4">
            <w:pPr>
              <w:ind w:left="-108" w:right="-108"/>
              <w:jc w:val="center"/>
              <w:rPr>
                <w:sz w:val="24"/>
                <w:szCs w:val="24"/>
              </w:rPr>
            </w:pPr>
            <w:r w:rsidRPr="00937D12">
              <w:rPr>
                <w:sz w:val="24"/>
                <w:szCs w:val="24"/>
              </w:rPr>
              <w:t>год</w:t>
            </w:r>
          </w:p>
        </w:tc>
        <w:tc>
          <w:tcPr>
            <w:tcW w:w="268" w:type="pct"/>
            <w:shd w:val="clear" w:color="auto" w:fill="auto"/>
            <w:vAlign w:val="center"/>
          </w:tcPr>
          <w:p w14:paraId="613079E4" w14:textId="77777777" w:rsidR="00742EFB" w:rsidRPr="00937D12" w:rsidRDefault="00742EFB" w:rsidP="003C3AA4">
            <w:pPr>
              <w:ind w:left="-108" w:right="-109"/>
              <w:jc w:val="center"/>
              <w:rPr>
                <w:sz w:val="24"/>
                <w:szCs w:val="24"/>
              </w:rPr>
            </w:pPr>
            <w:r w:rsidRPr="00937D12">
              <w:rPr>
                <w:sz w:val="24"/>
                <w:szCs w:val="24"/>
              </w:rPr>
              <w:t>20</w:t>
            </w:r>
            <w:r>
              <w:rPr>
                <w:sz w:val="24"/>
                <w:szCs w:val="24"/>
              </w:rPr>
              <w:t>23</w:t>
            </w:r>
          </w:p>
          <w:p w14:paraId="1BC102A9" w14:textId="77777777" w:rsidR="00742EFB" w:rsidRPr="00937D12" w:rsidRDefault="00742EFB" w:rsidP="003C3AA4">
            <w:pPr>
              <w:ind w:left="-108" w:right="-109"/>
              <w:jc w:val="center"/>
              <w:rPr>
                <w:sz w:val="24"/>
                <w:szCs w:val="24"/>
              </w:rPr>
            </w:pPr>
            <w:r w:rsidRPr="00937D12">
              <w:rPr>
                <w:sz w:val="24"/>
                <w:szCs w:val="24"/>
              </w:rPr>
              <w:t>год</w:t>
            </w:r>
          </w:p>
        </w:tc>
        <w:tc>
          <w:tcPr>
            <w:tcW w:w="313" w:type="pct"/>
            <w:shd w:val="clear" w:color="auto" w:fill="auto"/>
            <w:vAlign w:val="center"/>
          </w:tcPr>
          <w:p w14:paraId="568FD746" w14:textId="77777777" w:rsidR="00742EFB" w:rsidRPr="00937D12" w:rsidRDefault="00742EFB" w:rsidP="003C3AA4">
            <w:pPr>
              <w:ind w:left="-107" w:right="-109"/>
              <w:jc w:val="center"/>
              <w:rPr>
                <w:sz w:val="24"/>
                <w:szCs w:val="24"/>
              </w:rPr>
            </w:pPr>
            <w:r w:rsidRPr="00937D12">
              <w:rPr>
                <w:sz w:val="24"/>
                <w:szCs w:val="24"/>
              </w:rPr>
              <w:t>20</w:t>
            </w:r>
            <w:r>
              <w:rPr>
                <w:sz w:val="24"/>
                <w:szCs w:val="24"/>
              </w:rPr>
              <w:t>24</w:t>
            </w:r>
          </w:p>
          <w:p w14:paraId="67427603" w14:textId="77777777" w:rsidR="00742EFB" w:rsidRPr="00937D12" w:rsidRDefault="00742EFB" w:rsidP="003C3AA4">
            <w:pPr>
              <w:ind w:left="-107" w:right="-109"/>
              <w:jc w:val="center"/>
              <w:rPr>
                <w:sz w:val="24"/>
                <w:szCs w:val="24"/>
              </w:rPr>
            </w:pPr>
            <w:r w:rsidRPr="00937D12">
              <w:rPr>
                <w:sz w:val="24"/>
                <w:szCs w:val="24"/>
              </w:rPr>
              <w:t>год</w:t>
            </w:r>
          </w:p>
        </w:tc>
        <w:tc>
          <w:tcPr>
            <w:tcW w:w="268" w:type="pct"/>
            <w:vAlign w:val="center"/>
          </w:tcPr>
          <w:p w14:paraId="7BB64C45" w14:textId="77777777" w:rsidR="00742EFB" w:rsidRPr="00937D12" w:rsidRDefault="00742EFB" w:rsidP="003C3AA4">
            <w:pPr>
              <w:jc w:val="center"/>
              <w:rPr>
                <w:sz w:val="24"/>
                <w:szCs w:val="24"/>
              </w:rPr>
            </w:pPr>
            <w:r w:rsidRPr="00937D12">
              <w:rPr>
                <w:sz w:val="24"/>
                <w:szCs w:val="24"/>
              </w:rPr>
              <w:t>202</w:t>
            </w:r>
            <w:r>
              <w:rPr>
                <w:sz w:val="24"/>
                <w:szCs w:val="24"/>
              </w:rPr>
              <w:t>5</w:t>
            </w:r>
          </w:p>
          <w:p w14:paraId="1B98E496" w14:textId="77777777" w:rsidR="00742EFB" w:rsidRPr="00937D12" w:rsidRDefault="00742EFB" w:rsidP="003C3AA4">
            <w:pPr>
              <w:jc w:val="center"/>
              <w:rPr>
                <w:sz w:val="24"/>
                <w:szCs w:val="24"/>
              </w:rPr>
            </w:pPr>
            <w:r w:rsidRPr="00937D12">
              <w:rPr>
                <w:sz w:val="24"/>
                <w:szCs w:val="24"/>
              </w:rPr>
              <w:t>год</w:t>
            </w:r>
          </w:p>
        </w:tc>
        <w:tc>
          <w:tcPr>
            <w:tcW w:w="268" w:type="pct"/>
            <w:vAlign w:val="center"/>
          </w:tcPr>
          <w:p w14:paraId="53860929" w14:textId="77777777" w:rsidR="00742EFB" w:rsidRPr="00937D12" w:rsidRDefault="00742EFB" w:rsidP="003C3AA4">
            <w:pPr>
              <w:jc w:val="center"/>
              <w:rPr>
                <w:sz w:val="24"/>
                <w:szCs w:val="24"/>
              </w:rPr>
            </w:pPr>
            <w:r w:rsidRPr="00937D12">
              <w:rPr>
                <w:sz w:val="24"/>
                <w:szCs w:val="24"/>
              </w:rPr>
              <w:t>202</w:t>
            </w:r>
            <w:r>
              <w:rPr>
                <w:sz w:val="24"/>
                <w:szCs w:val="24"/>
              </w:rPr>
              <w:t>6</w:t>
            </w:r>
          </w:p>
          <w:p w14:paraId="581A4C59" w14:textId="77777777" w:rsidR="00742EFB" w:rsidRPr="00937D12" w:rsidRDefault="00742EFB" w:rsidP="003C3AA4">
            <w:pPr>
              <w:jc w:val="center"/>
              <w:rPr>
                <w:sz w:val="24"/>
                <w:szCs w:val="24"/>
              </w:rPr>
            </w:pPr>
            <w:r w:rsidRPr="00937D12">
              <w:rPr>
                <w:sz w:val="24"/>
                <w:szCs w:val="24"/>
              </w:rPr>
              <w:t>год</w:t>
            </w:r>
          </w:p>
        </w:tc>
        <w:tc>
          <w:tcPr>
            <w:tcW w:w="762" w:type="pct"/>
            <w:vMerge/>
            <w:shd w:val="clear" w:color="auto" w:fill="auto"/>
          </w:tcPr>
          <w:p w14:paraId="03EFE61A" w14:textId="77777777" w:rsidR="00742EFB" w:rsidRPr="00937D12" w:rsidRDefault="00742EFB" w:rsidP="003C3AA4">
            <w:pPr>
              <w:rPr>
                <w:sz w:val="24"/>
                <w:szCs w:val="24"/>
              </w:rPr>
            </w:pPr>
          </w:p>
        </w:tc>
        <w:tc>
          <w:tcPr>
            <w:tcW w:w="853" w:type="pct"/>
            <w:vMerge/>
            <w:shd w:val="clear" w:color="auto" w:fill="auto"/>
          </w:tcPr>
          <w:p w14:paraId="255B18E9" w14:textId="77777777" w:rsidR="00742EFB" w:rsidRPr="00937D12" w:rsidRDefault="00742EFB" w:rsidP="003C3AA4">
            <w:pPr>
              <w:rPr>
                <w:sz w:val="24"/>
                <w:szCs w:val="24"/>
              </w:rPr>
            </w:pPr>
          </w:p>
        </w:tc>
      </w:tr>
      <w:tr w:rsidR="00742EFB" w:rsidRPr="006E3B17" w14:paraId="1522A437" w14:textId="77777777" w:rsidTr="003C3AA4">
        <w:tc>
          <w:tcPr>
            <w:tcW w:w="134" w:type="pct"/>
            <w:shd w:val="clear" w:color="auto" w:fill="auto"/>
            <w:vAlign w:val="center"/>
          </w:tcPr>
          <w:p w14:paraId="0EC6FE9F" w14:textId="77777777" w:rsidR="00742EFB" w:rsidRPr="00937D12" w:rsidRDefault="00742EFB" w:rsidP="003C3AA4">
            <w:pPr>
              <w:jc w:val="center"/>
              <w:rPr>
                <w:sz w:val="24"/>
                <w:szCs w:val="24"/>
              </w:rPr>
            </w:pPr>
            <w:r w:rsidRPr="00937D12">
              <w:rPr>
                <w:sz w:val="24"/>
                <w:szCs w:val="24"/>
              </w:rPr>
              <w:t>1</w:t>
            </w:r>
          </w:p>
        </w:tc>
        <w:tc>
          <w:tcPr>
            <w:tcW w:w="942" w:type="pct"/>
            <w:shd w:val="clear" w:color="auto" w:fill="auto"/>
            <w:vAlign w:val="center"/>
          </w:tcPr>
          <w:p w14:paraId="0322C84C" w14:textId="77777777" w:rsidR="00742EFB" w:rsidRPr="00937D12" w:rsidRDefault="00742EFB" w:rsidP="003C3AA4">
            <w:pPr>
              <w:jc w:val="center"/>
              <w:rPr>
                <w:sz w:val="24"/>
                <w:szCs w:val="24"/>
              </w:rPr>
            </w:pPr>
            <w:r w:rsidRPr="00937D12">
              <w:rPr>
                <w:sz w:val="24"/>
                <w:szCs w:val="24"/>
              </w:rPr>
              <w:t>2</w:t>
            </w:r>
          </w:p>
        </w:tc>
        <w:tc>
          <w:tcPr>
            <w:tcW w:w="456" w:type="pct"/>
            <w:shd w:val="clear" w:color="auto" w:fill="auto"/>
            <w:vAlign w:val="center"/>
          </w:tcPr>
          <w:p w14:paraId="686AB75E" w14:textId="77777777" w:rsidR="00742EFB" w:rsidRPr="00937D12" w:rsidRDefault="00742EFB" w:rsidP="003C3AA4">
            <w:pPr>
              <w:jc w:val="center"/>
              <w:rPr>
                <w:sz w:val="24"/>
                <w:szCs w:val="24"/>
              </w:rPr>
            </w:pPr>
            <w:r w:rsidRPr="00937D12">
              <w:rPr>
                <w:sz w:val="24"/>
                <w:szCs w:val="24"/>
              </w:rPr>
              <w:t>3</w:t>
            </w:r>
          </w:p>
        </w:tc>
        <w:tc>
          <w:tcPr>
            <w:tcW w:w="402" w:type="pct"/>
            <w:shd w:val="clear" w:color="auto" w:fill="auto"/>
            <w:vAlign w:val="center"/>
          </w:tcPr>
          <w:p w14:paraId="61096DFC" w14:textId="77777777" w:rsidR="00742EFB" w:rsidRPr="00937D12" w:rsidRDefault="00742EFB" w:rsidP="003C3AA4">
            <w:pPr>
              <w:jc w:val="center"/>
              <w:rPr>
                <w:sz w:val="24"/>
                <w:szCs w:val="24"/>
              </w:rPr>
            </w:pPr>
            <w:r w:rsidRPr="00937D12">
              <w:rPr>
                <w:sz w:val="24"/>
                <w:szCs w:val="24"/>
              </w:rPr>
              <w:t>4</w:t>
            </w:r>
          </w:p>
        </w:tc>
        <w:tc>
          <w:tcPr>
            <w:tcW w:w="332" w:type="pct"/>
            <w:shd w:val="clear" w:color="auto" w:fill="auto"/>
            <w:vAlign w:val="center"/>
          </w:tcPr>
          <w:p w14:paraId="41CD4F6A" w14:textId="77777777" w:rsidR="00742EFB" w:rsidRPr="00937D12" w:rsidRDefault="00742EFB" w:rsidP="003C3AA4">
            <w:pPr>
              <w:jc w:val="center"/>
              <w:rPr>
                <w:sz w:val="24"/>
                <w:szCs w:val="24"/>
              </w:rPr>
            </w:pPr>
            <w:r w:rsidRPr="00937D12">
              <w:rPr>
                <w:sz w:val="24"/>
                <w:szCs w:val="24"/>
              </w:rPr>
              <w:t>5</w:t>
            </w:r>
          </w:p>
        </w:tc>
        <w:tc>
          <w:tcPr>
            <w:tcW w:w="268" w:type="pct"/>
            <w:shd w:val="clear" w:color="auto" w:fill="auto"/>
            <w:vAlign w:val="center"/>
          </w:tcPr>
          <w:p w14:paraId="7C6C5A70" w14:textId="77777777" w:rsidR="00742EFB" w:rsidRPr="00937D12" w:rsidRDefault="00742EFB" w:rsidP="003C3AA4">
            <w:pPr>
              <w:jc w:val="center"/>
              <w:rPr>
                <w:sz w:val="24"/>
                <w:szCs w:val="24"/>
              </w:rPr>
            </w:pPr>
            <w:r w:rsidRPr="00937D12">
              <w:rPr>
                <w:sz w:val="24"/>
                <w:szCs w:val="24"/>
              </w:rPr>
              <w:t>6</w:t>
            </w:r>
          </w:p>
        </w:tc>
        <w:tc>
          <w:tcPr>
            <w:tcW w:w="313" w:type="pct"/>
            <w:shd w:val="clear" w:color="auto" w:fill="auto"/>
            <w:vAlign w:val="center"/>
          </w:tcPr>
          <w:p w14:paraId="63D67F15" w14:textId="77777777" w:rsidR="00742EFB" w:rsidRPr="00937D12" w:rsidRDefault="00742EFB" w:rsidP="003C3AA4">
            <w:pPr>
              <w:jc w:val="center"/>
              <w:rPr>
                <w:sz w:val="24"/>
                <w:szCs w:val="24"/>
              </w:rPr>
            </w:pPr>
            <w:r w:rsidRPr="00937D12">
              <w:rPr>
                <w:sz w:val="24"/>
                <w:szCs w:val="24"/>
              </w:rPr>
              <w:t>7</w:t>
            </w:r>
          </w:p>
        </w:tc>
        <w:tc>
          <w:tcPr>
            <w:tcW w:w="268" w:type="pct"/>
            <w:vAlign w:val="center"/>
          </w:tcPr>
          <w:p w14:paraId="36D64755" w14:textId="77777777" w:rsidR="00742EFB" w:rsidRPr="00937D12" w:rsidRDefault="00742EFB" w:rsidP="003C3AA4">
            <w:pPr>
              <w:jc w:val="center"/>
              <w:rPr>
                <w:sz w:val="24"/>
                <w:szCs w:val="24"/>
              </w:rPr>
            </w:pPr>
            <w:r w:rsidRPr="00937D12">
              <w:rPr>
                <w:sz w:val="24"/>
                <w:szCs w:val="24"/>
              </w:rPr>
              <w:t>8</w:t>
            </w:r>
          </w:p>
        </w:tc>
        <w:tc>
          <w:tcPr>
            <w:tcW w:w="268" w:type="pct"/>
            <w:vAlign w:val="center"/>
          </w:tcPr>
          <w:p w14:paraId="557B67A3" w14:textId="77777777" w:rsidR="00742EFB" w:rsidRPr="00937D12" w:rsidRDefault="00742EFB" w:rsidP="003C3AA4">
            <w:pPr>
              <w:jc w:val="center"/>
              <w:rPr>
                <w:sz w:val="24"/>
                <w:szCs w:val="24"/>
              </w:rPr>
            </w:pPr>
            <w:r w:rsidRPr="00937D12">
              <w:rPr>
                <w:sz w:val="24"/>
                <w:szCs w:val="24"/>
              </w:rPr>
              <w:t>9</w:t>
            </w:r>
          </w:p>
        </w:tc>
        <w:tc>
          <w:tcPr>
            <w:tcW w:w="762" w:type="pct"/>
            <w:shd w:val="clear" w:color="auto" w:fill="auto"/>
            <w:vAlign w:val="center"/>
          </w:tcPr>
          <w:p w14:paraId="7A43B74C" w14:textId="77777777" w:rsidR="00742EFB" w:rsidRPr="00937D12" w:rsidRDefault="00742EFB" w:rsidP="003C3AA4">
            <w:pPr>
              <w:jc w:val="center"/>
              <w:rPr>
                <w:sz w:val="24"/>
                <w:szCs w:val="24"/>
              </w:rPr>
            </w:pPr>
            <w:r w:rsidRPr="00937D12">
              <w:rPr>
                <w:sz w:val="24"/>
                <w:szCs w:val="24"/>
              </w:rPr>
              <w:t>10</w:t>
            </w:r>
          </w:p>
        </w:tc>
        <w:tc>
          <w:tcPr>
            <w:tcW w:w="853" w:type="pct"/>
            <w:shd w:val="clear" w:color="auto" w:fill="auto"/>
            <w:vAlign w:val="center"/>
          </w:tcPr>
          <w:p w14:paraId="12DBCBB5" w14:textId="77777777" w:rsidR="00742EFB" w:rsidRPr="00937D12" w:rsidRDefault="00742EFB" w:rsidP="003C3AA4">
            <w:pPr>
              <w:jc w:val="center"/>
              <w:rPr>
                <w:sz w:val="24"/>
                <w:szCs w:val="24"/>
              </w:rPr>
            </w:pPr>
            <w:r w:rsidRPr="00937D12">
              <w:rPr>
                <w:sz w:val="24"/>
                <w:szCs w:val="24"/>
              </w:rPr>
              <w:t>11</w:t>
            </w:r>
          </w:p>
        </w:tc>
      </w:tr>
      <w:tr w:rsidR="00742EFB" w:rsidRPr="006E3B17" w14:paraId="69DC33D8" w14:textId="77777777" w:rsidTr="003C3AA4">
        <w:tc>
          <w:tcPr>
            <w:tcW w:w="134" w:type="pct"/>
            <w:shd w:val="clear" w:color="auto" w:fill="auto"/>
          </w:tcPr>
          <w:p w14:paraId="6D029411" w14:textId="77777777" w:rsidR="00742EFB" w:rsidRPr="00937D12" w:rsidRDefault="00742EFB" w:rsidP="003C3AA4">
            <w:pPr>
              <w:jc w:val="center"/>
              <w:rPr>
                <w:sz w:val="24"/>
                <w:szCs w:val="24"/>
              </w:rPr>
            </w:pPr>
            <w:r w:rsidRPr="00937D12">
              <w:rPr>
                <w:sz w:val="24"/>
                <w:szCs w:val="24"/>
              </w:rPr>
              <w:t>1</w:t>
            </w:r>
          </w:p>
        </w:tc>
        <w:tc>
          <w:tcPr>
            <w:tcW w:w="942" w:type="pct"/>
            <w:shd w:val="clear" w:color="auto" w:fill="auto"/>
          </w:tcPr>
          <w:p w14:paraId="16F731F6" w14:textId="77777777" w:rsidR="00742EFB" w:rsidRPr="00937D12" w:rsidRDefault="00742EFB" w:rsidP="003C3AA4">
            <w:pPr>
              <w:jc w:val="both"/>
              <w:rPr>
                <w:sz w:val="24"/>
                <w:szCs w:val="24"/>
              </w:rPr>
            </w:pPr>
            <w:r w:rsidRPr="00937D12">
              <w:rPr>
                <w:sz w:val="24"/>
                <w:szCs w:val="24"/>
              </w:rPr>
              <w:t xml:space="preserve">Организация учета молодых семей, участвующих в </w:t>
            </w:r>
            <w:r>
              <w:rPr>
                <w:sz w:val="24"/>
                <w:szCs w:val="24"/>
              </w:rPr>
              <w:t xml:space="preserve">муниципальной </w:t>
            </w:r>
            <w:r w:rsidRPr="00937D12">
              <w:rPr>
                <w:sz w:val="24"/>
                <w:szCs w:val="24"/>
              </w:rPr>
              <w:t>программе</w:t>
            </w:r>
          </w:p>
        </w:tc>
        <w:tc>
          <w:tcPr>
            <w:tcW w:w="456" w:type="pct"/>
            <w:shd w:val="clear" w:color="auto" w:fill="auto"/>
          </w:tcPr>
          <w:p w14:paraId="24445F7E" w14:textId="77777777" w:rsidR="00742EFB" w:rsidRPr="00937D12" w:rsidRDefault="00742EFB" w:rsidP="003C3AA4">
            <w:pPr>
              <w:jc w:val="center"/>
              <w:rPr>
                <w:sz w:val="24"/>
                <w:szCs w:val="24"/>
              </w:rPr>
            </w:pPr>
          </w:p>
        </w:tc>
        <w:tc>
          <w:tcPr>
            <w:tcW w:w="402" w:type="pct"/>
            <w:shd w:val="clear" w:color="auto" w:fill="auto"/>
          </w:tcPr>
          <w:p w14:paraId="6E10364B" w14:textId="77777777" w:rsidR="00742EFB" w:rsidRPr="00937D12" w:rsidRDefault="00742EFB" w:rsidP="003C3AA4">
            <w:pPr>
              <w:jc w:val="center"/>
              <w:rPr>
                <w:sz w:val="24"/>
                <w:szCs w:val="24"/>
              </w:rPr>
            </w:pPr>
            <w:r w:rsidRPr="00937D12">
              <w:rPr>
                <w:sz w:val="24"/>
                <w:szCs w:val="24"/>
              </w:rPr>
              <w:t>0,0</w:t>
            </w:r>
          </w:p>
        </w:tc>
        <w:tc>
          <w:tcPr>
            <w:tcW w:w="332" w:type="pct"/>
            <w:shd w:val="clear" w:color="auto" w:fill="auto"/>
          </w:tcPr>
          <w:p w14:paraId="7EFFCD0F" w14:textId="77777777" w:rsidR="00742EFB" w:rsidRPr="00937D12" w:rsidRDefault="00742EFB" w:rsidP="003C3AA4">
            <w:pPr>
              <w:jc w:val="center"/>
              <w:rPr>
                <w:sz w:val="24"/>
                <w:szCs w:val="24"/>
              </w:rPr>
            </w:pPr>
            <w:r w:rsidRPr="00937D12">
              <w:rPr>
                <w:sz w:val="24"/>
                <w:szCs w:val="24"/>
              </w:rPr>
              <w:t>0,0</w:t>
            </w:r>
          </w:p>
        </w:tc>
        <w:tc>
          <w:tcPr>
            <w:tcW w:w="268" w:type="pct"/>
            <w:shd w:val="clear" w:color="auto" w:fill="auto"/>
          </w:tcPr>
          <w:p w14:paraId="366AB55B" w14:textId="77777777" w:rsidR="00742EFB" w:rsidRPr="00937D12" w:rsidRDefault="00742EFB" w:rsidP="003C3AA4">
            <w:pPr>
              <w:jc w:val="center"/>
              <w:rPr>
                <w:sz w:val="24"/>
                <w:szCs w:val="24"/>
              </w:rPr>
            </w:pPr>
            <w:r w:rsidRPr="00937D12">
              <w:rPr>
                <w:sz w:val="24"/>
                <w:szCs w:val="24"/>
              </w:rPr>
              <w:t>0,0</w:t>
            </w:r>
          </w:p>
        </w:tc>
        <w:tc>
          <w:tcPr>
            <w:tcW w:w="313" w:type="pct"/>
            <w:shd w:val="clear" w:color="auto" w:fill="auto"/>
          </w:tcPr>
          <w:p w14:paraId="36BC361B" w14:textId="77777777" w:rsidR="00742EFB" w:rsidRPr="00937D12" w:rsidRDefault="00742EFB" w:rsidP="003C3AA4">
            <w:pPr>
              <w:jc w:val="center"/>
              <w:rPr>
                <w:sz w:val="24"/>
                <w:szCs w:val="24"/>
              </w:rPr>
            </w:pPr>
            <w:r w:rsidRPr="00937D12">
              <w:rPr>
                <w:sz w:val="24"/>
                <w:szCs w:val="24"/>
              </w:rPr>
              <w:t>0,0</w:t>
            </w:r>
          </w:p>
        </w:tc>
        <w:tc>
          <w:tcPr>
            <w:tcW w:w="268" w:type="pct"/>
          </w:tcPr>
          <w:p w14:paraId="6D747FAD" w14:textId="77777777" w:rsidR="00742EFB" w:rsidRPr="00937D12" w:rsidRDefault="00742EFB" w:rsidP="003C3AA4">
            <w:pPr>
              <w:jc w:val="center"/>
              <w:rPr>
                <w:sz w:val="24"/>
                <w:szCs w:val="24"/>
              </w:rPr>
            </w:pPr>
            <w:r w:rsidRPr="00937D12">
              <w:rPr>
                <w:sz w:val="24"/>
                <w:szCs w:val="24"/>
              </w:rPr>
              <w:t>0,0</w:t>
            </w:r>
          </w:p>
        </w:tc>
        <w:tc>
          <w:tcPr>
            <w:tcW w:w="268" w:type="pct"/>
          </w:tcPr>
          <w:p w14:paraId="2952EFD5" w14:textId="77777777" w:rsidR="00742EFB" w:rsidRPr="00937D12" w:rsidRDefault="00742EFB" w:rsidP="003C3AA4">
            <w:pPr>
              <w:jc w:val="center"/>
              <w:rPr>
                <w:sz w:val="24"/>
                <w:szCs w:val="24"/>
              </w:rPr>
            </w:pPr>
            <w:r w:rsidRPr="00937D12">
              <w:rPr>
                <w:sz w:val="24"/>
                <w:szCs w:val="24"/>
              </w:rPr>
              <w:t>0,0</w:t>
            </w:r>
          </w:p>
        </w:tc>
        <w:tc>
          <w:tcPr>
            <w:tcW w:w="762" w:type="pct"/>
            <w:shd w:val="clear" w:color="auto" w:fill="auto"/>
          </w:tcPr>
          <w:p w14:paraId="6DC78C14" w14:textId="77777777" w:rsidR="00742EFB" w:rsidRPr="00937D12" w:rsidRDefault="00742EFB" w:rsidP="003C3AA4">
            <w:pPr>
              <w:rPr>
                <w:sz w:val="24"/>
                <w:szCs w:val="24"/>
              </w:rPr>
            </w:pPr>
            <w:r w:rsidRPr="00937D12">
              <w:rPr>
                <w:sz w:val="24"/>
                <w:szCs w:val="24"/>
              </w:rPr>
              <w:t xml:space="preserve">передача муниципального списка молодых семей-участников муниципальной программы в государственное учреждение Краснодарского </w:t>
            </w:r>
            <w:proofErr w:type="gramStart"/>
            <w:r w:rsidRPr="00937D12">
              <w:rPr>
                <w:sz w:val="24"/>
                <w:szCs w:val="24"/>
              </w:rPr>
              <w:t>края  «</w:t>
            </w:r>
            <w:proofErr w:type="gramEnd"/>
            <w:r w:rsidRPr="00937D12">
              <w:rPr>
                <w:sz w:val="24"/>
                <w:szCs w:val="24"/>
              </w:rPr>
              <w:t>Кубанский центр государственной поддержки населения и развития финансового рынка»</w:t>
            </w:r>
          </w:p>
          <w:p w14:paraId="1B55C2F8" w14:textId="77777777" w:rsidR="00742EFB" w:rsidRPr="00937D12" w:rsidRDefault="00742EFB" w:rsidP="003C3AA4">
            <w:pPr>
              <w:rPr>
                <w:sz w:val="24"/>
                <w:szCs w:val="24"/>
              </w:rPr>
            </w:pPr>
          </w:p>
        </w:tc>
        <w:tc>
          <w:tcPr>
            <w:tcW w:w="853" w:type="pct"/>
            <w:shd w:val="clear" w:color="auto" w:fill="auto"/>
          </w:tcPr>
          <w:p w14:paraId="4425668E" w14:textId="77777777" w:rsidR="00742EFB" w:rsidRPr="00937D12" w:rsidRDefault="00742EFB" w:rsidP="003C3AA4">
            <w:pPr>
              <w:jc w:val="center"/>
              <w:rPr>
                <w:sz w:val="24"/>
                <w:szCs w:val="24"/>
              </w:rPr>
            </w:pPr>
            <w:r w:rsidRPr="00937D12">
              <w:rPr>
                <w:sz w:val="24"/>
                <w:szCs w:val="24"/>
              </w:rPr>
              <w:lastRenderedPageBreak/>
              <w:t>ответственный за выполнение мер</w:t>
            </w:r>
            <w:r w:rsidRPr="00937D12">
              <w:rPr>
                <w:sz w:val="24"/>
                <w:szCs w:val="24"/>
              </w:rPr>
              <w:t>о</w:t>
            </w:r>
            <w:r w:rsidRPr="00937D12">
              <w:rPr>
                <w:sz w:val="24"/>
                <w:szCs w:val="24"/>
              </w:rPr>
              <w:t xml:space="preserve">приятия - управление строительства, </w:t>
            </w:r>
            <w:r>
              <w:rPr>
                <w:sz w:val="24"/>
                <w:szCs w:val="24"/>
              </w:rPr>
              <w:t>ЖКХ</w:t>
            </w:r>
            <w:r w:rsidRPr="00937D12">
              <w:rPr>
                <w:sz w:val="24"/>
                <w:szCs w:val="24"/>
              </w:rPr>
              <w:t>, транспорта и связи, получатели су</w:t>
            </w:r>
            <w:r w:rsidRPr="00937D12">
              <w:rPr>
                <w:sz w:val="24"/>
                <w:szCs w:val="24"/>
              </w:rPr>
              <w:t>б</w:t>
            </w:r>
            <w:r w:rsidRPr="00937D12">
              <w:rPr>
                <w:sz w:val="24"/>
                <w:szCs w:val="24"/>
              </w:rPr>
              <w:t>сидий - молодые семьи</w:t>
            </w:r>
          </w:p>
        </w:tc>
      </w:tr>
      <w:tr w:rsidR="00742EFB" w:rsidRPr="006E3B17" w14:paraId="210910A0" w14:textId="77777777" w:rsidTr="003C3AA4">
        <w:tc>
          <w:tcPr>
            <w:tcW w:w="134" w:type="pct"/>
            <w:shd w:val="clear" w:color="auto" w:fill="auto"/>
            <w:vAlign w:val="center"/>
          </w:tcPr>
          <w:p w14:paraId="3FBDD2A4" w14:textId="77777777" w:rsidR="00742EFB" w:rsidRPr="00937D12" w:rsidRDefault="00742EFB" w:rsidP="003C3AA4">
            <w:pPr>
              <w:jc w:val="center"/>
              <w:rPr>
                <w:sz w:val="24"/>
                <w:szCs w:val="24"/>
              </w:rPr>
            </w:pPr>
            <w:r w:rsidRPr="00937D12">
              <w:rPr>
                <w:sz w:val="24"/>
                <w:szCs w:val="24"/>
              </w:rPr>
              <w:t>1</w:t>
            </w:r>
          </w:p>
        </w:tc>
        <w:tc>
          <w:tcPr>
            <w:tcW w:w="942" w:type="pct"/>
            <w:shd w:val="clear" w:color="auto" w:fill="auto"/>
            <w:vAlign w:val="center"/>
          </w:tcPr>
          <w:p w14:paraId="7046AA01" w14:textId="77777777" w:rsidR="00742EFB" w:rsidRPr="00937D12" w:rsidRDefault="00742EFB" w:rsidP="003C3AA4">
            <w:pPr>
              <w:jc w:val="center"/>
              <w:rPr>
                <w:sz w:val="24"/>
                <w:szCs w:val="24"/>
              </w:rPr>
            </w:pPr>
            <w:r w:rsidRPr="00937D12">
              <w:rPr>
                <w:sz w:val="24"/>
                <w:szCs w:val="24"/>
              </w:rPr>
              <w:t>2</w:t>
            </w:r>
          </w:p>
        </w:tc>
        <w:tc>
          <w:tcPr>
            <w:tcW w:w="456" w:type="pct"/>
            <w:shd w:val="clear" w:color="auto" w:fill="auto"/>
            <w:vAlign w:val="center"/>
          </w:tcPr>
          <w:p w14:paraId="61F4CCB1" w14:textId="77777777" w:rsidR="00742EFB" w:rsidRPr="00937D12" w:rsidRDefault="00742EFB" w:rsidP="003C3AA4">
            <w:pPr>
              <w:jc w:val="center"/>
              <w:rPr>
                <w:sz w:val="24"/>
                <w:szCs w:val="24"/>
              </w:rPr>
            </w:pPr>
            <w:r w:rsidRPr="00937D12">
              <w:rPr>
                <w:sz w:val="24"/>
                <w:szCs w:val="24"/>
              </w:rPr>
              <w:t>3</w:t>
            </w:r>
          </w:p>
        </w:tc>
        <w:tc>
          <w:tcPr>
            <w:tcW w:w="402" w:type="pct"/>
            <w:shd w:val="clear" w:color="auto" w:fill="auto"/>
            <w:vAlign w:val="center"/>
          </w:tcPr>
          <w:p w14:paraId="075D8489" w14:textId="77777777" w:rsidR="00742EFB" w:rsidRPr="00937D12" w:rsidRDefault="00742EFB" w:rsidP="003C3AA4">
            <w:pPr>
              <w:jc w:val="center"/>
              <w:rPr>
                <w:sz w:val="24"/>
                <w:szCs w:val="24"/>
              </w:rPr>
            </w:pPr>
            <w:r w:rsidRPr="00937D12">
              <w:rPr>
                <w:sz w:val="24"/>
                <w:szCs w:val="24"/>
              </w:rPr>
              <w:t>4</w:t>
            </w:r>
          </w:p>
        </w:tc>
        <w:tc>
          <w:tcPr>
            <w:tcW w:w="332" w:type="pct"/>
            <w:shd w:val="clear" w:color="auto" w:fill="auto"/>
            <w:vAlign w:val="center"/>
          </w:tcPr>
          <w:p w14:paraId="29B23444" w14:textId="77777777" w:rsidR="00742EFB" w:rsidRPr="00937D12" w:rsidRDefault="00742EFB" w:rsidP="003C3AA4">
            <w:pPr>
              <w:jc w:val="center"/>
              <w:rPr>
                <w:sz w:val="24"/>
                <w:szCs w:val="24"/>
              </w:rPr>
            </w:pPr>
            <w:r w:rsidRPr="00937D12">
              <w:rPr>
                <w:sz w:val="24"/>
                <w:szCs w:val="24"/>
              </w:rPr>
              <w:t>5</w:t>
            </w:r>
          </w:p>
        </w:tc>
        <w:tc>
          <w:tcPr>
            <w:tcW w:w="268" w:type="pct"/>
            <w:shd w:val="clear" w:color="auto" w:fill="auto"/>
            <w:vAlign w:val="center"/>
          </w:tcPr>
          <w:p w14:paraId="348BECE5" w14:textId="77777777" w:rsidR="00742EFB" w:rsidRPr="00937D12" w:rsidRDefault="00742EFB" w:rsidP="003C3AA4">
            <w:pPr>
              <w:jc w:val="center"/>
              <w:rPr>
                <w:sz w:val="24"/>
                <w:szCs w:val="24"/>
              </w:rPr>
            </w:pPr>
            <w:r w:rsidRPr="00937D12">
              <w:rPr>
                <w:sz w:val="24"/>
                <w:szCs w:val="24"/>
              </w:rPr>
              <w:t>6</w:t>
            </w:r>
          </w:p>
        </w:tc>
        <w:tc>
          <w:tcPr>
            <w:tcW w:w="313" w:type="pct"/>
            <w:shd w:val="clear" w:color="auto" w:fill="auto"/>
            <w:vAlign w:val="center"/>
          </w:tcPr>
          <w:p w14:paraId="770BDF03" w14:textId="77777777" w:rsidR="00742EFB" w:rsidRPr="00937D12" w:rsidRDefault="00742EFB" w:rsidP="003C3AA4">
            <w:pPr>
              <w:jc w:val="center"/>
              <w:rPr>
                <w:sz w:val="24"/>
                <w:szCs w:val="24"/>
              </w:rPr>
            </w:pPr>
            <w:r w:rsidRPr="00937D12">
              <w:rPr>
                <w:sz w:val="24"/>
                <w:szCs w:val="24"/>
              </w:rPr>
              <w:t>7</w:t>
            </w:r>
          </w:p>
        </w:tc>
        <w:tc>
          <w:tcPr>
            <w:tcW w:w="268" w:type="pct"/>
            <w:vAlign w:val="center"/>
          </w:tcPr>
          <w:p w14:paraId="1D775D6B" w14:textId="77777777" w:rsidR="00742EFB" w:rsidRPr="00937D12" w:rsidRDefault="00742EFB" w:rsidP="003C3AA4">
            <w:pPr>
              <w:jc w:val="center"/>
              <w:rPr>
                <w:sz w:val="24"/>
                <w:szCs w:val="24"/>
              </w:rPr>
            </w:pPr>
            <w:r w:rsidRPr="00937D12">
              <w:rPr>
                <w:sz w:val="24"/>
                <w:szCs w:val="24"/>
              </w:rPr>
              <w:t>8</w:t>
            </w:r>
          </w:p>
        </w:tc>
        <w:tc>
          <w:tcPr>
            <w:tcW w:w="268" w:type="pct"/>
            <w:vAlign w:val="center"/>
          </w:tcPr>
          <w:p w14:paraId="074797EF" w14:textId="77777777" w:rsidR="00742EFB" w:rsidRPr="00937D12" w:rsidRDefault="00742EFB" w:rsidP="003C3AA4">
            <w:pPr>
              <w:jc w:val="center"/>
              <w:rPr>
                <w:sz w:val="24"/>
                <w:szCs w:val="24"/>
              </w:rPr>
            </w:pPr>
            <w:r w:rsidRPr="00937D12">
              <w:rPr>
                <w:sz w:val="24"/>
                <w:szCs w:val="24"/>
              </w:rPr>
              <w:t>9</w:t>
            </w:r>
          </w:p>
        </w:tc>
        <w:tc>
          <w:tcPr>
            <w:tcW w:w="762" w:type="pct"/>
            <w:shd w:val="clear" w:color="auto" w:fill="auto"/>
            <w:vAlign w:val="center"/>
          </w:tcPr>
          <w:p w14:paraId="609C58EE" w14:textId="77777777" w:rsidR="00742EFB" w:rsidRPr="00937D12" w:rsidRDefault="00742EFB" w:rsidP="003C3AA4">
            <w:pPr>
              <w:jc w:val="center"/>
              <w:rPr>
                <w:sz w:val="24"/>
                <w:szCs w:val="24"/>
              </w:rPr>
            </w:pPr>
            <w:r w:rsidRPr="00937D12">
              <w:rPr>
                <w:sz w:val="24"/>
                <w:szCs w:val="24"/>
              </w:rPr>
              <w:t>10</w:t>
            </w:r>
          </w:p>
        </w:tc>
        <w:tc>
          <w:tcPr>
            <w:tcW w:w="853" w:type="pct"/>
            <w:shd w:val="clear" w:color="auto" w:fill="auto"/>
            <w:vAlign w:val="center"/>
          </w:tcPr>
          <w:p w14:paraId="690C89A3" w14:textId="77777777" w:rsidR="00742EFB" w:rsidRPr="00937D12" w:rsidRDefault="00742EFB" w:rsidP="003C3AA4">
            <w:pPr>
              <w:jc w:val="center"/>
              <w:rPr>
                <w:sz w:val="24"/>
                <w:szCs w:val="24"/>
              </w:rPr>
            </w:pPr>
            <w:r w:rsidRPr="00937D12">
              <w:rPr>
                <w:sz w:val="24"/>
                <w:szCs w:val="24"/>
              </w:rPr>
              <w:t>11</w:t>
            </w:r>
          </w:p>
        </w:tc>
      </w:tr>
      <w:tr w:rsidR="00742EFB" w:rsidRPr="006E3B17" w14:paraId="18FED4DD" w14:textId="77777777" w:rsidTr="003C3AA4">
        <w:trPr>
          <w:trHeight w:val="674"/>
        </w:trPr>
        <w:tc>
          <w:tcPr>
            <w:tcW w:w="134" w:type="pct"/>
            <w:vMerge w:val="restart"/>
            <w:shd w:val="clear" w:color="auto" w:fill="auto"/>
          </w:tcPr>
          <w:p w14:paraId="73CF9EDE" w14:textId="77777777" w:rsidR="00742EFB" w:rsidRPr="00937D12" w:rsidRDefault="00742EFB" w:rsidP="003C3AA4">
            <w:pPr>
              <w:jc w:val="center"/>
              <w:rPr>
                <w:sz w:val="24"/>
                <w:szCs w:val="24"/>
              </w:rPr>
            </w:pPr>
            <w:r w:rsidRPr="00937D12">
              <w:rPr>
                <w:sz w:val="24"/>
                <w:szCs w:val="24"/>
              </w:rPr>
              <w:t>2</w:t>
            </w:r>
          </w:p>
        </w:tc>
        <w:tc>
          <w:tcPr>
            <w:tcW w:w="942" w:type="pct"/>
            <w:vMerge w:val="restart"/>
            <w:shd w:val="clear" w:color="auto" w:fill="auto"/>
          </w:tcPr>
          <w:p w14:paraId="7F0E9531" w14:textId="77777777" w:rsidR="00742EFB" w:rsidRPr="00937D12" w:rsidRDefault="00742EFB" w:rsidP="003C3AA4">
            <w:pPr>
              <w:pStyle w:val="a5"/>
              <w:jc w:val="both"/>
              <w:rPr>
                <w:sz w:val="24"/>
                <w:szCs w:val="24"/>
              </w:rPr>
            </w:pPr>
            <w:proofErr w:type="gramStart"/>
            <w:r w:rsidRPr="00937D12">
              <w:rPr>
                <w:sz w:val="24"/>
                <w:szCs w:val="24"/>
              </w:rPr>
              <w:t>Выдача  молодым</w:t>
            </w:r>
            <w:proofErr w:type="gramEnd"/>
            <w:r w:rsidRPr="00937D12">
              <w:rPr>
                <w:sz w:val="24"/>
                <w:szCs w:val="24"/>
              </w:rPr>
              <w:t xml:space="preserve"> семьям в установленном п</w:t>
            </w:r>
            <w:r w:rsidRPr="00937D12">
              <w:rPr>
                <w:sz w:val="24"/>
                <w:szCs w:val="24"/>
              </w:rPr>
              <w:t>о</w:t>
            </w:r>
            <w:r w:rsidRPr="00937D12">
              <w:rPr>
                <w:sz w:val="24"/>
                <w:szCs w:val="24"/>
              </w:rPr>
              <w:t>рядке свидетельств о предоставлении социал</w:t>
            </w:r>
            <w:r w:rsidRPr="00937D12">
              <w:rPr>
                <w:sz w:val="24"/>
                <w:szCs w:val="24"/>
              </w:rPr>
              <w:t>ь</w:t>
            </w:r>
            <w:r>
              <w:rPr>
                <w:sz w:val="24"/>
                <w:szCs w:val="24"/>
              </w:rPr>
              <w:t>ных</w:t>
            </w:r>
            <w:r w:rsidRPr="00937D12">
              <w:rPr>
                <w:sz w:val="24"/>
                <w:szCs w:val="24"/>
              </w:rPr>
              <w:t xml:space="preserve"> выплат на приобретение (строительство) жилья</w:t>
            </w:r>
          </w:p>
        </w:tc>
        <w:tc>
          <w:tcPr>
            <w:tcW w:w="456" w:type="pct"/>
            <w:shd w:val="clear" w:color="auto" w:fill="auto"/>
          </w:tcPr>
          <w:p w14:paraId="6D7E8464" w14:textId="77777777" w:rsidR="00742EFB" w:rsidRPr="00937D12" w:rsidRDefault="00742EFB" w:rsidP="003C3AA4">
            <w:pPr>
              <w:jc w:val="center"/>
              <w:rPr>
                <w:sz w:val="24"/>
                <w:szCs w:val="24"/>
              </w:rPr>
            </w:pPr>
            <w:r w:rsidRPr="00937D12">
              <w:rPr>
                <w:sz w:val="24"/>
                <w:szCs w:val="24"/>
              </w:rPr>
              <w:t>местный бю</w:t>
            </w:r>
            <w:r w:rsidRPr="00937D12">
              <w:rPr>
                <w:sz w:val="24"/>
                <w:szCs w:val="24"/>
              </w:rPr>
              <w:t>д</w:t>
            </w:r>
            <w:r w:rsidRPr="00937D12">
              <w:rPr>
                <w:sz w:val="24"/>
                <w:szCs w:val="24"/>
              </w:rPr>
              <w:t>жет</w:t>
            </w:r>
          </w:p>
        </w:tc>
        <w:tc>
          <w:tcPr>
            <w:tcW w:w="402" w:type="pct"/>
            <w:shd w:val="clear" w:color="auto" w:fill="auto"/>
          </w:tcPr>
          <w:p w14:paraId="29A9D974" w14:textId="77777777" w:rsidR="00742EFB" w:rsidRPr="00937D12" w:rsidRDefault="00742EFB" w:rsidP="003C3AA4">
            <w:pPr>
              <w:jc w:val="center"/>
              <w:rPr>
                <w:sz w:val="24"/>
                <w:szCs w:val="24"/>
              </w:rPr>
            </w:pPr>
            <w:r>
              <w:rPr>
                <w:sz w:val="24"/>
                <w:szCs w:val="24"/>
              </w:rPr>
              <w:t>9 176,7</w:t>
            </w:r>
          </w:p>
        </w:tc>
        <w:tc>
          <w:tcPr>
            <w:tcW w:w="332" w:type="pct"/>
            <w:shd w:val="clear" w:color="auto" w:fill="auto"/>
          </w:tcPr>
          <w:p w14:paraId="74080AFC" w14:textId="77777777" w:rsidR="00742EFB" w:rsidRPr="006537F6" w:rsidRDefault="00742EFB" w:rsidP="003C3AA4">
            <w:pPr>
              <w:ind w:left="-106" w:right="-108"/>
              <w:jc w:val="center"/>
              <w:rPr>
                <w:sz w:val="24"/>
                <w:szCs w:val="24"/>
              </w:rPr>
            </w:pPr>
            <w:r w:rsidRPr="006537F6">
              <w:rPr>
                <w:sz w:val="24"/>
                <w:szCs w:val="24"/>
              </w:rPr>
              <w:t>3 058,9</w:t>
            </w:r>
          </w:p>
        </w:tc>
        <w:tc>
          <w:tcPr>
            <w:tcW w:w="268" w:type="pct"/>
            <w:shd w:val="clear" w:color="auto" w:fill="auto"/>
          </w:tcPr>
          <w:p w14:paraId="739A4933" w14:textId="77777777" w:rsidR="00742EFB" w:rsidRPr="006537F6" w:rsidRDefault="00742EFB" w:rsidP="003C3AA4">
            <w:pPr>
              <w:ind w:left="-106" w:right="-108"/>
              <w:jc w:val="center"/>
              <w:rPr>
                <w:sz w:val="24"/>
                <w:szCs w:val="24"/>
              </w:rPr>
            </w:pPr>
            <w:r w:rsidRPr="006537F6">
              <w:rPr>
                <w:sz w:val="24"/>
                <w:szCs w:val="24"/>
              </w:rPr>
              <w:t>3 058,9</w:t>
            </w:r>
          </w:p>
        </w:tc>
        <w:tc>
          <w:tcPr>
            <w:tcW w:w="313" w:type="pct"/>
            <w:shd w:val="clear" w:color="auto" w:fill="auto"/>
          </w:tcPr>
          <w:p w14:paraId="00F719D9" w14:textId="77777777" w:rsidR="00742EFB" w:rsidRPr="006537F6" w:rsidRDefault="00742EFB" w:rsidP="003C3AA4">
            <w:pPr>
              <w:jc w:val="center"/>
              <w:rPr>
                <w:sz w:val="24"/>
                <w:szCs w:val="24"/>
              </w:rPr>
            </w:pPr>
            <w:r w:rsidRPr="006537F6">
              <w:rPr>
                <w:sz w:val="24"/>
                <w:szCs w:val="24"/>
              </w:rPr>
              <w:t>3 058,9</w:t>
            </w:r>
          </w:p>
        </w:tc>
        <w:tc>
          <w:tcPr>
            <w:tcW w:w="268" w:type="pct"/>
          </w:tcPr>
          <w:p w14:paraId="22A75819" w14:textId="77777777" w:rsidR="00742EFB" w:rsidRPr="00937D12" w:rsidRDefault="00742EFB" w:rsidP="003C3AA4">
            <w:pPr>
              <w:jc w:val="center"/>
              <w:rPr>
                <w:sz w:val="24"/>
                <w:szCs w:val="24"/>
              </w:rPr>
            </w:pPr>
            <w:r w:rsidRPr="00937D12">
              <w:rPr>
                <w:sz w:val="24"/>
                <w:szCs w:val="24"/>
              </w:rPr>
              <w:t>0,0</w:t>
            </w:r>
          </w:p>
        </w:tc>
        <w:tc>
          <w:tcPr>
            <w:tcW w:w="268" w:type="pct"/>
          </w:tcPr>
          <w:p w14:paraId="08EB8EC1" w14:textId="77777777" w:rsidR="00742EFB" w:rsidRPr="00937D12" w:rsidRDefault="00742EFB" w:rsidP="003C3AA4">
            <w:pPr>
              <w:jc w:val="center"/>
              <w:rPr>
                <w:sz w:val="24"/>
                <w:szCs w:val="24"/>
              </w:rPr>
            </w:pPr>
            <w:r w:rsidRPr="00937D12">
              <w:rPr>
                <w:sz w:val="24"/>
                <w:szCs w:val="24"/>
              </w:rPr>
              <w:t>0,0</w:t>
            </w:r>
          </w:p>
        </w:tc>
        <w:tc>
          <w:tcPr>
            <w:tcW w:w="762" w:type="pct"/>
            <w:vMerge w:val="restart"/>
            <w:shd w:val="clear" w:color="auto" w:fill="auto"/>
          </w:tcPr>
          <w:p w14:paraId="4FD02EA8" w14:textId="77777777" w:rsidR="00742EFB" w:rsidRDefault="00742EFB" w:rsidP="003C3AA4">
            <w:pPr>
              <w:rPr>
                <w:sz w:val="24"/>
                <w:szCs w:val="24"/>
              </w:rPr>
            </w:pPr>
            <w:r>
              <w:rPr>
                <w:sz w:val="24"/>
                <w:szCs w:val="24"/>
              </w:rPr>
              <w:t>выдача 15</w:t>
            </w:r>
            <w:r w:rsidRPr="00937D12">
              <w:rPr>
                <w:sz w:val="24"/>
                <w:szCs w:val="24"/>
              </w:rPr>
              <w:t xml:space="preserve"> свидетельств о предоставлении социал</w:t>
            </w:r>
            <w:r w:rsidRPr="00937D12">
              <w:rPr>
                <w:sz w:val="24"/>
                <w:szCs w:val="24"/>
              </w:rPr>
              <w:t>ь</w:t>
            </w:r>
            <w:r w:rsidRPr="00937D12">
              <w:rPr>
                <w:sz w:val="24"/>
                <w:szCs w:val="24"/>
              </w:rPr>
              <w:t>ных выплат на приобрет</w:t>
            </w:r>
            <w:r w:rsidRPr="00937D12">
              <w:rPr>
                <w:sz w:val="24"/>
                <w:szCs w:val="24"/>
              </w:rPr>
              <w:t>е</w:t>
            </w:r>
            <w:r w:rsidRPr="00937D12">
              <w:rPr>
                <w:sz w:val="24"/>
                <w:szCs w:val="24"/>
              </w:rPr>
              <w:t>ние (строительство) жилья</w:t>
            </w:r>
            <w:r>
              <w:rPr>
                <w:sz w:val="24"/>
                <w:szCs w:val="24"/>
              </w:rPr>
              <w:t xml:space="preserve">, в том </w:t>
            </w:r>
            <w:proofErr w:type="gramStart"/>
            <w:r>
              <w:rPr>
                <w:sz w:val="24"/>
                <w:szCs w:val="24"/>
              </w:rPr>
              <w:t>числе:  в</w:t>
            </w:r>
            <w:proofErr w:type="gramEnd"/>
            <w:r>
              <w:rPr>
                <w:sz w:val="24"/>
                <w:szCs w:val="24"/>
              </w:rPr>
              <w:t xml:space="preserve"> 2022 году – 5;</w:t>
            </w:r>
          </w:p>
          <w:p w14:paraId="009ACF7F" w14:textId="77777777" w:rsidR="00742EFB" w:rsidRDefault="00742EFB" w:rsidP="003C3AA4">
            <w:pPr>
              <w:rPr>
                <w:sz w:val="24"/>
                <w:szCs w:val="24"/>
              </w:rPr>
            </w:pPr>
            <w:r>
              <w:rPr>
                <w:sz w:val="24"/>
                <w:szCs w:val="24"/>
              </w:rPr>
              <w:t>в 2023 году – 5;</w:t>
            </w:r>
          </w:p>
          <w:p w14:paraId="4E16D882" w14:textId="77777777" w:rsidR="00742EFB" w:rsidRPr="00937D12" w:rsidRDefault="00742EFB" w:rsidP="003C3AA4">
            <w:pPr>
              <w:rPr>
                <w:sz w:val="24"/>
                <w:szCs w:val="24"/>
              </w:rPr>
            </w:pPr>
            <w:r>
              <w:rPr>
                <w:sz w:val="24"/>
                <w:szCs w:val="24"/>
              </w:rPr>
              <w:t>в 2024 году – 5.</w:t>
            </w:r>
          </w:p>
        </w:tc>
        <w:tc>
          <w:tcPr>
            <w:tcW w:w="853" w:type="pct"/>
            <w:vMerge w:val="restart"/>
            <w:shd w:val="clear" w:color="auto" w:fill="auto"/>
          </w:tcPr>
          <w:p w14:paraId="5D7CD4DC" w14:textId="77777777" w:rsidR="00742EFB" w:rsidRPr="00937D12" w:rsidRDefault="00742EFB" w:rsidP="003C3AA4">
            <w:pPr>
              <w:rPr>
                <w:sz w:val="24"/>
                <w:szCs w:val="24"/>
              </w:rPr>
            </w:pPr>
            <w:r w:rsidRPr="00937D12">
              <w:rPr>
                <w:sz w:val="24"/>
                <w:szCs w:val="24"/>
              </w:rPr>
              <w:t>ответственный за выполнение мер</w:t>
            </w:r>
            <w:r w:rsidRPr="00937D12">
              <w:rPr>
                <w:sz w:val="24"/>
                <w:szCs w:val="24"/>
              </w:rPr>
              <w:t>о</w:t>
            </w:r>
            <w:r w:rsidRPr="00937D12">
              <w:rPr>
                <w:sz w:val="24"/>
                <w:szCs w:val="24"/>
              </w:rPr>
              <w:t xml:space="preserve">приятия - управление строительства, </w:t>
            </w:r>
            <w:r>
              <w:rPr>
                <w:sz w:val="24"/>
                <w:szCs w:val="24"/>
              </w:rPr>
              <w:t>ЖКХ</w:t>
            </w:r>
            <w:r w:rsidRPr="00937D12">
              <w:rPr>
                <w:sz w:val="24"/>
                <w:szCs w:val="24"/>
              </w:rPr>
              <w:t>, транспорта и связи, получатели су</w:t>
            </w:r>
            <w:r w:rsidRPr="00937D12">
              <w:rPr>
                <w:sz w:val="24"/>
                <w:szCs w:val="24"/>
              </w:rPr>
              <w:t>б</w:t>
            </w:r>
            <w:r w:rsidRPr="00937D12">
              <w:rPr>
                <w:sz w:val="24"/>
                <w:szCs w:val="24"/>
              </w:rPr>
              <w:t>сидий - молодые семьи</w:t>
            </w:r>
          </w:p>
        </w:tc>
      </w:tr>
      <w:tr w:rsidR="00742EFB" w:rsidRPr="006E3B17" w14:paraId="7D5C1F22" w14:textId="77777777" w:rsidTr="003C3AA4">
        <w:trPr>
          <w:trHeight w:val="683"/>
        </w:trPr>
        <w:tc>
          <w:tcPr>
            <w:tcW w:w="134" w:type="pct"/>
            <w:vMerge/>
            <w:shd w:val="clear" w:color="auto" w:fill="auto"/>
          </w:tcPr>
          <w:p w14:paraId="0338ED11" w14:textId="77777777" w:rsidR="00742EFB" w:rsidRPr="00937D12" w:rsidRDefault="00742EFB" w:rsidP="003C3AA4">
            <w:pPr>
              <w:jc w:val="center"/>
              <w:rPr>
                <w:sz w:val="24"/>
                <w:szCs w:val="24"/>
              </w:rPr>
            </w:pPr>
          </w:p>
        </w:tc>
        <w:tc>
          <w:tcPr>
            <w:tcW w:w="942" w:type="pct"/>
            <w:vMerge/>
            <w:shd w:val="clear" w:color="auto" w:fill="auto"/>
          </w:tcPr>
          <w:p w14:paraId="39EB634B" w14:textId="77777777" w:rsidR="00742EFB" w:rsidRPr="00937D12" w:rsidRDefault="00742EFB" w:rsidP="003C3AA4">
            <w:pPr>
              <w:pStyle w:val="a5"/>
              <w:jc w:val="both"/>
              <w:rPr>
                <w:sz w:val="24"/>
                <w:szCs w:val="24"/>
              </w:rPr>
            </w:pPr>
          </w:p>
        </w:tc>
        <w:tc>
          <w:tcPr>
            <w:tcW w:w="456" w:type="pct"/>
            <w:shd w:val="clear" w:color="auto" w:fill="auto"/>
          </w:tcPr>
          <w:p w14:paraId="164CFDFB" w14:textId="77777777" w:rsidR="00742EFB" w:rsidRPr="00937D12" w:rsidRDefault="00742EFB" w:rsidP="003C3AA4">
            <w:pPr>
              <w:jc w:val="center"/>
              <w:rPr>
                <w:sz w:val="24"/>
                <w:szCs w:val="24"/>
              </w:rPr>
            </w:pPr>
            <w:r>
              <w:rPr>
                <w:sz w:val="24"/>
                <w:szCs w:val="24"/>
              </w:rPr>
              <w:t>краевой</w:t>
            </w:r>
            <w:r w:rsidRPr="00937D12">
              <w:rPr>
                <w:sz w:val="24"/>
                <w:szCs w:val="24"/>
              </w:rPr>
              <w:t xml:space="preserve"> бю</w:t>
            </w:r>
            <w:r w:rsidRPr="00937D12">
              <w:rPr>
                <w:sz w:val="24"/>
                <w:szCs w:val="24"/>
              </w:rPr>
              <w:t>д</w:t>
            </w:r>
            <w:r w:rsidRPr="00937D12">
              <w:rPr>
                <w:sz w:val="24"/>
                <w:szCs w:val="24"/>
              </w:rPr>
              <w:t>жет</w:t>
            </w:r>
          </w:p>
        </w:tc>
        <w:tc>
          <w:tcPr>
            <w:tcW w:w="402" w:type="pct"/>
            <w:shd w:val="clear" w:color="auto" w:fill="auto"/>
          </w:tcPr>
          <w:p w14:paraId="22B84679" w14:textId="77777777" w:rsidR="00742EFB" w:rsidRPr="00937D12" w:rsidRDefault="00742EFB" w:rsidP="003C3AA4">
            <w:pPr>
              <w:jc w:val="center"/>
              <w:rPr>
                <w:sz w:val="24"/>
                <w:szCs w:val="24"/>
              </w:rPr>
            </w:pPr>
            <w:r>
              <w:rPr>
                <w:sz w:val="24"/>
                <w:szCs w:val="24"/>
              </w:rPr>
              <w:t>4 053,6</w:t>
            </w:r>
          </w:p>
        </w:tc>
        <w:tc>
          <w:tcPr>
            <w:tcW w:w="332" w:type="pct"/>
            <w:shd w:val="clear" w:color="auto" w:fill="auto"/>
          </w:tcPr>
          <w:p w14:paraId="127463F4" w14:textId="77777777" w:rsidR="00742EFB" w:rsidRPr="00937D12" w:rsidRDefault="00742EFB" w:rsidP="003C3AA4">
            <w:pPr>
              <w:ind w:left="-106" w:right="-108"/>
              <w:jc w:val="center"/>
              <w:rPr>
                <w:sz w:val="24"/>
                <w:szCs w:val="24"/>
              </w:rPr>
            </w:pPr>
            <w:r>
              <w:rPr>
                <w:sz w:val="24"/>
                <w:szCs w:val="24"/>
              </w:rPr>
              <w:t>2055,0</w:t>
            </w:r>
          </w:p>
        </w:tc>
        <w:tc>
          <w:tcPr>
            <w:tcW w:w="268" w:type="pct"/>
            <w:shd w:val="clear" w:color="auto" w:fill="auto"/>
          </w:tcPr>
          <w:p w14:paraId="162B52DF" w14:textId="77777777" w:rsidR="00742EFB" w:rsidRPr="00937D12" w:rsidRDefault="00742EFB" w:rsidP="003C3AA4">
            <w:pPr>
              <w:ind w:left="-106" w:right="-108"/>
              <w:jc w:val="center"/>
              <w:rPr>
                <w:sz w:val="24"/>
                <w:szCs w:val="24"/>
              </w:rPr>
            </w:pPr>
            <w:r>
              <w:rPr>
                <w:sz w:val="24"/>
                <w:szCs w:val="24"/>
              </w:rPr>
              <w:t>1998,6</w:t>
            </w:r>
          </w:p>
        </w:tc>
        <w:tc>
          <w:tcPr>
            <w:tcW w:w="313" w:type="pct"/>
            <w:shd w:val="clear" w:color="auto" w:fill="auto"/>
          </w:tcPr>
          <w:p w14:paraId="1716F694" w14:textId="77777777" w:rsidR="00742EFB" w:rsidRPr="00937D12" w:rsidRDefault="00742EFB" w:rsidP="003C3AA4">
            <w:pPr>
              <w:jc w:val="center"/>
              <w:rPr>
                <w:sz w:val="24"/>
                <w:szCs w:val="24"/>
              </w:rPr>
            </w:pPr>
            <w:r w:rsidRPr="00937D12">
              <w:rPr>
                <w:sz w:val="24"/>
                <w:szCs w:val="24"/>
              </w:rPr>
              <w:t>0,0</w:t>
            </w:r>
          </w:p>
        </w:tc>
        <w:tc>
          <w:tcPr>
            <w:tcW w:w="268" w:type="pct"/>
          </w:tcPr>
          <w:p w14:paraId="66FE3CC4" w14:textId="77777777" w:rsidR="00742EFB" w:rsidRPr="00937D12" w:rsidRDefault="00742EFB" w:rsidP="003C3AA4">
            <w:pPr>
              <w:jc w:val="center"/>
              <w:rPr>
                <w:sz w:val="24"/>
                <w:szCs w:val="24"/>
              </w:rPr>
            </w:pPr>
            <w:r w:rsidRPr="00937D12">
              <w:rPr>
                <w:sz w:val="24"/>
                <w:szCs w:val="24"/>
              </w:rPr>
              <w:t>0,0</w:t>
            </w:r>
          </w:p>
        </w:tc>
        <w:tc>
          <w:tcPr>
            <w:tcW w:w="268" w:type="pct"/>
          </w:tcPr>
          <w:p w14:paraId="426E2377" w14:textId="77777777" w:rsidR="00742EFB" w:rsidRPr="00937D12" w:rsidRDefault="00742EFB" w:rsidP="003C3AA4">
            <w:pPr>
              <w:jc w:val="center"/>
              <w:rPr>
                <w:sz w:val="24"/>
                <w:szCs w:val="24"/>
              </w:rPr>
            </w:pPr>
            <w:r w:rsidRPr="00937D12">
              <w:rPr>
                <w:sz w:val="24"/>
                <w:szCs w:val="24"/>
              </w:rPr>
              <w:t>0,0</w:t>
            </w:r>
          </w:p>
        </w:tc>
        <w:tc>
          <w:tcPr>
            <w:tcW w:w="762" w:type="pct"/>
            <w:vMerge/>
            <w:shd w:val="clear" w:color="auto" w:fill="auto"/>
          </w:tcPr>
          <w:p w14:paraId="1653542A" w14:textId="77777777" w:rsidR="00742EFB" w:rsidRPr="00937D12" w:rsidRDefault="00742EFB" w:rsidP="003C3AA4">
            <w:pPr>
              <w:ind w:left="34"/>
              <w:rPr>
                <w:sz w:val="24"/>
                <w:szCs w:val="24"/>
              </w:rPr>
            </w:pPr>
          </w:p>
        </w:tc>
        <w:tc>
          <w:tcPr>
            <w:tcW w:w="853" w:type="pct"/>
            <w:vMerge/>
            <w:shd w:val="clear" w:color="auto" w:fill="auto"/>
          </w:tcPr>
          <w:p w14:paraId="15D0911F" w14:textId="77777777" w:rsidR="00742EFB" w:rsidRPr="00937D12" w:rsidRDefault="00742EFB" w:rsidP="003C3AA4">
            <w:pPr>
              <w:jc w:val="both"/>
              <w:rPr>
                <w:sz w:val="24"/>
                <w:szCs w:val="24"/>
              </w:rPr>
            </w:pPr>
          </w:p>
        </w:tc>
      </w:tr>
      <w:tr w:rsidR="00742EFB" w:rsidRPr="006E3B17" w14:paraId="7836E32B" w14:textId="77777777" w:rsidTr="003C3AA4">
        <w:tc>
          <w:tcPr>
            <w:tcW w:w="134" w:type="pct"/>
            <w:vMerge/>
            <w:shd w:val="clear" w:color="auto" w:fill="auto"/>
          </w:tcPr>
          <w:p w14:paraId="5223697D" w14:textId="77777777" w:rsidR="00742EFB" w:rsidRPr="00937D12" w:rsidRDefault="00742EFB" w:rsidP="003C3AA4">
            <w:pPr>
              <w:jc w:val="center"/>
              <w:rPr>
                <w:sz w:val="24"/>
                <w:szCs w:val="24"/>
              </w:rPr>
            </w:pPr>
          </w:p>
        </w:tc>
        <w:tc>
          <w:tcPr>
            <w:tcW w:w="942" w:type="pct"/>
            <w:vMerge/>
            <w:shd w:val="clear" w:color="auto" w:fill="auto"/>
          </w:tcPr>
          <w:p w14:paraId="3392D047" w14:textId="77777777" w:rsidR="00742EFB" w:rsidRPr="00937D12" w:rsidRDefault="00742EFB" w:rsidP="003C3AA4">
            <w:pPr>
              <w:pStyle w:val="a5"/>
              <w:jc w:val="both"/>
              <w:rPr>
                <w:sz w:val="24"/>
                <w:szCs w:val="24"/>
              </w:rPr>
            </w:pPr>
          </w:p>
        </w:tc>
        <w:tc>
          <w:tcPr>
            <w:tcW w:w="456" w:type="pct"/>
            <w:shd w:val="clear" w:color="auto" w:fill="auto"/>
          </w:tcPr>
          <w:p w14:paraId="224D14E7" w14:textId="77777777" w:rsidR="00742EFB" w:rsidRPr="00937D12" w:rsidRDefault="00742EFB" w:rsidP="003C3AA4">
            <w:pPr>
              <w:ind w:left="-110" w:right="-109"/>
              <w:jc w:val="center"/>
              <w:rPr>
                <w:sz w:val="24"/>
                <w:szCs w:val="24"/>
              </w:rPr>
            </w:pPr>
            <w:r w:rsidRPr="00937D12">
              <w:rPr>
                <w:sz w:val="24"/>
                <w:szCs w:val="24"/>
              </w:rPr>
              <w:t>федеральный бюджет</w:t>
            </w:r>
          </w:p>
        </w:tc>
        <w:tc>
          <w:tcPr>
            <w:tcW w:w="402" w:type="pct"/>
            <w:shd w:val="clear" w:color="auto" w:fill="auto"/>
          </w:tcPr>
          <w:p w14:paraId="0227A4FC" w14:textId="77777777" w:rsidR="00742EFB" w:rsidRPr="00937D12" w:rsidRDefault="00742EFB" w:rsidP="003C3AA4">
            <w:pPr>
              <w:jc w:val="center"/>
              <w:rPr>
                <w:sz w:val="24"/>
                <w:szCs w:val="24"/>
              </w:rPr>
            </w:pPr>
            <w:r>
              <w:rPr>
                <w:sz w:val="24"/>
                <w:szCs w:val="24"/>
              </w:rPr>
              <w:t>2 929,4</w:t>
            </w:r>
          </w:p>
        </w:tc>
        <w:tc>
          <w:tcPr>
            <w:tcW w:w="332" w:type="pct"/>
            <w:shd w:val="clear" w:color="auto" w:fill="auto"/>
          </w:tcPr>
          <w:p w14:paraId="45F0FA77" w14:textId="77777777" w:rsidR="00742EFB" w:rsidRPr="00937D12" w:rsidRDefault="00742EFB" w:rsidP="003C3AA4">
            <w:pPr>
              <w:ind w:left="-106" w:right="-108"/>
              <w:jc w:val="center"/>
              <w:rPr>
                <w:sz w:val="24"/>
                <w:szCs w:val="24"/>
              </w:rPr>
            </w:pPr>
            <w:r>
              <w:rPr>
                <w:sz w:val="24"/>
                <w:szCs w:val="24"/>
              </w:rPr>
              <w:t>1550,1</w:t>
            </w:r>
          </w:p>
        </w:tc>
        <w:tc>
          <w:tcPr>
            <w:tcW w:w="268" w:type="pct"/>
            <w:shd w:val="clear" w:color="auto" w:fill="auto"/>
          </w:tcPr>
          <w:p w14:paraId="48C5736F" w14:textId="77777777" w:rsidR="00742EFB" w:rsidRPr="00937D12" w:rsidRDefault="00742EFB" w:rsidP="003C3AA4">
            <w:pPr>
              <w:ind w:left="-106" w:right="-108"/>
              <w:jc w:val="center"/>
              <w:rPr>
                <w:sz w:val="24"/>
                <w:szCs w:val="24"/>
              </w:rPr>
            </w:pPr>
            <w:r>
              <w:rPr>
                <w:sz w:val="24"/>
                <w:szCs w:val="24"/>
              </w:rPr>
              <w:t>1379,3</w:t>
            </w:r>
          </w:p>
        </w:tc>
        <w:tc>
          <w:tcPr>
            <w:tcW w:w="313" w:type="pct"/>
            <w:shd w:val="clear" w:color="auto" w:fill="auto"/>
          </w:tcPr>
          <w:p w14:paraId="59EA4FC0" w14:textId="77777777" w:rsidR="00742EFB" w:rsidRPr="00937D12" w:rsidRDefault="00742EFB" w:rsidP="003C3AA4">
            <w:pPr>
              <w:jc w:val="center"/>
              <w:rPr>
                <w:sz w:val="24"/>
                <w:szCs w:val="24"/>
              </w:rPr>
            </w:pPr>
            <w:r w:rsidRPr="00937D12">
              <w:rPr>
                <w:sz w:val="24"/>
                <w:szCs w:val="24"/>
              </w:rPr>
              <w:t>0,0</w:t>
            </w:r>
          </w:p>
        </w:tc>
        <w:tc>
          <w:tcPr>
            <w:tcW w:w="268" w:type="pct"/>
          </w:tcPr>
          <w:p w14:paraId="0D025E35" w14:textId="77777777" w:rsidR="00742EFB" w:rsidRPr="00937D12" w:rsidRDefault="00742EFB" w:rsidP="003C3AA4">
            <w:pPr>
              <w:jc w:val="center"/>
              <w:rPr>
                <w:sz w:val="24"/>
                <w:szCs w:val="24"/>
              </w:rPr>
            </w:pPr>
            <w:r w:rsidRPr="00937D12">
              <w:rPr>
                <w:sz w:val="24"/>
                <w:szCs w:val="24"/>
              </w:rPr>
              <w:t>0,0</w:t>
            </w:r>
          </w:p>
        </w:tc>
        <w:tc>
          <w:tcPr>
            <w:tcW w:w="268" w:type="pct"/>
          </w:tcPr>
          <w:p w14:paraId="2EE4C87C" w14:textId="77777777" w:rsidR="00742EFB" w:rsidRPr="00937D12" w:rsidRDefault="00742EFB" w:rsidP="003C3AA4">
            <w:pPr>
              <w:jc w:val="center"/>
              <w:rPr>
                <w:sz w:val="24"/>
                <w:szCs w:val="24"/>
              </w:rPr>
            </w:pPr>
            <w:r w:rsidRPr="00937D12">
              <w:rPr>
                <w:sz w:val="24"/>
                <w:szCs w:val="24"/>
              </w:rPr>
              <w:t>0,0</w:t>
            </w:r>
          </w:p>
        </w:tc>
        <w:tc>
          <w:tcPr>
            <w:tcW w:w="762" w:type="pct"/>
            <w:vMerge/>
            <w:shd w:val="clear" w:color="auto" w:fill="auto"/>
          </w:tcPr>
          <w:p w14:paraId="19EBFD7D" w14:textId="77777777" w:rsidR="00742EFB" w:rsidRPr="00937D12" w:rsidRDefault="00742EFB" w:rsidP="003C3AA4">
            <w:pPr>
              <w:ind w:left="34"/>
              <w:rPr>
                <w:sz w:val="24"/>
                <w:szCs w:val="24"/>
              </w:rPr>
            </w:pPr>
          </w:p>
        </w:tc>
        <w:tc>
          <w:tcPr>
            <w:tcW w:w="853" w:type="pct"/>
            <w:vMerge/>
            <w:shd w:val="clear" w:color="auto" w:fill="auto"/>
          </w:tcPr>
          <w:p w14:paraId="0D685FFB" w14:textId="77777777" w:rsidR="00742EFB" w:rsidRPr="00937D12" w:rsidRDefault="00742EFB" w:rsidP="003C3AA4">
            <w:pPr>
              <w:jc w:val="both"/>
              <w:rPr>
                <w:sz w:val="24"/>
                <w:szCs w:val="24"/>
              </w:rPr>
            </w:pPr>
          </w:p>
        </w:tc>
      </w:tr>
      <w:tr w:rsidR="00742EFB" w:rsidRPr="006E3B17" w14:paraId="2F80DAB5" w14:textId="77777777" w:rsidTr="003C3AA4">
        <w:trPr>
          <w:trHeight w:val="70"/>
        </w:trPr>
        <w:tc>
          <w:tcPr>
            <w:tcW w:w="1076" w:type="pct"/>
            <w:gridSpan w:val="2"/>
            <w:vMerge w:val="restart"/>
            <w:shd w:val="clear" w:color="auto" w:fill="auto"/>
          </w:tcPr>
          <w:p w14:paraId="6CB5D14B" w14:textId="77777777" w:rsidR="00742EFB" w:rsidRPr="00937D12" w:rsidRDefault="00742EFB" w:rsidP="003C3AA4">
            <w:pPr>
              <w:rPr>
                <w:sz w:val="24"/>
                <w:szCs w:val="24"/>
              </w:rPr>
            </w:pPr>
          </w:p>
        </w:tc>
        <w:tc>
          <w:tcPr>
            <w:tcW w:w="456" w:type="pct"/>
            <w:shd w:val="clear" w:color="auto" w:fill="auto"/>
          </w:tcPr>
          <w:p w14:paraId="162B2103" w14:textId="77777777" w:rsidR="00742EFB" w:rsidRPr="00937D12" w:rsidRDefault="00742EFB" w:rsidP="003C3AA4">
            <w:pPr>
              <w:ind w:left="-110" w:right="-109"/>
              <w:jc w:val="center"/>
              <w:rPr>
                <w:sz w:val="24"/>
                <w:szCs w:val="24"/>
              </w:rPr>
            </w:pPr>
            <w:r w:rsidRPr="00937D12">
              <w:rPr>
                <w:sz w:val="24"/>
                <w:szCs w:val="24"/>
              </w:rPr>
              <w:t>Итого:</w:t>
            </w:r>
          </w:p>
          <w:p w14:paraId="0F9E1FD3" w14:textId="77777777" w:rsidR="00742EFB" w:rsidRPr="00937D12" w:rsidRDefault="00742EFB" w:rsidP="003C3AA4">
            <w:pPr>
              <w:ind w:left="-110" w:right="-109"/>
              <w:jc w:val="center"/>
              <w:rPr>
                <w:sz w:val="24"/>
                <w:szCs w:val="24"/>
              </w:rPr>
            </w:pPr>
            <w:r w:rsidRPr="00937D12">
              <w:rPr>
                <w:sz w:val="24"/>
                <w:szCs w:val="24"/>
              </w:rPr>
              <w:t>в т.ч.:</w:t>
            </w:r>
          </w:p>
        </w:tc>
        <w:tc>
          <w:tcPr>
            <w:tcW w:w="402" w:type="pct"/>
            <w:shd w:val="clear" w:color="auto" w:fill="auto"/>
          </w:tcPr>
          <w:p w14:paraId="403789D0" w14:textId="77777777" w:rsidR="00742EFB" w:rsidRPr="00937D12" w:rsidRDefault="00742EFB" w:rsidP="003C3AA4">
            <w:pPr>
              <w:jc w:val="center"/>
              <w:rPr>
                <w:sz w:val="24"/>
                <w:szCs w:val="24"/>
              </w:rPr>
            </w:pPr>
            <w:r>
              <w:rPr>
                <w:sz w:val="24"/>
                <w:szCs w:val="24"/>
              </w:rPr>
              <w:t>16 159,7</w:t>
            </w:r>
          </w:p>
        </w:tc>
        <w:tc>
          <w:tcPr>
            <w:tcW w:w="332" w:type="pct"/>
            <w:shd w:val="clear" w:color="auto" w:fill="auto"/>
          </w:tcPr>
          <w:p w14:paraId="2DAED831" w14:textId="77777777" w:rsidR="00742EFB" w:rsidRPr="00937D12" w:rsidRDefault="00742EFB" w:rsidP="003C3AA4">
            <w:pPr>
              <w:ind w:left="-106" w:right="-108"/>
              <w:jc w:val="center"/>
              <w:rPr>
                <w:sz w:val="24"/>
                <w:szCs w:val="24"/>
              </w:rPr>
            </w:pPr>
            <w:r>
              <w:rPr>
                <w:sz w:val="24"/>
                <w:szCs w:val="24"/>
              </w:rPr>
              <w:t>6 664,0</w:t>
            </w:r>
          </w:p>
        </w:tc>
        <w:tc>
          <w:tcPr>
            <w:tcW w:w="268" w:type="pct"/>
            <w:shd w:val="clear" w:color="auto" w:fill="auto"/>
          </w:tcPr>
          <w:p w14:paraId="27A88B4C" w14:textId="77777777" w:rsidR="00742EFB" w:rsidRPr="00937D12" w:rsidRDefault="00742EFB" w:rsidP="003C3AA4">
            <w:pPr>
              <w:ind w:left="-106" w:right="-108"/>
              <w:jc w:val="center"/>
              <w:rPr>
                <w:sz w:val="24"/>
                <w:szCs w:val="24"/>
              </w:rPr>
            </w:pPr>
            <w:r>
              <w:rPr>
                <w:sz w:val="24"/>
                <w:szCs w:val="24"/>
              </w:rPr>
              <w:t>6 436,8</w:t>
            </w:r>
          </w:p>
        </w:tc>
        <w:tc>
          <w:tcPr>
            <w:tcW w:w="313" w:type="pct"/>
            <w:shd w:val="clear" w:color="auto" w:fill="auto"/>
          </w:tcPr>
          <w:p w14:paraId="07F49EA1" w14:textId="77777777" w:rsidR="00742EFB" w:rsidRPr="00937D12" w:rsidRDefault="00742EFB" w:rsidP="003C3AA4">
            <w:pPr>
              <w:jc w:val="center"/>
              <w:rPr>
                <w:sz w:val="24"/>
                <w:szCs w:val="24"/>
              </w:rPr>
            </w:pPr>
            <w:r>
              <w:rPr>
                <w:sz w:val="24"/>
                <w:szCs w:val="24"/>
              </w:rPr>
              <w:t>3 058,9</w:t>
            </w:r>
          </w:p>
        </w:tc>
        <w:tc>
          <w:tcPr>
            <w:tcW w:w="268" w:type="pct"/>
          </w:tcPr>
          <w:p w14:paraId="4E764CEC" w14:textId="77777777" w:rsidR="00742EFB" w:rsidRPr="00937D12" w:rsidRDefault="00742EFB" w:rsidP="003C3AA4">
            <w:pPr>
              <w:jc w:val="center"/>
              <w:rPr>
                <w:sz w:val="24"/>
                <w:szCs w:val="24"/>
              </w:rPr>
            </w:pPr>
            <w:r w:rsidRPr="00937D12">
              <w:rPr>
                <w:sz w:val="24"/>
                <w:szCs w:val="24"/>
              </w:rPr>
              <w:t>0,0</w:t>
            </w:r>
          </w:p>
        </w:tc>
        <w:tc>
          <w:tcPr>
            <w:tcW w:w="268" w:type="pct"/>
          </w:tcPr>
          <w:p w14:paraId="2B71C9AF" w14:textId="77777777" w:rsidR="00742EFB" w:rsidRPr="00937D12" w:rsidRDefault="00742EFB" w:rsidP="003C3AA4">
            <w:pPr>
              <w:jc w:val="center"/>
              <w:rPr>
                <w:sz w:val="24"/>
                <w:szCs w:val="24"/>
              </w:rPr>
            </w:pPr>
            <w:r w:rsidRPr="00937D12">
              <w:rPr>
                <w:sz w:val="24"/>
                <w:szCs w:val="24"/>
              </w:rPr>
              <w:t>0,0</w:t>
            </w:r>
          </w:p>
        </w:tc>
        <w:tc>
          <w:tcPr>
            <w:tcW w:w="762" w:type="pct"/>
            <w:vMerge w:val="restart"/>
            <w:shd w:val="clear" w:color="auto" w:fill="auto"/>
          </w:tcPr>
          <w:p w14:paraId="47531125" w14:textId="77777777" w:rsidR="00742EFB" w:rsidRPr="00937D12" w:rsidRDefault="00742EFB" w:rsidP="003C3AA4">
            <w:pPr>
              <w:rPr>
                <w:sz w:val="24"/>
                <w:szCs w:val="24"/>
              </w:rPr>
            </w:pPr>
          </w:p>
        </w:tc>
        <w:tc>
          <w:tcPr>
            <w:tcW w:w="853" w:type="pct"/>
            <w:vMerge w:val="restart"/>
            <w:shd w:val="clear" w:color="auto" w:fill="auto"/>
          </w:tcPr>
          <w:p w14:paraId="58C598B9" w14:textId="77777777" w:rsidR="00742EFB" w:rsidRPr="00937D12" w:rsidRDefault="00742EFB" w:rsidP="003C3AA4">
            <w:pPr>
              <w:rPr>
                <w:sz w:val="24"/>
                <w:szCs w:val="24"/>
              </w:rPr>
            </w:pPr>
          </w:p>
        </w:tc>
      </w:tr>
      <w:tr w:rsidR="00742EFB" w:rsidRPr="006E3B17" w14:paraId="2E214203" w14:textId="77777777" w:rsidTr="003C3AA4">
        <w:trPr>
          <w:trHeight w:val="70"/>
        </w:trPr>
        <w:tc>
          <w:tcPr>
            <w:tcW w:w="1076" w:type="pct"/>
            <w:gridSpan w:val="2"/>
            <w:vMerge/>
            <w:shd w:val="clear" w:color="auto" w:fill="auto"/>
          </w:tcPr>
          <w:p w14:paraId="7D532200" w14:textId="77777777" w:rsidR="00742EFB" w:rsidRPr="00937D12" w:rsidRDefault="00742EFB" w:rsidP="003C3AA4">
            <w:pPr>
              <w:rPr>
                <w:sz w:val="24"/>
                <w:szCs w:val="24"/>
              </w:rPr>
            </w:pPr>
          </w:p>
        </w:tc>
        <w:tc>
          <w:tcPr>
            <w:tcW w:w="456" w:type="pct"/>
            <w:shd w:val="clear" w:color="auto" w:fill="auto"/>
          </w:tcPr>
          <w:p w14:paraId="794C4871" w14:textId="77777777" w:rsidR="00742EFB" w:rsidRPr="00937D12" w:rsidRDefault="00742EFB" w:rsidP="003C3AA4">
            <w:pPr>
              <w:ind w:left="-110" w:right="-109"/>
              <w:jc w:val="center"/>
              <w:rPr>
                <w:sz w:val="24"/>
                <w:szCs w:val="24"/>
              </w:rPr>
            </w:pPr>
            <w:r w:rsidRPr="00937D12">
              <w:rPr>
                <w:sz w:val="24"/>
                <w:szCs w:val="24"/>
              </w:rPr>
              <w:t>местный бю</w:t>
            </w:r>
            <w:r w:rsidRPr="00937D12">
              <w:rPr>
                <w:sz w:val="24"/>
                <w:szCs w:val="24"/>
              </w:rPr>
              <w:t>д</w:t>
            </w:r>
            <w:r w:rsidRPr="00937D12">
              <w:rPr>
                <w:sz w:val="24"/>
                <w:szCs w:val="24"/>
              </w:rPr>
              <w:t>жет</w:t>
            </w:r>
          </w:p>
        </w:tc>
        <w:tc>
          <w:tcPr>
            <w:tcW w:w="402" w:type="pct"/>
            <w:shd w:val="clear" w:color="auto" w:fill="auto"/>
          </w:tcPr>
          <w:p w14:paraId="7E840D5C" w14:textId="77777777" w:rsidR="00742EFB" w:rsidRPr="00BC40F5" w:rsidRDefault="00742EFB" w:rsidP="003C3AA4">
            <w:pPr>
              <w:jc w:val="center"/>
              <w:rPr>
                <w:sz w:val="24"/>
                <w:szCs w:val="24"/>
              </w:rPr>
            </w:pPr>
            <w:r>
              <w:rPr>
                <w:sz w:val="24"/>
                <w:szCs w:val="24"/>
              </w:rPr>
              <w:t>9 176,7</w:t>
            </w:r>
          </w:p>
        </w:tc>
        <w:tc>
          <w:tcPr>
            <w:tcW w:w="332" w:type="pct"/>
            <w:shd w:val="clear" w:color="auto" w:fill="auto"/>
          </w:tcPr>
          <w:p w14:paraId="2B017B6F" w14:textId="77777777" w:rsidR="00742EFB" w:rsidRPr="00937D12" w:rsidRDefault="00742EFB" w:rsidP="003C3AA4">
            <w:pPr>
              <w:ind w:left="-106" w:right="-108"/>
              <w:jc w:val="center"/>
              <w:rPr>
                <w:sz w:val="24"/>
                <w:szCs w:val="24"/>
              </w:rPr>
            </w:pPr>
            <w:r>
              <w:rPr>
                <w:sz w:val="24"/>
                <w:szCs w:val="24"/>
              </w:rPr>
              <w:t>3 058,9</w:t>
            </w:r>
          </w:p>
        </w:tc>
        <w:tc>
          <w:tcPr>
            <w:tcW w:w="268" w:type="pct"/>
            <w:shd w:val="clear" w:color="auto" w:fill="auto"/>
          </w:tcPr>
          <w:p w14:paraId="72E91249" w14:textId="77777777" w:rsidR="00742EFB" w:rsidRPr="00937D12" w:rsidRDefault="00742EFB" w:rsidP="003C3AA4">
            <w:pPr>
              <w:ind w:left="-106" w:right="-108"/>
              <w:jc w:val="center"/>
              <w:rPr>
                <w:sz w:val="24"/>
                <w:szCs w:val="24"/>
              </w:rPr>
            </w:pPr>
            <w:r>
              <w:rPr>
                <w:sz w:val="24"/>
                <w:szCs w:val="24"/>
              </w:rPr>
              <w:t>3 058,9</w:t>
            </w:r>
          </w:p>
        </w:tc>
        <w:tc>
          <w:tcPr>
            <w:tcW w:w="313" w:type="pct"/>
            <w:shd w:val="clear" w:color="auto" w:fill="auto"/>
          </w:tcPr>
          <w:p w14:paraId="726F66DD" w14:textId="77777777" w:rsidR="00742EFB" w:rsidRPr="00937D12" w:rsidRDefault="00742EFB" w:rsidP="003C3AA4">
            <w:pPr>
              <w:jc w:val="center"/>
              <w:rPr>
                <w:sz w:val="24"/>
                <w:szCs w:val="24"/>
              </w:rPr>
            </w:pPr>
            <w:r>
              <w:rPr>
                <w:sz w:val="24"/>
                <w:szCs w:val="24"/>
              </w:rPr>
              <w:t>3 058,9</w:t>
            </w:r>
          </w:p>
        </w:tc>
        <w:tc>
          <w:tcPr>
            <w:tcW w:w="268" w:type="pct"/>
          </w:tcPr>
          <w:p w14:paraId="36CA1F4D" w14:textId="77777777" w:rsidR="00742EFB" w:rsidRPr="00937D12" w:rsidRDefault="00742EFB" w:rsidP="003C3AA4">
            <w:pPr>
              <w:jc w:val="center"/>
              <w:rPr>
                <w:sz w:val="24"/>
                <w:szCs w:val="24"/>
              </w:rPr>
            </w:pPr>
            <w:r w:rsidRPr="00937D12">
              <w:rPr>
                <w:sz w:val="24"/>
                <w:szCs w:val="24"/>
              </w:rPr>
              <w:t>0,0</w:t>
            </w:r>
          </w:p>
        </w:tc>
        <w:tc>
          <w:tcPr>
            <w:tcW w:w="268" w:type="pct"/>
          </w:tcPr>
          <w:p w14:paraId="031F9FEC" w14:textId="77777777" w:rsidR="00742EFB" w:rsidRPr="00937D12" w:rsidRDefault="00742EFB" w:rsidP="003C3AA4">
            <w:pPr>
              <w:jc w:val="center"/>
              <w:rPr>
                <w:sz w:val="24"/>
                <w:szCs w:val="24"/>
              </w:rPr>
            </w:pPr>
            <w:r w:rsidRPr="00937D12">
              <w:rPr>
                <w:sz w:val="24"/>
                <w:szCs w:val="24"/>
              </w:rPr>
              <w:t>0,0</w:t>
            </w:r>
          </w:p>
        </w:tc>
        <w:tc>
          <w:tcPr>
            <w:tcW w:w="762" w:type="pct"/>
            <w:vMerge/>
            <w:shd w:val="clear" w:color="auto" w:fill="auto"/>
          </w:tcPr>
          <w:p w14:paraId="6F46D721" w14:textId="77777777" w:rsidR="00742EFB" w:rsidRPr="00937D12" w:rsidRDefault="00742EFB" w:rsidP="003C3AA4">
            <w:pPr>
              <w:rPr>
                <w:sz w:val="24"/>
                <w:szCs w:val="24"/>
              </w:rPr>
            </w:pPr>
          </w:p>
        </w:tc>
        <w:tc>
          <w:tcPr>
            <w:tcW w:w="853" w:type="pct"/>
            <w:vMerge/>
            <w:shd w:val="clear" w:color="auto" w:fill="auto"/>
          </w:tcPr>
          <w:p w14:paraId="0BB80840" w14:textId="77777777" w:rsidR="00742EFB" w:rsidRPr="00937D12" w:rsidRDefault="00742EFB" w:rsidP="003C3AA4">
            <w:pPr>
              <w:rPr>
                <w:sz w:val="24"/>
                <w:szCs w:val="24"/>
              </w:rPr>
            </w:pPr>
          </w:p>
        </w:tc>
      </w:tr>
      <w:tr w:rsidR="00742EFB" w:rsidRPr="006E3B17" w14:paraId="6FC322F4" w14:textId="77777777" w:rsidTr="003C3AA4">
        <w:trPr>
          <w:trHeight w:val="70"/>
        </w:trPr>
        <w:tc>
          <w:tcPr>
            <w:tcW w:w="1076" w:type="pct"/>
            <w:gridSpan w:val="2"/>
            <w:vMerge/>
            <w:shd w:val="clear" w:color="auto" w:fill="auto"/>
          </w:tcPr>
          <w:p w14:paraId="4CEE40DC" w14:textId="77777777" w:rsidR="00742EFB" w:rsidRPr="00937D12" w:rsidRDefault="00742EFB" w:rsidP="003C3AA4">
            <w:pPr>
              <w:rPr>
                <w:sz w:val="24"/>
                <w:szCs w:val="24"/>
              </w:rPr>
            </w:pPr>
          </w:p>
        </w:tc>
        <w:tc>
          <w:tcPr>
            <w:tcW w:w="456" w:type="pct"/>
            <w:shd w:val="clear" w:color="auto" w:fill="auto"/>
          </w:tcPr>
          <w:p w14:paraId="6B3B149B" w14:textId="77777777" w:rsidR="00742EFB" w:rsidRPr="00937D12" w:rsidRDefault="00742EFB" w:rsidP="003C3AA4">
            <w:pPr>
              <w:ind w:left="-110" w:right="-109"/>
              <w:jc w:val="center"/>
              <w:rPr>
                <w:sz w:val="24"/>
                <w:szCs w:val="24"/>
              </w:rPr>
            </w:pPr>
            <w:r w:rsidRPr="00937D12">
              <w:rPr>
                <w:sz w:val="24"/>
                <w:szCs w:val="24"/>
              </w:rPr>
              <w:t>краевой бюджет</w:t>
            </w:r>
          </w:p>
        </w:tc>
        <w:tc>
          <w:tcPr>
            <w:tcW w:w="402" w:type="pct"/>
            <w:shd w:val="clear" w:color="auto" w:fill="auto"/>
          </w:tcPr>
          <w:p w14:paraId="54927299" w14:textId="77777777" w:rsidR="00742EFB" w:rsidRPr="00937D12" w:rsidRDefault="00742EFB" w:rsidP="003C3AA4">
            <w:pPr>
              <w:jc w:val="center"/>
              <w:rPr>
                <w:sz w:val="24"/>
                <w:szCs w:val="24"/>
              </w:rPr>
            </w:pPr>
            <w:r>
              <w:rPr>
                <w:sz w:val="24"/>
                <w:szCs w:val="24"/>
              </w:rPr>
              <w:t>4 053,6</w:t>
            </w:r>
          </w:p>
        </w:tc>
        <w:tc>
          <w:tcPr>
            <w:tcW w:w="332" w:type="pct"/>
            <w:shd w:val="clear" w:color="auto" w:fill="auto"/>
          </w:tcPr>
          <w:p w14:paraId="11432DD4" w14:textId="77777777" w:rsidR="00742EFB" w:rsidRPr="00937D12" w:rsidRDefault="00742EFB" w:rsidP="003C3AA4">
            <w:pPr>
              <w:ind w:left="-106" w:right="-108"/>
              <w:jc w:val="center"/>
              <w:rPr>
                <w:sz w:val="24"/>
                <w:szCs w:val="24"/>
              </w:rPr>
            </w:pPr>
            <w:r>
              <w:rPr>
                <w:sz w:val="24"/>
                <w:szCs w:val="24"/>
              </w:rPr>
              <w:t>2 055,0</w:t>
            </w:r>
          </w:p>
        </w:tc>
        <w:tc>
          <w:tcPr>
            <w:tcW w:w="268" w:type="pct"/>
            <w:shd w:val="clear" w:color="auto" w:fill="auto"/>
          </w:tcPr>
          <w:p w14:paraId="5941D41D" w14:textId="77777777" w:rsidR="00742EFB" w:rsidRPr="00937D12" w:rsidRDefault="00742EFB" w:rsidP="003C3AA4">
            <w:pPr>
              <w:ind w:left="-106" w:right="-108"/>
              <w:jc w:val="center"/>
              <w:rPr>
                <w:sz w:val="24"/>
                <w:szCs w:val="24"/>
              </w:rPr>
            </w:pPr>
            <w:r>
              <w:rPr>
                <w:sz w:val="24"/>
                <w:szCs w:val="24"/>
              </w:rPr>
              <w:t>1 998,6</w:t>
            </w:r>
          </w:p>
        </w:tc>
        <w:tc>
          <w:tcPr>
            <w:tcW w:w="313" w:type="pct"/>
            <w:shd w:val="clear" w:color="auto" w:fill="auto"/>
          </w:tcPr>
          <w:p w14:paraId="4D733BEB" w14:textId="77777777" w:rsidR="00742EFB" w:rsidRPr="00937D12" w:rsidRDefault="00742EFB" w:rsidP="003C3AA4">
            <w:pPr>
              <w:jc w:val="center"/>
              <w:rPr>
                <w:sz w:val="24"/>
                <w:szCs w:val="24"/>
              </w:rPr>
            </w:pPr>
            <w:r w:rsidRPr="00937D12">
              <w:rPr>
                <w:sz w:val="24"/>
                <w:szCs w:val="24"/>
              </w:rPr>
              <w:t>0,0</w:t>
            </w:r>
          </w:p>
        </w:tc>
        <w:tc>
          <w:tcPr>
            <w:tcW w:w="268" w:type="pct"/>
          </w:tcPr>
          <w:p w14:paraId="58CE88FA" w14:textId="77777777" w:rsidR="00742EFB" w:rsidRPr="00937D12" w:rsidRDefault="00742EFB" w:rsidP="003C3AA4">
            <w:pPr>
              <w:jc w:val="center"/>
              <w:rPr>
                <w:sz w:val="24"/>
                <w:szCs w:val="24"/>
              </w:rPr>
            </w:pPr>
            <w:r w:rsidRPr="00937D12">
              <w:rPr>
                <w:sz w:val="24"/>
                <w:szCs w:val="24"/>
              </w:rPr>
              <w:t>0,0</w:t>
            </w:r>
          </w:p>
        </w:tc>
        <w:tc>
          <w:tcPr>
            <w:tcW w:w="268" w:type="pct"/>
          </w:tcPr>
          <w:p w14:paraId="0669BA29" w14:textId="77777777" w:rsidR="00742EFB" w:rsidRPr="00937D12" w:rsidRDefault="00742EFB" w:rsidP="003C3AA4">
            <w:pPr>
              <w:jc w:val="center"/>
              <w:rPr>
                <w:sz w:val="24"/>
                <w:szCs w:val="24"/>
              </w:rPr>
            </w:pPr>
            <w:r w:rsidRPr="00937D12">
              <w:rPr>
                <w:sz w:val="24"/>
                <w:szCs w:val="24"/>
              </w:rPr>
              <w:t>0,0</w:t>
            </w:r>
          </w:p>
        </w:tc>
        <w:tc>
          <w:tcPr>
            <w:tcW w:w="762" w:type="pct"/>
            <w:vMerge/>
            <w:shd w:val="clear" w:color="auto" w:fill="auto"/>
          </w:tcPr>
          <w:p w14:paraId="21177A7B" w14:textId="77777777" w:rsidR="00742EFB" w:rsidRPr="00937D12" w:rsidRDefault="00742EFB" w:rsidP="003C3AA4">
            <w:pPr>
              <w:rPr>
                <w:sz w:val="24"/>
                <w:szCs w:val="24"/>
              </w:rPr>
            </w:pPr>
          </w:p>
        </w:tc>
        <w:tc>
          <w:tcPr>
            <w:tcW w:w="853" w:type="pct"/>
            <w:vMerge/>
            <w:shd w:val="clear" w:color="auto" w:fill="auto"/>
          </w:tcPr>
          <w:p w14:paraId="1CC29462" w14:textId="77777777" w:rsidR="00742EFB" w:rsidRPr="00937D12" w:rsidRDefault="00742EFB" w:rsidP="003C3AA4">
            <w:pPr>
              <w:rPr>
                <w:sz w:val="24"/>
                <w:szCs w:val="24"/>
              </w:rPr>
            </w:pPr>
          </w:p>
        </w:tc>
      </w:tr>
      <w:tr w:rsidR="00742EFB" w:rsidRPr="006E3B17" w14:paraId="42AF59A0" w14:textId="77777777" w:rsidTr="003C3AA4">
        <w:trPr>
          <w:trHeight w:val="70"/>
        </w:trPr>
        <w:tc>
          <w:tcPr>
            <w:tcW w:w="1076" w:type="pct"/>
            <w:gridSpan w:val="2"/>
            <w:vMerge/>
            <w:shd w:val="clear" w:color="auto" w:fill="auto"/>
          </w:tcPr>
          <w:p w14:paraId="2C20E30D" w14:textId="77777777" w:rsidR="00742EFB" w:rsidRPr="00937D12" w:rsidRDefault="00742EFB" w:rsidP="003C3AA4">
            <w:pPr>
              <w:rPr>
                <w:sz w:val="24"/>
                <w:szCs w:val="24"/>
              </w:rPr>
            </w:pPr>
          </w:p>
        </w:tc>
        <w:tc>
          <w:tcPr>
            <w:tcW w:w="456" w:type="pct"/>
            <w:shd w:val="clear" w:color="auto" w:fill="auto"/>
          </w:tcPr>
          <w:p w14:paraId="04B33FAB" w14:textId="77777777" w:rsidR="00742EFB" w:rsidRPr="00937D12" w:rsidRDefault="00742EFB" w:rsidP="003C3AA4">
            <w:pPr>
              <w:ind w:left="-110" w:right="-109"/>
              <w:jc w:val="center"/>
              <w:rPr>
                <w:sz w:val="24"/>
                <w:szCs w:val="24"/>
              </w:rPr>
            </w:pPr>
            <w:r w:rsidRPr="00937D12">
              <w:rPr>
                <w:sz w:val="24"/>
                <w:szCs w:val="24"/>
              </w:rPr>
              <w:t>федеральный бюджет</w:t>
            </w:r>
          </w:p>
        </w:tc>
        <w:tc>
          <w:tcPr>
            <w:tcW w:w="402" w:type="pct"/>
            <w:shd w:val="clear" w:color="auto" w:fill="auto"/>
          </w:tcPr>
          <w:p w14:paraId="6B9E43B5" w14:textId="77777777" w:rsidR="00742EFB" w:rsidRPr="00937D12" w:rsidRDefault="00742EFB" w:rsidP="003C3AA4">
            <w:pPr>
              <w:jc w:val="center"/>
              <w:rPr>
                <w:sz w:val="24"/>
                <w:szCs w:val="24"/>
              </w:rPr>
            </w:pPr>
            <w:r>
              <w:rPr>
                <w:sz w:val="24"/>
                <w:szCs w:val="24"/>
              </w:rPr>
              <w:t>2 929,4</w:t>
            </w:r>
          </w:p>
        </w:tc>
        <w:tc>
          <w:tcPr>
            <w:tcW w:w="332" w:type="pct"/>
            <w:shd w:val="clear" w:color="auto" w:fill="auto"/>
          </w:tcPr>
          <w:p w14:paraId="319866A0" w14:textId="77777777" w:rsidR="00742EFB" w:rsidRPr="00937D12" w:rsidRDefault="00742EFB" w:rsidP="003C3AA4">
            <w:pPr>
              <w:ind w:left="-106" w:right="-108"/>
              <w:jc w:val="center"/>
              <w:rPr>
                <w:sz w:val="24"/>
                <w:szCs w:val="24"/>
              </w:rPr>
            </w:pPr>
            <w:r>
              <w:rPr>
                <w:sz w:val="24"/>
                <w:szCs w:val="24"/>
              </w:rPr>
              <w:t>1 550,1</w:t>
            </w:r>
          </w:p>
        </w:tc>
        <w:tc>
          <w:tcPr>
            <w:tcW w:w="268" w:type="pct"/>
            <w:shd w:val="clear" w:color="auto" w:fill="auto"/>
          </w:tcPr>
          <w:p w14:paraId="3EA5C2F2" w14:textId="77777777" w:rsidR="00742EFB" w:rsidRPr="00937D12" w:rsidRDefault="00742EFB" w:rsidP="003C3AA4">
            <w:pPr>
              <w:ind w:left="-106" w:right="-108"/>
              <w:jc w:val="center"/>
              <w:rPr>
                <w:sz w:val="24"/>
                <w:szCs w:val="24"/>
              </w:rPr>
            </w:pPr>
            <w:r>
              <w:rPr>
                <w:sz w:val="24"/>
                <w:szCs w:val="24"/>
              </w:rPr>
              <w:t>1379,3</w:t>
            </w:r>
          </w:p>
        </w:tc>
        <w:tc>
          <w:tcPr>
            <w:tcW w:w="313" w:type="pct"/>
            <w:shd w:val="clear" w:color="auto" w:fill="auto"/>
          </w:tcPr>
          <w:p w14:paraId="783487F1" w14:textId="77777777" w:rsidR="00742EFB" w:rsidRPr="00937D12" w:rsidRDefault="00742EFB" w:rsidP="003C3AA4">
            <w:pPr>
              <w:jc w:val="center"/>
              <w:rPr>
                <w:sz w:val="24"/>
                <w:szCs w:val="24"/>
              </w:rPr>
            </w:pPr>
            <w:r w:rsidRPr="00937D12">
              <w:rPr>
                <w:sz w:val="24"/>
                <w:szCs w:val="24"/>
              </w:rPr>
              <w:t>0,0</w:t>
            </w:r>
          </w:p>
        </w:tc>
        <w:tc>
          <w:tcPr>
            <w:tcW w:w="268" w:type="pct"/>
          </w:tcPr>
          <w:p w14:paraId="12501413" w14:textId="77777777" w:rsidR="00742EFB" w:rsidRPr="00937D12" w:rsidRDefault="00742EFB" w:rsidP="003C3AA4">
            <w:pPr>
              <w:jc w:val="center"/>
              <w:rPr>
                <w:sz w:val="24"/>
                <w:szCs w:val="24"/>
              </w:rPr>
            </w:pPr>
            <w:r w:rsidRPr="00937D12">
              <w:rPr>
                <w:sz w:val="24"/>
                <w:szCs w:val="24"/>
              </w:rPr>
              <w:t>0,0</w:t>
            </w:r>
          </w:p>
        </w:tc>
        <w:tc>
          <w:tcPr>
            <w:tcW w:w="268" w:type="pct"/>
          </w:tcPr>
          <w:p w14:paraId="251EE98E" w14:textId="77777777" w:rsidR="00742EFB" w:rsidRPr="00937D12" w:rsidRDefault="00742EFB" w:rsidP="003C3AA4">
            <w:pPr>
              <w:jc w:val="center"/>
              <w:rPr>
                <w:sz w:val="24"/>
                <w:szCs w:val="24"/>
              </w:rPr>
            </w:pPr>
            <w:r w:rsidRPr="00937D12">
              <w:rPr>
                <w:sz w:val="24"/>
                <w:szCs w:val="24"/>
              </w:rPr>
              <w:t>0,0</w:t>
            </w:r>
          </w:p>
        </w:tc>
        <w:tc>
          <w:tcPr>
            <w:tcW w:w="762" w:type="pct"/>
            <w:vMerge/>
            <w:shd w:val="clear" w:color="auto" w:fill="auto"/>
          </w:tcPr>
          <w:p w14:paraId="2DF2BF75" w14:textId="77777777" w:rsidR="00742EFB" w:rsidRPr="00937D12" w:rsidRDefault="00742EFB" w:rsidP="003C3AA4">
            <w:pPr>
              <w:rPr>
                <w:sz w:val="24"/>
                <w:szCs w:val="24"/>
              </w:rPr>
            </w:pPr>
          </w:p>
        </w:tc>
        <w:tc>
          <w:tcPr>
            <w:tcW w:w="853" w:type="pct"/>
            <w:vMerge/>
            <w:shd w:val="clear" w:color="auto" w:fill="auto"/>
          </w:tcPr>
          <w:p w14:paraId="54A7C14C" w14:textId="77777777" w:rsidR="00742EFB" w:rsidRPr="00937D12" w:rsidRDefault="00742EFB" w:rsidP="003C3AA4">
            <w:pPr>
              <w:rPr>
                <w:sz w:val="24"/>
                <w:szCs w:val="24"/>
              </w:rPr>
            </w:pPr>
          </w:p>
        </w:tc>
      </w:tr>
    </w:tbl>
    <w:p w14:paraId="5C0E20DF" w14:textId="77777777" w:rsidR="00742EFB" w:rsidRPr="006E3B17" w:rsidRDefault="00742EFB" w:rsidP="00742EFB">
      <w:pPr>
        <w:jc w:val="both"/>
      </w:pPr>
    </w:p>
    <w:p w14:paraId="250FEB5F" w14:textId="77777777" w:rsidR="00742EFB" w:rsidRDefault="00742EFB" w:rsidP="00742EFB">
      <w:pPr>
        <w:jc w:val="both"/>
      </w:pPr>
    </w:p>
    <w:p w14:paraId="6EC5659D" w14:textId="77777777" w:rsidR="00742EFB" w:rsidRDefault="00742EFB" w:rsidP="00742EFB">
      <w:pPr>
        <w:jc w:val="both"/>
      </w:pPr>
    </w:p>
    <w:p w14:paraId="25D82A87" w14:textId="77777777" w:rsidR="00742EFB" w:rsidRPr="006E3B17" w:rsidRDefault="00742EFB" w:rsidP="00742EFB">
      <w:pPr>
        <w:jc w:val="both"/>
        <w:sectPr w:rsidR="00742EFB" w:rsidRPr="006E3B17" w:rsidSect="004E44F4">
          <w:headerReference w:type="default" r:id="rId5"/>
          <w:pgSz w:w="16840" w:h="11907" w:orient="landscape" w:code="9"/>
          <w:pgMar w:top="1701" w:right="1134" w:bottom="142" w:left="1134" w:header="1247" w:footer="720" w:gutter="0"/>
          <w:cols w:space="720"/>
          <w:noEndnote/>
          <w:docGrid w:linePitch="381"/>
        </w:sectPr>
      </w:pPr>
    </w:p>
    <w:p w14:paraId="70E4457F" w14:textId="77777777" w:rsidR="00742EFB" w:rsidRDefault="00742EFB" w:rsidP="00742EFB">
      <w:pPr>
        <w:pStyle w:val="ConsPlusNormal"/>
        <w:widowControl/>
        <w:tabs>
          <w:tab w:val="left" w:pos="3420"/>
        </w:tabs>
        <w:ind w:firstLine="0"/>
        <w:jc w:val="center"/>
        <w:outlineLvl w:val="3"/>
        <w:rPr>
          <w:rFonts w:ascii="Times New Roman" w:hAnsi="Times New Roman" w:cs="Times New Roman"/>
          <w:b/>
          <w:sz w:val="28"/>
          <w:szCs w:val="28"/>
        </w:rPr>
      </w:pPr>
    </w:p>
    <w:p w14:paraId="004B0BC8" w14:textId="77777777" w:rsidR="00742EFB" w:rsidRDefault="00742EFB" w:rsidP="00742EFB">
      <w:pPr>
        <w:pStyle w:val="ConsPlusNormal"/>
        <w:widowControl/>
        <w:tabs>
          <w:tab w:val="left" w:pos="3420"/>
        </w:tabs>
        <w:ind w:firstLine="0"/>
        <w:jc w:val="center"/>
        <w:outlineLvl w:val="3"/>
        <w:rPr>
          <w:rFonts w:ascii="Times New Roman" w:hAnsi="Times New Roman" w:cs="Times New Roman"/>
          <w:b/>
          <w:sz w:val="28"/>
          <w:szCs w:val="28"/>
        </w:rPr>
      </w:pPr>
      <w:r w:rsidRPr="006E3B17">
        <w:rPr>
          <w:rFonts w:ascii="Times New Roman" w:hAnsi="Times New Roman" w:cs="Times New Roman"/>
          <w:b/>
          <w:sz w:val="28"/>
          <w:szCs w:val="28"/>
        </w:rPr>
        <w:t>Разде</w:t>
      </w:r>
      <w:r>
        <w:rPr>
          <w:rFonts w:ascii="Times New Roman" w:hAnsi="Times New Roman" w:cs="Times New Roman"/>
          <w:b/>
          <w:sz w:val="28"/>
          <w:szCs w:val="28"/>
        </w:rPr>
        <w:t xml:space="preserve">л 4. </w:t>
      </w:r>
      <w:r w:rsidRPr="006E3B17">
        <w:rPr>
          <w:rFonts w:ascii="Times New Roman" w:hAnsi="Times New Roman" w:cs="Times New Roman"/>
          <w:b/>
          <w:sz w:val="28"/>
          <w:szCs w:val="28"/>
        </w:rPr>
        <w:t>Обоснование ресурсного обеспечения муниципальной программы</w:t>
      </w:r>
    </w:p>
    <w:p w14:paraId="5A0FA7D5" w14:textId="77777777" w:rsidR="00742EFB" w:rsidRDefault="00742EFB" w:rsidP="00742EFB">
      <w:pPr>
        <w:pStyle w:val="ConsPlusNormal"/>
        <w:widowControl/>
        <w:tabs>
          <w:tab w:val="left" w:pos="3420"/>
        </w:tabs>
        <w:ind w:firstLine="0"/>
        <w:jc w:val="center"/>
        <w:outlineLvl w:val="3"/>
        <w:rPr>
          <w:rFonts w:ascii="Times New Roman" w:hAnsi="Times New Roman" w:cs="Times New Roman"/>
          <w:b/>
          <w:sz w:val="28"/>
          <w:szCs w:val="28"/>
        </w:rPr>
      </w:pPr>
    </w:p>
    <w:p w14:paraId="25A68EB8" w14:textId="77777777" w:rsidR="00742EFB" w:rsidRPr="006B61E3" w:rsidRDefault="00742EFB" w:rsidP="00742EFB">
      <w:pPr>
        <w:pStyle w:val="ConsPlusNormal"/>
        <w:widowControl/>
        <w:tabs>
          <w:tab w:val="left" w:pos="3420"/>
        </w:tabs>
        <w:ind w:firstLine="0"/>
        <w:jc w:val="both"/>
        <w:outlineLvl w:val="3"/>
        <w:rPr>
          <w:rFonts w:ascii="Times New Roman" w:hAnsi="Times New Roman" w:cs="Times New Roman"/>
          <w:sz w:val="28"/>
          <w:szCs w:val="28"/>
        </w:rPr>
      </w:pPr>
      <w:r>
        <w:rPr>
          <w:rFonts w:ascii="Times New Roman" w:hAnsi="Times New Roman" w:cs="Times New Roman"/>
          <w:sz w:val="28"/>
          <w:szCs w:val="28"/>
        </w:rPr>
        <w:t>Общий объем финансирования муниципальной программы составляет 16 159,7 тыс. рублей, в том числе по годам:</w:t>
      </w:r>
    </w:p>
    <w:p w14:paraId="01BDDFC5" w14:textId="77777777" w:rsidR="00742EFB" w:rsidRDefault="00742EFB" w:rsidP="00742EFB">
      <w:pPr>
        <w:pStyle w:val="ConsPlusNormal"/>
        <w:widowControl/>
        <w:tabs>
          <w:tab w:val="left" w:pos="3420"/>
        </w:tabs>
        <w:ind w:firstLine="0"/>
        <w:jc w:val="both"/>
        <w:outlineLvl w:val="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Таблица 3</w:t>
      </w:r>
    </w:p>
    <w:p w14:paraId="6C3E4182" w14:textId="77777777" w:rsidR="00742EFB" w:rsidRPr="00FA6AAF" w:rsidRDefault="00742EFB" w:rsidP="00742EFB">
      <w:pPr>
        <w:pStyle w:val="ConsPlusNormal"/>
        <w:widowControl/>
        <w:tabs>
          <w:tab w:val="left" w:pos="3420"/>
        </w:tabs>
        <w:ind w:firstLine="0"/>
        <w:jc w:val="both"/>
        <w:outlineLvl w:val="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1937"/>
        <w:gridCol w:w="1940"/>
        <w:gridCol w:w="1820"/>
        <w:gridCol w:w="1973"/>
      </w:tblGrid>
      <w:tr w:rsidR="00742EFB" w14:paraId="079356EB" w14:textId="77777777" w:rsidTr="003C3AA4">
        <w:tc>
          <w:tcPr>
            <w:tcW w:w="1863" w:type="dxa"/>
            <w:vMerge w:val="restart"/>
            <w:shd w:val="clear" w:color="auto" w:fill="auto"/>
            <w:vAlign w:val="center"/>
          </w:tcPr>
          <w:p w14:paraId="2B641A3B"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1205A0">
              <w:rPr>
                <w:rFonts w:ascii="Times New Roman" w:hAnsi="Times New Roman" w:cs="Times New Roman"/>
                <w:sz w:val="28"/>
                <w:szCs w:val="28"/>
              </w:rPr>
              <w:t>Год реализации</w:t>
            </w:r>
          </w:p>
        </w:tc>
        <w:tc>
          <w:tcPr>
            <w:tcW w:w="7776" w:type="dxa"/>
            <w:gridSpan w:val="4"/>
            <w:shd w:val="clear" w:color="auto" w:fill="auto"/>
            <w:vAlign w:val="center"/>
          </w:tcPr>
          <w:p w14:paraId="3A4F1988"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1205A0">
              <w:rPr>
                <w:rFonts w:ascii="Times New Roman" w:hAnsi="Times New Roman" w:cs="Times New Roman"/>
                <w:sz w:val="28"/>
                <w:szCs w:val="28"/>
              </w:rPr>
              <w:t>Объем финансирования, тыс. руб.</w:t>
            </w:r>
          </w:p>
        </w:tc>
      </w:tr>
      <w:tr w:rsidR="00742EFB" w14:paraId="722D0B0B" w14:textId="77777777" w:rsidTr="003C3AA4">
        <w:tc>
          <w:tcPr>
            <w:tcW w:w="1863" w:type="dxa"/>
            <w:vMerge/>
            <w:shd w:val="clear" w:color="auto" w:fill="auto"/>
            <w:vAlign w:val="center"/>
          </w:tcPr>
          <w:p w14:paraId="3A7A270D"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p>
        </w:tc>
        <w:tc>
          <w:tcPr>
            <w:tcW w:w="1971" w:type="dxa"/>
            <w:vMerge w:val="restart"/>
            <w:shd w:val="clear" w:color="auto" w:fill="auto"/>
            <w:vAlign w:val="center"/>
          </w:tcPr>
          <w:p w14:paraId="7B38E19B"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1205A0">
              <w:rPr>
                <w:rFonts w:ascii="Times New Roman" w:hAnsi="Times New Roman" w:cs="Times New Roman"/>
                <w:sz w:val="28"/>
                <w:szCs w:val="28"/>
              </w:rPr>
              <w:t>всего</w:t>
            </w:r>
          </w:p>
        </w:tc>
        <w:tc>
          <w:tcPr>
            <w:tcW w:w="5805" w:type="dxa"/>
            <w:gridSpan w:val="3"/>
            <w:shd w:val="clear" w:color="auto" w:fill="auto"/>
            <w:vAlign w:val="center"/>
          </w:tcPr>
          <w:p w14:paraId="5033E6E0"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1205A0">
              <w:rPr>
                <w:rFonts w:ascii="Times New Roman" w:hAnsi="Times New Roman" w:cs="Times New Roman"/>
                <w:sz w:val="28"/>
                <w:szCs w:val="28"/>
              </w:rPr>
              <w:t>В разрезе источников финансирования</w:t>
            </w:r>
          </w:p>
        </w:tc>
      </w:tr>
      <w:tr w:rsidR="00742EFB" w14:paraId="1791B362" w14:textId="77777777" w:rsidTr="003C3AA4">
        <w:tc>
          <w:tcPr>
            <w:tcW w:w="1863" w:type="dxa"/>
            <w:vMerge/>
            <w:shd w:val="clear" w:color="auto" w:fill="auto"/>
            <w:vAlign w:val="center"/>
          </w:tcPr>
          <w:p w14:paraId="450DA5DF"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p>
        </w:tc>
        <w:tc>
          <w:tcPr>
            <w:tcW w:w="1971" w:type="dxa"/>
            <w:vMerge/>
            <w:shd w:val="clear" w:color="auto" w:fill="auto"/>
            <w:vAlign w:val="center"/>
          </w:tcPr>
          <w:p w14:paraId="37A14609"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p>
        </w:tc>
        <w:tc>
          <w:tcPr>
            <w:tcW w:w="1971" w:type="dxa"/>
            <w:shd w:val="clear" w:color="auto" w:fill="auto"/>
            <w:vAlign w:val="center"/>
          </w:tcPr>
          <w:p w14:paraId="4108A1EF"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1205A0">
              <w:rPr>
                <w:rFonts w:ascii="Times New Roman" w:hAnsi="Times New Roman" w:cs="Times New Roman"/>
                <w:sz w:val="28"/>
                <w:szCs w:val="28"/>
              </w:rPr>
              <w:t>местный бюджет</w:t>
            </w:r>
          </w:p>
        </w:tc>
        <w:tc>
          <w:tcPr>
            <w:tcW w:w="1850" w:type="dxa"/>
            <w:shd w:val="clear" w:color="auto" w:fill="auto"/>
            <w:vAlign w:val="center"/>
          </w:tcPr>
          <w:p w14:paraId="03391F6D"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1205A0">
              <w:rPr>
                <w:rFonts w:ascii="Times New Roman" w:hAnsi="Times New Roman" w:cs="Times New Roman"/>
                <w:sz w:val="28"/>
                <w:szCs w:val="28"/>
              </w:rPr>
              <w:t>краевой бюджет</w:t>
            </w:r>
          </w:p>
        </w:tc>
        <w:tc>
          <w:tcPr>
            <w:tcW w:w="1984" w:type="dxa"/>
            <w:shd w:val="clear" w:color="auto" w:fill="auto"/>
            <w:vAlign w:val="center"/>
          </w:tcPr>
          <w:p w14:paraId="417744A8" w14:textId="77777777" w:rsidR="00742EFB" w:rsidRPr="00937D12" w:rsidRDefault="00742EFB" w:rsidP="003C3AA4">
            <w:pPr>
              <w:pStyle w:val="ConsPlusNormal"/>
              <w:widowControl/>
              <w:tabs>
                <w:tab w:val="left" w:pos="3420"/>
              </w:tabs>
              <w:ind w:left="-87" w:right="-142" w:firstLine="0"/>
              <w:jc w:val="center"/>
              <w:outlineLvl w:val="3"/>
              <w:rPr>
                <w:rFonts w:ascii="Times New Roman" w:hAnsi="Times New Roman" w:cs="Times New Roman"/>
                <w:sz w:val="28"/>
                <w:szCs w:val="28"/>
              </w:rPr>
            </w:pPr>
            <w:r w:rsidRPr="00937D12">
              <w:rPr>
                <w:rFonts w:ascii="Times New Roman" w:hAnsi="Times New Roman"/>
                <w:sz w:val="28"/>
                <w:szCs w:val="28"/>
              </w:rPr>
              <w:t>федеральный бюджет</w:t>
            </w:r>
          </w:p>
        </w:tc>
      </w:tr>
      <w:tr w:rsidR="00742EFB" w14:paraId="6945A4DA" w14:textId="77777777" w:rsidTr="003C3AA4">
        <w:tc>
          <w:tcPr>
            <w:tcW w:w="1863" w:type="dxa"/>
            <w:shd w:val="clear" w:color="auto" w:fill="auto"/>
            <w:vAlign w:val="center"/>
          </w:tcPr>
          <w:p w14:paraId="4B9B729E"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2022</w:t>
            </w:r>
            <w:r w:rsidRPr="001205A0">
              <w:rPr>
                <w:rFonts w:ascii="Times New Roman" w:hAnsi="Times New Roman" w:cs="Times New Roman"/>
                <w:sz w:val="28"/>
                <w:szCs w:val="28"/>
              </w:rPr>
              <w:t xml:space="preserve"> год</w:t>
            </w:r>
          </w:p>
        </w:tc>
        <w:tc>
          <w:tcPr>
            <w:tcW w:w="1971" w:type="dxa"/>
            <w:shd w:val="clear" w:color="auto" w:fill="auto"/>
            <w:vAlign w:val="center"/>
          </w:tcPr>
          <w:p w14:paraId="25890432" w14:textId="77777777" w:rsidR="00742EFB" w:rsidRPr="00937D12" w:rsidRDefault="00742EFB" w:rsidP="003C3AA4">
            <w:pPr>
              <w:jc w:val="center"/>
            </w:pPr>
            <w:r>
              <w:t>6 664,0</w:t>
            </w:r>
          </w:p>
        </w:tc>
        <w:tc>
          <w:tcPr>
            <w:tcW w:w="1971" w:type="dxa"/>
            <w:shd w:val="clear" w:color="auto" w:fill="auto"/>
            <w:vAlign w:val="center"/>
          </w:tcPr>
          <w:p w14:paraId="1472C21E" w14:textId="77777777" w:rsidR="00742EFB" w:rsidRPr="00937D12" w:rsidRDefault="00742EFB" w:rsidP="003C3AA4">
            <w:pPr>
              <w:jc w:val="center"/>
            </w:pPr>
            <w:r>
              <w:t>3 058,9</w:t>
            </w:r>
          </w:p>
        </w:tc>
        <w:tc>
          <w:tcPr>
            <w:tcW w:w="1850" w:type="dxa"/>
            <w:shd w:val="clear" w:color="auto" w:fill="auto"/>
            <w:vAlign w:val="center"/>
          </w:tcPr>
          <w:p w14:paraId="118DA51C"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2055,0</w:t>
            </w:r>
          </w:p>
        </w:tc>
        <w:tc>
          <w:tcPr>
            <w:tcW w:w="1984" w:type="dxa"/>
            <w:shd w:val="clear" w:color="auto" w:fill="auto"/>
            <w:vAlign w:val="center"/>
          </w:tcPr>
          <w:p w14:paraId="0203DD18"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1550,1</w:t>
            </w:r>
          </w:p>
        </w:tc>
      </w:tr>
      <w:tr w:rsidR="00742EFB" w14:paraId="46A460B1" w14:textId="77777777" w:rsidTr="003C3AA4">
        <w:tc>
          <w:tcPr>
            <w:tcW w:w="1863" w:type="dxa"/>
            <w:shd w:val="clear" w:color="auto" w:fill="auto"/>
            <w:vAlign w:val="center"/>
          </w:tcPr>
          <w:p w14:paraId="2FD235CF"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2023</w:t>
            </w:r>
            <w:r w:rsidRPr="001205A0">
              <w:rPr>
                <w:rFonts w:ascii="Times New Roman" w:hAnsi="Times New Roman" w:cs="Times New Roman"/>
                <w:sz w:val="28"/>
                <w:szCs w:val="28"/>
              </w:rPr>
              <w:t xml:space="preserve"> год</w:t>
            </w:r>
          </w:p>
        </w:tc>
        <w:tc>
          <w:tcPr>
            <w:tcW w:w="1971" w:type="dxa"/>
            <w:shd w:val="clear" w:color="auto" w:fill="auto"/>
            <w:vAlign w:val="center"/>
          </w:tcPr>
          <w:p w14:paraId="2E672549" w14:textId="77777777" w:rsidR="00742EFB" w:rsidRPr="00937D12" w:rsidRDefault="00742EFB" w:rsidP="003C3AA4">
            <w:pPr>
              <w:jc w:val="center"/>
            </w:pPr>
            <w:r>
              <w:t>6 436,8</w:t>
            </w:r>
          </w:p>
        </w:tc>
        <w:tc>
          <w:tcPr>
            <w:tcW w:w="1971" w:type="dxa"/>
            <w:shd w:val="clear" w:color="auto" w:fill="auto"/>
            <w:vAlign w:val="center"/>
          </w:tcPr>
          <w:p w14:paraId="460E2840" w14:textId="77777777" w:rsidR="00742EFB" w:rsidRPr="00937D12" w:rsidRDefault="00742EFB" w:rsidP="003C3AA4">
            <w:pPr>
              <w:jc w:val="center"/>
            </w:pPr>
            <w:r>
              <w:t>3 058,9</w:t>
            </w:r>
          </w:p>
        </w:tc>
        <w:tc>
          <w:tcPr>
            <w:tcW w:w="1850" w:type="dxa"/>
            <w:shd w:val="clear" w:color="auto" w:fill="auto"/>
            <w:vAlign w:val="center"/>
          </w:tcPr>
          <w:p w14:paraId="282B0B13"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1998,6</w:t>
            </w:r>
          </w:p>
        </w:tc>
        <w:tc>
          <w:tcPr>
            <w:tcW w:w="1984" w:type="dxa"/>
            <w:shd w:val="clear" w:color="auto" w:fill="auto"/>
            <w:vAlign w:val="center"/>
          </w:tcPr>
          <w:p w14:paraId="165499FE"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1379,3</w:t>
            </w:r>
          </w:p>
        </w:tc>
      </w:tr>
      <w:tr w:rsidR="00742EFB" w14:paraId="2C53435F" w14:textId="77777777" w:rsidTr="003C3AA4">
        <w:tc>
          <w:tcPr>
            <w:tcW w:w="1863" w:type="dxa"/>
            <w:shd w:val="clear" w:color="auto" w:fill="auto"/>
            <w:vAlign w:val="center"/>
          </w:tcPr>
          <w:p w14:paraId="2B1E41B7"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2024</w:t>
            </w:r>
            <w:r w:rsidRPr="001205A0">
              <w:rPr>
                <w:rFonts w:ascii="Times New Roman" w:hAnsi="Times New Roman" w:cs="Times New Roman"/>
                <w:sz w:val="28"/>
                <w:szCs w:val="28"/>
              </w:rPr>
              <w:t xml:space="preserve"> год</w:t>
            </w:r>
          </w:p>
        </w:tc>
        <w:tc>
          <w:tcPr>
            <w:tcW w:w="1971" w:type="dxa"/>
            <w:shd w:val="clear" w:color="auto" w:fill="auto"/>
            <w:vAlign w:val="center"/>
          </w:tcPr>
          <w:p w14:paraId="42CBD409" w14:textId="77777777" w:rsidR="00742EFB" w:rsidRPr="00937D12"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3 058,9</w:t>
            </w:r>
          </w:p>
        </w:tc>
        <w:tc>
          <w:tcPr>
            <w:tcW w:w="1971" w:type="dxa"/>
            <w:shd w:val="clear" w:color="auto" w:fill="auto"/>
            <w:vAlign w:val="center"/>
          </w:tcPr>
          <w:p w14:paraId="20922CD8" w14:textId="77777777" w:rsidR="00742EFB" w:rsidRPr="00937D12"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3 058,9</w:t>
            </w:r>
          </w:p>
        </w:tc>
        <w:tc>
          <w:tcPr>
            <w:tcW w:w="1850" w:type="dxa"/>
            <w:shd w:val="clear" w:color="auto" w:fill="auto"/>
            <w:vAlign w:val="center"/>
          </w:tcPr>
          <w:p w14:paraId="22CF3090"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0,0</w:t>
            </w:r>
          </w:p>
        </w:tc>
        <w:tc>
          <w:tcPr>
            <w:tcW w:w="1984" w:type="dxa"/>
            <w:shd w:val="clear" w:color="auto" w:fill="auto"/>
            <w:vAlign w:val="center"/>
          </w:tcPr>
          <w:p w14:paraId="0186D2D7"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0,0</w:t>
            </w:r>
          </w:p>
        </w:tc>
      </w:tr>
      <w:tr w:rsidR="00742EFB" w14:paraId="671D5E69" w14:textId="77777777" w:rsidTr="003C3AA4">
        <w:tc>
          <w:tcPr>
            <w:tcW w:w="1863" w:type="dxa"/>
            <w:shd w:val="clear" w:color="auto" w:fill="auto"/>
            <w:vAlign w:val="center"/>
          </w:tcPr>
          <w:p w14:paraId="114C4F02"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2025</w:t>
            </w:r>
            <w:r w:rsidRPr="001205A0">
              <w:rPr>
                <w:rFonts w:ascii="Times New Roman" w:hAnsi="Times New Roman" w:cs="Times New Roman"/>
                <w:sz w:val="28"/>
                <w:szCs w:val="28"/>
              </w:rPr>
              <w:t xml:space="preserve"> год</w:t>
            </w:r>
          </w:p>
        </w:tc>
        <w:tc>
          <w:tcPr>
            <w:tcW w:w="1971" w:type="dxa"/>
            <w:shd w:val="clear" w:color="auto" w:fill="auto"/>
            <w:vAlign w:val="center"/>
          </w:tcPr>
          <w:p w14:paraId="377FC73F" w14:textId="77777777" w:rsidR="00742EFB" w:rsidRPr="00937D12"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937D12">
              <w:rPr>
                <w:rFonts w:ascii="Times New Roman" w:hAnsi="Times New Roman" w:cs="Times New Roman"/>
                <w:sz w:val="28"/>
                <w:szCs w:val="28"/>
              </w:rPr>
              <w:t>0,0</w:t>
            </w:r>
          </w:p>
        </w:tc>
        <w:tc>
          <w:tcPr>
            <w:tcW w:w="1971" w:type="dxa"/>
            <w:shd w:val="clear" w:color="auto" w:fill="auto"/>
            <w:vAlign w:val="center"/>
          </w:tcPr>
          <w:p w14:paraId="3C0B90F8" w14:textId="77777777" w:rsidR="00742EFB" w:rsidRPr="00937D12"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937D12">
              <w:rPr>
                <w:rFonts w:ascii="Times New Roman" w:hAnsi="Times New Roman" w:cs="Times New Roman"/>
                <w:sz w:val="28"/>
                <w:szCs w:val="28"/>
              </w:rPr>
              <w:t>0,0</w:t>
            </w:r>
          </w:p>
        </w:tc>
        <w:tc>
          <w:tcPr>
            <w:tcW w:w="1850" w:type="dxa"/>
            <w:shd w:val="clear" w:color="auto" w:fill="auto"/>
            <w:vAlign w:val="center"/>
          </w:tcPr>
          <w:p w14:paraId="22C54A6B"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0,0</w:t>
            </w:r>
          </w:p>
        </w:tc>
        <w:tc>
          <w:tcPr>
            <w:tcW w:w="1984" w:type="dxa"/>
            <w:shd w:val="clear" w:color="auto" w:fill="auto"/>
            <w:vAlign w:val="center"/>
          </w:tcPr>
          <w:p w14:paraId="05C4B9ED"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0,0</w:t>
            </w:r>
          </w:p>
        </w:tc>
      </w:tr>
      <w:tr w:rsidR="00742EFB" w14:paraId="423D9F4D" w14:textId="77777777" w:rsidTr="003C3AA4">
        <w:tc>
          <w:tcPr>
            <w:tcW w:w="1863" w:type="dxa"/>
            <w:shd w:val="clear" w:color="auto" w:fill="auto"/>
            <w:vAlign w:val="center"/>
          </w:tcPr>
          <w:p w14:paraId="6CBBCD84"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2026</w:t>
            </w:r>
            <w:r w:rsidRPr="001205A0">
              <w:rPr>
                <w:rFonts w:ascii="Times New Roman" w:hAnsi="Times New Roman" w:cs="Times New Roman"/>
                <w:sz w:val="28"/>
                <w:szCs w:val="28"/>
              </w:rPr>
              <w:t xml:space="preserve"> год</w:t>
            </w:r>
          </w:p>
        </w:tc>
        <w:tc>
          <w:tcPr>
            <w:tcW w:w="1971" w:type="dxa"/>
            <w:shd w:val="clear" w:color="auto" w:fill="auto"/>
            <w:vAlign w:val="center"/>
          </w:tcPr>
          <w:p w14:paraId="7BC825F4" w14:textId="77777777" w:rsidR="00742EFB" w:rsidRPr="00937D12"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937D12">
              <w:rPr>
                <w:rFonts w:ascii="Times New Roman" w:hAnsi="Times New Roman" w:cs="Times New Roman"/>
                <w:sz w:val="28"/>
                <w:szCs w:val="28"/>
              </w:rPr>
              <w:t>0,0</w:t>
            </w:r>
          </w:p>
        </w:tc>
        <w:tc>
          <w:tcPr>
            <w:tcW w:w="1971" w:type="dxa"/>
            <w:shd w:val="clear" w:color="auto" w:fill="auto"/>
            <w:vAlign w:val="center"/>
          </w:tcPr>
          <w:p w14:paraId="4864FC26" w14:textId="77777777" w:rsidR="00742EFB" w:rsidRPr="00937D12"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937D12">
              <w:rPr>
                <w:rFonts w:ascii="Times New Roman" w:hAnsi="Times New Roman" w:cs="Times New Roman"/>
                <w:sz w:val="28"/>
                <w:szCs w:val="28"/>
              </w:rPr>
              <w:t>0,0</w:t>
            </w:r>
          </w:p>
        </w:tc>
        <w:tc>
          <w:tcPr>
            <w:tcW w:w="1850" w:type="dxa"/>
            <w:shd w:val="clear" w:color="auto" w:fill="auto"/>
            <w:vAlign w:val="center"/>
          </w:tcPr>
          <w:p w14:paraId="652A170B"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0,0</w:t>
            </w:r>
          </w:p>
        </w:tc>
        <w:tc>
          <w:tcPr>
            <w:tcW w:w="1984" w:type="dxa"/>
            <w:shd w:val="clear" w:color="auto" w:fill="auto"/>
            <w:vAlign w:val="center"/>
          </w:tcPr>
          <w:p w14:paraId="1AC2E7A7" w14:textId="77777777" w:rsidR="00742EFB" w:rsidRPr="001205A0"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0,0</w:t>
            </w:r>
          </w:p>
        </w:tc>
      </w:tr>
      <w:tr w:rsidR="00742EFB" w:rsidRPr="00C401EE" w14:paraId="01ECACD1" w14:textId="77777777" w:rsidTr="003C3AA4">
        <w:trPr>
          <w:trHeight w:val="277"/>
        </w:trPr>
        <w:tc>
          <w:tcPr>
            <w:tcW w:w="1863" w:type="dxa"/>
            <w:shd w:val="clear" w:color="auto" w:fill="auto"/>
            <w:vAlign w:val="center"/>
          </w:tcPr>
          <w:p w14:paraId="51151833" w14:textId="77777777" w:rsidR="00742EFB" w:rsidRPr="00C401EE"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C401EE">
              <w:rPr>
                <w:rFonts w:ascii="Times New Roman" w:hAnsi="Times New Roman" w:cs="Times New Roman"/>
                <w:sz w:val="28"/>
                <w:szCs w:val="28"/>
              </w:rPr>
              <w:t>Всего:</w:t>
            </w:r>
          </w:p>
        </w:tc>
        <w:tc>
          <w:tcPr>
            <w:tcW w:w="1971" w:type="dxa"/>
            <w:shd w:val="clear" w:color="auto" w:fill="auto"/>
            <w:vAlign w:val="center"/>
          </w:tcPr>
          <w:p w14:paraId="314E4474" w14:textId="77777777" w:rsidR="00742EFB" w:rsidRPr="0011126F"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11126F">
              <w:rPr>
                <w:rFonts w:ascii="Times New Roman" w:hAnsi="Times New Roman" w:cs="Times New Roman"/>
                <w:sz w:val="28"/>
                <w:szCs w:val="28"/>
              </w:rPr>
              <w:t>16 159,</w:t>
            </w:r>
            <w:r>
              <w:rPr>
                <w:rFonts w:ascii="Times New Roman" w:hAnsi="Times New Roman" w:cs="Times New Roman"/>
                <w:sz w:val="28"/>
                <w:szCs w:val="28"/>
              </w:rPr>
              <w:t>7</w:t>
            </w:r>
          </w:p>
        </w:tc>
        <w:tc>
          <w:tcPr>
            <w:tcW w:w="1971" w:type="dxa"/>
            <w:shd w:val="clear" w:color="auto" w:fill="auto"/>
            <w:vAlign w:val="center"/>
          </w:tcPr>
          <w:p w14:paraId="22A4ED82" w14:textId="77777777" w:rsidR="00742EFB" w:rsidRPr="00C401EE"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sidRPr="00C401EE">
              <w:rPr>
                <w:rFonts w:ascii="Times New Roman" w:hAnsi="Times New Roman" w:cs="Times New Roman"/>
                <w:sz w:val="28"/>
                <w:szCs w:val="28"/>
              </w:rPr>
              <w:t>9 176,7</w:t>
            </w:r>
          </w:p>
        </w:tc>
        <w:tc>
          <w:tcPr>
            <w:tcW w:w="1850" w:type="dxa"/>
            <w:shd w:val="clear" w:color="auto" w:fill="auto"/>
            <w:vAlign w:val="center"/>
          </w:tcPr>
          <w:p w14:paraId="2C386620" w14:textId="77777777" w:rsidR="00742EFB" w:rsidRPr="00C401EE"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4 053,6</w:t>
            </w:r>
          </w:p>
        </w:tc>
        <w:tc>
          <w:tcPr>
            <w:tcW w:w="1984" w:type="dxa"/>
            <w:shd w:val="clear" w:color="auto" w:fill="auto"/>
            <w:vAlign w:val="center"/>
          </w:tcPr>
          <w:p w14:paraId="0AB2A18F" w14:textId="77777777" w:rsidR="00742EFB" w:rsidRPr="00C401EE" w:rsidRDefault="00742EFB" w:rsidP="003C3AA4">
            <w:pPr>
              <w:pStyle w:val="ConsPlusNormal"/>
              <w:widowControl/>
              <w:tabs>
                <w:tab w:val="left" w:pos="3420"/>
              </w:tabs>
              <w:ind w:firstLine="0"/>
              <w:jc w:val="center"/>
              <w:outlineLvl w:val="3"/>
              <w:rPr>
                <w:rFonts w:ascii="Times New Roman" w:hAnsi="Times New Roman" w:cs="Times New Roman"/>
                <w:sz w:val="28"/>
                <w:szCs w:val="28"/>
              </w:rPr>
            </w:pPr>
            <w:r>
              <w:rPr>
                <w:rFonts w:ascii="Times New Roman" w:hAnsi="Times New Roman" w:cs="Times New Roman"/>
                <w:sz w:val="28"/>
                <w:szCs w:val="28"/>
              </w:rPr>
              <w:t>2 929,4</w:t>
            </w:r>
          </w:p>
        </w:tc>
      </w:tr>
    </w:tbl>
    <w:p w14:paraId="6FAE7470" w14:textId="77777777" w:rsidR="00742EFB" w:rsidRPr="00D72B4C" w:rsidRDefault="00742EFB" w:rsidP="00742EFB">
      <w:pPr>
        <w:pStyle w:val="ConsPlusNormal"/>
        <w:widowControl/>
        <w:tabs>
          <w:tab w:val="left" w:pos="3420"/>
        </w:tabs>
        <w:ind w:firstLine="0"/>
        <w:jc w:val="both"/>
        <w:outlineLvl w:val="3"/>
        <w:rPr>
          <w:rFonts w:ascii="Times New Roman" w:hAnsi="Times New Roman" w:cs="Times New Roman"/>
          <w:sz w:val="28"/>
          <w:szCs w:val="28"/>
        </w:rPr>
      </w:pPr>
    </w:p>
    <w:p w14:paraId="12B5D478" w14:textId="77777777" w:rsidR="00742EFB" w:rsidRDefault="00742EFB" w:rsidP="00742EFB">
      <w:pPr>
        <w:pStyle w:val="ConsPlusNormal"/>
        <w:widowControl/>
        <w:tabs>
          <w:tab w:val="left" w:pos="810"/>
        </w:tabs>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F704DF">
        <w:rPr>
          <w:rFonts w:ascii="Times New Roman" w:hAnsi="Times New Roman" w:cs="Times New Roman"/>
          <w:sz w:val="28"/>
          <w:szCs w:val="28"/>
        </w:rPr>
        <w:t>соглашением о предоставлении субсидии из бюджета Краснодарского края субъекта Российской Федерации местному бюджету муниципального образования от 23 января 2021 г. № 03601000-1-2021-002</w:t>
      </w:r>
      <w:r>
        <w:rPr>
          <w:rFonts w:ascii="Times New Roman" w:hAnsi="Times New Roman" w:cs="Times New Roman"/>
          <w:sz w:val="28"/>
          <w:szCs w:val="28"/>
        </w:rPr>
        <w:t>,  гарантийным обязательством администрации муниципального образования Абинский район, заявкой на участие в 2022 году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установлены объемы финансирования.</w:t>
      </w:r>
    </w:p>
    <w:p w14:paraId="64A4B9A9" w14:textId="77777777" w:rsidR="00742EFB" w:rsidRPr="00831F0C" w:rsidRDefault="00742EFB" w:rsidP="00742EFB">
      <w:pPr>
        <w:pStyle w:val="ConsPlusNormal"/>
        <w:widowControl/>
        <w:tabs>
          <w:tab w:val="left" w:pos="810"/>
        </w:tabs>
        <w:ind w:firstLine="709"/>
        <w:jc w:val="both"/>
        <w:outlineLvl w:val="3"/>
        <w:rPr>
          <w:rFonts w:ascii="Times New Roman" w:hAnsi="Times New Roman" w:cs="Times New Roman"/>
          <w:sz w:val="28"/>
          <w:szCs w:val="28"/>
        </w:rPr>
      </w:pPr>
      <w:r w:rsidRPr="006E3B17">
        <w:rPr>
          <w:rFonts w:ascii="Times New Roman" w:hAnsi="Times New Roman" w:cs="Times New Roman"/>
          <w:sz w:val="28"/>
          <w:szCs w:val="28"/>
        </w:rPr>
        <w:t>Содержание и объемы финансирования подпрограмм, реализуемых муниципальной программой, после проведения оценки их эффективности могут уточняться.</w:t>
      </w:r>
    </w:p>
    <w:p w14:paraId="1E737FD5" w14:textId="77777777" w:rsidR="00742EFB" w:rsidRPr="00DB2BE8" w:rsidRDefault="00742EFB" w:rsidP="00742EFB">
      <w:pPr>
        <w:autoSpaceDE w:val="0"/>
        <w:autoSpaceDN w:val="0"/>
        <w:adjustRightInd w:val="0"/>
        <w:ind w:firstLine="709"/>
        <w:jc w:val="both"/>
        <w:rPr>
          <w:rFonts w:eastAsia="Calibri"/>
          <w:lang w:eastAsia="en-US"/>
        </w:rPr>
      </w:pPr>
      <w:r w:rsidRPr="00DB2BE8">
        <w:rPr>
          <w:rFonts w:eastAsia="Calibri"/>
          <w:lang w:eastAsia="en-US"/>
        </w:rPr>
        <w:t>При планировании ресурсного обеспечения муниципальной программы учитывалась ситуация в финансово-бюджетной сфере, высокая экономическая и социально-демографическая значимость проблемы.</w:t>
      </w:r>
    </w:p>
    <w:p w14:paraId="4FFBD662" w14:textId="77777777" w:rsidR="00742EFB" w:rsidRPr="00DB2BE8" w:rsidRDefault="00742EFB" w:rsidP="00742EFB">
      <w:pPr>
        <w:autoSpaceDE w:val="0"/>
        <w:autoSpaceDN w:val="0"/>
        <w:adjustRightInd w:val="0"/>
        <w:jc w:val="both"/>
        <w:rPr>
          <w:rFonts w:eastAsia="Calibri"/>
          <w:lang w:eastAsia="en-US"/>
        </w:rPr>
      </w:pPr>
      <w:r w:rsidRPr="00DB2BE8">
        <w:rPr>
          <w:rFonts w:eastAsia="Calibri"/>
          <w:lang w:eastAsia="en-US"/>
        </w:rPr>
        <w:tab/>
        <w:t>Общий планируемый объем финансирования муниципальной программы будет уточняться в завис</w:t>
      </w:r>
      <w:r>
        <w:rPr>
          <w:rFonts w:eastAsia="Calibri"/>
          <w:lang w:eastAsia="en-US"/>
        </w:rPr>
        <w:t xml:space="preserve">имости от принятых на местном, </w:t>
      </w:r>
      <w:r w:rsidRPr="00DB2BE8">
        <w:rPr>
          <w:rFonts w:eastAsia="Calibri"/>
          <w:lang w:eastAsia="en-US"/>
        </w:rPr>
        <w:t>региональном и федеральном уровнях решений об объемах выделяемых средств.</w:t>
      </w:r>
    </w:p>
    <w:p w14:paraId="0B5C5CCC" w14:textId="77777777" w:rsidR="00742EFB" w:rsidRDefault="00742EFB" w:rsidP="00742EFB">
      <w:pPr>
        <w:jc w:val="both"/>
      </w:pPr>
      <w:r w:rsidRPr="006C7F4D">
        <w:tab/>
        <w:t>Средства</w:t>
      </w:r>
      <w:r w:rsidRPr="009A70AB">
        <w:t xml:space="preserve"> из федерального и краевого бюджетов для предоставления социальных выплат молодым семьям - участникам </w:t>
      </w:r>
      <w:r>
        <w:t>муниципальной п</w:t>
      </w:r>
      <w:r w:rsidRPr="009A70AB">
        <w:t xml:space="preserve">рограммы - в целях софинансирования мероприятий </w:t>
      </w:r>
      <w:r>
        <w:t>муниципальной п</w:t>
      </w:r>
      <w:r w:rsidRPr="009A70AB">
        <w:t xml:space="preserve">рограммы поступают в виде субсидий бюджету </w:t>
      </w:r>
      <w:r>
        <w:t>муниципального образования  Абинский  район</w:t>
      </w:r>
      <w:r w:rsidRPr="009A70AB">
        <w:t xml:space="preserve">  на основании соответствующего соглашения о предоставлении субсидий из краевого бюджета бюджету </w:t>
      </w:r>
      <w:r>
        <w:t xml:space="preserve">муниципального образования  Абинский  район на </w:t>
      </w:r>
      <w:r w:rsidRPr="009A70AB">
        <w:t>софинансирование расходных обязательств муниципального образования</w:t>
      </w:r>
      <w:r>
        <w:t xml:space="preserve"> Абинский район</w:t>
      </w:r>
      <w:r w:rsidRPr="009A70AB">
        <w:t xml:space="preserve"> Краснодарского края на предоставление социальных выплат </w:t>
      </w:r>
      <w:r w:rsidRPr="009A70AB">
        <w:lastRenderedPageBreak/>
        <w:t xml:space="preserve">молодым семьям на приобретение (строительство) жилья в рамках </w:t>
      </w:r>
      <w:r>
        <w:t>основного мероприятия</w:t>
      </w:r>
      <w:r w:rsidRPr="009A70AB">
        <w:t xml:space="preserve"> «Обеспечение жильем молодых семей» </w:t>
      </w:r>
      <w: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A70AB">
        <w:t>.</w:t>
      </w:r>
    </w:p>
    <w:p w14:paraId="7160C6DD" w14:textId="77777777" w:rsidR="00742EFB" w:rsidRDefault="00742EFB" w:rsidP="00742EFB">
      <w:pPr>
        <w:tabs>
          <w:tab w:val="left" w:pos="709"/>
        </w:tabs>
        <w:jc w:val="both"/>
      </w:pPr>
      <w:r w:rsidRPr="009A70AB">
        <w:tab/>
        <w:t>Объемы финансирования из федерального бюджета и краевого бюджетов уточняются после принятия соответствующих бюджетов.</w:t>
      </w:r>
    </w:p>
    <w:p w14:paraId="28B9F470" w14:textId="77777777" w:rsidR="00742EFB" w:rsidRPr="006E3B17" w:rsidRDefault="00742EFB" w:rsidP="00742EFB">
      <w:pPr>
        <w:pStyle w:val="a5"/>
        <w:jc w:val="both"/>
        <w:rPr>
          <w:sz w:val="28"/>
          <w:szCs w:val="28"/>
        </w:rPr>
      </w:pPr>
    </w:p>
    <w:p w14:paraId="00E332C0" w14:textId="77777777" w:rsidR="00742EFB" w:rsidRDefault="00742EFB" w:rsidP="00742EFB">
      <w:pPr>
        <w:pStyle w:val="ConsPlusNormal"/>
        <w:widowControl/>
        <w:tabs>
          <w:tab w:val="left" w:pos="2771"/>
        </w:tabs>
        <w:ind w:firstLine="0"/>
        <w:jc w:val="center"/>
        <w:outlineLvl w:val="3"/>
        <w:rPr>
          <w:rFonts w:ascii="Times New Roman" w:hAnsi="Times New Roman" w:cs="Times New Roman"/>
          <w:b/>
          <w:sz w:val="28"/>
          <w:szCs w:val="28"/>
        </w:rPr>
      </w:pPr>
      <w:r>
        <w:rPr>
          <w:rFonts w:ascii="Times New Roman" w:hAnsi="Times New Roman" w:cs="Times New Roman"/>
          <w:b/>
          <w:sz w:val="28"/>
          <w:szCs w:val="28"/>
        </w:rPr>
        <w:t>Раздел 5. Методика оценки эффективности</w:t>
      </w:r>
      <w:r w:rsidRPr="006E3B17">
        <w:rPr>
          <w:rFonts w:ascii="Times New Roman" w:hAnsi="Times New Roman" w:cs="Times New Roman"/>
          <w:b/>
          <w:sz w:val="28"/>
          <w:szCs w:val="28"/>
        </w:rPr>
        <w:t xml:space="preserve"> реализации</w:t>
      </w:r>
    </w:p>
    <w:p w14:paraId="271E9CDC" w14:textId="77777777" w:rsidR="00742EFB" w:rsidRPr="006E3B17" w:rsidRDefault="00742EFB" w:rsidP="00742EFB">
      <w:pPr>
        <w:pStyle w:val="ConsPlusNormal"/>
        <w:widowControl/>
        <w:tabs>
          <w:tab w:val="left" w:pos="2771"/>
        </w:tabs>
        <w:ind w:firstLine="0"/>
        <w:jc w:val="center"/>
        <w:outlineLvl w:val="3"/>
        <w:rPr>
          <w:rFonts w:ascii="Times New Roman" w:hAnsi="Times New Roman" w:cs="Times New Roman"/>
          <w:b/>
          <w:sz w:val="28"/>
          <w:szCs w:val="28"/>
        </w:rPr>
      </w:pPr>
      <w:r w:rsidRPr="006E3B17">
        <w:rPr>
          <w:rFonts w:ascii="Times New Roman" w:hAnsi="Times New Roman" w:cs="Times New Roman"/>
          <w:b/>
          <w:sz w:val="28"/>
          <w:szCs w:val="28"/>
        </w:rPr>
        <w:t>муниципальной программы</w:t>
      </w:r>
    </w:p>
    <w:p w14:paraId="5C7464BC" w14:textId="77777777" w:rsidR="00742EFB" w:rsidRDefault="00742EFB" w:rsidP="00742EFB">
      <w:pPr>
        <w:pStyle w:val="ConsPlusNormal"/>
        <w:widowControl/>
        <w:tabs>
          <w:tab w:val="left" w:pos="2771"/>
        </w:tabs>
        <w:ind w:firstLine="0"/>
        <w:jc w:val="center"/>
        <w:outlineLvl w:val="3"/>
        <w:rPr>
          <w:rFonts w:ascii="Times New Roman" w:hAnsi="Times New Roman" w:cs="Times New Roman"/>
          <w:b/>
          <w:sz w:val="28"/>
          <w:szCs w:val="28"/>
        </w:rPr>
      </w:pPr>
    </w:p>
    <w:p w14:paraId="78496A34" w14:textId="77777777" w:rsidR="00742EFB" w:rsidRPr="00A74714" w:rsidRDefault="00742EFB" w:rsidP="00742EFB">
      <w:pPr>
        <w:pStyle w:val="ConsPlusNormal"/>
        <w:widowControl/>
        <w:tabs>
          <w:tab w:val="left" w:pos="2771"/>
        </w:tabs>
        <w:ind w:firstLine="709"/>
        <w:jc w:val="both"/>
        <w:outlineLvl w:val="3"/>
        <w:rPr>
          <w:rFonts w:ascii="Times New Roman" w:hAnsi="Times New Roman" w:cs="Times New Roman"/>
          <w:sz w:val="28"/>
          <w:szCs w:val="28"/>
        </w:rPr>
      </w:pPr>
      <w:r w:rsidRPr="00A74714">
        <w:rPr>
          <w:rFonts w:ascii="Times New Roman" w:hAnsi="Times New Roman" w:cs="Times New Roman"/>
          <w:sz w:val="28"/>
          <w:szCs w:val="28"/>
        </w:rPr>
        <w:t>Методика оценки эффективности реализации муниципальной программы</w:t>
      </w:r>
      <w:r>
        <w:rPr>
          <w:rFonts w:ascii="Times New Roman" w:hAnsi="Times New Roman" w:cs="Times New Roman"/>
          <w:sz w:val="28"/>
          <w:szCs w:val="28"/>
        </w:rPr>
        <w:t xml:space="preserve"> осуществляется в соответствии с постановлением администрации муниципального образования Абинский район от 29 августа 2018 г. № 1008 «О внесении изменения</w:t>
      </w:r>
      <w:r w:rsidRPr="00A74714">
        <w:rPr>
          <w:rFonts w:ascii="Times New Roman" w:hAnsi="Times New Roman" w:cs="Times New Roman"/>
          <w:sz w:val="28"/>
          <w:szCs w:val="28"/>
        </w:rPr>
        <w:t xml:space="preserve"> </w:t>
      </w:r>
      <w:r>
        <w:rPr>
          <w:rFonts w:ascii="Times New Roman" w:hAnsi="Times New Roman" w:cs="Times New Roman"/>
          <w:sz w:val="28"/>
          <w:szCs w:val="28"/>
        </w:rPr>
        <w:t>в постановление администрации муниципального образования Абинский район от 29 ноября 2013 г. № 2203 «Об утверждении порядка разработки и реализации муниципальных программ муниципального образования Абинский район».</w:t>
      </w:r>
    </w:p>
    <w:p w14:paraId="337C569C" w14:textId="77777777" w:rsidR="00742EFB" w:rsidRPr="00735435" w:rsidRDefault="00742EFB" w:rsidP="00742EFB">
      <w:pPr>
        <w:pStyle w:val="ConsPlusNormal"/>
        <w:widowControl/>
        <w:tabs>
          <w:tab w:val="left" w:pos="2771"/>
        </w:tabs>
        <w:ind w:firstLine="0"/>
        <w:jc w:val="center"/>
        <w:outlineLvl w:val="3"/>
        <w:rPr>
          <w:rFonts w:ascii="Times New Roman" w:hAnsi="Times New Roman" w:cs="Times New Roman"/>
          <w:sz w:val="28"/>
          <w:szCs w:val="28"/>
        </w:rPr>
      </w:pPr>
    </w:p>
    <w:p w14:paraId="4413731E" w14:textId="77777777" w:rsidR="00742EFB" w:rsidRDefault="00742EFB" w:rsidP="00742EFB">
      <w:pPr>
        <w:pStyle w:val="ConsPlusNormal"/>
        <w:widowControl/>
        <w:tabs>
          <w:tab w:val="left" w:pos="2771"/>
        </w:tabs>
        <w:ind w:firstLine="0"/>
        <w:jc w:val="center"/>
        <w:outlineLvl w:val="3"/>
        <w:rPr>
          <w:rFonts w:ascii="Times New Roman" w:hAnsi="Times New Roman" w:cs="Times New Roman"/>
          <w:b/>
          <w:sz w:val="28"/>
          <w:szCs w:val="28"/>
        </w:rPr>
      </w:pPr>
      <w:r>
        <w:rPr>
          <w:rFonts w:ascii="Times New Roman" w:hAnsi="Times New Roman" w:cs="Times New Roman"/>
          <w:b/>
          <w:sz w:val="28"/>
          <w:szCs w:val="28"/>
        </w:rPr>
        <w:t>Раздел 6</w:t>
      </w:r>
      <w:r w:rsidRPr="006E3B17">
        <w:rPr>
          <w:rFonts w:ascii="Times New Roman" w:hAnsi="Times New Roman" w:cs="Times New Roman"/>
          <w:b/>
          <w:sz w:val="28"/>
          <w:szCs w:val="28"/>
        </w:rPr>
        <w:t>. Механизм реализации муниципальной программы</w:t>
      </w:r>
    </w:p>
    <w:p w14:paraId="39341493" w14:textId="77777777" w:rsidR="00742EFB" w:rsidRPr="006E3B17" w:rsidRDefault="00742EFB" w:rsidP="00742EFB">
      <w:pPr>
        <w:pStyle w:val="ConsPlusNormal"/>
        <w:widowControl/>
        <w:tabs>
          <w:tab w:val="left" w:pos="2771"/>
        </w:tabs>
        <w:ind w:firstLine="0"/>
        <w:jc w:val="center"/>
        <w:outlineLvl w:val="3"/>
        <w:rPr>
          <w:rFonts w:ascii="Times New Roman" w:hAnsi="Times New Roman" w:cs="Times New Roman"/>
          <w:b/>
          <w:sz w:val="28"/>
          <w:szCs w:val="28"/>
        </w:rPr>
      </w:pPr>
      <w:r>
        <w:rPr>
          <w:rFonts w:ascii="Times New Roman" w:hAnsi="Times New Roman" w:cs="Times New Roman"/>
          <w:b/>
          <w:sz w:val="28"/>
          <w:szCs w:val="28"/>
        </w:rPr>
        <w:t>и контроль за ее выполнением</w:t>
      </w:r>
    </w:p>
    <w:p w14:paraId="1E061A9B" w14:textId="77777777" w:rsidR="00742EFB" w:rsidRPr="006E3B17" w:rsidRDefault="00742EFB" w:rsidP="00742EFB">
      <w:pPr>
        <w:pStyle w:val="ConsPlusNormal"/>
        <w:widowControl/>
        <w:ind w:firstLine="0"/>
        <w:jc w:val="center"/>
        <w:outlineLvl w:val="3"/>
        <w:rPr>
          <w:rFonts w:ascii="Times New Roman" w:hAnsi="Times New Roman" w:cs="Times New Roman"/>
          <w:sz w:val="28"/>
          <w:szCs w:val="28"/>
        </w:rPr>
      </w:pPr>
    </w:p>
    <w:p w14:paraId="6B375F8F" w14:textId="77777777" w:rsidR="00742EFB" w:rsidRDefault="00742EFB" w:rsidP="00742EFB">
      <w:pPr>
        <w:pStyle w:val="ConsPlusNormal"/>
        <w:widowControl/>
        <w:tabs>
          <w:tab w:val="left" w:pos="761"/>
        </w:tabs>
        <w:ind w:firstLine="709"/>
        <w:jc w:val="both"/>
        <w:outlineLvl w:val="3"/>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 предполагает закупку товаров, работ, услуг для муниципаль</w:t>
      </w:r>
      <w:r w:rsidRPr="006E3B17">
        <w:rPr>
          <w:rFonts w:ascii="Times New Roman" w:hAnsi="Times New Roman" w:cs="Times New Roman"/>
          <w:sz w:val="28"/>
          <w:szCs w:val="28"/>
        </w:rPr>
        <w:t xml:space="preserve">ных нужд </w:t>
      </w:r>
      <w:r>
        <w:rPr>
          <w:rFonts w:ascii="Times New Roman" w:hAnsi="Times New Roman" w:cs="Times New Roman"/>
          <w:sz w:val="28"/>
          <w:szCs w:val="28"/>
        </w:rPr>
        <w:t>за счет средств бюджета муниципального образования Абинский район</w:t>
      </w:r>
      <w:r w:rsidRPr="002C2EBD">
        <w:rPr>
          <w:rFonts w:ascii="Times New Roman" w:hAnsi="Times New Roman" w:cs="Times New Roman"/>
          <w:sz w:val="28"/>
          <w:szCs w:val="28"/>
        </w:rPr>
        <w:t xml:space="preserve"> </w:t>
      </w:r>
      <w:r w:rsidRPr="006E3B17">
        <w:rPr>
          <w:rFonts w:ascii="Times New Roman" w:hAnsi="Times New Roman" w:cs="Times New Roman"/>
          <w:sz w:val="28"/>
          <w:szCs w:val="28"/>
        </w:rPr>
        <w:t>в соответствии с Федеральн</w:t>
      </w:r>
      <w:r>
        <w:rPr>
          <w:rFonts w:ascii="Times New Roman" w:hAnsi="Times New Roman" w:cs="Times New Roman"/>
          <w:sz w:val="28"/>
          <w:szCs w:val="28"/>
        </w:rPr>
        <w:t>ым законом от 5 апреля 2013 г.</w:t>
      </w:r>
      <w:r w:rsidRPr="006E3B17">
        <w:rPr>
          <w:rFonts w:ascii="Times New Roman" w:hAnsi="Times New Roman" w:cs="Times New Roman"/>
          <w:sz w:val="28"/>
          <w:szCs w:val="28"/>
        </w:rPr>
        <w:t xml:space="preserve"> № 44</w:t>
      </w:r>
      <w:r>
        <w:rPr>
          <w:rFonts w:ascii="Times New Roman" w:hAnsi="Times New Roman" w:cs="Times New Roman"/>
          <w:sz w:val="28"/>
          <w:szCs w:val="28"/>
        </w:rPr>
        <w:t xml:space="preserve">-ФЗ </w:t>
      </w:r>
      <w:r w:rsidRPr="006E3B17">
        <w:rPr>
          <w:rFonts w:ascii="Times New Roman" w:hAnsi="Times New Roman" w:cs="Times New Roman"/>
          <w:sz w:val="28"/>
          <w:szCs w:val="28"/>
        </w:rPr>
        <w:t>«О контрактной системе в</w:t>
      </w:r>
      <w:r>
        <w:rPr>
          <w:rFonts w:ascii="Times New Roman" w:hAnsi="Times New Roman" w:cs="Times New Roman"/>
          <w:sz w:val="28"/>
          <w:szCs w:val="28"/>
        </w:rPr>
        <w:t xml:space="preserve"> сфере закупок, товаров, работ,</w:t>
      </w:r>
      <w:r w:rsidRPr="006E3B17">
        <w:rPr>
          <w:rFonts w:ascii="Times New Roman" w:hAnsi="Times New Roman" w:cs="Times New Roman"/>
          <w:sz w:val="28"/>
          <w:szCs w:val="28"/>
        </w:rPr>
        <w:t xml:space="preserve"> услуг для обеспечения </w:t>
      </w:r>
      <w:r>
        <w:rPr>
          <w:rFonts w:ascii="Times New Roman" w:hAnsi="Times New Roman" w:cs="Times New Roman"/>
          <w:sz w:val="28"/>
          <w:szCs w:val="28"/>
        </w:rPr>
        <w:t xml:space="preserve">государственных и </w:t>
      </w:r>
      <w:r w:rsidRPr="006E3B17">
        <w:rPr>
          <w:rFonts w:ascii="Times New Roman" w:hAnsi="Times New Roman" w:cs="Times New Roman"/>
          <w:sz w:val="28"/>
          <w:szCs w:val="28"/>
        </w:rPr>
        <w:t>муниципальных нужд»</w:t>
      </w:r>
      <w:r>
        <w:rPr>
          <w:rFonts w:ascii="Times New Roman" w:hAnsi="Times New Roman" w:cs="Times New Roman"/>
          <w:sz w:val="28"/>
          <w:szCs w:val="28"/>
        </w:rPr>
        <w:t>.</w:t>
      </w:r>
    </w:p>
    <w:p w14:paraId="4659D414" w14:textId="77777777" w:rsidR="00742EFB" w:rsidRDefault="00742EFB" w:rsidP="00742EFB">
      <w:pPr>
        <w:pStyle w:val="a5"/>
        <w:ind w:firstLine="708"/>
        <w:jc w:val="both"/>
        <w:rPr>
          <w:sz w:val="28"/>
          <w:szCs w:val="28"/>
        </w:rPr>
      </w:pPr>
      <w:r w:rsidRPr="006E3B17">
        <w:rPr>
          <w:sz w:val="28"/>
          <w:szCs w:val="28"/>
        </w:rPr>
        <w:t>Текущее управление муниципальной программой осуществляет координатор муниципальной программы – управление строительства, ЖКХ, транспорта и связи</w:t>
      </w:r>
      <w:r>
        <w:rPr>
          <w:sz w:val="28"/>
          <w:szCs w:val="28"/>
        </w:rPr>
        <w:t>, который:</w:t>
      </w:r>
    </w:p>
    <w:p w14:paraId="7F29E917" w14:textId="77777777" w:rsidR="00742EFB" w:rsidRDefault="00742EFB" w:rsidP="00742EFB">
      <w:pPr>
        <w:pStyle w:val="ConsPlusNormal"/>
        <w:widowControl/>
        <w:numPr>
          <w:ilvl w:val="0"/>
          <w:numId w:val="1"/>
        </w:numPr>
        <w:jc w:val="both"/>
        <w:outlineLvl w:val="3"/>
        <w:rPr>
          <w:rFonts w:ascii="Times New Roman" w:hAnsi="Times New Roman" w:cs="Times New Roman"/>
          <w:sz w:val="28"/>
          <w:szCs w:val="28"/>
        </w:rPr>
      </w:pPr>
      <w:r>
        <w:rPr>
          <w:rFonts w:ascii="Times New Roman" w:hAnsi="Times New Roman" w:cs="Times New Roman"/>
          <w:sz w:val="28"/>
          <w:szCs w:val="28"/>
        </w:rPr>
        <w:t>обеспечивает разработку</w:t>
      </w:r>
      <w:r w:rsidRPr="006E3B17">
        <w:rPr>
          <w:rFonts w:ascii="Times New Roman" w:hAnsi="Times New Roman" w:cs="Times New Roman"/>
          <w:sz w:val="28"/>
          <w:szCs w:val="28"/>
        </w:rPr>
        <w:t xml:space="preserve"> муни</w:t>
      </w:r>
      <w:r>
        <w:rPr>
          <w:rFonts w:ascii="Times New Roman" w:hAnsi="Times New Roman" w:cs="Times New Roman"/>
          <w:sz w:val="28"/>
          <w:szCs w:val="28"/>
        </w:rPr>
        <w:t>ципальной программы</w:t>
      </w:r>
      <w:r w:rsidRPr="006E3B17">
        <w:rPr>
          <w:rFonts w:ascii="Times New Roman" w:hAnsi="Times New Roman" w:cs="Times New Roman"/>
          <w:sz w:val="28"/>
          <w:szCs w:val="28"/>
        </w:rPr>
        <w:t>;</w:t>
      </w:r>
    </w:p>
    <w:p w14:paraId="05E011CB" w14:textId="77777777" w:rsidR="00742EFB" w:rsidRDefault="00742EFB" w:rsidP="00742EFB">
      <w:pPr>
        <w:pStyle w:val="a5"/>
        <w:ind w:firstLine="708"/>
        <w:jc w:val="both"/>
        <w:rPr>
          <w:sz w:val="28"/>
          <w:szCs w:val="28"/>
        </w:rPr>
      </w:pPr>
      <w:r>
        <w:rPr>
          <w:sz w:val="28"/>
          <w:szCs w:val="28"/>
        </w:rPr>
        <w:t>2)</w:t>
      </w:r>
      <w:r w:rsidRPr="006E3B17">
        <w:rPr>
          <w:sz w:val="28"/>
          <w:szCs w:val="28"/>
        </w:rPr>
        <w:t xml:space="preserve"> </w:t>
      </w:r>
      <w:r>
        <w:rPr>
          <w:sz w:val="28"/>
          <w:szCs w:val="28"/>
        </w:rPr>
        <w:t>формирует структуру</w:t>
      </w:r>
      <w:r w:rsidRPr="006E3B17">
        <w:rPr>
          <w:sz w:val="28"/>
          <w:szCs w:val="28"/>
        </w:rPr>
        <w:t xml:space="preserve"> муни</w:t>
      </w:r>
      <w:r>
        <w:rPr>
          <w:sz w:val="28"/>
          <w:szCs w:val="28"/>
        </w:rPr>
        <w:t>ципальной программы</w:t>
      </w:r>
      <w:r w:rsidRPr="006E3B17">
        <w:rPr>
          <w:sz w:val="28"/>
          <w:szCs w:val="28"/>
        </w:rPr>
        <w:t>;</w:t>
      </w:r>
    </w:p>
    <w:p w14:paraId="001744BC" w14:textId="77777777" w:rsidR="00742EFB" w:rsidRPr="006E3B17" w:rsidRDefault="00742EFB" w:rsidP="00742EFB">
      <w:pPr>
        <w:pStyle w:val="ConsPlusNormal"/>
        <w:widowControl/>
        <w:ind w:firstLine="708"/>
        <w:jc w:val="both"/>
        <w:outlineLvl w:val="3"/>
        <w:rPr>
          <w:rFonts w:ascii="Times New Roman" w:hAnsi="Times New Roman" w:cs="Times New Roman"/>
          <w:sz w:val="28"/>
          <w:szCs w:val="28"/>
        </w:rPr>
      </w:pPr>
      <w:r>
        <w:rPr>
          <w:rFonts w:ascii="Times New Roman" w:hAnsi="Times New Roman" w:cs="Times New Roman"/>
          <w:sz w:val="28"/>
          <w:szCs w:val="28"/>
        </w:rPr>
        <w:t>3)</w:t>
      </w:r>
      <w:r w:rsidRPr="006E3B17">
        <w:rPr>
          <w:rFonts w:ascii="Times New Roman" w:hAnsi="Times New Roman" w:cs="Times New Roman"/>
          <w:sz w:val="28"/>
          <w:szCs w:val="28"/>
        </w:rPr>
        <w:t xml:space="preserve"> организует реализацию муни</w:t>
      </w:r>
      <w:r>
        <w:rPr>
          <w:rFonts w:ascii="Times New Roman" w:hAnsi="Times New Roman" w:cs="Times New Roman"/>
          <w:sz w:val="28"/>
          <w:szCs w:val="28"/>
        </w:rPr>
        <w:t>ципальной программы</w:t>
      </w:r>
      <w:r w:rsidRPr="006E3B17">
        <w:rPr>
          <w:rFonts w:ascii="Times New Roman" w:hAnsi="Times New Roman" w:cs="Times New Roman"/>
          <w:sz w:val="28"/>
          <w:szCs w:val="28"/>
        </w:rPr>
        <w:t>;</w:t>
      </w:r>
    </w:p>
    <w:p w14:paraId="17B48550" w14:textId="77777777" w:rsidR="00742EFB" w:rsidRPr="006E3B17" w:rsidRDefault="00742EFB" w:rsidP="00742EFB">
      <w:pPr>
        <w:pStyle w:val="ConsPlusNormal"/>
        <w:widowControl/>
        <w:ind w:firstLine="708"/>
        <w:jc w:val="both"/>
        <w:outlineLvl w:val="3"/>
        <w:rPr>
          <w:rFonts w:ascii="Times New Roman" w:hAnsi="Times New Roman" w:cs="Times New Roman"/>
          <w:sz w:val="28"/>
          <w:szCs w:val="28"/>
        </w:rPr>
      </w:pPr>
      <w:r>
        <w:rPr>
          <w:rFonts w:ascii="Times New Roman" w:hAnsi="Times New Roman" w:cs="Times New Roman"/>
          <w:sz w:val="28"/>
          <w:szCs w:val="28"/>
        </w:rPr>
        <w:t>4)</w:t>
      </w:r>
      <w:r w:rsidRPr="006E3B17">
        <w:rPr>
          <w:rFonts w:ascii="Times New Roman" w:hAnsi="Times New Roman" w:cs="Times New Roman"/>
          <w:sz w:val="28"/>
          <w:szCs w:val="28"/>
        </w:rPr>
        <w:t xml:space="preserve">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14:paraId="036B1D91" w14:textId="77777777" w:rsidR="00742EFB" w:rsidRPr="006E3B17" w:rsidRDefault="00742EFB" w:rsidP="00742EFB">
      <w:pPr>
        <w:pStyle w:val="ConsPlusNormal"/>
        <w:widowControl/>
        <w:tabs>
          <w:tab w:val="left" w:pos="652"/>
        </w:tabs>
        <w:ind w:firstLine="708"/>
        <w:jc w:val="both"/>
        <w:outlineLvl w:val="3"/>
        <w:rPr>
          <w:rFonts w:ascii="Times New Roman" w:hAnsi="Times New Roman" w:cs="Times New Roman"/>
          <w:sz w:val="28"/>
          <w:szCs w:val="28"/>
        </w:rPr>
      </w:pPr>
      <w:r>
        <w:rPr>
          <w:rFonts w:ascii="Times New Roman" w:hAnsi="Times New Roman" w:cs="Times New Roman"/>
          <w:sz w:val="28"/>
          <w:szCs w:val="28"/>
        </w:rPr>
        <w:t>5)</w:t>
      </w:r>
      <w:r w:rsidRPr="006E3B17">
        <w:rPr>
          <w:rFonts w:ascii="Times New Roman" w:hAnsi="Times New Roman" w:cs="Times New Roman"/>
          <w:sz w:val="28"/>
          <w:szCs w:val="28"/>
        </w:rPr>
        <w:t xml:space="preserve"> осуществляет мониторинг и анализ отчетов;</w:t>
      </w:r>
    </w:p>
    <w:p w14:paraId="3F59FA18" w14:textId="77777777" w:rsidR="00742EFB" w:rsidRPr="006E3B17" w:rsidRDefault="00742EFB" w:rsidP="00742EFB">
      <w:pPr>
        <w:pStyle w:val="ConsPlusNormal"/>
        <w:widowControl/>
        <w:tabs>
          <w:tab w:val="left" w:pos="693"/>
        </w:tabs>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6) готовит ежегодный доклад о ходе реализации </w:t>
      </w:r>
      <w:r w:rsidRPr="006E3B17">
        <w:rPr>
          <w:rFonts w:ascii="Times New Roman" w:hAnsi="Times New Roman" w:cs="Times New Roman"/>
          <w:sz w:val="28"/>
          <w:szCs w:val="28"/>
        </w:rPr>
        <w:t>муниципальной программы;</w:t>
      </w:r>
    </w:p>
    <w:p w14:paraId="79DC37C3" w14:textId="77777777" w:rsidR="00742EFB" w:rsidRPr="006E3B17" w:rsidRDefault="00742EFB" w:rsidP="00742EFB">
      <w:pPr>
        <w:pStyle w:val="ConsPlusNormal"/>
        <w:widowControl/>
        <w:tabs>
          <w:tab w:val="left" w:pos="666"/>
        </w:tabs>
        <w:ind w:firstLine="709"/>
        <w:jc w:val="both"/>
        <w:outlineLvl w:val="3"/>
        <w:rPr>
          <w:rFonts w:ascii="Times New Roman" w:hAnsi="Times New Roman" w:cs="Times New Roman"/>
          <w:sz w:val="28"/>
          <w:szCs w:val="28"/>
        </w:rPr>
      </w:pPr>
      <w:r>
        <w:rPr>
          <w:rFonts w:ascii="Times New Roman" w:hAnsi="Times New Roman" w:cs="Times New Roman"/>
          <w:sz w:val="28"/>
          <w:szCs w:val="28"/>
        </w:rPr>
        <w:t>7)</w:t>
      </w:r>
      <w:r w:rsidRPr="006E3B17">
        <w:rPr>
          <w:rFonts w:ascii="Times New Roman" w:hAnsi="Times New Roman" w:cs="Times New Roman"/>
          <w:sz w:val="28"/>
          <w:szCs w:val="28"/>
        </w:rPr>
        <w:t xml:space="preserve"> осуществляет подготовку предложений по объемам </w:t>
      </w:r>
      <w:r>
        <w:rPr>
          <w:rFonts w:ascii="Times New Roman" w:hAnsi="Times New Roman" w:cs="Times New Roman"/>
          <w:sz w:val="28"/>
          <w:szCs w:val="28"/>
        </w:rPr>
        <w:t xml:space="preserve">и источникам </w:t>
      </w:r>
      <w:r w:rsidRPr="006E3B17">
        <w:rPr>
          <w:rFonts w:ascii="Times New Roman" w:hAnsi="Times New Roman" w:cs="Times New Roman"/>
          <w:sz w:val="28"/>
          <w:szCs w:val="28"/>
        </w:rPr>
        <w:t>средств реализации муниципальной программы;</w:t>
      </w:r>
    </w:p>
    <w:p w14:paraId="105421B0" w14:textId="77777777" w:rsidR="00742EFB" w:rsidRPr="006E3B17" w:rsidRDefault="00742EFB" w:rsidP="00742EFB">
      <w:pPr>
        <w:pStyle w:val="ConsPlusNormal"/>
        <w:widowControl/>
        <w:tabs>
          <w:tab w:val="left" w:pos="693"/>
        </w:tabs>
        <w:ind w:firstLine="708"/>
        <w:jc w:val="both"/>
        <w:outlineLvl w:val="3"/>
        <w:rPr>
          <w:rFonts w:ascii="Times New Roman" w:hAnsi="Times New Roman" w:cs="Times New Roman"/>
          <w:sz w:val="28"/>
          <w:szCs w:val="28"/>
        </w:rPr>
      </w:pPr>
      <w:r>
        <w:rPr>
          <w:rFonts w:ascii="Times New Roman" w:hAnsi="Times New Roman" w:cs="Times New Roman"/>
          <w:sz w:val="28"/>
          <w:szCs w:val="28"/>
        </w:rPr>
        <w:t>8)</w:t>
      </w:r>
      <w:r w:rsidRPr="006E3B17">
        <w:rPr>
          <w:rFonts w:ascii="Times New Roman" w:hAnsi="Times New Roman" w:cs="Times New Roman"/>
          <w:sz w:val="28"/>
          <w:szCs w:val="28"/>
        </w:rPr>
        <w:t xml:space="preserve"> размещает информацию о ходе реализации и достигнутых результатах муниципальной программы на официальном сайте органов местного самоуправления муниципального образования Абинский район в сети </w:t>
      </w:r>
      <w:r>
        <w:rPr>
          <w:rFonts w:ascii="Times New Roman" w:hAnsi="Times New Roman" w:cs="Times New Roman"/>
          <w:sz w:val="28"/>
          <w:szCs w:val="28"/>
        </w:rPr>
        <w:t>«</w:t>
      </w:r>
      <w:r w:rsidRPr="006E3B17">
        <w:rPr>
          <w:rFonts w:ascii="Times New Roman" w:hAnsi="Times New Roman" w:cs="Times New Roman"/>
          <w:sz w:val="28"/>
          <w:szCs w:val="28"/>
        </w:rPr>
        <w:t>Интернет</w:t>
      </w:r>
      <w:r>
        <w:rPr>
          <w:rFonts w:ascii="Times New Roman" w:hAnsi="Times New Roman" w:cs="Times New Roman"/>
          <w:sz w:val="28"/>
          <w:szCs w:val="28"/>
        </w:rPr>
        <w:t>» в разделе «Целевые программы»</w:t>
      </w:r>
      <w:r w:rsidRPr="006E3B17">
        <w:rPr>
          <w:rFonts w:ascii="Times New Roman" w:hAnsi="Times New Roman" w:cs="Times New Roman"/>
          <w:sz w:val="28"/>
          <w:szCs w:val="28"/>
        </w:rPr>
        <w:t>;</w:t>
      </w:r>
    </w:p>
    <w:p w14:paraId="069D1B82" w14:textId="77777777" w:rsidR="00742EFB" w:rsidRDefault="00742EFB" w:rsidP="00742EFB">
      <w:pPr>
        <w:pStyle w:val="ConsPlusNormal"/>
        <w:widowControl/>
        <w:tabs>
          <w:tab w:val="left" w:pos="693"/>
        </w:tabs>
        <w:ind w:firstLine="709"/>
        <w:jc w:val="both"/>
        <w:outlineLvl w:val="3"/>
        <w:rPr>
          <w:rFonts w:ascii="Times New Roman" w:hAnsi="Times New Roman" w:cs="Times New Roman"/>
          <w:sz w:val="28"/>
          <w:szCs w:val="28"/>
        </w:rPr>
      </w:pPr>
      <w:r>
        <w:rPr>
          <w:rFonts w:ascii="Times New Roman" w:hAnsi="Times New Roman" w:cs="Times New Roman"/>
          <w:sz w:val="28"/>
          <w:szCs w:val="28"/>
        </w:rPr>
        <w:lastRenderedPageBreak/>
        <w:t>9) ежеквартально, до 20-го числа месяца</w:t>
      </w:r>
      <w:r w:rsidRPr="006E3B17">
        <w:rPr>
          <w:rFonts w:ascii="Times New Roman" w:hAnsi="Times New Roman" w:cs="Times New Roman"/>
          <w:sz w:val="28"/>
          <w:szCs w:val="28"/>
        </w:rPr>
        <w:t>, следующего за отчетным</w:t>
      </w:r>
      <w:r>
        <w:rPr>
          <w:rFonts w:ascii="Times New Roman" w:hAnsi="Times New Roman" w:cs="Times New Roman"/>
          <w:sz w:val="28"/>
          <w:szCs w:val="28"/>
        </w:rPr>
        <w:t xml:space="preserve"> кварталом</w:t>
      </w:r>
      <w:r w:rsidRPr="006E3B17">
        <w:rPr>
          <w:rFonts w:ascii="Times New Roman" w:hAnsi="Times New Roman" w:cs="Times New Roman"/>
          <w:sz w:val="28"/>
          <w:szCs w:val="28"/>
        </w:rPr>
        <w:t xml:space="preserve">, </w:t>
      </w:r>
      <w:r>
        <w:rPr>
          <w:rFonts w:ascii="Times New Roman" w:hAnsi="Times New Roman" w:cs="Times New Roman"/>
          <w:sz w:val="28"/>
          <w:szCs w:val="28"/>
        </w:rPr>
        <w:t>представляет</w:t>
      </w:r>
      <w:r w:rsidRPr="006E3B17">
        <w:rPr>
          <w:rFonts w:ascii="Times New Roman" w:hAnsi="Times New Roman" w:cs="Times New Roman"/>
          <w:sz w:val="28"/>
          <w:szCs w:val="28"/>
        </w:rPr>
        <w:t xml:space="preserve"> в управление экономического развития</w:t>
      </w:r>
      <w:r>
        <w:rPr>
          <w:rFonts w:ascii="Times New Roman" w:hAnsi="Times New Roman" w:cs="Times New Roman"/>
          <w:sz w:val="28"/>
          <w:szCs w:val="28"/>
        </w:rPr>
        <w:t xml:space="preserve"> отчет о реализации программных мероприятий,</w:t>
      </w:r>
      <w:r w:rsidRPr="006E3B17">
        <w:rPr>
          <w:rFonts w:ascii="Times New Roman" w:hAnsi="Times New Roman" w:cs="Times New Roman"/>
          <w:sz w:val="28"/>
          <w:szCs w:val="28"/>
        </w:rPr>
        <w:t xml:space="preserve"> </w:t>
      </w:r>
      <w:r>
        <w:rPr>
          <w:rFonts w:ascii="Times New Roman" w:hAnsi="Times New Roman" w:cs="Times New Roman"/>
          <w:sz w:val="28"/>
          <w:szCs w:val="28"/>
        </w:rPr>
        <w:t>который содержит:</w:t>
      </w:r>
    </w:p>
    <w:p w14:paraId="5434F10A" w14:textId="77777777" w:rsidR="00742EFB" w:rsidRPr="006E3B17" w:rsidRDefault="00742EFB" w:rsidP="00742EFB">
      <w:pPr>
        <w:pStyle w:val="ConsPlusNormal"/>
        <w:widowControl/>
        <w:tabs>
          <w:tab w:val="left" w:pos="693"/>
        </w:tabs>
        <w:ind w:firstLine="709"/>
        <w:jc w:val="both"/>
        <w:outlineLvl w:val="3"/>
        <w:rPr>
          <w:rFonts w:ascii="Times New Roman" w:hAnsi="Times New Roman" w:cs="Times New Roman"/>
          <w:sz w:val="28"/>
          <w:szCs w:val="28"/>
        </w:rPr>
      </w:pPr>
      <w:r>
        <w:rPr>
          <w:rFonts w:ascii="Times New Roman" w:hAnsi="Times New Roman" w:cs="Times New Roman"/>
          <w:sz w:val="28"/>
          <w:szCs w:val="28"/>
        </w:rPr>
        <w:t>отчет о реализации муниципальной программы;</w:t>
      </w:r>
    </w:p>
    <w:p w14:paraId="0E0FE9EC" w14:textId="77777777" w:rsidR="00742EFB" w:rsidRDefault="00742EFB" w:rsidP="00742EFB">
      <w:pPr>
        <w:pStyle w:val="a5"/>
        <w:ind w:firstLine="708"/>
        <w:jc w:val="both"/>
        <w:rPr>
          <w:sz w:val="28"/>
          <w:szCs w:val="28"/>
        </w:rPr>
      </w:pPr>
      <w:r>
        <w:rPr>
          <w:sz w:val="28"/>
          <w:szCs w:val="28"/>
        </w:rPr>
        <w:t>пояснительную записку</w:t>
      </w:r>
      <w:r w:rsidRPr="004E4723">
        <w:rPr>
          <w:sz w:val="28"/>
          <w:szCs w:val="28"/>
        </w:rPr>
        <w:t xml:space="preserve"> </w:t>
      </w:r>
      <w:r>
        <w:rPr>
          <w:sz w:val="28"/>
          <w:szCs w:val="28"/>
        </w:rPr>
        <w:t>о ходе реализации мероприятий муниципальной программы, в случае неисполнения – анализ</w:t>
      </w:r>
      <w:r w:rsidRPr="004E4723">
        <w:rPr>
          <w:sz w:val="28"/>
          <w:szCs w:val="28"/>
        </w:rPr>
        <w:t xml:space="preserve"> </w:t>
      </w:r>
      <w:r>
        <w:rPr>
          <w:sz w:val="28"/>
          <w:szCs w:val="28"/>
        </w:rPr>
        <w:t>причин несвоевременного выполнения программных мероприятий.</w:t>
      </w:r>
    </w:p>
    <w:p w14:paraId="138DBBAF" w14:textId="77777777" w:rsidR="00742EFB" w:rsidRDefault="00742EFB" w:rsidP="00742EFB">
      <w:pPr>
        <w:pStyle w:val="a5"/>
        <w:ind w:firstLine="708"/>
        <w:jc w:val="both"/>
        <w:rPr>
          <w:sz w:val="28"/>
          <w:szCs w:val="28"/>
        </w:rPr>
      </w:pPr>
      <w:r>
        <w:rPr>
          <w:sz w:val="28"/>
          <w:szCs w:val="28"/>
        </w:rPr>
        <w:t xml:space="preserve">Ежеквартальный отчет о реализации муниципальной программы согласовывается с заместителем главы </w:t>
      </w:r>
      <w:r w:rsidRPr="006E3B17">
        <w:rPr>
          <w:sz w:val="28"/>
          <w:szCs w:val="28"/>
        </w:rPr>
        <w:t>муниципального образования Абинский район</w:t>
      </w:r>
      <w:r>
        <w:rPr>
          <w:sz w:val="28"/>
          <w:szCs w:val="28"/>
        </w:rPr>
        <w:t>, курирующим данную муниципальную программу;</w:t>
      </w:r>
    </w:p>
    <w:p w14:paraId="3F65DDD9" w14:textId="77777777" w:rsidR="00742EFB" w:rsidRDefault="00742EFB" w:rsidP="00742EFB">
      <w:pPr>
        <w:pStyle w:val="a5"/>
        <w:ind w:firstLine="708"/>
        <w:jc w:val="both"/>
        <w:rPr>
          <w:sz w:val="28"/>
          <w:szCs w:val="28"/>
        </w:rPr>
      </w:pPr>
      <w:r>
        <w:rPr>
          <w:sz w:val="28"/>
          <w:szCs w:val="28"/>
        </w:rPr>
        <w:t>10) ежегодно, до 15-го февраля года, следующего за отчетным, направляет в управление экономического развития на бумажных и электронных носителях доклад о ходе выполнения программных мероприятий и эффективности использования финансовых средств.</w:t>
      </w:r>
    </w:p>
    <w:p w14:paraId="41FCAD4A" w14:textId="77777777" w:rsidR="00742EFB" w:rsidRDefault="00742EFB" w:rsidP="00742EFB">
      <w:pPr>
        <w:pStyle w:val="a5"/>
        <w:ind w:firstLine="708"/>
        <w:jc w:val="both"/>
        <w:rPr>
          <w:sz w:val="28"/>
          <w:szCs w:val="28"/>
        </w:rPr>
      </w:pPr>
      <w:r>
        <w:rPr>
          <w:sz w:val="28"/>
          <w:szCs w:val="28"/>
        </w:rPr>
        <w:t>Доклад должен содержать:</w:t>
      </w:r>
    </w:p>
    <w:p w14:paraId="1590D976" w14:textId="77777777" w:rsidR="00742EFB" w:rsidRDefault="00742EFB" w:rsidP="00742EFB">
      <w:pPr>
        <w:pStyle w:val="a5"/>
        <w:ind w:firstLine="708"/>
        <w:jc w:val="both"/>
        <w:rPr>
          <w:sz w:val="28"/>
          <w:szCs w:val="28"/>
        </w:rPr>
      </w:pPr>
      <w:r>
        <w:rPr>
          <w:sz w:val="28"/>
          <w:szCs w:val="28"/>
        </w:rPr>
        <w:t>отчет о реализации муниципальной программы;</w:t>
      </w:r>
    </w:p>
    <w:p w14:paraId="70F334B8" w14:textId="77777777" w:rsidR="00742EFB" w:rsidRDefault="00742EFB" w:rsidP="00742EFB">
      <w:pPr>
        <w:pStyle w:val="a5"/>
        <w:ind w:firstLine="708"/>
        <w:jc w:val="both"/>
        <w:rPr>
          <w:sz w:val="28"/>
          <w:szCs w:val="28"/>
        </w:rPr>
      </w:pPr>
      <w:r>
        <w:rPr>
          <w:sz w:val="28"/>
          <w:szCs w:val="28"/>
        </w:rPr>
        <w:t>отчет об исполнении целевых индикаторов муниципальной программы;</w:t>
      </w:r>
    </w:p>
    <w:p w14:paraId="3D3A612B" w14:textId="77777777" w:rsidR="00742EFB" w:rsidRDefault="00742EFB" w:rsidP="00742EFB">
      <w:pPr>
        <w:pStyle w:val="a5"/>
        <w:ind w:firstLine="708"/>
        <w:jc w:val="both"/>
        <w:rPr>
          <w:sz w:val="28"/>
          <w:szCs w:val="28"/>
        </w:rPr>
      </w:pPr>
      <w:r>
        <w:rPr>
          <w:sz w:val="28"/>
          <w:szCs w:val="28"/>
        </w:rPr>
        <w:t>оценку эффективности реализации муниципальной программы;</w:t>
      </w:r>
    </w:p>
    <w:p w14:paraId="03AE7EE0" w14:textId="77777777" w:rsidR="00742EFB" w:rsidRDefault="00742EFB" w:rsidP="00742EFB">
      <w:pPr>
        <w:pStyle w:val="a5"/>
        <w:ind w:firstLine="708"/>
        <w:jc w:val="both"/>
        <w:rPr>
          <w:sz w:val="28"/>
          <w:szCs w:val="28"/>
        </w:rPr>
      </w:pPr>
      <w:r>
        <w:rPr>
          <w:sz w:val="28"/>
          <w:szCs w:val="28"/>
        </w:rPr>
        <w:t>анализ факторов, повлиявших на ход реализации муниципальной программы.</w:t>
      </w:r>
    </w:p>
    <w:p w14:paraId="5845F917" w14:textId="77777777" w:rsidR="00742EFB" w:rsidRDefault="00742EFB" w:rsidP="00742EFB">
      <w:pPr>
        <w:pStyle w:val="a5"/>
        <w:ind w:firstLine="708"/>
        <w:jc w:val="both"/>
        <w:rPr>
          <w:sz w:val="28"/>
          <w:szCs w:val="28"/>
        </w:rPr>
      </w:pPr>
      <w:r>
        <w:rPr>
          <w:sz w:val="28"/>
          <w:szCs w:val="28"/>
        </w:rPr>
        <w:t>В случае расхождения между плановыми и фактическими значениями объемов финансирования и целевых показателей</w:t>
      </w:r>
      <w:r w:rsidRPr="007B2265">
        <w:rPr>
          <w:sz w:val="28"/>
          <w:szCs w:val="28"/>
        </w:rPr>
        <w:t xml:space="preserve"> </w:t>
      </w:r>
      <w:r w:rsidRPr="006E3B17">
        <w:rPr>
          <w:sz w:val="28"/>
          <w:szCs w:val="28"/>
        </w:rPr>
        <w:t>координатор</w:t>
      </w:r>
      <w:r>
        <w:rPr>
          <w:sz w:val="28"/>
          <w:szCs w:val="28"/>
        </w:rPr>
        <w:t>ом</w:t>
      </w:r>
      <w:r w:rsidRPr="006E3B17">
        <w:rPr>
          <w:sz w:val="28"/>
          <w:szCs w:val="28"/>
        </w:rPr>
        <w:t xml:space="preserve"> муниципальной программы</w:t>
      </w:r>
      <w:r>
        <w:rPr>
          <w:sz w:val="28"/>
          <w:szCs w:val="28"/>
        </w:rPr>
        <w:t xml:space="preserve"> проводится анализ факторов и указываются в докладе о ходе реализации муниципальной программы </w:t>
      </w:r>
      <w:proofErr w:type="gramStart"/>
      <w:r>
        <w:rPr>
          <w:sz w:val="28"/>
          <w:szCs w:val="28"/>
        </w:rPr>
        <w:t>причины</w:t>
      </w:r>
      <w:proofErr w:type="gramEnd"/>
      <w:r>
        <w:rPr>
          <w:sz w:val="28"/>
          <w:szCs w:val="28"/>
        </w:rPr>
        <w:t xml:space="preserve"> повлиявшие на такие расхождения;</w:t>
      </w:r>
    </w:p>
    <w:p w14:paraId="0F71DD85" w14:textId="77777777" w:rsidR="00742EFB" w:rsidRDefault="00742EFB" w:rsidP="00742EFB">
      <w:pPr>
        <w:pStyle w:val="a5"/>
        <w:ind w:firstLine="708"/>
        <w:jc w:val="both"/>
        <w:rPr>
          <w:sz w:val="28"/>
          <w:szCs w:val="28"/>
        </w:rPr>
      </w:pPr>
      <w:r>
        <w:rPr>
          <w:sz w:val="28"/>
          <w:szCs w:val="28"/>
        </w:rPr>
        <w:t>11) в соответствии с постановлением Правительства Российской Федерации от 25 июня 2015 г. № 631 «О порядке государственной регистрации документов стратегического планирования и ведения федерального государственного реестра документов</w:t>
      </w:r>
      <w:r w:rsidRPr="00F95A92">
        <w:rPr>
          <w:sz w:val="28"/>
          <w:szCs w:val="28"/>
        </w:rPr>
        <w:t xml:space="preserve"> </w:t>
      </w:r>
      <w:r>
        <w:rPr>
          <w:sz w:val="28"/>
          <w:szCs w:val="28"/>
        </w:rPr>
        <w:t>стратегического планирования»,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системе «Управление» (ГАСУ) в течение 10 дней со дня утверждения.</w:t>
      </w:r>
    </w:p>
    <w:p w14:paraId="1E4BFBF4" w14:textId="77777777" w:rsidR="00742EFB" w:rsidRPr="00D72B4C" w:rsidRDefault="00742EFB" w:rsidP="00742EFB">
      <w:pPr>
        <w:pStyle w:val="a5"/>
        <w:jc w:val="both"/>
        <w:rPr>
          <w:sz w:val="28"/>
          <w:szCs w:val="28"/>
        </w:rPr>
      </w:pPr>
      <w:r w:rsidRPr="00D72B4C">
        <w:rPr>
          <w:sz w:val="28"/>
          <w:szCs w:val="28"/>
        </w:rPr>
        <w:tab/>
        <w:t xml:space="preserve">Условием предоставления социальной выплаты является наличие у молодой семьи, помимо права на получение средств социальной выплаты, </w:t>
      </w:r>
      <w:proofErr w:type="gramStart"/>
      <w:r w:rsidRPr="00D72B4C">
        <w:rPr>
          <w:sz w:val="28"/>
          <w:szCs w:val="28"/>
        </w:rPr>
        <w:t xml:space="preserve">дополнительных </w:t>
      </w:r>
      <w:r>
        <w:rPr>
          <w:sz w:val="28"/>
          <w:szCs w:val="28"/>
        </w:rPr>
        <w:t xml:space="preserve"> </w:t>
      </w:r>
      <w:r w:rsidRPr="00D72B4C">
        <w:rPr>
          <w:sz w:val="28"/>
          <w:szCs w:val="28"/>
        </w:rPr>
        <w:t>средств</w:t>
      </w:r>
      <w:proofErr w:type="gramEnd"/>
      <w:r w:rsidRPr="00D72B4C">
        <w:rPr>
          <w:sz w:val="28"/>
          <w:szCs w:val="28"/>
        </w:rPr>
        <w:t xml:space="preserve">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 </w:t>
      </w:r>
      <w:bookmarkStart w:id="4" w:name="sub_2504"/>
    </w:p>
    <w:p w14:paraId="640D81CD" w14:textId="77777777" w:rsidR="00742EFB" w:rsidRPr="00D72B4C" w:rsidRDefault="00742EFB" w:rsidP="00742EFB">
      <w:pPr>
        <w:pStyle w:val="a5"/>
        <w:jc w:val="both"/>
        <w:rPr>
          <w:sz w:val="28"/>
          <w:szCs w:val="28"/>
        </w:rPr>
      </w:pPr>
      <w:r w:rsidRPr="00D72B4C">
        <w:rPr>
          <w:sz w:val="28"/>
          <w:szCs w:val="28"/>
        </w:rPr>
        <w:tab/>
        <w:t xml:space="preserve">Условием участия в </w:t>
      </w:r>
      <w:r>
        <w:rPr>
          <w:sz w:val="28"/>
          <w:szCs w:val="28"/>
        </w:rPr>
        <w:t>муниципальной программе</w:t>
      </w:r>
      <w:r w:rsidRPr="00D72B4C">
        <w:rPr>
          <w:sz w:val="28"/>
          <w:szCs w:val="28"/>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w:t>
      </w:r>
      <w:r w:rsidRPr="00D72B4C">
        <w:rPr>
          <w:sz w:val="28"/>
          <w:szCs w:val="28"/>
        </w:rPr>
        <w:lastRenderedPageBreak/>
        <w:t>органами исполнительно</w:t>
      </w:r>
      <w:r>
        <w:rPr>
          <w:sz w:val="28"/>
          <w:szCs w:val="28"/>
        </w:rPr>
        <w:t xml:space="preserve">й власти персональных данных о </w:t>
      </w:r>
      <w:r w:rsidRPr="00D72B4C">
        <w:rPr>
          <w:sz w:val="28"/>
          <w:szCs w:val="28"/>
        </w:rPr>
        <w:t>членах молодой семьи.</w:t>
      </w:r>
      <w:bookmarkStart w:id="5" w:name="sub_2505"/>
      <w:bookmarkEnd w:id="4"/>
    </w:p>
    <w:bookmarkEnd w:id="5"/>
    <w:p w14:paraId="75397E38" w14:textId="77777777" w:rsidR="00742EFB" w:rsidRPr="00D72B4C" w:rsidRDefault="00742EFB" w:rsidP="00742EFB">
      <w:pPr>
        <w:pStyle w:val="a5"/>
        <w:jc w:val="both"/>
        <w:rPr>
          <w:sz w:val="28"/>
          <w:szCs w:val="28"/>
        </w:rPr>
      </w:pPr>
      <w:r w:rsidRPr="00D72B4C">
        <w:rPr>
          <w:sz w:val="28"/>
          <w:szCs w:val="28"/>
        </w:rPr>
        <w:tab/>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муниципального образовани</w:t>
      </w:r>
      <w:r>
        <w:rPr>
          <w:sz w:val="28"/>
          <w:szCs w:val="28"/>
        </w:rPr>
        <w:t xml:space="preserve">я Абинский </w:t>
      </w:r>
      <w:r w:rsidRPr="00D72B4C">
        <w:rPr>
          <w:sz w:val="28"/>
          <w:szCs w:val="28"/>
        </w:rPr>
        <w:t>район. Полученное свидетельство сдается его владельцем в банк, отобранный органом исполнительной власти субъекта Российской Федерации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14:paraId="39AC2800" w14:textId="77777777" w:rsidR="00742EFB" w:rsidRPr="00D72B4C" w:rsidRDefault="00742EFB" w:rsidP="00742EFB">
      <w:pPr>
        <w:pStyle w:val="a5"/>
        <w:jc w:val="both"/>
        <w:rPr>
          <w:sz w:val="28"/>
          <w:szCs w:val="28"/>
        </w:rPr>
      </w:pPr>
      <w:r w:rsidRPr="00D72B4C">
        <w:rPr>
          <w:sz w:val="28"/>
          <w:szCs w:val="28"/>
        </w:rPr>
        <w:tab/>
        <w:t>Социальная выплата предоставляется администрацией муниципально</w:t>
      </w:r>
      <w:r>
        <w:rPr>
          <w:sz w:val="28"/>
          <w:szCs w:val="28"/>
        </w:rPr>
        <w:t xml:space="preserve">го образования Абинский </w:t>
      </w:r>
      <w:r w:rsidRPr="00D72B4C">
        <w:rPr>
          <w:sz w:val="28"/>
          <w:szCs w:val="28"/>
        </w:rPr>
        <w:t>район за счет средств местного бюджета, предусмотренных на реализацию мероприятий программы и субсидий из фед</w:t>
      </w:r>
      <w:r>
        <w:rPr>
          <w:sz w:val="28"/>
          <w:szCs w:val="28"/>
        </w:rPr>
        <w:t>ерального и краевого бюджетов.</w:t>
      </w:r>
    </w:p>
    <w:p w14:paraId="1C875301" w14:textId="77777777" w:rsidR="00742EFB" w:rsidRDefault="00742EFB" w:rsidP="00742EFB">
      <w:pPr>
        <w:pStyle w:val="a5"/>
        <w:jc w:val="both"/>
        <w:rPr>
          <w:sz w:val="28"/>
          <w:szCs w:val="28"/>
        </w:rPr>
      </w:pPr>
    </w:p>
    <w:p w14:paraId="0E882063" w14:textId="77777777" w:rsidR="00742EFB" w:rsidRDefault="00742EFB" w:rsidP="00742EFB">
      <w:pPr>
        <w:pStyle w:val="a5"/>
        <w:jc w:val="both"/>
        <w:rPr>
          <w:sz w:val="28"/>
          <w:szCs w:val="28"/>
        </w:rPr>
      </w:pPr>
    </w:p>
    <w:p w14:paraId="174F3355" w14:textId="77777777" w:rsidR="00742EFB" w:rsidRPr="006E3B17" w:rsidRDefault="00742EFB" w:rsidP="00742EF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14:paraId="547114A7" w14:textId="77777777" w:rsidR="00742EFB" w:rsidRDefault="00742EFB" w:rsidP="00742EFB">
      <w:pPr>
        <w:pStyle w:val="a5"/>
        <w:jc w:val="both"/>
        <w:rPr>
          <w:sz w:val="28"/>
          <w:szCs w:val="28"/>
        </w:rPr>
      </w:pPr>
      <w:r>
        <w:rPr>
          <w:sz w:val="28"/>
          <w:szCs w:val="28"/>
        </w:rPr>
        <w:t>н</w:t>
      </w:r>
      <w:r w:rsidRPr="006E3B17">
        <w:rPr>
          <w:sz w:val="28"/>
          <w:szCs w:val="28"/>
        </w:rPr>
        <w:t>ачальник</w:t>
      </w:r>
      <w:r>
        <w:rPr>
          <w:sz w:val="28"/>
          <w:szCs w:val="28"/>
        </w:rPr>
        <w:t xml:space="preserve">а управления </w:t>
      </w:r>
      <w:r w:rsidRPr="006E3B17">
        <w:rPr>
          <w:sz w:val="28"/>
          <w:szCs w:val="28"/>
        </w:rPr>
        <w:t>строительства,</w:t>
      </w:r>
    </w:p>
    <w:p w14:paraId="11321D2B" w14:textId="77777777" w:rsidR="00742EFB" w:rsidRDefault="00742EFB" w:rsidP="00742EFB">
      <w:pPr>
        <w:pStyle w:val="a5"/>
        <w:jc w:val="both"/>
        <w:rPr>
          <w:sz w:val="28"/>
          <w:szCs w:val="28"/>
        </w:rPr>
      </w:pPr>
      <w:r w:rsidRPr="006E3B17">
        <w:rPr>
          <w:sz w:val="28"/>
          <w:szCs w:val="28"/>
        </w:rPr>
        <w:t>ЖКХ, транспорта и связи</w:t>
      </w:r>
      <w:r w:rsidRPr="006E3B17">
        <w:rPr>
          <w:sz w:val="28"/>
          <w:szCs w:val="28"/>
        </w:rPr>
        <w:tab/>
      </w:r>
      <w:r w:rsidRPr="006E3B17">
        <w:rPr>
          <w:sz w:val="28"/>
          <w:szCs w:val="28"/>
        </w:rPr>
        <w:tab/>
      </w:r>
      <w:r w:rsidRPr="006E3B17">
        <w:rPr>
          <w:sz w:val="28"/>
          <w:szCs w:val="28"/>
        </w:rPr>
        <w:tab/>
      </w:r>
      <w:r w:rsidRPr="006E3B17">
        <w:rPr>
          <w:sz w:val="28"/>
          <w:szCs w:val="28"/>
        </w:rPr>
        <w:tab/>
      </w:r>
      <w:r>
        <w:rPr>
          <w:sz w:val="28"/>
          <w:szCs w:val="28"/>
        </w:rPr>
        <w:tab/>
      </w:r>
      <w:r>
        <w:rPr>
          <w:sz w:val="28"/>
          <w:szCs w:val="28"/>
        </w:rPr>
        <w:tab/>
      </w:r>
      <w:r>
        <w:rPr>
          <w:sz w:val="28"/>
          <w:szCs w:val="28"/>
        </w:rPr>
        <w:tab/>
        <w:t xml:space="preserve">      Е.А. Ткачев</w:t>
      </w:r>
    </w:p>
    <w:p w14:paraId="05E0F550" w14:textId="77777777" w:rsidR="00D5198A" w:rsidRDefault="00D5198A"/>
    <w:sectPr w:rsidR="00D5198A" w:rsidSect="00DB2BE8">
      <w:headerReference w:type="default" r:id="rId6"/>
      <w:headerReference w:type="first" r:id="rId7"/>
      <w:pgSz w:w="11907" w:h="16840" w:code="9"/>
      <w:pgMar w:top="907" w:right="567" w:bottom="709" w:left="1701" w:header="426" w:footer="72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B804" w14:textId="56C88D0E" w:rsidR="00B14564" w:rsidRPr="002D42B3" w:rsidRDefault="00742EFB" w:rsidP="00B14564">
    <w:pPr>
      <w:pStyle w:val="a3"/>
      <w:tabs>
        <w:tab w:val="clear" w:pos="9355"/>
        <w:tab w:val="left" w:pos="4935"/>
      </w:tabs>
      <w:rPr>
        <w:lang w:val="ru-RU"/>
      </w:rPr>
    </w:pPr>
    <w:r>
      <w:rPr>
        <w:noProof/>
      </w:rPr>
      <mc:AlternateContent>
        <mc:Choice Requires="wps">
          <w:drawing>
            <wp:anchor distT="0" distB="0" distL="114300" distR="114300" simplePos="0" relativeHeight="251660288" behindDoc="0" locked="0" layoutInCell="0" allowOverlap="1" wp14:anchorId="4A95AD92" wp14:editId="63A54803">
              <wp:simplePos x="0" y="0"/>
              <wp:positionH relativeFrom="page">
                <wp:posOffset>9862185</wp:posOffset>
              </wp:positionH>
              <wp:positionV relativeFrom="page">
                <wp:posOffset>3333115</wp:posOffset>
              </wp:positionV>
              <wp:extent cx="762000" cy="895350"/>
              <wp:effectExtent l="3810" t="0" r="0" b="6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CCE45" w14:textId="77777777" w:rsidR="00B14564" w:rsidRPr="00B14564" w:rsidRDefault="00000000">
                          <w:pPr>
                            <w:jc w:val="center"/>
                          </w:pPr>
                          <w:r w:rsidRPr="00B14564">
                            <w:fldChar w:fldCharType="begin"/>
                          </w:r>
                          <w:r w:rsidRPr="00B14564">
                            <w:instrText>PAGE  \* MERGEFORMAT</w:instrText>
                          </w:r>
                          <w:r w:rsidRPr="00B14564">
                            <w:fldChar w:fldCharType="separate"/>
                          </w:r>
                          <w:r>
                            <w:rPr>
                              <w:noProof/>
                            </w:rPr>
                            <w:t>7</w:t>
                          </w:r>
                          <w:r w:rsidRPr="00B14564">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5AD92" id="Прямоугольник 2" o:spid="_x0000_s1026" style="position:absolute;margin-left:776.55pt;margin-top:262.45pt;width:60pt;height: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0t6wEAAL8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" o:allowincell="f" stroked="f">
              <v:textbox style="layout-flow:vertical">
                <w:txbxContent>
                  <w:p w14:paraId="449CCE45" w14:textId="77777777" w:rsidR="00B14564" w:rsidRPr="00B14564" w:rsidRDefault="00000000">
                    <w:pPr>
                      <w:jc w:val="center"/>
                    </w:pPr>
                    <w:r w:rsidRPr="00B14564">
                      <w:fldChar w:fldCharType="begin"/>
                    </w:r>
                    <w:r w:rsidRPr="00B14564">
                      <w:instrText>PAGE  \* MERGEFORMAT</w:instrText>
                    </w:r>
                    <w:r w:rsidRPr="00B14564">
                      <w:fldChar w:fldCharType="separate"/>
                    </w:r>
                    <w:r>
                      <w:rPr>
                        <w:noProof/>
                      </w:rPr>
                      <w:t>7</w:t>
                    </w:r>
                    <w:r w:rsidRPr="00B14564">
                      <w:fldChar w:fldCharType="end"/>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6B30A7A8" wp14:editId="324F1B30">
              <wp:simplePos x="0" y="0"/>
              <wp:positionH relativeFrom="page">
                <wp:posOffset>9880600</wp:posOffset>
              </wp:positionH>
              <wp:positionV relativeFrom="page">
                <wp:posOffset>3333115</wp:posOffset>
              </wp:positionV>
              <wp:extent cx="762000" cy="895350"/>
              <wp:effectExtent l="3175" t="0" r="0" b="6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35C44" w14:textId="77777777" w:rsidR="00B14564" w:rsidRPr="00B14564" w:rsidRDefault="00000000">
                          <w:pPr>
                            <w:jc w:val="center"/>
                            <w:rPr>
                              <w:rFonts w:ascii="Cambria" w:hAnsi="Cambria"/>
                              <w:sz w:val="72"/>
                              <w:szCs w:val="72"/>
                            </w:rPr>
                          </w:pPr>
                          <w:r>
                            <w:rPr>
                              <w:szCs w:val="48"/>
                            </w:rPr>
                            <w:t>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0A7A8" id="Прямоугольник 1" o:spid="_x0000_s1027" style="position:absolute;margin-left:778pt;margin-top:262.45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PO7gEAAMY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" o:allowincell="f" stroked="f">
              <v:textbox style="layout-flow:vertical">
                <w:txbxContent>
                  <w:p w14:paraId="36D35C44" w14:textId="77777777" w:rsidR="00B14564" w:rsidRPr="00B14564" w:rsidRDefault="00000000">
                    <w:pPr>
                      <w:jc w:val="center"/>
                      <w:rPr>
                        <w:rFonts w:ascii="Cambria" w:hAnsi="Cambria"/>
                        <w:sz w:val="72"/>
                        <w:szCs w:val="72"/>
                      </w:rPr>
                    </w:pPr>
                    <w:r>
                      <w:rPr>
                        <w:szCs w:val="48"/>
                      </w:rPr>
                      <w:t>8</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9761" w14:textId="77777777" w:rsidR="00831851" w:rsidRPr="00FA77E0" w:rsidRDefault="00000000">
    <w:pPr>
      <w:pStyle w:val="a3"/>
      <w:jc w:val="center"/>
      <w:rPr>
        <w:sz w:val="24"/>
        <w:szCs w:val="24"/>
      </w:rPr>
    </w:pPr>
    <w:r w:rsidRPr="00FA77E0">
      <w:rPr>
        <w:sz w:val="24"/>
        <w:szCs w:val="24"/>
      </w:rPr>
      <w:fldChar w:fldCharType="begin"/>
    </w:r>
    <w:r w:rsidRPr="00FA77E0">
      <w:rPr>
        <w:sz w:val="24"/>
        <w:szCs w:val="24"/>
      </w:rPr>
      <w:instrText xml:space="preserve"> PAGE   \* MERGEFORMAT </w:instrText>
    </w:r>
    <w:r w:rsidRPr="00FA77E0">
      <w:rPr>
        <w:sz w:val="24"/>
        <w:szCs w:val="24"/>
      </w:rPr>
      <w:fldChar w:fldCharType="separate"/>
    </w:r>
    <w:r>
      <w:rPr>
        <w:noProof/>
        <w:sz w:val="24"/>
        <w:szCs w:val="24"/>
      </w:rPr>
      <w:t>1</w:t>
    </w:r>
    <w:r>
      <w:rPr>
        <w:noProof/>
        <w:sz w:val="24"/>
        <w:szCs w:val="24"/>
      </w:rPr>
      <w:t>1</w:t>
    </w:r>
    <w:r w:rsidRPr="00FA77E0">
      <w:rPr>
        <w:sz w:val="24"/>
        <w:szCs w:val="24"/>
      </w:rPr>
      <w:fldChar w:fldCharType="end"/>
    </w:r>
  </w:p>
  <w:p w14:paraId="128D17DE" w14:textId="77777777" w:rsidR="00831851"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1A57" w14:textId="77777777" w:rsidR="00831851" w:rsidRDefault="00000000">
    <w:pPr>
      <w:pStyle w:val="a3"/>
      <w:jc w:val="center"/>
    </w:pPr>
    <w:r>
      <w:fldChar w:fldCharType="begin"/>
    </w:r>
    <w:r>
      <w:instrText xml:space="preserve"> PAGE   \* MERGEFORMAT </w:instrText>
    </w:r>
    <w:r>
      <w:fldChar w:fldCharType="separate"/>
    </w:r>
    <w:r>
      <w:rPr>
        <w:noProof/>
      </w:rPr>
      <w:t>8</w:t>
    </w:r>
    <w:r>
      <w:fldChar w:fldCharType="end"/>
    </w:r>
  </w:p>
  <w:p w14:paraId="13E34A95" w14:textId="77777777" w:rsidR="00831851"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A188C"/>
    <w:multiLevelType w:val="hybridMultilevel"/>
    <w:tmpl w:val="6E48237E"/>
    <w:lvl w:ilvl="0" w:tplc="5E1E0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9163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FB"/>
    <w:rsid w:val="00742EFB"/>
    <w:rsid w:val="00D51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EA570"/>
  <w15:chartTrackingRefBased/>
  <w15:docId w15:val="{6A76B899-DAC2-4378-ACC2-0F9C2B0D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EF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742EFB"/>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742EFB"/>
    <w:rPr>
      <w:rFonts w:ascii="Times New Roman" w:eastAsia="Times New Roman" w:hAnsi="Times New Roman" w:cs="Times New Roman"/>
      <w:sz w:val="28"/>
      <w:szCs w:val="28"/>
      <w:lang w:val="x-none" w:eastAsia="x-none"/>
    </w:rPr>
  </w:style>
  <w:style w:type="paragraph" w:styleId="a5">
    <w:name w:val="No Spacing"/>
    <w:link w:val="a6"/>
    <w:qFormat/>
    <w:rsid w:val="00742E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locked/>
    <w:rsid w:val="00742EF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2800</Words>
  <Characters>15962</Characters>
  <Application>Microsoft Office Word</Application>
  <DocSecurity>0</DocSecurity>
  <Lines>133</Lines>
  <Paragraphs>37</Paragraphs>
  <ScaleCrop>false</ScaleCrop>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2022-10-14T07:24:00Z</dcterms:created>
  <dcterms:modified xsi:type="dcterms:W3CDTF">2022-10-14T07:25:00Z</dcterms:modified>
</cp:coreProperties>
</file>