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CEB" w:rsidRDefault="00490CEB" w:rsidP="00490CE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x-none" w:eastAsia="x-none"/>
        </w:rPr>
      </w:pPr>
      <w:r>
        <w:rPr>
          <w:rFonts w:ascii="Times New Roman" w:eastAsia="Times New Roman" w:hAnsi="Times New Roman"/>
          <w:b/>
          <w:sz w:val="32"/>
          <w:szCs w:val="32"/>
          <w:lang w:val="x-none" w:eastAsia="x-none"/>
        </w:rPr>
        <w:t>РЕШЕНИЕ</w:t>
      </w:r>
    </w:p>
    <w:p w:rsidR="00490CEB" w:rsidRDefault="00490CEB" w:rsidP="00490CEB">
      <w:pPr>
        <w:spacing w:after="0" w:line="240" w:lineRule="auto"/>
        <w:ind w:left="540"/>
        <w:jc w:val="center"/>
        <w:rPr>
          <w:rFonts w:ascii="Times New Roman" w:eastAsia="Times New Roman" w:hAnsi="Times New Roman"/>
          <w:b/>
          <w:sz w:val="40"/>
          <w:szCs w:val="20"/>
          <w:lang w:val="x-none" w:eastAsia="x-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90CEB" w:rsidTr="00490CEB">
        <w:tc>
          <w:tcPr>
            <w:tcW w:w="4785" w:type="dxa"/>
            <w:hideMark/>
          </w:tcPr>
          <w:p w:rsidR="00490CEB" w:rsidRDefault="00C466EC" w:rsidP="00DF6854">
            <w:pPr>
              <w:tabs>
                <w:tab w:val="left" w:pos="9355"/>
              </w:tabs>
              <w:spacing w:after="0" w:line="240" w:lineRule="auto"/>
              <w:ind w:right="-5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</w:t>
            </w:r>
            <w:r w:rsidR="00DF685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15 августа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</w:t>
            </w:r>
            <w:r w:rsidR="00490CE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  <w:r w:rsidR="00490CE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4786" w:type="dxa"/>
            <w:hideMark/>
          </w:tcPr>
          <w:p w:rsidR="00490CEB" w:rsidRDefault="00490CEB" w:rsidP="00DF6854">
            <w:pPr>
              <w:tabs>
                <w:tab w:val="left" w:pos="9355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                            № </w:t>
            </w:r>
            <w:r w:rsidR="00DF685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77/</w:t>
            </w:r>
            <w:r w:rsidR="0019031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612</w:t>
            </w:r>
          </w:p>
        </w:tc>
      </w:tr>
    </w:tbl>
    <w:p w:rsidR="00490CEB" w:rsidRDefault="00490CEB" w:rsidP="00490CEB">
      <w:pPr>
        <w:spacing w:after="120" w:line="480" w:lineRule="auto"/>
        <w:ind w:right="-1"/>
        <w:jc w:val="center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val="x-none" w:eastAsia="x-none"/>
        </w:rPr>
        <w:t>г. Абинск</w:t>
      </w:r>
    </w:p>
    <w:p w:rsidR="00490CEB" w:rsidRDefault="00490CEB" w:rsidP="00490CE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назначении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>№ 01-</w:t>
      </w:r>
      <w:r w:rsidR="00D66009"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>27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 правом решающего голоса</w:t>
      </w:r>
    </w:p>
    <w:p w:rsidR="001C6DB7" w:rsidRDefault="00D66009" w:rsidP="00490CE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>Мустафаевой Айше Билял Кизи</w:t>
      </w:r>
    </w:p>
    <w:p w:rsidR="00D66009" w:rsidRDefault="00D66009" w:rsidP="00490CE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90CEB" w:rsidRDefault="00490CEB" w:rsidP="00490CEB">
      <w:pPr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На основании решения территориальной избирательной комиссии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796D9D"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="00796D9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796D9D" w:rsidRPr="00190312">
        <w:rPr>
          <w:rFonts w:ascii="Times New Roman" w:eastAsia="Times New Roman" w:hAnsi="Times New Roman"/>
          <w:sz w:val="28"/>
          <w:szCs w:val="28"/>
          <w:lang w:eastAsia="ru-RU"/>
        </w:rPr>
        <w:t>августа 2022 года №  77/</w:t>
      </w:r>
      <w:r w:rsidR="00190312" w:rsidRPr="00190312">
        <w:rPr>
          <w:rFonts w:ascii="Times New Roman" w:eastAsia="Times New Roman" w:hAnsi="Times New Roman"/>
          <w:sz w:val="28"/>
          <w:szCs w:val="28"/>
          <w:lang w:eastAsia="ru-RU"/>
        </w:rPr>
        <w:t>559</w:t>
      </w:r>
      <w:r w:rsidR="00796D9D" w:rsidRPr="001903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были досрочно прекращены полномочия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№ 01-</w:t>
      </w:r>
      <w:r w:rsidR="00D66009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27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 </w:t>
      </w:r>
      <w:r w:rsidR="00620FF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66009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Ибраимовой Анжелы Мансуровны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назначенного в состав участковой избирательной комиссии </w:t>
      </w:r>
      <w:r w:rsidR="00D66009" w:rsidRPr="00D66009">
        <w:rPr>
          <w:rFonts w:ascii="Times New Roman" w:eastAsia="Times New Roman" w:hAnsi="Times New Roman"/>
          <w:sz w:val="28"/>
          <w:szCs w:val="28"/>
          <w:lang w:eastAsia="ru-RU"/>
        </w:rPr>
        <w:t>Региональн</w:t>
      </w:r>
      <w:r w:rsidR="00D66009">
        <w:rPr>
          <w:rFonts w:ascii="Times New Roman" w:eastAsia="Times New Roman" w:hAnsi="Times New Roman"/>
          <w:sz w:val="28"/>
          <w:szCs w:val="28"/>
          <w:lang w:eastAsia="ru-RU"/>
        </w:rPr>
        <w:t>ым</w:t>
      </w:r>
      <w:r w:rsidR="00D66009" w:rsidRPr="00D66009">
        <w:rPr>
          <w:rFonts w:ascii="Times New Roman" w:eastAsia="Times New Roman" w:hAnsi="Times New Roman"/>
          <w:sz w:val="28"/>
          <w:szCs w:val="28"/>
          <w:lang w:eastAsia="ru-RU"/>
        </w:rPr>
        <w:t xml:space="preserve"> отделение</w:t>
      </w:r>
      <w:r w:rsidR="00D66009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D66009" w:rsidRPr="00D66009">
        <w:rPr>
          <w:rFonts w:ascii="Times New Roman" w:eastAsia="Times New Roman" w:hAnsi="Times New Roman"/>
          <w:sz w:val="28"/>
          <w:szCs w:val="28"/>
          <w:lang w:eastAsia="ru-RU"/>
        </w:rPr>
        <w:t xml:space="preserve"> в Краснодарском крае Всероссийской политической партии "Партия пенсионеров России"</w:t>
      </w:r>
      <w:r w:rsidR="00D66009" w:rsidRPr="00D6600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16963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="004F279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20FFE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соответствии со статьями 22, 27 и 29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</w:t>
      </w:r>
      <w:hyperlink r:id="rId5" w:anchor="sub_0" w:history="1">
        <w:r>
          <w:rPr>
            <w:rStyle w:val="a3"/>
            <w:rFonts w:ascii="Times New Roman" w:eastAsia="Times New Roman" w:hAnsi="Times New Roman"/>
            <w:bCs/>
            <w:color w:val="auto"/>
            <w:sz w:val="28"/>
            <w:szCs w:val="28"/>
            <w:u w:val="none"/>
            <w:lang w:eastAsia="ru-RU"/>
          </w:rPr>
          <w:t>постановлением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Центральной избирательной комиссии Российской Федерации от 17 февраля 2010 года № 192/1337-5,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</w:t>
      </w:r>
      <w:hyperlink r:id="rId6" w:anchor="sub_0" w:history="1">
        <w:r>
          <w:rPr>
            <w:rStyle w:val="a3"/>
            <w:rFonts w:ascii="Times New Roman" w:eastAsia="Times New Roman" w:hAnsi="Times New Roman"/>
            <w:bCs/>
            <w:color w:val="auto"/>
            <w:sz w:val="28"/>
            <w:szCs w:val="28"/>
            <w:u w:val="none"/>
            <w:lang w:eastAsia="ru-RU"/>
          </w:rPr>
          <w:t>постановлением</w:t>
        </w:r>
      </w:hyperlink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Центральной избирательной комиссии РФ от 5 декабря 2012 года № 152/1137-6, территориальная избирательная комиссия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Абинская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РЕШИЛА:</w:t>
      </w:r>
    </w:p>
    <w:p w:rsidR="00490CEB" w:rsidRDefault="00490CEB" w:rsidP="00490CEB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 Назначить членом участковой избирательной комиссии избирательного участка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№ 01-</w:t>
      </w:r>
      <w:r w:rsidR="00D66009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27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 правом решающего голоса: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490CEB" w:rsidTr="00490CEB">
        <w:tc>
          <w:tcPr>
            <w:tcW w:w="4784" w:type="dxa"/>
            <w:hideMark/>
          </w:tcPr>
          <w:p w:rsidR="00490CEB" w:rsidRDefault="00D66009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noProof/>
                <w:sz w:val="28"/>
                <w:szCs w:val="28"/>
                <w:lang w:eastAsia="ru-RU"/>
              </w:rPr>
              <w:t>Мустафаеву Айше Билял Кизи</w:t>
            </w:r>
          </w:p>
        </w:tc>
        <w:tc>
          <w:tcPr>
            <w:tcW w:w="4786" w:type="dxa"/>
            <w:hideMark/>
          </w:tcPr>
          <w:p w:rsidR="00490CEB" w:rsidRDefault="00490CEB" w:rsidP="007D2EEE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   </w:t>
            </w:r>
            <w:r w:rsidR="000169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собрание избирателей по месту </w:t>
            </w:r>
            <w:r w:rsidR="007D2E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работы</w:t>
            </w:r>
          </w:p>
        </w:tc>
      </w:tr>
    </w:tbl>
    <w:p w:rsidR="00490CEB" w:rsidRDefault="00490CEB" w:rsidP="00490CEB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(Сведения о </w:t>
      </w:r>
      <w:r w:rsidR="00D66009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Мустафаевой Айше Билял Кизи</w:t>
      </w:r>
      <w:r w:rsidR="000169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прилагаются).</w:t>
      </w:r>
    </w:p>
    <w:p w:rsidR="00490CEB" w:rsidRDefault="00490CEB" w:rsidP="00490CE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2. Выдать </w:t>
      </w:r>
      <w:r w:rsidR="00D66009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Мустафаевой Айше Билял Кизи</w:t>
      </w:r>
      <w:r w:rsidR="00D660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удостоверение установленного образца.</w:t>
      </w:r>
    </w:p>
    <w:p w:rsidR="00490CEB" w:rsidRDefault="00490CEB" w:rsidP="00490CEB">
      <w:pPr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3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. Направить 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копию 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настояще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го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 решени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я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 в участковую избирательную комиссию избирательного участка </w:t>
      </w:r>
      <w:r>
        <w:rPr>
          <w:rFonts w:ascii="Times New Roman" w:eastAsia="Times New Roman" w:hAnsi="Times New Roman"/>
          <w:bCs/>
          <w:noProof/>
          <w:sz w:val="28"/>
          <w:szCs w:val="28"/>
          <w:lang w:val="x-none" w:eastAsia="x-none"/>
        </w:rPr>
        <w:t>№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 </w:t>
      </w:r>
      <w:r>
        <w:rPr>
          <w:rFonts w:ascii="Times New Roman" w:eastAsia="Times New Roman" w:hAnsi="Times New Roman"/>
          <w:bCs/>
          <w:noProof/>
          <w:sz w:val="28"/>
          <w:szCs w:val="28"/>
          <w:lang w:val="x-none" w:eastAsia="x-none"/>
        </w:rPr>
        <w:t>01-</w:t>
      </w:r>
      <w:r w:rsidR="006B7807"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 xml:space="preserve"> </w:t>
      </w:r>
      <w:r w:rsidR="00D66009"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27</w:t>
      </w:r>
      <w:r w:rsidR="00016963"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.</w:t>
      </w:r>
    </w:p>
    <w:p w:rsidR="00490CEB" w:rsidRDefault="00490CEB" w:rsidP="00490CEB">
      <w:pPr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4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. Разместить настоящее решение на официальном сайте органов местного самоуправления муниципального образования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Абинский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 район (раздел ТИК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Абинская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).</w:t>
      </w:r>
    </w:p>
    <w:p w:rsidR="00490CEB" w:rsidRDefault="00490CEB" w:rsidP="00490CE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>5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. Контроль за выполнением пунктов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2, 3 и 4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решения возложить на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 председателя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территориальной избирательной комиссии </w:t>
      </w:r>
      <w:proofErr w:type="spell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</w:p>
    <w:p w:rsidR="00490CEB" w:rsidRDefault="00490CEB" w:rsidP="00490CE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Ю.А.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x-none"/>
        </w:rPr>
        <w:t>Тарновскую</w:t>
      </w:r>
      <w:proofErr w:type="spellEnd"/>
      <w:r>
        <w:rPr>
          <w:rFonts w:ascii="Times New Roman" w:eastAsia="Times New Roman" w:hAnsi="Times New Roman"/>
          <w:sz w:val="28"/>
          <w:szCs w:val="28"/>
          <w:lang w:eastAsia="x-none"/>
        </w:rPr>
        <w:t>.</w:t>
      </w:r>
    </w:p>
    <w:p w:rsidR="00490CEB" w:rsidRDefault="00490CEB" w:rsidP="00490CE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0CEB" w:rsidRDefault="00490CEB" w:rsidP="00490CE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1595"/>
        <w:gridCol w:w="2623"/>
      </w:tblGrid>
      <w:tr w:rsidR="00490CEB" w:rsidTr="00490CEB">
        <w:tc>
          <w:tcPr>
            <w:tcW w:w="5353" w:type="dxa"/>
          </w:tcPr>
          <w:p w:rsidR="00490CEB" w:rsidRDefault="00490CEB">
            <w:pPr>
              <w:spacing w:after="0" w:line="240" w:lineRule="auto"/>
              <w:jc w:val="center"/>
              <w:rPr>
                <w:rFonts w:ascii="SchoolBook" w:eastAsia="Times New Roman" w:hAnsi="SchoolBook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</w:t>
            </w:r>
          </w:p>
          <w:p w:rsidR="00490CEB" w:rsidRDefault="0049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территориальной избирательной комиссии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  <w:p w:rsidR="00490CEB" w:rsidRDefault="00490C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490CEB" w:rsidRDefault="0049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90CEB" w:rsidRDefault="0049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C570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623" w:type="dxa"/>
          </w:tcPr>
          <w:p w:rsidR="00490CEB" w:rsidRDefault="00490CEB">
            <w:pPr>
              <w:spacing w:after="0" w:line="240" w:lineRule="auto"/>
              <w:jc w:val="right"/>
              <w:rPr>
                <w:rFonts w:ascii="SchoolBook" w:eastAsia="Times New Roman" w:hAnsi="SchoolBook"/>
                <w:sz w:val="28"/>
                <w:szCs w:val="28"/>
                <w:lang w:eastAsia="ru-RU"/>
              </w:rPr>
            </w:pPr>
          </w:p>
          <w:p w:rsidR="00490CEB" w:rsidRDefault="00490C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С.И.Амеличкина</w:t>
            </w:r>
            <w:proofErr w:type="spellEnd"/>
          </w:p>
        </w:tc>
      </w:tr>
      <w:tr w:rsidR="00490CEB" w:rsidTr="00490CEB">
        <w:tc>
          <w:tcPr>
            <w:tcW w:w="5353" w:type="dxa"/>
            <w:hideMark/>
          </w:tcPr>
          <w:p w:rsidR="00490CEB" w:rsidRDefault="0049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Секретарь</w:t>
            </w:r>
          </w:p>
          <w:p w:rsidR="00490CEB" w:rsidRDefault="0049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территориальной избирательной комиссии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</w:tc>
        <w:tc>
          <w:tcPr>
            <w:tcW w:w="1595" w:type="dxa"/>
          </w:tcPr>
          <w:p w:rsidR="00490CEB" w:rsidRDefault="0049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90CEB" w:rsidRDefault="0049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C570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23" w:type="dxa"/>
          </w:tcPr>
          <w:p w:rsidR="00490CEB" w:rsidRDefault="00490C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90CEB" w:rsidRDefault="00490C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Ю.А.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Тарноваская</w:t>
            </w:r>
            <w:proofErr w:type="spellEnd"/>
          </w:p>
          <w:p w:rsidR="00490CEB" w:rsidRDefault="00490C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490CEB" w:rsidRDefault="00490CEB" w:rsidP="00490C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0CEB" w:rsidRDefault="00490CEB" w:rsidP="00490C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0CEB" w:rsidRDefault="00490CEB" w:rsidP="00490CE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0CEB" w:rsidRDefault="00490CEB" w:rsidP="00490CEB">
      <w:bookmarkStart w:id="0" w:name="_GoBack"/>
      <w:bookmarkEnd w:id="0"/>
    </w:p>
    <w:p w:rsidR="00490CEB" w:rsidRDefault="00490CEB" w:rsidP="00490CEB"/>
    <w:p w:rsidR="00196D4C" w:rsidRDefault="00196D4C"/>
    <w:sectPr w:rsidR="00196D4C" w:rsidSect="007D1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CEB"/>
    <w:rsid w:val="00016963"/>
    <w:rsid w:val="00190312"/>
    <w:rsid w:val="00196D4C"/>
    <w:rsid w:val="001C6DB7"/>
    <w:rsid w:val="002E5747"/>
    <w:rsid w:val="003F723F"/>
    <w:rsid w:val="00490CEB"/>
    <w:rsid w:val="004F279A"/>
    <w:rsid w:val="00620FFE"/>
    <w:rsid w:val="006B7807"/>
    <w:rsid w:val="0071073C"/>
    <w:rsid w:val="00796D9D"/>
    <w:rsid w:val="007D12C0"/>
    <w:rsid w:val="007D2EEE"/>
    <w:rsid w:val="008321E7"/>
    <w:rsid w:val="00AF0670"/>
    <w:rsid w:val="00B5075F"/>
    <w:rsid w:val="00C466EC"/>
    <w:rsid w:val="00C570A0"/>
    <w:rsid w:val="00CA557E"/>
    <w:rsid w:val="00D66009"/>
    <w:rsid w:val="00DB4DD9"/>
    <w:rsid w:val="00DC4997"/>
    <w:rsid w:val="00DF6854"/>
    <w:rsid w:val="00E21357"/>
    <w:rsid w:val="00F3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C9A75"/>
  <w15:docId w15:val="{9D053455-9A0D-4616-82D2-3B7DB1C88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C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0C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5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&#1058;&#1048;&#1050;\Desktop\&#1056;&#1072;&#1073;&#1086;&#1095;&#1080;&#1081;%20&#1089;&#1090;&#1086;&#1083;\&#1058;&#1048;&#1050;%20&#1040;&#1073;&#1080;&#1085;&#1089;&#1082;&#1072;&#1103;\&#1050;&#1054;&#1052;&#1048;&#1057;&#1057;&#1048;&#1048;\&#1050;&#1054;&#1052;&#1048;&#1057;&#1057;&#1048;&#1048;%202020%20&#1075;&#1086;&#1076;&#1072;\&#1082;&#1086;&#1084;&#1080;&#1089;&#1089;&#1080;&#1103;%20&#8470;%20158%20-%2026.08.2020\&#1054;%20&#1085;&#1072;&#1079;&#1085;&#1072;&#1095;&#1077;&#1085;&#1080;&#1080;%20&#1057;&#1080;&#1076;&#1086;&#1088;&#1077;&#1085;&#1082;&#1086;%2001-43.docx" TargetMode="External"/><Relationship Id="rId5" Type="http://schemas.openxmlformats.org/officeDocument/2006/relationships/hyperlink" Target="file:///C:\Users\&#1058;&#1048;&#1050;\Desktop\&#1056;&#1072;&#1073;&#1086;&#1095;&#1080;&#1081;%20&#1089;&#1090;&#1086;&#1083;\&#1058;&#1048;&#1050;%20&#1040;&#1073;&#1080;&#1085;&#1089;&#1082;&#1072;&#1103;\&#1050;&#1054;&#1052;&#1048;&#1057;&#1057;&#1048;&#1048;\&#1050;&#1054;&#1052;&#1048;&#1057;&#1057;&#1048;&#1048;%202020%20&#1075;&#1086;&#1076;&#1072;\&#1082;&#1086;&#1084;&#1080;&#1089;&#1089;&#1080;&#1103;%20&#8470;%20158%20-%2026.08.2020\&#1054;%20&#1085;&#1072;&#1079;&#1085;&#1072;&#1095;&#1077;&#1085;&#1080;&#1080;%20&#1057;&#1080;&#1076;&#1086;&#1088;&#1077;&#1085;&#1082;&#1086;%2001-43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420</Words>
  <Characters>2394</Characters>
  <Application>Microsoft Office Word</Application>
  <DocSecurity>0</DocSecurity>
  <Lines>19</Lines>
  <Paragraphs>5</Paragraphs>
  <ScaleCrop>false</ScaleCrop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Абинская</dc:creator>
  <cp:lastModifiedBy>TIK</cp:lastModifiedBy>
  <cp:revision>28</cp:revision>
  <dcterms:created xsi:type="dcterms:W3CDTF">2021-08-27T09:55:00Z</dcterms:created>
  <dcterms:modified xsi:type="dcterms:W3CDTF">2022-08-18T07:57:00Z</dcterms:modified>
</cp:coreProperties>
</file>