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F9" w:rsidRDefault="00320AF9" w:rsidP="00320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F9">
        <w:rPr>
          <w:rFonts w:ascii="Times New Roman" w:hAnsi="Times New Roman" w:cs="Times New Roman"/>
          <w:b/>
          <w:sz w:val="28"/>
          <w:szCs w:val="28"/>
        </w:rPr>
        <w:t>Информация для перевозчиков</w:t>
      </w:r>
    </w:p>
    <w:p w:rsidR="00320AF9" w:rsidRPr="00320AF9" w:rsidRDefault="00320AF9" w:rsidP="00320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AF9" w:rsidRPr="00320AF9" w:rsidRDefault="00320AF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AF9" w:rsidRPr="00320AF9" w:rsidRDefault="00320AF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F9">
        <w:rPr>
          <w:rFonts w:ascii="Times New Roman" w:hAnsi="Times New Roman" w:cs="Times New Roman"/>
          <w:sz w:val="28"/>
          <w:szCs w:val="28"/>
        </w:rPr>
        <w:t xml:space="preserve">Приём граждан по вопросам оказания государственной услуги «Выдача, переоформление разрешений на осуществление деятельности по перевозке пассажиров и багажа легковыми такси на территории Краснодарского края» и признании утратившими силу некоторых правовых актов департамента транспорта Краснодарского края», а также выдача документов (разрешений) по результатам оказанной государственной услуги осуществляется отделом государственной политики в области автомобильного транспорта, организации и безопасности дорожного движения министерства транспорта и дорожного хозяйства Краснодарского края по адресу: 350015, г. Краснодар, ул. Кузнечная, 6, одиннадцатый этаж, </w:t>
      </w:r>
      <w:proofErr w:type="spellStart"/>
      <w:r w:rsidRPr="00320A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20AF9">
        <w:rPr>
          <w:rFonts w:ascii="Times New Roman" w:hAnsi="Times New Roman" w:cs="Times New Roman"/>
          <w:sz w:val="28"/>
          <w:szCs w:val="28"/>
        </w:rPr>
        <w:t>. 1121.</w:t>
      </w:r>
    </w:p>
    <w:p w:rsidR="00320AF9" w:rsidRPr="00320AF9" w:rsidRDefault="00320AF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F9">
        <w:rPr>
          <w:rFonts w:ascii="Times New Roman" w:hAnsi="Times New Roman" w:cs="Times New Roman"/>
          <w:sz w:val="28"/>
          <w:szCs w:val="28"/>
        </w:rPr>
        <w:t>График (режим) работы и оказания государственной услуги министерства: ежедневно, кроме субботы, воскресенья и нерабочих праздничных дней, с 9:00 до 18:00 (перерыв с 13:00 до 13:50), в пятницу с 9:00 до 17:00 (перерыв с 13:00 до 13:40), накануне нерабочих праздничных дней с 09:00 до 16:55 (перерыв 13:00 до 13:30).</w:t>
      </w:r>
    </w:p>
    <w:p w:rsidR="00320AF9" w:rsidRPr="00320AF9" w:rsidRDefault="00320AF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AF9" w:rsidRPr="00320AF9" w:rsidRDefault="00320AF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F9">
        <w:rPr>
          <w:rFonts w:ascii="Times New Roman" w:hAnsi="Times New Roman" w:cs="Times New Roman"/>
          <w:sz w:val="28"/>
          <w:szCs w:val="28"/>
        </w:rPr>
        <w:t xml:space="preserve">Прием заявителей для подачи заявления осуществляется министерством ежедневно, кроме вторника и пятницы, выходных и праздничных дней, с 9:00 до 18:00, по адресу: 350015, г. Краснодар, ул. Кузнечная, 6, одиннадцатый этаж, </w:t>
      </w:r>
      <w:proofErr w:type="spellStart"/>
      <w:r w:rsidRPr="00320A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20AF9">
        <w:rPr>
          <w:rFonts w:ascii="Times New Roman" w:hAnsi="Times New Roman" w:cs="Times New Roman"/>
          <w:sz w:val="28"/>
          <w:szCs w:val="28"/>
        </w:rPr>
        <w:t>. 1121.</w:t>
      </w:r>
    </w:p>
    <w:p w:rsidR="00320AF9" w:rsidRPr="00320AF9" w:rsidRDefault="00320AF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F9">
        <w:rPr>
          <w:rFonts w:ascii="Times New Roman" w:hAnsi="Times New Roman" w:cs="Times New Roman"/>
          <w:sz w:val="28"/>
          <w:szCs w:val="28"/>
        </w:rPr>
        <w:t>График оказания государственной услуги для представителей многофункциональных центров в муниципальных образованиях Краснодарского края ежедневно, кроме субботы, воскресенья и нерабочих праздничных дней, с 9:00 до 17:30, в пятницу с 9:00 до 16:30.</w:t>
      </w:r>
    </w:p>
    <w:p w:rsidR="00320AF9" w:rsidRPr="00320AF9" w:rsidRDefault="00320AF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AF9" w:rsidRPr="00320AF9" w:rsidRDefault="00320AF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F9">
        <w:rPr>
          <w:rFonts w:ascii="Times New Roman" w:hAnsi="Times New Roman" w:cs="Times New Roman"/>
          <w:sz w:val="28"/>
          <w:szCs w:val="28"/>
        </w:rPr>
        <w:t>Приём заявлений и документов также осуществляют многофункциональные центры, расположенные на территории Краснодарского края. Информация о местонахождении и графике работы, справочных телефонах, официальных сайтах многофункциональных центров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320AF9" w:rsidRPr="00320AF9" w:rsidRDefault="00320AF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F9">
        <w:rPr>
          <w:rFonts w:ascii="Times New Roman" w:hAnsi="Times New Roman" w:cs="Times New Roman"/>
          <w:sz w:val="28"/>
          <w:szCs w:val="28"/>
        </w:rPr>
        <w:t>Телефон отдела организационной работы правового управления министерства, осуществляющего прием и регистрацию входящей корреспонденции министерства, – +7(861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0AF9">
        <w:rPr>
          <w:rFonts w:ascii="Times New Roman" w:hAnsi="Times New Roman" w:cs="Times New Roman"/>
          <w:sz w:val="28"/>
          <w:szCs w:val="28"/>
        </w:rPr>
        <w:t xml:space="preserve"> 992-57-17.</w:t>
      </w:r>
    </w:p>
    <w:p w:rsidR="00320AF9" w:rsidRPr="00320AF9" w:rsidRDefault="00320AF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F9">
        <w:rPr>
          <w:rFonts w:ascii="Times New Roman" w:hAnsi="Times New Roman" w:cs="Times New Roman"/>
          <w:sz w:val="28"/>
          <w:szCs w:val="28"/>
        </w:rPr>
        <w:t>Телефон отдела государственной политики в области автомобильного транспорта, организации и безопасности дорожного движения министерства транспорта и дорожного хозяйства Краснодарского края, предоставляющего государственную услугу, – +7(861)992-55-60.</w:t>
      </w:r>
    </w:p>
    <w:p w:rsidR="00320AF9" w:rsidRPr="00320AF9" w:rsidRDefault="00320AF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AF9" w:rsidRPr="00320AF9" w:rsidRDefault="00320AF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F9">
        <w:rPr>
          <w:rFonts w:ascii="Times New Roman" w:hAnsi="Times New Roman" w:cs="Times New Roman"/>
          <w:sz w:val="28"/>
          <w:szCs w:val="28"/>
        </w:rPr>
        <w:t>Официальный адрес электронной почты министерства в информационно-телекоммуникационной сети «Интернет»: mt@krasnodar.ru.</w:t>
      </w:r>
    </w:p>
    <w:p w:rsidR="00320AF9" w:rsidRDefault="00320AF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F9">
        <w:rPr>
          <w:rFonts w:ascii="Times New Roman" w:hAnsi="Times New Roman" w:cs="Times New Roman"/>
          <w:sz w:val="28"/>
          <w:szCs w:val="28"/>
        </w:rPr>
        <w:lastRenderedPageBreak/>
        <w:t>Перечень необходимых документов, образцы оформления и формы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D3D79" w:rsidRPr="000745E8">
          <w:rPr>
            <w:rStyle w:val="a4"/>
            <w:rFonts w:ascii="Times New Roman" w:hAnsi="Times New Roman" w:cs="Times New Roman"/>
            <w:sz w:val="28"/>
            <w:szCs w:val="28"/>
          </w:rPr>
          <w:t>https://mt.krasnodar.ru/napravleniya/avtomobilnyy-transport/legkovoe-taksi/informatsiya-dlya-perevozchikov/#Docs</w:t>
        </w:r>
      </w:hyperlink>
      <w:r w:rsidR="00FD3D79">
        <w:rPr>
          <w:rFonts w:ascii="Times New Roman" w:hAnsi="Times New Roman" w:cs="Times New Roman"/>
          <w:sz w:val="28"/>
          <w:szCs w:val="28"/>
        </w:rPr>
        <w:t>.</w:t>
      </w:r>
    </w:p>
    <w:p w:rsidR="001F7DE5" w:rsidRPr="00320AF9" w:rsidRDefault="00FD3D79" w:rsidP="0032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7DE5" w:rsidRPr="0032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BD"/>
    <w:rsid w:val="00320AF9"/>
    <w:rsid w:val="00613E7D"/>
    <w:rsid w:val="00A31ABD"/>
    <w:rsid w:val="00F622E1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D683"/>
  <w15:chartTrackingRefBased/>
  <w15:docId w15:val="{4CA4887F-4DE5-48F0-9D5A-EE9B63D9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A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3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.krasnodar.ru/napravleniya/avtomobilnyy-transport/legkovoe-taksi/informatsiya-dlya-perevozchikov/#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2021-09-09T06:45:00Z</dcterms:created>
  <dcterms:modified xsi:type="dcterms:W3CDTF">2021-09-09T06:48:00Z</dcterms:modified>
</cp:coreProperties>
</file>