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5749D" w14:textId="77777777" w:rsidR="00F85000" w:rsidRDefault="00414210" w:rsidP="00F711C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711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Главное о система управления охраной труда на предприятии:</w:t>
      </w:r>
    </w:p>
    <w:p w14:paraId="20B98388" w14:textId="054C3081" w:rsidR="00414210" w:rsidRDefault="00414210" w:rsidP="00F711C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711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внедрение, цели</w:t>
      </w:r>
    </w:p>
    <w:p w14:paraId="07F7B268" w14:textId="4685F349" w:rsidR="009A7D1A" w:rsidRPr="00F711C9" w:rsidRDefault="009A7D1A" w:rsidP="00F711C9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434356"/>
          <w:sz w:val="28"/>
          <w:szCs w:val="28"/>
        </w:rPr>
      </w:pPr>
      <w:r w:rsidRPr="00F711C9">
        <w:rPr>
          <w:color w:val="434356"/>
          <w:sz w:val="28"/>
          <w:szCs w:val="28"/>
        </w:rPr>
        <w:t xml:space="preserve">На основании ст. 212 Трудового Кодекса Российской Федерации с </w:t>
      </w:r>
      <w:r w:rsidR="00312D8C" w:rsidRPr="00F711C9">
        <w:rPr>
          <w:color w:val="434356"/>
          <w:sz w:val="28"/>
          <w:szCs w:val="28"/>
        </w:rPr>
        <w:t xml:space="preserve">                         </w:t>
      </w:r>
      <w:r w:rsidRPr="00F711C9">
        <w:rPr>
          <w:color w:val="434356"/>
          <w:sz w:val="28"/>
          <w:szCs w:val="28"/>
        </w:rPr>
        <w:t xml:space="preserve"> </w:t>
      </w:r>
      <w:r w:rsidR="00F85000">
        <w:rPr>
          <w:color w:val="434356"/>
          <w:sz w:val="28"/>
          <w:szCs w:val="28"/>
        </w:rPr>
        <w:t>01.01.</w:t>
      </w:r>
      <w:r w:rsidRPr="00F711C9">
        <w:rPr>
          <w:color w:val="434356"/>
          <w:sz w:val="28"/>
          <w:szCs w:val="28"/>
        </w:rPr>
        <w:t>2014 г</w:t>
      </w:r>
      <w:r w:rsidR="00F85000">
        <w:rPr>
          <w:color w:val="434356"/>
          <w:sz w:val="28"/>
          <w:szCs w:val="28"/>
        </w:rPr>
        <w:t>.</w:t>
      </w:r>
      <w:r w:rsidRPr="00F711C9">
        <w:rPr>
          <w:color w:val="434356"/>
          <w:sz w:val="28"/>
          <w:szCs w:val="28"/>
        </w:rPr>
        <w:t xml:space="preserve"> работодатели всех форм собственности и  ведомственной принадлежности обязаны обеспечить создание и функционирование системы управления охраной труда (далее – СУОТ), также </w:t>
      </w:r>
      <w:r w:rsidR="001A18D8" w:rsidRPr="00F711C9">
        <w:rPr>
          <w:color w:val="434356"/>
          <w:sz w:val="28"/>
          <w:szCs w:val="28"/>
        </w:rPr>
        <w:t>внедрение</w:t>
      </w:r>
      <w:r w:rsidRPr="00F711C9">
        <w:rPr>
          <w:color w:val="434356"/>
          <w:sz w:val="28"/>
          <w:szCs w:val="28"/>
        </w:rPr>
        <w:t xml:space="preserve"> и </w:t>
      </w:r>
      <w:r w:rsidR="001A18D8" w:rsidRPr="00F711C9">
        <w:rPr>
          <w:color w:val="434356"/>
          <w:sz w:val="28"/>
          <w:szCs w:val="28"/>
        </w:rPr>
        <w:t xml:space="preserve">регулярный </w:t>
      </w:r>
      <w:r w:rsidRPr="00F711C9">
        <w:rPr>
          <w:color w:val="434356"/>
          <w:sz w:val="28"/>
          <w:szCs w:val="28"/>
        </w:rPr>
        <w:t xml:space="preserve"> контроль эффективност</w:t>
      </w:r>
      <w:r w:rsidR="001A18D8" w:rsidRPr="00F711C9">
        <w:rPr>
          <w:color w:val="434356"/>
          <w:sz w:val="28"/>
          <w:szCs w:val="28"/>
        </w:rPr>
        <w:t>и</w:t>
      </w:r>
      <w:r w:rsidRPr="00F711C9">
        <w:rPr>
          <w:color w:val="434356"/>
          <w:sz w:val="28"/>
          <w:szCs w:val="28"/>
        </w:rPr>
        <w:t xml:space="preserve"> работы.</w:t>
      </w:r>
    </w:p>
    <w:p w14:paraId="4483E386" w14:textId="211913A3" w:rsidR="009A7D1A" w:rsidRPr="00F711C9" w:rsidRDefault="00312D8C" w:rsidP="00F711C9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434356"/>
          <w:sz w:val="28"/>
          <w:szCs w:val="28"/>
        </w:rPr>
      </w:pPr>
      <w:r w:rsidRPr="00F711C9">
        <w:rPr>
          <w:color w:val="434356"/>
          <w:sz w:val="28"/>
          <w:szCs w:val="28"/>
        </w:rPr>
        <w:t>Согласно ст</w:t>
      </w:r>
      <w:r w:rsidR="00F85000">
        <w:rPr>
          <w:color w:val="434356"/>
          <w:sz w:val="28"/>
          <w:szCs w:val="28"/>
        </w:rPr>
        <w:t>.</w:t>
      </w:r>
      <w:r w:rsidR="001A18D8" w:rsidRPr="00F711C9">
        <w:rPr>
          <w:color w:val="434356"/>
          <w:sz w:val="28"/>
          <w:szCs w:val="28"/>
        </w:rPr>
        <w:t xml:space="preserve"> 209 Трудового Кодекса Российской Федерации, </w:t>
      </w:r>
      <w:r w:rsidR="00F73928" w:rsidRPr="00F711C9">
        <w:rPr>
          <w:color w:val="434356"/>
          <w:sz w:val="28"/>
          <w:szCs w:val="28"/>
        </w:rPr>
        <w:t>СУОТ</w:t>
      </w:r>
      <w:r w:rsidR="009A7D1A" w:rsidRPr="00F711C9">
        <w:rPr>
          <w:color w:val="434356"/>
          <w:sz w:val="28"/>
          <w:szCs w:val="28"/>
        </w:rPr>
        <w:t>– это комплекс мер (документы, процедуры, контроль за функционированием), направленных на снижение травматизма в организации и управление рисками.</w:t>
      </w:r>
    </w:p>
    <w:p w14:paraId="12BC57CF" w14:textId="3F4BE02F" w:rsidR="009A7D1A" w:rsidRPr="00F711C9" w:rsidRDefault="009A7D1A" w:rsidP="00F711C9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434356"/>
          <w:sz w:val="28"/>
          <w:szCs w:val="28"/>
        </w:rPr>
      </w:pPr>
      <w:r w:rsidRPr="00F711C9">
        <w:rPr>
          <w:color w:val="434356"/>
          <w:sz w:val="28"/>
          <w:szCs w:val="28"/>
        </w:rPr>
        <w:t>В помощь работодателям  приказом Минтруда России то 19.08.2016 г</w:t>
      </w:r>
      <w:r w:rsidR="00312D8C" w:rsidRPr="00F711C9">
        <w:rPr>
          <w:color w:val="434356"/>
          <w:sz w:val="28"/>
          <w:szCs w:val="28"/>
        </w:rPr>
        <w:t xml:space="preserve">.     </w:t>
      </w:r>
      <w:r w:rsidRPr="00F711C9">
        <w:rPr>
          <w:color w:val="434356"/>
          <w:sz w:val="28"/>
          <w:szCs w:val="28"/>
        </w:rPr>
        <w:t xml:space="preserve"> № 438н утверждено Типовое положение о </w:t>
      </w:r>
      <w:r w:rsidR="00F73928" w:rsidRPr="00F711C9">
        <w:rPr>
          <w:color w:val="434356"/>
          <w:sz w:val="28"/>
          <w:szCs w:val="28"/>
        </w:rPr>
        <w:t>СУОТ</w:t>
      </w:r>
      <w:r w:rsidRPr="00F711C9">
        <w:rPr>
          <w:color w:val="434356"/>
          <w:sz w:val="28"/>
          <w:szCs w:val="28"/>
        </w:rPr>
        <w:t>.</w:t>
      </w:r>
    </w:p>
    <w:p w14:paraId="5E8168A7" w14:textId="789D470B" w:rsidR="009A7D1A" w:rsidRPr="00F711C9" w:rsidRDefault="009A7D1A" w:rsidP="00F711C9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434356"/>
          <w:sz w:val="28"/>
          <w:szCs w:val="28"/>
        </w:rPr>
      </w:pPr>
      <w:r w:rsidRPr="00F711C9">
        <w:rPr>
          <w:color w:val="434356"/>
          <w:sz w:val="28"/>
          <w:szCs w:val="28"/>
        </w:rPr>
        <w:t xml:space="preserve"> Федеральной службой по  руду и занятости во исполнение требований Трудового кодекса Российской Федерации разработаны Методические рекомендации по проверке создания и обеспечения функционирования </w:t>
      </w:r>
      <w:r w:rsidR="00F73928" w:rsidRPr="00F711C9">
        <w:rPr>
          <w:color w:val="434356"/>
          <w:sz w:val="28"/>
          <w:szCs w:val="28"/>
        </w:rPr>
        <w:t>СУОТ</w:t>
      </w:r>
      <w:r w:rsidRPr="00F711C9">
        <w:rPr>
          <w:color w:val="434356"/>
          <w:sz w:val="28"/>
          <w:szCs w:val="28"/>
        </w:rPr>
        <w:t>, которые утверждены приказом Роструда от 21.03.2019 г</w:t>
      </w:r>
      <w:r w:rsidR="00312D8C" w:rsidRPr="00F711C9">
        <w:rPr>
          <w:color w:val="434356"/>
          <w:sz w:val="28"/>
          <w:szCs w:val="28"/>
        </w:rPr>
        <w:t>.</w:t>
      </w:r>
      <w:r w:rsidRPr="00F711C9">
        <w:rPr>
          <w:color w:val="434356"/>
          <w:sz w:val="28"/>
          <w:szCs w:val="28"/>
        </w:rPr>
        <w:t xml:space="preserve"> № 77.</w:t>
      </w:r>
    </w:p>
    <w:p w14:paraId="2598C14F" w14:textId="77777777" w:rsidR="009A7D1A" w:rsidRPr="00F711C9" w:rsidRDefault="009A7D1A" w:rsidP="00F711C9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434356"/>
          <w:sz w:val="28"/>
          <w:szCs w:val="28"/>
        </w:rPr>
      </w:pPr>
      <w:r w:rsidRPr="00F711C9">
        <w:rPr>
          <w:color w:val="434356"/>
          <w:sz w:val="28"/>
          <w:szCs w:val="28"/>
        </w:rPr>
        <w:t xml:space="preserve"> Требования </w:t>
      </w:r>
      <w:r w:rsidR="00F73928" w:rsidRPr="00F711C9">
        <w:rPr>
          <w:color w:val="434356"/>
          <w:sz w:val="28"/>
          <w:szCs w:val="28"/>
        </w:rPr>
        <w:t>СУОТ</w:t>
      </w:r>
      <w:r w:rsidRPr="00F711C9">
        <w:rPr>
          <w:color w:val="434356"/>
          <w:sz w:val="28"/>
          <w:szCs w:val="28"/>
        </w:rPr>
        <w:t xml:space="preserve"> обязательны для всех работников, работающих у работодателя, и являются обязательными для всех лиц, находящихся на территории, в зданиях и сооружениях работодателя.</w:t>
      </w:r>
    </w:p>
    <w:p w14:paraId="703CCA17" w14:textId="77777777" w:rsidR="009A7D1A" w:rsidRPr="00F711C9" w:rsidRDefault="009A7D1A" w:rsidP="00F711C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  <w:r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Нет разницы большая у вас компания с подразделениями в разных городах или небольшое ИП со штатной численностью в три офисных работника – </w:t>
      </w:r>
      <w:r w:rsidR="00F73928"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СУОТ</w:t>
      </w:r>
      <w:r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 должна быть разработана у всех работодателей.</w:t>
      </w:r>
    </w:p>
    <w:p w14:paraId="6721BEC0" w14:textId="77777777" w:rsidR="009A7D1A" w:rsidRPr="00F711C9" w:rsidRDefault="009A7D1A" w:rsidP="00F711C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  <w:r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Разница только в самой процедуре: чем крупнее организация, тем больше направлений должно быть охвачено</w:t>
      </w:r>
      <w:r w:rsidR="001A18D8"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, </w:t>
      </w:r>
      <w:r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 разработано документов, в силу чего внедрение </w:t>
      </w:r>
      <w:r w:rsidR="00F73928"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СУОТ</w:t>
      </w:r>
      <w:r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 более трудоемкое.</w:t>
      </w:r>
    </w:p>
    <w:p w14:paraId="149FC942" w14:textId="77777777" w:rsidR="009A7D1A" w:rsidRPr="00F711C9" w:rsidRDefault="009A7D1A" w:rsidP="00F711C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  <w:r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Например, для организаций с численностью менее 15 человек допускается применять СУОТ в упрощенном виде.</w:t>
      </w:r>
    </w:p>
    <w:p w14:paraId="50F8A5F8" w14:textId="77777777" w:rsidR="009A7D1A" w:rsidRPr="00F711C9" w:rsidRDefault="009A7D1A" w:rsidP="00F711C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  <w:r w:rsidRPr="00F711C9">
        <w:rPr>
          <w:rFonts w:ascii="Times New Roman" w:hAnsi="Times New Roman" w:cs="Times New Roman"/>
          <w:color w:val="434356"/>
          <w:sz w:val="28"/>
          <w:szCs w:val="28"/>
        </w:rPr>
        <w:t xml:space="preserve">Основой организации и функционирования </w:t>
      </w:r>
      <w:r w:rsidR="00F73928"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СУОТ</w:t>
      </w:r>
      <w:r w:rsidR="00F73928" w:rsidRPr="00F711C9">
        <w:rPr>
          <w:rFonts w:ascii="Times New Roman" w:hAnsi="Times New Roman" w:cs="Times New Roman"/>
          <w:color w:val="434356"/>
          <w:sz w:val="28"/>
          <w:szCs w:val="28"/>
        </w:rPr>
        <w:t xml:space="preserve"> </w:t>
      </w:r>
      <w:r w:rsidRPr="00F711C9">
        <w:rPr>
          <w:rFonts w:ascii="Times New Roman" w:hAnsi="Times New Roman" w:cs="Times New Roman"/>
          <w:color w:val="434356"/>
          <w:sz w:val="28"/>
          <w:szCs w:val="28"/>
        </w:rPr>
        <w:t>является Положение – как локальный регламентирующий акт.</w:t>
      </w:r>
    </w:p>
    <w:p w14:paraId="6E03EF63" w14:textId="77777777" w:rsidR="009A7D1A" w:rsidRPr="00F711C9" w:rsidRDefault="009A7D1A" w:rsidP="00F711C9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434356"/>
          <w:sz w:val="28"/>
          <w:szCs w:val="28"/>
        </w:rPr>
      </w:pPr>
      <w:r w:rsidRPr="00F711C9">
        <w:rPr>
          <w:color w:val="434356"/>
          <w:sz w:val="28"/>
          <w:szCs w:val="28"/>
        </w:rPr>
        <w:t xml:space="preserve">Положение о </w:t>
      </w:r>
      <w:r w:rsidR="00F73928" w:rsidRPr="00F711C9">
        <w:rPr>
          <w:color w:val="434356"/>
          <w:sz w:val="28"/>
          <w:szCs w:val="28"/>
        </w:rPr>
        <w:t xml:space="preserve">СУОТ </w:t>
      </w:r>
      <w:r w:rsidRPr="00F711C9">
        <w:rPr>
          <w:color w:val="434356"/>
          <w:sz w:val="28"/>
          <w:szCs w:val="28"/>
        </w:rPr>
        <w:t>утверждается приказом работодателя с учетом мнения работников и (или) уполномоченных ими представительных органов.</w:t>
      </w:r>
    </w:p>
    <w:p w14:paraId="28039011" w14:textId="77777777" w:rsidR="009A7D1A" w:rsidRPr="00F711C9" w:rsidRDefault="009A7D1A" w:rsidP="00F711C9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434356"/>
          <w:sz w:val="16"/>
          <w:szCs w:val="16"/>
        </w:rPr>
      </w:pPr>
    </w:p>
    <w:p w14:paraId="2BBAB39E" w14:textId="4E69A639" w:rsidR="000B0DB8" w:rsidRPr="00F711C9" w:rsidRDefault="000B0DB8" w:rsidP="00F711C9">
      <w:pPr>
        <w:pStyle w:val="a3"/>
        <w:spacing w:before="0" w:beforeAutospacing="0" w:after="0" w:afterAutospacing="0"/>
        <w:ind w:firstLine="567"/>
        <w:jc w:val="center"/>
        <w:textAlignment w:val="baseline"/>
        <w:rPr>
          <w:color w:val="434356"/>
          <w:sz w:val="28"/>
          <w:szCs w:val="28"/>
        </w:rPr>
      </w:pPr>
      <w:r w:rsidRPr="00F711C9">
        <w:rPr>
          <w:b/>
          <w:bCs/>
          <w:caps/>
          <w:sz w:val="28"/>
          <w:szCs w:val="28"/>
        </w:rPr>
        <w:t>РАЗРАБОТКА СУОТ</w:t>
      </w:r>
    </w:p>
    <w:p w14:paraId="34898D44" w14:textId="73248400" w:rsidR="000B0DB8" w:rsidRPr="00F711C9" w:rsidRDefault="000B0DB8" w:rsidP="00F711C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  <w:r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Подготовить документы для внедрения не так и сложно, </w:t>
      </w:r>
      <w:r w:rsidR="009A7D1A"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возмож</w:t>
      </w:r>
      <w:r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но у </w:t>
      </w:r>
      <w:r w:rsidR="00312D8C"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В</w:t>
      </w:r>
      <w:r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ас уже все есть.</w:t>
      </w:r>
    </w:p>
    <w:p w14:paraId="1BFD2D84" w14:textId="67DF83EB" w:rsidR="000B0DB8" w:rsidRPr="00F711C9" w:rsidRDefault="000B0DB8" w:rsidP="00F711C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  <w:r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Медосмотры, выдача </w:t>
      </w:r>
      <w:r w:rsidR="00F73928"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средств индивидуальной защиты (</w:t>
      </w:r>
      <w:r w:rsidR="00312D8C"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далее - </w:t>
      </w:r>
      <w:r w:rsidR="001A18D8"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СИЗ</w:t>
      </w:r>
      <w:r w:rsidR="00F73928"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)</w:t>
      </w:r>
      <w:r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, обучение</w:t>
      </w:r>
      <w:r w:rsidR="001A18D8"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, инструктажи</w:t>
      </w:r>
      <w:r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 – СУОТ все это дублирует в своих документах, сводя в разные разделы и уточняя некоторые вопросы. </w:t>
      </w:r>
    </w:p>
    <w:p w14:paraId="5AC7E330" w14:textId="77777777" w:rsidR="000B0DB8" w:rsidRPr="00F711C9" w:rsidRDefault="000B0DB8" w:rsidP="00F711C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  <w:r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Нужно только объединить все ваши наработки, </w:t>
      </w:r>
      <w:r w:rsidR="009A7D1A"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исправить ошибки</w:t>
      </w:r>
      <w:r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. </w:t>
      </w:r>
      <w:r w:rsidR="001A18D8"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В</w:t>
      </w:r>
      <w:r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озможно, некоторые положения или инструкции обновить из-за изменений в законодательстве. </w:t>
      </w:r>
    </w:p>
    <w:p w14:paraId="41639828" w14:textId="77777777" w:rsidR="000B0DB8" w:rsidRPr="00F711C9" w:rsidRDefault="000B0DB8" w:rsidP="00F711C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  <w:r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Прежде чем приступить к полному разбору СУОТ, нужно понять, какие направления относятся к основным элементам управления охраной труда?</w:t>
      </w:r>
    </w:p>
    <w:p w14:paraId="24D109B4" w14:textId="77777777" w:rsidR="000B0DB8" w:rsidRPr="00F711C9" w:rsidRDefault="009A7D1A" w:rsidP="00F711C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  <w:r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Ниже приведены</w:t>
      </w:r>
      <w:r w:rsidR="000B0DB8"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 некоторые из мероприятий СУОТ по степени важности, от главного и по нисходящей:</w:t>
      </w:r>
    </w:p>
    <w:p w14:paraId="026E09B3" w14:textId="77777777" w:rsidR="000B0DB8" w:rsidRPr="00F711C9" w:rsidRDefault="000B0DB8" w:rsidP="00F85000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  <w:r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lastRenderedPageBreak/>
        <w:t>Положение о системе управления охраной труда.</w:t>
      </w:r>
    </w:p>
    <w:p w14:paraId="5276BA32" w14:textId="77777777" w:rsidR="000B0DB8" w:rsidRPr="00F711C9" w:rsidRDefault="000B0DB8" w:rsidP="00F711C9">
      <w:pPr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  <w:r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Политика работодателя в области охраны труда.</w:t>
      </w:r>
    </w:p>
    <w:p w14:paraId="2FD1E36A" w14:textId="77777777" w:rsidR="000B0DB8" w:rsidRPr="00F711C9" w:rsidRDefault="000B0DB8" w:rsidP="00F711C9">
      <w:pPr>
        <w:numPr>
          <w:ilvl w:val="0"/>
          <w:numId w:val="1"/>
        </w:numPr>
        <w:spacing w:after="0" w:line="240" w:lineRule="auto"/>
        <w:ind w:left="1418" w:hanging="851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  <w:r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Распределение ответственности и обязанностей для внедрения </w:t>
      </w:r>
      <w:r w:rsidR="009A7D1A"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                      </w:t>
      </w:r>
      <w:r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СУОТ.</w:t>
      </w:r>
    </w:p>
    <w:p w14:paraId="220E1C6C" w14:textId="77777777" w:rsidR="000B0DB8" w:rsidRPr="00F711C9" w:rsidRDefault="000B0DB8" w:rsidP="00F711C9">
      <w:pPr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  <w:r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Управление профессиональными рисками в организации.</w:t>
      </w:r>
    </w:p>
    <w:p w14:paraId="12651695" w14:textId="77777777" w:rsidR="000B0DB8" w:rsidRPr="00F711C9" w:rsidRDefault="000B0DB8" w:rsidP="00F711C9">
      <w:pPr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  <w:r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План мероприятий по охране труда.</w:t>
      </w:r>
    </w:p>
    <w:p w14:paraId="4B200036" w14:textId="77777777" w:rsidR="000B0DB8" w:rsidRPr="00F711C9" w:rsidRDefault="000B0DB8" w:rsidP="00F711C9">
      <w:pPr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  <w:r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СОУТ.</w:t>
      </w:r>
    </w:p>
    <w:p w14:paraId="25B4E64B" w14:textId="77777777" w:rsidR="000B0DB8" w:rsidRPr="00F711C9" w:rsidRDefault="000B0DB8" w:rsidP="00F711C9">
      <w:pPr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  <w:r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Инструктажи и обучение работников.</w:t>
      </w:r>
    </w:p>
    <w:p w14:paraId="27F39A72" w14:textId="77777777" w:rsidR="000B0DB8" w:rsidRPr="00F711C9" w:rsidRDefault="000B0DB8" w:rsidP="00F711C9">
      <w:pPr>
        <w:numPr>
          <w:ilvl w:val="0"/>
          <w:numId w:val="1"/>
        </w:numPr>
        <w:spacing w:after="0" w:line="240" w:lineRule="auto"/>
        <w:ind w:left="1418" w:hanging="851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  <w:r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Расследование аварий, несчастных случаев и профессиональных заболеваний.</w:t>
      </w:r>
    </w:p>
    <w:p w14:paraId="4778E107" w14:textId="77777777" w:rsidR="000B0DB8" w:rsidRPr="00F711C9" w:rsidRDefault="000B0DB8" w:rsidP="00F711C9">
      <w:pPr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  <w:r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Контроль работы подрядных организаций на вашей территории.</w:t>
      </w:r>
    </w:p>
    <w:p w14:paraId="035DACAD" w14:textId="77777777" w:rsidR="000B0DB8" w:rsidRPr="00F711C9" w:rsidRDefault="000B0DB8" w:rsidP="00F711C9">
      <w:pPr>
        <w:numPr>
          <w:ilvl w:val="0"/>
          <w:numId w:val="1"/>
        </w:numPr>
        <w:spacing w:after="0" w:line="240" w:lineRule="auto"/>
        <w:ind w:left="1418" w:hanging="851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  <w:r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Обеспечение СИЗ, средствами коллективной защиты, смывающими и обеззараживающими.</w:t>
      </w:r>
    </w:p>
    <w:p w14:paraId="3BB6283D" w14:textId="77777777" w:rsidR="000B0DB8" w:rsidRPr="00F711C9" w:rsidRDefault="000B0DB8" w:rsidP="00F711C9">
      <w:pPr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  <w:r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Обеспечение гарантиями и компенсациями.</w:t>
      </w:r>
    </w:p>
    <w:p w14:paraId="6962D5A8" w14:textId="58D5A572" w:rsidR="000B0DB8" w:rsidRDefault="000B0DB8" w:rsidP="00F711C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Кроме вышеперечисленных, есть еще другие направления</w:t>
      </w:r>
      <w:r w:rsidR="00F73928"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 СУОТ</w:t>
      </w:r>
      <w:r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, про которые нельзя забывать </w:t>
      </w:r>
      <w:r w:rsidRPr="00F711C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5" w:tgtFrame="_blank" w:history="1">
        <w:r w:rsidRPr="00F711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п.8 Приказ Минтруд № 438н</w:t>
        </w:r>
      </w:hyperlink>
      <w:r w:rsidRPr="00F711C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A7D1A" w:rsidRPr="00F711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711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738DFF5" w14:textId="77777777" w:rsidR="00F85000" w:rsidRPr="00F711C9" w:rsidRDefault="00F85000" w:rsidP="00F711C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AB7177" w14:textId="77777777" w:rsidR="000B0DB8" w:rsidRPr="00F711C9" w:rsidRDefault="000B0DB8" w:rsidP="00F711C9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F711C9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14:paraId="3F2C9721" w14:textId="77777777" w:rsidR="000B0DB8" w:rsidRPr="00F711C9" w:rsidRDefault="000B0DB8" w:rsidP="00F711C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11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 СУОТ</w:t>
      </w:r>
    </w:p>
    <w:p w14:paraId="2CAEAFF8" w14:textId="77777777" w:rsidR="003D2D8F" w:rsidRPr="00F711C9" w:rsidRDefault="003D2D8F" w:rsidP="00F711C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  <w:r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П</w:t>
      </w:r>
      <w:r w:rsidR="000B0DB8"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оложение о СУОТ является ключевым документом. В нем </w:t>
      </w:r>
      <w:r w:rsidR="001A18D8"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необходимо</w:t>
      </w:r>
      <w:r w:rsidR="000B0DB8"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 акцентировать внимание на всех направлениях, которые будут рассмотрены в ходе внедрения</w:t>
      </w:r>
      <w:r w:rsidR="00F73928"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 СУОТ</w:t>
      </w:r>
      <w:r w:rsidR="000B0DB8"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. </w:t>
      </w:r>
    </w:p>
    <w:p w14:paraId="44A194E9" w14:textId="77777777" w:rsidR="00B2420C" w:rsidRPr="00F711C9" w:rsidRDefault="001A18D8" w:rsidP="00F711C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  <w:r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К</w:t>
      </w:r>
      <w:r w:rsidR="000B0DB8"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аждое из направлений </w:t>
      </w:r>
      <w:r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 Вы </w:t>
      </w:r>
      <w:r w:rsidR="000B0DB8"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рассмотрите отдельно</w:t>
      </w:r>
      <w:r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.</w:t>
      </w:r>
      <w:r w:rsidR="000B0DB8"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 </w:t>
      </w:r>
    </w:p>
    <w:p w14:paraId="05DA83FE" w14:textId="77777777" w:rsidR="000B0DB8" w:rsidRPr="00F711C9" w:rsidRDefault="001A18D8" w:rsidP="00F711C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  <w:r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Е</w:t>
      </w:r>
      <w:r w:rsidR="000B0DB8"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сли в каком-то из </w:t>
      </w:r>
      <w:r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направлений </w:t>
      </w:r>
      <w:r w:rsidR="000B0DB8"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 </w:t>
      </w:r>
      <w:r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произошли </w:t>
      </w:r>
      <w:r w:rsidR="000B0DB8"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 изменения в </w:t>
      </w:r>
      <w:r w:rsidR="00B2420C"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силу изменения </w:t>
      </w:r>
      <w:r w:rsidR="000B0DB8"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законодательств</w:t>
      </w:r>
      <w:r w:rsidR="00B2420C"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а</w:t>
      </w:r>
      <w:r w:rsidR="000B0DB8"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, то </w:t>
      </w:r>
      <w:r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это направление </w:t>
      </w:r>
      <w:r w:rsidR="00B2420C"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необходимо пересмотреть.</w:t>
      </w:r>
      <w:r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 </w:t>
      </w:r>
      <w:r w:rsidR="000B0DB8"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  </w:t>
      </w:r>
      <w:r w:rsidR="00B2420C"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С</w:t>
      </w:r>
      <w:r w:rsidR="000B0DB8"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амо </w:t>
      </w:r>
      <w:r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П</w:t>
      </w:r>
      <w:r w:rsidR="000B0DB8"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оложение </w:t>
      </w:r>
      <w:r w:rsidR="00B2420C"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при этом </w:t>
      </w:r>
      <w:r w:rsidR="000B0DB8"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останется неизменным.</w:t>
      </w:r>
    </w:p>
    <w:p w14:paraId="2B06567B" w14:textId="7BF46FCD" w:rsidR="000B0DB8" w:rsidRDefault="000B0DB8" w:rsidP="00F711C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  <w:r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Вы можете </w:t>
      </w:r>
      <w:r w:rsidR="00B2420C"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применить</w:t>
      </w:r>
      <w:r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 типовое положение о</w:t>
      </w:r>
      <w:r w:rsidR="00F73928"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 СУОТ</w:t>
      </w:r>
      <w:r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, но оно должно быть обязательно </w:t>
      </w:r>
      <w:r w:rsidR="00B2420C"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скорректировано</w:t>
      </w:r>
      <w:r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 с учетом специфики вашего предприятия</w:t>
      </w:r>
      <w:r w:rsidR="00B2420C"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.</w:t>
      </w:r>
      <w:r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 </w:t>
      </w:r>
    </w:p>
    <w:p w14:paraId="6B71F558" w14:textId="77777777" w:rsidR="00F85000" w:rsidRPr="00F711C9" w:rsidRDefault="00F85000" w:rsidP="00F711C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</w:p>
    <w:p w14:paraId="3663F9DB" w14:textId="0DDE2423" w:rsidR="003D2D8F" w:rsidRPr="00F711C9" w:rsidRDefault="000B0DB8" w:rsidP="00F85000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  <w:r w:rsidRPr="00F711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 об утверждении положения о системе управления охраной труда</w:t>
      </w:r>
    </w:p>
    <w:p w14:paraId="347525CB" w14:textId="77777777" w:rsidR="000B0DB8" w:rsidRPr="00F711C9" w:rsidRDefault="003D2D8F" w:rsidP="00F711C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Приказ об утверждении Положения о </w:t>
      </w:r>
      <w:r w:rsidR="00F73928"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СУОТ </w:t>
      </w:r>
      <w:r w:rsidR="000B0DB8"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должен быть в обязательном порядке </w:t>
      </w:r>
      <w:r w:rsidR="000B0DB8" w:rsidRPr="00F711C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6" w:tgtFrame="_blank" w:history="1">
        <w:r w:rsidR="000B0DB8" w:rsidRPr="00F711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п.7 приказа Минтруд № 438н</w:t>
        </w:r>
      </w:hyperlink>
      <w:r w:rsidR="000B0DB8" w:rsidRPr="00F711C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0D37B16B" w14:textId="77777777" w:rsidR="000B0DB8" w:rsidRPr="00F711C9" w:rsidRDefault="000B0DB8" w:rsidP="00F711C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  <w:r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Кроме информации о дате утверждения положения СУОТ, </w:t>
      </w:r>
      <w:r w:rsidR="00B2420C"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в него включено</w:t>
      </w:r>
      <w:r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:</w:t>
      </w:r>
    </w:p>
    <w:p w14:paraId="2C9E1317" w14:textId="77777777" w:rsidR="000B0DB8" w:rsidRPr="00F711C9" w:rsidRDefault="000B0DB8" w:rsidP="00F711C9">
      <w:pPr>
        <w:numPr>
          <w:ilvl w:val="0"/>
          <w:numId w:val="2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  <w:r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Назначение ответственного за разработку и внедрение системы.</w:t>
      </w:r>
    </w:p>
    <w:p w14:paraId="474F1C31" w14:textId="77777777" w:rsidR="000B0DB8" w:rsidRPr="00F711C9" w:rsidRDefault="000B0DB8" w:rsidP="00F711C9">
      <w:pPr>
        <w:numPr>
          <w:ilvl w:val="0"/>
          <w:numId w:val="2"/>
        </w:numPr>
        <w:spacing w:after="0" w:line="240" w:lineRule="auto"/>
        <w:ind w:left="1418" w:hanging="851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  <w:r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Распредел</w:t>
      </w:r>
      <w:r w:rsidR="00B2420C"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ение</w:t>
      </w:r>
      <w:r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 ответственност</w:t>
      </w:r>
      <w:r w:rsidR="00B2420C"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и</w:t>
      </w:r>
      <w:r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 за обеспечение безопасных условий труда работников</w:t>
      </w:r>
      <w:r w:rsidR="00B2420C"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.</w:t>
      </w:r>
      <w:r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 </w:t>
      </w:r>
    </w:p>
    <w:p w14:paraId="40F95E8A" w14:textId="1E1D0D3C" w:rsidR="000B0DB8" w:rsidRDefault="000B0DB8" w:rsidP="00F711C9">
      <w:pPr>
        <w:numPr>
          <w:ilvl w:val="0"/>
          <w:numId w:val="2"/>
        </w:numPr>
        <w:spacing w:after="0" w:line="240" w:lineRule="auto"/>
        <w:ind w:left="1418" w:hanging="851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  <w:r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Сроки начала и окончания внедрения</w:t>
      </w:r>
      <w:r w:rsidR="00B2420C"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 </w:t>
      </w:r>
      <w:r w:rsidR="00F73928"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СУОТ</w:t>
      </w:r>
      <w:r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.</w:t>
      </w:r>
    </w:p>
    <w:p w14:paraId="5B918B51" w14:textId="77777777" w:rsidR="00F85000" w:rsidRPr="00F711C9" w:rsidRDefault="00F85000" w:rsidP="000E3BE8">
      <w:pPr>
        <w:spacing w:after="0" w:line="240" w:lineRule="auto"/>
        <w:ind w:left="1418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</w:p>
    <w:p w14:paraId="39ACACB3" w14:textId="77777777" w:rsidR="000B0DB8" w:rsidRPr="00F711C9" w:rsidRDefault="000B0DB8" w:rsidP="00F711C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11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Политика в области охраны труда</w:t>
      </w:r>
    </w:p>
    <w:p w14:paraId="306A1D54" w14:textId="77777777" w:rsidR="003D2D8F" w:rsidRPr="00F711C9" w:rsidRDefault="000B0DB8" w:rsidP="00F711C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  <w:r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Это важный документ</w:t>
      </w:r>
      <w:r w:rsidR="00B2420C"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. Его необходимо разработать</w:t>
      </w:r>
      <w:r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 даже </w:t>
      </w:r>
      <w:r w:rsidR="00B2420C"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в</w:t>
      </w:r>
      <w:r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 небольших компани</w:t>
      </w:r>
      <w:r w:rsidR="00B2420C"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ях.</w:t>
      </w:r>
      <w:r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 </w:t>
      </w:r>
      <w:r w:rsidR="00B2420C"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О</w:t>
      </w:r>
      <w:r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н содержит цели, которых ваша организация стремится достичь, внедряя </w:t>
      </w:r>
      <w:r w:rsidR="00F73928"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СУОТ</w:t>
      </w:r>
      <w:r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.</w:t>
      </w:r>
    </w:p>
    <w:p w14:paraId="71F3F23C" w14:textId="77777777" w:rsidR="000B0DB8" w:rsidRPr="00F711C9" w:rsidRDefault="000B0DB8" w:rsidP="00F711C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  <w:r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 Это могут быть:</w:t>
      </w:r>
    </w:p>
    <w:p w14:paraId="36A0D604" w14:textId="77777777" w:rsidR="000B0DB8" w:rsidRPr="00F711C9" w:rsidRDefault="000B0DB8" w:rsidP="00F711C9">
      <w:pPr>
        <w:numPr>
          <w:ilvl w:val="0"/>
          <w:numId w:val="3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  <w:r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Повышение организационной культуры в области охраны труда.</w:t>
      </w:r>
    </w:p>
    <w:p w14:paraId="533F38C9" w14:textId="77777777" w:rsidR="000B0DB8" w:rsidRPr="00F711C9" w:rsidRDefault="000B0DB8" w:rsidP="00F711C9">
      <w:pPr>
        <w:numPr>
          <w:ilvl w:val="0"/>
          <w:numId w:val="3"/>
        </w:numPr>
        <w:spacing w:after="0" w:line="240" w:lineRule="auto"/>
        <w:ind w:left="1418" w:hanging="851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  <w:r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lastRenderedPageBreak/>
        <w:t>Изменение отношения работников к собственной безопасности и к безопасности коллег.</w:t>
      </w:r>
    </w:p>
    <w:p w14:paraId="3B724EFC" w14:textId="77777777" w:rsidR="000B0DB8" w:rsidRPr="00F711C9" w:rsidRDefault="000B0DB8" w:rsidP="00F711C9">
      <w:pPr>
        <w:numPr>
          <w:ilvl w:val="0"/>
          <w:numId w:val="3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  <w:r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Повышение ответственности в процессе выполнения работы.</w:t>
      </w:r>
    </w:p>
    <w:p w14:paraId="2B4CFCD4" w14:textId="77777777" w:rsidR="000B0DB8" w:rsidRPr="00F711C9" w:rsidRDefault="000B0DB8" w:rsidP="00F711C9">
      <w:pPr>
        <w:numPr>
          <w:ilvl w:val="0"/>
          <w:numId w:val="3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  <w:r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Подчеркивает приверженность компании к определенным целям.</w:t>
      </w:r>
    </w:p>
    <w:p w14:paraId="438C1E57" w14:textId="77777777" w:rsidR="000B0DB8" w:rsidRPr="00F711C9" w:rsidRDefault="00B2420C" w:rsidP="00F711C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  <w:r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Э</w:t>
      </w:r>
      <w:r w:rsidR="000B0DB8"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то должны быть не пустые слова, а реальная стратегия организации к снижению травматизма и повышения важности охраны труда в целом.</w:t>
      </w:r>
    </w:p>
    <w:p w14:paraId="7174DAD3" w14:textId="77777777" w:rsidR="000B0DB8" w:rsidRPr="00F711C9" w:rsidRDefault="000B0DB8" w:rsidP="00F711C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  <w:r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Также политика в области охраны труда понадобится для участия в тендерных закупках крупных компаний и холдингов – этот документ они в обязательном порядке запрашивают.</w:t>
      </w:r>
    </w:p>
    <w:p w14:paraId="2AFBCE15" w14:textId="2B54241C" w:rsidR="000B0DB8" w:rsidRDefault="000B0DB8" w:rsidP="00F711C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  <w:r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И во время проверки инспектором ГИТ по чек-листам вы также должны будете предоставить политику в области </w:t>
      </w:r>
      <w:r w:rsidR="00B2420C"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охраны труда</w:t>
      </w:r>
      <w:r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. </w:t>
      </w:r>
    </w:p>
    <w:p w14:paraId="55F9FF31" w14:textId="77777777" w:rsidR="00F85000" w:rsidRPr="00F711C9" w:rsidRDefault="00F85000" w:rsidP="00F711C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</w:p>
    <w:p w14:paraId="191DD82B" w14:textId="77777777" w:rsidR="000B0DB8" w:rsidRPr="00F711C9" w:rsidRDefault="000B0DB8" w:rsidP="00F711C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11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Другие документы СУОТ</w:t>
      </w:r>
    </w:p>
    <w:p w14:paraId="28FAA99D" w14:textId="77777777" w:rsidR="000B0DB8" w:rsidRPr="00F711C9" w:rsidRDefault="000B0DB8" w:rsidP="00F711C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  <w:r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Для того, чтобы внедрить </w:t>
      </w:r>
      <w:r w:rsidR="00F73928"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СУОТ </w:t>
      </w:r>
      <w:r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и правильно разработать документы СУОТ, необходимо проанализировать и изучить:</w:t>
      </w:r>
    </w:p>
    <w:p w14:paraId="3349A428" w14:textId="77777777" w:rsidR="000B0DB8" w:rsidRPr="00F711C9" w:rsidRDefault="000B0DB8" w:rsidP="00F711C9">
      <w:pPr>
        <w:numPr>
          <w:ilvl w:val="0"/>
          <w:numId w:val="4"/>
        </w:numPr>
        <w:spacing w:after="0" w:line="240" w:lineRule="auto"/>
        <w:ind w:left="1418" w:hanging="851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  <w:r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Обстановку на рабочих местах: соответствует ли она безопасным условиям труда, оснащенность документацией по охране труда.</w:t>
      </w:r>
    </w:p>
    <w:p w14:paraId="2B2B6E3F" w14:textId="77777777" w:rsidR="000B0DB8" w:rsidRPr="00F711C9" w:rsidRDefault="000B0DB8" w:rsidP="00F711C9">
      <w:pPr>
        <w:numPr>
          <w:ilvl w:val="0"/>
          <w:numId w:val="4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  <w:r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Оценку рисков.</w:t>
      </w:r>
    </w:p>
    <w:p w14:paraId="3C3126F3" w14:textId="77777777" w:rsidR="000B0DB8" w:rsidRPr="00F711C9" w:rsidRDefault="000B0DB8" w:rsidP="00F711C9">
      <w:pPr>
        <w:numPr>
          <w:ilvl w:val="0"/>
          <w:numId w:val="4"/>
        </w:numPr>
        <w:spacing w:after="0" w:line="240" w:lineRule="auto"/>
        <w:ind w:left="1418" w:hanging="851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  <w:r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Уровень травматизма, профессиональных заболеваний, количество аварий, причины и принятые меры по недопущению их впредь.</w:t>
      </w:r>
    </w:p>
    <w:p w14:paraId="44B01DBB" w14:textId="77777777" w:rsidR="000B0DB8" w:rsidRPr="00F711C9" w:rsidRDefault="000B0DB8" w:rsidP="00F711C9">
      <w:pPr>
        <w:numPr>
          <w:ilvl w:val="0"/>
          <w:numId w:val="4"/>
        </w:numPr>
        <w:spacing w:after="0" w:line="240" w:lineRule="auto"/>
        <w:ind w:left="1418" w:hanging="851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  <w:r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Документы, регламентирующие действия работников при возникновении несчастных случаев и аварий.</w:t>
      </w:r>
    </w:p>
    <w:p w14:paraId="33716687" w14:textId="77777777" w:rsidR="000B0DB8" w:rsidRPr="00F711C9" w:rsidRDefault="000B0DB8" w:rsidP="00F711C9">
      <w:pPr>
        <w:numPr>
          <w:ilvl w:val="0"/>
          <w:numId w:val="4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  <w:r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Специальную оценку условий труда.</w:t>
      </w:r>
    </w:p>
    <w:p w14:paraId="2077097C" w14:textId="77777777" w:rsidR="000B0DB8" w:rsidRPr="00F711C9" w:rsidRDefault="000B0DB8" w:rsidP="00F711C9">
      <w:pPr>
        <w:numPr>
          <w:ilvl w:val="0"/>
          <w:numId w:val="4"/>
        </w:numPr>
        <w:spacing w:after="0" w:line="240" w:lineRule="auto"/>
        <w:ind w:left="1418" w:hanging="851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  <w:r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 Уровень и охват обучения по охране труда руководителей, специалистов и работников организации и так далее.</w:t>
      </w:r>
    </w:p>
    <w:p w14:paraId="11B3959E" w14:textId="77777777" w:rsidR="003D2D8F" w:rsidRPr="00F711C9" w:rsidRDefault="003D2D8F" w:rsidP="00F711C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  <w:r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Нужно не только </w:t>
      </w:r>
      <w:r w:rsidR="000B0DB8"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ра</w:t>
      </w:r>
      <w:r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зра</w:t>
      </w:r>
      <w:r w:rsidR="000B0DB8"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ботать документы, регламентирующие создание СУОТ, под специфику </w:t>
      </w:r>
      <w:r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Вашего</w:t>
      </w:r>
      <w:r w:rsidR="000B0DB8"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 предприятия, но также и реализовать каждое из направлений.</w:t>
      </w:r>
    </w:p>
    <w:p w14:paraId="317F9163" w14:textId="59DB7CC8" w:rsidR="00F73928" w:rsidRPr="00F711C9" w:rsidRDefault="000B0DB8" w:rsidP="00F711C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  <w:r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Если у </w:t>
      </w:r>
      <w:r w:rsidR="00312D8C"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В</w:t>
      </w:r>
      <w:r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ас будут разработана СУОТ, но практического внедрения не будет, это сразу станет явно при первой же проверке. </w:t>
      </w:r>
    </w:p>
    <w:p w14:paraId="05F94548" w14:textId="231794AD" w:rsidR="001A18D8" w:rsidRPr="00F711C9" w:rsidRDefault="001A18D8" w:rsidP="00F711C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  <w:r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По всем вопросам создания СУОТ </w:t>
      </w:r>
      <w:r w:rsidR="00312D8C"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и </w:t>
      </w:r>
      <w:r w:rsidR="00312D8C"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сдачи отчетности по охране труда</w:t>
      </w:r>
      <w:r w:rsidR="00312D8C"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 Вы можете </w:t>
      </w:r>
      <w:r w:rsidR="00F9671B"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обратиться</w:t>
      </w:r>
      <w:r w:rsidR="00312D8C"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 </w:t>
      </w:r>
      <w:r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в ГКУ КК ЦЗН Абинского района по адресу: г. Абинск,</w:t>
      </w:r>
      <w:r w:rsidR="00F9671B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                  </w:t>
      </w:r>
      <w:r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 ул. Республиканская, д.</w:t>
      </w:r>
      <w:r w:rsidR="00F85000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 </w:t>
      </w:r>
      <w:r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40</w:t>
      </w:r>
      <w:r w:rsidR="00F85000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,</w:t>
      </w:r>
      <w:r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 </w:t>
      </w:r>
      <w:proofErr w:type="spellStart"/>
      <w:r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каб</w:t>
      </w:r>
      <w:proofErr w:type="spellEnd"/>
      <w:r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. № 7</w:t>
      </w:r>
      <w:r w:rsidR="00F9671B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, либо </w:t>
      </w:r>
      <w:r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по телефон</w:t>
      </w:r>
      <w:r w:rsidR="00F9671B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у</w:t>
      </w:r>
      <w:r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 8 (861</w:t>
      </w:r>
      <w:r w:rsidR="00312D8C"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50</w:t>
      </w:r>
      <w:r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) </w:t>
      </w:r>
      <w:r w:rsidR="00312D8C"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4-</w:t>
      </w:r>
      <w:r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25</w:t>
      </w:r>
      <w:r w:rsidR="00312D8C"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-</w:t>
      </w:r>
      <w:r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24</w:t>
      </w:r>
      <w:r w:rsidR="00B2420C" w:rsidRPr="00F711C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.</w:t>
      </w:r>
    </w:p>
    <w:p w14:paraId="46E3851E" w14:textId="77777777" w:rsidR="001A18D8" w:rsidRPr="00F711C9" w:rsidRDefault="001A18D8" w:rsidP="00F711C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</w:p>
    <w:p w14:paraId="21769EF3" w14:textId="77777777" w:rsidR="001A18D8" w:rsidRPr="00F711C9" w:rsidRDefault="001A18D8" w:rsidP="00F711C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</w:p>
    <w:sectPr w:rsidR="001A18D8" w:rsidRPr="00F711C9" w:rsidSect="00F711C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C6D9E"/>
    <w:multiLevelType w:val="multilevel"/>
    <w:tmpl w:val="0BBA2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C36DC3"/>
    <w:multiLevelType w:val="multilevel"/>
    <w:tmpl w:val="6556E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C341E2"/>
    <w:multiLevelType w:val="multilevel"/>
    <w:tmpl w:val="6BA4D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7F5276"/>
    <w:multiLevelType w:val="multilevel"/>
    <w:tmpl w:val="8B441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4210"/>
    <w:rsid w:val="00054CFF"/>
    <w:rsid w:val="000B0DB8"/>
    <w:rsid w:val="000E3BE8"/>
    <w:rsid w:val="001A18D8"/>
    <w:rsid w:val="00312D8C"/>
    <w:rsid w:val="003D2D8F"/>
    <w:rsid w:val="00414210"/>
    <w:rsid w:val="0079220E"/>
    <w:rsid w:val="009A7D1A"/>
    <w:rsid w:val="00B2420C"/>
    <w:rsid w:val="00DF21A3"/>
    <w:rsid w:val="00F57216"/>
    <w:rsid w:val="00F711C9"/>
    <w:rsid w:val="00F73928"/>
    <w:rsid w:val="00F85000"/>
    <w:rsid w:val="00F9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7CB04"/>
  <w15:docId w15:val="{511763AC-62DD-4CD7-BA72-CB1DC321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0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B0DB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0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0D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3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5753">
          <w:marLeft w:val="0"/>
          <w:marRight w:val="0"/>
          <w:marTop w:val="480"/>
          <w:marBottom w:val="480"/>
          <w:divBdr>
            <w:top w:val="none" w:sz="0" w:space="24" w:color="auto"/>
            <w:left w:val="single" w:sz="36" w:space="24" w:color="auto"/>
            <w:bottom w:val="none" w:sz="0" w:space="24" w:color="auto"/>
            <w:right w:val="none" w:sz="0" w:space="24" w:color="auto"/>
          </w:divBdr>
        </w:div>
        <w:div w:id="1199734720">
          <w:marLeft w:val="0"/>
          <w:marRight w:val="0"/>
          <w:marTop w:val="480"/>
          <w:marBottom w:val="480"/>
          <w:divBdr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divBdr>
        </w:div>
        <w:div w:id="99641620">
          <w:marLeft w:val="0"/>
          <w:marRight w:val="0"/>
          <w:marTop w:val="480"/>
          <w:marBottom w:val="480"/>
          <w:divBdr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divBdr>
        </w:div>
        <w:div w:id="676464660">
          <w:marLeft w:val="0"/>
          <w:marRight w:val="0"/>
          <w:marTop w:val="480"/>
          <w:marBottom w:val="480"/>
          <w:divBdr>
            <w:top w:val="none" w:sz="0" w:space="24" w:color="auto"/>
            <w:left w:val="single" w:sz="36" w:space="24" w:color="auto"/>
            <w:bottom w:val="none" w:sz="0" w:space="24" w:color="auto"/>
            <w:right w:val="none" w:sz="0" w:space="24" w:color="auto"/>
          </w:divBdr>
        </w:div>
        <w:div w:id="18073167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3816">
          <w:marLeft w:val="0"/>
          <w:marRight w:val="0"/>
          <w:marTop w:val="480"/>
          <w:marBottom w:val="480"/>
          <w:divBdr>
            <w:top w:val="none" w:sz="0" w:space="24" w:color="auto"/>
            <w:left w:val="single" w:sz="36" w:space="24" w:color="auto"/>
            <w:bottom w:val="none" w:sz="0" w:space="24" w:color="auto"/>
            <w:right w:val="none" w:sz="0" w:space="24" w:color="auto"/>
          </w:divBdr>
        </w:div>
        <w:div w:id="350422199">
          <w:marLeft w:val="0"/>
          <w:marRight w:val="0"/>
          <w:marTop w:val="480"/>
          <w:marBottom w:val="480"/>
          <w:divBdr>
            <w:top w:val="none" w:sz="0" w:space="24" w:color="auto"/>
            <w:left w:val="single" w:sz="36" w:space="24" w:color="auto"/>
            <w:bottom w:val="none" w:sz="0" w:space="24" w:color="auto"/>
            <w:right w:val="none" w:sz="0" w:space="24" w:color="auto"/>
          </w:divBdr>
        </w:div>
        <w:div w:id="1351180065">
          <w:marLeft w:val="0"/>
          <w:marRight w:val="0"/>
          <w:marTop w:val="480"/>
          <w:marBottom w:val="480"/>
          <w:divBdr>
            <w:top w:val="none" w:sz="0" w:space="24" w:color="auto"/>
            <w:left w:val="single" w:sz="36" w:space="24" w:color="auto"/>
            <w:bottom w:val="none" w:sz="0" w:space="24" w:color="auto"/>
            <w:right w:val="none" w:sz="0" w:space="24" w:color="auto"/>
          </w:divBdr>
        </w:div>
      </w:divsChild>
    </w:div>
    <w:div w:id="11409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05968/527c6107f4f91f7c1ac2b3291311d4378353968a/" TargetMode="External"/><Relationship Id="rId5" Type="http://schemas.openxmlformats.org/officeDocument/2006/relationships/hyperlink" Target="http://www.consultant.ru/document/cons_doc_LAW_205968/527c6107f4f91f7c1ac2b3291311d4378353968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adm_a</cp:lastModifiedBy>
  <cp:revision>9</cp:revision>
  <cp:lastPrinted>2021-11-30T12:23:00Z</cp:lastPrinted>
  <dcterms:created xsi:type="dcterms:W3CDTF">2021-11-30T10:56:00Z</dcterms:created>
  <dcterms:modified xsi:type="dcterms:W3CDTF">2021-12-22T10:24:00Z</dcterms:modified>
</cp:coreProperties>
</file>