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F" w:rsidRPr="003A425D" w:rsidRDefault="00F9047F" w:rsidP="00D95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4A1E9A" wp14:editId="5084DE59">
            <wp:extent cx="520700" cy="647700"/>
            <wp:effectExtent l="0" t="0" r="0" b="0"/>
            <wp:docPr id="2" name="Рисунок 2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7F" w:rsidRDefault="00D9228F" w:rsidP="00F90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УПРАВЛЕНИЯ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ОХРАНЫ ОКРУЖАЮЩЕЙ СРЕДЫ</w:t>
      </w:r>
      <w:r w:rsidR="00F9047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9228F" w:rsidRPr="00A821E0" w:rsidRDefault="00F9047F" w:rsidP="00F90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АБИНСКИЙ РАЙОН</w:t>
      </w:r>
    </w:p>
    <w:p w:rsidR="00D9228F" w:rsidRDefault="00D9228F" w:rsidP="00F9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47F" w:rsidRDefault="00F9047F" w:rsidP="00F9047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1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21E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95B75" w:rsidRDefault="00D95B75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28F" w:rsidRPr="008D25E0" w:rsidRDefault="00136716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« </w:t>
      </w:r>
      <w:r w:rsidR="00E164C8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28F" w:rsidRPr="008D25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9047F">
        <w:rPr>
          <w:rFonts w:ascii="Times New Roman" w:eastAsia="Times New Roman" w:hAnsi="Times New Roman" w:cs="Times New Roman"/>
          <w:sz w:val="28"/>
          <w:szCs w:val="28"/>
        </w:rPr>
        <w:t xml:space="preserve"> июня  2020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</w:t>
      </w:r>
      <w:r w:rsidR="003A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4C8">
        <w:rPr>
          <w:rFonts w:ascii="Times New Roman" w:eastAsia="Times New Roman" w:hAnsi="Times New Roman" w:cs="Times New Roman"/>
          <w:sz w:val="28"/>
          <w:szCs w:val="28"/>
        </w:rPr>
        <w:t xml:space="preserve"> 21иииии</w:t>
      </w:r>
      <w:bookmarkStart w:id="0" w:name="_GoBack"/>
      <w:bookmarkEnd w:id="0"/>
    </w:p>
    <w:p w:rsidR="00D9228F" w:rsidRDefault="00D9228F" w:rsidP="00E16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5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25E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D25E0">
        <w:rPr>
          <w:rFonts w:ascii="Times New Roman" w:eastAsia="Times New Roman" w:hAnsi="Times New Roman" w:cs="Times New Roman"/>
          <w:sz w:val="28"/>
          <w:szCs w:val="28"/>
        </w:rPr>
        <w:t>бинск</w:t>
      </w:r>
      <w:proofErr w:type="spellEnd"/>
    </w:p>
    <w:p w:rsidR="00DD553B" w:rsidRDefault="00DD553B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53B" w:rsidRDefault="00DD553B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B75" w:rsidRDefault="00D95B75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5F" w:rsidRPr="0093325F" w:rsidRDefault="0093325F" w:rsidP="0093325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4B33">
        <w:rPr>
          <w:rFonts w:ascii="Times New Roman" w:hAnsi="Times New Roman" w:cs="Times New Roman"/>
          <w:b/>
          <w:sz w:val="28"/>
          <w:szCs w:val="28"/>
        </w:rPr>
        <w:t>О</w:t>
      </w:r>
      <w:r w:rsidRPr="0093325F">
        <w:rPr>
          <w:rFonts w:ascii="Times New Roman" w:hAnsi="Times New Roman" w:cs="Times New Roman"/>
          <w:sz w:val="28"/>
          <w:szCs w:val="28"/>
        </w:rPr>
        <w:t xml:space="preserve"> </w:t>
      </w:r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прием</w:t>
      </w:r>
      <w:r w:rsidR="00884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е</w:t>
      </w:r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документов на участие в конкурсном  отборе претендентов на организацию сельских усадеб в малых сельских населенных пунктах</w:t>
      </w:r>
      <w:proofErr w:type="gramEnd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Абинский</w:t>
      </w:r>
      <w:proofErr w:type="spellEnd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</w:t>
      </w:r>
    </w:p>
    <w:p w:rsidR="00D9228F" w:rsidRDefault="00D9228F" w:rsidP="00D92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8F" w:rsidRPr="00F946C2" w:rsidRDefault="00D9228F" w:rsidP="00DA4A5E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2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r w:rsid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оответствии</w:t>
      </w:r>
      <w:r w:rsid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администрации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46C2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95ABF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>25 июня  2020</w:t>
      </w:r>
      <w:r w:rsidR="00660460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A1752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495ABF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>580</w:t>
      </w:r>
      <w:r w:rsidR="00F946C2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0460" w:rsidRPr="00495A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46C2" w:rsidRPr="00495AB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460" w:rsidRPr="00495ABF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="00660460" w:rsidRPr="00495ABF">
        <w:rPr>
          <w:rFonts w:ascii="Times New Roman" w:eastAsia="Times New Roman" w:hAnsi="Times New Roman" w:cs="Times New Roman"/>
          <w:szCs w:val="28"/>
        </w:rPr>
        <w:t xml:space="preserve"> </w:t>
      </w:r>
      <w:r w:rsidR="00660460" w:rsidRPr="00495A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конкурсного отбора  претендентов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организацию сельских усадеб в малых сельских населенных пунктах на территории муниципального </w:t>
      </w:r>
      <w:proofErr w:type="gram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>»</w:t>
      </w:r>
      <w:r w:rsidR="00F946C2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AA1752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F946C2" w:rsidRPr="00F9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приказываю</w:t>
      </w:r>
      <w:r w:rsidR="00F9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AA1752" w:rsidRDefault="000C3D08" w:rsidP="0066046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25BF">
        <w:rPr>
          <w:rFonts w:ascii="Times New Roman" w:hAnsi="Times New Roman"/>
          <w:sz w:val="28"/>
          <w:szCs w:val="28"/>
        </w:rPr>
        <w:t>П</w:t>
      </w:r>
      <w:r w:rsidR="003A5FAF">
        <w:rPr>
          <w:rFonts w:ascii="Times New Roman" w:hAnsi="Times New Roman"/>
          <w:sz w:val="28"/>
          <w:szCs w:val="28"/>
        </w:rPr>
        <w:t>ровести</w:t>
      </w:r>
      <w:r w:rsidR="00660460">
        <w:rPr>
          <w:rFonts w:ascii="Times New Roman" w:hAnsi="Times New Roman"/>
          <w:sz w:val="28"/>
          <w:szCs w:val="28"/>
        </w:rPr>
        <w:t xml:space="preserve"> прием документов </w:t>
      </w:r>
      <w:proofErr w:type="gramStart"/>
      <w:r w:rsidR="00660460">
        <w:rPr>
          <w:rFonts w:ascii="Times New Roman" w:hAnsi="Times New Roman"/>
          <w:sz w:val="28"/>
          <w:szCs w:val="28"/>
        </w:rPr>
        <w:t xml:space="preserve">от претендентов на участие в конкурсном отборе </w:t>
      </w:r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 организацию сельских усадеб в малых сельских населенных пунктах</w:t>
      </w:r>
      <w:proofErr w:type="gramEnd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район</w:t>
      </w:r>
      <w:r w:rsidR="00BB7104"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Место, дата, время проведения конкурса и предоставления заявок: 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документы подаются по адресу: г. Абинск,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Кубанская 18, этаж 2, кабинет 6;</w:t>
      </w:r>
    </w:p>
    <w:p w:rsidR="00DA4A5E" w:rsidRPr="00DA4A5E" w:rsidRDefault="00495ABF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29 июня   по 13</w:t>
      </w:r>
      <w:r w:rsidR="0077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13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с понедельника  по четверг с 9-00 до 16-00 ч., перерыв с 12-00 </w:t>
      </w:r>
      <w:proofErr w:type="gramStart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13-00ч., пятница – не приемный день;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нерабочих праздничных дней: с 9-00 до 15-00ч., перерыв   с 12-00 до 13-00ч.;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начала и окончания приема заявок: прие</w:t>
      </w:r>
      <w:r w:rsidR="0077241D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осуществляется с 2</w:t>
      </w:r>
      <w:r w:rsidR="00495A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по 13</w:t>
      </w:r>
      <w:r w:rsidR="0077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72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по адресу:  353320, </w:t>
      </w:r>
      <w:proofErr w:type="spellStart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Абинск, ул. Кубанская 18, этаж 2, кабинет 6.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Контактное лицо, осуществляющее прием заявок: Ковалева Елена Георгиевна, главный специалист МКУ «АТУ»,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</w:t>
      </w:r>
      <w:r w:rsidR="004F1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актного телефона: 8(86150) 43940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Критерии оценки и отбора заявок: </w:t>
      </w:r>
    </w:p>
    <w:p w:rsidR="00AA1752" w:rsidRPr="00AA1752" w:rsidRDefault="00AA1752" w:rsidP="008E25BF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5.1. Заявку на участие в конкурсном отборе подает субъект малого предпринимательства - глава  крестьянского (фермерского) хозяйства, осуществляющий предпринимательскую деятельность в сфере сельскохозяйственного производства и отвечающий условиям, установленным </w:t>
      </w:r>
      <w:hyperlink r:id="rId8" w:history="1">
        <w:r w:rsidRPr="00AA1752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Краснодарского края от 3 июля 2012 года №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2536-КЗ "О сельских усадьбах в малых сельских населённых пунктах Краснодарского края" (далее - Заявитель).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5.2. Основными условиями для участия субъектов малого предпринимательства в конкурсе на организацию сельской усадьбы в малых сельских населенных пунктах являются: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041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 территории Краснодарского края;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молочное, мясное животноводство, овощеводство,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AA1752" w:rsidRPr="00AA1752" w:rsidRDefault="008E25BF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4)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планируемые объемы производства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5) создание дополнительных рабочих мест;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Pr="00AA17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)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наличие договора (соглашения) с хозяйствующим субъектом о закупке (переработке)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7) наличие специального образования, трудовой стаж (профессионального опыта работы) в области сельского хозяйства более трех лет;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8)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недостижение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пенсионного возраста по старости на момент подачи заявления;</w:t>
      </w:r>
    </w:p>
    <w:p w:rsidR="00AA1752" w:rsidRPr="00AA1752" w:rsidRDefault="00F946C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реализации бизнес-плана, по созданию сельской усадьбы.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" w:name="sub_116"/>
      <w:bookmarkEnd w:id="1"/>
      <w:bookmarkEnd w:id="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5.3.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Заявители имеют право участвовать в конкурсном отборе как непосредственно, так и через своих представителей. Полномочия представителей заявителей подтверждаются доверенностью, выданной и оформленной в соответствии с </w:t>
      </w:r>
      <w:hyperlink r:id="rId9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заверенной копией.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61"/>
      <w:bookmarkStart w:id="4" w:name="sub_1162"/>
      <w:bookmarkEnd w:id="3"/>
      <w:bookmarkEnd w:id="4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площади земельного участка, предоставляемого для организации сельской усадьбы: земельный участок, предоставляемый для организации сельской усадьбы, расположен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западной окраине хутора </w:t>
      </w:r>
      <w:proofErr w:type="spellStart"/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овичи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кадастровым номером 23:01:0201006:1022, площадью 25001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5" w:name="sub_400"/>
      <w:bookmarkEnd w:id="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 Требования к оформлению заявки и порядок ее подачи:</w:t>
      </w:r>
    </w:p>
    <w:p w:rsidR="00AA1752" w:rsidRPr="00AA1752" w:rsidRDefault="00AA1752" w:rsidP="008E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4001"/>
      <w:bookmarkStart w:id="7" w:name="sub_4002"/>
      <w:bookmarkStart w:id="8" w:name="sub_117"/>
      <w:bookmarkEnd w:id="6"/>
      <w:bookmarkEnd w:id="7"/>
      <w:bookmarkEnd w:id="8"/>
      <w:r w:rsidRPr="008E25B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Заявитель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по форме согласно приложению №1 к</w:t>
      </w:r>
      <w:r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</w:t>
      </w:r>
      <w:r w:rsidR="008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 пунктах 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9" w:name="sub_1171"/>
      <w:bookmarkEnd w:id="9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7.2. Все документы, прилагаемые к заявлению (далее - заявка) должны быть прошиты и пронумерованы. Заявление должно содержать опись входящих в его состав документов, быть заверено подписью заявителя.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0" w:name="sub_118"/>
      <w:bookmarkEnd w:id="10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подтверждают подлинность и достоверность представленных в составе заявки документов и сведений.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1" w:name="sub_119"/>
      <w:bookmarkEnd w:id="1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7.3. Документы, прилагаемые к заявлению, представляются в оригинале либо в заверенных надлежащим образом копиях.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2" w:name="sub_1191"/>
      <w:bookmarkEnd w:id="1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Все документы, входящие в состав заявки,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7.4. Заявка должна соответствовать следующим требованиям:   </w:t>
      </w:r>
    </w:p>
    <w:p w:rsidR="00AA1752" w:rsidRPr="00AA1752" w:rsidRDefault="005643D4" w:rsidP="00AA175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13" w:name="sub_1101"/>
      <w:bookmarkEnd w:id="1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быть подготовлено по форме, предусмотренной </w:t>
      </w:r>
      <w:hyperlink w:anchor="sub_1100" w:history="1">
        <w:r w:rsidR="00AA1752" w:rsidRPr="00AA1752">
          <w:rPr>
            <w:rFonts w:ascii="Times New Roman" w:eastAsia="Times New Roman" w:hAnsi="Times New Roman" w:cs="Times New Roman"/>
            <w:sz w:val="28"/>
            <w:szCs w:val="28"/>
          </w:rPr>
          <w:t>приложением № 1</w:t>
        </w:r>
      </w:hyperlink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1752"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нем должны быть указаны дата, заполнены все требуемые сведения.</w:t>
      </w:r>
      <w:proofErr w:type="gram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Строки, не содержащие информацию, должны содержать слово "нет". Наличие пустых строк, а также отсутствие информации, предусмотренной формой, не </w:t>
      </w:r>
      <w:r w:rsidR="00AA1752" w:rsidRPr="005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:rsidR="00AA1752" w:rsidRPr="00AA1752" w:rsidRDefault="005643D4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содержать все сведения и документы, указанные в </w:t>
      </w:r>
      <w:hyperlink w:anchor="sub_500" w:history="1">
        <w:r w:rsidR="00AA1752"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разделе 5</w:t>
        </w:r>
      </w:hyperlink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Извещения;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сведения, содержащиеся в представляемых в составе заявки документах (в случае их повторения), должны быть одинаковыми и не должны допускать двусмысленных толкований;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документы, представляемые в составе заявки, не должны содержать недостоверных сведений;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 документы, содержащиеся в составе заявки, должны располагаться в порядке, указанном в описи документов.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Представляемые в составе заявки документы заявителю по результатам  конкурсного отбора не возвращаются.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7.5. Приём заявок прекращается в срок, указанный в извещении о проведении конкурсного отбора.</w:t>
      </w:r>
    </w:p>
    <w:p w:rsidR="00274914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7.6. Каждая заявка, поступившая в срок, указанный в извещении о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проведении конкурсного отбора, регистрируется  управлением сельского хозяйства и охраны окружающей среды администрации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 в журнале регистрации, листы которо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должны быть пронумерованы, прошнурованы и с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креплены печатью Администрации.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Отказ в приеме и регистрации заявок не допускается.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4" w:name="sub_500"/>
      <w:bookmarkEnd w:id="1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8. Перечень документов, прилагаемых к заявлению: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5" w:name="sub_5001"/>
      <w:bookmarkStart w:id="16" w:name="sub_5002"/>
      <w:bookmarkEnd w:id="15"/>
      <w:bookmarkEnd w:id="1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8.1. Заявитель к заявлению прилагает следующие документы: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7" w:name="sub_907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bookmarkStart w:id="18" w:name="sub_9072"/>
      <w:bookmarkEnd w:id="17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копию документа, удостоверяющего личность заявителя;</w:t>
      </w:r>
    </w:p>
    <w:bookmarkEnd w:id="18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bookmarkStart w:id="19" w:name="sub_9073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документ, удостоверяющий полномочия представителя (в случае обращения представителя заявителя);</w:t>
      </w:r>
    </w:p>
    <w:bookmarkEnd w:id="19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bookmarkStart w:id="20" w:name="sub_907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bookmarkEnd w:id="20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bookmarkStart w:id="21" w:name="sub_907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производства, по форме согласно приложению №2 к настоящему Порядку.</w:t>
      </w: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2" w:name="sub_10131"/>
      <w:bookmarkEnd w:id="21"/>
      <w:bookmarkEnd w:id="2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bookmarkStart w:id="23" w:name="sub_600"/>
      <w:bookmarkEnd w:id="23"/>
      <w:r w:rsidR="00453F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9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Требования к документам, подтверждающим полномочия лица на осуществление действий от имени заявителя: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4" w:name="sub_6001"/>
      <w:bookmarkStart w:id="25" w:name="sub_6002"/>
      <w:bookmarkStart w:id="26" w:name="sub_1014"/>
      <w:bookmarkEnd w:id="24"/>
      <w:bookmarkEnd w:id="25"/>
      <w:bookmarkEnd w:id="26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9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Если уполномоченным представителем заявителя является лицо, имеющее полномочия на подписание документов от имени заявителя при проведении конкурсного отбора, то указанные полномочия подтверждаются следующими документами: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7" w:name="sub_10141"/>
      <w:bookmarkEnd w:id="27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1) оригинал доверенности, выданной и оформленной в соответствии с </w:t>
      </w:r>
      <w:hyperlink r:id="rId10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заверенная копия;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28" w:name="sub_141"/>
      <w:bookmarkEnd w:id="28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2) документ, удостоверяющий личность представителя заявителя.</w:t>
      </w:r>
      <w:bookmarkStart w:id="29" w:name="sub_142"/>
      <w:bookmarkStart w:id="30" w:name="sub_1421"/>
      <w:bookmarkEnd w:id="29"/>
      <w:bookmarkEnd w:id="30"/>
    </w:p>
    <w:p w:rsidR="00AA1752" w:rsidRPr="00AA1752" w:rsidRDefault="00453F6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1" w:name="sub_700"/>
      <w:bookmarkEnd w:id="31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Основания для отказа в допуске к участию  в конкурсном отборе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2" w:name="sub_7001"/>
      <w:bookmarkStart w:id="33" w:name="sub_7002"/>
      <w:bookmarkStart w:id="34" w:name="sub_1015"/>
      <w:bookmarkEnd w:id="32"/>
      <w:bookmarkEnd w:id="33"/>
      <w:bookmarkEnd w:id="34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Основаниями для отказа в допуске к участию в конкурсном отборе являются:</w:t>
      </w:r>
    </w:p>
    <w:p w:rsidR="00453F6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35" w:name="sub_10151"/>
      <w:bookmarkEnd w:id="3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1) несоответствие заявителя требованиям, предусмотренным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разделом                          </w:t>
      </w: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A033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Приказа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6" w:name="sub_151"/>
      <w:bookmarkEnd w:id="3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2) несоответствие заявления и прилагаемых к нему документов требованиям, предусмотренным разделами 7-9 настоящего Извещения, а также представление документов, содержащих недостоверные сведения.</w:t>
      </w:r>
    </w:p>
    <w:p w:rsid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37" w:name="sub_152"/>
      <w:bookmarkStart w:id="38" w:name="sub_1521"/>
      <w:bookmarkEnd w:id="37"/>
      <w:bookmarkEnd w:id="38"/>
    </w:p>
    <w:p w:rsidR="00E54EBC" w:rsidRPr="00AA1752" w:rsidRDefault="00E54EBC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BB7104" w:rsidRPr="00BB7104" w:rsidRDefault="0077241D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сельского хозяйства  и </w:t>
      </w:r>
    </w:p>
    <w:p w:rsidR="0077241D" w:rsidRDefault="00BB7104" w:rsidP="00772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7724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B7104" w:rsidRPr="00BB7104" w:rsidRDefault="0077241D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В.П. Борец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EBC" w:rsidRDefault="00E54EBC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EBC" w:rsidRDefault="00E54EBC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EBC" w:rsidRDefault="00E54EBC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752" w:rsidRPr="00AA1752" w:rsidRDefault="00AA1752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№1 </w:t>
      </w:r>
    </w:p>
    <w:p w:rsidR="00AA1752" w:rsidRPr="00AA1752" w:rsidRDefault="00326F1B" w:rsidP="00326F1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E54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Критерии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конкурсного отбора участников мероприятия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«Организация сельских усадеб в малых сельских населённых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7885"/>
        <w:gridCol w:w="1548"/>
      </w:tblGrid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критерия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критерия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Увеличение планируемых объемов производства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 процента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 до 5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Планируемая сумма реализации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30 до 100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100 до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Документ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подтверждающий наличие источника финансирования реализации бизнес-плана по созданию сельской усадьбы: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дополнительных рабочих мест: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 балл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сельской усадьбы и развитие крестьянского (фермерского) хозяйства по следующим направлениям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молочное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мясное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овощеводство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плодоводство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виноградарство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садоводство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выращивание кормовых культур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питомников для выращивания и реализации саженцев деревьев и кустарников, используемых в сельском хозяйстве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иные направления сельскохозяйственного производства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Членство в перерабатывающем сельскохозяйственном потребительском кооперативе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договора с хозяйствующим субъектом по переработке сельскохозяйственной продукции, производимой крестьянским (фермерским) хозяйством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 в выбранном направлении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Постоянное проживание в сельской местности по месту нахождения и регистрации крестьянского (фермерского) хозяйства в Краснодарском крае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трудового стажа в сельском хозяйстве: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rPr>
          <w:trHeight w:val="6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Защита бизнес-плана по созданию и развитию крестьянского (фермерского) хозяйства путём собеседования</w:t>
            </w:r>
            <w:hyperlink w:anchor="sub_1111" w:history="1">
              <w:r w:rsidRPr="00AA1752">
                <w:rPr>
                  <w:rFonts w:ascii="Times New Roman" w:eastAsia="Arial Unicode MS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15 баллов</w:t>
            </w:r>
          </w:p>
        </w:tc>
      </w:tr>
    </w:tbl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66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495ABF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сельского хозяйства  и </w:t>
      </w:r>
    </w:p>
    <w:p w:rsidR="00E54EBC" w:rsidRDefault="00BB7104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E54E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B7104" w:rsidRPr="00BB7104" w:rsidRDefault="00E54EBC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В.П. Борец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AB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AA1752" w:rsidRDefault="00BB7104" w:rsidP="00BB7104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BF" w:rsidRDefault="00495ABF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BF" w:rsidRDefault="00495ABF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Pr="00AA1752" w:rsidRDefault="00274914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BF" w:rsidRDefault="00495ABF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495ABF" w:rsidRDefault="00495ABF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Форма</w:t>
      </w:r>
    </w:p>
    <w:p w:rsid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495ABF" w:rsidRDefault="00495ABF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495ABF" w:rsidRDefault="00495ABF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495ABF" w:rsidRPr="00AA1752" w:rsidRDefault="00495ABF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274914" w:rsidRDefault="00274914" w:rsidP="00BB7104">
      <w:pPr>
        <w:widowControl w:val="0"/>
        <w:tabs>
          <w:tab w:val="left" w:pos="5245"/>
        </w:tabs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В администрацию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муниципального</w:t>
      </w:r>
      <w:proofErr w:type="gramEnd"/>
    </w:p>
    <w:p w:rsidR="00AA1752" w:rsidRPr="00274914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образования </w:t>
      </w:r>
      <w:proofErr w:type="spellStart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Абинский</w:t>
      </w:r>
      <w:proofErr w:type="spellEnd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район</w:t>
      </w:r>
    </w:p>
    <w:p w:rsidR="00AA1752" w:rsidRPr="00274914" w:rsidRDefault="00274914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г. Абинск, ул.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Интернациональная</w:t>
      </w:r>
      <w:proofErr w:type="gramEnd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, 31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от 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Заявление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на участие в конкурсном отборе участников мероприятия 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«Организация сельской усадьбы в малом сельском населенном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пункте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 xml:space="preserve">Прошу Вас рассмотреть вопрос об участии в конкурсном отборе участников мероприятия «Организация сельских усадеб в малых сельских населенных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 (далее - конкурсный  отбор)  в  соответствии   </w:t>
      </w:r>
      <w:hyperlink r:id="rId11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Краснодарского края от 3 июля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2012 года № 2536-КЗ «О сельских усадьбах в малых сельских населенных пунктах Краснодарского края», а также в целях реализации мероприятия «</w:t>
      </w:r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Организация сельских усадеб в малых сельских населенных пунктах Краснодарского края» подпрограммы « Развитие малых форм хозяйствования в агропромышленном комплексе Краснодарского края» </w:t>
      </w:r>
      <w:hyperlink r:id="rId12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государственной программ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ы Краснодарского края «Развитие сельского хозяйства и регулирования рынков сельскохозяйственной продукции, сырья и продовольствия», утвержденной </w:t>
      </w:r>
      <w:hyperlink r:id="rId13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постановлением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 главы администрации (губернатора</w:t>
      </w:r>
      <w:proofErr w:type="gramEnd"/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>) Краснодарского края от 5 октября 2015 года №944.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4760"/>
        <w:gridCol w:w="3640"/>
      </w:tblGrid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Участник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Фамилия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Имя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Отчество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ИНН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Данные документа, удостоверяющего личность</w:t>
            </w: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6322" w:type="dxa"/>
            <w:gridSpan w:val="2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месте жительства, контактный телефон</w:t>
            </w:r>
          </w:p>
        </w:tc>
        <w:tc>
          <w:tcPr>
            <w:tcW w:w="36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495ABF" w:rsidRDefault="00495ABF" w:rsidP="00495ABF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>_________________________________________________________________________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AA1752" w:rsidRPr="00AA1752" w:rsidTr="000C3D08">
        <w:tc>
          <w:tcPr>
            <w:tcW w:w="9899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государственной регистрации в  ЕГРП 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______________________________________________________________________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Сведения о земельном участке, на котором планируется организация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сельской</w:t>
            </w:r>
            <w:proofErr w:type="gramEnd"/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усадьбы  (месторасположение; площадь в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га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)</w:t>
            </w: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Подтверждаю, что соответствую требованиям, предусмотренным конкурсной документацией, полностью и выражаю свое согласие на проведение конкурса на условиях, указанных в извещении и конкурсной документации. В случае признания победителем конкурса обязуюсь заключить с организатором конкурса социально-жилищный контракт на условиях, указанных в извещении и конкурсной документации. Дополнительно подтверждаю свое согласие на обработку персональных данных, необходимую для  участия в  конкурсном отборе.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Перечень документов, предоставленных в конкурсную комиссию для участия в конкурсном отборе: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920"/>
        <w:gridCol w:w="760"/>
        <w:gridCol w:w="1074"/>
        <w:gridCol w:w="622"/>
      </w:tblGrid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1)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3)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4)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5)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6)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7)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8)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9)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10)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..</w:t>
            </w: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 подлинность и достоверность представленных в составе заявки документов и сведений.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4060"/>
        <w:gridCol w:w="1540"/>
        <w:gridCol w:w="2940"/>
      </w:tblGrid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Заявитель</w:t>
            </w:r>
          </w:p>
        </w:tc>
        <w:tc>
          <w:tcPr>
            <w:tcW w:w="406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406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(Ф.И.О.)</w:t>
            </w: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(подпись)</w:t>
            </w:r>
          </w:p>
        </w:tc>
      </w:tr>
    </w:tbl>
    <w:p w:rsid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495ABF" w:rsidRPr="00AA1752" w:rsidRDefault="00495ABF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B52366" w:rsidRPr="00AA1752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Pr="00BB7104" w:rsidRDefault="00495ABF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сельского хозяйства  и </w:t>
      </w:r>
    </w:p>
    <w:p w:rsidR="00E54EBC" w:rsidRDefault="00BB7104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E54E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B7104" w:rsidRPr="00BB7104" w:rsidRDefault="00E54EBC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495AB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5A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В.П. Борец</w:t>
      </w:r>
      <w:r w:rsidR="00495A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Default="00BB710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Форма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Утверждаю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Глава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крестьянского</w:t>
      </w:r>
      <w:proofErr w:type="gramEnd"/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(фермерского) хозяйства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(Ф.И.О.)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(подпись, расшифровка подписи)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«___»_________________20___г.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Бизнес-план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по созданию и развитию сельской усадьбы в малом сельском населенном пункте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_________________________________________________________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(наименование бизнес-плана)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Структура бизнес-плана: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1) общая характеристика крестьянского (фермерского) хозяйства;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2) общее описание бизнес-плана;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3) описание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4) организация сбыта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5) календарный (организационный) план, расходы на реализацию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6) финансовый план;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7) экономическая эффективность проекта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1. Общая характеристика крестьянского (фермерского) хозяйства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Информация о главе крестьянского (фермерского) хозяйства, направления деятельности крестьянского (фермерского) хозяйства, дата регистрации крестьянского (фермерского) хозяйства, наличие производственных помещений, находящихся в собственности или аренде (су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баренде), с указанием площади,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срока действия договора аренды (субаренды) и т.д.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Численность работников в настоящее время (перечислить должности).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2. Общее описание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Наименование, сущность, цель, преимущества и срок реализации предлагаемого проекта. Направление деятельности по проекту.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3. Описание проекта сельской усадьбы.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ab/>
        <w:t>Описание производимой продукции, технология ее производства и мощность производства. Наличие собственных производственных ресурсов.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4. Организация сбыта продукции.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Основные потребители, наличие договоров и соглашений (в том числе с сельскохозяйственными потребительскими кооперативами).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Перечень потенциальных потребителей товаров, работ и услуг, порядок осуществления и географические пределы сбыта (край, город, район, поселение и т.д.), конкурентные преимущества и недостатки товара, работ и услуг, уровень спроса (в том числе прогнозируемый), планируемый способ стимулирования сбыта товаров, работ и услуг, обоснование цены на продукцию.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5. Календарный (организационный) план, расходы на реализацию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Организационно-технические мероприятия, необходимые для реализации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Описание производственной программы крестьянского (фермерского) хозяйства.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Перечень основных этапов реализации проекта (строительство жилого дома,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объектам, подключение к инженерным сетям, приобретение сельскохозяйственной техники и инвентаря, оборудования для производства и переработки сельскохозяйственной продукции).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Необходимо заполнить следующую таблицу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396"/>
        <w:gridCol w:w="1418"/>
        <w:gridCol w:w="1417"/>
        <w:gridCol w:w="1460"/>
        <w:gridCol w:w="1481"/>
        <w:gridCol w:w="1359"/>
      </w:tblGrid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F946C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2019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F946C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2020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2021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2022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2023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...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6. Финансовый план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Объем и назначение финансовых ресурс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ов, необходимых для реализации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проекта (общая стоимость проекта, в том числе бюджетные средства).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На какие цели планируется направить средства, например: финансовые средства планируется направить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2)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4) приобретение сельскохозяйственной техники и инвентаря,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оборудования для производства и переработки сельскохозяйственной продукции и т. д.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 каком объеме планируются вложения собственных средств, например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направления расходования собственных средств: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2) строительство производственных и складских помещений, заграждений, сооружений, инженерных сетей, дорог и подъездов к производственным и складским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4) приобретение сельскохозяйственной техники и инвентаря, оборудования для производства и переработки сельскохозяйственной продукции и т. д. _________________ руб.</w:t>
      </w:r>
    </w:p>
    <w:p w:rsidR="00AA1752" w:rsidRPr="00AA1752" w:rsidRDefault="00AA1752" w:rsidP="00AA1752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другое (указать).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Данные показатели можно представить и в виде таблицы.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7. Экономическая эффективность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Выручка от реализации продукции, издержки производства, прибыль                       от реализации продукции, срок окупаемости проекта, рентабельность        производства и др.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52366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Pr="00BB7104" w:rsidRDefault="00495ABF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ачальник управления сельского хозяйства  и </w:t>
      </w:r>
    </w:p>
    <w:p w:rsidR="00E54EBC" w:rsidRDefault="00BB7104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="00E54EB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BB7104" w:rsidRPr="00BB7104" w:rsidRDefault="00E54EBC" w:rsidP="00E54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В.П. Борец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D42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AB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38F8" w:rsidSect="0077241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5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</w:lvl>
  </w:abstractNum>
  <w:abstractNum w:abstractNumId="1">
    <w:nsid w:val="09616E03"/>
    <w:multiLevelType w:val="hybridMultilevel"/>
    <w:tmpl w:val="10421CF8"/>
    <w:lvl w:ilvl="0" w:tplc="311C77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12A7A"/>
    <w:multiLevelType w:val="hybridMultilevel"/>
    <w:tmpl w:val="5E3CB736"/>
    <w:lvl w:ilvl="0" w:tplc="3F7CF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460C37"/>
    <w:multiLevelType w:val="hybridMultilevel"/>
    <w:tmpl w:val="0DB2D562"/>
    <w:lvl w:ilvl="0" w:tplc="F8D0E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C8"/>
    <w:rsid w:val="0001288D"/>
    <w:rsid w:val="00051D32"/>
    <w:rsid w:val="00062B19"/>
    <w:rsid w:val="00067172"/>
    <w:rsid w:val="000C3D08"/>
    <w:rsid w:val="000D36AC"/>
    <w:rsid w:val="0013423B"/>
    <w:rsid w:val="00136716"/>
    <w:rsid w:val="00167A18"/>
    <w:rsid w:val="00182430"/>
    <w:rsid w:val="001C195F"/>
    <w:rsid w:val="00237925"/>
    <w:rsid w:val="00244EDC"/>
    <w:rsid w:val="00255BE1"/>
    <w:rsid w:val="00257689"/>
    <w:rsid w:val="00274914"/>
    <w:rsid w:val="00280944"/>
    <w:rsid w:val="002955B0"/>
    <w:rsid w:val="002F0975"/>
    <w:rsid w:val="00310762"/>
    <w:rsid w:val="00326F1B"/>
    <w:rsid w:val="003341C5"/>
    <w:rsid w:val="0035354D"/>
    <w:rsid w:val="003A0F7B"/>
    <w:rsid w:val="003A2B1A"/>
    <w:rsid w:val="003A425D"/>
    <w:rsid w:val="003A5FAF"/>
    <w:rsid w:val="003B1ABA"/>
    <w:rsid w:val="003C300A"/>
    <w:rsid w:val="0040754C"/>
    <w:rsid w:val="00416386"/>
    <w:rsid w:val="00423504"/>
    <w:rsid w:val="00436D29"/>
    <w:rsid w:val="0044430F"/>
    <w:rsid w:val="00451417"/>
    <w:rsid w:val="00453F62"/>
    <w:rsid w:val="00455CBC"/>
    <w:rsid w:val="00476193"/>
    <w:rsid w:val="00495ABF"/>
    <w:rsid w:val="004C26FD"/>
    <w:rsid w:val="004F1790"/>
    <w:rsid w:val="005122B2"/>
    <w:rsid w:val="00525E91"/>
    <w:rsid w:val="00551A23"/>
    <w:rsid w:val="00555415"/>
    <w:rsid w:val="00557560"/>
    <w:rsid w:val="005643D4"/>
    <w:rsid w:val="0059177F"/>
    <w:rsid w:val="005D4299"/>
    <w:rsid w:val="005D54E7"/>
    <w:rsid w:val="005E3791"/>
    <w:rsid w:val="006526C8"/>
    <w:rsid w:val="00660460"/>
    <w:rsid w:val="006B13FF"/>
    <w:rsid w:val="006B48BA"/>
    <w:rsid w:val="006C38F8"/>
    <w:rsid w:val="00707D3D"/>
    <w:rsid w:val="007144D2"/>
    <w:rsid w:val="00735394"/>
    <w:rsid w:val="0076132F"/>
    <w:rsid w:val="0077241D"/>
    <w:rsid w:val="00773E01"/>
    <w:rsid w:val="007D69B6"/>
    <w:rsid w:val="00820DBE"/>
    <w:rsid w:val="00830ADC"/>
    <w:rsid w:val="00850B45"/>
    <w:rsid w:val="00877429"/>
    <w:rsid w:val="00884B33"/>
    <w:rsid w:val="008E1C6B"/>
    <w:rsid w:val="008E25BF"/>
    <w:rsid w:val="0093325F"/>
    <w:rsid w:val="009C4274"/>
    <w:rsid w:val="009E73B5"/>
    <w:rsid w:val="00A674EE"/>
    <w:rsid w:val="00AA1752"/>
    <w:rsid w:val="00AC50A0"/>
    <w:rsid w:val="00B06823"/>
    <w:rsid w:val="00B409A8"/>
    <w:rsid w:val="00B52366"/>
    <w:rsid w:val="00BB7104"/>
    <w:rsid w:val="00BD56E0"/>
    <w:rsid w:val="00C206BE"/>
    <w:rsid w:val="00C300C2"/>
    <w:rsid w:val="00C57320"/>
    <w:rsid w:val="00CE1FD8"/>
    <w:rsid w:val="00D03296"/>
    <w:rsid w:val="00D267F3"/>
    <w:rsid w:val="00D4361D"/>
    <w:rsid w:val="00D55C68"/>
    <w:rsid w:val="00D9228F"/>
    <w:rsid w:val="00D95B75"/>
    <w:rsid w:val="00DA4A5E"/>
    <w:rsid w:val="00DD553B"/>
    <w:rsid w:val="00E164C8"/>
    <w:rsid w:val="00E27924"/>
    <w:rsid w:val="00E54EBC"/>
    <w:rsid w:val="00E96E85"/>
    <w:rsid w:val="00EA0333"/>
    <w:rsid w:val="00EF53AC"/>
    <w:rsid w:val="00F6711A"/>
    <w:rsid w:val="00F9047F"/>
    <w:rsid w:val="00F946C2"/>
    <w:rsid w:val="00F9534C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1691.0" TargetMode="External"/><Relationship Id="rId13" Type="http://schemas.openxmlformats.org/officeDocument/2006/relationships/hyperlink" Target="garantf1://3689255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368925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9169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AE3C-5C3E-4ECF-8939-3C21453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2020-06-26T08:01:00Z</cp:lastPrinted>
  <dcterms:created xsi:type="dcterms:W3CDTF">2018-04-24T08:44:00Z</dcterms:created>
  <dcterms:modified xsi:type="dcterms:W3CDTF">2020-06-26T08:03:00Z</dcterms:modified>
</cp:coreProperties>
</file>