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="002E753B">
        <w:rPr>
          <w:rFonts w:ascii="Times New Roman" w:hAnsi="Times New Roman" w:cs="Times New Roman"/>
          <w:b/>
          <w:sz w:val="28"/>
          <w:szCs w:val="28"/>
        </w:rPr>
        <w:t xml:space="preserve">«Информационная безопасность» 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D44C58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D44C58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D44C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D44C58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D44C58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D44C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753B" w:rsidRPr="00D44C58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6F4345" w:rsidRPr="00D44C58">
        <w:rPr>
          <w:rFonts w:ascii="Times New Roman" w:hAnsi="Times New Roman" w:cs="Times New Roman"/>
          <w:sz w:val="28"/>
          <w:szCs w:val="28"/>
        </w:rPr>
        <w:t>»</w:t>
      </w:r>
      <w:r w:rsidRPr="00D44C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D44C58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Указа Президента Российской Федерации от 7 мая 2018 </w:t>
      </w:r>
      <w:r w:rsidRPr="00D44C5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г. </w:t>
      </w:r>
      <w:r w:rsidRPr="00D44C58">
        <w:rPr>
          <w:rFonts w:ascii="Times New Roman" w:hAnsi="Times New Roman" w:cs="Times New Roman"/>
          <w:sz w:val="28"/>
          <w:szCs w:val="28"/>
        </w:rPr>
        <w:t>№ 204 "О национальных целях и стратегических задачах развития Российской Федерации на период до 2024 года" и направлен на до</w:t>
      </w:r>
      <w:r w:rsidR="00851501" w:rsidRPr="00D44C58">
        <w:rPr>
          <w:rFonts w:ascii="Times New Roman" w:hAnsi="Times New Roman" w:cs="Times New Roman"/>
          <w:sz w:val="28"/>
          <w:szCs w:val="28"/>
        </w:rPr>
        <w:t>стижение следующих национальных целей</w:t>
      </w:r>
      <w:r w:rsidRPr="00D44C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753B" w:rsidRPr="00D44C58" w:rsidRDefault="002E753B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>использование преимущественно отечественного программного обеспечения органами местного самоуправления.</w:t>
      </w:r>
    </w:p>
    <w:p w:rsidR="00723E3D" w:rsidRPr="00D44C58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D44C58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D44C58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D44C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44C58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Pr="00D44C58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D44C58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D44C58">
        <w:rPr>
          <w:color w:val="auto"/>
          <w:sz w:val="28"/>
          <w:szCs w:val="28"/>
        </w:rPr>
        <w:t>7</w:t>
      </w:r>
      <w:r w:rsidRPr="00D44C58">
        <w:rPr>
          <w:color w:val="auto"/>
          <w:sz w:val="28"/>
          <w:szCs w:val="28"/>
        </w:rPr>
        <w:t xml:space="preserve"> разделам, каждый </w:t>
      </w:r>
      <w:r w:rsidRPr="00D44C58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D44C58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D44C58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D44C58">
        <w:rPr>
          <w:rFonts w:ascii="Times New Roman" w:hAnsi="Times New Roman" w:cs="Times New Roman"/>
          <w:sz w:val="28"/>
          <w:szCs w:val="28"/>
        </w:rPr>
        <w:t>.</w:t>
      </w:r>
    </w:p>
    <w:p w:rsidR="00723E3D" w:rsidRPr="00D44C58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 w:rsidRPr="00D44C58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 реализации проекта с 1</w:t>
      </w:r>
      <w:r w:rsidR="002E753B" w:rsidRPr="00D44C58">
        <w:rPr>
          <w:rFonts w:ascii="Times New Roman" w:hAnsi="Times New Roman" w:cs="Times New Roman"/>
          <w:sz w:val="28"/>
          <w:szCs w:val="28"/>
        </w:rPr>
        <w:t>5 июля 2019 года по 31 декабря 2023</w:t>
      </w:r>
      <w:r w:rsidR="00E3526D" w:rsidRPr="00D44C58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</w:t>
      </w:r>
      <w:proofErr w:type="gramStart"/>
      <w:r w:rsidR="00E3526D" w:rsidRPr="00D44C58">
        <w:rPr>
          <w:rFonts w:ascii="Times New Roman" w:hAnsi="Times New Roman" w:cs="Times New Roman"/>
          <w:sz w:val="28"/>
          <w:szCs w:val="28"/>
        </w:rPr>
        <w:t>–</w:t>
      </w:r>
      <w:r w:rsidR="002E753B" w:rsidRPr="00D44C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753B" w:rsidRPr="00D44C58">
        <w:rPr>
          <w:rFonts w:ascii="Times New Roman" w:hAnsi="Times New Roman" w:cs="Times New Roman"/>
          <w:sz w:val="28"/>
          <w:szCs w:val="28"/>
        </w:rPr>
        <w:t>нформационная безопасность</w:t>
      </w:r>
      <w:r w:rsidR="00E3526D" w:rsidRPr="00D44C58">
        <w:rPr>
          <w:rFonts w:ascii="Times New Roman" w:hAnsi="Times New Roman" w:cs="Times New Roman"/>
          <w:sz w:val="28"/>
          <w:szCs w:val="28"/>
        </w:rPr>
        <w:t>, куратор проекта –</w:t>
      </w:r>
      <w:r w:rsidR="002E753B" w:rsidRPr="00D44C58">
        <w:rPr>
          <w:rFonts w:ascii="Times New Roman" w:hAnsi="Times New Roman" w:cs="Times New Roman"/>
          <w:sz w:val="28"/>
          <w:szCs w:val="28"/>
        </w:rPr>
        <w:t>Китаев В.В</w:t>
      </w:r>
      <w:r w:rsidR="00E3526D" w:rsidRPr="00D44C58">
        <w:rPr>
          <w:rFonts w:ascii="Times New Roman" w:hAnsi="Times New Roman" w:cs="Times New Roman"/>
          <w:sz w:val="28"/>
          <w:szCs w:val="28"/>
        </w:rPr>
        <w:t>., руководитель проекта –</w:t>
      </w:r>
      <w:r w:rsidR="002E753B" w:rsidRPr="00D44C58">
        <w:rPr>
          <w:rFonts w:ascii="Times New Roman" w:hAnsi="Times New Roman" w:cs="Times New Roman"/>
          <w:sz w:val="28"/>
          <w:szCs w:val="28"/>
        </w:rPr>
        <w:t>Савельева О.В</w:t>
      </w:r>
      <w:r w:rsidR="00E3526D" w:rsidRPr="00D44C58">
        <w:rPr>
          <w:rFonts w:ascii="Times New Roman" w:hAnsi="Times New Roman" w:cs="Times New Roman"/>
          <w:sz w:val="28"/>
          <w:szCs w:val="28"/>
        </w:rPr>
        <w:t>.</w:t>
      </w:r>
      <w:r w:rsidR="00FD2C3C" w:rsidRPr="00D44C58">
        <w:rPr>
          <w:rFonts w:ascii="Times New Roman" w:hAnsi="Times New Roman" w:cs="Times New Roman"/>
          <w:sz w:val="28"/>
          <w:szCs w:val="28"/>
        </w:rPr>
        <w:t>, инициатор проекта –</w:t>
      </w:r>
      <w:r w:rsidR="002E753B" w:rsidRPr="00D44C58">
        <w:rPr>
          <w:rFonts w:ascii="Times New Roman" w:hAnsi="Times New Roman" w:cs="Times New Roman"/>
          <w:sz w:val="28"/>
          <w:szCs w:val="28"/>
        </w:rPr>
        <w:t>Савельева О.В</w:t>
      </w:r>
      <w:r w:rsidR="00FD2C3C" w:rsidRPr="00D44C58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D44C5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D44C58" w:rsidRDefault="00B937F9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C58"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участвует 1 орган</w:t>
      </w:r>
      <w:r w:rsidR="00EA5CED" w:rsidRPr="00D44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исполнительной власти </w:t>
      </w:r>
      <w:proofErr w:type="spellStart"/>
      <w:r w:rsidR="00EA5CED" w:rsidRPr="00D44C58">
        <w:rPr>
          <w:rFonts w:ascii="Times New Roman" w:hAnsi="Times New Roman" w:cs="Times New Roman"/>
          <w:color w:val="000000" w:themeColor="text1"/>
          <w:sz w:val="28"/>
          <w:szCs w:val="28"/>
        </w:rPr>
        <w:t>Абинского</w:t>
      </w:r>
      <w:proofErr w:type="spellEnd"/>
      <w:r w:rsidR="00EA5CED" w:rsidRPr="00D44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администрация муниципального образования Абинский район</w:t>
      </w:r>
      <w:bookmarkStart w:id="0" w:name="_GoBack"/>
      <w:bookmarkEnd w:id="0"/>
      <w:r w:rsidR="00EA5CED" w:rsidRPr="00D44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C3C" w:rsidRPr="00D44C58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D44C58">
        <w:rPr>
          <w:sz w:val="28"/>
          <w:szCs w:val="28"/>
          <w:u w:val="single"/>
        </w:rPr>
        <w:t>Раздел 2. Со</w:t>
      </w:r>
      <w:r w:rsidR="00FD2C3C" w:rsidRPr="00D44C58">
        <w:rPr>
          <w:sz w:val="28"/>
          <w:szCs w:val="28"/>
          <w:u w:val="single"/>
        </w:rPr>
        <w:t>держание</w:t>
      </w:r>
      <w:r w:rsidRPr="00D44C58">
        <w:rPr>
          <w:sz w:val="28"/>
          <w:szCs w:val="28"/>
          <w:u w:val="single"/>
        </w:rPr>
        <w:t xml:space="preserve"> проекта</w:t>
      </w:r>
      <w:r w:rsidR="00FD2C3C" w:rsidRPr="00D44C58">
        <w:rPr>
          <w:sz w:val="28"/>
          <w:szCs w:val="28"/>
        </w:rPr>
        <w:t>.</w:t>
      </w:r>
      <w:r w:rsidRPr="00D44C58">
        <w:rPr>
          <w:sz w:val="28"/>
          <w:szCs w:val="28"/>
        </w:rPr>
        <w:t xml:space="preserve"> </w:t>
      </w:r>
    </w:p>
    <w:p w:rsidR="00723E3D" w:rsidRPr="00D44C58" w:rsidRDefault="00FD2C3C" w:rsidP="00C97EE3">
      <w:pPr>
        <w:pStyle w:val="ConsPlusNormal"/>
        <w:ind w:firstLine="851"/>
        <w:jc w:val="both"/>
        <w:rPr>
          <w:szCs w:val="28"/>
        </w:rPr>
      </w:pPr>
      <w:r w:rsidRPr="00D44C58">
        <w:rPr>
          <w:szCs w:val="28"/>
        </w:rPr>
        <w:t>Цели проекта: 2.1.1.</w:t>
      </w:r>
      <w:r w:rsidR="002E753B" w:rsidRPr="00D44C58">
        <w:rPr>
          <w:szCs w:val="28"/>
        </w:rPr>
        <w:t>Использование преимущественно отечественного программного обеспечения органами местного самоуправления</w:t>
      </w:r>
      <w:r w:rsidR="00E25C4B" w:rsidRPr="00D44C58">
        <w:rPr>
          <w:szCs w:val="28"/>
        </w:rPr>
        <w:t xml:space="preserve"> (стратегически </w:t>
      </w:r>
      <w:proofErr w:type="gramStart"/>
      <w:r w:rsidR="00E25C4B" w:rsidRPr="00D44C58">
        <w:rPr>
          <w:szCs w:val="28"/>
        </w:rPr>
        <w:t>значима</w:t>
      </w:r>
      <w:proofErr w:type="gramEnd"/>
      <w:r w:rsidR="00E25C4B" w:rsidRPr="00D44C58">
        <w:rPr>
          <w:szCs w:val="28"/>
        </w:rPr>
        <w:t>)</w:t>
      </w:r>
      <w:r w:rsidRPr="00D44C58">
        <w:rPr>
          <w:szCs w:val="28"/>
        </w:rPr>
        <w:t xml:space="preserve">. </w:t>
      </w:r>
    </w:p>
    <w:p w:rsidR="00FD2C3C" w:rsidRPr="00D44C58" w:rsidRDefault="00FD2C3C" w:rsidP="00FD2C3C">
      <w:pPr>
        <w:pStyle w:val="ConsPlusNormal"/>
        <w:ind w:firstLine="851"/>
        <w:jc w:val="both"/>
        <w:rPr>
          <w:szCs w:val="28"/>
        </w:rPr>
      </w:pPr>
      <w:r w:rsidRPr="00D44C58">
        <w:rPr>
          <w:szCs w:val="28"/>
        </w:rPr>
        <w:t xml:space="preserve">Результаты проекта: 2.2.1. </w:t>
      </w:r>
      <w:r w:rsidR="00C97EE3" w:rsidRPr="00D44C58">
        <w:rPr>
          <w:szCs w:val="28"/>
        </w:rPr>
        <w:t>Проведен</w:t>
      </w:r>
      <w:r w:rsidR="00D44C58" w:rsidRPr="00D44C58">
        <w:rPr>
          <w:szCs w:val="28"/>
        </w:rPr>
        <w:t>ие</w:t>
      </w:r>
      <w:r w:rsidR="00C97EE3" w:rsidRPr="00D44C58">
        <w:rPr>
          <w:szCs w:val="28"/>
        </w:rPr>
        <w:t xml:space="preserve"> анализ</w:t>
      </w:r>
      <w:r w:rsidR="00D44C58" w:rsidRPr="00D44C58">
        <w:rPr>
          <w:szCs w:val="28"/>
        </w:rPr>
        <w:t>а</w:t>
      </w:r>
      <w:r w:rsidR="00C97EE3" w:rsidRPr="00D44C58">
        <w:rPr>
          <w:szCs w:val="28"/>
        </w:rPr>
        <w:t xml:space="preserve"> информационной структуры муниципального образования Абинский район</w:t>
      </w:r>
      <w:r w:rsidRPr="00D44C58">
        <w:rPr>
          <w:szCs w:val="28"/>
        </w:rPr>
        <w:t xml:space="preserve">. </w:t>
      </w:r>
    </w:p>
    <w:p w:rsidR="00FD2C3C" w:rsidRPr="00D44C58" w:rsidRDefault="00FD2C3C" w:rsidP="00C97EE3">
      <w:pPr>
        <w:pStyle w:val="ConsPlusNormal"/>
        <w:ind w:firstLine="851"/>
        <w:jc w:val="both"/>
        <w:rPr>
          <w:szCs w:val="28"/>
        </w:rPr>
      </w:pPr>
      <w:r w:rsidRPr="00D44C58">
        <w:rPr>
          <w:szCs w:val="28"/>
        </w:rPr>
        <w:t xml:space="preserve">2.2.2. </w:t>
      </w:r>
      <w:r w:rsidR="00D44C58" w:rsidRPr="00D44C58">
        <w:rPr>
          <w:szCs w:val="28"/>
        </w:rPr>
        <w:t>Замена оборудования</w:t>
      </w:r>
      <w:r w:rsidR="00C97EE3" w:rsidRPr="00D44C58">
        <w:rPr>
          <w:szCs w:val="28"/>
        </w:rPr>
        <w:t xml:space="preserve"> на преимуществен</w:t>
      </w:r>
      <w:r w:rsidR="00224FF8" w:rsidRPr="00D44C58">
        <w:rPr>
          <w:szCs w:val="28"/>
        </w:rPr>
        <w:t>но отечественное оборудование (</w:t>
      </w:r>
      <w:r w:rsidR="00C97EE3" w:rsidRPr="00D44C58">
        <w:rPr>
          <w:szCs w:val="28"/>
        </w:rPr>
        <w:t>2020 год – 46 лицензий, 2021 год – 93 лицензий, 2022 – 139 лицензий, 2023 – 186 лицензий)</w:t>
      </w:r>
      <w:r w:rsidRPr="00D44C58">
        <w:rPr>
          <w:szCs w:val="28"/>
        </w:rPr>
        <w:t>.</w:t>
      </w:r>
    </w:p>
    <w:p w:rsidR="00FD2C3C" w:rsidRPr="00D44C58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>2.2.3</w:t>
      </w:r>
      <w:r w:rsidR="00FD2C3C" w:rsidRPr="00D44C58">
        <w:rPr>
          <w:rFonts w:ascii="Times New Roman" w:hAnsi="Times New Roman" w:cs="Times New Roman"/>
          <w:sz w:val="28"/>
          <w:szCs w:val="28"/>
        </w:rPr>
        <w:t>.</w:t>
      </w:r>
      <w:r w:rsidR="00C97EE3" w:rsidRPr="00D44C58">
        <w:rPr>
          <w:rFonts w:ascii="Times New Roman" w:hAnsi="Times New Roman" w:cs="Times New Roman"/>
          <w:sz w:val="28"/>
          <w:szCs w:val="28"/>
        </w:rPr>
        <w:t>Разраб</w:t>
      </w:r>
      <w:r w:rsidR="00D44C58" w:rsidRPr="00D44C58">
        <w:rPr>
          <w:rFonts w:ascii="Times New Roman" w:hAnsi="Times New Roman" w:cs="Times New Roman"/>
          <w:sz w:val="28"/>
          <w:szCs w:val="28"/>
        </w:rPr>
        <w:t>о</w:t>
      </w:r>
      <w:r w:rsidR="00C97EE3" w:rsidRPr="00D44C58">
        <w:rPr>
          <w:rFonts w:ascii="Times New Roman" w:hAnsi="Times New Roman" w:cs="Times New Roman"/>
          <w:sz w:val="28"/>
          <w:szCs w:val="28"/>
        </w:rPr>
        <w:t>т</w:t>
      </w:r>
      <w:r w:rsidR="00D44C58" w:rsidRPr="00D44C58">
        <w:rPr>
          <w:rFonts w:ascii="Times New Roman" w:hAnsi="Times New Roman" w:cs="Times New Roman"/>
          <w:sz w:val="28"/>
          <w:szCs w:val="28"/>
        </w:rPr>
        <w:t>ка</w:t>
      </w:r>
      <w:r w:rsidR="00C97EE3" w:rsidRPr="00D44C58">
        <w:rPr>
          <w:rFonts w:ascii="Times New Roman" w:hAnsi="Times New Roman" w:cs="Times New Roman"/>
          <w:sz w:val="28"/>
          <w:szCs w:val="28"/>
        </w:rPr>
        <w:t xml:space="preserve"> и внедрен</w:t>
      </w:r>
      <w:r w:rsidR="00D44C58" w:rsidRPr="00D44C58">
        <w:rPr>
          <w:rFonts w:ascii="Times New Roman" w:hAnsi="Times New Roman" w:cs="Times New Roman"/>
          <w:sz w:val="28"/>
          <w:szCs w:val="28"/>
        </w:rPr>
        <w:t>ие</w:t>
      </w:r>
      <w:r w:rsidR="00C97EE3" w:rsidRPr="00D44C58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D44C58" w:rsidRPr="00D44C58">
        <w:rPr>
          <w:rFonts w:ascii="Times New Roman" w:hAnsi="Times New Roman" w:cs="Times New Roman"/>
          <w:sz w:val="28"/>
          <w:szCs w:val="28"/>
        </w:rPr>
        <w:t>а</w:t>
      </w:r>
      <w:r w:rsidR="00C97EE3" w:rsidRPr="00D44C58">
        <w:rPr>
          <w:rFonts w:ascii="Times New Roman" w:hAnsi="Times New Roman" w:cs="Times New Roman"/>
          <w:sz w:val="28"/>
          <w:szCs w:val="28"/>
        </w:rPr>
        <w:t xml:space="preserve"> программного обеспечения для рабочего места муниципального служащего на базе отечественных разработок</w:t>
      </w:r>
      <w:r w:rsidR="00FD2C3C" w:rsidRPr="00D44C58">
        <w:rPr>
          <w:rFonts w:ascii="Times New Roman" w:hAnsi="Times New Roman" w:cs="Times New Roman"/>
          <w:sz w:val="28"/>
          <w:szCs w:val="28"/>
        </w:rPr>
        <w:t>.</w:t>
      </w:r>
    </w:p>
    <w:p w:rsidR="00D420B4" w:rsidRPr="00D44C58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D44C58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Pr="00D44C58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D44C58">
        <w:rPr>
          <w:rFonts w:ascii="Times New Roman" w:hAnsi="Times New Roman" w:cs="Times New Roman"/>
          <w:sz w:val="28"/>
          <w:szCs w:val="28"/>
        </w:rPr>
        <w:t>т</w:t>
      </w:r>
      <w:r w:rsidRPr="00D44C58">
        <w:rPr>
          <w:rFonts w:ascii="Times New Roman" w:hAnsi="Times New Roman" w:cs="Times New Roman"/>
          <w:sz w:val="28"/>
          <w:szCs w:val="28"/>
        </w:rPr>
        <w:t>вуют</w:t>
      </w:r>
      <w:r w:rsidR="00E25C4B" w:rsidRPr="00D44C58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национального проекта «</w:t>
      </w:r>
      <w:r w:rsidR="00D44C58" w:rsidRPr="00D44C58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E25C4B" w:rsidRPr="00D44C58">
        <w:rPr>
          <w:rFonts w:ascii="Times New Roman" w:hAnsi="Times New Roman" w:cs="Times New Roman"/>
          <w:sz w:val="28"/>
          <w:szCs w:val="28"/>
        </w:rPr>
        <w:t>».</w:t>
      </w:r>
      <w:r w:rsidRPr="00D4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D44C58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C58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D44C58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D44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D44C58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lastRenderedPageBreak/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D44C58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 w:rsidRPr="00D44C58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D44C58">
        <w:rPr>
          <w:rFonts w:ascii="Times New Roman" w:hAnsi="Times New Roman" w:cs="Times New Roman"/>
          <w:sz w:val="28"/>
          <w:szCs w:val="28"/>
        </w:rPr>
        <w:t>.</w:t>
      </w:r>
    </w:p>
    <w:p w:rsidR="00E0691E" w:rsidRPr="00D44C58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 xml:space="preserve">В паспорте проекта сформулированы ключевые риски и </w:t>
      </w:r>
      <w:r w:rsidR="00212EDD" w:rsidRPr="00D44C5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D44C58">
        <w:rPr>
          <w:rFonts w:ascii="Times New Roman" w:hAnsi="Times New Roman" w:cs="Times New Roman"/>
          <w:sz w:val="28"/>
          <w:szCs w:val="28"/>
        </w:rPr>
        <w:t>меропри</w:t>
      </w:r>
      <w:r w:rsidR="00212EDD" w:rsidRPr="00D44C58">
        <w:rPr>
          <w:rFonts w:ascii="Times New Roman" w:hAnsi="Times New Roman" w:cs="Times New Roman"/>
          <w:sz w:val="28"/>
          <w:szCs w:val="28"/>
        </w:rPr>
        <w:t>ятия по предупреждению рисков.</w:t>
      </w:r>
    </w:p>
    <w:p w:rsidR="00723E3D" w:rsidRPr="00D44C58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C58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D44C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D44C58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>Указана взаимосвязь с региональным проектом «</w:t>
      </w:r>
      <w:r w:rsidR="00D47220" w:rsidRPr="00D44C58">
        <w:rPr>
          <w:rFonts w:ascii="Times New Roman" w:hAnsi="Times New Roman" w:cs="Times New Roman"/>
          <w:sz w:val="28"/>
          <w:szCs w:val="28"/>
        </w:rPr>
        <w:t>Цифровая экономика</w:t>
      </w:r>
      <w:r w:rsidRPr="00D44C58">
        <w:rPr>
          <w:rFonts w:ascii="Times New Roman" w:hAnsi="Times New Roman" w:cs="Times New Roman"/>
          <w:sz w:val="28"/>
          <w:szCs w:val="28"/>
        </w:rPr>
        <w:t>» и муниципальной программой «</w:t>
      </w:r>
      <w:r w:rsidR="000F1C29" w:rsidRPr="00D44C58">
        <w:rPr>
          <w:rFonts w:ascii="Times New Roman" w:hAnsi="Times New Roman" w:cs="Times New Roman"/>
          <w:sz w:val="28"/>
          <w:szCs w:val="28"/>
        </w:rPr>
        <w:t>Развитие информационных технологий</w:t>
      </w:r>
      <w:r w:rsidRPr="00D44C58">
        <w:rPr>
          <w:rFonts w:ascii="Times New Roman" w:hAnsi="Times New Roman" w:cs="Times New Roman"/>
          <w:sz w:val="28"/>
          <w:szCs w:val="28"/>
        </w:rPr>
        <w:t xml:space="preserve">» на 2019-2023 годы. </w:t>
      </w:r>
      <w:r w:rsidR="00D44C58" w:rsidRPr="00D44C58">
        <w:rPr>
          <w:rFonts w:ascii="Times New Roman" w:hAnsi="Times New Roman" w:cs="Times New Roman"/>
          <w:sz w:val="28"/>
          <w:szCs w:val="28"/>
        </w:rPr>
        <w:t>От</w:t>
      </w:r>
      <w:r w:rsidRPr="00D44C58">
        <w:rPr>
          <w:rFonts w:ascii="Times New Roman" w:hAnsi="Times New Roman" w:cs="Times New Roman"/>
          <w:sz w:val="28"/>
          <w:szCs w:val="28"/>
        </w:rPr>
        <w:t>сутствуют формальные основания для инициации.</w:t>
      </w:r>
    </w:p>
    <w:p w:rsidR="00723E3D" w:rsidRPr="00D44C58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 w:rsidRPr="00D44C5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44C58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D44C58">
        <w:rPr>
          <w:rFonts w:ascii="Times New Roman" w:hAnsi="Times New Roman" w:cs="Times New Roman"/>
          <w:sz w:val="28"/>
          <w:szCs w:val="28"/>
        </w:rPr>
        <w:t>.</w:t>
      </w:r>
    </w:p>
    <w:p w:rsidR="00E0691E" w:rsidRPr="00D44C58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9F4B2D" w:rsidRPr="00D44C58">
        <w:rPr>
          <w:rFonts w:ascii="Times New Roman" w:hAnsi="Times New Roman"/>
          <w:sz w:val="28"/>
          <w:szCs w:val="28"/>
        </w:rPr>
        <w:t>4</w:t>
      </w:r>
      <w:r w:rsidRPr="00D44C58">
        <w:rPr>
          <w:rFonts w:ascii="Times New Roman" w:hAnsi="Times New Roman"/>
          <w:sz w:val="28"/>
          <w:szCs w:val="28"/>
        </w:rPr>
        <w:t>,</w:t>
      </w:r>
      <w:r w:rsidR="009F4B2D" w:rsidRPr="00D44C58">
        <w:rPr>
          <w:rFonts w:ascii="Times New Roman" w:hAnsi="Times New Roman"/>
          <w:sz w:val="28"/>
          <w:szCs w:val="28"/>
        </w:rPr>
        <w:t>6</w:t>
      </w:r>
      <w:r w:rsidRPr="00D44C58">
        <w:rPr>
          <w:rFonts w:ascii="Times New Roman" w:hAnsi="Times New Roman"/>
          <w:sz w:val="28"/>
          <w:szCs w:val="28"/>
        </w:rPr>
        <w:t xml:space="preserve">5 млн. рублей, из них </w:t>
      </w:r>
      <w:r w:rsidR="009F4B2D" w:rsidRPr="00D44C58">
        <w:rPr>
          <w:rFonts w:ascii="Times New Roman" w:hAnsi="Times New Roman" w:cs="Times New Roman"/>
          <w:sz w:val="28"/>
          <w:szCs w:val="28"/>
        </w:rPr>
        <w:t>за счет средств местно</w:t>
      </w:r>
      <w:r w:rsidRPr="00D44C58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9F4B2D" w:rsidRPr="00D44C58">
        <w:rPr>
          <w:rFonts w:ascii="Times New Roman" w:hAnsi="Times New Roman"/>
          <w:sz w:val="28"/>
          <w:szCs w:val="28"/>
        </w:rPr>
        <w:t xml:space="preserve">4,65 </w:t>
      </w:r>
      <w:r w:rsidRPr="00D44C58"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E0691E" w:rsidRPr="00D44C58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При этом финансирование проекта напрямую завис</w:t>
      </w:r>
      <w:r w:rsidR="009F4B2D" w:rsidRPr="00D44C58">
        <w:rPr>
          <w:rFonts w:ascii="Times New Roman" w:hAnsi="Times New Roman" w:cs="Times New Roman"/>
          <w:sz w:val="28"/>
          <w:szCs w:val="28"/>
        </w:rPr>
        <w:t>ит от финансирования из местного</w:t>
      </w:r>
      <w:r w:rsidRPr="00D44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C58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D44C58">
        <w:rPr>
          <w:rFonts w:ascii="Times New Roman" w:hAnsi="Times New Roman" w:cs="Times New Roman"/>
          <w:sz w:val="28"/>
          <w:szCs w:val="28"/>
        </w:rPr>
        <w:t xml:space="preserve"> что увеличивает  риск реализации проекта.</w:t>
      </w:r>
    </w:p>
    <w:p w:rsidR="00E0691E" w:rsidRPr="00D44C58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C58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D44C58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D44C58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</w:t>
      </w:r>
      <w:r w:rsidR="00D44C58" w:rsidRPr="00D44C58">
        <w:rPr>
          <w:rFonts w:ascii="Times New Roman" w:hAnsi="Times New Roman" w:cs="Times New Roman"/>
          <w:sz w:val="28"/>
          <w:szCs w:val="28"/>
        </w:rPr>
        <w:t>а</w:t>
      </w:r>
      <w:r w:rsidRPr="00D44C58">
        <w:rPr>
          <w:rFonts w:ascii="Times New Roman" w:hAnsi="Times New Roman" w:cs="Times New Roman"/>
          <w:sz w:val="28"/>
          <w:szCs w:val="28"/>
        </w:rPr>
        <w:t xml:space="preserve">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Pr="00D44C58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D44C58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D44C58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5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D44C58">
        <w:rPr>
          <w:rFonts w:ascii="Times New Roman" w:hAnsi="Times New Roman" w:cs="Times New Roman"/>
          <w:sz w:val="28"/>
          <w:szCs w:val="28"/>
        </w:rPr>
        <w:t>муницип</w:t>
      </w:r>
      <w:r w:rsidRPr="00D44C58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D44C58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D44C58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D44C58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D44C58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44C58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D44C58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D44C58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0F1C29"/>
    <w:rsid w:val="00117C7F"/>
    <w:rsid w:val="00144F58"/>
    <w:rsid w:val="00211CDF"/>
    <w:rsid w:val="00212EDD"/>
    <w:rsid w:val="00224FF8"/>
    <w:rsid w:val="002E753B"/>
    <w:rsid w:val="00392F6A"/>
    <w:rsid w:val="003B4651"/>
    <w:rsid w:val="0046171A"/>
    <w:rsid w:val="00487EE4"/>
    <w:rsid w:val="004F3B6A"/>
    <w:rsid w:val="00511451"/>
    <w:rsid w:val="00546813"/>
    <w:rsid w:val="005A1711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7F3E9E"/>
    <w:rsid w:val="00815558"/>
    <w:rsid w:val="0083293A"/>
    <w:rsid w:val="008412AF"/>
    <w:rsid w:val="00851501"/>
    <w:rsid w:val="00952DA2"/>
    <w:rsid w:val="0098361B"/>
    <w:rsid w:val="009D558D"/>
    <w:rsid w:val="009F4B2D"/>
    <w:rsid w:val="00A2169C"/>
    <w:rsid w:val="00A52199"/>
    <w:rsid w:val="00AD6D13"/>
    <w:rsid w:val="00B82EFB"/>
    <w:rsid w:val="00B937F9"/>
    <w:rsid w:val="00C33848"/>
    <w:rsid w:val="00C64A90"/>
    <w:rsid w:val="00C97EE3"/>
    <w:rsid w:val="00D420B4"/>
    <w:rsid w:val="00D44C58"/>
    <w:rsid w:val="00D47220"/>
    <w:rsid w:val="00E0691E"/>
    <w:rsid w:val="00E25C4B"/>
    <w:rsid w:val="00E3526D"/>
    <w:rsid w:val="00E94023"/>
    <w:rsid w:val="00EA5CED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8</cp:revision>
  <cp:lastPrinted>2019-11-05T12:52:00Z</cp:lastPrinted>
  <dcterms:created xsi:type="dcterms:W3CDTF">2019-10-22T07:59:00Z</dcterms:created>
  <dcterms:modified xsi:type="dcterms:W3CDTF">2019-11-05T12:52:00Z</dcterms:modified>
</cp:coreProperties>
</file>