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156EB5">
        <w:rPr>
          <w:rFonts w:ascii="Times New Roman" w:hAnsi="Times New Roman" w:cs="Times New Roman"/>
          <w:b/>
          <w:sz w:val="28"/>
          <w:szCs w:val="28"/>
        </w:rPr>
        <w:t>Пропаганда казачества и формирование патриотизма у молодого поколения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6810A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6810AD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6810A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6810AD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6810AD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810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6EB5" w:rsidRPr="006810AD">
        <w:rPr>
          <w:rFonts w:ascii="Times New Roman" w:hAnsi="Times New Roman" w:cs="Times New Roman"/>
          <w:sz w:val="28"/>
          <w:szCs w:val="28"/>
        </w:rPr>
        <w:t>Пропаганда казачества и формирование патриотизма у молодого поколения</w:t>
      </w:r>
      <w:r w:rsidR="006F4345" w:rsidRPr="006810AD">
        <w:rPr>
          <w:rFonts w:ascii="Times New Roman" w:hAnsi="Times New Roman" w:cs="Times New Roman"/>
          <w:sz w:val="28"/>
          <w:szCs w:val="28"/>
        </w:rPr>
        <w:t>»</w:t>
      </w:r>
      <w:r w:rsidRPr="006810A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55641B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0AD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6810AD" w:rsidRPr="006810AD">
        <w:rPr>
          <w:rFonts w:ascii="Times New Roman" w:hAnsi="Times New Roman" w:cs="Times New Roman"/>
          <w:sz w:val="28"/>
          <w:szCs w:val="28"/>
        </w:rPr>
        <w:t>в рамках проектного управления муниципального образования Абинский район</w:t>
      </w:r>
      <w:r w:rsidRPr="006810AD">
        <w:rPr>
          <w:rFonts w:ascii="Times New Roman" w:hAnsi="Times New Roman" w:cs="Times New Roman"/>
          <w:sz w:val="28"/>
          <w:szCs w:val="28"/>
        </w:rPr>
        <w:t xml:space="preserve"> и направлен на до</w:t>
      </w:r>
      <w:r w:rsidR="00851501" w:rsidRPr="006810AD">
        <w:rPr>
          <w:rFonts w:ascii="Times New Roman" w:hAnsi="Times New Roman" w:cs="Times New Roman"/>
          <w:sz w:val="28"/>
          <w:szCs w:val="28"/>
        </w:rPr>
        <w:t>стижение следующих целей</w:t>
      </w:r>
      <w:r w:rsidRPr="006810AD">
        <w:rPr>
          <w:rFonts w:ascii="Times New Roman" w:hAnsi="Times New Roman" w:cs="Times New Roman"/>
          <w:sz w:val="28"/>
          <w:szCs w:val="28"/>
        </w:rPr>
        <w:t>: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01" w:rsidRDefault="006810AD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56EB5">
        <w:rPr>
          <w:rFonts w:ascii="Times New Roman" w:hAnsi="Times New Roman" w:cs="Times New Roman"/>
          <w:sz w:val="28"/>
          <w:szCs w:val="28"/>
        </w:rPr>
        <w:t>атриотическое воспитание молодежи на примере старшего поколения, развитие культурного наследия, духовных ценностей;</w:t>
      </w:r>
    </w:p>
    <w:p w:rsidR="00156EB5" w:rsidRDefault="006810AD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56EB5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gramStart"/>
      <w:r w:rsidR="00156EB5">
        <w:rPr>
          <w:rFonts w:ascii="Times New Roman" w:hAnsi="Times New Roman" w:cs="Times New Roman"/>
          <w:sz w:val="28"/>
          <w:szCs w:val="28"/>
        </w:rPr>
        <w:t>уровня информированности различных категорий населения района</w:t>
      </w:r>
      <w:proofErr w:type="gramEnd"/>
      <w:r w:rsidR="00156EB5">
        <w:rPr>
          <w:rFonts w:ascii="Times New Roman" w:hAnsi="Times New Roman" w:cs="Times New Roman"/>
          <w:sz w:val="28"/>
          <w:szCs w:val="28"/>
        </w:rPr>
        <w:t xml:space="preserve"> по вопросам сохранения неповторимого национально-культурного колорита Кубани; </w:t>
      </w:r>
    </w:p>
    <w:p w:rsidR="00156EB5" w:rsidRDefault="0073415B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56EB5">
        <w:rPr>
          <w:rFonts w:ascii="Times New Roman" w:hAnsi="Times New Roman" w:cs="Times New Roman"/>
          <w:sz w:val="28"/>
          <w:szCs w:val="28"/>
        </w:rPr>
        <w:t xml:space="preserve">ормирование механизма партнерских отношений между органами местного самоуправления </w:t>
      </w:r>
      <w:proofErr w:type="spellStart"/>
      <w:r w:rsidR="00156EB5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156EB5">
        <w:rPr>
          <w:rFonts w:ascii="Times New Roman" w:hAnsi="Times New Roman" w:cs="Times New Roman"/>
          <w:sz w:val="28"/>
          <w:szCs w:val="28"/>
        </w:rPr>
        <w:t xml:space="preserve"> района и районным казачьим обществом на основе взаимного доверия, открытости и заинтересованности для ускорения процессов демократизации и укрепления становления гражданского общества;</w:t>
      </w:r>
    </w:p>
    <w:p w:rsidR="00156EB5" w:rsidRPr="00851501" w:rsidRDefault="0073415B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56EB5">
        <w:rPr>
          <w:rFonts w:ascii="Times New Roman" w:hAnsi="Times New Roman" w:cs="Times New Roman"/>
          <w:sz w:val="28"/>
          <w:szCs w:val="28"/>
        </w:rPr>
        <w:t>кономическое и культурное возрождение казачества.</w:t>
      </w:r>
    </w:p>
    <w:p w:rsidR="00723E3D" w:rsidRPr="0073415B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5B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73415B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73415B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7341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3415B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73415B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73415B">
        <w:rPr>
          <w:color w:val="auto"/>
          <w:sz w:val="28"/>
          <w:szCs w:val="28"/>
        </w:rPr>
        <w:t>7</w:t>
      </w:r>
      <w:r w:rsidRPr="0073415B">
        <w:rPr>
          <w:color w:val="auto"/>
          <w:sz w:val="28"/>
          <w:szCs w:val="28"/>
        </w:rPr>
        <w:t xml:space="preserve"> разделам, каждый </w:t>
      </w:r>
      <w:r w:rsidRPr="0073415B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</w:t>
      </w:r>
      <w:r w:rsidR="00156EB5">
        <w:rPr>
          <w:rFonts w:ascii="Times New Roman" w:hAnsi="Times New Roman" w:cs="Times New Roman"/>
          <w:sz w:val="28"/>
          <w:szCs w:val="28"/>
        </w:rPr>
        <w:t xml:space="preserve"> реализации проекта с 1 августа 2019 года по 31</w:t>
      </w:r>
      <w:r w:rsidR="0073415B">
        <w:rPr>
          <w:rFonts w:ascii="Times New Roman" w:hAnsi="Times New Roman" w:cs="Times New Roman"/>
          <w:sz w:val="28"/>
          <w:szCs w:val="28"/>
        </w:rPr>
        <w:t>дека</w:t>
      </w:r>
      <w:r w:rsidR="00156EB5">
        <w:rPr>
          <w:rFonts w:ascii="Times New Roman" w:hAnsi="Times New Roman" w:cs="Times New Roman"/>
          <w:sz w:val="28"/>
          <w:szCs w:val="28"/>
        </w:rPr>
        <w:t>бря 2019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D30149">
        <w:rPr>
          <w:rFonts w:ascii="Times New Roman" w:hAnsi="Times New Roman" w:cs="Times New Roman"/>
          <w:sz w:val="28"/>
          <w:szCs w:val="28"/>
        </w:rPr>
        <w:t>повышение эффективности военно-патриотического, культурного, духовного и нравственного воспитания казаков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D30149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D30149">
        <w:rPr>
          <w:rFonts w:ascii="Times New Roman" w:hAnsi="Times New Roman" w:cs="Times New Roman"/>
          <w:sz w:val="28"/>
          <w:szCs w:val="28"/>
        </w:rPr>
        <w:t xml:space="preserve"> С.П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r w:rsidR="00D30149">
        <w:rPr>
          <w:rFonts w:ascii="Times New Roman" w:hAnsi="Times New Roman" w:cs="Times New Roman"/>
          <w:sz w:val="28"/>
          <w:szCs w:val="28"/>
        </w:rPr>
        <w:t>Ковтун М.Г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r w:rsidR="00D30149">
        <w:rPr>
          <w:rFonts w:ascii="Times New Roman" w:hAnsi="Times New Roman" w:cs="Times New Roman"/>
          <w:sz w:val="28"/>
          <w:szCs w:val="28"/>
        </w:rPr>
        <w:t>Ковтун М.Г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CED" w:rsidRPr="00655EB4" w:rsidRDefault="00EA5CED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В проекте участвуют </w:t>
      </w:r>
      <w:r>
        <w:rPr>
          <w:rFonts w:ascii="Times New Roman" w:hAnsi="Times New Roman" w:cs="Times New Roman"/>
          <w:sz w:val="28"/>
          <w:szCs w:val="28"/>
        </w:rPr>
        <w:t>более 2 органов</w:t>
      </w:r>
      <w:r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5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администрация муниципального образования Абинский район, </w:t>
      </w:r>
      <w:r w:rsidR="00D30149">
        <w:rPr>
          <w:rFonts w:ascii="Times New Roman" w:hAnsi="Times New Roman" w:cs="Times New Roman"/>
          <w:sz w:val="28"/>
          <w:szCs w:val="28"/>
        </w:rPr>
        <w:t>администрация Федоровского</w:t>
      </w:r>
      <w:r w:rsidR="0073415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30149">
        <w:rPr>
          <w:rFonts w:ascii="Times New Roman" w:hAnsi="Times New Roman" w:cs="Times New Roman"/>
          <w:sz w:val="28"/>
          <w:szCs w:val="28"/>
        </w:rPr>
        <w:t xml:space="preserve"> поселения, администрация  Мингрельского сельского поселения, администрация Светлогорского сельского поселения, администрация Ахтырского городского поселения, администрация Варнавинского сельского поселения, администрация </w:t>
      </w:r>
      <w:proofErr w:type="spellStart"/>
      <w:r w:rsidR="00D30149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D30149">
        <w:rPr>
          <w:rFonts w:ascii="Times New Roman" w:hAnsi="Times New Roman" w:cs="Times New Roman"/>
          <w:sz w:val="28"/>
          <w:szCs w:val="28"/>
        </w:rPr>
        <w:t xml:space="preserve"> сельского поселения, атаманы городских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73415B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D30149">
        <w:rPr>
          <w:szCs w:val="28"/>
        </w:rPr>
        <w:t>Патриотическое воспитание молодежи на примере старшего поколения, развитие культурного наследия, духовных ценностей</w:t>
      </w:r>
      <w:r w:rsidRPr="00FD2C3C">
        <w:rPr>
          <w:szCs w:val="28"/>
        </w:rPr>
        <w:t xml:space="preserve">.  </w:t>
      </w:r>
    </w:p>
    <w:p w:rsidR="00723E3D" w:rsidRDefault="00FD2C3C" w:rsidP="00D3014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szCs w:val="28"/>
        </w:rPr>
      </w:pPr>
      <w:r w:rsidRPr="0073415B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Pr="00FD2C3C">
        <w:rPr>
          <w:sz w:val="28"/>
          <w:szCs w:val="28"/>
        </w:rPr>
        <w:t xml:space="preserve"> </w:t>
      </w:r>
      <w:r w:rsidR="00D3014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D30149">
        <w:rPr>
          <w:rFonts w:ascii="Times New Roman" w:hAnsi="Times New Roman" w:cs="Times New Roman"/>
          <w:sz w:val="28"/>
          <w:szCs w:val="28"/>
        </w:rPr>
        <w:t>уровня информированности различных категорий населения района</w:t>
      </w:r>
      <w:proofErr w:type="gramEnd"/>
      <w:r w:rsidR="00D30149">
        <w:rPr>
          <w:rFonts w:ascii="Times New Roman" w:hAnsi="Times New Roman" w:cs="Times New Roman"/>
          <w:sz w:val="28"/>
          <w:szCs w:val="28"/>
        </w:rPr>
        <w:t xml:space="preserve"> по вопросам сохранения неповторимого национально-культурного колорита </w:t>
      </w:r>
      <w:r w:rsidR="00D30149" w:rsidRPr="00D30149">
        <w:rPr>
          <w:rFonts w:ascii="Times New Roman" w:hAnsi="Times New Roman" w:cs="Times New Roman"/>
          <w:sz w:val="28"/>
          <w:szCs w:val="28"/>
        </w:rPr>
        <w:t>Кубани</w:t>
      </w:r>
      <w:r w:rsidRPr="0073415B">
        <w:rPr>
          <w:rFonts w:ascii="Times New Roman" w:hAnsi="Times New Roman" w:cs="Times New Roman"/>
          <w:sz w:val="28"/>
          <w:szCs w:val="28"/>
        </w:rPr>
        <w:t>.</w:t>
      </w:r>
      <w:r w:rsidRPr="00C60646">
        <w:rPr>
          <w:szCs w:val="28"/>
        </w:rPr>
        <w:t xml:space="preserve"> </w:t>
      </w:r>
    </w:p>
    <w:p w:rsidR="00D30149" w:rsidRDefault="00D30149" w:rsidP="00D3014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49">
        <w:rPr>
          <w:rFonts w:ascii="Times New Roman" w:hAnsi="Times New Roman" w:cs="Times New Roman"/>
          <w:sz w:val="28"/>
          <w:szCs w:val="28"/>
        </w:rPr>
        <w:t>2.1.3</w:t>
      </w:r>
      <w:r w:rsidR="007341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механизма партнерских отношений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районным казачьим обществом на основе взаимного доверия, открытости и заинтересованности для ускорения процессов демократизации и укрепления становления гражданского общества.</w:t>
      </w:r>
    </w:p>
    <w:p w:rsidR="00D30149" w:rsidRPr="00D30149" w:rsidRDefault="00D30149" w:rsidP="00D3014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Pr="00D3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 и культурное возрождение казачества.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Результат проекта</w:t>
      </w:r>
      <w:r w:rsidR="0073415B">
        <w:rPr>
          <w:szCs w:val="28"/>
        </w:rPr>
        <w:t xml:space="preserve"> -</w:t>
      </w:r>
      <w:r w:rsidRPr="00FD2C3C">
        <w:rPr>
          <w:szCs w:val="28"/>
        </w:rPr>
        <w:t xml:space="preserve"> </w:t>
      </w:r>
      <w:r w:rsidR="0073415B">
        <w:rPr>
          <w:szCs w:val="28"/>
        </w:rPr>
        <w:t>п</w:t>
      </w:r>
      <w:r w:rsidR="003E06A4">
        <w:rPr>
          <w:szCs w:val="28"/>
        </w:rPr>
        <w:t>роведение масштабного мероприятия, направленного на культурное, духовное и нравственное воспитание казаков, сохранение и развитие казачьих традиций и обычаев, популяризации прикладных и олимпийских видов спорта, пропаганде здорового образа жизни среди казаков и казачьей молодежи в которых примут участие более 2000 человек</w:t>
      </w:r>
      <w:r w:rsidRPr="00FD2C3C">
        <w:rPr>
          <w:szCs w:val="28"/>
        </w:rPr>
        <w:t xml:space="preserve">. </w:t>
      </w:r>
    </w:p>
    <w:p w:rsidR="00D420B4" w:rsidRDefault="00D420B4" w:rsidP="000D46B6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0D46B6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0D46B6">
        <w:rPr>
          <w:rFonts w:ascii="Times New Roman" w:hAnsi="Times New Roman" w:cs="Times New Roman"/>
          <w:sz w:val="28"/>
          <w:szCs w:val="28"/>
        </w:rPr>
        <w:t>конкретны.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3E06A4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отсутствуют </w:t>
      </w:r>
      <w:r w:rsidR="00E0691E">
        <w:rPr>
          <w:rFonts w:ascii="Times New Roman" w:hAnsi="Times New Roman" w:cs="Times New Roman"/>
          <w:sz w:val="28"/>
          <w:szCs w:val="28"/>
        </w:rPr>
        <w:t>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3E06A4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E0691E">
        <w:rPr>
          <w:rFonts w:ascii="Times New Roman" w:hAnsi="Times New Roman" w:cs="Times New Roman"/>
          <w:sz w:val="28"/>
          <w:szCs w:val="28"/>
        </w:rPr>
        <w:t>с региональным</w:t>
      </w:r>
      <w:r>
        <w:rPr>
          <w:rFonts w:ascii="Times New Roman" w:hAnsi="Times New Roman" w:cs="Times New Roman"/>
          <w:sz w:val="28"/>
          <w:szCs w:val="28"/>
        </w:rPr>
        <w:t>и проектами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>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3E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3E06A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5</w:t>
      </w:r>
      <w:r w:rsidRPr="00DC40D7">
        <w:rPr>
          <w:rFonts w:ascii="Times New Roman" w:hAnsi="Times New Roman"/>
          <w:sz w:val="28"/>
          <w:szCs w:val="28"/>
        </w:rPr>
        <w:t xml:space="preserve"> млн. рублей, из них </w:t>
      </w:r>
      <w:r w:rsidR="003E06A4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DC40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E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3E06A4">
        <w:rPr>
          <w:rFonts w:ascii="Times New Roman" w:hAnsi="Times New Roman"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0D46B6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 xml:space="preserve"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</w:t>
      </w:r>
      <w:proofErr w:type="spellStart"/>
      <w:r w:rsidRPr="0062421C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r w:rsidRPr="0062421C">
        <w:rPr>
          <w:rFonts w:ascii="Times New Roman" w:hAnsi="Times New Roman" w:cs="Times New Roman"/>
          <w:sz w:val="28"/>
          <w:szCs w:val="28"/>
        </w:rPr>
        <w:t xml:space="preserve"> наступления рисков реализации проекта, избежать которых не представляется возможным.</w:t>
      </w:r>
    </w:p>
    <w:p w:rsidR="00723E3D" w:rsidRPr="000D46B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0D46B6">
        <w:rPr>
          <w:rFonts w:ascii="Times New Roman" w:hAnsi="Times New Roman" w:cs="Times New Roman"/>
          <w:sz w:val="28"/>
          <w:szCs w:val="28"/>
        </w:rPr>
        <w:t>муницип</w:t>
      </w:r>
      <w:r w:rsidRPr="000D46B6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0D46B6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0D46B6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0D46B6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0D46B6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0D46B6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0D46B6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0D46B6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0D46B6">
      <w:pgSz w:w="11906" w:h="16838"/>
      <w:pgMar w:top="73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D46B6"/>
    <w:rsid w:val="000E06BF"/>
    <w:rsid w:val="00117C7F"/>
    <w:rsid w:val="00144F58"/>
    <w:rsid w:val="00156EB5"/>
    <w:rsid w:val="00200092"/>
    <w:rsid w:val="00211CDF"/>
    <w:rsid w:val="00392F6A"/>
    <w:rsid w:val="003B4651"/>
    <w:rsid w:val="003E06A4"/>
    <w:rsid w:val="0046171A"/>
    <w:rsid w:val="00487EE4"/>
    <w:rsid w:val="004F3B6A"/>
    <w:rsid w:val="00511451"/>
    <w:rsid w:val="00546813"/>
    <w:rsid w:val="005A1711"/>
    <w:rsid w:val="0062421C"/>
    <w:rsid w:val="006810AD"/>
    <w:rsid w:val="00685BC5"/>
    <w:rsid w:val="006951D8"/>
    <w:rsid w:val="006F4345"/>
    <w:rsid w:val="00723E3D"/>
    <w:rsid w:val="0073415B"/>
    <w:rsid w:val="00751FB3"/>
    <w:rsid w:val="00752340"/>
    <w:rsid w:val="00794291"/>
    <w:rsid w:val="007A0A0D"/>
    <w:rsid w:val="00815558"/>
    <w:rsid w:val="0083293A"/>
    <w:rsid w:val="008412AF"/>
    <w:rsid w:val="00851501"/>
    <w:rsid w:val="00952DA2"/>
    <w:rsid w:val="0098361B"/>
    <w:rsid w:val="009D558D"/>
    <w:rsid w:val="00A2169C"/>
    <w:rsid w:val="00A52199"/>
    <w:rsid w:val="00AD6D13"/>
    <w:rsid w:val="00B82EFB"/>
    <w:rsid w:val="00C33848"/>
    <w:rsid w:val="00C64A90"/>
    <w:rsid w:val="00D30149"/>
    <w:rsid w:val="00D420B4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8</cp:revision>
  <cp:lastPrinted>2019-12-16T09:22:00Z</cp:lastPrinted>
  <dcterms:created xsi:type="dcterms:W3CDTF">2019-10-22T07:59:00Z</dcterms:created>
  <dcterms:modified xsi:type="dcterms:W3CDTF">2019-12-16T09:22:00Z</dcterms:modified>
</cp:coreProperties>
</file>