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7C5" w:rsidRPr="00A227C5" w:rsidRDefault="00A227C5" w:rsidP="00A227C5">
      <w:pPr>
        <w:spacing w:after="0" w:line="240" w:lineRule="auto"/>
        <w:ind w:left="5670"/>
        <w:jc w:val="center"/>
        <w:rPr>
          <w:rFonts w:ascii="Times New Roman CYR" w:eastAsia="Calibri" w:hAnsi="Times New Roman CYR" w:cs="Times New Roman CYR"/>
          <w:sz w:val="28"/>
          <w:szCs w:val="28"/>
          <w:lang w:eastAsia="en-US"/>
        </w:rPr>
      </w:pPr>
      <w:r w:rsidRPr="00A227C5">
        <w:rPr>
          <w:rFonts w:ascii="Times New Roman CYR" w:eastAsia="Calibri" w:hAnsi="Times New Roman CYR" w:cs="Times New Roman CYR"/>
          <w:sz w:val="28"/>
          <w:szCs w:val="28"/>
          <w:lang w:eastAsia="en-US"/>
        </w:rPr>
        <w:t>УТВЕРЖДЕНА</w:t>
      </w:r>
    </w:p>
    <w:p w:rsidR="00A227C5" w:rsidRPr="00A227C5" w:rsidRDefault="00A227C5" w:rsidP="00A227C5">
      <w:pPr>
        <w:spacing w:after="0" w:line="240" w:lineRule="auto"/>
        <w:ind w:left="5670"/>
        <w:jc w:val="center"/>
        <w:rPr>
          <w:rFonts w:ascii="Times New Roman CYR" w:eastAsia="Calibri" w:hAnsi="Times New Roman CYR" w:cs="Times New Roman CYR"/>
          <w:sz w:val="28"/>
          <w:szCs w:val="28"/>
          <w:lang w:eastAsia="en-US"/>
        </w:rPr>
      </w:pPr>
    </w:p>
    <w:p w:rsidR="00A227C5" w:rsidRPr="00A227C5" w:rsidRDefault="00A227C5" w:rsidP="00A227C5">
      <w:pPr>
        <w:spacing w:after="0" w:line="240" w:lineRule="auto"/>
        <w:ind w:left="5670"/>
        <w:jc w:val="center"/>
        <w:rPr>
          <w:rFonts w:ascii="Times New Roman CYR" w:eastAsia="Calibri" w:hAnsi="Times New Roman CYR" w:cs="Times New Roman CYR"/>
          <w:sz w:val="28"/>
          <w:szCs w:val="28"/>
          <w:lang w:eastAsia="en-US"/>
        </w:rPr>
      </w:pPr>
      <w:r w:rsidRPr="00A227C5">
        <w:rPr>
          <w:rFonts w:ascii="Times New Roman CYR" w:eastAsia="Calibri" w:hAnsi="Times New Roman CYR" w:cs="Times New Roman CYR"/>
          <w:sz w:val="28"/>
          <w:szCs w:val="28"/>
          <w:lang w:eastAsia="en-US"/>
        </w:rPr>
        <w:t>решением Совета</w:t>
      </w:r>
    </w:p>
    <w:p w:rsidR="00A227C5" w:rsidRPr="00A227C5" w:rsidRDefault="00A227C5" w:rsidP="00A227C5">
      <w:pPr>
        <w:spacing w:after="0" w:line="240" w:lineRule="auto"/>
        <w:ind w:left="5670"/>
        <w:jc w:val="center"/>
        <w:rPr>
          <w:rFonts w:ascii="Times New Roman CYR" w:eastAsia="Calibri" w:hAnsi="Times New Roman CYR" w:cs="Times New Roman CYR"/>
          <w:sz w:val="28"/>
          <w:szCs w:val="28"/>
          <w:lang w:eastAsia="en-US"/>
        </w:rPr>
      </w:pPr>
      <w:r w:rsidRPr="00A227C5">
        <w:rPr>
          <w:rFonts w:ascii="Times New Roman CYR" w:eastAsia="Calibri" w:hAnsi="Times New Roman CYR" w:cs="Times New Roman CYR"/>
          <w:sz w:val="28"/>
          <w:szCs w:val="28"/>
          <w:lang w:eastAsia="en-US"/>
        </w:rPr>
        <w:t>муниципального образования</w:t>
      </w:r>
    </w:p>
    <w:p w:rsidR="00A227C5" w:rsidRPr="00A227C5" w:rsidRDefault="00A227C5" w:rsidP="00A227C5">
      <w:pPr>
        <w:spacing w:after="0" w:line="240" w:lineRule="auto"/>
        <w:ind w:left="5670"/>
        <w:jc w:val="center"/>
        <w:rPr>
          <w:rFonts w:ascii="Times New Roman CYR" w:eastAsia="Calibri" w:hAnsi="Times New Roman CYR" w:cs="Times New Roman CYR"/>
          <w:sz w:val="28"/>
          <w:szCs w:val="28"/>
          <w:lang w:eastAsia="en-US"/>
        </w:rPr>
      </w:pPr>
      <w:proofErr w:type="spellStart"/>
      <w:r w:rsidRPr="00A227C5">
        <w:rPr>
          <w:rFonts w:ascii="Times New Roman CYR" w:eastAsia="Calibri" w:hAnsi="Times New Roman CYR" w:cs="Times New Roman CYR"/>
          <w:sz w:val="28"/>
          <w:szCs w:val="28"/>
          <w:lang w:eastAsia="en-US"/>
        </w:rPr>
        <w:t>Абинский</w:t>
      </w:r>
      <w:proofErr w:type="spellEnd"/>
      <w:r w:rsidRPr="00A227C5">
        <w:rPr>
          <w:rFonts w:ascii="Times New Roman CYR" w:eastAsia="Calibri" w:hAnsi="Times New Roman CYR" w:cs="Times New Roman CYR"/>
          <w:sz w:val="28"/>
          <w:szCs w:val="28"/>
          <w:lang w:eastAsia="en-US"/>
        </w:rPr>
        <w:t xml:space="preserve"> район</w:t>
      </w:r>
    </w:p>
    <w:p w:rsidR="000B6BD8" w:rsidRPr="000B6BD8" w:rsidRDefault="000B6BD8" w:rsidP="000B6BD8">
      <w:pPr>
        <w:tabs>
          <w:tab w:val="left" w:pos="1200"/>
        </w:tabs>
        <w:spacing w:after="0" w:line="240" w:lineRule="auto"/>
        <w:ind w:firstLine="142"/>
        <w:jc w:val="both"/>
        <w:rPr>
          <w:rFonts w:ascii="Times New Roman" w:eastAsia="Calibri" w:hAnsi="Times New Roman" w:cs="Times New Roman"/>
          <w:bCs/>
          <w:iCs/>
          <w:caps/>
          <w:sz w:val="28"/>
          <w:szCs w:val="28"/>
          <w:lang w:eastAsia="en-US"/>
        </w:rPr>
      </w:pPr>
      <w:r>
        <w:rPr>
          <w:rFonts w:ascii="Times New Roman" w:eastAsia="Calibri" w:hAnsi="Times New Roman" w:cs="Times New Roman"/>
          <w:bCs/>
          <w:iCs/>
          <w:sz w:val="28"/>
          <w:szCs w:val="28"/>
          <w:lang w:eastAsia="en-US"/>
        </w:rPr>
        <w:t xml:space="preserve">                                                                                        </w:t>
      </w:r>
      <w:r w:rsidRPr="000B6BD8">
        <w:rPr>
          <w:rFonts w:ascii="Times New Roman" w:eastAsia="Calibri" w:hAnsi="Times New Roman" w:cs="Times New Roman"/>
          <w:bCs/>
          <w:iCs/>
          <w:sz w:val="28"/>
          <w:szCs w:val="28"/>
          <w:lang w:eastAsia="en-US"/>
        </w:rPr>
        <w:t>от</w:t>
      </w:r>
      <w:r w:rsidRPr="000B6BD8">
        <w:rPr>
          <w:rFonts w:ascii="Times New Roman" w:eastAsia="Calibri" w:hAnsi="Times New Roman" w:cs="Times New Roman"/>
          <w:bCs/>
          <w:iCs/>
          <w:caps/>
          <w:sz w:val="28"/>
          <w:szCs w:val="28"/>
          <w:lang w:eastAsia="en-US"/>
        </w:rPr>
        <w:t xml:space="preserve"> </w:t>
      </w:r>
      <w:r w:rsidRPr="000B6BD8">
        <w:rPr>
          <w:rFonts w:ascii="Times New Roman" w:eastAsia="Calibri" w:hAnsi="Times New Roman" w:cs="Times New Roman"/>
          <w:bCs/>
          <w:iCs/>
          <w:caps/>
          <w:sz w:val="28"/>
          <w:szCs w:val="28"/>
          <w:u w:val="single"/>
          <w:lang w:eastAsia="en-US"/>
        </w:rPr>
        <w:t>27.09.2017</w:t>
      </w:r>
      <w:r w:rsidRPr="000B6BD8">
        <w:rPr>
          <w:rFonts w:ascii="Times New Roman" w:eastAsia="Calibri" w:hAnsi="Times New Roman" w:cs="Times New Roman"/>
          <w:bCs/>
          <w:iCs/>
          <w:caps/>
          <w:sz w:val="28"/>
          <w:szCs w:val="28"/>
          <w:lang w:eastAsia="en-US"/>
        </w:rPr>
        <w:t xml:space="preserve"> № </w:t>
      </w:r>
      <w:r>
        <w:rPr>
          <w:rFonts w:ascii="Times New Roman" w:eastAsia="Calibri" w:hAnsi="Times New Roman" w:cs="Times New Roman"/>
          <w:bCs/>
          <w:iCs/>
          <w:sz w:val="28"/>
          <w:szCs w:val="28"/>
          <w:u w:val="single"/>
          <w:lang w:eastAsia="en-US"/>
        </w:rPr>
        <w:t>344</w:t>
      </w:r>
      <w:bookmarkStart w:id="0" w:name="_GoBack"/>
      <w:bookmarkEnd w:id="0"/>
      <w:r w:rsidRPr="000B6BD8">
        <w:rPr>
          <w:rFonts w:ascii="Times New Roman" w:eastAsia="Calibri" w:hAnsi="Times New Roman" w:cs="Times New Roman"/>
          <w:bCs/>
          <w:iCs/>
          <w:sz w:val="28"/>
          <w:szCs w:val="28"/>
          <w:u w:val="single"/>
          <w:lang w:eastAsia="en-US"/>
        </w:rPr>
        <w:t>-с</w:t>
      </w:r>
    </w:p>
    <w:p w:rsidR="00AC5A1C" w:rsidRDefault="00AC5A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Default="00F26E1C" w:rsidP="00F26E1C">
      <w:pPr>
        <w:spacing w:after="0" w:line="240" w:lineRule="auto"/>
        <w:rPr>
          <w:rFonts w:ascii="Cambria" w:eastAsia="Cambria" w:hAnsi="Cambria" w:cs="Cambria"/>
        </w:rPr>
      </w:pPr>
    </w:p>
    <w:p w:rsidR="00F26E1C" w:rsidRPr="008E4D97" w:rsidRDefault="00F26E1C" w:rsidP="00F26E1C">
      <w:pPr>
        <w:spacing w:after="0" w:line="240" w:lineRule="auto"/>
        <w:rPr>
          <w:rFonts w:ascii="Times New Roman" w:eastAsia="Times New Roman" w:hAnsi="Times New Roman" w:cs="Times New Roman"/>
          <w:b/>
          <w:caps/>
          <w:sz w:val="28"/>
          <w:szCs w:val="28"/>
        </w:rPr>
      </w:pPr>
    </w:p>
    <w:p w:rsidR="00AC5A1C" w:rsidRPr="00A227C5" w:rsidRDefault="00A227C5">
      <w:pPr>
        <w:tabs>
          <w:tab w:val="left" w:pos="1200"/>
          <w:tab w:val="center" w:pos="5174"/>
          <w:tab w:val="left" w:pos="9289"/>
        </w:tabs>
        <w:spacing w:after="0" w:line="240" w:lineRule="auto"/>
        <w:jc w:val="center"/>
        <w:rPr>
          <w:rFonts w:ascii="Times New Roman" w:eastAsia="Times New Roman" w:hAnsi="Times New Roman" w:cs="Times New Roman"/>
          <w:caps/>
          <w:sz w:val="28"/>
          <w:szCs w:val="28"/>
        </w:rPr>
      </w:pPr>
      <w:r w:rsidRPr="00A227C5">
        <w:rPr>
          <w:rFonts w:ascii="Times New Roman" w:eastAsia="Times New Roman" w:hAnsi="Times New Roman" w:cs="Times New Roman"/>
          <w:sz w:val="28"/>
          <w:szCs w:val="28"/>
        </w:rPr>
        <w:t>Программа</w:t>
      </w:r>
    </w:p>
    <w:p w:rsidR="00AC5A1C" w:rsidRPr="00A227C5" w:rsidRDefault="00A227C5">
      <w:pPr>
        <w:tabs>
          <w:tab w:val="left" w:pos="1200"/>
        </w:tabs>
        <w:spacing w:after="0" w:line="240" w:lineRule="auto"/>
        <w:jc w:val="center"/>
        <w:rPr>
          <w:rFonts w:ascii="Times New Roman" w:eastAsia="Times New Roman" w:hAnsi="Times New Roman" w:cs="Times New Roman"/>
          <w:caps/>
          <w:sz w:val="28"/>
          <w:szCs w:val="28"/>
        </w:rPr>
      </w:pPr>
      <w:r>
        <w:rPr>
          <w:rFonts w:ascii="Times New Roman" w:eastAsia="Times New Roman" w:hAnsi="Times New Roman" w:cs="Times New Roman"/>
          <w:sz w:val="28"/>
          <w:szCs w:val="28"/>
        </w:rPr>
        <w:t>к</w:t>
      </w:r>
      <w:r w:rsidRPr="00A227C5">
        <w:rPr>
          <w:rFonts w:ascii="Times New Roman" w:eastAsia="Times New Roman" w:hAnsi="Times New Roman" w:cs="Times New Roman"/>
          <w:sz w:val="28"/>
          <w:szCs w:val="28"/>
        </w:rPr>
        <w:t xml:space="preserve">омплексного развития </w:t>
      </w:r>
    </w:p>
    <w:p w:rsidR="00AC5A1C" w:rsidRPr="00A227C5" w:rsidRDefault="00A227C5">
      <w:pPr>
        <w:tabs>
          <w:tab w:val="left" w:pos="1200"/>
        </w:tabs>
        <w:spacing w:after="0" w:line="240" w:lineRule="auto"/>
        <w:jc w:val="center"/>
        <w:rPr>
          <w:rFonts w:ascii="Times New Roman" w:eastAsia="Times New Roman" w:hAnsi="Times New Roman" w:cs="Times New Roman"/>
          <w:caps/>
          <w:sz w:val="28"/>
          <w:szCs w:val="28"/>
        </w:rPr>
      </w:pPr>
      <w:r>
        <w:rPr>
          <w:rFonts w:ascii="Times New Roman" w:eastAsia="Times New Roman" w:hAnsi="Times New Roman" w:cs="Times New Roman"/>
          <w:sz w:val="28"/>
          <w:szCs w:val="28"/>
        </w:rPr>
        <w:t>т</w:t>
      </w:r>
      <w:r w:rsidRPr="00A227C5">
        <w:rPr>
          <w:rFonts w:ascii="Times New Roman" w:eastAsia="Times New Roman" w:hAnsi="Times New Roman" w:cs="Times New Roman"/>
          <w:sz w:val="28"/>
          <w:szCs w:val="28"/>
        </w:rPr>
        <w:t>ранспортной инфраструктуры</w:t>
      </w:r>
    </w:p>
    <w:p w:rsidR="00C9470E" w:rsidRDefault="00A227C5">
      <w:pPr>
        <w:tabs>
          <w:tab w:val="left" w:pos="1200"/>
        </w:tabs>
        <w:spacing w:after="0" w:line="240" w:lineRule="auto"/>
        <w:jc w:val="center"/>
        <w:rPr>
          <w:rFonts w:ascii="Times New Roman" w:eastAsia="Times New Roman" w:hAnsi="Times New Roman" w:cs="Times New Roman"/>
          <w:sz w:val="28"/>
          <w:szCs w:val="28"/>
        </w:rPr>
      </w:pPr>
      <w:r w:rsidRPr="00A227C5">
        <w:rPr>
          <w:rFonts w:ascii="Times New Roman" w:eastAsia="Times New Roman" w:hAnsi="Times New Roman" w:cs="Times New Roman"/>
          <w:sz w:val="28"/>
          <w:szCs w:val="28"/>
        </w:rPr>
        <w:t>Светлогорского сельского поселения</w:t>
      </w:r>
    </w:p>
    <w:p w:rsidR="00C9470E" w:rsidRDefault="00A227C5" w:rsidP="00A227C5">
      <w:pPr>
        <w:tabs>
          <w:tab w:val="left" w:pos="1200"/>
        </w:tabs>
        <w:spacing w:after="0" w:line="240" w:lineRule="auto"/>
        <w:jc w:val="center"/>
        <w:rPr>
          <w:rFonts w:ascii="Times New Roman" w:eastAsia="Times New Roman" w:hAnsi="Times New Roman" w:cs="Times New Roman"/>
          <w:caps/>
          <w:sz w:val="28"/>
          <w:szCs w:val="28"/>
        </w:rPr>
      </w:pPr>
      <w:proofErr w:type="spellStart"/>
      <w:r>
        <w:rPr>
          <w:rFonts w:ascii="Times New Roman" w:eastAsia="Times New Roman" w:hAnsi="Times New Roman" w:cs="Times New Roman"/>
          <w:sz w:val="28"/>
          <w:szCs w:val="28"/>
        </w:rPr>
        <w:t>А</w:t>
      </w:r>
      <w:r w:rsidRPr="00A227C5">
        <w:rPr>
          <w:rFonts w:ascii="Times New Roman" w:eastAsia="Times New Roman" w:hAnsi="Times New Roman" w:cs="Times New Roman"/>
          <w:sz w:val="28"/>
          <w:szCs w:val="28"/>
        </w:rPr>
        <w:t>бинского</w:t>
      </w:r>
      <w:proofErr w:type="spellEnd"/>
      <w:r w:rsidRPr="00A227C5">
        <w:rPr>
          <w:rFonts w:ascii="Times New Roman" w:eastAsia="Times New Roman" w:hAnsi="Times New Roman" w:cs="Times New Roman"/>
          <w:sz w:val="28"/>
          <w:szCs w:val="28"/>
        </w:rPr>
        <w:t xml:space="preserve"> района</w:t>
      </w:r>
      <w:r w:rsidR="00C947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A227C5">
        <w:rPr>
          <w:rFonts w:ascii="Times New Roman" w:eastAsia="Times New Roman" w:hAnsi="Times New Roman" w:cs="Times New Roman"/>
          <w:sz w:val="28"/>
          <w:szCs w:val="28"/>
        </w:rPr>
        <w:t>раснодарского края</w:t>
      </w:r>
      <w:r>
        <w:rPr>
          <w:rFonts w:ascii="Times New Roman" w:eastAsia="Times New Roman" w:hAnsi="Times New Roman" w:cs="Times New Roman"/>
          <w:caps/>
          <w:sz w:val="28"/>
          <w:szCs w:val="28"/>
        </w:rPr>
        <w:t xml:space="preserve"> </w:t>
      </w:r>
    </w:p>
    <w:p w:rsidR="00AC5A1C" w:rsidRPr="00A227C5" w:rsidRDefault="00A227C5" w:rsidP="00A227C5">
      <w:pPr>
        <w:tabs>
          <w:tab w:val="left" w:pos="1200"/>
        </w:tabs>
        <w:spacing w:after="0" w:line="240" w:lineRule="auto"/>
        <w:jc w:val="center"/>
        <w:rPr>
          <w:rFonts w:ascii="Times New Roman" w:eastAsia="Times New Roman" w:hAnsi="Times New Roman" w:cs="Times New Roman"/>
          <w:caps/>
          <w:sz w:val="28"/>
          <w:szCs w:val="28"/>
        </w:rPr>
      </w:pPr>
      <w:r>
        <w:rPr>
          <w:rFonts w:ascii="Times New Roman" w:eastAsia="Times New Roman" w:hAnsi="Times New Roman" w:cs="Times New Roman"/>
          <w:sz w:val="28"/>
          <w:szCs w:val="28"/>
        </w:rPr>
        <w:t>н</w:t>
      </w:r>
      <w:r w:rsidRPr="00A227C5">
        <w:rPr>
          <w:rFonts w:ascii="Times New Roman" w:eastAsia="Times New Roman" w:hAnsi="Times New Roman" w:cs="Times New Roman"/>
          <w:sz w:val="28"/>
          <w:szCs w:val="28"/>
        </w:rPr>
        <w:t>а период до 2028</w:t>
      </w:r>
      <w:r w:rsidR="0048284C" w:rsidRPr="00A227C5">
        <w:rPr>
          <w:rFonts w:ascii="Times New Roman" w:eastAsia="Times New Roman" w:hAnsi="Times New Roman" w:cs="Times New Roman"/>
          <w:caps/>
          <w:sz w:val="28"/>
          <w:szCs w:val="28"/>
        </w:rPr>
        <w:t xml:space="preserve"> </w:t>
      </w:r>
      <w:r w:rsidRPr="00A227C5">
        <w:rPr>
          <w:rFonts w:ascii="Times New Roman" w:eastAsia="Times New Roman" w:hAnsi="Times New Roman" w:cs="Times New Roman"/>
          <w:sz w:val="28"/>
          <w:szCs w:val="28"/>
        </w:rPr>
        <w:t>года</w:t>
      </w:r>
    </w:p>
    <w:p w:rsidR="00AC5A1C" w:rsidRPr="00A227C5" w:rsidRDefault="00AC5A1C">
      <w:pPr>
        <w:spacing w:after="0" w:line="252" w:lineRule="auto"/>
        <w:rPr>
          <w:rFonts w:ascii="Cambria" w:eastAsia="Cambria" w:hAnsi="Cambria" w:cs="Cambria"/>
          <w:sz w:val="28"/>
          <w:szCs w:val="28"/>
        </w:rPr>
      </w:pPr>
    </w:p>
    <w:p w:rsidR="00AC5A1C" w:rsidRPr="00A227C5" w:rsidRDefault="00AC5A1C">
      <w:pPr>
        <w:spacing w:after="0" w:line="252" w:lineRule="auto"/>
        <w:rPr>
          <w:rFonts w:ascii="Cambria" w:eastAsia="Cambria" w:hAnsi="Cambria" w:cs="Cambria"/>
          <w:sz w:val="28"/>
          <w:szCs w:val="28"/>
        </w:rPr>
      </w:pPr>
    </w:p>
    <w:p w:rsidR="00AC5A1C" w:rsidRPr="00A227C5" w:rsidRDefault="00AC5A1C">
      <w:pPr>
        <w:spacing w:after="0" w:line="252" w:lineRule="auto"/>
        <w:rPr>
          <w:rFonts w:ascii="Cambria" w:eastAsia="Cambria" w:hAnsi="Cambria" w:cs="Cambria"/>
          <w:sz w:val="28"/>
          <w:szCs w:val="28"/>
        </w:rPr>
      </w:pPr>
    </w:p>
    <w:p w:rsidR="00AC5A1C" w:rsidRPr="00A227C5" w:rsidRDefault="00AC5A1C">
      <w:pPr>
        <w:spacing w:after="0" w:line="252" w:lineRule="auto"/>
        <w:rPr>
          <w:rFonts w:ascii="Cambria" w:eastAsia="Cambria" w:hAnsi="Cambria" w:cs="Cambria"/>
          <w:sz w:val="28"/>
          <w:szCs w:val="28"/>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AC5A1C" w:rsidRDefault="00AC5A1C">
      <w:pPr>
        <w:spacing w:after="0" w:line="252" w:lineRule="auto"/>
        <w:rPr>
          <w:rFonts w:ascii="Cambria" w:eastAsia="Cambria" w:hAnsi="Cambria" w:cs="Cambria"/>
        </w:rPr>
      </w:pPr>
    </w:p>
    <w:p w:rsidR="00FC0D23" w:rsidRDefault="00FC0D23">
      <w:pPr>
        <w:spacing w:after="0" w:line="252" w:lineRule="auto"/>
        <w:rPr>
          <w:rFonts w:ascii="Cambria" w:eastAsia="Cambria" w:hAnsi="Cambria" w:cs="Cambria"/>
        </w:rPr>
      </w:pPr>
    </w:p>
    <w:p w:rsidR="00F26E1C" w:rsidRDefault="00F26E1C">
      <w:pPr>
        <w:spacing w:after="0" w:line="252" w:lineRule="auto"/>
        <w:rPr>
          <w:rFonts w:ascii="Cambria" w:eastAsia="Cambria" w:hAnsi="Cambria" w:cs="Cambria"/>
        </w:rPr>
      </w:pPr>
    </w:p>
    <w:p w:rsidR="00F26E1C" w:rsidRDefault="00F26E1C">
      <w:pPr>
        <w:spacing w:after="0" w:line="252" w:lineRule="auto"/>
        <w:rPr>
          <w:rFonts w:ascii="Cambria" w:eastAsia="Cambria" w:hAnsi="Cambria" w:cs="Cambria"/>
        </w:rPr>
      </w:pPr>
    </w:p>
    <w:p w:rsidR="00F26E1C" w:rsidRDefault="00F26E1C">
      <w:pPr>
        <w:spacing w:after="0" w:line="252" w:lineRule="auto"/>
        <w:rPr>
          <w:rFonts w:ascii="Cambria" w:eastAsia="Cambria" w:hAnsi="Cambria" w:cs="Cambria"/>
        </w:rPr>
      </w:pPr>
    </w:p>
    <w:p w:rsidR="00F26E1C" w:rsidRDefault="00F26E1C">
      <w:pPr>
        <w:spacing w:after="0" w:line="252" w:lineRule="auto"/>
        <w:rPr>
          <w:rFonts w:ascii="Cambria" w:eastAsia="Cambria" w:hAnsi="Cambria" w:cs="Cambria"/>
        </w:rPr>
      </w:pPr>
    </w:p>
    <w:p w:rsidR="005D7CF7" w:rsidRDefault="005D7CF7">
      <w:pPr>
        <w:rPr>
          <w:rFonts w:ascii="Cambria" w:eastAsia="Cambria" w:hAnsi="Cambria" w:cs="Cambria"/>
        </w:rPr>
      </w:pPr>
      <w:r>
        <w:rPr>
          <w:rFonts w:ascii="Cambria" w:eastAsia="Cambria" w:hAnsi="Cambria" w:cs="Cambria"/>
        </w:rPr>
        <w:br w:type="page"/>
      </w:r>
    </w:p>
    <w:p w:rsidR="00AC5A1C" w:rsidRPr="00C4019C" w:rsidRDefault="005D7CF7" w:rsidP="005D7CF7">
      <w:pPr>
        <w:spacing w:after="0" w:line="240" w:lineRule="auto"/>
        <w:jc w:val="center"/>
        <w:rPr>
          <w:rFonts w:ascii="Times New Roman" w:eastAsia="Times New Roman" w:hAnsi="Times New Roman" w:cs="Times New Roman"/>
          <w:b/>
          <w:sz w:val="28"/>
          <w:szCs w:val="28"/>
        </w:rPr>
      </w:pPr>
      <w:r w:rsidRPr="00C4019C">
        <w:rPr>
          <w:rFonts w:ascii="Times New Roman" w:eastAsia="Times New Roman" w:hAnsi="Times New Roman" w:cs="Times New Roman"/>
          <w:b/>
          <w:sz w:val="28"/>
          <w:szCs w:val="28"/>
        </w:rPr>
        <w:lastRenderedPageBreak/>
        <w:t>Паспорт программы</w:t>
      </w:r>
    </w:p>
    <w:p w:rsidR="005D7CF7" w:rsidRPr="00A6078E" w:rsidRDefault="005D7CF7" w:rsidP="005D7CF7">
      <w:pPr>
        <w:spacing w:after="0" w:line="240" w:lineRule="auto"/>
        <w:jc w:val="center"/>
        <w:rPr>
          <w:rFonts w:ascii="Times New Roman" w:eastAsia="Times New Roman" w:hAnsi="Times New Roman" w:cs="Times New Roman"/>
          <w:caps/>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06"/>
        <w:gridCol w:w="3112"/>
        <w:gridCol w:w="1512"/>
        <w:gridCol w:w="1508"/>
        <w:gridCol w:w="1516"/>
      </w:tblGrid>
      <w:tr w:rsidR="00AC5A1C" w:rsidRPr="005D7CF7" w:rsidTr="00C4019C">
        <w:trPr>
          <w:trHeight w:val="1350"/>
        </w:trPr>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E21792" w:rsidRDefault="007E6EED" w:rsidP="00DB3724">
            <w:pPr>
              <w:spacing w:after="0" w:line="240" w:lineRule="auto"/>
              <w:rPr>
                <w:rFonts w:ascii="Times New Roman" w:hAnsi="Times New Roman" w:cs="Times New Roman"/>
                <w:sz w:val="24"/>
                <w:szCs w:val="24"/>
              </w:rPr>
            </w:pPr>
            <w:r w:rsidRPr="00C4019C">
              <w:rPr>
                <w:rFonts w:ascii="Times New Roman" w:eastAsia="Times New Roman" w:hAnsi="Times New Roman" w:cs="Times New Roman"/>
                <w:sz w:val="24"/>
                <w:szCs w:val="24"/>
              </w:rPr>
              <w:t>Наименование Программы</w:t>
            </w:r>
          </w:p>
          <w:p w:rsidR="00AC5A1C" w:rsidRPr="00E21792" w:rsidRDefault="00AC5A1C" w:rsidP="00E21792">
            <w:pPr>
              <w:jc w:val="center"/>
              <w:rPr>
                <w:rFonts w:ascii="Times New Roman" w:hAnsi="Times New Roman" w:cs="Times New Roman"/>
                <w:sz w:val="24"/>
                <w:szCs w:val="24"/>
              </w:rPr>
            </w:pP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A227C5" w:rsidRPr="00C4019C" w:rsidRDefault="007E6EED" w:rsidP="00C4019C">
            <w:pPr>
              <w:spacing w:after="0" w:line="240" w:lineRule="auto"/>
              <w:ind w:firstLine="709"/>
              <w:jc w:val="both"/>
              <w:rPr>
                <w:rFonts w:ascii="Times New Roman" w:hAnsi="Times New Roman" w:cs="Times New Roman"/>
                <w:sz w:val="24"/>
                <w:szCs w:val="24"/>
              </w:rPr>
            </w:pPr>
            <w:r w:rsidRPr="00C4019C">
              <w:rPr>
                <w:rFonts w:ascii="Times New Roman" w:eastAsia="Times New Roman" w:hAnsi="Times New Roman" w:cs="Times New Roman"/>
                <w:sz w:val="24"/>
                <w:szCs w:val="24"/>
              </w:rPr>
              <w:t>Программ</w:t>
            </w:r>
            <w:r w:rsidR="00331E75" w:rsidRPr="00C4019C">
              <w:rPr>
                <w:rFonts w:ascii="Times New Roman" w:eastAsia="Times New Roman" w:hAnsi="Times New Roman" w:cs="Times New Roman"/>
                <w:sz w:val="24"/>
                <w:szCs w:val="24"/>
              </w:rPr>
              <w:t>а</w:t>
            </w:r>
            <w:r w:rsidRPr="00C4019C">
              <w:rPr>
                <w:rFonts w:ascii="Times New Roman" w:eastAsia="Times New Roman" w:hAnsi="Times New Roman" w:cs="Times New Roman"/>
                <w:sz w:val="24"/>
                <w:szCs w:val="24"/>
              </w:rPr>
              <w:t xml:space="preserve"> комплексного развития транспортной инфраструктуры </w:t>
            </w:r>
            <w:r w:rsidR="000C30FA" w:rsidRPr="00C4019C">
              <w:rPr>
                <w:rFonts w:ascii="Times New Roman" w:eastAsia="Times New Roman" w:hAnsi="Times New Roman" w:cs="Times New Roman"/>
                <w:sz w:val="24"/>
                <w:szCs w:val="24"/>
              </w:rPr>
              <w:t>Светлогорского</w:t>
            </w:r>
            <w:r w:rsidR="005D7CF7" w:rsidRPr="00C4019C">
              <w:rPr>
                <w:rFonts w:ascii="Times New Roman" w:eastAsia="Times New Roman" w:hAnsi="Times New Roman" w:cs="Times New Roman"/>
                <w:sz w:val="24"/>
                <w:szCs w:val="24"/>
              </w:rPr>
              <w:t xml:space="preserve"> сельского поселения </w:t>
            </w:r>
            <w:proofErr w:type="spellStart"/>
            <w:r w:rsidR="00075A52" w:rsidRPr="00C4019C">
              <w:rPr>
                <w:rFonts w:ascii="Times New Roman" w:eastAsia="Times New Roman" w:hAnsi="Times New Roman" w:cs="Times New Roman"/>
                <w:sz w:val="24"/>
                <w:szCs w:val="24"/>
              </w:rPr>
              <w:t>Абинского</w:t>
            </w:r>
            <w:proofErr w:type="spellEnd"/>
            <w:r w:rsidR="00D027CC" w:rsidRPr="00C4019C">
              <w:rPr>
                <w:rFonts w:ascii="Times New Roman" w:eastAsia="Times New Roman" w:hAnsi="Times New Roman" w:cs="Times New Roman"/>
                <w:sz w:val="24"/>
                <w:szCs w:val="24"/>
              </w:rPr>
              <w:t xml:space="preserve"> района Краснодарского края на </w:t>
            </w:r>
            <w:r w:rsidR="00C4019C" w:rsidRPr="00C4019C">
              <w:rPr>
                <w:rFonts w:ascii="Times New Roman" w:eastAsia="Times New Roman" w:hAnsi="Times New Roman" w:cs="Times New Roman"/>
                <w:sz w:val="24"/>
                <w:szCs w:val="24"/>
              </w:rPr>
              <w:t xml:space="preserve">период до </w:t>
            </w:r>
            <w:r w:rsidR="00D027CC" w:rsidRPr="00C4019C">
              <w:rPr>
                <w:rFonts w:ascii="Times New Roman" w:eastAsia="Times New Roman" w:hAnsi="Times New Roman" w:cs="Times New Roman"/>
                <w:sz w:val="24"/>
                <w:szCs w:val="24"/>
              </w:rPr>
              <w:t>2028</w:t>
            </w:r>
            <w:r w:rsidR="00C4019C" w:rsidRPr="00C4019C">
              <w:rPr>
                <w:rFonts w:ascii="Times New Roman" w:eastAsia="Times New Roman" w:hAnsi="Times New Roman" w:cs="Times New Roman"/>
                <w:sz w:val="24"/>
                <w:szCs w:val="24"/>
              </w:rPr>
              <w:t xml:space="preserve"> года</w:t>
            </w:r>
            <w:r w:rsidRPr="00C4019C">
              <w:rPr>
                <w:rFonts w:ascii="Times New Roman" w:eastAsia="Times New Roman" w:hAnsi="Times New Roman" w:cs="Times New Roman"/>
                <w:sz w:val="24"/>
                <w:szCs w:val="24"/>
              </w:rPr>
              <w:t xml:space="preserve"> (далее – Программа)</w:t>
            </w:r>
          </w:p>
        </w:tc>
      </w:tr>
      <w:tr w:rsidR="00383374" w:rsidRPr="005D7CF7" w:rsidTr="00C4019C">
        <w:trPr>
          <w:trHeight w:val="6217"/>
        </w:trPr>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83374" w:rsidRPr="00C4019C" w:rsidRDefault="00383374" w:rsidP="00DB3724">
            <w:pPr>
              <w:spacing w:after="0" w:line="240" w:lineRule="auto"/>
              <w:rPr>
                <w:rFonts w:ascii="Times New Roman" w:hAnsi="Times New Roman" w:cs="Times New Roman"/>
                <w:sz w:val="24"/>
                <w:szCs w:val="24"/>
              </w:rPr>
            </w:pPr>
            <w:r w:rsidRPr="00C4019C">
              <w:rPr>
                <w:rFonts w:ascii="Times New Roman" w:eastAsia="Times New Roman" w:hAnsi="Times New Roman" w:cs="Times New Roman"/>
                <w:sz w:val="24"/>
                <w:szCs w:val="24"/>
              </w:rPr>
              <w:t>Основания для разработки Программы</w:t>
            </w: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83374" w:rsidRPr="00C4019C" w:rsidRDefault="00383374" w:rsidP="00C4019C">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Правовыми основаниями для раз</w:t>
            </w:r>
            <w:r w:rsidR="00A6078E" w:rsidRPr="00C4019C">
              <w:rPr>
                <w:rFonts w:ascii="Times New Roman" w:eastAsia="Times New Roman" w:hAnsi="Times New Roman" w:cs="Times New Roman"/>
                <w:sz w:val="24"/>
                <w:szCs w:val="24"/>
              </w:rPr>
              <w:t xml:space="preserve">работки Программы комплексного </w:t>
            </w:r>
            <w:r w:rsidRPr="00C4019C">
              <w:rPr>
                <w:rFonts w:ascii="Times New Roman" w:eastAsia="Times New Roman" w:hAnsi="Times New Roman" w:cs="Times New Roman"/>
                <w:sz w:val="24"/>
                <w:szCs w:val="24"/>
              </w:rPr>
              <w:t>развития являются:</w:t>
            </w:r>
          </w:p>
          <w:p w:rsidR="00383374" w:rsidRPr="00C4019C" w:rsidRDefault="00383374" w:rsidP="00C4019C">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Федеральный закон от 29 декабря 2004 </w:t>
            </w:r>
            <w:r w:rsidR="00A227C5" w:rsidRPr="00C4019C">
              <w:rPr>
                <w:rFonts w:ascii="Times New Roman" w:eastAsia="Times New Roman" w:hAnsi="Times New Roman" w:cs="Times New Roman"/>
                <w:sz w:val="24"/>
                <w:szCs w:val="24"/>
              </w:rPr>
              <w:t xml:space="preserve">года </w:t>
            </w:r>
            <w:r w:rsidRPr="00C4019C">
              <w:rPr>
                <w:rFonts w:ascii="Times New Roman" w:eastAsia="Segoe UI Symbol" w:hAnsi="Times New Roman" w:cs="Times New Roman"/>
                <w:sz w:val="24"/>
                <w:szCs w:val="24"/>
              </w:rPr>
              <w:t>№</w:t>
            </w:r>
            <w:r w:rsidRPr="00C4019C">
              <w:rPr>
                <w:rFonts w:ascii="Times New Roman" w:eastAsia="Times New Roman" w:hAnsi="Times New Roman" w:cs="Times New Roman"/>
                <w:sz w:val="24"/>
                <w:szCs w:val="24"/>
              </w:rPr>
              <w:t xml:space="preserve"> 191-ФЗ </w:t>
            </w:r>
            <w:r w:rsidR="00C4019C">
              <w:rPr>
                <w:rFonts w:ascii="Times New Roman" w:eastAsia="Times New Roman" w:hAnsi="Times New Roman" w:cs="Times New Roman"/>
                <w:sz w:val="24"/>
                <w:szCs w:val="24"/>
              </w:rPr>
              <w:t xml:space="preserve">                    </w:t>
            </w:r>
            <w:proofErr w:type="gramStart"/>
            <w:r w:rsidR="00C4019C">
              <w:rPr>
                <w:rFonts w:ascii="Times New Roman" w:eastAsia="Times New Roman" w:hAnsi="Times New Roman" w:cs="Times New Roman"/>
                <w:sz w:val="24"/>
                <w:szCs w:val="24"/>
              </w:rPr>
              <w:t xml:space="preserve">   </w:t>
            </w:r>
            <w:r w:rsidRPr="00C4019C">
              <w:rPr>
                <w:rFonts w:ascii="Times New Roman" w:eastAsia="Times New Roman" w:hAnsi="Times New Roman" w:cs="Times New Roman"/>
                <w:sz w:val="24"/>
                <w:szCs w:val="24"/>
              </w:rPr>
              <w:t>«</w:t>
            </w:r>
            <w:proofErr w:type="gramEnd"/>
            <w:r w:rsidRPr="00C4019C">
              <w:rPr>
                <w:rFonts w:ascii="Times New Roman" w:eastAsia="Times New Roman" w:hAnsi="Times New Roman" w:cs="Times New Roman"/>
                <w:sz w:val="24"/>
                <w:szCs w:val="24"/>
              </w:rPr>
              <w:t>О введении в действие Градостроительного кодекса Российской Федерации;</w:t>
            </w:r>
          </w:p>
          <w:p w:rsidR="00383374" w:rsidRPr="00C4019C" w:rsidRDefault="00383374" w:rsidP="00C4019C">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Градостроительный кодекс Российской Федерации</w:t>
            </w:r>
            <w:r w:rsidR="00A227C5" w:rsidRPr="00C4019C">
              <w:rPr>
                <w:rFonts w:ascii="Times New Roman" w:eastAsia="Times New Roman" w:hAnsi="Times New Roman" w:cs="Times New Roman"/>
                <w:sz w:val="24"/>
                <w:szCs w:val="24"/>
              </w:rPr>
              <w:t xml:space="preserve">                    </w:t>
            </w:r>
            <w:r w:rsidRPr="00C4019C">
              <w:rPr>
                <w:rFonts w:ascii="Times New Roman" w:eastAsia="Times New Roman" w:hAnsi="Times New Roman" w:cs="Times New Roman"/>
                <w:sz w:val="24"/>
                <w:szCs w:val="24"/>
              </w:rPr>
              <w:t xml:space="preserve"> от 29 декабря 2004 </w:t>
            </w:r>
            <w:r w:rsidR="00A227C5" w:rsidRPr="00C4019C">
              <w:rPr>
                <w:rFonts w:ascii="Times New Roman" w:eastAsia="Times New Roman" w:hAnsi="Times New Roman" w:cs="Times New Roman"/>
                <w:sz w:val="24"/>
                <w:szCs w:val="24"/>
              </w:rPr>
              <w:t xml:space="preserve">года </w:t>
            </w:r>
            <w:r w:rsidRPr="00C4019C">
              <w:rPr>
                <w:rFonts w:ascii="Times New Roman" w:eastAsia="Segoe UI Symbol" w:hAnsi="Times New Roman" w:cs="Times New Roman"/>
                <w:sz w:val="24"/>
                <w:szCs w:val="24"/>
              </w:rPr>
              <w:t>№</w:t>
            </w:r>
            <w:r w:rsidR="00C4019C" w:rsidRPr="00C4019C">
              <w:rPr>
                <w:rFonts w:ascii="Times New Roman" w:eastAsia="Segoe UI Symbol" w:hAnsi="Times New Roman" w:cs="Times New Roman"/>
                <w:sz w:val="24"/>
                <w:szCs w:val="24"/>
              </w:rPr>
              <w:t xml:space="preserve"> </w:t>
            </w:r>
            <w:r w:rsidRPr="00C4019C">
              <w:rPr>
                <w:rFonts w:ascii="Times New Roman" w:eastAsia="Times New Roman" w:hAnsi="Times New Roman" w:cs="Times New Roman"/>
                <w:sz w:val="24"/>
                <w:szCs w:val="24"/>
              </w:rPr>
              <w:t>190-ФЗ;</w:t>
            </w:r>
          </w:p>
          <w:p w:rsidR="00383374" w:rsidRPr="00C4019C" w:rsidRDefault="00383374" w:rsidP="00C4019C">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Федеральн</w:t>
            </w:r>
            <w:r w:rsidR="00A6078E" w:rsidRPr="00C4019C">
              <w:rPr>
                <w:rFonts w:ascii="Times New Roman" w:eastAsia="Times New Roman" w:hAnsi="Times New Roman" w:cs="Times New Roman"/>
                <w:sz w:val="24"/>
                <w:szCs w:val="24"/>
              </w:rPr>
              <w:t>ого закона от 29 декабря 2014 года</w:t>
            </w:r>
            <w:r w:rsidRPr="00C4019C">
              <w:rPr>
                <w:rFonts w:ascii="Times New Roman" w:eastAsia="Times New Roman" w:hAnsi="Times New Roman" w:cs="Times New Roman"/>
                <w:sz w:val="24"/>
                <w:szCs w:val="24"/>
              </w:rPr>
              <w:t xml:space="preserve"> </w:t>
            </w:r>
            <w:r w:rsidRPr="00C4019C">
              <w:rPr>
                <w:rFonts w:ascii="Times New Roman" w:eastAsia="Segoe UI Symbol" w:hAnsi="Times New Roman" w:cs="Times New Roman"/>
                <w:sz w:val="24"/>
                <w:szCs w:val="24"/>
              </w:rPr>
              <w:t>№</w:t>
            </w:r>
            <w:r w:rsidRPr="00C4019C">
              <w:rPr>
                <w:rFonts w:ascii="Times New Roman" w:eastAsia="Times New Roman" w:hAnsi="Times New Roman" w:cs="Times New Roman"/>
                <w:sz w:val="24"/>
                <w:szCs w:val="24"/>
              </w:rPr>
              <w:t xml:space="preserve"> 416-ФЗ </w:t>
            </w:r>
            <w:r w:rsidR="00A227C5" w:rsidRPr="00C4019C">
              <w:rPr>
                <w:rFonts w:ascii="Times New Roman" w:eastAsia="Times New Roman" w:hAnsi="Times New Roman" w:cs="Times New Roman"/>
                <w:sz w:val="24"/>
                <w:szCs w:val="24"/>
              </w:rPr>
              <w:t xml:space="preserve">           </w:t>
            </w:r>
            <w:r w:rsidRPr="00C4019C">
              <w:rPr>
                <w:rFonts w:ascii="Times New Roman" w:eastAsia="Times New Roman" w:hAnsi="Times New Roman" w:cs="Times New Roman"/>
                <w:sz w:val="24"/>
                <w:szCs w:val="24"/>
              </w:rPr>
              <w:t>«О внесении изменений в Градостроительный кодекс Российской Федерации  и отдельные законодательные акты Российской Федерации»;</w:t>
            </w:r>
          </w:p>
          <w:p w:rsidR="00383374" w:rsidRPr="00C4019C" w:rsidRDefault="00A6078E" w:rsidP="00C4019C">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Федеральный закон от </w:t>
            </w:r>
            <w:r w:rsidR="00383374" w:rsidRPr="00C4019C">
              <w:rPr>
                <w:rFonts w:ascii="Times New Roman" w:eastAsia="Times New Roman" w:hAnsi="Times New Roman" w:cs="Times New Roman"/>
                <w:sz w:val="24"/>
                <w:szCs w:val="24"/>
              </w:rPr>
              <w:t>6 октября 2003</w:t>
            </w:r>
            <w:r w:rsidRPr="00C4019C">
              <w:rPr>
                <w:rFonts w:ascii="Times New Roman" w:eastAsia="Times New Roman" w:hAnsi="Times New Roman" w:cs="Times New Roman"/>
                <w:sz w:val="24"/>
                <w:szCs w:val="24"/>
              </w:rPr>
              <w:t xml:space="preserve"> года</w:t>
            </w:r>
            <w:r w:rsidR="00383374" w:rsidRPr="00C4019C">
              <w:rPr>
                <w:rFonts w:ascii="Times New Roman" w:eastAsia="Times New Roman" w:hAnsi="Times New Roman" w:cs="Times New Roman"/>
                <w:sz w:val="24"/>
                <w:szCs w:val="24"/>
              </w:rPr>
              <w:t xml:space="preserve"> </w:t>
            </w:r>
            <w:r w:rsidR="00383374" w:rsidRPr="00C4019C">
              <w:rPr>
                <w:rFonts w:ascii="Times New Roman" w:eastAsia="Segoe UI Symbol" w:hAnsi="Times New Roman" w:cs="Times New Roman"/>
                <w:sz w:val="24"/>
                <w:szCs w:val="24"/>
              </w:rPr>
              <w:t>№</w:t>
            </w:r>
            <w:r w:rsidR="00383374" w:rsidRPr="00C4019C">
              <w:rPr>
                <w:rFonts w:ascii="Times New Roman" w:eastAsia="Times New Roman" w:hAnsi="Times New Roman" w:cs="Times New Roman"/>
                <w:sz w:val="24"/>
                <w:szCs w:val="24"/>
              </w:rPr>
              <w:t xml:space="preserve"> 131-ФЗ</w:t>
            </w:r>
            <w:r w:rsidRPr="00C4019C">
              <w:rPr>
                <w:rFonts w:ascii="Times New Roman" w:eastAsia="Times New Roman" w:hAnsi="Times New Roman" w:cs="Times New Roman"/>
                <w:sz w:val="24"/>
                <w:szCs w:val="24"/>
              </w:rPr>
              <w:t xml:space="preserve">                 </w:t>
            </w:r>
            <w:r w:rsidR="00383374" w:rsidRPr="00C4019C">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383374" w:rsidRPr="00C4019C" w:rsidRDefault="00A6078E" w:rsidP="00C4019C">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Федеральный закон от </w:t>
            </w:r>
            <w:r w:rsidR="00383374" w:rsidRPr="00C4019C">
              <w:rPr>
                <w:rFonts w:ascii="Times New Roman" w:eastAsia="Times New Roman" w:hAnsi="Times New Roman" w:cs="Times New Roman"/>
                <w:sz w:val="24"/>
                <w:szCs w:val="24"/>
              </w:rPr>
              <w:t>8 ноября 2007</w:t>
            </w:r>
            <w:r w:rsidRPr="00C4019C">
              <w:rPr>
                <w:rFonts w:ascii="Times New Roman" w:eastAsia="Times New Roman" w:hAnsi="Times New Roman" w:cs="Times New Roman"/>
                <w:sz w:val="24"/>
                <w:szCs w:val="24"/>
              </w:rPr>
              <w:t xml:space="preserve"> года № </w:t>
            </w:r>
            <w:r w:rsidR="00383374" w:rsidRPr="00C4019C">
              <w:rPr>
                <w:rFonts w:ascii="Times New Roman" w:eastAsia="Times New Roman" w:hAnsi="Times New Roman" w:cs="Times New Roman"/>
                <w:sz w:val="24"/>
                <w:szCs w:val="24"/>
              </w:rPr>
              <w:t xml:space="preserve">257-ФЗ </w:t>
            </w:r>
            <w:r w:rsidRPr="00C4019C">
              <w:rPr>
                <w:rFonts w:ascii="Times New Roman" w:eastAsia="Times New Roman" w:hAnsi="Times New Roman" w:cs="Times New Roman"/>
                <w:sz w:val="24"/>
                <w:szCs w:val="24"/>
              </w:rPr>
              <w:t xml:space="preserve">        </w:t>
            </w:r>
            <w:r w:rsidR="00E21792">
              <w:rPr>
                <w:rFonts w:ascii="Times New Roman" w:eastAsia="Times New Roman" w:hAnsi="Times New Roman" w:cs="Times New Roman"/>
                <w:sz w:val="24"/>
                <w:szCs w:val="24"/>
              </w:rPr>
              <w:t xml:space="preserve">               </w:t>
            </w:r>
            <w:r w:rsidRPr="00C4019C">
              <w:rPr>
                <w:rFonts w:ascii="Times New Roman" w:eastAsia="Times New Roman" w:hAnsi="Times New Roman" w:cs="Times New Roman"/>
                <w:sz w:val="24"/>
                <w:szCs w:val="24"/>
              </w:rPr>
              <w:t xml:space="preserve"> </w:t>
            </w:r>
            <w:r w:rsidR="00383374" w:rsidRPr="00C4019C">
              <w:rPr>
                <w:rFonts w:ascii="Times New Roman" w:eastAsia="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6078E" w:rsidRPr="00C4019C" w:rsidRDefault="00383374" w:rsidP="00C4019C">
            <w:pPr>
              <w:spacing w:after="0" w:line="240" w:lineRule="auto"/>
              <w:ind w:firstLine="709"/>
              <w:jc w:val="both"/>
              <w:rPr>
                <w:rFonts w:ascii="Times New Roman" w:hAnsi="Times New Roman" w:cs="Times New Roman"/>
                <w:sz w:val="24"/>
                <w:szCs w:val="24"/>
              </w:rPr>
            </w:pPr>
            <w:r w:rsidRPr="00C4019C">
              <w:rPr>
                <w:rFonts w:ascii="Times New Roman" w:eastAsia="Times New Roman" w:hAnsi="Times New Roman" w:cs="Times New Roman"/>
                <w:sz w:val="24"/>
                <w:szCs w:val="24"/>
              </w:rPr>
              <w:t xml:space="preserve">Постановление Правительства Российской Федерации </w:t>
            </w:r>
            <w:r w:rsidR="00E21792">
              <w:rPr>
                <w:rFonts w:ascii="Times New Roman" w:eastAsia="Times New Roman" w:hAnsi="Times New Roman" w:cs="Times New Roman"/>
                <w:sz w:val="24"/>
                <w:szCs w:val="24"/>
              </w:rPr>
              <w:t xml:space="preserve">                          </w:t>
            </w:r>
            <w:r w:rsidRPr="00C4019C">
              <w:rPr>
                <w:rFonts w:ascii="Times New Roman" w:eastAsia="Times New Roman" w:hAnsi="Times New Roman" w:cs="Times New Roman"/>
                <w:sz w:val="24"/>
                <w:szCs w:val="24"/>
              </w:rPr>
              <w:t>от 25 декабря 2015</w:t>
            </w:r>
            <w:r w:rsidR="00DB3724" w:rsidRPr="00C4019C">
              <w:rPr>
                <w:rFonts w:ascii="Times New Roman" w:eastAsia="Times New Roman" w:hAnsi="Times New Roman" w:cs="Times New Roman"/>
                <w:sz w:val="24"/>
                <w:szCs w:val="24"/>
              </w:rPr>
              <w:t xml:space="preserve"> года</w:t>
            </w:r>
            <w:r w:rsidRPr="00C4019C">
              <w:rPr>
                <w:rFonts w:ascii="Times New Roman" w:eastAsia="Times New Roman" w:hAnsi="Times New Roman" w:cs="Times New Roman"/>
                <w:sz w:val="24"/>
                <w:szCs w:val="24"/>
              </w:rPr>
              <w:t xml:space="preserve"> </w:t>
            </w:r>
            <w:r w:rsidRPr="00C4019C">
              <w:rPr>
                <w:rFonts w:ascii="Times New Roman" w:eastAsia="Segoe UI Symbol" w:hAnsi="Times New Roman" w:cs="Times New Roman"/>
                <w:sz w:val="24"/>
                <w:szCs w:val="24"/>
              </w:rPr>
              <w:t>№</w:t>
            </w:r>
            <w:r w:rsidRPr="00C4019C">
              <w:rPr>
                <w:rFonts w:ascii="Times New Roman" w:eastAsia="Times New Roman" w:hAnsi="Times New Roman" w:cs="Times New Roman"/>
                <w:sz w:val="24"/>
                <w:szCs w:val="24"/>
              </w:rPr>
              <w:t xml:space="preserve"> 1440 «Об утверждении требований к программам комплексного развития транспортной инфраструктур</w:t>
            </w:r>
            <w:r w:rsidR="00C4019C" w:rsidRPr="00C4019C">
              <w:rPr>
                <w:rFonts w:ascii="Times New Roman" w:eastAsia="Times New Roman" w:hAnsi="Times New Roman" w:cs="Times New Roman"/>
                <w:sz w:val="24"/>
                <w:szCs w:val="24"/>
              </w:rPr>
              <w:t>ы поселений, городских округов»</w:t>
            </w:r>
          </w:p>
        </w:tc>
      </w:tr>
      <w:tr w:rsidR="00331E75" w:rsidRPr="005D7CF7" w:rsidTr="00DA5DD8">
        <w:trPr>
          <w:trHeight w:val="1118"/>
        </w:trPr>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1E75" w:rsidRPr="00C4019C" w:rsidRDefault="00331E75" w:rsidP="00DB3724">
            <w:pPr>
              <w:spacing w:after="0" w:line="240" w:lineRule="auto"/>
              <w:rPr>
                <w:rFonts w:ascii="Times New Roman" w:hAnsi="Times New Roman" w:cs="Times New Roman"/>
                <w:sz w:val="24"/>
                <w:szCs w:val="24"/>
              </w:rPr>
            </w:pPr>
            <w:r w:rsidRPr="00C4019C">
              <w:rPr>
                <w:rFonts w:ascii="Times New Roman" w:eastAsia="Times New Roman" w:hAnsi="Times New Roman" w:cs="Times New Roman"/>
                <w:sz w:val="24"/>
                <w:szCs w:val="24"/>
              </w:rPr>
              <w:t>Заказчик Программы</w:t>
            </w: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331E75" w:rsidRPr="00C4019C" w:rsidRDefault="00331E75" w:rsidP="00C4019C">
            <w:pPr>
              <w:spacing w:after="0" w:line="240" w:lineRule="auto"/>
              <w:ind w:firstLine="709"/>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Администрация муни</w:t>
            </w:r>
            <w:r w:rsidR="00DA5DD8">
              <w:rPr>
                <w:rFonts w:ascii="Times New Roman" w:eastAsia="Times New Roman" w:hAnsi="Times New Roman" w:cs="Times New Roman"/>
                <w:sz w:val="24"/>
                <w:szCs w:val="24"/>
              </w:rPr>
              <w:t xml:space="preserve">ципального образования </w:t>
            </w:r>
            <w:proofErr w:type="spellStart"/>
            <w:r w:rsidR="00DA5DD8">
              <w:rPr>
                <w:rFonts w:ascii="Times New Roman" w:eastAsia="Times New Roman" w:hAnsi="Times New Roman" w:cs="Times New Roman"/>
                <w:sz w:val="24"/>
                <w:szCs w:val="24"/>
              </w:rPr>
              <w:t>Абинский</w:t>
            </w:r>
            <w:proofErr w:type="spellEnd"/>
            <w:r w:rsidR="00DA5DD8">
              <w:rPr>
                <w:rFonts w:ascii="Times New Roman" w:eastAsia="Times New Roman" w:hAnsi="Times New Roman" w:cs="Times New Roman"/>
                <w:sz w:val="24"/>
                <w:szCs w:val="24"/>
              </w:rPr>
              <w:t xml:space="preserve"> район</w:t>
            </w:r>
            <w:r w:rsidRPr="00C4019C">
              <w:rPr>
                <w:rFonts w:ascii="Times New Roman" w:eastAsia="Times New Roman" w:hAnsi="Times New Roman" w:cs="Times New Roman"/>
                <w:sz w:val="24"/>
                <w:szCs w:val="24"/>
              </w:rPr>
              <w:t xml:space="preserve"> </w:t>
            </w:r>
          </w:p>
          <w:p w:rsidR="00DA5DD8" w:rsidRDefault="00DA5DD8" w:rsidP="00C4019C">
            <w:pPr>
              <w:spacing w:after="0" w:line="240" w:lineRule="auto"/>
              <w:ind w:firstLine="709"/>
              <w:rPr>
                <w:rFonts w:ascii="Times New Roman" w:eastAsia="Times New Roman" w:hAnsi="Times New Roman" w:cs="Times New Roman"/>
                <w:sz w:val="24"/>
                <w:szCs w:val="24"/>
              </w:rPr>
            </w:pPr>
          </w:p>
          <w:p w:rsidR="00A6078E" w:rsidRPr="00C4019C" w:rsidRDefault="00331E75" w:rsidP="00C4019C">
            <w:pPr>
              <w:spacing w:after="0" w:line="240" w:lineRule="auto"/>
              <w:ind w:firstLine="709"/>
              <w:rPr>
                <w:rFonts w:ascii="Times New Roman" w:hAnsi="Times New Roman" w:cs="Times New Roman"/>
                <w:sz w:val="24"/>
                <w:szCs w:val="24"/>
              </w:rPr>
            </w:pPr>
            <w:r w:rsidRPr="00C4019C">
              <w:rPr>
                <w:rFonts w:ascii="Times New Roman" w:eastAsia="Times New Roman" w:hAnsi="Times New Roman" w:cs="Times New Roman"/>
                <w:sz w:val="24"/>
                <w:szCs w:val="24"/>
              </w:rPr>
              <w:t xml:space="preserve">Краснодарский край, </w:t>
            </w:r>
            <w:proofErr w:type="spellStart"/>
            <w:r w:rsidRPr="00C4019C">
              <w:rPr>
                <w:rFonts w:ascii="Times New Roman" w:eastAsia="Times New Roman" w:hAnsi="Times New Roman" w:cs="Times New Roman"/>
                <w:sz w:val="24"/>
                <w:szCs w:val="24"/>
              </w:rPr>
              <w:t>Абинский</w:t>
            </w:r>
            <w:proofErr w:type="spellEnd"/>
            <w:r w:rsidRPr="00C4019C">
              <w:rPr>
                <w:rFonts w:ascii="Times New Roman" w:eastAsia="Times New Roman" w:hAnsi="Times New Roman" w:cs="Times New Roman"/>
                <w:sz w:val="24"/>
                <w:szCs w:val="24"/>
              </w:rPr>
              <w:t xml:space="preserve"> район, город Абин</w:t>
            </w:r>
            <w:r w:rsidR="00C4019C" w:rsidRPr="00C4019C">
              <w:rPr>
                <w:rFonts w:ascii="Times New Roman" w:eastAsia="Times New Roman" w:hAnsi="Times New Roman" w:cs="Times New Roman"/>
                <w:sz w:val="24"/>
                <w:szCs w:val="24"/>
              </w:rPr>
              <w:t>ск, улица Интернациональная, 31</w:t>
            </w:r>
          </w:p>
        </w:tc>
      </w:tr>
      <w:tr w:rsidR="00AC5A1C" w:rsidRPr="005D7CF7" w:rsidTr="00C4019C">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C4019C" w:rsidRDefault="007E6EED" w:rsidP="00DB3724">
            <w:pPr>
              <w:spacing w:after="0" w:line="240" w:lineRule="auto"/>
              <w:rPr>
                <w:rFonts w:ascii="Times New Roman" w:hAnsi="Times New Roman" w:cs="Times New Roman"/>
                <w:sz w:val="24"/>
                <w:szCs w:val="24"/>
              </w:rPr>
            </w:pPr>
            <w:r w:rsidRPr="00C4019C">
              <w:rPr>
                <w:rFonts w:ascii="Times New Roman" w:eastAsia="Times New Roman" w:hAnsi="Times New Roman" w:cs="Times New Roman"/>
                <w:sz w:val="24"/>
                <w:szCs w:val="24"/>
              </w:rPr>
              <w:t>Разработчик Программы</w:t>
            </w: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C4019C" w:rsidRDefault="00390796" w:rsidP="00A227C5">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Общество с ограниченной ответственностью «</w:t>
            </w:r>
            <w:r w:rsidR="00457A15" w:rsidRPr="00C4019C">
              <w:rPr>
                <w:rFonts w:ascii="Times New Roman" w:eastAsia="Times New Roman" w:hAnsi="Times New Roman" w:cs="Times New Roman"/>
                <w:sz w:val="24"/>
                <w:szCs w:val="24"/>
              </w:rPr>
              <w:t>Новые проекты С</w:t>
            </w:r>
            <w:r w:rsidR="002824AB" w:rsidRPr="00C4019C">
              <w:rPr>
                <w:rFonts w:ascii="Times New Roman" w:eastAsia="Times New Roman" w:hAnsi="Times New Roman" w:cs="Times New Roman"/>
                <w:sz w:val="24"/>
                <w:szCs w:val="24"/>
              </w:rPr>
              <w:t>еверо-Кавказски</w:t>
            </w:r>
            <w:r w:rsidR="00331E75" w:rsidRPr="00C4019C">
              <w:rPr>
                <w:rFonts w:ascii="Times New Roman" w:eastAsia="Times New Roman" w:hAnsi="Times New Roman" w:cs="Times New Roman"/>
                <w:sz w:val="24"/>
                <w:szCs w:val="24"/>
              </w:rPr>
              <w:t>х</w:t>
            </w:r>
            <w:r w:rsidR="002824AB" w:rsidRPr="00C4019C">
              <w:rPr>
                <w:rFonts w:ascii="Times New Roman" w:eastAsia="Times New Roman" w:hAnsi="Times New Roman" w:cs="Times New Roman"/>
                <w:sz w:val="24"/>
                <w:szCs w:val="24"/>
              </w:rPr>
              <w:t xml:space="preserve"> предприятий жилищно-коммунального хозяйства</w:t>
            </w:r>
            <w:r w:rsidR="00457A15" w:rsidRPr="00C4019C">
              <w:rPr>
                <w:rFonts w:ascii="Times New Roman" w:eastAsia="Times New Roman" w:hAnsi="Times New Roman" w:cs="Times New Roman"/>
                <w:sz w:val="24"/>
                <w:szCs w:val="24"/>
              </w:rPr>
              <w:t>»</w:t>
            </w:r>
            <w:r w:rsidR="005D7CF7" w:rsidRPr="00C4019C">
              <w:rPr>
                <w:rFonts w:ascii="Times New Roman" w:eastAsia="Times New Roman" w:hAnsi="Times New Roman" w:cs="Times New Roman"/>
                <w:sz w:val="24"/>
                <w:szCs w:val="24"/>
              </w:rPr>
              <w:t>.</w:t>
            </w:r>
          </w:p>
          <w:p w:rsidR="00DA5DD8" w:rsidRDefault="00DA5DD8" w:rsidP="00A227C5">
            <w:pPr>
              <w:spacing w:after="0" w:line="240" w:lineRule="auto"/>
              <w:ind w:firstLine="709"/>
              <w:jc w:val="both"/>
              <w:rPr>
                <w:rFonts w:ascii="Times New Roman" w:eastAsia="Times New Roman" w:hAnsi="Times New Roman" w:cs="Times New Roman"/>
                <w:sz w:val="24"/>
                <w:szCs w:val="24"/>
              </w:rPr>
            </w:pPr>
          </w:p>
          <w:p w:rsidR="00AC5A1C" w:rsidRPr="00C4019C" w:rsidRDefault="007E6EED" w:rsidP="00A227C5">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355000, Ставропольский край, город Ставрополь, улица 50 лет ВЛКСМ, строение 63 корпус Б, офис </w:t>
            </w:r>
            <w:r w:rsidR="00CF10CD" w:rsidRPr="00C4019C">
              <w:rPr>
                <w:rFonts w:ascii="Times New Roman" w:eastAsia="Times New Roman" w:hAnsi="Times New Roman" w:cs="Times New Roman"/>
                <w:sz w:val="24"/>
                <w:szCs w:val="24"/>
              </w:rPr>
              <w:t>№</w:t>
            </w:r>
            <w:r w:rsidRPr="00C4019C">
              <w:rPr>
                <w:rFonts w:ascii="Times New Roman" w:eastAsia="Times New Roman" w:hAnsi="Times New Roman" w:cs="Times New Roman"/>
                <w:sz w:val="24"/>
                <w:szCs w:val="24"/>
              </w:rPr>
              <w:t xml:space="preserve"> 320</w:t>
            </w:r>
            <w:r w:rsidR="00331E75" w:rsidRPr="00C4019C">
              <w:rPr>
                <w:rFonts w:ascii="Times New Roman" w:eastAsia="Times New Roman" w:hAnsi="Times New Roman" w:cs="Times New Roman"/>
                <w:sz w:val="24"/>
                <w:szCs w:val="24"/>
              </w:rPr>
              <w:t>.</w:t>
            </w:r>
          </w:p>
          <w:p w:rsidR="00981454" w:rsidRPr="00C4019C" w:rsidRDefault="00981454" w:rsidP="00A227C5">
            <w:pPr>
              <w:pStyle w:val="aa"/>
              <w:spacing w:after="0" w:line="240" w:lineRule="auto"/>
              <w:ind w:right="0"/>
              <w:rPr>
                <w:sz w:val="24"/>
                <w:szCs w:val="24"/>
                <w:lang w:val="ru-RU"/>
              </w:rPr>
            </w:pPr>
            <w:r w:rsidRPr="00C4019C">
              <w:rPr>
                <w:sz w:val="24"/>
                <w:szCs w:val="24"/>
                <w:lang w:val="ru-RU"/>
              </w:rPr>
              <w:t>Телефон-факс</w:t>
            </w:r>
            <w:r w:rsidRPr="00C4019C">
              <w:rPr>
                <w:sz w:val="24"/>
                <w:szCs w:val="24"/>
                <w:lang w:val="ru-RU"/>
              </w:rPr>
              <w:tab/>
              <w:t>+7(8652)-330-882</w:t>
            </w:r>
          </w:p>
          <w:p w:rsidR="00A6078E" w:rsidRPr="00C4019C" w:rsidRDefault="00981454" w:rsidP="00C4019C">
            <w:pPr>
              <w:spacing w:after="0" w:line="240" w:lineRule="auto"/>
              <w:ind w:firstLine="709"/>
              <w:jc w:val="both"/>
              <w:rPr>
                <w:rFonts w:ascii="Times New Roman" w:hAnsi="Times New Roman" w:cs="Times New Roman"/>
                <w:sz w:val="24"/>
                <w:szCs w:val="24"/>
              </w:rPr>
            </w:pPr>
            <w:r w:rsidRPr="00C4019C">
              <w:rPr>
                <w:rFonts w:ascii="Times New Roman" w:hAnsi="Times New Roman" w:cs="Times New Roman"/>
                <w:sz w:val="24"/>
                <w:szCs w:val="24"/>
              </w:rPr>
              <w:t>E-</w:t>
            </w:r>
            <w:proofErr w:type="spellStart"/>
            <w:r w:rsidRPr="00C4019C">
              <w:rPr>
                <w:rFonts w:ascii="Times New Roman" w:hAnsi="Times New Roman" w:cs="Times New Roman"/>
                <w:sz w:val="24"/>
                <w:szCs w:val="24"/>
              </w:rPr>
              <w:t>mail</w:t>
            </w:r>
            <w:proofErr w:type="spellEnd"/>
            <w:r w:rsidRPr="00C4019C">
              <w:rPr>
                <w:rFonts w:ascii="Times New Roman" w:hAnsi="Times New Roman" w:cs="Times New Roman"/>
                <w:sz w:val="24"/>
                <w:szCs w:val="24"/>
              </w:rPr>
              <w:t>:</w:t>
            </w:r>
            <w:r w:rsidRPr="00C4019C">
              <w:rPr>
                <w:rFonts w:ascii="Times New Roman" w:hAnsi="Times New Roman" w:cs="Times New Roman"/>
                <w:sz w:val="24"/>
                <w:szCs w:val="24"/>
              </w:rPr>
              <w:tab/>
            </w:r>
            <w:hyperlink r:id="rId8" w:history="1">
              <w:r w:rsidRPr="00C4019C">
                <w:rPr>
                  <w:rStyle w:val="a9"/>
                  <w:rFonts w:ascii="Times New Roman" w:hAnsi="Times New Roman" w:cs="Times New Roman"/>
                  <w:color w:val="auto"/>
                  <w:sz w:val="24"/>
                  <w:szCs w:val="24"/>
                  <w:u w:val="none"/>
                </w:rPr>
                <w:t>np-gkh@bk.ru</w:t>
              </w:r>
            </w:hyperlink>
          </w:p>
        </w:tc>
      </w:tr>
      <w:tr w:rsidR="00AC5A1C" w:rsidRPr="005D7CF7" w:rsidTr="00C4019C">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C4019C" w:rsidRDefault="007E6EED" w:rsidP="00DB3724">
            <w:pPr>
              <w:spacing w:after="0" w:line="240" w:lineRule="auto"/>
              <w:rPr>
                <w:rFonts w:ascii="Times New Roman" w:hAnsi="Times New Roman" w:cs="Times New Roman"/>
                <w:sz w:val="24"/>
                <w:szCs w:val="24"/>
              </w:rPr>
            </w:pPr>
            <w:r w:rsidRPr="00C4019C">
              <w:rPr>
                <w:rFonts w:ascii="Times New Roman" w:eastAsia="Times New Roman" w:hAnsi="Times New Roman" w:cs="Times New Roman"/>
                <w:sz w:val="24"/>
                <w:szCs w:val="24"/>
              </w:rPr>
              <w:t>Исполнитель Программы</w:t>
            </w: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C4019C" w:rsidRDefault="007E6EED" w:rsidP="00A227C5">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Администрация </w:t>
            </w:r>
            <w:r w:rsidR="002B2B0B" w:rsidRPr="00C4019C">
              <w:rPr>
                <w:rFonts w:ascii="Times New Roman" w:eastAsia="Times New Roman" w:hAnsi="Times New Roman" w:cs="Times New Roman"/>
                <w:sz w:val="24"/>
                <w:szCs w:val="24"/>
              </w:rPr>
              <w:t>Светлогорского</w:t>
            </w:r>
            <w:r w:rsidR="00CC0B44" w:rsidRPr="00C4019C">
              <w:rPr>
                <w:rFonts w:ascii="Times New Roman" w:eastAsia="Times New Roman" w:hAnsi="Times New Roman" w:cs="Times New Roman"/>
                <w:sz w:val="24"/>
                <w:szCs w:val="24"/>
              </w:rPr>
              <w:t xml:space="preserve"> сельского поселения </w:t>
            </w:r>
            <w:proofErr w:type="spellStart"/>
            <w:r w:rsidR="00075A52" w:rsidRPr="00C4019C">
              <w:rPr>
                <w:rFonts w:ascii="Times New Roman" w:eastAsia="Times New Roman" w:hAnsi="Times New Roman" w:cs="Times New Roman"/>
                <w:sz w:val="24"/>
                <w:szCs w:val="24"/>
              </w:rPr>
              <w:t>Абинского</w:t>
            </w:r>
            <w:proofErr w:type="spellEnd"/>
            <w:r w:rsidR="00C4019C" w:rsidRPr="00C4019C">
              <w:rPr>
                <w:rFonts w:ascii="Times New Roman" w:eastAsia="Times New Roman" w:hAnsi="Times New Roman" w:cs="Times New Roman"/>
                <w:sz w:val="24"/>
                <w:szCs w:val="24"/>
              </w:rPr>
              <w:t xml:space="preserve"> района </w:t>
            </w:r>
          </w:p>
          <w:p w:rsidR="00A6078E" w:rsidRPr="00C4019C" w:rsidRDefault="00331E75" w:rsidP="00C4019C">
            <w:pPr>
              <w:spacing w:after="0" w:line="240" w:lineRule="auto"/>
              <w:ind w:firstLine="709"/>
              <w:jc w:val="both"/>
              <w:rPr>
                <w:rFonts w:ascii="Times New Roman" w:hAnsi="Times New Roman" w:cs="Times New Roman"/>
                <w:sz w:val="24"/>
                <w:szCs w:val="24"/>
              </w:rPr>
            </w:pPr>
            <w:r w:rsidRPr="00C4019C">
              <w:rPr>
                <w:rFonts w:ascii="Times New Roman" w:eastAsia="Times New Roman" w:hAnsi="Times New Roman" w:cs="Times New Roman"/>
                <w:sz w:val="24"/>
                <w:szCs w:val="24"/>
              </w:rPr>
              <w:t xml:space="preserve">353323 Краснодарский край, </w:t>
            </w:r>
            <w:proofErr w:type="spellStart"/>
            <w:r w:rsidRPr="00C4019C">
              <w:rPr>
                <w:rFonts w:ascii="Times New Roman" w:eastAsia="Times New Roman" w:hAnsi="Times New Roman" w:cs="Times New Roman"/>
                <w:sz w:val="24"/>
                <w:szCs w:val="24"/>
              </w:rPr>
              <w:t>Абинский</w:t>
            </w:r>
            <w:proofErr w:type="spellEnd"/>
            <w:r w:rsidRPr="00C4019C">
              <w:rPr>
                <w:rFonts w:ascii="Times New Roman" w:eastAsia="Times New Roman" w:hAnsi="Times New Roman" w:cs="Times New Roman"/>
                <w:sz w:val="24"/>
                <w:szCs w:val="24"/>
              </w:rPr>
              <w:t xml:space="preserve"> район, </w:t>
            </w:r>
            <w:r w:rsidR="00DB3724" w:rsidRPr="00C4019C">
              <w:rPr>
                <w:rFonts w:ascii="Times New Roman" w:eastAsia="Times New Roman" w:hAnsi="Times New Roman" w:cs="Times New Roman"/>
                <w:sz w:val="24"/>
                <w:szCs w:val="24"/>
              </w:rPr>
              <w:t xml:space="preserve">                                          </w:t>
            </w:r>
            <w:r w:rsidRPr="00C4019C">
              <w:rPr>
                <w:rFonts w:ascii="Times New Roman" w:eastAsia="Times New Roman" w:hAnsi="Times New Roman" w:cs="Times New Roman"/>
                <w:sz w:val="24"/>
                <w:szCs w:val="24"/>
              </w:rPr>
              <w:t>село Светл</w:t>
            </w:r>
            <w:r w:rsidR="00C4019C" w:rsidRPr="00C4019C">
              <w:rPr>
                <w:rFonts w:ascii="Times New Roman" w:eastAsia="Times New Roman" w:hAnsi="Times New Roman" w:cs="Times New Roman"/>
                <w:sz w:val="24"/>
                <w:szCs w:val="24"/>
              </w:rPr>
              <w:t>огорское, улица Центральная, 1а</w:t>
            </w:r>
          </w:p>
        </w:tc>
      </w:tr>
      <w:tr w:rsidR="00C4019C" w:rsidRPr="005D7CF7" w:rsidTr="00C4019C">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C4019C" w:rsidRPr="00C4019C" w:rsidRDefault="00C4019C" w:rsidP="00C4019C">
            <w:pPr>
              <w:spacing w:after="0" w:line="240" w:lineRule="auto"/>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Цели и задачи </w:t>
            </w:r>
          </w:p>
          <w:p w:rsidR="00C4019C" w:rsidRDefault="00C4019C" w:rsidP="00C4019C">
            <w:pPr>
              <w:spacing w:after="0" w:line="240" w:lineRule="auto"/>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Программы</w:t>
            </w:r>
          </w:p>
          <w:p w:rsidR="00C4019C" w:rsidRDefault="00C4019C" w:rsidP="00DB3724">
            <w:pPr>
              <w:spacing w:after="0" w:line="240" w:lineRule="auto"/>
              <w:rPr>
                <w:rFonts w:ascii="Times New Roman" w:eastAsia="Times New Roman" w:hAnsi="Times New Roman" w:cs="Times New Roman"/>
                <w:sz w:val="24"/>
                <w:szCs w:val="24"/>
              </w:rPr>
            </w:pPr>
          </w:p>
          <w:p w:rsidR="00C4019C" w:rsidRDefault="00C4019C" w:rsidP="00DB3724">
            <w:pPr>
              <w:spacing w:after="0" w:line="240" w:lineRule="auto"/>
              <w:rPr>
                <w:rFonts w:ascii="Times New Roman" w:eastAsia="Times New Roman" w:hAnsi="Times New Roman" w:cs="Times New Roman"/>
                <w:sz w:val="24"/>
                <w:szCs w:val="24"/>
              </w:rPr>
            </w:pPr>
          </w:p>
          <w:p w:rsidR="00C4019C" w:rsidRDefault="00C4019C" w:rsidP="00DB3724">
            <w:pPr>
              <w:spacing w:after="0" w:line="240" w:lineRule="auto"/>
              <w:rPr>
                <w:rFonts w:ascii="Times New Roman" w:eastAsia="Times New Roman" w:hAnsi="Times New Roman" w:cs="Times New Roman"/>
                <w:sz w:val="24"/>
                <w:szCs w:val="24"/>
              </w:rPr>
            </w:pPr>
          </w:p>
          <w:p w:rsidR="00C4019C" w:rsidRPr="00C4019C" w:rsidRDefault="00C4019C" w:rsidP="00DB3724">
            <w:pPr>
              <w:spacing w:after="0" w:line="240" w:lineRule="auto"/>
              <w:rPr>
                <w:rFonts w:ascii="Times New Roman" w:eastAsia="Times New Roman" w:hAnsi="Times New Roman" w:cs="Times New Roman"/>
                <w:sz w:val="24"/>
                <w:szCs w:val="24"/>
              </w:rPr>
            </w:pP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C4019C" w:rsidRPr="00C4019C" w:rsidRDefault="00C4019C" w:rsidP="00A227C5">
            <w:pPr>
              <w:spacing w:after="0" w:line="240" w:lineRule="auto"/>
              <w:ind w:firstLine="709"/>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Цель Программы – обеспечение сбалансированного перспективного развития транспортной инфраструктуры Светлогорского сельского поселения </w:t>
            </w:r>
            <w:proofErr w:type="spellStart"/>
            <w:r w:rsidRPr="00C4019C">
              <w:rPr>
                <w:rFonts w:ascii="Times New Roman" w:eastAsia="Times New Roman" w:hAnsi="Times New Roman" w:cs="Times New Roman"/>
                <w:sz w:val="24"/>
                <w:szCs w:val="24"/>
              </w:rPr>
              <w:t>Абинского</w:t>
            </w:r>
            <w:proofErr w:type="spellEnd"/>
            <w:r w:rsidRPr="00C4019C">
              <w:rPr>
                <w:rFonts w:ascii="Times New Roman" w:eastAsia="Times New Roman" w:hAnsi="Times New Roman" w:cs="Times New Roman"/>
                <w:sz w:val="24"/>
                <w:szCs w:val="24"/>
              </w:rPr>
              <w:t xml:space="preserve"> района в соответствии с потребностями в строительстве, реконструкции объектов транспортной и</w:t>
            </w:r>
            <w:r>
              <w:rPr>
                <w:rFonts w:ascii="Times New Roman" w:eastAsia="Times New Roman" w:hAnsi="Times New Roman" w:cs="Times New Roman"/>
                <w:sz w:val="24"/>
                <w:szCs w:val="24"/>
              </w:rPr>
              <w:t>нфраструктуры местного значения</w:t>
            </w:r>
          </w:p>
        </w:tc>
      </w:tr>
      <w:tr w:rsidR="00AC5A1C" w:rsidRPr="005D7CF7" w:rsidTr="00C4019C">
        <w:trPr>
          <w:trHeight w:val="4531"/>
        </w:trPr>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C4019C" w:rsidRDefault="00AC5A1C" w:rsidP="00DB3724">
            <w:pPr>
              <w:spacing w:after="0" w:line="240" w:lineRule="auto"/>
              <w:rPr>
                <w:rFonts w:ascii="Times New Roman" w:eastAsia="Times New Roman" w:hAnsi="Times New Roman" w:cs="Times New Roman"/>
                <w:sz w:val="24"/>
                <w:szCs w:val="24"/>
              </w:rPr>
            </w:pPr>
          </w:p>
          <w:p w:rsidR="00AC5A1C" w:rsidRPr="00C4019C" w:rsidRDefault="00AC5A1C" w:rsidP="00DB3724">
            <w:pPr>
              <w:spacing w:after="0" w:line="240" w:lineRule="auto"/>
              <w:rPr>
                <w:rFonts w:ascii="Times New Roman" w:eastAsia="Times New Roman" w:hAnsi="Times New Roman" w:cs="Times New Roman"/>
                <w:sz w:val="24"/>
                <w:szCs w:val="24"/>
              </w:rPr>
            </w:pP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AC5A1C" w:rsidRPr="00C4019C" w:rsidRDefault="007E6EED" w:rsidP="00A227C5">
            <w:pPr>
              <w:spacing w:after="0" w:line="240" w:lineRule="auto"/>
              <w:ind w:firstLine="709"/>
              <w:jc w:val="both"/>
              <w:rPr>
                <w:rFonts w:ascii="Times New Roman" w:eastAsia="Times New Roman" w:hAnsi="Times New Roman" w:cs="Times New Roman"/>
                <w:sz w:val="24"/>
                <w:szCs w:val="24"/>
                <w:lang w:bidi="en-US"/>
              </w:rPr>
            </w:pPr>
            <w:r w:rsidRPr="00C4019C">
              <w:rPr>
                <w:rFonts w:ascii="Times New Roman" w:eastAsia="Times New Roman" w:hAnsi="Times New Roman" w:cs="Times New Roman"/>
                <w:sz w:val="24"/>
                <w:szCs w:val="24"/>
                <w:lang w:bidi="en-US"/>
              </w:rPr>
              <w:t>Задачи Программы:</w:t>
            </w:r>
          </w:p>
          <w:p w:rsidR="00937B4E" w:rsidRPr="00C4019C" w:rsidRDefault="00937B4E" w:rsidP="00A227C5">
            <w:pPr>
              <w:pStyle w:val="aa"/>
              <w:spacing w:after="0" w:line="240" w:lineRule="auto"/>
              <w:ind w:right="0"/>
              <w:rPr>
                <w:rFonts w:eastAsia="Times New Roman"/>
                <w:sz w:val="24"/>
                <w:szCs w:val="24"/>
                <w:lang w:val="ru-RU"/>
              </w:rPr>
            </w:pPr>
            <w:r w:rsidRPr="00C4019C">
              <w:rPr>
                <w:rFonts w:eastAsia="Times New Roman"/>
                <w:sz w:val="24"/>
                <w:szCs w:val="24"/>
                <w:lang w:val="ru-RU" w:eastAsia="ru-RU"/>
              </w:rPr>
              <w:t>- повышение безопасности дорожного движения на территории</w:t>
            </w:r>
            <w:r w:rsidR="00F26E1C" w:rsidRPr="00C4019C">
              <w:rPr>
                <w:rFonts w:eastAsia="Times New Roman"/>
                <w:sz w:val="24"/>
                <w:szCs w:val="24"/>
                <w:lang w:val="ru-RU" w:eastAsia="ru-RU"/>
              </w:rPr>
              <w:t xml:space="preserve"> </w:t>
            </w:r>
            <w:r w:rsidR="007351FC" w:rsidRPr="00C4019C">
              <w:rPr>
                <w:rFonts w:eastAsia="Times New Roman"/>
                <w:sz w:val="24"/>
                <w:szCs w:val="24"/>
                <w:lang w:val="ru-RU"/>
              </w:rPr>
              <w:t>Светлогорского</w:t>
            </w:r>
            <w:r w:rsidR="00811DAA" w:rsidRPr="00C4019C">
              <w:rPr>
                <w:rFonts w:eastAsia="Times New Roman"/>
                <w:sz w:val="24"/>
                <w:szCs w:val="24"/>
                <w:lang w:val="ru-RU"/>
              </w:rPr>
              <w:t xml:space="preserve"> </w:t>
            </w:r>
            <w:r w:rsidR="00CC0B44" w:rsidRPr="00C4019C">
              <w:rPr>
                <w:rFonts w:eastAsia="Times New Roman"/>
                <w:sz w:val="24"/>
                <w:szCs w:val="24"/>
                <w:lang w:val="ru-RU"/>
              </w:rPr>
              <w:t>сельского поселения</w:t>
            </w:r>
            <w:r w:rsidR="006577FA">
              <w:rPr>
                <w:rFonts w:eastAsia="Times New Roman"/>
                <w:sz w:val="24"/>
                <w:szCs w:val="24"/>
                <w:lang w:val="ru-RU"/>
              </w:rPr>
              <w:t xml:space="preserve"> </w:t>
            </w:r>
            <w:proofErr w:type="spellStart"/>
            <w:r w:rsidR="006577FA">
              <w:rPr>
                <w:rFonts w:eastAsia="Times New Roman"/>
                <w:sz w:val="24"/>
                <w:szCs w:val="24"/>
                <w:lang w:val="ru-RU"/>
              </w:rPr>
              <w:t>Абинского</w:t>
            </w:r>
            <w:proofErr w:type="spellEnd"/>
            <w:r w:rsidR="006577FA">
              <w:rPr>
                <w:rFonts w:eastAsia="Times New Roman"/>
                <w:sz w:val="24"/>
                <w:szCs w:val="24"/>
                <w:lang w:val="ru-RU"/>
              </w:rPr>
              <w:t xml:space="preserve"> района</w:t>
            </w:r>
            <w:r w:rsidRPr="00C4019C">
              <w:rPr>
                <w:rFonts w:eastAsia="Times New Roman"/>
                <w:sz w:val="24"/>
                <w:szCs w:val="24"/>
                <w:lang w:val="ru-RU"/>
              </w:rPr>
              <w:t>;</w:t>
            </w:r>
          </w:p>
          <w:p w:rsidR="00937B4E" w:rsidRPr="00C4019C" w:rsidRDefault="00937B4E" w:rsidP="00A227C5">
            <w:pPr>
              <w:pStyle w:val="aa"/>
              <w:spacing w:after="0" w:line="240" w:lineRule="auto"/>
              <w:ind w:right="0"/>
              <w:rPr>
                <w:rFonts w:eastAsia="Times New Roman"/>
                <w:sz w:val="24"/>
                <w:szCs w:val="24"/>
                <w:lang w:val="ru-RU" w:eastAsia="ru-RU"/>
              </w:rPr>
            </w:pPr>
            <w:r w:rsidRPr="00C4019C">
              <w:rPr>
                <w:rFonts w:eastAsia="Times New Roman"/>
                <w:sz w:val="24"/>
                <w:szCs w:val="24"/>
                <w:lang w:val="ru-RU" w:eastAsia="ru-RU"/>
              </w:rPr>
              <w:t>- увеличение протяженности автомобильных дорог местного значения, соответствующих нормативным требованиям;</w:t>
            </w:r>
          </w:p>
          <w:p w:rsidR="00937B4E" w:rsidRPr="00C4019C" w:rsidRDefault="00937B4E" w:rsidP="00A227C5">
            <w:pPr>
              <w:pStyle w:val="aa"/>
              <w:spacing w:after="0" w:line="240" w:lineRule="auto"/>
              <w:ind w:right="0"/>
              <w:rPr>
                <w:rFonts w:eastAsia="Times New Roman"/>
                <w:sz w:val="24"/>
                <w:szCs w:val="24"/>
                <w:lang w:val="ru-RU" w:eastAsia="ru-RU"/>
              </w:rPr>
            </w:pPr>
            <w:r w:rsidRPr="00C4019C">
              <w:rPr>
                <w:rFonts w:eastAsia="Times New Roman"/>
                <w:sz w:val="24"/>
                <w:szCs w:val="24"/>
                <w:lang w:val="ru-RU" w:eastAsia="ru-RU"/>
              </w:rPr>
              <w:t>- обеспечение устойчивого функционирования автомобильных дорог местного значения;</w:t>
            </w:r>
          </w:p>
          <w:p w:rsidR="00937B4E" w:rsidRPr="00C4019C" w:rsidRDefault="00331E75" w:rsidP="00A227C5">
            <w:pPr>
              <w:pStyle w:val="aa"/>
              <w:spacing w:after="0" w:line="240" w:lineRule="auto"/>
              <w:ind w:right="0"/>
              <w:rPr>
                <w:rFonts w:eastAsia="Times New Roman"/>
                <w:sz w:val="24"/>
                <w:szCs w:val="24"/>
                <w:lang w:val="ru-RU" w:eastAsia="ru-RU"/>
              </w:rPr>
            </w:pPr>
            <w:r w:rsidRPr="00C4019C">
              <w:rPr>
                <w:rFonts w:eastAsia="Times New Roman"/>
                <w:sz w:val="24"/>
                <w:szCs w:val="24"/>
                <w:lang w:val="ru-RU" w:eastAsia="ru-RU"/>
              </w:rPr>
              <w:t xml:space="preserve">- выполнение </w:t>
            </w:r>
            <w:r w:rsidR="00937B4E" w:rsidRPr="00C4019C">
              <w:rPr>
                <w:rFonts w:eastAsia="Times New Roman"/>
                <w:sz w:val="24"/>
                <w:szCs w:val="24"/>
                <w:lang w:val="ru-RU" w:eastAsia="ru-RU"/>
              </w:rPr>
              <w:t xml:space="preserve">мероприятий по проектированию, строительству, реконструкции объектов транспортной </w:t>
            </w:r>
            <w:r w:rsidR="00CC0B44" w:rsidRPr="00C4019C">
              <w:rPr>
                <w:rFonts w:eastAsia="Times New Roman"/>
                <w:sz w:val="24"/>
                <w:szCs w:val="24"/>
                <w:lang w:val="ru-RU" w:eastAsia="ru-RU"/>
              </w:rPr>
              <w:t>инфраструктуры, в соответствии с</w:t>
            </w:r>
            <w:r w:rsidR="00937B4E" w:rsidRPr="00C4019C">
              <w:rPr>
                <w:rFonts w:eastAsia="Times New Roman"/>
                <w:sz w:val="24"/>
                <w:szCs w:val="24"/>
                <w:lang w:val="ru-RU" w:eastAsia="ru-RU"/>
              </w:rPr>
              <w:t xml:space="preserve"> Генеральным планом </w:t>
            </w:r>
            <w:r w:rsidR="002B2B0B" w:rsidRPr="00C4019C">
              <w:rPr>
                <w:rFonts w:eastAsia="Times New Roman"/>
                <w:sz w:val="24"/>
                <w:szCs w:val="24"/>
                <w:lang w:val="ru-RU"/>
              </w:rPr>
              <w:t>Светлогорского</w:t>
            </w:r>
            <w:r w:rsidR="00CC0B44" w:rsidRPr="00C4019C">
              <w:rPr>
                <w:rFonts w:eastAsia="Times New Roman"/>
                <w:sz w:val="24"/>
                <w:szCs w:val="24"/>
                <w:lang w:val="ru-RU"/>
              </w:rPr>
              <w:t xml:space="preserve"> сельского поселения </w:t>
            </w:r>
            <w:proofErr w:type="spellStart"/>
            <w:r w:rsidR="00075A52" w:rsidRPr="00C4019C">
              <w:rPr>
                <w:rFonts w:eastAsia="Times New Roman"/>
                <w:sz w:val="24"/>
                <w:szCs w:val="24"/>
                <w:lang w:val="ru-RU"/>
              </w:rPr>
              <w:t>Абинского</w:t>
            </w:r>
            <w:proofErr w:type="spellEnd"/>
            <w:r w:rsidR="00A3304F">
              <w:rPr>
                <w:rFonts w:eastAsia="Times New Roman"/>
                <w:sz w:val="24"/>
                <w:szCs w:val="24"/>
                <w:lang w:val="ru-RU"/>
              </w:rPr>
              <w:t xml:space="preserve"> района</w:t>
            </w:r>
            <w:r w:rsidR="00937B4E" w:rsidRPr="00C4019C">
              <w:rPr>
                <w:rFonts w:eastAsia="Times New Roman"/>
                <w:sz w:val="24"/>
                <w:szCs w:val="24"/>
                <w:lang w:val="ru-RU" w:eastAsia="ru-RU"/>
              </w:rPr>
              <w:t>;</w:t>
            </w:r>
          </w:p>
          <w:p w:rsidR="00937B4E" w:rsidRPr="00C4019C" w:rsidRDefault="00937B4E" w:rsidP="00A227C5">
            <w:pPr>
              <w:pStyle w:val="aa"/>
              <w:spacing w:after="0" w:line="240" w:lineRule="auto"/>
              <w:ind w:right="0"/>
              <w:rPr>
                <w:rFonts w:eastAsia="Times New Roman"/>
                <w:sz w:val="24"/>
                <w:szCs w:val="24"/>
                <w:lang w:val="ru-RU" w:eastAsia="ru-RU"/>
              </w:rPr>
            </w:pPr>
            <w:r w:rsidRPr="00C4019C">
              <w:rPr>
                <w:rFonts w:eastAsia="Times New Roman"/>
                <w:sz w:val="24"/>
                <w:szCs w:val="24"/>
                <w:lang w:val="ru-RU" w:eastAsia="ru-RU"/>
              </w:rPr>
              <w:t>- повышение доступности услуг транспортного комплекса для населения;</w:t>
            </w:r>
          </w:p>
          <w:p w:rsidR="00A227C5" w:rsidRPr="00C4019C" w:rsidRDefault="00937B4E" w:rsidP="00C4019C">
            <w:pPr>
              <w:spacing w:after="0" w:line="240" w:lineRule="auto"/>
              <w:ind w:firstLine="709"/>
              <w:jc w:val="both"/>
              <w:rPr>
                <w:rFonts w:ascii="Times New Roman" w:eastAsia="Times New Roman" w:hAnsi="Times New Roman" w:cs="Times New Roman"/>
                <w:sz w:val="24"/>
                <w:szCs w:val="24"/>
                <w:lang w:bidi="en-US"/>
              </w:rPr>
            </w:pPr>
            <w:r w:rsidRPr="00C4019C">
              <w:rPr>
                <w:rFonts w:ascii="Times New Roman" w:eastAsia="Times New Roman" w:hAnsi="Times New Roman" w:cs="Times New Roman"/>
                <w:sz w:val="24"/>
                <w:szCs w:val="24"/>
                <w:lang w:bidi="en-US"/>
              </w:rPr>
              <w:t>- проведение профилактических мероприятий по обеспечению безопасности дорожного движения и формированию правосознани</w:t>
            </w:r>
            <w:r w:rsidR="00C4019C" w:rsidRPr="00C4019C">
              <w:rPr>
                <w:rFonts w:ascii="Times New Roman" w:eastAsia="Times New Roman" w:hAnsi="Times New Roman" w:cs="Times New Roman"/>
                <w:sz w:val="24"/>
                <w:szCs w:val="24"/>
                <w:lang w:bidi="en-US"/>
              </w:rPr>
              <w:t>я участников дорожного движения</w:t>
            </w:r>
          </w:p>
        </w:tc>
      </w:tr>
      <w:tr w:rsidR="002660E0" w:rsidRPr="005D7CF7" w:rsidTr="00F650EA">
        <w:trPr>
          <w:trHeight w:val="643"/>
        </w:trPr>
        <w:tc>
          <w:tcPr>
            <w:tcW w:w="1120" w:type="pct"/>
            <w:vMerge w:val="restart"/>
            <w:tcBorders>
              <w:top w:val="single" w:sz="4" w:space="0" w:color="auto"/>
            </w:tcBorders>
            <w:shd w:val="clear" w:color="auto" w:fill="auto"/>
            <w:tcMar>
              <w:left w:w="108" w:type="dxa"/>
              <w:right w:w="108" w:type="dxa"/>
            </w:tcMar>
          </w:tcPr>
          <w:p w:rsidR="002660E0" w:rsidRPr="00DB3724" w:rsidRDefault="002660E0" w:rsidP="00DB3724">
            <w:pPr>
              <w:spacing w:after="0" w:line="240" w:lineRule="auto"/>
              <w:rPr>
                <w:rFonts w:ascii="Times New Roman" w:hAnsi="Times New Roman" w:cs="Times New Roman"/>
                <w:sz w:val="24"/>
                <w:szCs w:val="24"/>
              </w:rPr>
            </w:pPr>
            <w:r w:rsidRPr="00DB3724">
              <w:rPr>
                <w:rFonts w:ascii="Times New Roman" w:eastAsia="Times New Roman" w:hAnsi="Times New Roman" w:cs="Times New Roman"/>
                <w:sz w:val="24"/>
                <w:szCs w:val="24"/>
              </w:rPr>
              <w:t>Целевые показатели (индикаторы) реализации Программы</w:t>
            </w:r>
          </w:p>
        </w:tc>
        <w:tc>
          <w:tcPr>
            <w:tcW w:w="1579" w:type="pct"/>
            <w:tcBorders>
              <w:top w:val="single" w:sz="4" w:space="0" w:color="auto"/>
            </w:tcBorders>
            <w:shd w:val="clear" w:color="auto" w:fill="auto"/>
            <w:tcMar>
              <w:left w:w="108" w:type="dxa"/>
              <w:right w:w="108" w:type="dxa"/>
            </w:tcMar>
            <w:vAlign w:val="center"/>
          </w:tcPr>
          <w:p w:rsidR="002660E0" w:rsidRPr="00DB3724" w:rsidRDefault="002660E0" w:rsidP="00DB3724">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Наименование показателей</w:t>
            </w:r>
          </w:p>
        </w:tc>
        <w:tc>
          <w:tcPr>
            <w:tcW w:w="767" w:type="pct"/>
            <w:tcBorders>
              <w:top w:val="single" w:sz="4" w:space="0" w:color="auto"/>
            </w:tcBorders>
            <w:shd w:val="clear" w:color="auto" w:fill="auto"/>
            <w:vAlign w:val="center"/>
          </w:tcPr>
          <w:p w:rsidR="002660E0" w:rsidRPr="00DB3724" w:rsidRDefault="002660E0" w:rsidP="00DB3724">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Единица измерения</w:t>
            </w:r>
          </w:p>
        </w:tc>
        <w:tc>
          <w:tcPr>
            <w:tcW w:w="765" w:type="pct"/>
            <w:tcBorders>
              <w:top w:val="single" w:sz="4" w:space="0" w:color="auto"/>
            </w:tcBorders>
            <w:shd w:val="clear" w:color="auto" w:fill="auto"/>
            <w:vAlign w:val="center"/>
          </w:tcPr>
          <w:p w:rsidR="002660E0" w:rsidRPr="00DB3724" w:rsidRDefault="002660E0" w:rsidP="00DB3724">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Современное состояние</w:t>
            </w:r>
          </w:p>
        </w:tc>
        <w:tc>
          <w:tcPr>
            <w:tcW w:w="769" w:type="pct"/>
            <w:tcBorders>
              <w:top w:val="single" w:sz="4" w:space="0" w:color="auto"/>
            </w:tcBorders>
            <w:shd w:val="clear" w:color="auto" w:fill="auto"/>
            <w:vAlign w:val="center"/>
          </w:tcPr>
          <w:p w:rsidR="002660E0" w:rsidRPr="00DB3724" w:rsidRDefault="002660E0" w:rsidP="00DB3724">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Расчетный срок</w:t>
            </w:r>
          </w:p>
        </w:tc>
      </w:tr>
      <w:tr w:rsidR="002660E0" w:rsidRPr="005D7CF7" w:rsidTr="00F650EA">
        <w:trPr>
          <w:trHeight w:val="553"/>
        </w:trPr>
        <w:tc>
          <w:tcPr>
            <w:tcW w:w="1120" w:type="pct"/>
            <w:vMerge/>
            <w:shd w:val="clear" w:color="auto" w:fill="auto"/>
            <w:tcMar>
              <w:left w:w="108" w:type="dxa"/>
              <w:right w:w="108" w:type="dxa"/>
            </w:tcMar>
            <w:vAlign w:val="center"/>
          </w:tcPr>
          <w:p w:rsidR="002660E0" w:rsidRPr="00A227C5" w:rsidRDefault="002660E0" w:rsidP="00DB3724">
            <w:pPr>
              <w:spacing w:after="0" w:line="240" w:lineRule="auto"/>
              <w:jc w:val="center"/>
              <w:rPr>
                <w:rFonts w:ascii="Times New Roman" w:eastAsia="Times New Roman" w:hAnsi="Times New Roman" w:cs="Times New Roman"/>
                <w:sz w:val="27"/>
                <w:szCs w:val="27"/>
              </w:rPr>
            </w:pPr>
          </w:p>
        </w:tc>
        <w:tc>
          <w:tcPr>
            <w:tcW w:w="1579" w:type="pct"/>
            <w:shd w:val="clear" w:color="auto" w:fill="auto"/>
            <w:tcMar>
              <w:left w:w="108" w:type="dxa"/>
              <w:right w:w="108" w:type="dxa"/>
            </w:tcMar>
            <w:vAlign w:val="center"/>
          </w:tcPr>
          <w:p w:rsidR="002660E0" w:rsidRPr="00DB3724" w:rsidRDefault="002660E0" w:rsidP="009A7BE5">
            <w:pPr>
              <w:spacing w:after="0" w:line="240" w:lineRule="auto"/>
              <w:rPr>
                <w:rFonts w:ascii="Times New Roman" w:hAnsi="Times New Roman" w:cs="Times New Roman"/>
                <w:sz w:val="24"/>
                <w:szCs w:val="24"/>
              </w:rPr>
            </w:pPr>
            <w:r w:rsidRPr="00DB3724">
              <w:rPr>
                <w:rFonts w:ascii="Times New Roman" w:eastAsia="Times New Roman" w:hAnsi="Times New Roman" w:cs="Times New Roman"/>
                <w:sz w:val="24"/>
                <w:szCs w:val="24"/>
              </w:rPr>
              <w:t>Численность населения</w:t>
            </w:r>
          </w:p>
        </w:tc>
        <w:tc>
          <w:tcPr>
            <w:tcW w:w="767" w:type="pct"/>
            <w:shd w:val="clear" w:color="auto" w:fill="auto"/>
            <w:vAlign w:val="center"/>
          </w:tcPr>
          <w:p w:rsidR="002660E0" w:rsidRPr="00DB3724" w:rsidRDefault="002660E0" w:rsidP="00DB3724">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человек</w:t>
            </w:r>
          </w:p>
        </w:tc>
        <w:tc>
          <w:tcPr>
            <w:tcW w:w="765" w:type="pct"/>
            <w:shd w:val="clear" w:color="auto" w:fill="auto"/>
            <w:vAlign w:val="center"/>
          </w:tcPr>
          <w:p w:rsidR="002660E0" w:rsidRPr="00DB3724" w:rsidRDefault="002660E0" w:rsidP="00DB3724">
            <w:pPr>
              <w:spacing w:after="0" w:line="240" w:lineRule="auto"/>
              <w:jc w:val="center"/>
              <w:rPr>
                <w:rFonts w:ascii="Times New Roman" w:eastAsia="Calibri" w:hAnsi="Times New Roman" w:cs="Times New Roman"/>
                <w:sz w:val="24"/>
                <w:szCs w:val="24"/>
                <w:vertAlign w:val="superscript"/>
              </w:rPr>
            </w:pPr>
            <w:r w:rsidRPr="00DB3724">
              <w:rPr>
                <w:rFonts w:ascii="Times New Roman" w:eastAsia="Calibri" w:hAnsi="Times New Roman" w:cs="Times New Roman"/>
                <w:sz w:val="24"/>
                <w:szCs w:val="24"/>
              </w:rPr>
              <w:t>1</w:t>
            </w:r>
            <w:r w:rsidR="00AB09A8" w:rsidRPr="00DB3724">
              <w:rPr>
                <w:rFonts w:ascii="Times New Roman" w:eastAsia="Calibri" w:hAnsi="Times New Roman" w:cs="Times New Roman"/>
                <w:sz w:val="24"/>
                <w:szCs w:val="24"/>
              </w:rPr>
              <w:t xml:space="preserve"> </w:t>
            </w:r>
            <w:r w:rsidRPr="00DB3724">
              <w:rPr>
                <w:rFonts w:ascii="Times New Roman" w:eastAsia="Calibri" w:hAnsi="Times New Roman" w:cs="Times New Roman"/>
                <w:sz w:val="24"/>
                <w:szCs w:val="24"/>
              </w:rPr>
              <w:t>846</w:t>
            </w:r>
            <w:r w:rsidRPr="00DB3724">
              <w:rPr>
                <w:rStyle w:val="aff3"/>
                <w:rFonts w:ascii="Times New Roman" w:eastAsia="Calibri" w:hAnsi="Times New Roman" w:cs="Times New Roman"/>
                <w:sz w:val="24"/>
                <w:szCs w:val="24"/>
              </w:rPr>
              <w:footnoteReference w:id="1"/>
            </w:r>
            <w:r w:rsidRPr="00DB3724">
              <w:rPr>
                <w:rFonts w:ascii="Times New Roman" w:eastAsia="Calibri" w:hAnsi="Times New Roman" w:cs="Times New Roman"/>
                <w:sz w:val="24"/>
                <w:szCs w:val="24"/>
                <w:vertAlign w:val="superscript"/>
              </w:rPr>
              <w:t>)</w:t>
            </w:r>
          </w:p>
        </w:tc>
        <w:tc>
          <w:tcPr>
            <w:tcW w:w="769" w:type="pct"/>
            <w:shd w:val="clear" w:color="auto" w:fill="auto"/>
            <w:vAlign w:val="center"/>
          </w:tcPr>
          <w:p w:rsidR="002660E0" w:rsidRPr="00DB3724" w:rsidRDefault="00AB09A8" w:rsidP="00DB3724">
            <w:pPr>
              <w:spacing w:after="0" w:line="240" w:lineRule="auto"/>
              <w:jc w:val="center"/>
              <w:rPr>
                <w:rFonts w:ascii="Times New Roman" w:hAnsi="Times New Roman" w:cs="Times New Roman"/>
                <w:sz w:val="24"/>
                <w:szCs w:val="24"/>
                <w:vertAlign w:val="superscript"/>
              </w:rPr>
            </w:pPr>
            <w:r w:rsidRPr="00DB3724">
              <w:rPr>
                <w:rFonts w:ascii="Times New Roman" w:eastAsia="Times New Roman" w:hAnsi="Times New Roman" w:cs="Times New Roman"/>
                <w:sz w:val="24"/>
                <w:szCs w:val="24"/>
              </w:rPr>
              <w:t>2 248</w:t>
            </w:r>
            <w:r w:rsidR="002660E0" w:rsidRPr="00DB3724">
              <w:rPr>
                <w:rStyle w:val="aff3"/>
                <w:rFonts w:ascii="Times New Roman" w:eastAsia="Times New Roman" w:hAnsi="Times New Roman" w:cs="Times New Roman"/>
                <w:sz w:val="24"/>
                <w:szCs w:val="24"/>
              </w:rPr>
              <w:footnoteReference w:id="2"/>
            </w:r>
            <w:r w:rsidR="002660E0" w:rsidRPr="00DB3724">
              <w:rPr>
                <w:rFonts w:ascii="Times New Roman" w:eastAsia="Times New Roman" w:hAnsi="Times New Roman" w:cs="Times New Roman"/>
                <w:sz w:val="24"/>
                <w:szCs w:val="24"/>
                <w:vertAlign w:val="superscript"/>
              </w:rPr>
              <w:t>)</w:t>
            </w:r>
          </w:p>
        </w:tc>
      </w:tr>
      <w:tr w:rsidR="002660E0" w:rsidRPr="005D7CF7" w:rsidTr="00F650EA">
        <w:trPr>
          <w:trHeight w:val="1080"/>
        </w:trPr>
        <w:tc>
          <w:tcPr>
            <w:tcW w:w="1120" w:type="pct"/>
            <w:vMerge/>
            <w:shd w:val="clear" w:color="auto" w:fill="auto"/>
            <w:tcMar>
              <w:left w:w="108" w:type="dxa"/>
              <w:right w:w="108" w:type="dxa"/>
            </w:tcMar>
            <w:vAlign w:val="center"/>
          </w:tcPr>
          <w:p w:rsidR="002660E0" w:rsidRPr="00A227C5" w:rsidRDefault="002660E0" w:rsidP="00DB3724">
            <w:pPr>
              <w:spacing w:after="0" w:line="240" w:lineRule="auto"/>
              <w:jc w:val="center"/>
              <w:rPr>
                <w:rFonts w:ascii="Times New Roman" w:eastAsia="Times New Roman" w:hAnsi="Times New Roman" w:cs="Times New Roman"/>
                <w:sz w:val="27"/>
                <w:szCs w:val="27"/>
              </w:rPr>
            </w:pPr>
          </w:p>
        </w:tc>
        <w:tc>
          <w:tcPr>
            <w:tcW w:w="1579" w:type="pct"/>
            <w:shd w:val="clear" w:color="auto" w:fill="auto"/>
            <w:tcMar>
              <w:left w:w="108" w:type="dxa"/>
              <w:right w:w="108" w:type="dxa"/>
            </w:tcMar>
          </w:tcPr>
          <w:p w:rsidR="002660E0" w:rsidRPr="00DB3724" w:rsidRDefault="002660E0" w:rsidP="00DB3724">
            <w:pPr>
              <w:spacing w:after="0" w:line="240" w:lineRule="auto"/>
              <w:rPr>
                <w:rFonts w:ascii="Times New Roman" w:eastAsia="Times New Roman" w:hAnsi="Times New Roman" w:cs="Times New Roman"/>
                <w:sz w:val="24"/>
                <w:szCs w:val="24"/>
              </w:rPr>
            </w:pPr>
            <w:r w:rsidRPr="00DB3724">
              <w:rPr>
                <w:rFonts w:ascii="Times New Roman" w:eastAsia="Times New Roman" w:hAnsi="Times New Roman" w:cs="Times New Roman"/>
                <w:sz w:val="24"/>
                <w:szCs w:val="24"/>
              </w:rPr>
              <w:t>Протяженность автомобильных дорог</w:t>
            </w:r>
          </w:p>
          <w:p w:rsidR="009A7BE5" w:rsidRPr="009A7BE5" w:rsidRDefault="009A7BE5" w:rsidP="00DB37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местного значения</w:t>
            </w:r>
          </w:p>
        </w:tc>
        <w:tc>
          <w:tcPr>
            <w:tcW w:w="767" w:type="pct"/>
            <w:shd w:val="clear" w:color="auto" w:fill="auto"/>
            <w:vAlign w:val="center"/>
          </w:tcPr>
          <w:p w:rsidR="002660E0" w:rsidRPr="00DB3724" w:rsidRDefault="002660E0" w:rsidP="00DB3724">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м.</w:t>
            </w:r>
          </w:p>
        </w:tc>
        <w:tc>
          <w:tcPr>
            <w:tcW w:w="765" w:type="pct"/>
            <w:shd w:val="clear" w:color="auto" w:fill="auto"/>
            <w:vAlign w:val="center"/>
          </w:tcPr>
          <w:p w:rsidR="002660E0" w:rsidRPr="00DB3724" w:rsidRDefault="002660E0" w:rsidP="00DB3724">
            <w:pPr>
              <w:spacing w:after="0" w:line="240" w:lineRule="auto"/>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37</w:t>
            </w:r>
            <w:r w:rsidR="009A172E" w:rsidRPr="00DB3724">
              <w:rPr>
                <w:rFonts w:ascii="Times New Roman" w:eastAsia="Calibri" w:hAnsi="Times New Roman" w:cs="Times New Roman"/>
                <w:sz w:val="24"/>
                <w:szCs w:val="24"/>
              </w:rPr>
              <w:t xml:space="preserve"> </w:t>
            </w:r>
            <w:r w:rsidRPr="00DB3724">
              <w:rPr>
                <w:rFonts w:ascii="Times New Roman" w:eastAsia="Calibri" w:hAnsi="Times New Roman" w:cs="Times New Roman"/>
                <w:sz w:val="24"/>
                <w:szCs w:val="24"/>
              </w:rPr>
              <w:t>330</w:t>
            </w:r>
          </w:p>
        </w:tc>
        <w:tc>
          <w:tcPr>
            <w:tcW w:w="769" w:type="pct"/>
            <w:shd w:val="clear" w:color="auto" w:fill="auto"/>
            <w:vAlign w:val="center"/>
          </w:tcPr>
          <w:p w:rsidR="002660E0" w:rsidRPr="00DB3724" w:rsidRDefault="002660E0" w:rsidP="00DB3724">
            <w:pPr>
              <w:spacing w:after="0" w:line="240" w:lineRule="auto"/>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37</w:t>
            </w:r>
            <w:r w:rsidR="009A172E" w:rsidRPr="00DB3724">
              <w:rPr>
                <w:rFonts w:ascii="Times New Roman" w:eastAsia="Calibri" w:hAnsi="Times New Roman" w:cs="Times New Roman"/>
                <w:sz w:val="24"/>
                <w:szCs w:val="24"/>
              </w:rPr>
              <w:t xml:space="preserve"> </w:t>
            </w:r>
            <w:r w:rsidRPr="00DB3724">
              <w:rPr>
                <w:rFonts w:ascii="Times New Roman" w:eastAsia="Calibri" w:hAnsi="Times New Roman" w:cs="Times New Roman"/>
                <w:sz w:val="24"/>
                <w:szCs w:val="24"/>
              </w:rPr>
              <w:t>330</w:t>
            </w:r>
          </w:p>
        </w:tc>
      </w:tr>
      <w:tr w:rsidR="002660E0" w:rsidRPr="005D7CF7" w:rsidTr="00F650EA">
        <w:trPr>
          <w:trHeight w:val="254"/>
        </w:trPr>
        <w:tc>
          <w:tcPr>
            <w:tcW w:w="1120" w:type="pct"/>
            <w:vMerge/>
            <w:shd w:val="clear" w:color="auto" w:fill="auto"/>
            <w:tcMar>
              <w:left w:w="108" w:type="dxa"/>
              <w:right w:w="108" w:type="dxa"/>
            </w:tcMar>
            <w:vAlign w:val="center"/>
          </w:tcPr>
          <w:p w:rsidR="002660E0" w:rsidRPr="00A227C5" w:rsidRDefault="002660E0" w:rsidP="00DB3724">
            <w:pPr>
              <w:spacing w:after="0" w:line="240" w:lineRule="auto"/>
              <w:jc w:val="center"/>
              <w:rPr>
                <w:rFonts w:ascii="Times New Roman" w:eastAsia="Times New Roman" w:hAnsi="Times New Roman" w:cs="Times New Roman"/>
                <w:sz w:val="27"/>
                <w:szCs w:val="27"/>
              </w:rPr>
            </w:pPr>
          </w:p>
        </w:tc>
        <w:tc>
          <w:tcPr>
            <w:tcW w:w="1579" w:type="pct"/>
            <w:shd w:val="clear" w:color="auto" w:fill="auto"/>
            <w:tcMar>
              <w:left w:w="108" w:type="dxa"/>
              <w:right w:w="108" w:type="dxa"/>
            </w:tcMar>
            <w:vAlign w:val="center"/>
          </w:tcPr>
          <w:p w:rsidR="00DB3724" w:rsidRPr="00DB3724" w:rsidRDefault="002660E0" w:rsidP="00F650EA">
            <w:pPr>
              <w:spacing w:after="0" w:line="240" w:lineRule="auto"/>
              <w:jc w:val="both"/>
              <w:rPr>
                <w:rFonts w:ascii="Times New Roman" w:hAnsi="Times New Roman" w:cs="Times New Roman"/>
                <w:sz w:val="24"/>
                <w:szCs w:val="24"/>
              </w:rPr>
            </w:pPr>
            <w:r w:rsidRPr="00DB3724">
              <w:rPr>
                <w:rFonts w:ascii="Times New Roman" w:eastAsia="Times New Roman" w:hAnsi="Times New Roman" w:cs="Times New Roman"/>
                <w:sz w:val="24"/>
                <w:szCs w:val="24"/>
              </w:rPr>
              <w:t>Из общей протяженности автомобильных дорог улицы с тве</w:t>
            </w:r>
            <w:r w:rsidR="009A7BE5">
              <w:rPr>
                <w:rFonts w:ascii="Times New Roman" w:eastAsia="Times New Roman" w:hAnsi="Times New Roman" w:cs="Times New Roman"/>
                <w:sz w:val="24"/>
                <w:szCs w:val="24"/>
              </w:rPr>
              <w:t>рдым покрытием местного значения</w:t>
            </w:r>
          </w:p>
        </w:tc>
        <w:tc>
          <w:tcPr>
            <w:tcW w:w="767" w:type="pct"/>
            <w:shd w:val="clear" w:color="auto" w:fill="auto"/>
            <w:vAlign w:val="center"/>
          </w:tcPr>
          <w:p w:rsidR="002660E0" w:rsidRPr="00DB3724" w:rsidRDefault="002660E0" w:rsidP="00DB3724">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м.</w:t>
            </w:r>
          </w:p>
        </w:tc>
        <w:tc>
          <w:tcPr>
            <w:tcW w:w="765" w:type="pct"/>
            <w:shd w:val="clear" w:color="auto" w:fill="auto"/>
            <w:vAlign w:val="center"/>
          </w:tcPr>
          <w:p w:rsidR="002660E0" w:rsidRPr="00DB3724" w:rsidRDefault="002660E0" w:rsidP="00DB3724">
            <w:pPr>
              <w:spacing w:after="0" w:line="240" w:lineRule="auto"/>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36</w:t>
            </w:r>
            <w:r w:rsidR="009A172E" w:rsidRPr="00DB3724">
              <w:rPr>
                <w:rFonts w:ascii="Times New Roman" w:eastAsia="Calibri" w:hAnsi="Times New Roman" w:cs="Times New Roman"/>
                <w:sz w:val="24"/>
                <w:szCs w:val="24"/>
              </w:rPr>
              <w:t xml:space="preserve"> </w:t>
            </w:r>
            <w:r w:rsidRPr="00DB3724">
              <w:rPr>
                <w:rFonts w:ascii="Times New Roman" w:eastAsia="Calibri" w:hAnsi="Times New Roman" w:cs="Times New Roman"/>
                <w:sz w:val="24"/>
                <w:szCs w:val="24"/>
              </w:rPr>
              <w:t>930</w:t>
            </w:r>
          </w:p>
        </w:tc>
        <w:tc>
          <w:tcPr>
            <w:tcW w:w="769" w:type="pct"/>
            <w:shd w:val="clear" w:color="auto" w:fill="auto"/>
            <w:vAlign w:val="center"/>
          </w:tcPr>
          <w:p w:rsidR="002660E0" w:rsidRPr="00DB3724" w:rsidRDefault="002660E0" w:rsidP="00DB3724">
            <w:pPr>
              <w:spacing w:after="0" w:line="240" w:lineRule="auto"/>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36</w:t>
            </w:r>
            <w:r w:rsidR="009A172E" w:rsidRPr="00DB3724">
              <w:rPr>
                <w:rFonts w:ascii="Times New Roman" w:eastAsia="Calibri" w:hAnsi="Times New Roman" w:cs="Times New Roman"/>
                <w:sz w:val="24"/>
                <w:szCs w:val="24"/>
              </w:rPr>
              <w:t xml:space="preserve"> </w:t>
            </w:r>
            <w:r w:rsidRPr="00DB3724">
              <w:rPr>
                <w:rFonts w:ascii="Times New Roman" w:eastAsia="Calibri" w:hAnsi="Times New Roman" w:cs="Times New Roman"/>
                <w:sz w:val="24"/>
                <w:szCs w:val="24"/>
              </w:rPr>
              <w:t>930</w:t>
            </w:r>
          </w:p>
        </w:tc>
      </w:tr>
      <w:tr w:rsidR="002660E0" w:rsidRPr="00DB3724" w:rsidTr="00F650EA">
        <w:trPr>
          <w:trHeight w:val="254"/>
        </w:trPr>
        <w:tc>
          <w:tcPr>
            <w:tcW w:w="1120" w:type="pct"/>
            <w:vMerge/>
            <w:shd w:val="clear" w:color="auto" w:fill="auto"/>
            <w:tcMar>
              <w:left w:w="108" w:type="dxa"/>
              <w:right w:w="108" w:type="dxa"/>
            </w:tcMar>
            <w:vAlign w:val="center"/>
          </w:tcPr>
          <w:p w:rsidR="002660E0" w:rsidRPr="00A227C5" w:rsidRDefault="002660E0" w:rsidP="00A227C5">
            <w:pPr>
              <w:spacing w:after="0" w:line="240" w:lineRule="auto"/>
              <w:rPr>
                <w:rFonts w:ascii="Times New Roman" w:eastAsia="Times New Roman" w:hAnsi="Times New Roman" w:cs="Times New Roman"/>
                <w:sz w:val="27"/>
                <w:szCs w:val="27"/>
              </w:rPr>
            </w:pPr>
          </w:p>
        </w:tc>
        <w:tc>
          <w:tcPr>
            <w:tcW w:w="1579" w:type="pct"/>
            <w:shd w:val="clear" w:color="auto" w:fill="auto"/>
            <w:tcMar>
              <w:left w:w="108" w:type="dxa"/>
              <w:right w:w="108" w:type="dxa"/>
            </w:tcMar>
            <w:vAlign w:val="center"/>
          </w:tcPr>
          <w:p w:rsidR="002660E0" w:rsidRPr="00DB3724" w:rsidRDefault="002660E0" w:rsidP="00A227C5">
            <w:pPr>
              <w:spacing w:after="0" w:line="240" w:lineRule="auto"/>
              <w:jc w:val="both"/>
              <w:rPr>
                <w:rFonts w:ascii="Times New Roman" w:hAnsi="Times New Roman" w:cs="Times New Roman"/>
                <w:sz w:val="24"/>
                <w:szCs w:val="24"/>
              </w:rPr>
            </w:pPr>
            <w:r w:rsidRPr="00DB3724">
              <w:rPr>
                <w:rFonts w:ascii="Times New Roman" w:eastAsia="Times New Roman" w:hAnsi="Times New Roman" w:cs="Times New Roman"/>
                <w:sz w:val="24"/>
                <w:szCs w:val="24"/>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tc>
        <w:tc>
          <w:tcPr>
            <w:tcW w:w="767" w:type="pct"/>
            <w:shd w:val="clear" w:color="auto" w:fill="auto"/>
            <w:vAlign w:val="center"/>
          </w:tcPr>
          <w:p w:rsidR="002660E0" w:rsidRPr="00DB3724" w:rsidRDefault="002660E0" w:rsidP="00A227C5">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процент</w:t>
            </w:r>
          </w:p>
        </w:tc>
        <w:tc>
          <w:tcPr>
            <w:tcW w:w="765" w:type="pct"/>
            <w:shd w:val="clear" w:color="auto" w:fill="auto"/>
            <w:vAlign w:val="center"/>
          </w:tcPr>
          <w:p w:rsidR="002660E0" w:rsidRPr="00DB3724" w:rsidRDefault="002660E0" w:rsidP="00A227C5">
            <w:pPr>
              <w:spacing w:after="0" w:line="240" w:lineRule="auto"/>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99</w:t>
            </w:r>
          </w:p>
        </w:tc>
        <w:tc>
          <w:tcPr>
            <w:tcW w:w="769" w:type="pct"/>
            <w:shd w:val="clear" w:color="auto" w:fill="auto"/>
            <w:vAlign w:val="center"/>
          </w:tcPr>
          <w:p w:rsidR="002660E0" w:rsidRPr="00DB3724" w:rsidRDefault="002660E0" w:rsidP="00A227C5">
            <w:pPr>
              <w:spacing w:after="0" w:line="240" w:lineRule="auto"/>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99</w:t>
            </w:r>
          </w:p>
        </w:tc>
      </w:tr>
      <w:tr w:rsidR="002660E0" w:rsidRPr="00DB3724" w:rsidTr="00F650EA">
        <w:trPr>
          <w:trHeight w:val="254"/>
        </w:trPr>
        <w:tc>
          <w:tcPr>
            <w:tcW w:w="1120" w:type="pct"/>
            <w:vMerge/>
            <w:shd w:val="clear" w:color="auto" w:fill="auto"/>
            <w:tcMar>
              <w:left w:w="108" w:type="dxa"/>
              <w:right w:w="108" w:type="dxa"/>
            </w:tcMar>
            <w:vAlign w:val="center"/>
          </w:tcPr>
          <w:p w:rsidR="002660E0" w:rsidRPr="00A227C5" w:rsidRDefault="002660E0" w:rsidP="00A227C5">
            <w:pPr>
              <w:spacing w:after="0" w:line="240" w:lineRule="auto"/>
              <w:rPr>
                <w:rFonts w:ascii="Times New Roman" w:eastAsia="Times New Roman" w:hAnsi="Times New Roman" w:cs="Times New Roman"/>
                <w:sz w:val="27"/>
                <w:szCs w:val="27"/>
              </w:rPr>
            </w:pPr>
          </w:p>
        </w:tc>
        <w:tc>
          <w:tcPr>
            <w:tcW w:w="1579" w:type="pct"/>
            <w:shd w:val="clear" w:color="auto" w:fill="auto"/>
            <w:tcMar>
              <w:left w:w="108" w:type="dxa"/>
              <w:right w:w="108" w:type="dxa"/>
            </w:tcMar>
            <w:vAlign w:val="center"/>
          </w:tcPr>
          <w:p w:rsidR="002660E0" w:rsidRPr="00DB3724" w:rsidRDefault="002660E0" w:rsidP="00A227C5">
            <w:pPr>
              <w:spacing w:after="0" w:line="240" w:lineRule="auto"/>
              <w:jc w:val="both"/>
              <w:rPr>
                <w:rFonts w:ascii="Times New Roman" w:hAnsi="Times New Roman" w:cs="Times New Roman"/>
                <w:sz w:val="24"/>
                <w:szCs w:val="24"/>
              </w:rPr>
            </w:pPr>
            <w:r w:rsidRPr="00DB3724">
              <w:rPr>
                <w:rFonts w:ascii="Times New Roman" w:eastAsia="Times New Roman" w:hAnsi="Times New Roman" w:cs="Times New Roman"/>
                <w:sz w:val="24"/>
                <w:szCs w:val="24"/>
              </w:rPr>
              <w:t>Из общей протяженности автомобильных дорог улицы не имеющих покрытия</w:t>
            </w:r>
          </w:p>
        </w:tc>
        <w:tc>
          <w:tcPr>
            <w:tcW w:w="767" w:type="pct"/>
            <w:shd w:val="clear" w:color="auto" w:fill="auto"/>
            <w:vAlign w:val="center"/>
          </w:tcPr>
          <w:p w:rsidR="002660E0" w:rsidRPr="00DB3724" w:rsidRDefault="002660E0" w:rsidP="00A227C5">
            <w:pPr>
              <w:spacing w:after="0" w:line="240" w:lineRule="auto"/>
              <w:jc w:val="center"/>
              <w:rPr>
                <w:rFonts w:ascii="Times New Roman" w:hAnsi="Times New Roman" w:cs="Times New Roman"/>
                <w:sz w:val="24"/>
                <w:szCs w:val="24"/>
              </w:rPr>
            </w:pPr>
            <w:r w:rsidRPr="00DB3724">
              <w:rPr>
                <w:rFonts w:ascii="Times New Roman" w:eastAsia="Times New Roman" w:hAnsi="Times New Roman" w:cs="Times New Roman"/>
                <w:sz w:val="24"/>
                <w:szCs w:val="24"/>
              </w:rPr>
              <w:t>м.</w:t>
            </w:r>
          </w:p>
        </w:tc>
        <w:tc>
          <w:tcPr>
            <w:tcW w:w="765" w:type="pct"/>
            <w:shd w:val="clear" w:color="auto" w:fill="auto"/>
            <w:vAlign w:val="center"/>
          </w:tcPr>
          <w:p w:rsidR="002660E0" w:rsidRPr="00DB3724" w:rsidRDefault="002660E0" w:rsidP="00A227C5">
            <w:pPr>
              <w:spacing w:after="0" w:line="240" w:lineRule="auto"/>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400</w:t>
            </w:r>
          </w:p>
        </w:tc>
        <w:tc>
          <w:tcPr>
            <w:tcW w:w="769" w:type="pct"/>
            <w:shd w:val="clear" w:color="auto" w:fill="auto"/>
            <w:vAlign w:val="center"/>
          </w:tcPr>
          <w:p w:rsidR="002660E0" w:rsidRPr="00DB3724" w:rsidRDefault="009A172E" w:rsidP="00A227C5">
            <w:pPr>
              <w:spacing w:after="0" w:line="240" w:lineRule="auto"/>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400</w:t>
            </w:r>
          </w:p>
        </w:tc>
      </w:tr>
      <w:tr w:rsidR="002660E0" w:rsidRPr="00DB3724" w:rsidTr="00F650EA">
        <w:trPr>
          <w:trHeight w:val="254"/>
        </w:trPr>
        <w:tc>
          <w:tcPr>
            <w:tcW w:w="1120" w:type="pct"/>
            <w:vMerge/>
            <w:shd w:val="clear" w:color="auto" w:fill="auto"/>
            <w:tcMar>
              <w:left w:w="108" w:type="dxa"/>
              <w:right w:w="108" w:type="dxa"/>
            </w:tcMar>
            <w:vAlign w:val="center"/>
          </w:tcPr>
          <w:p w:rsidR="002660E0" w:rsidRPr="005D7CF7" w:rsidRDefault="002660E0" w:rsidP="005D7CF7">
            <w:pPr>
              <w:spacing w:after="0" w:line="360" w:lineRule="auto"/>
              <w:ind w:right="85"/>
              <w:rPr>
                <w:rFonts w:ascii="Times New Roman" w:eastAsia="Times New Roman" w:hAnsi="Times New Roman" w:cs="Times New Roman"/>
                <w:sz w:val="28"/>
                <w:szCs w:val="28"/>
              </w:rPr>
            </w:pPr>
          </w:p>
        </w:tc>
        <w:tc>
          <w:tcPr>
            <w:tcW w:w="1579" w:type="pct"/>
            <w:shd w:val="clear" w:color="auto" w:fill="auto"/>
            <w:tcMar>
              <w:left w:w="108" w:type="dxa"/>
              <w:right w:w="108" w:type="dxa"/>
            </w:tcMar>
            <w:vAlign w:val="center"/>
          </w:tcPr>
          <w:p w:rsidR="002660E0" w:rsidRPr="00DB3724" w:rsidRDefault="002660E0" w:rsidP="00AC7ABA">
            <w:pPr>
              <w:spacing w:after="120" w:line="240" w:lineRule="auto"/>
              <w:ind w:right="170"/>
              <w:jc w:val="both"/>
              <w:rPr>
                <w:rFonts w:ascii="Times New Roman" w:hAnsi="Times New Roman" w:cs="Times New Roman"/>
                <w:sz w:val="24"/>
                <w:szCs w:val="24"/>
              </w:rPr>
            </w:pPr>
            <w:r w:rsidRPr="00DB3724">
              <w:rPr>
                <w:rFonts w:ascii="Times New Roman" w:eastAsia="Times New Roman" w:hAnsi="Times New Roman" w:cs="Times New Roman"/>
                <w:sz w:val="24"/>
                <w:szCs w:val="24"/>
              </w:rPr>
              <w:t xml:space="preserve">Доля протяженности автомобильных дорог </w:t>
            </w:r>
            <w:r w:rsidRPr="00DB3724">
              <w:rPr>
                <w:rFonts w:ascii="Times New Roman" w:eastAsia="Times New Roman" w:hAnsi="Times New Roman" w:cs="Times New Roman"/>
                <w:sz w:val="24"/>
                <w:szCs w:val="24"/>
              </w:rPr>
              <w:lastRenderedPageBreak/>
              <w:t>общего пользования местного значения, не имеющих покрытия, в общей протяженности автомобильных дорог общего пользования местного значения</w:t>
            </w:r>
          </w:p>
        </w:tc>
        <w:tc>
          <w:tcPr>
            <w:tcW w:w="767" w:type="pct"/>
            <w:shd w:val="clear" w:color="auto" w:fill="auto"/>
            <w:vAlign w:val="center"/>
          </w:tcPr>
          <w:p w:rsidR="002660E0" w:rsidRPr="00DB3724" w:rsidRDefault="002660E0"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lastRenderedPageBreak/>
              <w:t>процент</w:t>
            </w:r>
          </w:p>
        </w:tc>
        <w:tc>
          <w:tcPr>
            <w:tcW w:w="765" w:type="pct"/>
            <w:shd w:val="clear" w:color="auto" w:fill="auto"/>
            <w:vAlign w:val="center"/>
          </w:tcPr>
          <w:p w:rsidR="002660E0" w:rsidRPr="00DB3724" w:rsidRDefault="002660E0" w:rsidP="00AC7ABA">
            <w:pPr>
              <w:spacing w:after="120" w:line="240" w:lineRule="auto"/>
              <w:ind w:right="170"/>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1</w:t>
            </w:r>
          </w:p>
        </w:tc>
        <w:tc>
          <w:tcPr>
            <w:tcW w:w="769" w:type="pct"/>
            <w:shd w:val="clear" w:color="auto" w:fill="auto"/>
            <w:vAlign w:val="center"/>
          </w:tcPr>
          <w:p w:rsidR="002660E0" w:rsidRPr="00DB3724" w:rsidRDefault="009A172E" w:rsidP="00AC7ABA">
            <w:pPr>
              <w:spacing w:after="120" w:line="240" w:lineRule="auto"/>
              <w:ind w:right="170"/>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1</w:t>
            </w:r>
          </w:p>
        </w:tc>
      </w:tr>
      <w:tr w:rsidR="002660E0" w:rsidRPr="00DB3724" w:rsidTr="00F650EA">
        <w:trPr>
          <w:trHeight w:val="254"/>
        </w:trPr>
        <w:tc>
          <w:tcPr>
            <w:tcW w:w="1120" w:type="pct"/>
            <w:vMerge/>
            <w:shd w:val="clear" w:color="auto" w:fill="auto"/>
            <w:tcMar>
              <w:left w:w="108" w:type="dxa"/>
              <w:right w:w="108" w:type="dxa"/>
            </w:tcMar>
            <w:vAlign w:val="center"/>
          </w:tcPr>
          <w:p w:rsidR="002660E0" w:rsidRPr="005D7CF7" w:rsidRDefault="002660E0" w:rsidP="005D7CF7">
            <w:pPr>
              <w:spacing w:after="0" w:line="360" w:lineRule="auto"/>
              <w:ind w:right="85"/>
              <w:rPr>
                <w:rFonts w:ascii="Times New Roman" w:eastAsia="Times New Roman" w:hAnsi="Times New Roman" w:cs="Times New Roman"/>
                <w:sz w:val="28"/>
                <w:szCs w:val="28"/>
              </w:rPr>
            </w:pPr>
          </w:p>
        </w:tc>
        <w:tc>
          <w:tcPr>
            <w:tcW w:w="1579" w:type="pct"/>
            <w:shd w:val="clear" w:color="auto" w:fill="auto"/>
            <w:tcMar>
              <w:left w:w="108" w:type="dxa"/>
              <w:right w:w="108" w:type="dxa"/>
            </w:tcMar>
            <w:vAlign w:val="center"/>
          </w:tcPr>
          <w:p w:rsidR="002660E0" w:rsidRPr="00DB3724" w:rsidRDefault="002660E0" w:rsidP="00331E75">
            <w:pPr>
              <w:spacing w:after="120" w:line="240" w:lineRule="auto"/>
              <w:ind w:right="170"/>
              <w:jc w:val="both"/>
              <w:rPr>
                <w:rFonts w:ascii="Times New Roman" w:hAnsi="Times New Roman" w:cs="Times New Roman"/>
                <w:sz w:val="24"/>
                <w:szCs w:val="24"/>
              </w:rPr>
            </w:pPr>
            <w:r w:rsidRPr="00DB3724">
              <w:rPr>
                <w:rFonts w:ascii="Times New Roman" w:eastAsia="Times New Roman" w:hAnsi="Times New Roman" w:cs="Times New Roman"/>
                <w:sz w:val="24"/>
                <w:szCs w:val="24"/>
              </w:rPr>
              <w:t xml:space="preserve">Обеспеченность населения индивидуальными легковыми автомобилями </w:t>
            </w:r>
          </w:p>
        </w:tc>
        <w:tc>
          <w:tcPr>
            <w:tcW w:w="767" w:type="pct"/>
            <w:shd w:val="clear" w:color="auto" w:fill="auto"/>
            <w:vAlign w:val="center"/>
          </w:tcPr>
          <w:p w:rsidR="002660E0" w:rsidRPr="00DB3724" w:rsidRDefault="002660E0"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t>автомобилей</w:t>
            </w:r>
          </w:p>
        </w:tc>
        <w:tc>
          <w:tcPr>
            <w:tcW w:w="765" w:type="pct"/>
            <w:shd w:val="clear" w:color="auto" w:fill="auto"/>
            <w:vAlign w:val="center"/>
          </w:tcPr>
          <w:p w:rsidR="002660E0" w:rsidRPr="00DB3724" w:rsidRDefault="002660E0" w:rsidP="00AC7ABA">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225</w:t>
            </w:r>
          </w:p>
        </w:tc>
        <w:tc>
          <w:tcPr>
            <w:tcW w:w="769" w:type="pct"/>
            <w:shd w:val="clear" w:color="auto" w:fill="auto"/>
            <w:vAlign w:val="center"/>
          </w:tcPr>
          <w:p w:rsidR="002660E0" w:rsidRPr="00DB3724" w:rsidRDefault="002660E0" w:rsidP="00445049">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5</w:t>
            </w:r>
            <w:r w:rsidR="00445049" w:rsidRPr="00DB3724">
              <w:rPr>
                <w:rFonts w:ascii="Times New Roman" w:hAnsi="Times New Roman" w:cs="Times New Roman"/>
                <w:sz w:val="24"/>
                <w:szCs w:val="24"/>
              </w:rPr>
              <w:t>62</w:t>
            </w:r>
          </w:p>
        </w:tc>
      </w:tr>
      <w:tr w:rsidR="002660E0" w:rsidRPr="00DB3724" w:rsidTr="00F650EA">
        <w:trPr>
          <w:trHeight w:val="254"/>
        </w:trPr>
        <w:tc>
          <w:tcPr>
            <w:tcW w:w="1120" w:type="pct"/>
            <w:vMerge/>
            <w:shd w:val="clear" w:color="auto" w:fill="auto"/>
            <w:tcMar>
              <w:left w:w="108" w:type="dxa"/>
              <w:right w:w="108" w:type="dxa"/>
            </w:tcMar>
            <w:vAlign w:val="center"/>
          </w:tcPr>
          <w:p w:rsidR="002660E0" w:rsidRPr="005D7CF7" w:rsidRDefault="002660E0" w:rsidP="005D7CF7">
            <w:pPr>
              <w:spacing w:after="0" w:line="360" w:lineRule="auto"/>
              <w:ind w:right="85"/>
              <w:rPr>
                <w:rFonts w:ascii="Times New Roman" w:eastAsia="Times New Roman" w:hAnsi="Times New Roman" w:cs="Times New Roman"/>
                <w:sz w:val="28"/>
                <w:szCs w:val="28"/>
              </w:rPr>
            </w:pPr>
          </w:p>
        </w:tc>
        <w:tc>
          <w:tcPr>
            <w:tcW w:w="1579" w:type="pct"/>
            <w:shd w:val="clear" w:color="auto" w:fill="auto"/>
            <w:tcMar>
              <w:left w:w="108" w:type="dxa"/>
              <w:right w:w="108" w:type="dxa"/>
            </w:tcMar>
            <w:vAlign w:val="center"/>
          </w:tcPr>
          <w:p w:rsidR="002660E0" w:rsidRPr="00DB3724" w:rsidRDefault="002660E0" w:rsidP="00331E75">
            <w:pPr>
              <w:spacing w:after="120" w:line="240" w:lineRule="auto"/>
              <w:ind w:right="170"/>
              <w:jc w:val="both"/>
              <w:rPr>
                <w:rFonts w:ascii="Times New Roman" w:hAnsi="Times New Roman" w:cs="Times New Roman"/>
                <w:sz w:val="24"/>
                <w:szCs w:val="24"/>
              </w:rPr>
            </w:pPr>
            <w:r w:rsidRPr="00DB3724">
              <w:rPr>
                <w:rFonts w:ascii="Times New Roman" w:eastAsia="Times New Roman" w:hAnsi="Times New Roman" w:cs="Times New Roman"/>
                <w:sz w:val="24"/>
                <w:szCs w:val="24"/>
              </w:rPr>
              <w:t>Количество автозаправочных станций (постов)</w:t>
            </w:r>
          </w:p>
        </w:tc>
        <w:tc>
          <w:tcPr>
            <w:tcW w:w="767" w:type="pct"/>
            <w:shd w:val="clear" w:color="auto" w:fill="auto"/>
            <w:vAlign w:val="center"/>
          </w:tcPr>
          <w:p w:rsidR="002660E0" w:rsidRPr="00DB3724" w:rsidRDefault="002660E0"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t>ед.</w:t>
            </w:r>
          </w:p>
        </w:tc>
        <w:tc>
          <w:tcPr>
            <w:tcW w:w="765" w:type="pct"/>
            <w:shd w:val="clear" w:color="auto" w:fill="auto"/>
            <w:vAlign w:val="center"/>
          </w:tcPr>
          <w:p w:rsidR="002660E0" w:rsidRPr="00DB3724" w:rsidRDefault="009A172E" w:rsidP="00AC7ABA">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0</w:t>
            </w:r>
          </w:p>
        </w:tc>
        <w:tc>
          <w:tcPr>
            <w:tcW w:w="769" w:type="pct"/>
            <w:shd w:val="clear" w:color="auto" w:fill="auto"/>
            <w:vAlign w:val="center"/>
          </w:tcPr>
          <w:p w:rsidR="002660E0" w:rsidRPr="00DB3724" w:rsidRDefault="00445049" w:rsidP="00AC7ABA">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0</w:t>
            </w:r>
          </w:p>
        </w:tc>
      </w:tr>
      <w:tr w:rsidR="002660E0" w:rsidRPr="00DB3724" w:rsidTr="00F650EA">
        <w:trPr>
          <w:trHeight w:val="254"/>
        </w:trPr>
        <w:tc>
          <w:tcPr>
            <w:tcW w:w="1120" w:type="pct"/>
            <w:vMerge/>
            <w:shd w:val="clear" w:color="auto" w:fill="auto"/>
            <w:tcMar>
              <w:left w:w="108" w:type="dxa"/>
              <w:right w:w="108" w:type="dxa"/>
            </w:tcMar>
            <w:vAlign w:val="center"/>
          </w:tcPr>
          <w:p w:rsidR="002660E0" w:rsidRPr="005D7CF7" w:rsidRDefault="002660E0" w:rsidP="005D7CF7">
            <w:pPr>
              <w:spacing w:after="0" w:line="360" w:lineRule="auto"/>
              <w:ind w:right="85"/>
              <w:rPr>
                <w:rFonts w:ascii="Times New Roman" w:eastAsia="Times New Roman" w:hAnsi="Times New Roman" w:cs="Times New Roman"/>
                <w:sz w:val="28"/>
                <w:szCs w:val="28"/>
              </w:rPr>
            </w:pPr>
          </w:p>
        </w:tc>
        <w:tc>
          <w:tcPr>
            <w:tcW w:w="1579" w:type="pct"/>
            <w:shd w:val="clear" w:color="auto" w:fill="auto"/>
            <w:tcMar>
              <w:left w:w="108" w:type="dxa"/>
              <w:right w:w="108" w:type="dxa"/>
            </w:tcMar>
            <w:vAlign w:val="center"/>
          </w:tcPr>
          <w:p w:rsidR="002660E0" w:rsidRPr="00DB3724" w:rsidRDefault="002660E0" w:rsidP="00331E75">
            <w:pPr>
              <w:spacing w:after="120" w:line="240" w:lineRule="auto"/>
              <w:ind w:right="170"/>
              <w:jc w:val="both"/>
              <w:rPr>
                <w:rFonts w:ascii="Times New Roman" w:hAnsi="Times New Roman" w:cs="Times New Roman"/>
                <w:sz w:val="24"/>
                <w:szCs w:val="24"/>
              </w:rPr>
            </w:pPr>
            <w:r w:rsidRPr="00DB3724">
              <w:rPr>
                <w:rFonts w:ascii="Times New Roman" w:eastAsia="Times New Roman" w:hAnsi="Times New Roman" w:cs="Times New Roman"/>
                <w:sz w:val="24"/>
                <w:szCs w:val="24"/>
              </w:rPr>
              <w:t>Количество станций технического обслуживания</w:t>
            </w:r>
          </w:p>
        </w:tc>
        <w:tc>
          <w:tcPr>
            <w:tcW w:w="767" w:type="pct"/>
            <w:shd w:val="clear" w:color="auto" w:fill="auto"/>
            <w:vAlign w:val="center"/>
          </w:tcPr>
          <w:p w:rsidR="002660E0" w:rsidRPr="00DB3724" w:rsidRDefault="002660E0"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t>ед.</w:t>
            </w:r>
          </w:p>
        </w:tc>
        <w:tc>
          <w:tcPr>
            <w:tcW w:w="765" w:type="pct"/>
            <w:shd w:val="clear" w:color="auto" w:fill="auto"/>
            <w:vAlign w:val="center"/>
          </w:tcPr>
          <w:p w:rsidR="002660E0" w:rsidRPr="00DB3724" w:rsidRDefault="009A172E" w:rsidP="00AC7ABA">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0</w:t>
            </w:r>
          </w:p>
        </w:tc>
        <w:tc>
          <w:tcPr>
            <w:tcW w:w="769" w:type="pct"/>
            <w:shd w:val="clear" w:color="auto" w:fill="auto"/>
            <w:vAlign w:val="center"/>
          </w:tcPr>
          <w:p w:rsidR="002660E0" w:rsidRPr="00DB3724" w:rsidRDefault="00445049" w:rsidP="00AC7ABA">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3</w:t>
            </w:r>
          </w:p>
        </w:tc>
      </w:tr>
      <w:tr w:rsidR="002660E0" w:rsidRPr="00DB3724" w:rsidTr="00F650EA">
        <w:trPr>
          <w:trHeight w:val="254"/>
        </w:trPr>
        <w:tc>
          <w:tcPr>
            <w:tcW w:w="1120" w:type="pct"/>
            <w:vMerge/>
            <w:shd w:val="clear" w:color="auto" w:fill="auto"/>
            <w:tcMar>
              <w:left w:w="108" w:type="dxa"/>
              <w:right w:w="108" w:type="dxa"/>
            </w:tcMar>
            <w:vAlign w:val="center"/>
          </w:tcPr>
          <w:p w:rsidR="002660E0" w:rsidRPr="005D7CF7" w:rsidRDefault="002660E0" w:rsidP="005D7CF7">
            <w:pPr>
              <w:spacing w:after="0" w:line="360" w:lineRule="auto"/>
              <w:ind w:right="85"/>
              <w:rPr>
                <w:rFonts w:ascii="Times New Roman" w:eastAsia="Times New Roman" w:hAnsi="Times New Roman" w:cs="Times New Roman"/>
                <w:sz w:val="28"/>
                <w:szCs w:val="28"/>
              </w:rPr>
            </w:pPr>
          </w:p>
        </w:tc>
        <w:tc>
          <w:tcPr>
            <w:tcW w:w="1579" w:type="pct"/>
            <w:shd w:val="clear" w:color="auto" w:fill="auto"/>
            <w:tcMar>
              <w:left w:w="108" w:type="dxa"/>
              <w:right w:w="108" w:type="dxa"/>
            </w:tcMar>
            <w:vAlign w:val="center"/>
          </w:tcPr>
          <w:p w:rsidR="002660E0" w:rsidRPr="00DB3724" w:rsidRDefault="002660E0" w:rsidP="00331E75">
            <w:pPr>
              <w:spacing w:after="120" w:line="240" w:lineRule="auto"/>
              <w:ind w:right="170"/>
              <w:jc w:val="both"/>
              <w:rPr>
                <w:rFonts w:ascii="Times New Roman" w:hAnsi="Times New Roman" w:cs="Times New Roman"/>
                <w:sz w:val="24"/>
                <w:szCs w:val="24"/>
              </w:rPr>
            </w:pPr>
            <w:r w:rsidRPr="00DB3724">
              <w:rPr>
                <w:rFonts w:ascii="Times New Roman" w:eastAsia="Times New Roman" w:hAnsi="Times New Roman" w:cs="Times New Roman"/>
                <w:sz w:val="24"/>
                <w:szCs w:val="24"/>
              </w:rPr>
              <w:t>Количество проектов на строительство, реконструкцию, капитальный ремонт объектов транспортной инфраструктуры</w:t>
            </w:r>
          </w:p>
        </w:tc>
        <w:tc>
          <w:tcPr>
            <w:tcW w:w="767" w:type="pct"/>
            <w:shd w:val="clear" w:color="auto" w:fill="auto"/>
            <w:vAlign w:val="center"/>
          </w:tcPr>
          <w:p w:rsidR="002660E0" w:rsidRPr="00DB3724" w:rsidRDefault="002660E0"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t>ед.</w:t>
            </w:r>
          </w:p>
        </w:tc>
        <w:tc>
          <w:tcPr>
            <w:tcW w:w="765" w:type="pct"/>
            <w:shd w:val="clear" w:color="auto" w:fill="auto"/>
            <w:vAlign w:val="center"/>
          </w:tcPr>
          <w:p w:rsidR="002660E0" w:rsidRPr="00DB3724" w:rsidRDefault="009A172E"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t>0</w:t>
            </w:r>
          </w:p>
        </w:tc>
        <w:tc>
          <w:tcPr>
            <w:tcW w:w="769" w:type="pct"/>
            <w:shd w:val="clear" w:color="auto" w:fill="auto"/>
            <w:vAlign w:val="center"/>
          </w:tcPr>
          <w:p w:rsidR="002660E0" w:rsidRPr="00DB3724" w:rsidRDefault="00445049"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t>0</w:t>
            </w:r>
          </w:p>
        </w:tc>
      </w:tr>
      <w:tr w:rsidR="002660E0" w:rsidRPr="00DB3724" w:rsidTr="00F650EA">
        <w:trPr>
          <w:trHeight w:val="254"/>
        </w:trPr>
        <w:tc>
          <w:tcPr>
            <w:tcW w:w="1120" w:type="pct"/>
            <w:vMerge/>
            <w:shd w:val="clear" w:color="auto" w:fill="auto"/>
            <w:tcMar>
              <w:left w:w="108" w:type="dxa"/>
              <w:right w:w="108" w:type="dxa"/>
            </w:tcMar>
            <w:vAlign w:val="center"/>
          </w:tcPr>
          <w:p w:rsidR="002660E0" w:rsidRPr="005D7CF7" w:rsidRDefault="002660E0" w:rsidP="005D7CF7">
            <w:pPr>
              <w:spacing w:after="0" w:line="360" w:lineRule="auto"/>
              <w:ind w:right="85"/>
              <w:rPr>
                <w:rFonts w:ascii="Times New Roman" w:eastAsia="Times New Roman" w:hAnsi="Times New Roman" w:cs="Times New Roman"/>
                <w:sz w:val="28"/>
                <w:szCs w:val="28"/>
              </w:rPr>
            </w:pPr>
          </w:p>
        </w:tc>
        <w:tc>
          <w:tcPr>
            <w:tcW w:w="1579" w:type="pct"/>
            <w:shd w:val="clear" w:color="auto" w:fill="auto"/>
            <w:tcMar>
              <w:left w:w="108" w:type="dxa"/>
              <w:right w:w="108" w:type="dxa"/>
            </w:tcMar>
            <w:vAlign w:val="center"/>
          </w:tcPr>
          <w:p w:rsidR="002660E0" w:rsidRPr="00DB3724" w:rsidRDefault="002660E0" w:rsidP="00331E75">
            <w:pPr>
              <w:spacing w:after="120" w:line="240" w:lineRule="auto"/>
              <w:ind w:right="170"/>
              <w:jc w:val="both"/>
              <w:rPr>
                <w:rFonts w:ascii="Times New Roman" w:hAnsi="Times New Roman" w:cs="Times New Roman"/>
                <w:sz w:val="24"/>
                <w:szCs w:val="24"/>
              </w:rPr>
            </w:pPr>
            <w:r w:rsidRPr="00DB3724">
              <w:rPr>
                <w:rFonts w:ascii="Times New Roman" w:eastAsia="Times New Roman" w:hAnsi="Times New Roman" w:cs="Times New Roman"/>
                <w:sz w:val="24"/>
                <w:szCs w:val="24"/>
              </w:rPr>
              <w:t>Протяженность пешеходных дорожек (тротуаров)</w:t>
            </w:r>
          </w:p>
        </w:tc>
        <w:tc>
          <w:tcPr>
            <w:tcW w:w="767" w:type="pct"/>
            <w:shd w:val="clear" w:color="auto" w:fill="auto"/>
            <w:vAlign w:val="center"/>
          </w:tcPr>
          <w:p w:rsidR="002660E0" w:rsidRPr="00DB3724" w:rsidRDefault="002660E0"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t>м.</w:t>
            </w:r>
          </w:p>
        </w:tc>
        <w:tc>
          <w:tcPr>
            <w:tcW w:w="765" w:type="pct"/>
            <w:shd w:val="clear" w:color="auto" w:fill="auto"/>
            <w:vAlign w:val="center"/>
          </w:tcPr>
          <w:p w:rsidR="002660E0" w:rsidRPr="00DB3724" w:rsidRDefault="002660E0" w:rsidP="00AC7ABA">
            <w:pPr>
              <w:spacing w:after="120" w:line="240" w:lineRule="auto"/>
              <w:ind w:right="170"/>
              <w:jc w:val="center"/>
              <w:rPr>
                <w:rFonts w:ascii="Times New Roman" w:eastAsia="Calibri" w:hAnsi="Times New Roman" w:cs="Times New Roman"/>
                <w:sz w:val="24"/>
                <w:szCs w:val="24"/>
              </w:rPr>
            </w:pPr>
            <w:r w:rsidRPr="00DB3724">
              <w:rPr>
                <w:rFonts w:ascii="Times New Roman" w:eastAsia="Calibri" w:hAnsi="Times New Roman" w:cs="Times New Roman"/>
                <w:sz w:val="24"/>
                <w:szCs w:val="24"/>
              </w:rPr>
              <w:t>1</w:t>
            </w:r>
            <w:r w:rsidR="009A172E" w:rsidRPr="00DB3724">
              <w:rPr>
                <w:rFonts w:ascii="Times New Roman" w:eastAsia="Calibri" w:hAnsi="Times New Roman" w:cs="Times New Roman"/>
                <w:sz w:val="24"/>
                <w:szCs w:val="24"/>
              </w:rPr>
              <w:t xml:space="preserve"> </w:t>
            </w:r>
            <w:r w:rsidRPr="00DB3724">
              <w:rPr>
                <w:rFonts w:ascii="Times New Roman" w:eastAsia="Calibri" w:hAnsi="Times New Roman" w:cs="Times New Roman"/>
                <w:sz w:val="24"/>
                <w:szCs w:val="24"/>
              </w:rPr>
              <w:t>010</w:t>
            </w:r>
          </w:p>
        </w:tc>
        <w:tc>
          <w:tcPr>
            <w:tcW w:w="769" w:type="pct"/>
            <w:shd w:val="clear" w:color="auto" w:fill="auto"/>
            <w:vAlign w:val="center"/>
          </w:tcPr>
          <w:p w:rsidR="002660E0" w:rsidRPr="00DB3724" w:rsidRDefault="009A172E" w:rsidP="00AC7ABA">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1 010</w:t>
            </w:r>
          </w:p>
        </w:tc>
      </w:tr>
      <w:tr w:rsidR="002660E0" w:rsidRPr="00DB3724" w:rsidTr="00883F29">
        <w:trPr>
          <w:trHeight w:val="420"/>
        </w:trPr>
        <w:tc>
          <w:tcPr>
            <w:tcW w:w="1120" w:type="pct"/>
            <w:vMerge/>
            <w:tcBorders>
              <w:bottom w:val="single" w:sz="4" w:space="0" w:color="auto"/>
            </w:tcBorders>
            <w:shd w:val="clear" w:color="auto" w:fill="auto"/>
            <w:tcMar>
              <w:left w:w="108" w:type="dxa"/>
              <w:right w:w="108" w:type="dxa"/>
            </w:tcMar>
            <w:vAlign w:val="center"/>
          </w:tcPr>
          <w:p w:rsidR="002660E0" w:rsidRPr="005D7CF7" w:rsidRDefault="002660E0" w:rsidP="005D7CF7">
            <w:pPr>
              <w:spacing w:after="0" w:line="360" w:lineRule="auto"/>
              <w:ind w:right="85"/>
              <w:rPr>
                <w:rFonts w:ascii="Times New Roman" w:eastAsia="Times New Roman" w:hAnsi="Times New Roman" w:cs="Times New Roman"/>
                <w:sz w:val="28"/>
                <w:szCs w:val="28"/>
              </w:rPr>
            </w:pPr>
          </w:p>
        </w:tc>
        <w:tc>
          <w:tcPr>
            <w:tcW w:w="1579" w:type="pct"/>
            <w:tcBorders>
              <w:bottom w:val="single" w:sz="4" w:space="0" w:color="auto"/>
            </w:tcBorders>
            <w:shd w:val="clear" w:color="auto" w:fill="auto"/>
            <w:tcMar>
              <w:left w:w="108" w:type="dxa"/>
              <w:right w:w="108" w:type="dxa"/>
            </w:tcMar>
            <w:vAlign w:val="center"/>
          </w:tcPr>
          <w:p w:rsidR="00F650EA" w:rsidRPr="00DB3724" w:rsidRDefault="002660E0" w:rsidP="00883F29">
            <w:pPr>
              <w:spacing w:after="120" w:line="240" w:lineRule="auto"/>
              <w:ind w:right="170"/>
              <w:jc w:val="both"/>
              <w:rPr>
                <w:rFonts w:ascii="Times New Roman" w:hAnsi="Times New Roman" w:cs="Times New Roman"/>
                <w:sz w:val="24"/>
                <w:szCs w:val="24"/>
              </w:rPr>
            </w:pPr>
            <w:r w:rsidRPr="00DB3724">
              <w:rPr>
                <w:rFonts w:ascii="Times New Roman" w:eastAsia="Times New Roman" w:hAnsi="Times New Roman" w:cs="Times New Roman"/>
                <w:sz w:val="24"/>
                <w:szCs w:val="24"/>
              </w:rPr>
              <w:t>Доля ДТП, совершению которых сопутствовало наличие неудовлетворительных дорожных условий, в общем количестве ДТП</w:t>
            </w:r>
          </w:p>
        </w:tc>
        <w:tc>
          <w:tcPr>
            <w:tcW w:w="767" w:type="pct"/>
            <w:tcBorders>
              <w:bottom w:val="single" w:sz="4" w:space="0" w:color="auto"/>
            </w:tcBorders>
            <w:shd w:val="clear" w:color="auto" w:fill="auto"/>
            <w:vAlign w:val="center"/>
          </w:tcPr>
          <w:p w:rsidR="002660E0" w:rsidRPr="00DB3724" w:rsidRDefault="002660E0" w:rsidP="00AC7ABA">
            <w:pPr>
              <w:spacing w:after="120" w:line="240" w:lineRule="auto"/>
              <w:ind w:right="170"/>
              <w:jc w:val="center"/>
              <w:rPr>
                <w:rFonts w:ascii="Times New Roman" w:hAnsi="Times New Roman" w:cs="Times New Roman"/>
                <w:sz w:val="24"/>
                <w:szCs w:val="24"/>
              </w:rPr>
            </w:pPr>
            <w:r w:rsidRPr="00DB3724">
              <w:rPr>
                <w:rFonts w:ascii="Times New Roman" w:eastAsia="Times New Roman" w:hAnsi="Times New Roman" w:cs="Times New Roman"/>
                <w:sz w:val="24"/>
                <w:szCs w:val="24"/>
              </w:rPr>
              <w:t>процент</w:t>
            </w:r>
          </w:p>
        </w:tc>
        <w:tc>
          <w:tcPr>
            <w:tcW w:w="765" w:type="pct"/>
            <w:tcBorders>
              <w:bottom w:val="single" w:sz="4" w:space="0" w:color="auto"/>
            </w:tcBorders>
            <w:shd w:val="clear" w:color="auto" w:fill="auto"/>
            <w:vAlign w:val="center"/>
          </w:tcPr>
          <w:p w:rsidR="002660E0" w:rsidRPr="00DB3724" w:rsidRDefault="009A172E" w:rsidP="00AC7ABA">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нет данных</w:t>
            </w:r>
          </w:p>
        </w:tc>
        <w:tc>
          <w:tcPr>
            <w:tcW w:w="769" w:type="pct"/>
            <w:tcBorders>
              <w:bottom w:val="single" w:sz="4" w:space="0" w:color="auto"/>
            </w:tcBorders>
            <w:shd w:val="clear" w:color="auto" w:fill="auto"/>
            <w:vAlign w:val="center"/>
          </w:tcPr>
          <w:p w:rsidR="002660E0" w:rsidRPr="00DB3724" w:rsidRDefault="009A172E" w:rsidP="00AC7ABA">
            <w:pPr>
              <w:spacing w:after="120" w:line="240" w:lineRule="auto"/>
              <w:ind w:right="170"/>
              <w:jc w:val="center"/>
              <w:rPr>
                <w:rFonts w:ascii="Times New Roman" w:hAnsi="Times New Roman" w:cs="Times New Roman"/>
                <w:sz w:val="24"/>
                <w:szCs w:val="24"/>
              </w:rPr>
            </w:pPr>
            <w:r w:rsidRPr="00DB3724">
              <w:rPr>
                <w:rFonts w:ascii="Times New Roman" w:hAnsi="Times New Roman" w:cs="Times New Roman"/>
                <w:sz w:val="24"/>
                <w:szCs w:val="24"/>
              </w:rPr>
              <w:t>нет данных</w:t>
            </w:r>
          </w:p>
        </w:tc>
      </w:tr>
      <w:tr w:rsidR="002660E0" w:rsidRPr="00DB3724" w:rsidTr="00C4019C">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A7BE5" w:rsidRPr="00C4019C" w:rsidRDefault="002660E0" w:rsidP="00C4019C">
            <w:pPr>
              <w:spacing w:after="0" w:line="240" w:lineRule="auto"/>
              <w:rPr>
                <w:rFonts w:ascii="Times New Roman" w:hAnsi="Times New Roman" w:cs="Times New Roman"/>
                <w:sz w:val="24"/>
                <w:szCs w:val="24"/>
              </w:rPr>
            </w:pPr>
            <w:r w:rsidRPr="00C4019C">
              <w:rPr>
                <w:rFonts w:ascii="Times New Roman" w:eastAsia="Times New Roman" w:hAnsi="Times New Roman" w:cs="Times New Roman"/>
                <w:sz w:val="24"/>
                <w:szCs w:val="24"/>
              </w:rPr>
              <w:t>Основные мероприятия Программы</w:t>
            </w: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660E0" w:rsidRPr="00C4019C" w:rsidRDefault="00F650EA" w:rsidP="00F650EA">
            <w:pPr>
              <w:spacing w:after="0" w:line="240" w:lineRule="auto"/>
              <w:ind w:firstLine="709"/>
              <w:rPr>
                <w:rFonts w:ascii="Times New Roman" w:hAnsi="Times New Roman" w:cs="Times New Roman"/>
                <w:sz w:val="24"/>
                <w:szCs w:val="24"/>
              </w:rPr>
            </w:pPr>
            <w:r w:rsidRPr="00C4019C">
              <w:rPr>
                <w:rFonts w:ascii="Times New Roman" w:eastAsia="Times New Roman" w:hAnsi="Times New Roman" w:cs="Times New Roman"/>
                <w:sz w:val="24"/>
                <w:szCs w:val="24"/>
              </w:rPr>
              <w:t>Мероприятия отсутствуют</w:t>
            </w:r>
          </w:p>
        </w:tc>
      </w:tr>
      <w:tr w:rsidR="002660E0" w:rsidRPr="00DB3724" w:rsidTr="00C4019C">
        <w:trPr>
          <w:trHeight w:val="987"/>
        </w:trPr>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A7BE5" w:rsidRPr="00C4019C" w:rsidRDefault="002660E0" w:rsidP="00C4019C">
            <w:pPr>
              <w:spacing w:after="0" w:line="240" w:lineRule="auto"/>
              <w:rPr>
                <w:rFonts w:ascii="Times New Roman" w:hAnsi="Times New Roman" w:cs="Times New Roman"/>
                <w:sz w:val="24"/>
                <w:szCs w:val="24"/>
              </w:rPr>
            </w:pPr>
            <w:r w:rsidRPr="00C4019C">
              <w:rPr>
                <w:rFonts w:ascii="Times New Roman" w:eastAsia="Times New Roman" w:hAnsi="Times New Roman" w:cs="Times New Roman"/>
                <w:sz w:val="24"/>
                <w:szCs w:val="24"/>
              </w:rPr>
              <w:t>Сроки и этапы реализации Программы</w:t>
            </w: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660E0" w:rsidRPr="00C4019C" w:rsidRDefault="002660E0" w:rsidP="00F650EA">
            <w:pPr>
              <w:spacing w:after="0" w:line="240" w:lineRule="auto"/>
              <w:ind w:firstLine="709"/>
              <w:rPr>
                <w:rFonts w:ascii="Times New Roman" w:hAnsi="Times New Roman" w:cs="Times New Roman"/>
                <w:sz w:val="24"/>
                <w:szCs w:val="24"/>
              </w:rPr>
            </w:pPr>
            <w:r w:rsidRPr="00C4019C">
              <w:rPr>
                <w:rFonts w:ascii="Times New Roman" w:eastAsia="Times New Roman" w:hAnsi="Times New Roman" w:cs="Times New Roman"/>
                <w:sz w:val="24"/>
                <w:szCs w:val="24"/>
              </w:rPr>
              <w:t>Срок реализации программы 2018- 2028</w:t>
            </w:r>
            <w:r w:rsidR="00445049" w:rsidRPr="00C4019C">
              <w:rPr>
                <w:rFonts w:ascii="Times New Roman" w:eastAsia="Times New Roman" w:hAnsi="Times New Roman" w:cs="Times New Roman"/>
                <w:sz w:val="24"/>
                <w:szCs w:val="24"/>
              </w:rPr>
              <w:t xml:space="preserve"> </w:t>
            </w:r>
            <w:r w:rsidR="00F650EA" w:rsidRPr="00C4019C">
              <w:rPr>
                <w:rFonts w:ascii="Times New Roman" w:eastAsia="Times New Roman" w:hAnsi="Times New Roman" w:cs="Times New Roman"/>
                <w:sz w:val="24"/>
                <w:szCs w:val="24"/>
              </w:rPr>
              <w:t>годы</w:t>
            </w:r>
          </w:p>
        </w:tc>
      </w:tr>
      <w:tr w:rsidR="002660E0" w:rsidRPr="00DB3724" w:rsidTr="00C4019C">
        <w:trPr>
          <w:trHeight w:val="1979"/>
        </w:trPr>
        <w:tc>
          <w:tcPr>
            <w:tcW w:w="112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660E0" w:rsidRPr="00C4019C" w:rsidRDefault="002660E0" w:rsidP="009A7BE5">
            <w:pPr>
              <w:spacing w:after="0" w:line="240" w:lineRule="auto"/>
              <w:rPr>
                <w:rFonts w:ascii="Times New Roman" w:hAnsi="Times New Roman" w:cs="Times New Roman"/>
                <w:sz w:val="24"/>
                <w:szCs w:val="24"/>
              </w:rPr>
            </w:pPr>
            <w:r w:rsidRPr="00C4019C">
              <w:rPr>
                <w:rFonts w:ascii="Times New Roman" w:eastAsia="Times New Roman" w:hAnsi="Times New Roman" w:cs="Times New Roman"/>
                <w:sz w:val="24"/>
                <w:szCs w:val="24"/>
              </w:rPr>
              <w:t>Объемы и источники финансирования Программы</w:t>
            </w:r>
          </w:p>
        </w:tc>
        <w:tc>
          <w:tcPr>
            <w:tcW w:w="3880" w:type="pct"/>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660E0" w:rsidRPr="00C4019C" w:rsidRDefault="002660E0" w:rsidP="009A7BE5">
            <w:pPr>
              <w:spacing w:after="0" w:line="240" w:lineRule="auto"/>
              <w:ind w:firstLine="709"/>
              <w:jc w:val="both"/>
              <w:rPr>
                <w:rFonts w:ascii="Times New Roman" w:hAnsi="Times New Roman" w:cs="Times New Roman"/>
                <w:sz w:val="24"/>
                <w:szCs w:val="24"/>
              </w:rPr>
            </w:pPr>
            <w:r w:rsidRPr="00C4019C">
              <w:rPr>
                <w:rFonts w:ascii="Times New Roman" w:eastAsia="Times New Roman" w:hAnsi="Times New Roman" w:cs="Times New Roman"/>
                <w:sz w:val="24"/>
                <w:szCs w:val="24"/>
              </w:rPr>
              <w:t>В связи с отсутствием информации о финансировании мероприятий, объем и источники финансирования данных мероприятий (инвестиционных проектов) на период действия настоящей Программы не предусмотрены. Объем и источники финансирования меропри</w:t>
            </w:r>
            <w:r w:rsidR="00A3304F">
              <w:rPr>
                <w:rFonts w:ascii="Times New Roman" w:eastAsia="Times New Roman" w:hAnsi="Times New Roman" w:cs="Times New Roman"/>
                <w:sz w:val="24"/>
                <w:szCs w:val="24"/>
              </w:rPr>
              <w:t xml:space="preserve">ятий (инвестиционных проектов) </w:t>
            </w:r>
            <w:r w:rsidRPr="00C4019C">
              <w:rPr>
                <w:rFonts w:ascii="Times New Roman" w:eastAsia="Times New Roman" w:hAnsi="Times New Roman" w:cs="Times New Roman"/>
                <w:sz w:val="24"/>
                <w:szCs w:val="24"/>
              </w:rPr>
              <w:t>данной Программы будут уточняться исходя из объемов финансирования муниципа</w:t>
            </w:r>
            <w:r w:rsidR="00331E75" w:rsidRPr="00C4019C">
              <w:rPr>
                <w:rFonts w:ascii="Times New Roman" w:eastAsia="Times New Roman" w:hAnsi="Times New Roman" w:cs="Times New Roman"/>
                <w:sz w:val="24"/>
                <w:szCs w:val="24"/>
              </w:rPr>
              <w:t xml:space="preserve">льных целевых и инвестиционных </w:t>
            </w:r>
            <w:r w:rsidR="00C4019C" w:rsidRPr="00C4019C">
              <w:rPr>
                <w:rFonts w:ascii="Times New Roman" w:eastAsia="Times New Roman" w:hAnsi="Times New Roman" w:cs="Times New Roman"/>
                <w:sz w:val="24"/>
                <w:szCs w:val="24"/>
              </w:rPr>
              <w:t>программ</w:t>
            </w:r>
          </w:p>
        </w:tc>
      </w:tr>
    </w:tbl>
    <w:p w:rsidR="001E498D" w:rsidRPr="005D7CF7" w:rsidRDefault="001E498D" w:rsidP="005D7CF7">
      <w:pPr>
        <w:spacing w:line="360" w:lineRule="auto"/>
        <w:jc w:val="center"/>
        <w:rPr>
          <w:rFonts w:ascii="Times New Roman" w:eastAsia="Times New Roman" w:hAnsi="Times New Roman" w:cs="Times New Roman"/>
          <w:sz w:val="28"/>
          <w:szCs w:val="28"/>
        </w:rPr>
      </w:pPr>
    </w:p>
    <w:p w:rsidR="004619A8" w:rsidRPr="005D7CF7" w:rsidRDefault="004619A8" w:rsidP="005D7CF7">
      <w:pPr>
        <w:spacing w:line="360" w:lineRule="auto"/>
        <w:jc w:val="center"/>
        <w:rPr>
          <w:rFonts w:ascii="Times New Roman" w:eastAsia="Times New Roman" w:hAnsi="Times New Roman" w:cs="Times New Roman"/>
          <w:sz w:val="28"/>
          <w:szCs w:val="28"/>
        </w:rPr>
        <w:sectPr w:rsidR="004619A8" w:rsidRPr="005D7CF7" w:rsidSect="00C768A0">
          <w:headerReference w:type="default" r:id="rId9"/>
          <w:pgSz w:w="11906" w:h="16838"/>
          <w:pgMar w:top="1134" w:right="567" w:bottom="1134" w:left="1701" w:header="709" w:footer="709" w:gutter="0"/>
          <w:cols w:space="708"/>
          <w:titlePg/>
          <w:docGrid w:linePitch="360"/>
        </w:sectPr>
      </w:pPr>
    </w:p>
    <w:p w:rsidR="002E78A6" w:rsidRPr="00C4019C" w:rsidRDefault="002E78A6" w:rsidP="00C4019C">
      <w:pPr>
        <w:spacing w:after="360" w:line="240" w:lineRule="auto"/>
        <w:ind w:right="-1"/>
        <w:jc w:val="center"/>
        <w:rPr>
          <w:rFonts w:ascii="Times New Roman" w:eastAsia="Times New Roman" w:hAnsi="Times New Roman" w:cs="Times New Roman"/>
          <w:b/>
          <w:caps/>
          <w:sz w:val="27"/>
          <w:szCs w:val="27"/>
        </w:rPr>
      </w:pPr>
      <w:r w:rsidRPr="00C4019C">
        <w:rPr>
          <w:rFonts w:ascii="Times New Roman" w:eastAsia="Times New Roman" w:hAnsi="Times New Roman" w:cs="Times New Roman"/>
          <w:b/>
          <w:sz w:val="27"/>
          <w:szCs w:val="27"/>
        </w:rPr>
        <w:lastRenderedPageBreak/>
        <w:t>Введение</w:t>
      </w:r>
    </w:p>
    <w:p w:rsidR="009A172E"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Программа комплексного развития транспортной инфраструктуры Светлогорского сельского поселения </w:t>
      </w:r>
      <w:proofErr w:type="spellStart"/>
      <w:r w:rsidRPr="009A7BE5">
        <w:rPr>
          <w:rFonts w:ascii="Times New Roman" w:eastAsia="Times New Roman" w:hAnsi="Times New Roman" w:cs="Times New Roman"/>
          <w:sz w:val="27"/>
          <w:szCs w:val="27"/>
        </w:rPr>
        <w:t>Абинского</w:t>
      </w:r>
      <w:proofErr w:type="spellEnd"/>
      <w:r w:rsidRPr="009A7BE5">
        <w:rPr>
          <w:rFonts w:ascii="Times New Roman" w:eastAsia="Times New Roman" w:hAnsi="Times New Roman" w:cs="Times New Roman"/>
          <w:sz w:val="27"/>
          <w:szCs w:val="27"/>
        </w:rPr>
        <w:t xml:space="preserve"> района Краснодарского края на </w:t>
      </w:r>
      <w:r w:rsidR="00A3304F">
        <w:rPr>
          <w:rFonts w:ascii="Times New Roman" w:eastAsia="Times New Roman" w:hAnsi="Times New Roman" w:cs="Times New Roman"/>
          <w:sz w:val="27"/>
          <w:szCs w:val="27"/>
        </w:rPr>
        <w:t xml:space="preserve">период до </w:t>
      </w:r>
      <w:r w:rsidRPr="009A7BE5">
        <w:rPr>
          <w:rFonts w:ascii="Times New Roman" w:eastAsia="Times New Roman" w:hAnsi="Times New Roman" w:cs="Times New Roman"/>
          <w:sz w:val="27"/>
          <w:szCs w:val="27"/>
        </w:rPr>
        <w:t>2028 год</w:t>
      </w:r>
      <w:r w:rsidR="00A3304F">
        <w:rPr>
          <w:rFonts w:ascii="Times New Roman" w:eastAsia="Times New Roman" w:hAnsi="Times New Roman" w:cs="Times New Roman"/>
          <w:sz w:val="27"/>
          <w:szCs w:val="27"/>
        </w:rPr>
        <w:t>а</w:t>
      </w:r>
      <w:r w:rsidR="00331E75" w:rsidRPr="009A7BE5">
        <w:rPr>
          <w:rFonts w:ascii="Times New Roman" w:eastAsia="Times New Roman" w:hAnsi="Times New Roman" w:cs="Times New Roman"/>
          <w:sz w:val="27"/>
          <w:szCs w:val="27"/>
        </w:rPr>
        <w:t xml:space="preserve"> разработана в соответствии с т</w:t>
      </w:r>
      <w:r w:rsidRPr="009A7BE5">
        <w:rPr>
          <w:rFonts w:ascii="Times New Roman" w:eastAsia="Times New Roman" w:hAnsi="Times New Roman" w:cs="Times New Roman"/>
          <w:sz w:val="27"/>
          <w:szCs w:val="27"/>
        </w:rPr>
        <w:t>ребованиями к программам комплексного развития транспортной инфраструктуры поселений, городских округов, утвержденных постановлением Правительства Р</w:t>
      </w:r>
      <w:r w:rsidR="00331E75" w:rsidRPr="009A7BE5">
        <w:rPr>
          <w:rFonts w:ascii="Times New Roman" w:eastAsia="Times New Roman" w:hAnsi="Times New Roman" w:cs="Times New Roman"/>
          <w:sz w:val="27"/>
          <w:szCs w:val="27"/>
        </w:rPr>
        <w:t xml:space="preserve">оссийской </w:t>
      </w:r>
      <w:r w:rsidRPr="009A7BE5">
        <w:rPr>
          <w:rFonts w:ascii="Times New Roman" w:eastAsia="Times New Roman" w:hAnsi="Times New Roman" w:cs="Times New Roman"/>
          <w:sz w:val="27"/>
          <w:szCs w:val="27"/>
        </w:rPr>
        <w:t>Ф</w:t>
      </w:r>
      <w:r w:rsidR="00331E75" w:rsidRPr="009A7BE5">
        <w:rPr>
          <w:rFonts w:ascii="Times New Roman" w:eastAsia="Times New Roman" w:hAnsi="Times New Roman" w:cs="Times New Roman"/>
          <w:sz w:val="27"/>
          <w:szCs w:val="27"/>
        </w:rPr>
        <w:t>едерации</w:t>
      </w:r>
      <w:r w:rsidRPr="009A7BE5">
        <w:rPr>
          <w:rFonts w:ascii="Times New Roman" w:eastAsia="Times New Roman" w:hAnsi="Times New Roman" w:cs="Times New Roman"/>
          <w:sz w:val="27"/>
          <w:szCs w:val="27"/>
        </w:rPr>
        <w:t xml:space="preserve"> от 25</w:t>
      </w:r>
      <w:r w:rsidR="00331E75" w:rsidRPr="009A7BE5">
        <w:rPr>
          <w:rFonts w:ascii="Times New Roman" w:eastAsia="Times New Roman" w:hAnsi="Times New Roman" w:cs="Times New Roman"/>
          <w:sz w:val="27"/>
          <w:szCs w:val="27"/>
        </w:rPr>
        <w:t xml:space="preserve"> декабря </w:t>
      </w:r>
      <w:r w:rsidR="009A7BE5">
        <w:rPr>
          <w:rFonts w:ascii="Times New Roman" w:eastAsia="Times New Roman" w:hAnsi="Times New Roman" w:cs="Times New Roman"/>
          <w:sz w:val="27"/>
          <w:szCs w:val="27"/>
        </w:rPr>
        <w:t xml:space="preserve">2015 года </w:t>
      </w:r>
      <w:r w:rsidRPr="009A7BE5">
        <w:rPr>
          <w:rFonts w:ascii="Times New Roman" w:eastAsia="Segoe UI Symbol" w:hAnsi="Times New Roman" w:cs="Times New Roman"/>
          <w:sz w:val="27"/>
          <w:szCs w:val="27"/>
        </w:rPr>
        <w:t>№</w:t>
      </w:r>
      <w:r w:rsidRPr="009A7BE5">
        <w:rPr>
          <w:rFonts w:ascii="Times New Roman" w:eastAsia="Times New Roman" w:hAnsi="Times New Roman" w:cs="Times New Roman"/>
          <w:sz w:val="27"/>
          <w:szCs w:val="27"/>
        </w:rPr>
        <w:t xml:space="preserve"> 1440 (далее по тексту – «Программа»)</w:t>
      </w:r>
      <w:r w:rsidR="009A172E" w:rsidRPr="009A7BE5">
        <w:rPr>
          <w:rFonts w:ascii="Times New Roman" w:eastAsia="Times New Roman" w:hAnsi="Times New Roman" w:cs="Times New Roman"/>
          <w:sz w:val="27"/>
          <w:szCs w:val="27"/>
        </w:rPr>
        <w:t xml:space="preserve"> на основании документа территориального планирования </w:t>
      </w:r>
      <w:r w:rsidR="004340F2" w:rsidRPr="009A7BE5">
        <w:rPr>
          <w:rFonts w:ascii="Times New Roman" w:eastAsia="Times New Roman" w:hAnsi="Times New Roman" w:cs="Times New Roman"/>
          <w:sz w:val="27"/>
          <w:szCs w:val="27"/>
        </w:rPr>
        <w:t>Светлогорского</w:t>
      </w:r>
      <w:r w:rsidR="009A172E" w:rsidRPr="009A7BE5">
        <w:rPr>
          <w:rFonts w:ascii="Times New Roman" w:eastAsia="Times New Roman" w:hAnsi="Times New Roman" w:cs="Times New Roman"/>
          <w:sz w:val="27"/>
          <w:szCs w:val="27"/>
        </w:rPr>
        <w:t xml:space="preserve"> сельского поселения</w:t>
      </w:r>
      <w:r w:rsidR="006577FA">
        <w:rPr>
          <w:rFonts w:ascii="Times New Roman" w:eastAsia="Times New Roman" w:hAnsi="Times New Roman" w:cs="Times New Roman"/>
          <w:sz w:val="27"/>
          <w:szCs w:val="27"/>
        </w:rPr>
        <w:t xml:space="preserve"> </w:t>
      </w:r>
      <w:proofErr w:type="spellStart"/>
      <w:r w:rsidR="006577FA" w:rsidRPr="006577FA">
        <w:rPr>
          <w:rFonts w:ascii="Times New Roman" w:eastAsia="Times New Roman" w:hAnsi="Times New Roman" w:cs="Times New Roman"/>
          <w:sz w:val="27"/>
          <w:szCs w:val="27"/>
        </w:rPr>
        <w:t>Абинского</w:t>
      </w:r>
      <w:proofErr w:type="spellEnd"/>
      <w:r w:rsidR="006577FA" w:rsidRPr="006577FA">
        <w:rPr>
          <w:rFonts w:ascii="Times New Roman" w:eastAsia="Times New Roman" w:hAnsi="Times New Roman" w:cs="Times New Roman"/>
          <w:sz w:val="27"/>
          <w:szCs w:val="27"/>
        </w:rPr>
        <w:t xml:space="preserve"> района</w:t>
      </w:r>
      <w:r w:rsidR="009A172E" w:rsidRPr="009A7BE5">
        <w:rPr>
          <w:rFonts w:ascii="Times New Roman" w:eastAsia="Times New Roman" w:hAnsi="Times New Roman" w:cs="Times New Roman"/>
          <w:sz w:val="27"/>
          <w:szCs w:val="27"/>
        </w:rPr>
        <w:t xml:space="preserve"> - Генерального плана Светлогорского сельского поселения </w:t>
      </w:r>
      <w:proofErr w:type="spellStart"/>
      <w:r w:rsidR="009A172E" w:rsidRPr="009A7BE5">
        <w:rPr>
          <w:rFonts w:ascii="Times New Roman" w:eastAsia="Times New Roman" w:hAnsi="Times New Roman" w:cs="Times New Roman"/>
          <w:sz w:val="27"/>
          <w:szCs w:val="27"/>
        </w:rPr>
        <w:t>Абинского</w:t>
      </w:r>
      <w:proofErr w:type="spellEnd"/>
      <w:r w:rsidR="009A172E" w:rsidRPr="009A7BE5">
        <w:rPr>
          <w:rFonts w:ascii="Times New Roman" w:eastAsia="Times New Roman" w:hAnsi="Times New Roman" w:cs="Times New Roman"/>
          <w:sz w:val="27"/>
          <w:szCs w:val="27"/>
        </w:rPr>
        <w:t xml:space="preserve"> района, утвержденного Решением Совета Светлогорского сельского поселения </w:t>
      </w:r>
      <w:proofErr w:type="spellStart"/>
      <w:r w:rsidR="009A172E" w:rsidRPr="009A7BE5">
        <w:rPr>
          <w:rFonts w:ascii="Times New Roman" w:eastAsia="Times New Roman" w:hAnsi="Times New Roman" w:cs="Times New Roman"/>
          <w:sz w:val="27"/>
          <w:szCs w:val="27"/>
        </w:rPr>
        <w:t>Абинского</w:t>
      </w:r>
      <w:proofErr w:type="spellEnd"/>
      <w:r w:rsidR="009A172E" w:rsidRPr="009A7BE5">
        <w:rPr>
          <w:rFonts w:ascii="Times New Roman" w:eastAsia="Times New Roman" w:hAnsi="Times New Roman" w:cs="Times New Roman"/>
          <w:sz w:val="27"/>
          <w:szCs w:val="27"/>
        </w:rPr>
        <w:t xml:space="preserve"> района от 28 июня 2012 года № 189-с «Об утверждении генерального плана Светлогорского сельского поселения </w:t>
      </w:r>
      <w:proofErr w:type="spellStart"/>
      <w:r w:rsidR="009A172E" w:rsidRPr="009A7BE5">
        <w:rPr>
          <w:rFonts w:ascii="Times New Roman" w:eastAsia="Times New Roman" w:hAnsi="Times New Roman" w:cs="Times New Roman"/>
          <w:sz w:val="27"/>
          <w:szCs w:val="27"/>
        </w:rPr>
        <w:t>Абинского</w:t>
      </w:r>
      <w:proofErr w:type="spellEnd"/>
      <w:r w:rsidR="009A172E" w:rsidRPr="009A7BE5">
        <w:rPr>
          <w:rFonts w:ascii="Times New Roman" w:eastAsia="Times New Roman" w:hAnsi="Times New Roman" w:cs="Times New Roman"/>
          <w:sz w:val="27"/>
          <w:szCs w:val="27"/>
        </w:rPr>
        <w:t xml:space="preserve"> района» (далее – Генеральный план).</w:t>
      </w:r>
    </w:p>
    <w:p w:rsidR="009A172E" w:rsidRPr="009A7BE5" w:rsidRDefault="009A7BE5" w:rsidP="009A7BE5">
      <w:pPr>
        <w:suppressAutoHyphens/>
        <w:spacing w:after="0" w:line="240" w:lineRule="auto"/>
        <w:ind w:firstLine="567"/>
        <w:jc w:val="both"/>
        <w:rPr>
          <w:rFonts w:ascii="Times New Roman" w:eastAsia="Calibri" w:hAnsi="Times New Roman" w:cs="Times New Roman"/>
          <w:sz w:val="27"/>
          <w:szCs w:val="27"/>
          <w:lang w:val="x-none" w:eastAsia="zh-CN"/>
        </w:rPr>
      </w:pPr>
      <w:r>
        <w:rPr>
          <w:rFonts w:ascii="Times New Roman" w:eastAsia="Calibri" w:hAnsi="Times New Roman" w:cs="Times New Roman"/>
          <w:sz w:val="27"/>
          <w:szCs w:val="27"/>
          <w:lang w:eastAsia="zh-CN"/>
        </w:rPr>
        <w:t xml:space="preserve">Генеральным планом </w:t>
      </w:r>
      <w:r w:rsidR="009A172E" w:rsidRPr="009A7BE5">
        <w:rPr>
          <w:rFonts w:ascii="Times New Roman" w:eastAsia="Calibri" w:hAnsi="Times New Roman" w:cs="Times New Roman"/>
          <w:bCs/>
          <w:iCs/>
          <w:sz w:val="27"/>
          <w:szCs w:val="27"/>
          <w:lang w:val="x-none" w:eastAsia="zh-CN"/>
        </w:rPr>
        <w:t>задействованы периоды</w:t>
      </w:r>
      <w:r w:rsidR="00F650EA" w:rsidRPr="00F650EA">
        <w:t xml:space="preserve"> </w:t>
      </w:r>
      <w:r w:rsidR="00F650EA" w:rsidRPr="00F650EA">
        <w:rPr>
          <w:rFonts w:ascii="Times New Roman" w:eastAsia="Calibri" w:hAnsi="Times New Roman" w:cs="Times New Roman"/>
          <w:bCs/>
          <w:iCs/>
          <w:sz w:val="27"/>
          <w:szCs w:val="27"/>
          <w:lang w:val="x-none" w:eastAsia="zh-CN"/>
        </w:rPr>
        <w:t>с единым вариантом развития сельского поселения</w:t>
      </w:r>
      <w:r w:rsidR="009A172E" w:rsidRPr="009A7BE5">
        <w:rPr>
          <w:rFonts w:ascii="Times New Roman" w:eastAsia="Calibri" w:hAnsi="Times New Roman" w:cs="Times New Roman"/>
          <w:bCs/>
          <w:iCs/>
          <w:sz w:val="27"/>
          <w:szCs w:val="27"/>
          <w:lang w:val="x-none" w:eastAsia="zh-CN"/>
        </w:rPr>
        <w:t>:</w:t>
      </w:r>
      <w:r w:rsidR="009A172E" w:rsidRPr="009A7BE5">
        <w:rPr>
          <w:rFonts w:ascii="Times New Roman" w:eastAsia="Calibri" w:hAnsi="Times New Roman" w:cs="Times New Roman"/>
          <w:b/>
          <w:bCs/>
          <w:i/>
          <w:iCs/>
          <w:sz w:val="27"/>
          <w:szCs w:val="27"/>
          <w:u w:val="single"/>
          <w:lang w:val="x-none" w:eastAsia="zh-CN"/>
        </w:rPr>
        <w:t xml:space="preserve"> </w:t>
      </w:r>
    </w:p>
    <w:p w:rsidR="009A172E" w:rsidRPr="009A7BE5" w:rsidRDefault="009A7BE5" w:rsidP="009A7BE5">
      <w:pPr>
        <w:suppressAutoHyphens/>
        <w:spacing w:after="0" w:line="240" w:lineRule="auto"/>
        <w:ind w:left="1418"/>
        <w:contextualSpacing/>
        <w:jc w:val="both"/>
        <w:rPr>
          <w:rFonts w:ascii="Times New Roman" w:eastAsia="Times New Roman" w:hAnsi="Times New Roman" w:cs="Times New Roman"/>
          <w:sz w:val="27"/>
          <w:szCs w:val="27"/>
          <w:lang w:val="x-none" w:eastAsia="zh-CN"/>
        </w:rPr>
      </w:pPr>
      <w:r>
        <w:rPr>
          <w:rFonts w:ascii="Times New Roman" w:eastAsia="Times New Roman" w:hAnsi="Times New Roman" w:cs="Times New Roman"/>
          <w:sz w:val="27"/>
          <w:szCs w:val="27"/>
          <w:lang w:eastAsia="zh-CN"/>
        </w:rPr>
        <w:t xml:space="preserve">- </w:t>
      </w:r>
      <w:r w:rsidR="009A172E" w:rsidRPr="009A7BE5">
        <w:rPr>
          <w:rFonts w:ascii="Times New Roman" w:eastAsia="Times New Roman" w:hAnsi="Times New Roman" w:cs="Times New Roman"/>
          <w:sz w:val="27"/>
          <w:szCs w:val="27"/>
          <w:lang w:val="x-none" w:eastAsia="zh-CN"/>
        </w:rPr>
        <w:t>базовый – 20</w:t>
      </w:r>
      <w:r w:rsidR="009A172E" w:rsidRPr="009A7BE5">
        <w:rPr>
          <w:rFonts w:ascii="Times New Roman" w:eastAsia="Times New Roman" w:hAnsi="Times New Roman" w:cs="Times New Roman"/>
          <w:sz w:val="27"/>
          <w:szCs w:val="27"/>
          <w:lang w:eastAsia="zh-CN"/>
        </w:rPr>
        <w:t>10</w:t>
      </w:r>
      <w:r w:rsidR="009A172E" w:rsidRPr="009A7BE5">
        <w:rPr>
          <w:rFonts w:ascii="Times New Roman" w:eastAsia="Times New Roman" w:hAnsi="Times New Roman" w:cs="Times New Roman"/>
          <w:sz w:val="27"/>
          <w:szCs w:val="27"/>
          <w:lang w:val="x-none" w:eastAsia="zh-CN"/>
        </w:rPr>
        <w:t xml:space="preserve"> год;</w:t>
      </w:r>
    </w:p>
    <w:p w:rsidR="009A172E" w:rsidRPr="009A7BE5" w:rsidRDefault="009A7BE5" w:rsidP="009A7BE5">
      <w:pPr>
        <w:suppressAutoHyphens/>
        <w:spacing w:after="0" w:line="240" w:lineRule="auto"/>
        <w:ind w:left="1418"/>
        <w:contextualSpacing/>
        <w:jc w:val="both"/>
        <w:rPr>
          <w:rFonts w:ascii="Times New Roman" w:eastAsia="Times New Roman" w:hAnsi="Times New Roman" w:cs="Times New Roman"/>
          <w:sz w:val="27"/>
          <w:szCs w:val="27"/>
          <w:lang w:val="x-none" w:eastAsia="zh-CN"/>
        </w:rPr>
      </w:pPr>
      <w:r>
        <w:rPr>
          <w:rFonts w:ascii="Times New Roman" w:eastAsia="Times New Roman" w:hAnsi="Times New Roman" w:cs="Times New Roman"/>
          <w:sz w:val="27"/>
          <w:szCs w:val="27"/>
          <w:lang w:eastAsia="zh-CN"/>
        </w:rPr>
        <w:t xml:space="preserve">- </w:t>
      </w:r>
      <w:r w:rsidR="009A172E" w:rsidRPr="009A7BE5">
        <w:rPr>
          <w:rFonts w:ascii="Times New Roman" w:eastAsia="Times New Roman" w:hAnsi="Times New Roman" w:cs="Times New Roman"/>
          <w:sz w:val="27"/>
          <w:szCs w:val="27"/>
          <w:lang w:val="en-US" w:eastAsia="zh-CN"/>
        </w:rPr>
        <w:t>I</w:t>
      </w:r>
      <w:r w:rsidR="009A172E" w:rsidRPr="009A7BE5">
        <w:rPr>
          <w:rFonts w:ascii="Times New Roman" w:eastAsia="Times New Roman" w:hAnsi="Times New Roman" w:cs="Times New Roman"/>
          <w:sz w:val="27"/>
          <w:szCs w:val="27"/>
          <w:lang w:val="x-none" w:eastAsia="zh-CN"/>
        </w:rPr>
        <w:t xml:space="preserve"> очередь – 20</w:t>
      </w:r>
      <w:r w:rsidR="009A172E" w:rsidRPr="009A7BE5">
        <w:rPr>
          <w:rFonts w:ascii="Times New Roman" w:eastAsia="Times New Roman" w:hAnsi="Times New Roman" w:cs="Times New Roman"/>
          <w:sz w:val="27"/>
          <w:szCs w:val="27"/>
          <w:lang w:eastAsia="zh-CN"/>
        </w:rPr>
        <w:t>20</w:t>
      </w:r>
      <w:r w:rsidR="009A172E" w:rsidRPr="009A7BE5">
        <w:rPr>
          <w:rFonts w:ascii="Times New Roman" w:eastAsia="Times New Roman" w:hAnsi="Times New Roman" w:cs="Times New Roman"/>
          <w:sz w:val="27"/>
          <w:szCs w:val="27"/>
          <w:lang w:val="x-none" w:eastAsia="zh-CN"/>
        </w:rPr>
        <w:t xml:space="preserve"> год;</w:t>
      </w:r>
    </w:p>
    <w:p w:rsidR="009A172E" w:rsidRPr="009A7BE5" w:rsidRDefault="009A7BE5" w:rsidP="009A7BE5">
      <w:pPr>
        <w:suppressAutoHyphens/>
        <w:spacing w:after="0" w:line="240" w:lineRule="auto"/>
        <w:ind w:left="1418"/>
        <w:contextualSpacing/>
        <w:jc w:val="both"/>
        <w:rPr>
          <w:rFonts w:ascii="Times New Roman" w:eastAsia="Times New Roman" w:hAnsi="Times New Roman" w:cs="Times New Roman"/>
          <w:sz w:val="27"/>
          <w:szCs w:val="27"/>
          <w:lang w:val="x-none" w:eastAsia="zh-CN"/>
        </w:rPr>
      </w:pPr>
      <w:r>
        <w:rPr>
          <w:rFonts w:ascii="Times New Roman" w:eastAsia="Times New Roman" w:hAnsi="Times New Roman" w:cs="Times New Roman"/>
          <w:sz w:val="27"/>
          <w:szCs w:val="27"/>
          <w:lang w:eastAsia="zh-CN"/>
        </w:rPr>
        <w:t xml:space="preserve">- </w:t>
      </w:r>
      <w:r w:rsidR="009A172E" w:rsidRPr="009A7BE5">
        <w:rPr>
          <w:rFonts w:ascii="Times New Roman" w:eastAsia="Times New Roman" w:hAnsi="Times New Roman" w:cs="Times New Roman"/>
          <w:sz w:val="27"/>
          <w:szCs w:val="27"/>
          <w:lang w:val="x-none" w:eastAsia="zh-CN"/>
        </w:rPr>
        <w:t>расчетный срок – 20</w:t>
      </w:r>
      <w:r w:rsidR="009A172E" w:rsidRPr="009A7BE5">
        <w:rPr>
          <w:rFonts w:ascii="Times New Roman" w:eastAsia="Times New Roman" w:hAnsi="Times New Roman" w:cs="Times New Roman"/>
          <w:sz w:val="27"/>
          <w:szCs w:val="27"/>
          <w:lang w:eastAsia="zh-CN"/>
        </w:rPr>
        <w:t>30</w:t>
      </w:r>
      <w:r w:rsidR="009A172E" w:rsidRPr="009A7BE5">
        <w:rPr>
          <w:rFonts w:ascii="Times New Roman" w:eastAsia="Times New Roman" w:hAnsi="Times New Roman" w:cs="Times New Roman"/>
          <w:sz w:val="27"/>
          <w:szCs w:val="27"/>
          <w:lang w:val="x-none" w:eastAsia="zh-CN"/>
        </w:rPr>
        <w:t xml:space="preserve"> год</w:t>
      </w:r>
    </w:p>
    <w:p w:rsidR="009A172E" w:rsidRPr="009A7BE5" w:rsidRDefault="009A172E" w:rsidP="009A7BE5">
      <w:pPr>
        <w:suppressAutoHyphens/>
        <w:spacing w:after="0" w:line="240" w:lineRule="auto"/>
        <w:ind w:firstLine="567"/>
        <w:jc w:val="both"/>
        <w:rPr>
          <w:rFonts w:ascii="Times New Roman" w:eastAsia="Calibri" w:hAnsi="Times New Roman" w:cs="Times New Roman"/>
          <w:bCs/>
          <w:iCs/>
          <w:sz w:val="27"/>
          <w:szCs w:val="27"/>
          <w:lang w:eastAsia="zh-CN"/>
        </w:rPr>
      </w:pPr>
      <w:r w:rsidRPr="009A7BE5">
        <w:rPr>
          <w:rFonts w:ascii="Times New Roman" w:eastAsia="Calibri" w:hAnsi="Times New Roman" w:cs="Times New Roman"/>
          <w:bCs/>
          <w:iCs/>
          <w:sz w:val="27"/>
          <w:szCs w:val="27"/>
          <w:lang w:eastAsia="zh-CN"/>
        </w:rPr>
        <w:t xml:space="preserve">В основу прогноза развития демографической ситуации </w:t>
      </w:r>
      <w:r w:rsidRPr="009A7BE5">
        <w:rPr>
          <w:rFonts w:ascii="Times New Roman" w:eastAsia="Calibri" w:hAnsi="Times New Roman" w:cs="Times New Roman"/>
          <w:sz w:val="27"/>
          <w:szCs w:val="27"/>
          <w:lang w:eastAsia="zh-CN"/>
        </w:rPr>
        <w:t xml:space="preserve">Светлогорского сельского поселения </w:t>
      </w:r>
      <w:proofErr w:type="spellStart"/>
      <w:r w:rsidR="006577FA" w:rsidRPr="006577FA">
        <w:rPr>
          <w:rFonts w:ascii="Times New Roman" w:eastAsia="Calibri" w:hAnsi="Times New Roman" w:cs="Times New Roman"/>
          <w:sz w:val="27"/>
          <w:szCs w:val="27"/>
          <w:lang w:eastAsia="zh-CN"/>
        </w:rPr>
        <w:t>Абинского</w:t>
      </w:r>
      <w:proofErr w:type="spellEnd"/>
      <w:r w:rsidR="006577FA" w:rsidRPr="006577FA">
        <w:rPr>
          <w:rFonts w:ascii="Times New Roman" w:eastAsia="Calibri" w:hAnsi="Times New Roman" w:cs="Times New Roman"/>
          <w:sz w:val="27"/>
          <w:szCs w:val="27"/>
          <w:lang w:eastAsia="zh-CN"/>
        </w:rPr>
        <w:t xml:space="preserve"> района </w:t>
      </w:r>
      <w:r w:rsidRPr="009A7BE5">
        <w:rPr>
          <w:rFonts w:ascii="Times New Roman" w:eastAsia="Calibri" w:hAnsi="Times New Roman" w:cs="Times New Roman"/>
          <w:sz w:val="27"/>
          <w:szCs w:val="27"/>
          <w:lang w:eastAsia="zh-CN"/>
        </w:rPr>
        <w:t xml:space="preserve">заложены </w:t>
      </w:r>
      <w:r w:rsidRPr="009A7BE5">
        <w:rPr>
          <w:rFonts w:ascii="Times New Roman" w:eastAsia="Calibri" w:hAnsi="Times New Roman" w:cs="Times New Roman"/>
          <w:bCs/>
          <w:iCs/>
          <w:sz w:val="27"/>
          <w:szCs w:val="27"/>
          <w:lang w:eastAsia="zh-CN"/>
        </w:rPr>
        <w:t>тенденции демографическ</w:t>
      </w:r>
      <w:r w:rsidR="00F650EA">
        <w:rPr>
          <w:rFonts w:ascii="Times New Roman" w:eastAsia="Calibri" w:hAnsi="Times New Roman" w:cs="Times New Roman"/>
          <w:bCs/>
          <w:iCs/>
          <w:sz w:val="27"/>
          <w:szCs w:val="27"/>
          <w:lang w:eastAsia="zh-CN"/>
        </w:rPr>
        <w:t>ой и мигра</w:t>
      </w:r>
      <w:r w:rsidR="00A3304F">
        <w:rPr>
          <w:rFonts w:ascii="Times New Roman" w:eastAsia="Calibri" w:hAnsi="Times New Roman" w:cs="Times New Roman"/>
          <w:bCs/>
          <w:iCs/>
          <w:sz w:val="27"/>
          <w:szCs w:val="27"/>
          <w:lang w:eastAsia="zh-CN"/>
        </w:rPr>
        <w:t>ционной активности (пункт 2.1. раздел 2 т</w:t>
      </w:r>
      <w:r w:rsidR="00F650EA">
        <w:rPr>
          <w:rFonts w:ascii="Times New Roman" w:eastAsia="Calibri" w:hAnsi="Times New Roman" w:cs="Times New Roman"/>
          <w:bCs/>
          <w:iCs/>
          <w:sz w:val="27"/>
          <w:szCs w:val="27"/>
          <w:lang w:eastAsia="zh-CN"/>
        </w:rPr>
        <w:t>ом 1 Генерального плана</w:t>
      </w:r>
      <w:r w:rsidRPr="009A7BE5">
        <w:rPr>
          <w:rFonts w:ascii="Times New Roman" w:eastAsia="Calibri" w:hAnsi="Times New Roman" w:cs="Times New Roman"/>
          <w:bCs/>
          <w:iCs/>
          <w:sz w:val="27"/>
          <w:szCs w:val="27"/>
          <w:lang w:eastAsia="zh-CN"/>
        </w:rPr>
        <w:t xml:space="preserve">). </w:t>
      </w:r>
    </w:p>
    <w:p w:rsidR="009A172E" w:rsidRPr="009A7BE5" w:rsidRDefault="009A172E" w:rsidP="009A7BE5">
      <w:pPr>
        <w:suppressAutoHyphens/>
        <w:spacing w:after="0" w:line="240" w:lineRule="auto"/>
        <w:ind w:firstLine="567"/>
        <w:jc w:val="both"/>
        <w:rPr>
          <w:rFonts w:ascii="Times New Roman" w:eastAsia="Calibri" w:hAnsi="Times New Roman" w:cs="Times New Roman"/>
          <w:bCs/>
          <w:iCs/>
          <w:sz w:val="27"/>
          <w:szCs w:val="27"/>
          <w:lang w:eastAsia="zh-CN"/>
        </w:rPr>
      </w:pPr>
      <w:r w:rsidRPr="009A7BE5">
        <w:rPr>
          <w:rFonts w:ascii="Times New Roman" w:eastAsia="Calibri" w:hAnsi="Times New Roman" w:cs="Times New Roman"/>
          <w:bCs/>
          <w:iCs/>
          <w:sz w:val="27"/>
          <w:szCs w:val="27"/>
          <w:lang w:eastAsia="zh-CN"/>
        </w:rPr>
        <w:t>Среднегодовой процент прироста численности населения</w:t>
      </w:r>
    </w:p>
    <w:p w:rsidR="009A172E" w:rsidRPr="009A7BE5" w:rsidRDefault="009A7BE5" w:rsidP="009A7BE5">
      <w:pPr>
        <w:suppressAutoHyphens/>
        <w:spacing w:after="0" w:line="240" w:lineRule="auto"/>
        <w:ind w:left="1418"/>
        <w:contextualSpacing/>
        <w:jc w:val="both"/>
        <w:rPr>
          <w:rFonts w:ascii="Times New Roman" w:eastAsia="Calibri" w:hAnsi="Times New Roman" w:cs="Times New Roman"/>
          <w:bCs/>
          <w:iCs/>
          <w:sz w:val="27"/>
          <w:szCs w:val="27"/>
          <w:lang w:eastAsia="zh-CN"/>
        </w:rPr>
      </w:pPr>
      <w:r>
        <w:rPr>
          <w:rFonts w:ascii="Times New Roman" w:eastAsia="Calibri" w:hAnsi="Times New Roman" w:cs="Times New Roman"/>
          <w:bCs/>
          <w:iCs/>
          <w:sz w:val="27"/>
          <w:szCs w:val="27"/>
          <w:lang w:eastAsia="zh-CN"/>
        </w:rPr>
        <w:t xml:space="preserve">- </w:t>
      </w:r>
      <w:r w:rsidR="009A172E" w:rsidRPr="009A7BE5">
        <w:rPr>
          <w:rFonts w:ascii="Times New Roman" w:eastAsia="Calibri" w:hAnsi="Times New Roman" w:cs="Times New Roman"/>
          <w:bCs/>
          <w:iCs/>
          <w:sz w:val="27"/>
          <w:szCs w:val="27"/>
          <w:lang w:eastAsia="zh-CN"/>
        </w:rPr>
        <w:t xml:space="preserve">в целом по сельскому поселению составляет – </w:t>
      </w:r>
      <w:r w:rsidR="00C54EC2" w:rsidRPr="009A7BE5">
        <w:rPr>
          <w:rFonts w:ascii="Times New Roman" w:eastAsia="Calibri" w:hAnsi="Times New Roman" w:cs="Times New Roman"/>
          <w:bCs/>
          <w:iCs/>
          <w:sz w:val="27"/>
          <w:szCs w:val="27"/>
          <w:lang w:eastAsia="zh-CN"/>
        </w:rPr>
        <w:t>1,14</w:t>
      </w:r>
      <w:r w:rsidR="00F650EA">
        <w:rPr>
          <w:rFonts w:ascii="Times New Roman" w:eastAsia="Calibri" w:hAnsi="Times New Roman" w:cs="Times New Roman"/>
          <w:bCs/>
          <w:iCs/>
          <w:sz w:val="27"/>
          <w:szCs w:val="27"/>
          <w:lang w:eastAsia="zh-CN"/>
        </w:rPr>
        <w:t>;</w:t>
      </w:r>
      <w:r w:rsidR="009A172E" w:rsidRPr="009A7BE5">
        <w:rPr>
          <w:rFonts w:ascii="Times New Roman" w:eastAsia="Calibri" w:hAnsi="Times New Roman" w:cs="Times New Roman"/>
          <w:bCs/>
          <w:iCs/>
          <w:sz w:val="27"/>
          <w:szCs w:val="27"/>
          <w:lang w:eastAsia="zh-CN"/>
        </w:rPr>
        <w:t xml:space="preserve"> </w:t>
      </w:r>
    </w:p>
    <w:p w:rsidR="009A172E" w:rsidRPr="009A7BE5" w:rsidRDefault="009A7BE5" w:rsidP="009A7BE5">
      <w:pPr>
        <w:suppressAutoHyphens/>
        <w:spacing w:after="0" w:line="240" w:lineRule="auto"/>
        <w:ind w:left="1418"/>
        <w:contextualSpacing/>
        <w:jc w:val="both"/>
        <w:rPr>
          <w:rFonts w:ascii="Times New Roman" w:eastAsia="Calibri" w:hAnsi="Times New Roman" w:cs="Times New Roman"/>
          <w:bCs/>
          <w:iCs/>
          <w:sz w:val="27"/>
          <w:szCs w:val="27"/>
          <w:lang w:eastAsia="zh-CN"/>
        </w:rPr>
      </w:pPr>
      <w:r>
        <w:rPr>
          <w:rFonts w:ascii="Times New Roman" w:eastAsia="Calibri" w:hAnsi="Times New Roman" w:cs="Times New Roman"/>
          <w:bCs/>
          <w:iCs/>
          <w:sz w:val="27"/>
          <w:szCs w:val="27"/>
          <w:lang w:eastAsia="zh-CN"/>
        </w:rPr>
        <w:t xml:space="preserve">- </w:t>
      </w:r>
      <w:r w:rsidR="00F650EA">
        <w:rPr>
          <w:rFonts w:ascii="Times New Roman" w:eastAsia="Calibri" w:hAnsi="Times New Roman" w:cs="Times New Roman"/>
          <w:bCs/>
          <w:iCs/>
          <w:sz w:val="27"/>
          <w:szCs w:val="27"/>
          <w:lang w:eastAsia="zh-CN"/>
        </w:rPr>
        <w:t>по селу Светлогорскому</w:t>
      </w:r>
      <w:r w:rsidR="009A172E" w:rsidRPr="009A7BE5">
        <w:rPr>
          <w:rFonts w:ascii="Times New Roman" w:eastAsia="Calibri" w:hAnsi="Times New Roman" w:cs="Times New Roman"/>
          <w:bCs/>
          <w:iCs/>
          <w:sz w:val="27"/>
          <w:szCs w:val="27"/>
          <w:lang w:eastAsia="zh-CN"/>
        </w:rPr>
        <w:t xml:space="preserve"> составит </w:t>
      </w:r>
      <w:r w:rsidR="00C54EC2" w:rsidRPr="009A7BE5">
        <w:rPr>
          <w:rFonts w:ascii="Times New Roman" w:eastAsia="Calibri" w:hAnsi="Times New Roman" w:cs="Times New Roman"/>
          <w:bCs/>
          <w:iCs/>
          <w:sz w:val="27"/>
          <w:szCs w:val="27"/>
          <w:lang w:eastAsia="zh-CN"/>
        </w:rPr>
        <w:t>–</w:t>
      </w:r>
      <w:r w:rsidR="009A172E" w:rsidRPr="009A7BE5">
        <w:rPr>
          <w:rFonts w:ascii="Times New Roman" w:eastAsia="Calibri" w:hAnsi="Times New Roman" w:cs="Times New Roman"/>
          <w:bCs/>
          <w:iCs/>
          <w:sz w:val="27"/>
          <w:szCs w:val="27"/>
          <w:lang w:eastAsia="zh-CN"/>
        </w:rPr>
        <w:t xml:space="preserve"> </w:t>
      </w:r>
      <w:r w:rsidR="00C54EC2" w:rsidRPr="009A7BE5">
        <w:rPr>
          <w:rFonts w:ascii="Times New Roman" w:eastAsia="Calibri" w:hAnsi="Times New Roman" w:cs="Times New Roman"/>
          <w:bCs/>
          <w:iCs/>
          <w:sz w:val="27"/>
          <w:szCs w:val="27"/>
          <w:lang w:eastAsia="zh-CN"/>
        </w:rPr>
        <w:t>0,74;</w:t>
      </w:r>
    </w:p>
    <w:p w:rsidR="009A172E" w:rsidRPr="009A7BE5" w:rsidRDefault="009A7BE5" w:rsidP="009A7BE5">
      <w:pPr>
        <w:suppressAutoHyphens/>
        <w:spacing w:after="0" w:line="240" w:lineRule="auto"/>
        <w:ind w:left="1418"/>
        <w:contextualSpacing/>
        <w:jc w:val="both"/>
        <w:rPr>
          <w:rFonts w:ascii="Times New Roman" w:eastAsia="Calibri" w:hAnsi="Times New Roman" w:cs="Times New Roman"/>
          <w:bCs/>
          <w:iCs/>
          <w:sz w:val="27"/>
          <w:szCs w:val="27"/>
          <w:lang w:eastAsia="zh-CN"/>
        </w:rPr>
      </w:pPr>
      <w:r>
        <w:rPr>
          <w:rFonts w:ascii="Times New Roman" w:eastAsia="Calibri" w:hAnsi="Times New Roman" w:cs="Times New Roman"/>
          <w:bCs/>
          <w:iCs/>
          <w:sz w:val="27"/>
          <w:szCs w:val="27"/>
          <w:lang w:eastAsia="zh-CN"/>
        </w:rPr>
        <w:t xml:space="preserve">- </w:t>
      </w:r>
      <w:r w:rsidR="00F650EA">
        <w:rPr>
          <w:rFonts w:ascii="Times New Roman" w:eastAsia="Calibri" w:hAnsi="Times New Roman" w:cs="Times New Roman"/>
          <w:bCs/>
          <w:iCs/>
          <w:sz w:val="27"/>
          <w:szCs w:val="27"/>
          <w:lang w:eastAsia="zh-CN"/>
        </w:rPr>
        <w:t>по станице Эриванской</w:t>
      </w:r>
      <w:r w:rsidR="009A172E" w:rsidRPr="009A7BE5">
        <w:rPr>
          <w:rFonts w:ascii="Times New Roman" w:eastAsia="Calibri" w:hAnsi="Times New Roman" w:cs="Times New Roman"/>
          <w:bCs/>
          <w:iCs/>
          <w:sz w:val="27"/>
          <w:szCs w:val="27"/>
          <w:lang w:eastAsia="zh-CN"/>
        </w:rPr>
        <w:t xml:space="preserve"> составляет </w:t>
      </w:r>
      <w:r w:rsidR="00C54EC2" w:rsidRPr="009A7BE5">
        <w:rPr>
          <w:rFonts w:ascii="Times New Roman" w:eastAsia="Calibri" w:hAnsi="Times New Roman" w:cs="Times New Roman"/>
          <w:bCs/>
          <w:iCs/>
          <w:sz w:val="27"/>
          <w:szCs w:val="27"/>
          <w:lang w:eastAsia="zh-CN"/>
        </w:rPr>
        <w:t>–</w:t>
      </w:r>
      <w:r w:rsidR="009A172E" w:rsidRPr="009A7BE5">
        <w:rPr>
          <w:rFonts w:ascii="Times New Roman" w:eastAsia="Calibri" w:hAnsi="Times New Roman" w:cs="Times New Roman"/>
          <w:bCs/>
          <w:iCs/>
          <w:sz w:val="27"/>
          <w:szCs w:val="27"/>
          <w:lang w:eastAsia="zh-CN"/>
        </w:rPr>
        <w:t xml:space="preserve"> </w:t>
      </w:r>
      <w:r w:rsidR="00C54EC2" w:rsidRPr="009A7BE5">
        <w:rPr>
          <w:rFonts w:ascii="Times New Roman" w:eastAsia="Calibri" w:hAnsi="Times New Roman" w:cs="Times New Roman"/>
          <w:bCs/>
          <w:iCs/>
          <w:sz w:val="27"/>
          <w:szCs w:val="27"/>
          <w:lang w:eastAsia="zh-CN"/>
        </w:rPr>
        <w:t>1,34</w:t>
      </w:r>
      <w:r w:rsidR="00F650EA">
        <w:rPr>
          <w:rFonts w:ascii="Times New Roman" w:eastAsia="Calibri" w:hAnsi="Times New Roman" w:cs="Times New Roman"/>
          <w:bCs/>
          <w:iCs/>
          <w:sz w:val="27"/>
          <w:szCs w:val="27"/>
          <w:lang w:eastAsia="zh-CN"/>
        </w:rPr>
        <w:t>;</w:t>
      </w:r>
    </w:p>
    <w:p w:rsidR="009A172E" w:rsidRPr="009A7BE5" w:rsidRDefault="009A7BE5" w:rsidP="009A7BE5">
      <w:pPr>
        <w:suppressAutoHyphens/>
        <w:spacing w:after="0" w:line="240" w:lineRule="auto"/>
        <w:ind w:left="1418"/>
        <w:contextualSpacing/>
        <w:jc w:val="both"/>
        <w:rPr>
          <w:rFonts w:ascii="Times New Roman" w:eastAsia="Calibri" w:hAnsi="Times New Roman" w:cs="Times New Roman"/>
          <w:sz w:val="27"/>
          <w:szCs w:val="27"/>
          <w:lang w:eastAsia="zh-CN"/>
        </w:rPr>
      </w:pPr>
      <w:r>
        <w:rPr>
          <w:rFonts w:ascii="Times New Roman" w:eastAsia="Calibri" w:hAnsi="Times New Roman" w:cs="Times New Roman"/>
          <w:bCs/>
          <w:iCs/>
          <w:sz w:val="27"/>
          <w:szCs w:val="27"/>
          <w:lang w:eastAsia="zh-CN"/>
        </w:rPr>
        <w:t xml:space="preserve">- </w:t>
      </w:r>
      <w:r w:rsidR="00F650EA">
        <w:rPr>
          <w:rFonts w:ascii="Times New Roman" w:eastAsia="Calibri" w:hAnsi="Times New Roman" w:cs="Times New Roman"/>
          <w:bCs/>
          <w:iCs/>
          <w:sz w:val="27"/>
          <w:szCs w:val="27"/>
          <w:lang w:eastAsia="zh-CN"/>
        </w:rPr>
        <w:t>по хутору Эриванскому</w:t>
      </w:r>
      <w:r w:rsidR="009A172E" w:rsidRPr="009A7BE5">
        <w:rPr>
          <w:rFonts w:ascii="Times New Roman" w:eastAsia="Calibri" w:hAnsi="Times New Roman" w:cs="Times New Roman"/>
          <w:bCs/>
          <w:iCs/>
          <w:sz w:val="27"/>
          <w:szCs w:val="27"/>
          <w:lang w:eastAsia="zh-CN"/>
        </w:rPr>
        <w:t xml:space="preserve"> составляет – </w:t>
      </w:r>
      <w:r w:rsidR="00C54EC2" w:rsidRPr="009A7BE5">
        <w:rPr>
          <w:rFonts w:ascii="Times New Roman" w:eastAsia="Calibri" w:hAnsi="Times New Roman" w:cs="Times New Roman"/>
          <w:bCs/>
          <w:iCs/>
          <w:sz w:val="27"/>
          <w:szCs w:val="27"/>
          <w:lang w:eastAsia="zh-CN"/>
        </w:rPr>
        <w:t>1,42</w:t>
      </w:r>
      <w:r w:rsidR="009A172E" w:rsidRPr="009A7BE5">
        <w:rPr>
          <w:rFonts w:ascii="Times New Roman" w:eastAsia="Calibri" w:hAnsi="Times New Roman" w:cs="Times New Roman"/>
          <w:bCs/>
          <w:iCs/>
          <w:sz w:val="27"/>
          <w:szCs w:val="27"/>
          <w:lang w:eastAsia="zh-CN"/>
        </w:rPr>
        <w:t>.</w:t>
      </w:r>
    </w:p>
    <w:p w:rsidR="009A172E" w:rsidRPr="009A7BE5" w:rsidRDefault="009A172E" w:rsidP="009A7BE5">
      <w:pPr>
        <w:suppressAutoHyphens/>
        <w:spacing w:after="0" w:line="240" w:lineRule="auto"/>
        <w:ind w:firstLine="567"/>
        <w:jc w:val="both"/>
        <w:rPr>
          <w:rFonts w:ascii="Times New Roman" w:eastAsia="Calibri" w:hAnsi="Times New Roman" w:cs="Times New Roman"/>
          <w:sz w:val="27"/>
          <w:szCs w:val="27"/>
          <w:lang w:eastAsia="zh-CN"/>
        </w:rPr>
      </w:pPr>
      <w:r w:rsidRPr="009A7BE5">
        <w:rPr>
          <w:rFonts w:ascii="Times New Roman" w:eastAsia="Calibri" w:hAnsi="Times New Roman" w:cs="Times New Roman"/>
          <w:bCs/>
          <w:iCs/>
          <w:sz w:val="27"/>
          <w:szCs w:val="27"/>
          <w:lang w:eastAsia="zh-CN"/>
        </w:rPr>
        <w:t xml:space="preserve">Для программы комплексного развития транспортной инфраструктуры Светлогорского сельского поселения </w:t>
      </w:r>
      <w:proofErr w:type="spellStart"/>
      <w:r w:rsidR="006577FA" w:rsidRPr="006577FA">
        <w:rPr>
          <w:rFonts w:ascii="Times New Roman" w:eastAsia="Calibri" w:hAnsi="Times New Roman" w:cs="Times New Roman"/>
          <w:bCs/>
          <w:iCs/>
          <w:sz w:val="27"/>
          <w:szCs w:val="27"/>
          <w:lang w:eastAsia="zh-CN"/>
        </w:rPr>
        <w:t>Абинского</w:t>
      </w:r>
      <w:proofErr w:type="spellEnd"/>
      <w:r w:rsidR="006577FA" w:rsidRPr="006577FA">
        <w:rPr>
          <w:rFonts w:ascii="Times New Roman" w:eastAsia="Calibri" w:hAnsi="Times New Roman" w:cs="Times New Roman"/>
          <w:bCs/>
          <w:iCs/>
          <w:sz w:val="27"/>
          <w:szCs w:val="27"/>
          <w:lang w:eastAsia="zh-CN"/>
        </w:rPr>
        <w:t xml:space="preserve"> района </w:t>
      </w:r>
      <w:r w:rsidRPr="009A7BE5">
        <w:rPr>
          <w:rFonts w:ascii="Times New Roman" w:eastAsia="Calibri" w:hAnsi="Times New Roman" w:cs="Times New Roman"/>
          <w:bCs/>
          <w:iCs/>
          <w:sz w:val="27"/>
          <w:szCs w:val="27"/>
          <w:lang w:eastAsia="zh-CN"/>
        </w:rPr>
        <w:t>определены следующие периоды:</w:t>
      </w:r>
    </w:p>
    <w:p w:rsidR="009A172E" w:rsidRPr="009A7BE5" w:rsidRDefault="009A7BE5" w:rsidP="009A7BE5">
      <w:pPr>
        <w:suppressAutoHyphens/>
        <w:spacing w:after="0" w:line="240" w:lineRule="auto"/>
        <w:ind w:left="1418"/>
        <w:contextualSpacing/>
        <w:jc w:val="both"/>
        <w:rPr>
          <w:rFonts w:ascii="Times New Roman" w:eastAsia="Calibri" w:hAnsi="Times New Roman" w:cs="Times New Roman"/>
          <w:sz w:val="27"/>
          <w:szCs w:val="27"/>
          <w:lang w:val="x-none" w:eastAsia="zh-CN"/>
        </w:rPr>
      </w:pPr>
      <w:r>
        <w:rPr>
          <w:rFonts w:ascii="Times New Roman" w:eastAsia="Calibri" w:hAnsi="Times New Roman" w:cs="Times New Roman"/>
          <w:bCs/>
          <w:iCs/>
          <w:sz w:val="27"/>
          <w:szCs w:val="27"/>
          <w:lang w:eastAsia="zh-CN"/>
        </w:rPr>
        <w:t xml:space="preserve">- </w:t>
      </w:r>
      <w:r w:rsidR="009A172E" w:rsidRPr="009A7BE5">
        <w:rPr>
          <w:rFonts w:ascii="Times New Roman" w:eastAsia="Calibri" w:hAnsi="Times New Roman" w:cs="Times New Roman"/>
          <w:bCs/>
          <w:iCs/>
          <w:sz w:val="27"/>
          <w:szCs w:val="27"/>
          <w:lang w:val="x-none" w:eastAsia="zh-CN"/>
        </w:rPr>
        <w:t>базовый – 201</w:t>
      </w:r>
      <w:r w:rsidR="009A172E" w:rsidRPr="009A7BE5">
        <w:rPr>
          <w:rFonts w:ascii="Times New Roman" w:eastAsia="Calibri" w:hAnsi="Times New Roman" w:cs="Times New Roman"/>
          <w:bCs/>
          <w:iCs/>
          <w:sz w:val="27"/>
          <w:szCs w:val="27"/>
          <w:lang w:eastAsia="zh-CN"/>
        </w:rPr>
        <w:t>7</w:t>
      </w:r>
      <w:r w:rsidR="009A172E" w:rsidRPr="009A7BE5">
        <w:rPr>
          <w:rFonts w:ascii="Times New Roman" w:eastAsia="Calibri" w:hAnsi="Times New Roman" w:cs="Times New Roman"/>
          <w:bCs/>
          <w:iCs/>
          <w:sz w:val="27"/>
          <w:szCs w:val="27"/>
          <w:lang w:val="x-none" w:eastAsia="zh-CN"/>
        </w:rPr>
        <w:t xml:space="preserve"> год;</w:t>
      </w:r>
    </w:p>
    <w:p w:rsidR="009A172E" w:rsidRPr="009A7BE5" w:rsidRDefault="009A7BE5" w:rsidP="009A7BE5">
      <w:pPr>
        <w:suppressAutoHyphens/>
        <w:spacing w:after="0" w:line="240" w:lineRule="auto"/>
        <w:ind w:left="1418"/>
        <w:contextualSpacing/>
        <w:jc w:val="both"/>
        <w:rPr>
          <w:rFonts w:ascii="Times New Roman" w:eastAsia="Calibri" w:hAnsi="Times New Roman" w:cs="Times New Roman"/>
          <w:sz w:val="27"/>
          <w:szCs w:val="27"/>
          <w:lang w:val="x-none" w:eastAsia="zh-CN"/>
        </w:rPr>
      </w:pPr>
      <w:r>
        <w:rPr>
          <w:rFonts w:ascii="Times New Roman" w:eastAsia="Calibri" w:hAnsi="Times New Roman" w:cs="Times New Roman"/>
          <w:bCs/>
          <w:iCs/>
          <w:sz w:val="27"/>
          <w:szCs w:val="27"/>
          <w:lang w:eastAsia="zh-CN"/>
        </w:rPr>
        <w:t xml:space="preserve">- </w:t>
      </w:r>
      <w:r w:rsidR="009A172E" w:rsidRPr="009A7BE5">
        <w:rPr>
          <w:rFonts w:ascii="Times New Roman" w:eastAsia="Calibri" w:hAnsi="Times New Roman" w:cs="Times New Roman"/>
          <w:bCs/>
          <w:iCs/>
          <w:sz w:val="27"/>
          <w:szCs w:val="27"/>
          <w:lang w:val="x-none" w:eastAsia="zh-CN"/>
        </w:rPr>
        <w:t>расчетный срок – 202</w:t>
      </w:r>
      <w:r w:rsidR="009A172E" w:rsidRPr="009A7BE5">
        <w:rPr>
          <w:rFonts w:ascii="Times New Roman" w:eastAsia="Calibri" w:hAnsi="Times New Roman" w:cs="Times New Roman"/>
          <w:bCs/>
          <w:iCs/>
          <w:sz w:val="27"/>
          <w:szCs w:val="27"/>
          <w:lang w:eastAsia="zh-CN"/>
        </w:rPr>
        <w:t>8</w:t>
      </w:r>
      <w:r w:rsidR="009A172E" w:rsidRPr="009A7BE5">
        <w:rPr>
          <w:rFonts w:ascii="Times New Roman" w:eastAsia="Calibri" w:hAnsi="Times New Roman" w:cs="Times New Roman"/>
          <w:bCs/>
          <w:iCs/>
          <w:sz w:val="27"/>
          <w:szCs w:val="27"/>
          <w:lang w:val="x-none" w:eastAsia="zh-CN"/>
        </w:rPr>
        <w:t xml:space="preserve"> год.</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Транспортная инфраструктура – разновидность </w:t>
      </w:r>
      <w:hyperlink r:id="rId10">
        <w:r w:rsidRPr="009A7BE5">
          <w:rPr>
            <w:rFonts w:ascii="Times New Roman" w:eastAsia="Times New Roman" w:hAnsi="Times New Roman" w:cs="Times New Roman"/>
            <w:sz w:val="27"/>
            <w:szCs w:val="27"/>
          </w:rPr>
          <w:t>инфраструктуры</w:t>
        </w:r>
      </w:hyperlink>
      <w:r w:rsidRPr="009A7BE5">
        <w:rPr>
          <w:rFonts w:ascii="Times New Roman" w:eastAsia="Times New Roman" w:hAnsi="Times New Roman" w:cs="Times New Roman"/>
          <w:sz w:val="27"/>
          <w:szCs w:val="27"/>
        </w:rPr>
        <w:t xml:space="preserve">, совокупность всех </w:t>
      </w:r>
      <w:hyperlink r:id="rId11">
        <w:r w:rsidRPr="009A7BE5">
          <w:rPr>
            <w:rFonts w:ascii="Times New Roman" w:eastAsia="Times New Roman" w:hAnsi="Times New Roman" w:cs="Times New Roman"/>
            <w:sz w:val="27"/>
            <w:szCs w:val="27"/>
          </w:rPr>
          <w:t>отраслей</w:t>
        </w:r>
      </w:hyperlink>
      <w:r w:rsidRPr="009A7BE5">
        <w:rPr>
          <w:rFonts w:ascii="Times New Roman" w:eastAsia="Times New Roman" w:hAnsi="Times New Roman" w:cs="Times New Roman"/>
          <w:sz w:val="27"/>
          <w:szCs w:val="27"/>
        </w:rPr>
        <w:t xml:space="preserve"> и </w:t>
      </w:r>
      <w:hyperlink r:id="rId12">
        <w:r w:rsidRPr="009A7BE5">
          <w:rPr>
            <w:rFonts w:ascii="Times New Roman" w:eastAsia="Times New Roman" w:hAnsi="Times New Roman" w:cs="Times New Roman"/>
            <w:sz w:val="27"/>
            <w:szCs w:val="27"/>
          </w:rPr>
          <w:t>предприятий транспорта</w:t>
        </w:r>
      </w:hyperlink>
      <w:r w:rsidRPr="009A7BE5">
        <w:rPr>
          <w:rFonts w:ascii="Times New Roman" w:eastAsia="Times New Roman" w:hAnsi="Times New Roman" w:cs="Times New Roman"/>
          <w:sz w:val="27"/>
          <w:szCs w:val="27"/>
        </w:rPr>
        <w:t xml:space="preserve">, как выполняющих перевозки, так и обеспечивающих их выполнение и обслуживание. Инфраструктура включает в себя все транспортные коммуникации и сооружения (вокзалы, терминалы, станции, остановки и т.д.), а также улично-дорожную сеть и систему поселкового транспорта. Уровень развития транспортной инфраструктуры определяется общим состоянием социально-экономического и территориального развития Светлогорского сельского поселения </w:t>
      </w:r>
      <w:proofErr w:type="spellStart"/>
      <w:r w:rsidR="006577FA" w:rsidRPr="006577FA">
        <w:rPr>
          <w:rFonts w:ascii="Times New Roman" w:eastAsia="Times New Roman" w:hAnsi="Times New Roman" w:cs="Times New Roman"/>
          <w:sz w:val="27"/>
          <w:szCs w:val="27"/>
        </w:rPr>
        <w:t>Абинского</w:t>
      </w:r>
      <w:proofErr w:type="spellEnd"/>
      <w:r w:rsidR="006577FA" w:rsidRPr="006577FA">
        <w:rPr>
          <w:rFonts w:ascii="Times New Roman" w:eastAsia="Times New Roman" w:hAnsi="Times New Roman" w:cs="Times New Roman"/>
          <w:sz w:val="27"/>
          <w:szCs w:val="27"/>
        </w:rPr>
        <w:t xml:space="preserve"> района </w:t>
      </w:r>
      <w:r w:rsidRPr="009A7BE5">
        <w:rPr>
          <w:rFonts w:ascii="Times New Roman" w:eastAsia="Times New Roman" w:hAnsi="Times New Roman" w:cs="Times New Roman"/>
          <w:sz w:val="27"/>
          <w:szCs w:val="27"/>
        </w:rPr>
        <w:t xml:space="preserve">и </w:t>
      </w:r>
      <w:proofErr w:type="spellStart"/>
      <w:r w:rsidRPr="009A7BE5">
        <w:rPr>
          <w:rFonts w:ascii="Times New Roman" w:eastAsia="Times New Roman" w:hAnsi="Times New Roman" w:cs="Times New Roman"/>
          <w:sz w:val="27"/>
          <w:szCs w:val="27"/>
        </w:rPr>
        <w:t>Абинского</w:t>
      </w:r>
      <w:proofErr w:type="spellEnd"/>
      <w:r w:rsidRPr="009A7BE5">
        <w:rPr>
          <w:rFonts w:ascii="Times New Roman" w:eastAsia="Times New Roman" w:hAnsi="Times New Roman" w:cs="Times New Roman"/>
          <w:sz w:val="27"/>
          <w:szCs w:val="27"/>
        </w:rPr>
        <w:t xml:space="preserve"> района в целом.</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Программа комплексного развития транспортной инфраструктуры, согласно требований к Программе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включая те, которые предусмотрены государственными и муниципальными программами, стратегией </w:t>
      </w:r>
      <w:r w:rsidRPr="009A7BE5">
        <w:rPr>
          <w:rFonts w:ascii="Times New Roman" w:eastAsia="Times New Roman" w:hAnsi="Times New Roman" w:cs="Times New Roman"/>
          <w:sz w:val="27"/>
          <w:szCs w:val="27"/>
        </w:rPr>
        <w:lastRenderedPageBreak/>
        <w:t>социально-экономического развития сельского поселения и планом мероприятий по реализации стратегии социально-экономического развития сельского поселения (при наличии указанных стратегии и плана), планом и программой комплексного социально-экономического развития сельского поселения, инвестиционными программами субъектов естественных монополий в области транспорта, договорами о комплексном освоении территорий или о развитии застроенных территорий.</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Программа комплексного развития транспортной инфраструктуры сельского поселения обеспечивает:</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(далее - транспортный спрос);</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г) развитие транспортной инфраструктуры, сбалансированное с градостроительной деятельностью в поселении;</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д) условия для управления транспортным спросом;</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ж) создание приоритетных условий движения транспортных средств общего пользования по отношению к иным транспортным средствам;</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з) эффективность функционирования действующей транспортной инфраструктуры.</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Ответственность за разработку Программы и ее утверждение закреплена за органами местного самоуправления.</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На основании утвержденной Программы орган местного самоуправления может определять порядок и условия разработки инвестиционных программ и муниципальных правовых актов. Программа является базовым документом для разработки инвестиционных программ Светлогорского сельского поселения </w:t>
      </w:r>
      <w:proofErr w:type="spellStart"/>
      <w:r w:rsidRPr="009A7BE5">
        <w:rPr>
          <w:rFonts w:ascii="Times New Roman" w:eastAsia="Times New Roman" w:hAnsi="Times New Roman" w:cs="Times New Roman"/>
          <w:sz w:val="27"/>
          <w:szCs w:val="27"/>
        </w:rPr>
        <w:t>Абинского</w:t>
      </w:r>
      <w:proofErr w:type="spellEnd"/>
      <w:r w:rsidRPr="009A7BE5">
        <w:rPr>
          <w:rFonts w:ascii="Times New Roman" w:eastAsia="Times New Roman" w:hAnsi="Times New Roman" w:cs="Times New Roman"/>
          <w:sz w:val="27"/>
          <w:szCs w:val="27"/>
        </w:rPr>
        <w:t xml:space="preserve"> района Краснодарского края.</w:t>
      </w:r>
    </w:p>
    <w:p w:rsidR="00331E75" w:rsidRDefault="00331E75" w:rsidP="003E0FD8">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Программа разрабатывается на период </w:t>
      </w:r>
      <w:r w:rsidR="00A3304F">
        <w:rPr>
          <w:rFonts w:ascii="Times New Roman" w:eastAsia="Times New Roman" w:hAnsi="Times New Roman" w:cs="Times New Roman"/>
          <w:sz w:val="27"/>
          <w:szCs w:val="27"/>
        </w:rPr>
        <w:t>до 2028 года</w:t>
      </w:r>
      <w:r w:rsidR="00D465BB">
        <w:rPr>
          <w:rFonts w:ascii="Times New Roman" w:eastAsia="Times New Roman" w:hAnsi="Times New Roman" w:cs="Times New Roman"/>
          <w:sz w:val="27"/>
          <w:szCs w:val="27"/>
        </w:rPr>
        <w:t xml:space="preserve"> в соответствии с т</w:t>
      </w:r>
      <w:r w:rsidRPr="009A7BE5">
        <w:rPr>
          <w:rFonts w:ascii="Times New Roman" w:eastAsia="Times New Roman" w:hAnsi="Times New Roman" w:cs="Times New Roman"/>
          <w:sz w:val="27"/>
          <w:szCs w:val="27"/>
        </w:rPr>
        <w:t>ребованиями к программам комплексного развития транспортной инфраструктуры поселений,</w:t>
      </w:r>
      <w:r w:rsidR="00D465BB">
        <w:rPr>
          <w:rFonts w:ascii="Times New Roman" w:eastAsia="Times New Roman" w:hAnsi="Times New Roman" w:cs="Times New Roman"/>
          <w:sz w:val="27"/>
          <w:szCs w:val="27"/>
        </w:rPr>
        <w:t xml:space="preserve"> городских округов, утвержденными</w:t>
      </w:r>
      <w:r w:rsidRPr="009A7BE5">
        <w:rPr>
          <w:rFonts w:ascii="Times New Roman" w:eastAsia="Times New Roman" w:hAnsi="Times New Roman" w:cs="Times New Roman"/>
          <w:sz w:val="27"/>
          <w:szCs w:val="27"/>
        </w:rPr>
        <w:t xml:space="preserve"> </w:t>
      </w:r>
      <w:r w:rsidR="00D465BB">
        <w:rPr>
          <w:rFonts w:ascii="Times New Roman" w:eastAsia="Times New Roman" w:hAnsi="Times New Roman" w:cs="Times New Roman"/>
          <w:sz w:val="27"/>
          <w:szCs w:val="27"/>
        </w:rPr>
        <w:t>п</w:t>
      </w:r>
      <w:r w:rsidRPr="009A7BE5">
        <w:rPr>
          <w:rFonts w:ascii="Times New Roman" w:eastAsia="Times New Roman" w:hAnsi="Times New Roman" w:cs="Times New Roman"/>
          <w:sz w:val="27"/>
          <w:szCs w:val="27"/>
        </w:rPr>
        <w:t>остановлением Правительства Российской Федерации от 25</w:t>
      </w:r>
      <w:r w:rsidR="009A7BE5">
        <w:rPr>
          <w:rFonts w:ascii="Times New Roman" w:eastAsia="Times New Roman" w:hAnsi="Times New Roman" w:cs="Times New Roman"/>
          <w:sz w:val="27"/>
          <w:szCs w:val="27"/>
        </w:rPr>
        <w:t xml:space="preserve"> декабря 2015 года № 1440 </w:t>
      </w:r>
      <w:r w:rsidR="003E0FD8">
        <w:rPr>
          <w:rFonts w:ascii="Times New Roman" w:eastAsia="Times New Roman" w:hAnsi="Times New Roman" w:cs="Times New Roman"/>
          <w:sz w:val="27"/>
          <w:szCs w:val="27"/>
        </w:rPr>
        <w:t xml:space="preserve">                          </w:t>
      </w:r>
      <w:r w:rsidR="009A7BE5">
        <w:rPr>
          <w:rFonts w:ascii="Times New Roman" w:eastAsia="Times New Roman" w:hAnsi="Times New Roman" w:cs="Times New Roman"/>
          <w:sz w:val="27"/>
          <w:szCs w:val="27"/>
        </w:rPr>
        <w:t>«</w:t>
      </w:r>
      <w:r w:rsidR="009A7BE5" w:rsidRPr="009A7BE5">
        <w:rPr>
          <w:rFonts w:ascii="Times New Roman" w:eastAsia="Times New Roman" w:hAnsi="Times New Roman" w:cs="Times New Roman"/>
          <w:sz w:val="27"/>
          <w:szCs w:val="27"/>
        </w:rPr>
        <w:t>Об утверждении требований к программам комплексного развития транспортной инфраструктуры поселений, городских округов</w:t>
      </w:r>
      <w:r w:rsidR="009A7BE5">
        <w:rPr>
          <w:rFonts w:ascii="Times New Roman" w:eastAsia="Times New Roman" w:hAnsi="Times New Roman" w:cs="Times New Roman"/>
          <w:sz w:val="27"/>
          <w:szCs w:val="27"/>
        </w:rPr>
        <w:t>»</w:t>
      </w:r>
      <w:r w:rsidR="003E0FD8">
        <w:rPr>
          <w:rFonts w:ascii="Times New Roman" w:eastAsia="Times New Roman" w:hAnsi="Times New Roman" w:cs="Times New Roman"/>
          <w:sz w:val="27"/>
          <w:szCs w:val="27"/>
        </w:rPr>
        <w:t>.</w:t>
      </w:r>
    </w:p>
    <w:p w:rsidR="003E0FD8" w:rsidRPr="009A7BE5" w:rsidRDefault="003E0FD8" w:rsidP="003E0FD8">
      <w:pPr>
        <w:spacing w:after="0" w:line="240" w:lineRule="auto"/>
        <w:ind w:firstLine="851"/>
        <w:jc w:val="both"/>
        <w:rPr>
          <w:rFonts w:ascii="Times New Roman" w:eastAsia="Times New Roman" w:hAnsi="Times New Roman" w:cs="Times New Roman"/>
          <w:sz w:val="27"/>
          <w:szCs w:val="27"/>
        </w:rPr>
      </w:pPr>
    </w:p>
    <w:p w:rsidR="003E0FD8" w:rsidRDefault="003E0FD8" w:rsidP="003E0FD8">
      <w:pPr>
        <w:spacing w:after="0" w:line="240" w:lineRule="auto"/>
        <w:ind w:firstLine="851"/>
        <w:jc w:val="both"/>
        <w:rPr>
          <w:rFonts w:ascii="Times New Roman" w:eastAsia="Times New Roman" w:hAnsi="Times New Roman" w:cs="Times New Roman"/>
          <w:sz w:val="27"/>
          <w:szCs w:val="27"/>
        </w:rPr>
      </w:pPr>
    </w:p>
    <w:p w:rsidR="003E0FD8" w:rsidRDefault="003E0FD8" w:rsidP="003E0FD8">
      <w:pPr>
        <w:spacing w:after="0" w:line="240" w:lineRule="auto"/>
        <w:ind w:firstLine="851"/>
        <w:jc w:val="both"/>
        <w:rPr>
          <w:rFonts w:ascii="Times New Roman" w:eastAsia="Times New Roman" w:hAnsi="Times New Roman" w:cs="Times New Roman"/>
          <w:sz w:val="27"/>
          <w:szCs w:val="27"/>
        </w:rPr>
      </w:pPr>
    </w:p>
    <w:p w:rsidR="003E0FD8" w:rsidRDefault="003E0FD8" w:rsidP="003E0FD8">
      <w:pPr>
        <w:spacing w:after="0" w:line="240" w:lineRule="auto"/>
        <w:ind w:firstLine="851"/>
        <w:jc w:val="both"/>
        <w:rPr>
          <w:rFonts w:ascii="Times New Roman" w:eastAsia="Times New Roman" w:hAnsi="Times New Roman" w:cs="Times New Roman"/>
          <w:sz w:val="27"/>
          <w:szCs w:val="27"/>
        </w:rPr>
      </w:pPr>
    </w:p>
    <w:p w:rsidR="003E0FD8" w:rsidRDefault="002E78A6" w:rsidP="002720B4">
      <w:pPr>
        <w:spacing w:after="0" w:line="240" w:lineRule="auto"/>
        <w:jc w:val="center"/>
        <w:rPr>
          <w:rFonts w:ascii="Times New Roman" w:eastAsia="Times New Roman" w:hAnsi="Times New Roman" w:cs="Times New Roman"/>
          <w:sz w:val="27"/>
          <w:szCs w:val="27"/>
        </w:rPr>
      </w:pPr>
      <w:r w:rsidRPr="002720B4">
        <w:rPr>
          <w:rFonts w:ascii="Times New Roman" w:eastAsia="Times New Roman" w:hAnsi="Times New Roman" w:cs="Times New Roman"/>
          <w:b/>
          <w:sz w:val="27"/>
          <w:szCs w:val="27"/>
        </w:rPr>
        <w:lastRenderedPageBreak/>
        <w:t>Раздел 1</w:t>
      </w:r>
      <w:r w:rsidR="009A7BE5">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Характеристика существующего состояния транспортной инфраструктуры</w:t>
      </w:r>
    </w:p>
    <w:p w:rsidR="003E0FD8" w:rsidRPr="003E0FD8" w:rsidRDefault="003E0FD8" w:rsidP="003E0FD8">
      <w:pPr>
        <w:spacing w:after="0" w:line="240" w:lineRule="auto"/>
        <w:ind w:firstLine="851"/>
        <w:jc w:val="both"/>
        <w:rPr>
          <w:rFonts w:ascii="Times New Roman" w:eastAsia="Times New Roman" w:hAnsi="Times New Roman" w:cs="Times New Roman"/>
          <w:sz w:val="27"/>
          <w:szCs w:val="27"/>
        </w:rPr>
      </w:pPr>
    </w:p>
    <w:p w:rsidR="002E78A6" w:rsidRPr="009A7BE5" w:rsidRDefault="002E78A6" w:rsidP="002720B4">
      <w:pPr>
        <w:spacing w:after="0" w:line="240" w:lineRule="auto"/>
        <w:jc w:val="center"/>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1.1. Анализ положения субъекта Российской Федерации в структуре пространственной организации Российской Федерации, анализ Светлогорского сельского поселения</w:t>
      </w:r>
      <w:r w:rsidR="006577FA">
        <w:rPr>
          <w:rFonts w:ascii="Times New Roman" w:eastAsia="Times New Roman" w:hAnsi="Times New Roman" w:cs="Times New Roman"/>
          <w:sz w:val="27"/>
          <w:szCs w:val="27"/>
        </w:rPr>
        <w:t xml:space="preserve"> </w:t>
      </w:r>
      <w:proofErr w:type="spellStart"/>
      <w:r w:rsidR="006577FA" w:rsidRPr="006577FA">
        <w:rPr>
          <w:rFonts w:ascii="Times New Roman" w:eastAsia="Times New Roman" w:hAnsi="Times New Roman" w:cs="Times New Roman"/>
          <w:sz w:val="27"/>
          <w:szCs w:val="27"/>
        </w:rPr>
        <w:t>Абинского</w:t>
      </w:r>
      <w:proofErr w:type="spellEnd"/>
      <w:r w:rsidR="006577FA" w:rsidRPr="006577FA">
        <w:rPr>
          <w:rFonts w:ascii="Times New Roman" w:eastAsia="Times New Roman" w:hAnsi="Times New Roman" w:cs="Times New Roman"/>
          <w:sz w:val="27"/>
          <w:szCs w:val="27"/>
        </w:rPr>
        <w:t xml:space="preserve"> района</w:t>
      </w:r>
      <w:r w:rsidRPr="009A7BE5">
        <w:rPr>
          <w:rFonts w:ascii="Times New Roman" w:eastAsia="Times New Roman" w:hAnsi="Times New Roman" w:cs="Times New Roman"/>
          <w:sz w:val="27"/>
          <w:szCs w:val="27"/>
        </w:rPr>
        <w:t xml:space="preserve"> в структуре пространственной организации</w:t>
      </w:r>
      <w:r w:rsidR="003E0FD8">
        <w:rPr>
          <w:rFonts w:ascii="Times New Roman" w:eastAsia="Times New Roman" w:hAnsi="Times New Roman" w:cs="Times New Roman"/>
          <w:sz w:val="27"/>
          <w:szCs w:val="27"/>
        </w:rPr>
        <w:t xml:space="preserve"> субъектов Российской Федерации</w:t>
      </w:r>
    </w:p>
    <w:p w:rsidR="002E78A6" w:rsidRPr="009A7BE5" w:rsidRDefault="002E78A6" w:rsidP="009A7BE5">
      <w:pPr>
        <w:spacing w:after="0" w:line="240" w:lineRule="auto"/>
        <w:ind w:firstLine="851"/>
        <w:rPr>
          <w:rFonts w:ascii="Times New Roman" w:eastAsia="Times New Roman" w:hAnsi="Times New Roman" w:cs="Times New Roman"/>
          <w:sz w:val="27"/>
          <w:szCs w:val="27"/>
        </w:rPr>
      </w:pP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В Краснодарском крае развита мощная транспортная сеть. Это аэропорты, железные дороги, водные порты, авто</w:t>
      </w:r>
      <w:r w:rsidR="00325823" w:rsidRPr="009A7BE5">
        <w:rPr>
          <w:rFonts w:ascii="Times New Roman" w:eastAsia="Times New Roman" w:hAnsi="Times New Roman" w:cs="Times New Roman"/>
          <w:sz w:val="27"/>
          <w:szCs w:val="27"/>
        </w:rPr>
        <w:t xml:space="preserve">мобильные </w:t>
      </w:r>
      <w:r w:rsidRPr="009A7BE5">
        <w:rPr>
          <w:rFonts w:ascii="Times New Roman" w:eastAsia="Times New Roman" w:hAnsi="Times New Roman" w:cs="Times New Roman"/>
          <w:sz w:val="27"/>
          <w:szCs w:val="27"/>
        </w:rPr>
        <w:t>дороги.</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В крае работают пять аэропортов, два из которых являются международными (в городах Краснодар и Сочи), один - федерального значения (в городе Анапа), два - регионального значения (в городах Геленджик и Ейск). Воздушные ворота края – аэропорт «Пашковский» в Краснодаре – один из крупнейших аэропортов Российской Федерации.</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Аэропорты Краснодарского края обслуживают 8% пассажиропотока и 4% грузопотока Российской Федерации.</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По территории Краснодарского края проходят более 2 768 км железных дорог, принадлежащих ОАО «РЖД» и относящихся к Северо-Кавказской железной дороге</w:t>
      </w:r>
      <w:r w:rsidR="00331E75" w:rsidRPr="009A7BE5">
        <w:rPr>
          <w:rFonts w:ascii="Times New Roman" w:eastAsia="Times New Roman" w:hAnsi="Times New Roman" w:cs="Times New Roman"/>
          <w:sz w:val="27"/>
          <w:szCs w:val="27"/>
        </w:rPr>
        <w:t xml:space="preserve"> (далее – СКЖД)</w:t>
      </w:r>
      <w:r w:rsidRPr="009A7BE5">
        <w:rPr>
          <w:rFonts w:ascii="Times New Roman" w:eastAsia="Times New Roman" w:hAnsi="Times New Roman" w:cs="Times New Roman"/>
          <w:sz w:val="27"/>
          <w:szCs w:val="27"/>
        </w:rPr>
        <w:t>. В Краснодарском крае расположено 154 станции, в том числе 27 разъездов, а также 11 опорных центров станций: Краснодар-1, Краснодар-Сортировочный, Новороссийск, Крымская, Тимашевская, Тихорецкая, Кавказская, Белореченская, Туапсе, Майкоп и Адлер.</w:t>
      </w:r>
    </w:p>
    <w:p w:rsidR="002E78A6" w:rsidRPr="009A7BE5" w:rsidRDefault="00E14B35" w:rsidP="009A7BE5">
      <w:pPr>
        <w:spacing w:after="0" w:line="240" w:lineRule="auto"/>
        <w:ind w:firstLine="851"/>
        <w:jc w:val="both"/>
        <w:rPr>
          <w:rFonts w:ascii="Times New Roman" w:eastAsia="Times New Roman" w:hAnsi="Times New Roman" w:cs="Times New Roman"/>
          <w:sz w:val="27"/>
          <w:szCs w:val="27"/>
        </w:rPr>
      </w:pPr>
      <w:r w:rsidRPr="00E14B35">
        <w:rPr>
          <w:rFonts w:ascii="Times New Roman" w:eastAsia="Times New Roman" w:hAnsi="Times New Roman" w:cs="Times New Roman"/>
          <w:sz w:val="27"/>
          <w:szCs w:val="27"/>
        </w:rPr>
        <w:t>В пассажирообороте этот вид транспорта также играет большую роль. Железнодорожные магистрали связывают Кубань не только с регионами России, но и с зарубежными государствами. Из Краснодара в Порт-Кавказ и далее, через Керченский пролив, на пароме можно попасть в республику Крым. Железнодорожный путь вдоль Черного моря (Туапсе — Адлер) связывает Краснодарский край с Абхазией. Дорога Краснодар-Кавказская-Армавир связывает Краснодарский и Ставропольский края. Железнодорожное полотно соединяет Краснодарский край с Ростовской областью и Абхазией.</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Морской транспорт - самый дешевый вид транспорта - получил свое развитие в Краснодарском крае благодаря географическому положению региона.</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Два моря, омывающие Краснодарский край, позволяют осуществлять международные перевозки грузов и пассажиров.</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Основная масса перевозимых грузов приходится на порт Новороссийск.</w:t>
      </w:r>
    </w:p>
    <w:p w:rsidR="000C0231" w:rsidRPr="009A7BE5" w:rsidRDefault="000C0231"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Города Ейск, Приморско-Ахтарск, расположенные на берегу Азовского моря оборудованы портами. Порт Темрюк в 2000 году получил статус международного.</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На современном этапе морской транспорт и порты края имеют важное геополитическое значение, так как наряду с экономической выполняют функцию охраны южных рубежей Российской Федерации.</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Роль речного транспорта в крае стала незначительной, так как из рек Краснодарского края только Кубань может считаться судоходной, и то не на всех участках (на протяжении 488 км). Кубанское речное пароходство перевозит грузы </w:t>
      </w:r>
      <w:r w:rsidRPr="009A7BE5">
        <w:rPr>
          <w:rFonts w:ascii="Times New Roman" w:eastAsia="Times New Roman" w:hAnsi="Times New Roman" w:cs="Times New Roman"/>
          <w:sz w:val="27"/>
          <w:szCs w:val="27"/>
        </w:rPr>
        <w:lastRenderedPageBreak/>
        <w:t>по внутренним водным путям Российской Федерации, а также в судах смешанного плавания (река-море).</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Автомобильный транспорт Краснодарского края – это самый массовый вид транспорта, отличающийся наибольшим объемом перевозок пассажиров и возможностью доставки грузов по принципу «от двери до двери». В настоящее время в Краснодарском крае на 26 000 км дорог насчитывается 31 000 автобусов, около 170 000 грузовых автомобилей и более 1 280 000 легковых автомобилей. По территории Краснодарского края проходит федеральная автомагистраль «Москва – Новороссийск» (М</w:t>
      </w:r>
      <w:r w:rsidR="007C746A" w:rsidRPr="009A7BE5">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4); а также автомагистрали: «Кавказ» (М</w:t>
      </w:r>
      <w:r w:rsidR="007C746A" w:rsidRPr="009A7BE5">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29), «Новороссийск – Керченский пролив» (М</w:t>
      </w:r>
      <w:r w:rsidR="007C746A" w:rsidRPr="009A7BE5">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25), «Джубга – граница с Абхазией» (М</w:t>
      </w:r>
      <w:r w:rsidR="007C746A" w:rsidRPr="009A7BE5">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27); а также автотрассы А</w:t>
      </w:r>
      <w:r w:rsidR="007C746A" w:rsidRPr="009A7BE5">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146, А</w:t>
      </w:r>
      <w:r w:rsidR="007C746A" w:rsidRPr="009A7BE5">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148, Р</w:t>
      </w:r>
      <w:r w:rsidR="007C746A" w:rsidRPr="009A7BE5">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253. Объемы грузоперевозок и перевозок пассажиров растут ежегодно и стабильно.</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Экономика Краснодарского края напрямую зависит от эффективности работы транспортной инфраструктуры. Автомобильные дороги общего пользования регионального или межмуниципального значения Краснодарского края составляют важнейшую часть транспортной инфраструктуры края. Сеть автомобильных дорог общего пользования регионального или межмуниципального значения, имеющая протяженность почти девять тысяч километров, обеспечивает перевозки промышленных и сельскохозяйственных грузов, работу морских портов, связь муниципальных образований между собой и с краевым центром, транспортную доступность курортных и туристических районов. Поэтому без надлежащего уровня их транспортно-эксплуатационного состояния невозможно повышение инвестиционной привлекательности края и достижение устойчивого экономического роста.</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Автомобильные дороги общего пользования местного значения обеспечивают жизнедеятельность населенных пунктов и во многом определяют возможности развития муниципальных образований Краснодарского края.</w:t>
      </w:r>
    </w:p>
    <w:p w:rsidR="002E78A6" w:rsidRPr="009A7BE5" w:rsidRDefault="002E78A6"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Кроме региональных или межмуниципальных автомобильных дорог общего пользования, важнейшей частью транспортной инфраструктуры Краснодарского края являются автомобильные дороги общего пользования местного значения, которые обеспечивают движение грузопассажирских потоков как внутри населенных пунктов, так и в границах муниципальных районов и городских округов. Неудовлетворительное состояние улично-дорожной сети муниципальных образований Краснодарского края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общего пользования местного значения являются сдерживающими факторами развития муниципалитетов и требуют оказания финансовой помощи за счет средств краевого бюджета.</w:t>
      </w:r>
    </w:p>
    <w:p w:rsidR="0095165C" w:rsidRPr="009A7BE5" w:rsidRDefault="0095165C" w:rsidP="009A7BE5">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На протяжении ряда последних лет в Краснодарском крае действуют региональные программы, в рамках которых за счет средств краевого бюджета предоставляются субсидии муниципальным образованиям для </w:t>
      </w:r>
      <w:r w:rsidR="0088382C" w:rsidRPr="009A7BE5">
        <w:rPr>
          <w:rFonts w:ascii="Times New Roman" w:eastAsia="Times New Roman" w:hAnsi="Times New Roman" w:cs="Times New Roman"/>
          <w:sz w:val="27"/>
          <w:szCs w:val="27"/>
        </w:rPr>
        <w:t>со финансирования</w:t>
      </w:r>
      <w:r w:rsidRPr="009A7BE5">
        <w:rPr>
          <w:rFonts w:ascii="Times New Roman" w:eastAsia="Times New Roman" w:hAnsi="Times New Roman" w:cs="Times New Roman"/>
          <w:sz w:val="27"/>
          <w:szCs w:val="27"/>
        </w:rPr>
        <w:t xml:space="preserve"> расходных обязательств по вопросам местного значения в сфере дорожного хозяйства. При реализации этих программ выполняются мероприятия, направленные на улучшение состояния автомобильных дорог общего пользования местного значения. На сегодняшний день отремонтирована значительная часть </w:t>
      </w:r>
      <w:r w:rsidRPr="009A7BE5">
        <w:rPr>
          <w:rFonts w:ascii="Times New Roman" w:eastAsia="Times New Roman" w:hAnsi="Times New Roman" w:cs="Times New Roman"/>
          <w:sz w:val="27"/>
          <w:szCs w:val="27"/>
        </w:rPr>
        <w:lastRenderedPageBreak/>
        <w:t>основных улиц населенных пунктов, используемых для движения маршрутных транспортных средств и являющихся подъездами к социально значимым объектам.</w:t>
      </w:r>
    </w:p>
    <w:p w:rsidR="0095165C" w:rsidRPr="009A7BE5" w:rsidRDefault="0095165C" w:rsidP="003E0FD8">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Однако из-за того, что долгие годы по причине дефицита средств муниципальные образования практически не занимались содержанием и ремонтом автомобильных дорог общего пользования местного значения, большое количество из них по-прежнему находится в неудовлетворительном состоянии. Финансовые проблемы привели к нарушениям межремонтных сроков.</w:t>
      </w:r>
    </w:p>
    <w:p w:rsidR="0095165C" w:rsidRPr="009A7BE5" w:rsidRDefault="0095165C" w:rsidP="00AA68BE">
      <w:pPr>
        <w:spacing w:after="0" w:line="240" w:lineRule="auto"/>
        <w:ind w:right="-1"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Транспортная стратегия </w:t>
      </w:r>
      <w:r w:rsidR="002720B4" w:rsidRPr="002720B4">
        <w:rPr>
          <w:rFonts w:ascii="Times New Roman" w:eastAsia="Times New Roman" w:hAnsi="Times New Roman" w:cs="Times New Roman"/>
          <w:sz w:val="27"/>
          <w:szCs w:val="27"/>
        </w:rPr>
        <w:t>Российской Федерации</w:t>
      </w:r>
      <w:r w:rsidRPr="009A7BE5">
        <w:rPr>
          <w:rFonts w:ascii="Times New Roman" w:eastAsia="Times New Roman" w:hAnsi="Times New Roman" w:cs="Times New Roman"/>
          <w:sz w:val="27"/>
          <w:szCs w:val="27"/>
        </w:rPr>
        <w:t xml:space="preserve"> на период до 2030 года, утвержденная распоряжением Правительства Российской Федерации от 22 ноября 2008 года</w:t>
      </w:r>
      <w:r w:rsidR="002720B4">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w:t>
      </w:r>
      <w:r w:rsidR="003E0FD8">
        <w:rPr>
          <w:rFonts w:ascii="Times New Roman" w:eastAsia="Times New Roman" w:hAnsi="Times New Roman" w:cs="Times New Roman"/>
          <w:sz w:val="27"/>
          <w:szCs w:val="27"/>
        </w:rPr>
        <w:t xml:space="preserve"> </w:t>
      </w:r>
      <w:r w:rsidRPr="009A7BE5">
        <w:rPr>
          <w:rFonts w:ascii="Times New Roman" w:eastAsia="Times New Roman" w:hAnsi="Times New Roman" w:cs="Times New Roman"/>
          <w:sz w:val="27"/>
          <w:szCs w:val="27"/>
        </w:rPr>
        <w:t>1734-р прогнозирует рост объемов грузопассажирских перевозок именно автомобильным тр</w:t>
      </w:r>
      <w:r w:rsidR="00E21792">
        <w:rPr>
          <w:rFonts w:ascii="Times New Roman" w:eastAsia="Times New Roman" w:hAnsi="Times New Roman" w:cs="Times New Roman"/>
          <w:sz w:val="27"/>
          <w:szCs w:val="27"/>
        </w:rPr>
        <w:t>анспортом. Это неминуемо приведе</w:t>
      </w:r>
      <w:r w:rsidRPr="009A7BE5">
        <w:rPr>
          <w:rFonts w:ascii="Times New Roman" w:eastAsia="Times New Roman" w:hAnsi="Times New Roman" w:cs="Times New Roman"/>
          <w:sz w:val="27"/>
          <w:szCs w:val="27"/>
        </w:rPr>
        <w:t>т к увеличению количества автотранспорта и росту интенсивности движения транспорта на региональных авто</w:t>
      </w:r>
      <w:r w:rsidR="00325823" w:rsidRPr="009A7BE5">
        <w:rPr>
          <w:rFonts w:ascii="Times New Roman" w:eastAsia="Times New Roman" w:hAnsi="Times New Roman" w:cs="Times New Roman"/>
          <w:sz w:val="27"/>
          <w:szCs w:val="27"/>
        </w:rPr>
        <w:t xml:space="preserve">мобильных </w:t>
      </w:r>
      <w:r w:rsidRPr="009A7BE5">
        <w:rPr>
          <w:rFonts w:ascii="Times New Roman" w:eastAsia="Times New Roman" w:hAnsi="Times New Roman" w:cs="Times New Roman"/>
          <w:sz w:val="27"/>
          <w:szCs w:val="27"/>
        </w:rPr>
        <w:t>дорогах. Данный показатель возрастает. Именно поэтому вопросы модернизации дорог Краснодарского края стоит очень остро.</w:t>
      </w:r>
    </w:p>
    <w:p w:rsidR="0095165C" w:rsidRPr="009A7BE5" w:rsidRDefault="0095165C" w:rsidP="00AA68BE">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Большая часть дорог проектировалось и строилось 25-30 лет назад. В настоящее время они не соответствуют современным транспортным и скоростным нагрузкам. Эти автомобильные дороги имеют по одной полосе движения в одном направлении, проходят в основном через населенные пункты.</w:t>
      </w:r>
    </w:p>
    <w:p w:rsidR="0095165C" w:rsidRPr="009A7BE5" w:rsidRDefault="0095165C" w:rsidP="003E0FD8">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Около 33% протяженности региональных авто</w:t>
      </w:r>
      <w:r w:rsidR="00325823" w:rsidRPr="009A7BE5">
        <w:rPr>
          <w:rFonts w:ascii="Times New Roman" w:eastAsia="Times New Roman" w:hAnsi="Times New Roman" w:cs="Times New Roman"/>
          <w:sz w:val="27"/>
          <w:szCs w:val="27"/>
        </w:rPr>
        <w:t xml:space="preserve">мобильных </w:t>
      </w:r>
      <w:r w:rsidRPr="009A7BE5">
        <w:rPr>
          <w:rFonts w:ascii="Times New Roman" w:eastAsia="Times New Roman" w:hAnsi="Times New Roman" w:cs="Times New Roman"/>
          <w:sz w:val="27"/>
          <w:szCs w:val="27"/>
        </w:rPr>
        <w:t>дорог требуют увеличения прочностных характеристик. Связано это с ускоренной деградацией дорожных конструкций по причине увеличения доли автомобилей и автопоездов в потоке автомобильного транспорта (55-60%) с нагрузками на ось 10-15 тонн.</w:t>
      </w:r>
    </w:p>
    <w:p w:rsidR="0095165C" w:rsidRPr="009A7BE5" w:rsidRDefault="0095165C" w:rsidP="003E0FD8">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Геометрические параметры этих дорог рассчитаны под транспортные потоки 20-30 летней давности.</w:t>
      </w:r>
    </w:p>
    <w:p w:rsidR="0095165C" w:rsidRPr="009A7BE5" w:rsidRDefault="0095165C" w:rsidP="003E0FD8">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Таким образом, фактически на настоящий момент существующая сеть региональных дорог не способна обеспечить бесперебойный, безопасный и эффективный пропуск все возрастающих транспортных потоков.</w:t>
      </w:r>
    </w:p>
    <w:p w:rsidR="0095165C" w:rsidRPr="009A7BE5" w:rsidRDefault="0095165C" w:rsidP="003E0FD8">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 xml:space="preserve">Транспортной стратегией </w:t>
      </w:r>
      <w:r w:rsidR="002720B4" w:rsidRPr="002720B4">
        <w:rPr>
          <w:rFonts w:ascii="Times New Roman" w:eastAsia="Times New Roman" w:hAnsi="Times New Roman" w:cs="Times New Roman"/>
          <w:sz w:val="27"/>
          <w:szCs w:val="27"/>
        </w:rPr>
        <w:t>Российской Федерации</w:t>
      </w:r>
      <w:r w:rsidRPr="009A7BE5">
        <w:rPr>
          <w:rFonts w:ascii="Times New Roman" w:eastAsia="Times New Roman" w:hAnsi="Times New Roman" w:cs="Times New Roman"/>
          <w:sz w:val="27"/>
          <w:szCs w:val="27"/>
        </w:rPr>
        <w:t xml:space="preserve"> на период до 2030 года и </w:t>
      </w:r>
      <w:r w:rsidR="007B6A6F" w:rsidRPr="007B6A6F">
        <w:rPr>
          <w:rFonts w:ascii="Times New Roman" w:eastAsia="Times New Roman" w:hAnsi="Times New Roman" w:cs="Times New Roman"/>
          <w:sz w:val="27"/>
          <w:szCs w:val="27"/>
        </w:rPr>
        <w:t xml:space="preserve">схемой территориального планирования Краснодарского края, утвержденной постановлением главы администрации (губернатора) Краснодарского края </w:t>
      </w:r>
      <w:r w:rsidR="007B6A6F">
        <w:rPr>
          <w:rFonts w:ascii="Times New Roman" w:eastAsia="Times New Roman" w:hAnsi="Times New Roman" w:cs="Times New Roman"/>
          <w:sz w:val="27"/>
          <w:szCs w:val="27"/>
        </w:rPr>
        <w:t xml:space="preserve">                           </w:t>
      </w:r>
      <w:bookmarkStart w:id="1" w:name="_Hlk493742338"/>
      <w:r w:rsidR="007B6A6F">
        <w:rPr>
          <w:rFonts w:ascii="Times New Roman" w:eastAsia="Times New Roman" w:hAnsi="Times New Roman" w:cs="Times New Roman"/>
          <w:sz w:val="27"/>
          <w:szCs w:val="27"/>
        </w:rPr>
        <w:t xml:space="preserve">от 10 мая 2011 года № 438 </w:t>
      </w:r>
      <w:bookmarkEnd w:id="1"/>
      <w:r w:rsidR="007B6A6F" w:rsidRPr="007B6A6F">
        <w:rPr>
          <w:rFonts w:ascii="Times New Roman" w:eastAsia="Times New Roman" w:hAnsi="Times New Roman" w:cs="Times New Roman"/>
          <w:sz w:val="27"/>
          <w:szCs w:val="27"/>
        </w:rPr>
        <w:t>«Об утверждении схемы территориального планирования Краснодарского края» (далее – схема территориального планировани</w:t>
      </w:r>
      <w:r w:rsidR="007B6A6F">
        <w:rPr>
          <w:rFonts w:ascii="Times New Roman" w:eastAsia="Times New Roman" w:hAnsi="Times New Roman" w:cs="Times New Roman"/>
          <w:sz w:val="27"/>
          <w:szCs w:val="27"/>
        </w:rPr>
        <w:t>я Краснодарского края)</w:t>
      </w:r>
      <w:r w:rsidRPr="009A7BE5">
        <w:rPr>
          <w:rFonts w:ascii="Times New Roman" w:eastAsia="Times New Roman" w:hAnsi="Times New Roman" w:cs="Times New Roman"/>
          <w:sz w:val="27"/>
          <w:szCs w:val="27"/>
        </w:rPr>
        <w:t xml:space="preserve"> предусмотрено строительство дорог регионального или межмуниципального значения.</w:t>
      </w:r>
    </w:p>
    <w:p w:rsidR="0095165C" w:rsidRDefault="0095165C" w:rsidP="003E0FD8">
      <w:pPr>
        <w:spacing w:after="0" w:line="240" w:lineRule="auto"/>
        <w:ind w:firstLine="851"/>
        <w:jc w:val="both"/>
        <w:rPr>
          <w:rFonts w:ascii="Times New Roman" w:eastAsia="Times New Roman" w:hAnsi="Times New Roman" w:cs="Times New Roman"/>
          <w:sz w:val="27"/>
          <w:szCs w:val="27"/>
        </w:rPr>
      </w:pPr>
      <w:r w:rsidRPr="009A7BE5">
        <w:rPr>
          <w:rFonts w:ascii="Times New Roman" w:eastAsia="Times New Roman" w:hAnsi="Times New Roman" w:cs="Times New Roman"/>
          <w:sz w:val="27"/>
          <w:szCs w:val="27"/>
        </w:rPr>
        <w:t>Перечень автомобильных дорог регионального или межмуниципального значения, планируемых к реконструкции представлен в таблице 1.</w:t>
      </w:r>
    </w:p>
    <w:p w:rsidR="0095165C" w:rsidRPr="009A7BE5" w:rsidRDefault="003E0FD8" w:rsidP="003E0FD8">
      <w:pPr>
        <w:tabs>
          <w:tab w:val="left" w:pos="4536"/>
        </w:tabs>
        <w:spacing w:after="0" w:line="240" w:lineRule="auto"/>
        <w:ind w:right="-1" w:firstLine="567"/>
        <w:jc w:val="center"/>
        <w:rPr>
          <w:rFonts w:ascii="Times New Roman" w:eastAsia="Times New Roman" w:hAnsi="Times New Roman" w:cs="Times New Roman"/>
          <w:b/>
          <w:i/>
          <w:sz w:val="27"/>
          <w:szCs w:val="27"/>
        </w:rPr>
      </w:pPr>
      <w:r>
        <w:rPr>
          <w:rFonts w:ascii="Times New Roman" w:eastAsia="Times New Roman" w:hAnsi="Times New Roman" w:cs="Times New Roman"/>
          <w:sz w:val="27"/>
          <w:szCs w:val="27"/>
        </w:rPr>
        <w:t xml:space="preserve">                                                                                                                </w:t>
      </w:r>
      <w:r w:rsidR="0095165C" w:rsidRPr="009A7BE5">
        <w:rPr>
          <w:rFonts w:ascii="Times New Roman" w:eastAsia="Times New Roman" w:hAnsi="Times New Roman" w:cs="Times New Roman"/>
          <w:sz w:val="27"/>
          <w:szCs w:val="27"/>
        </w:rPr>
        <w:t>Таблица 1</w:t>
      </w:r>
    </w:p>
    <w:tbl>
      <w:tblPr>
        <w:tblStyle w:val="25"/>
        <w:tblW w:w="0" w:type="auto"/>
        <w:jc w:val="center"/>
        <w:tblLook w:val="04A0" w:firstRow="1" w:lastRow="0" w:firstColumn="1" w:lastColumn="0" w:noHBand="0" w:noVBand="1"/>
      </w:tblPr>
      <w:tblGrid>
        <w:gridCol w:w="673"/>
        <w:gridCol w:w="2812"/>
        <w:gridCol w:w="1886"/>
        <w:gridCol w:w="1886"/>
        <w:gridCol w:w="2285"/>
      </w:tblGrid>
      <w:tr w:rsidR="0095165C" w:rsidRPr="0095165C" w:rsidTr="007B6A6F">
        <w:trPr>
          <w:jc w:val="center"/>
        </w:trPr>
        <w:tc>
          <w:tcPr>
            <w:tcW w:w="673" w:type="dxa"/>
            <w:vAlign w:val="center"/>
          </w:tcPr>
          <w:p w:rsidR="0095165C" w:rsidRPr="0095165C" w:rsidRDefault="0095165C" w:rsidP="0095165C">
            <w:pPr>
              <w:ind w:right="-1" w:firstLine="567"/>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 п/п</w:t>
            </w:r>
          </w:p>
        </w:tc>
        <w:tc>
          <w:tcPr>
            <w:tcW w:w="2812" w:type="dxa"/>
            <w:vAlign w:val="center"/>
          </w:tcPr>
          <w:p w:rsidR="0095165C" w:rsidRPr="0095165C" w:rsidRDefault="0095165C" w:rsidP="0095165C">
            <w:pPr>
              <w:ind w:right="-1"/>
              <w:jc w:val="center"/>
              <w:textAlignment w:val="baseline"/>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Наименование</w:t>
            </w:r>
          </w:p>
        </w:tc>
        <w:tc>
          <w:tcPr>
            <w:tcW w:w="1886" w:type="dxa"/>
            <w:vAlign w:val="center"/>
          </w:tcPr>
          <w:p w:rsidR="0095165C" w:rsidRPr="0095165C" w:rsidRDefault="0095165C" w:rsidP="0095165C">
            <w:pPr>
              <w:ind w:right="-1"/>
              <w:jc w:val="center"/>
              <w:textAlignment w:val="baseline"/>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Срок реализации, годы</w:t>
            </w:r>
          </w:p>
        </w:tc>
        <w:tc>
          <w:tcPr>
            <w:tcW w:w="1886" w:type="dxa"/>
            <w:vAlign w:val="center"/>
          </w:tcPr>
          <w:p w:rsidR="0095165C" w:rsidRPr="0095165C" w:rsidRDefault="0095165C" w:rsidP="0095165C">
            <w:pPr>
              <w:ind w:right="-1"/>
              <w:jc w:val="center"/>
              <w:textAlignment w:val="baseline"/>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Основная характеристика</w:t>
            </w:r>
          </w:p>
        </w:tc>
        <w:tc>
          <w:tcPr>
            <w:tcW w:w="2285" w:type="dxa"/>
            <w:vAlign w:val="center"/>
          </w:tcPr>
          <w:p w:rsidR="0095165C" w:rsidRPr="0095165C" w:rsidRDefault="0095165C" w:rsidP="0095165C">
            <w:pPr>
              <w:ind w:right="-1"/>
              <w:jc w:val="center"/>
              <w:textAlignment w:val="baseline"/>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Местоположение</w:t>
            </w:r>
          </w:p>
        </w:tc>
      </w:tr>
      <w:tr w:rsidR="00AA68BE" w:rsidRPr="0095165C" w:rsidTr="007B6A6F">
        <w:trPr>
          <w:jc w:val="center"/>
        </w:trPr>
        <w:tc>
          <w:tcPr>
            <w:tcW w:w="673" w:type="dxa"/>
            <w:vAlign w:val="center"/>
          </w:tcPr>
          <w:p w:rsidR="00AA68BE" w:rsidRPr="0095165C" w:rsidRDefault="00AA68BE" w:rsidP="00AA68BE">
            <w:pPr>
              <w:ind w:left="-603" w:right="-89"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12" w:type="dxa"/>
            <w:vAlign w:val="center"/>
          </w:tcPr>
          <w:p w:rsidR="00AA68BE" w:rsidRPr="0095165C" w:rsidRDefault="00AA68BE" w:rsidP="0095165C">
            <w:pPr>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86" w:type="dxa"/>
            <w:vAlign w:val="center"/>
          </w:tcPr>
          <w:p w:rsidR="00AA68BE" w:rsidRPr="0095165C" w:rsidRDefault="00AA68BE" w:rsidP="0095165C">
            <w:pPr>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86" w:type="dxa"/>
            <w:vAlign w:val="center"/>
          </w:tcPr>
          <w:p w:rsidR="00AA68BE" w:rsidRPr="0095165C" w:rsidRDefault="00AA68BE" w:rsidP="0095165C">
            <w:pPr>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85" w:type="dxa"/>
            <w:vAlign w:val="center"/>
          </w:tcPr>
          <w:p w:rsidR="00AA68BE" w:rsidRPr="0095165C" w:rsidRDefault="00AA68BE" w:rsidP="0095165C">
            <w:pPr>
              <w:ind w:right="-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1</w:t>
            </w:r>
          </w:p>
        </w:tc>
        <w:tc>
          <w:tcPr>
            <w:tcW w:w="2812" w:type="dxa"/>
            <w:vAlign w:val="center"/>
          </w:tcPr>
          <w:p w:rsidR="0095165C" w:rsidRPr="0095165C" w:rsidRDefault="0095165C" w:rsidP="0095165C">
            <w:pPr>
              <w:ind w:right="-1"/>
              <w:rPr>
                <w:rFonts w:ascii="Times New Roman" w:hAnsi="Times New Roman" w:cs="Times New Roman"/>
                <w:sz w:val="24"/>
                <w:szCs w:val="24"/>
              </w:rPr>
            </w:pPr>
            <w:r w:rsidRPr="0095165C">
              <w:rPr>
                <w:rFonts w:ascii="Times New Roman" w:hAnsi="Times New Roman" w:cs="Times New Roman"/>
                <w:sz w:val="24"/>
                <w:szCs w:val="24"/>
              </w:rPr>
              <w:t>станица Троицкая - станица Федоровская</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22,976 км</w:t>
            </w:r>
          </w:p>
        </w:tc>
        <w:tc>
          <w:tcPr>
            <w:tcW w:w="2285" w:type="dxa"/>
            <w:vAlign w:val="center"/>
          </w:tcPr>
          <w:p w:rsidR="0095165C" w:rsidRPr="0095165C" w:rsidRDefault="0095165C" w:rsidP="00AA68BE">
            <w:pPr>
              <w:ind w:right="-1"/>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2</w:t>
            </w:r>
          </w:p>
        </w:tc>
        <w:tc>
          <w:tcPr>
            <w:tcW w:w="2812" w:type="dxa"/>
            <w:vAlign w:val="center"/>
          </w:tcPr>
          <w:p w:rsidR="0095165C" w:rsidRPr="0095165C" w:rsidRDefault="0095165C" w:rsidP="0095165C">
            <w:pPr>
              <w:ind w:right="-1"/>
              <w:rPr>
                <w:rFonts w:ascii="Times New Roman" w:hAnsi="Times New Roman" w:cs="Times New Roman"/>
                <w:sz w:val="24"/>
                <w:szCs w:val="24"/>
              </w:rPr>
            </w:pPr>
            <w:r w:rsidRPr="0095165C">
              <w:rPr>
                <w:rFonts w:ascii="Times New Roman" w:hAnsi="Times New Roman" w:cs="Times New Roman"/>
                <w:sz w:val="24"/>
                <w:szCs w:val="24"/>
              </w:rPr>
              <w:t>станица Новомышастовская - станица Федоровская - станица Холмская</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35,955 км</w:t>
            </w:r>
          </w:p>
        </w:tc>
        <w:tc>
          <w:tcPr>
            <w:tcW w:w="2285" w:type="dxa"/>
            <w:vAlign w:val="center"/>
          </w:tcPr>
          <w:p w:rsidR="0095165C" w:rsidRPr="0095165C" w:rsidRDefault="0095165C" w:rsidP="00AA68BE">
            <w:pPr>
              <w:ind w:right="-1"/>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tc>
      </w:tr>
      <w:tr w:rsidR="007B6A6F" w:rsidRPr="0095165C" w:rsidTr="007B6A6F">
        <w:trPr>
          <w:jc w:val="center"/>
        </w:trPr>
        <w:tc>
          <w:tcPr>
            <w:tcW w:w="673" w:type="dxa"/>
            <w:vAlign w:val="center"/>
          </w:tcPr>
          <w:p w:rsidR="007B6A6F" w:rsidRPr="0095165C" w:rsidRDefault="007B6A6F" w:rsidP="007B6A6F">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12" w:type="dxa"/>
            <w:vAlign w:val="center"/>
          </w:tcPr>
          <w:p w:rsidR="007B6A6F" w:rsidRPr="0095165C" w:rsidRDefault="007B6A6F" w:rsidP="007B6A6F">
            <w:pPr>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886" w:type="dxa"/>
            <w:vAlign w:val="center"/>
          </w:tcPr>
          <w:p w:rsidR="007B6A6F" w:rsidRPr="0095165C" w:rsidRDefault="007B6A6F" w:rsidP="007B6A6F">
            <w:pPr>
              <w:ind w:right="-1"/>
              <w:jc w:val="center"/>
              <w:rPr>
                <w:rFonts w:ascii="Times New Roman" w:hAnsi="Times New Roman" w:cs="Times New Roman"/>
                <w:sz w:val="24"/>
                <w:szCs w:val="24"/>
              </w:rPr>
            </w:pPr>
            <w:r>
              <w:rPr>
                <w:rFonts w:ascii="Times New Roman" w:hAnsi="Times New Roman" w:cs="Times New Roman"/>
                <w:sz w:val="24"/>
                <w:szCs w:val="24"/>
              </w:rPr>
              <w:t>3</w:t>
            </w:r>
          </w:p>
        </w:tc>
        <w:tc>
          <w:tcPr>
            <w:tcW w:w="1886" w:type="dxa"/>
            <w:vAlign w:val="center"/>
          </w:tcPr>
          <w:p w:rsidR="007B6A6F" w:rsidRPr="0095165C" w:rsidRDefault="007B6A6F" w:rsidP="007B6A6F">
            <w:pPr>
              <w:ind w:right="-1"/>
              <w:jc w:val="center"/>
              <w:rPr>
                <w:rFonts w:ascii="Times New Roman" w:hAnsi="Times New Roman" w:cs="Times New Roman"/>
                <w:sz w:val="24"/>
                <w:szCs w:val="24"/>
              </w:rPr>
            </w:pPr>
            <w:r>
              <w:rPr>
                <w:rFonts w:ascii="Times New Roman" w:hAnsi="Times New Roman" w:cs="Times New Roman"/>
                <w:sz w:val="24"/>
                <w:szCs w:val="24"/>
              </w:rPr>
              <w:t>4</w:t>
            </w:r>
          </w:p>
        </w:tc>
        <w:tc>
          <w:tcPr>
            <w:tcW w:w="2285" w:type="dxa"/>
            <w:vAlign w:val="center"/>
          </w:tcPr>
          <w:p w:rsidR="007B6A6F" w:rsidRDefault="007B6A6F" w:rsidP="007B6A6F">
            <w:pPr>
              <w:ind w:right="-1"/>
              <w:jc w:val="center"/>
              <w:rPr>
                <w:rFonts w:ascii="Times New Roman" w:hAnsi="Times New Roman" w:cs="Times New Roman"/>
                <w:sz w:val="24"/>
                <w:szCs w:val="24"/>
              </w:rPr>
            </w:pPr>
            <w:r>
              <w:rPr>
                <w:rFonts w:ascii="Times New Roman" w:hAnsi="Times New Roman" w:cs="Times New Roman"/>
                <w:sz w:val="24"/>
                <w:szCs w:val="24"/>
              </w:rPr>
              <w:t>5</w:t>
            </w: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3</w:t>
            </w:r>
          </w:p>
        </w:tc>
        <w:tc>
          <w:tcPr>
            <w:tcW w:w="2812" w:type="dxa"/>
            <w:vAlign w:val="center"/>
          </w:tcPr>
          <w:p w:rsidR="0095165C" w:rsidRPr="0095165C" w:rsidRDefault="0095165C" w:rsidP="0095165C">
            <w:pPr>
              <w:ind w:right="-1"/>
              <w:rPr>
                <w:rFonts w:ascii="Times New Roman" w:hAnsi="Times New Roman" w:cs="Times New Roman"/>
                <w:sz w:val="24"/>
                <w:szCs w:val="24"/>
              </w:rPr>
            </w:pPr>
            <w:r w:rsidRPr="0095165C">
              <w:rPr>
                <w:rFonts w:ascii="Times New Roman" w:hAnsi="Times New Roman" w:cs="Times New Roman"/>
                <w:sz w:val="24"/>
                <w:szCs w:val="24"/>
              </w:rPr>
              <w:t>станица Федоровская - станица Северская</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5,535 км</w:t>
            </w:r>
          </w:p>
        </w:tc>
        <w:tc>
          <w:tcPr>
            <w:tcW w:w="2285" w:type="dxa"/>
            <w:vAlign w:val="center"/>
          </w:tcPr>
          <w:p w:rsidR="00AA68BE" w:rsidRDefault="00AA68BE" w:rsidP="00AA68BE">
            <w:pPr>
              <w:ind w:right="-1"/>
              <w:rPr>
                <w:rFonts w:ascii="Times New Roman" w:hAnsi="Times New Roman" w:cs="Times New Roman"/>
                <w:sz w:val="24"/>
                <w:szCs w:val="24"/>
              </w:rPr>
            </w:pPr>
          </w:p>
          <w:p w:rsidR="00AA68BE" w:rsidRDefault="0095165C" w:rsidP="00AA68BE">
            <w:pPr>
              <w:ind w:right="-1"/>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p w:rsidR="00AA68BE" w:rsidRPr="0095165C" w:rsidRDefault="00AA68BE" w:rsidP="00AA68BE">
            <w:pPr>
              <w:ind w:right="-1"/>
              <w:rPr>
                <w:rFonts w:ascii="Times New Roman" w:hAnsi="Times New Roman" w:cs="Times New Roman"/>
                <w:sz w:val="24"/>
                <w:szCs w:val="24"/>
              </w:rPr>
            </w:pP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4</w:t>
            </w:r>
          </w:p>
        </w:tc>
        <w:tc>
          <w:tcPr>
            <w:tcW w:w="2812" w:type="dxa"/>
            <w:vAlign w:val="center"/>
          </w:tcPr>
          <w:p w:rsidR="0095165C" w:rsidRPr="0095165C" w:rsidRDefault="0095165C" w:rsidP="0095165C">
            <w:pPr>
              <w:ind w:right="-1"/>
              <w:rPr>
                <w:rFonts w:ascii="Times New Roman" w:hAnsi="Times New Roman" w:cs="Times New Roman"/>
                <w:sz w:val="24"/>
                <w:szCs w:val="24"/>
              </w:rPr>
            </w:pPr>
            <w:r w:rsidRPr="0095165C">
              <w:rPr>
                <w:rFonts w:ascii="Times New Roman" w:hAnsi="Times New Roman" w:cs="Times New Roman"/>
                <w:sz w:val="24"/>
                <w:szCs w:val="24"/>
              </w:rPr>
              <w:t>город Абинск Варнавинское водохранилище</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19,575 км</w:t>
            </w:r>
          </w:p>
        </w:tc>
        <w:tc>
          <w:tcPr>
            <w:tcW w:w="2285" w:type="dxa"/>
            <w:vAlign w:val="center"/>
          </w:tcPr>
          <w:p w:rsidR="0095165C" w:rsidRPr="0095165C" w:rsidRDefault="0095165C" w:rsidP="0095165C">
            <w:pPr>
              <w:ind w:right="-1"/>
              <w:jc w:val="center"/>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5</w:t>
            </w:r>
          </w:p>
        </w:tc>
        <w:tc>
          <w:tcPr>
            <w:tcW w:w="2812" w:type="dxa"/>
            <w:vAlign w:val="center"/>
          </w:tcPr>
          <w:p w:rsidR="0095165C" w:rsidRPr="0095165C" w:rsidRDefault="0095165C" w:rsidP="0095165C">
            <w:pPr>
              <w:ind w:right="-1"/>
              <w:rPr>
                <w:rFonts w:ascii="Times New Roman" w:hAnsi="Times New Roman" w:cs="Times New Roman"/>
                <w:sz w:val="24"/>
                <w:szCs w:val="24"/>
              </w:rPr>
            </w:pPr>
            <w:r w:rsidRPr="0095165C">
              <w:rPr>
                <w:rFonts w:ascii="Times New Roman" w:hAnsi="Times New Roman" w:cs="Times New Roman"/>
                <w:sz w:val="24"/>
                <w:szCs w:val="24"/>
              </w:rPr>
              <w:t xml:space="preserve">город Абинск - станица </w:t>
            </w:r>
            <w:proofErr w:type="spellStart"/>
            <w:r w:rsidRPr="0095165C">
              <w:rPr>
                <w:rFonts w:ascii="Times New Roman" w:hAnsi="Times New Roman" w:cs="Times New Roman"/>
                <w:sz w:val="24"/>
                <w:szCs w:val="24"/>
              </w:rPr>
              <w:t>Шапсугская</w:t>
            </w:r>
            <w:proofErr w:type="spellEnd"/>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17,531 км</w:t>
            </w:r>
          </w:p>
        </w:tc>
        <w:tc>
          <w:tcPr>
            <w:tcW w:w="2285" w:type="dxa"/>
            <w:vAlign w:val="center"/>
          </w:tcPr>
          <w:p w:rsidR="0095165C" w:rsidRPr="0095165C" w:rsidRDefault="0095165C" w:rsidP="0095165C">
            <w:pPr>
              <w:ind w:right="-1"/>
              <w:jc w:val="center"/>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6</w:t>
            </w:r>
          </w:p>
        </w:tc>
        <w:tc>
          <w:tcPr>
            <w:tcW w:w="2812" w:type="dxa"/>
            <w:vAlign w:val="center"/>
          </w:tcPr>
          <w:p w:rsidR="0095165C" w:rsidRPr="0095165C" w:rsidRDefault="0095165C" w:rsidP="0095165C">
            <w:pPr>
              <w:ind w:right="-1"/>
              <w:rPr>
                <w:rFonts w:ascii="Times New Roman" w:hAnsi="Times New Roman" w:cs="Times New Roman"/>
                <w:sz w:val="24"/>
                <w:szCs w:val="24"/>
              </w:rPr>
            </w:pPr>
            <w:r w:rsidRPr="0095165C">
              <w:rPr>
                <w:rFonts w:ascii="Times New Roman" w:hAnsi="Times New Roman" w:cs="Times New Roman"/>
                <w:sz w:val="24"/>
                <w:szCs w:val="24"/>
              </w:rPr>
              <w:t xml:space="preserve">хутор Свердловский – хутор </w:t>
            </w:r>
            <w:proofErr w:type="spellStart"/>
            <w:r w:rsidRPr="0095165C">
              <w:rPr>
                <w:rFonts w:ascii="Times New Roman" w:hAnsi="Times New Roman" w:cs="Times New Roman"/>
                <w:sz w:val="24"/>
                <w:szCs w:val="24"/>
              </w:rPr>
              <w:t>Косовичи</w:t>
            </w:r>
            <w:proofErr w:type="spellEnd"/>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4,527 км</w:t>
            </w:r>
          </w:p>
        </w:tc>
        <w:tc>
          <w:tcPr>
            <w:tcW w:w="2285" w:type="dxa"/>
            <w:vAlign w:val="center"/>
          </w:tcPr>
          <w:p w:rsidR="0095165C" w:rsidRPr="0095165C" w:rsidRDefault="0095165C" w:rsidP="0095165C">
            <w:pPr>
              <w:ind w:right="-1"/>
              <w:jc w:val="center"/>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7</w:t>
            </w:r>
          </w:p>
        </w:tc>
        <w:tc>
          <w:tcPr>
            <w:tcW w:w="2812" w:type="dxa"/>
            <w:vAlign w:val="center"/>
          </w:tcPr>
          <w:p w:rsidR="0095165C" w:rsidRPr="0095165C" w:rsidRDefault="0095165C" w:rsidP="0095165C">
            <w:pPr>
              <w:ind w:right="-1"/>
              <w:rPr>
                <w:rFonts w:ascii="Times New Roman" w:hAnsi="Times New Roman" w:cs="Times New Roman"/>
                <w:sz w:val="24"/>
                <w:szCs w:val="24"/>
              </w:rPr>
            </w:pPr>
            <w:r w:rsidRPr="0095165C">
              <w:rPr>
                <w:rFonts w:ascii="Times New Roman" w:hAnsi="Times New Roman" w:cs="Times New Roman"/>
                <w:sz w:val="24"/>
                <w:szCs w:val="24"/>
              </w:rPr>
              <w:t>подъезд к хутору Воробьев</w:t>
            </w:r>
            <w:r w:rsidR="00F650EA">
              <w:rPr>
                <w:rFonts w:ascii="Times New Roman" w:hAnsi="Times New Roman" w:cs="Times New Roman"/>
                <w:sz w:val="24"/>
                <w:szCs w:val="24"/>
              </w:rPr>
              <w:t>у</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15,270 км</w:t>
            </w:r>
          </w:p>
        </w:tc>
        <w:tc>
          <w:tcPr>
            <w:tcW w:w="2285" w:type="dxa"/>
            <w:vAlign w:val="center"/>
          </w:tcPr>
          <w:p w:rsidR="0095165C" w:rsidRPr="0095165C" w:rsidRDefault="0095165C" w:rsidP="0095165C">
            <w:pPr>
              <w:ind w:right="-1"/>
              <w:jc w:val="center"/>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8</w:t>
            </w:r>
          </w:p>
        </w:tc>
        <w:tc>
          <w:tcPr>
            <w:tcW w:w="2812" w:type="dxa"/>
            <w:vAlign w:val="center"/>
          </w:tcPr>
          <w:p w:rsidR="0095165C" w:rsidRPr="0095165C" w:rsidRDefault="00F650EA" w:rsidP="0095165C">
            <w:pPr>
              <w:ind w:right="-1"/>
              <w:rPr>
                <w:rFonts w:ascii="Times New Roman" w:hAnsi="Times New Roman" w:cs="Times New Roman"/>
                <w:sz w:val="24"/>
                <w:szCs w:val="24"/>
              </w:rPr>
            </w:pPr>
            <w:r>
              <w:rPr>
                <w:rFonts w:ascii="Times New Roman" w:hAnsi="Times New Roman" w:cs="Times New Roman"/>
                <w:sz w:val="24"/>
                <w:szCs w:val="24"/>
              </w:rPr>
              <w:t>подъезд к станице Эриванской</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16,558 км</w:t>
            </w:r>
          </w:p>
        </w:tc>
        <w:tc>
          <w:tcPr>
            <w:tcW w:w="2285" w:type="dxa"/>
            <w:vAlign w:val="center"/>
          </w:tcPr>
          <w:p w:rsidR="0095165C" w:rsidRPr="0095165C" w:rsidRDefault="0095165C" w:rsidP="0095165C">
            <w:pPr>
              <w:ind w:right="-1"/>
              <w:jc w:val="center"/>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tc>
      </w:tr>
      <w:tr w:rsidR="0095165C" w:rsidRPr="0095165C" w:rsidTr="007B6A6F">
        <w:trPr>
          <w:jc w:val="center"/>
        </w:trPr>
        <w:tc>
          <w:tcPr>
            <w:tcW w:w="673" w:type="dxa"/>
            <w:vAlign w:val="center"/>
          </w:tcPr>
          <w:p w:rsidR="0095165C" w:rsidRPr="0095165C" w:rsidRDefault="0095165C" w:rsidP="0095165C">
            <w:pPr>
              <w:ind w:right="-1"/>
              <w:jc w:val="center"/>
              <w:rPr>
                <w:rFonts w:ascii="Times New Roman" w:eastAsia="Times New Roman" w:hAnsi="Times New Roman" w:cs="Times New Roman"/>
                <w:sz w:val="24"/>
                <w:szCs w:val="24"/>
              </w:rPr>
            </w:pPr>
            <w:r w:rsidRPr="0095165C">
              <w:rPr>
                <w:rFonts w:ascii="Times New Roman" w:eastAsia="Times New Roman" w:hAnsi="Times New Roman" w:cs="Times New Roman"/>
                <w:sz w:val="24"/>
                <w:szCs w:val="24"/>
              </w:rPr>
              <w:t>9</w:t>
            </w:r>
          </w:p>
        </w:tc>
        <w:tc>
          <w:tcPr>
            <w:tcW w:w="2812" w:type="dxa"/>
            <w:vAlign w:val="center"/>
          </w:tcPr>
          <w:p w:rsidR="0095165C" w:rsidRPr="0095165C" w:rsidRDefault="00F650EA" w:rsidP="0095165C">
            <w:pPr>
              <w:ind w:right="-1"/>
              <w:rPr>
                <w:rFonts w:ascii="Times New Roman" w:hAnsi="Times New Roman" w:cs="Times New Roman"/>
                <w:sz w:val="24"/>
                <w:szCs w:val="24"/>
              </w:rPr>
            </w:pPr>
            <w:r>
              <w:rPr>
                <w:rFonts w:ascii="Times New Roman" w:hAnsi="Times New Roman" w:cs="Times New Roman"/>
                <w:sz w:val="24"/>
                <w:szCs w:val="24"/>
              </w:rPr>
              <w:t>подъезд к поселку Новому</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2014 - 2031</w:t>
            </w:r>
          </w:p>
        </w:tc>
        <w:tc>
          <w:tcPr>
            <w:tcW w:w="1886" w:type="dxa"/>
            <w:vAlign w:val="center"/>
          </w:tcPr>
          <w:p w:rsidR="0095165C" w:rsidRPr="0095165C" w:rsidRDefault="0095165C" w:rsidP="0095165C">
            <w:pPr>
              <w:ind w:right="-1"/>
              <w:jc w:val="center"/>
              <w:rPr>
                <w:rFonts w:ascii="Times New Roman" w:hAnsi="Times New Roman" w:cs="Times New Roman"/>
                <w:sz w:val="24"/>
                <w:szCs w:val="24"/>
              </w:rPr>
            </w:pPr>
            <w:r w:rsidRPr="0095165C">
              <w:rPr>
                <w:rFonts w:ascii="Times New Roman" w:hAnsi="Times New Roman" w:cs="Times New Roman"/>
                <w:sz w:val="24"/>
                <w:szCs w:val="24"/>
              </w:rPr>
              <w:t>15,881 км</w:t>
            </w:r>
          </w:p>
        </w:tc>
        <w:tc>
          <w:tcPr>
            <w:tcW w:w="2285" w:type="dxa"/>
            <w:vAlign w:val="center"/>
          </w:tcPr>
          <w:p w:rsidR="0095165C" w:rsidRPr="0095165C" w:rsidRDefault="0095165C" w:rsidP="0095165C">
            <w:pPr>
              <w:ind w:right="-1"/>
              <w:jc w:val="center"/>
              <w:rPr>
                <w:rFonts w:ascii="Times New Roman" w:hAnsi="Times New Roman" w:cs="Times New Roman"/>
                <w:sz w:val="24"/>
                <w:szCs w:val="24"/>
              </w:rPr>
            </w:pPr>
            <w:proofErr w:type="spellStart"/>
            <w:r w:rsidRPr="0095165C">
              <w:rPr>
                <w:rFonts w:ascii="Times New Roman" w:hAnsi="Times New Roman" w:cs="Times New Roman"/>
                <w:sz w:val="24"/>
                <w:szCs w:val="24"/>
              </w:rPr>
              <w:t>Абинский</w:t>
            </w:r>
            <w:proofErr w:type="spellEnd"/>
            <w:r w:rsidRPr="0095165C">
              <w:rPr>
                <w:rFonts w:ascii="Times New Roman" w:hAnsi="Times New Roman" w:cs="Times New Roman"/>
                <w:sz w:val="24"/>
                <w:szCs w:val="24"/>
              </w:rPr>
              <w:t xml:space="preserve"> район</w:t>
            </w:r>
          </w:p>
        </w:tc>
      </w:tr>
    </w:tbl>
    <w:p w:rsidR="0095165C" w:rsidRPr="00AA68BE" w:rsidRDefault="0095165C" w:rsidP="00AA68BE">
      <w:pPr>
        <w:spacing w:after="0" w:line="240" w:lineRule="auto"/>
        <w:ind w:firstLine="567"/>
        <w:jc w:val="both"/>
        <w:rPr>
          <w:rFonts w:ascii="Times New Roman" w:eastAsia="Times New Roman" w:hAnsi="Times New Roman" w:cs="Times New Roman"/>
          <w:sz w:val="27"/>
          <w:szCs w:val="27"/>
        </w:rPr>
      </w:pP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Строительство новых железных дорог регионального значения в проектном периоде не предусматривается.</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proofErr w:type="spellStart"/>
      <w:r w:rsidRPr="00AA68BE">
        <w:rPr>
          <w:rFonts w:ascii="Times New Roman" w:eastAsia="Times New Roman" w:hAnsi="Times New Roman" w:cs="Times New Roman"/>
          <w:sz w:val="27"/>
          <w:szCs w:val="27"/>
        </w:rPr>
        <w:t>Абинский</w:t>
      </w:r>
      <w:proofErr w:type="spellEnd"/>
      <w:r w:rsidRPr="00AA68BE">
        <w:rPr>
          <w:rFonts w:ascii="Times New Roman" w:eastAsia="Times New Roman" w:hAnsi="Times New Roman" w:cs="Times New Roman"/>
          <w:sz w:val="27"/>
          <w:szCs w:val="27"/>
        </w:rPr>
        <w:t xml:space="preserve"> район - </w:t>
      </w:r>
      <w:hyperlink r:id="rId13">
        <w:r w:rsidRPr="00AA68BE">
          <w:rPr>
            <w:rFonts w:ascii="Times New Roman" w:eastAsia="Times New Roman" w:hAnsi="Times New Roman" w:cs="Times New Roman"/>
            <w:sz w:val="27"/>
            <w:szCs w:val="27"/>
          </w:rPr>
          <w:t>муниципальное</w:t>
        </w:r>
      </w:hyperlink>
      <w:r w:rsidRPr="00AA68BE">
        <w:rPr>
          <w:rFonts w:ascii="Times New Roman" w:eastAsia="Times New Roman" w:hAnsi="Times New Roman" w:cs="Times New Roman"/>
          <w:sz w:val="27"/>
          <w:szCs w:val="27"/>
        </w:rPr>
        <w:t xml:space="preserve"> образование в составе </w:t>
      </w:r>
      <w:hyperlink r:id="rId14">
        <w:r w:rsidRPr="00AA68BE">
          <w:rPr>
            <w:rFonts w:ascii="Times New Roman" w:eastAsia="Times New Roman" w:hAnsi="Times New Roman" w:cs="Times New Roman"/>
            <w:sz w:val="27"/>
            <w:szCs w:val="27"/>
          </w:rPr>
          <w:t>Краснодарского края</w:t>
        </w:r>
      </w:hyperlink>
      <w:r w:rsidRPr="00AA68BE">
        <w:rPr>
          <w:rFonts w:ascii="Times New Roman" w:eastAsia="Times New Roman" w:hAnsi="Times New Roman" w:cs="Times New Roman"/>
          <w:sz w:val="27"/>
          <w:szCs w:val="27"/>
        </w:rPr>
        <w:t xml:space="preserve"> </w:t>
      </w:r>
      <w:hyperlink r:id="rId15">
        <w:r w:rsidRPr="00AA68BE">
          <w:rPr>
            <w:rFonts w:ascii="Times New Roman" w:eastAsia="Times New Roman" w:hAnsi="Times New Roman" w:cs="Times New Roman"/>
            <w:sz w:val="27"/>
            <w:szCs w:val="27"/>
          </w:rPr>
          <w:t>России</w:t>
        </w:r>
      </w:hyperlink>
      <w:r w:rsidRPr="00AA68BE">
        <w:rPr>
          <w:rFonts w:ascii="Times New Roman" w:eastAsia="Times New Roman" w:hAnsi="Times New Roman" w:cs="Times New Roman"/>
          <w:sz w:val="27"/>
          <w:szCs w:val="27"/>
        </w:rPr>
        <w:t>.</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proofErr w:type="spellStart"/>
      <w:r w:rsidRPr="00AA68BE">
        <w:rPr>
          <w:rFonts w:ascii="Times New Roman" w:eastAsia="Times New Roman" w:hAnsi="Times New Roman" w:cs="Times New Roman"/>
          <w:sz w:val="27"/>
          <w:szCs w:val="27"/>
        </w:rPr>
        <w:t>Абинский</w:t>
      </w:r>
      <w:proofErr w:type="spellEnd"/>
      <w:r w:rsidRPr="00AA68BE">
        <w:rPr>
          <w:rFonts w:ascii="Times New Roman" w:eastAsia="Times New Roman" w:hAnsi="Times New Roman" w:cs="Times New Roman"/>
          <w:sz w:val="27"/>
          <w:szCs w:val="27"/>
        </w:rPr>
        <w:t xml:space="preserve"> район образован Указом Президиума Верховного Совета РСФСР от 30 декабря 1966 года.</w:t>
      </w:r>
    </w:p>
    <w:p w:rsidR="0095165C" w:rsidRPr="00AA68BE" w:rsidRDefault="003E152B" w:rsidP="00AA68BE">
      <w:pPr>
        <w:spacing w:after="0" w:line="240" w:lineRule="auto"/>
        <w:ind w:firstLine="851"/>
        <w:jc w:val="both"/>
        <w:rPr>
          <w:rFonts w:ascii="Times New Roman" w:eastAsia="Times New Roman" w:hAnsi="Times New Roman" w:cs="Times New Roman"/>
          <w:sz w:val="27"/>
          <w:szCs w:val="27"/>
        </w:rPr>
      </w:pPr>
      <w:proofErr w:type="spellStart"/>
      <w:r>
        <w:rPr>
          <w:rFonts w:ascii="Times New Roman" w:eastAsia="Times New Roman" w:hAnsi="Times New Roman" w:cs="Times New Roman"/>
          <w:sz w:val="27"/>
          <w:szCs w:val="27"/>
        </w:rPr>
        <w:t>Абинский</w:t>
      </w:r>
      <w:proofErr w:type="spellEnd"/>
      <w:r>
        <w:rPr>
          <w:rFonts w:ascii="Times New Roman" w:eastAsia="Times New Roman" w:hAnsi="Times New Roman" w:cs="Times New Roman"/>
          <w:sz w:val="27"/>
          <w:szCs w:val="27"/>
        </w:rPr>
        <w:t xml:space="preserve"> район наделен</w:t>
      </w:r>
      <w:r w:rsidR="0095165C" w:rsidRPr="00AA68BE">
        <w:rPr>
          <w:rFonts w:ascii="Times New Roman" w:eastAsia="Times New Roman" w:hAnsi="Times New Roman" w:cs="Times New Roman"/>
          <w:sz w:val="27"/>
          <w:szCs w:val="27"/>
        </w:rPr>
        <w:t xml:space="preserve"> статусом муниципального района законом Краснодарского края от 5 мая 2004 года № 700 – КЗ «Об установлении границ муниципального образования </w:t>
      </w:r>
      <w:proofErr w:type="spellStart"/>
      <w:r w:rsidR="0095165C" w:rsidRPr="00AA68BE">
        <w:rPr>
          <w:rFonts w:ascii="Times New Roman" w:eastAsia="Times New Roman" w:hAnsi="Times New Roman" w:cs="Times New Roman"/>
          <w:sz w:val="27"/>
          <w:szCs w:val="27"/>
        </w:rPr>
        <w:t>Абинский</w:t>
      </w:r>
      <w:proofErr w:type="spellEnd"/>
      <w:r w:rsidR="0095165C" w:rsidRPr="00AA68BE">
        <w:rPr>
          <w:rFonts w:ascii="Times New Roman" w:eastAsia="Times New Roman" w:hAnsi="Times New Roman" w:cs="Times New Roman"/>
          <w:sz w:val="27"/>
          <w:szCs w:val="27"/>
        </w:rPr>
        <w:t xml:space="preserve">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установления их границ».</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xml:space="preserve">Площадь </w:t>
      </w:r>
      <w:proofErr w:type="spellStart"/>
      <w:r w:rsidRPr="00AA68BE">
        <w:rPr>
          <w:rFonts w:ascii="Times New Roman" w:eastAsia="Times New Roman" w:hAnsi="Times New Roman" w:cs="Times New Roman"/>
          <w:sz w:val="27"/>
          <w:szCs w:val="27"/>
        </w:rPr>
        <w:t>Абинского</w:t>
      </w:r>
      <w:proofErr w:type="spellEnd"/>
      <w:r w:rsidRPr="00AA68BE">
        <w:rPr>
          <w:rFonts w:ascii="Times New Roman" w:eastAsia="Times New Roman" w:hAnsi="Times New Roman" w:cs="Times New Roman"/>
          <w:sz w:val="27"/>
          <w:szCs w:val="27"/>
        </w:rPr>
        <w:t xml:space="preserve"> района составляет 1 624 км² (162,4 тыс. га). На юге район граничит с территорией городского округа «город Геленджик», граница проходит по Главному Кавказскому хребту. На севере район граничит Красноармейским районом, граница проходит по реке Кубань. На западе район граничит с Крымским районом, на востоке - с Северским районом Краснодарского края.</w:t>
      </w:r>
    </w:p>
    <w:p w:rsidR="0095165C" w:rsidRPr="00AA68BE" w:rsidRDefault="003E152B" w:rsidP="00AA68BE">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Население района на </w:t>
      </w:r>
      <w:r w:rsidR="0095165C" w:rsidRPr="00AA68BE">
        <w:rPr>
          <w:rFonts w:ascii="Times New Roman" w:eastAsia="Times New Roman" w:hAnsi="Times New Roman" w:cs="Times New Roman"/>
          <w:sz w:val="27"/>
          <w:szCs w:val="27"/>
        </w:rPr>
        <w:t>1</w:t>
      </w:r>
      <w:r w:rsidR="007C746A" w:rsidRPr="00AA68BE">
        <w:rPr>
          <w:rFonts w:ascii="Times New Roman" w:eastAsia="Times New Roman" w:hAnsi="Times New Roman" w:cs="Times New Roman"/>
          <w:sz w:val="27"/>
          <w:szCs w:val="27"/>
        </w:rPr>
        <w:t xml:space="preserve"> января </w:t>
      </w:r>
      <w:r w:rsidR="0095165C" w:rsidRPr="00AA68BE">
        <w:rPr>
          <w:rFonts w:ascii="Times New Roman" w:eastAsia="Times New Roman" w:hAnsi="Times New Roman" w:cs="Times New Roman"/>
          <w:sz w:val="27"/>
          <w:szCs w:val="27"/>
        </w:rPr>
        <w:t>2006 года составило 89 270 человек. Из них 59,4% - городские жители и 40,6% - сельские жители. Среди всего населения мужчины составляют - 46,1%, женщины - 53,9%. Женского населения фертильного возраста - 22 579 человек (46,9% от общей численности женщин). Дети от 0 до 17 лет - 18 213 (20,4% всего населения), взрослых - 71 057 человек (79,6%). В общей численности населения 52 360 (58,6%) - лица трудоспособного возраста, 24,2% - пенсионеры.</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xml:space="preserve">Население района многонационально - здесь проживают представители </w:t>
      </w:r>
      <w:r w:rsidR="007C5445">
        <w:rPr>
          <w:rFonts w:ascii="Times New Roman" w:eastAsia="Times New Roman" w:hAnsi="Times New Roman" w:cs="Times New Roman"/>
          <w:sz w:val="27"/>
          <w:szCs w:val="27"/>
        </w:rPr>
        <w:t xml:space="preserve">более </w:t>
      </w:r>
      <w:r w:rsidRPr="00AA68BE">
        <w:rPr>
          <w:rFonts w:ascii="Times New Roman" w:eastAsia="Times New Roman" w:hAnsi="Times New Roman" w:cs="Times New Roman"/>
          <w:sz w:val="27"/>
          <w:szCs w:val="27"/>
        </w:rPr>
        <w:t>18 национальностей. Русскоязычное население составляет 80% от общей численности.</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xml:space="preserve">Территория </w:t>
      </w:r>
      <w:proofErr w:type="spellStart"/>
      <w:r w:rsidRPr="00AA68BE">
        <w:rPr>
          <w:rFonts w:ascii="Times New Roman" w:eastAsia="Times New Roman" w:hAnsi="Times New Roman" w:cs="Times New Roman"/>
          <w:sz w:val="27"/>
          <w:szCs w:val="27"/>
        </w:rPr>
        <w:t>Абинского</w:t>
      </w:r>
      <w:proofErr w:type="spellEnd"/>
      <w:r w:rsidRPr="00AA68BE">
        <w:rPr>
          <w:rFonts w:ascii="Times New Roman" w:eastAsia="Times New Roman" w:hAnsi="Times New Roman" w:cs="Times New Roman"/>
          <w:sz w:val="27"/>
          <w:szCs w:val="27"/>
        </w:rPr>
        <w:t xml:space="preserve"> района включает в себя:</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xml:space="preserve">- 2 </w:t>
      </w:r>
      <w:r w:rsidR="007C746A" w:rsidRPr="00AA68BE">
        <w:rPr>
          <w:rFonts w:ascii="Times New Roman" w:eastAsia="Times New Roman" w:hAnsi="Times New Roman" w:cs="Times New Roman"/>
          <w:sz w:val="27"/>
          <w:szCs w:val="27"/>
        </w:rPr>
        <w:t xml:space="preserve">(два) </w:t>
      </w:r>
      <w:r w:rsidRPr="00AA68BE">
        <w:rPr>
          <w:rFonts w:ascii="Times New Roman" w:eastAsia="Times New Roman" w:hAnsi="Times New Roman" w:cs="Times New Roman"/>
          <w:sz w:val="27"/>
          <w:szCs w:val="27"/>
        </w:rPr>
        <w:t xml:space="preserve">городских поселения в составе: </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proofErr w:type="spellStart"/>
      <w:r w:rsidRPr="00AA68BE">
        <w:rPr>
          <w:rFonts w:ascii="Times New Roman" w:eastAsia="Times New Roman" w:hAnsi="Times New Roman" w:cs="Times New Roman"/>
          <w:sz w:val="27"/>
          <w:szCs w:val="27"/>
        </w:rPr>
        <w:t>Абинское</w:t>
      </w:r>
      <w:proofErr w:type="spellEnd"/>
      <w:r w:rsidRPr="00AA68BE">
        <w:rPr>
          <w:rFonts w:ascii="Times New Roman" w:eastAsia="Times New Roman" w:hAnsi="Times New Roman" w:cs="Times New Roman"/>
          <w:sz w:val="27"/>
          <w:szCs w:val="27"/>
        </w:rPr>
        <w:t xml:space="preserve"> — центр город Абинск;</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lastRenderedPageBreak/>
        <w:t xml:space="preserve">Ахтырское — центр </w:t>
      </w:r>
      <w:r w:rsidR="00051F0A" w:rsidRPr="00AA68BE">
        <w:rPr>
          <w:rFonts w:ascii="Times New Roman" w:eastAsia="Times New Roman" w:hAnsi="Times New Roman" w:cs="Times New Roman"/>
          <w:sz w:val="27"/>
          <w:szCs w:val="27"/>
        </w:rPr>
        <w:t>поселок городского типа</w:t>
      </w:r>
      <w:r w:rsidRPr="00AA68BE">
        <w:rPr>
          <w:rFonts w:ascii="Times New Roman" w:eastAsia="Times New Roman" w:hAnsi="Times New Roman" w:cs="Times New Roman"/>
          <w:sz w:val="27"/>
          <w:szCs w:val="27"/>
        </w:rPr>
        <w:t xml:space="preserve"> Ахтырский.</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xml:space="preserve">- 6 </w:t>
      </w:r>
      <w:r w:rsidR="007C746A" w:rsidRPr="00AA68BE">
        <w:rPr>
          <w:rFonts w:ascii="Times New Roman" w:eastAsia="Times New Roman" w:hAnsi="Times New Roman" w:cs="Times New Roman"/>
          <w:sz w:val="27"/>
          <w:szCs w:val="27"/>
        </w:rPr>
        <w:t xml:space="preserve">(шесть) </w:t>
      </w:r>
      <w:r w:rsidRPr="00AA68BE">
        <w:rPr>
          <w:rFonts w:ascii="Times New Roman" w:eastAsia="Times New Roman" w:hAnsi="Times New Roman" w:cs="Times New Roman"/>
          <w:sz w:val="27"/>
          <w:szCs w:val="27"/>
        </w:rPr>
        <w:t>сельских поселений в составе:</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Варнавинское - административный центр село Варнавинское;</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Мингрельское – административный центр станица Мингрельская;</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proofErr w:type="spellStart"/>
      <w:r w:rsidRPr="00AA68BE">
        <w:rPr>
          <w:rFonts w:ascii="Times New Roman" w:eastAsia="Times New Roman" w:hAnsi="Times New Roman" w:cs="Times New Roman"/>
          <w:sz w:val="27"/>
          <w:szCs w:val="27"/>
        </w:rPr>
        <w:t>Ольгинское</w:t>
      </w:r>
      <w:proofErr w:type="spellEnd"/>
      <w:r w:rsidRPr="00AA68BE">
        <w:rPr>
          <w:rFonts w:ascii="Times New Roman" w:eastAsia="Times New Roman" w:hAnsi="Times New Roman" w:cs="Times New Roman"/>
          <w:sz w:val="27"/>
          <w:szCs w:val="27"/>
        </w:rPr>
        <w:t xml:space="preserve"> – административный центр хутор </w:t>
      </w:r>
      <w:proofErr w:type="spellStart"/>
      <w:r w:rsidRPr="00AA68BE">
        <w:rPr>
          <w:rFonts w:ascii="Times New Roman" w:eastAsia="Times New Roman" w:hAnsi="Times New Roman" w:cs="Times New Roman"/>
          <w:sz w:val="27"/>
          <w:szCs w:val="27"/>
        </w:rPr>
        <w:t>Ольгинский</w:t>
      </w:r>
      <w:proofErr w:type="spellEnd"/>
      <w:r w:rsidRPr="00AA68BE">
        <w:rPr>
          <w:rFonts w:ascii="Times New Roman" w:eastAsia="Times New Roman" w:hAnsi="Times New Roman" w:cs="Times New Roman"/>
          <w:sz w:val="27"/>
          <w:szCs w:val="27"/>
        </w:rPr>
        <w:t>;</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Светлогорское – административный центр село Светлогорское;</w:t>
      </w:r>
    </w:p>
    <w:p w:rsidR="0095165C" w:rsidRPr="00AA68BE" w:rsidRDefault="00242181" w:rsidP="00AA68BE">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Фе</w:t>
      </w:r>
      <w:r w:rsidR="0095165C" w:rsidRPr="00AA68BE">
        <w:rPr>
          <w:rFonts w:ascii="Times New Roman" w:eastAsia="Times New Roman" w:hAnsi="Times New Roman" w:cs="Times New Roman"/>
          <w:sz w:val="27"/>
          <w:szCs w:val="27"/>
        </w:rPr>
        <w:t>доровское – административный центр станица Федоровская;</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proofErr w:type="spellStart"/>
      <w:r w:rsidRPr="00AA68BE">
        <w:rPr>
          <w:rFonts w:ascii="Times New Roman" w:eastAsia="Times New Roman" w:hAnsi="Times New Roman" w:cs="Times New Roman"/>
          <w:sz w:val="27"/>
          <w:szCs w:val="27"/>
        </w:rPr>
        <w:t>Холмское</w:t>
      </w:r>
      <w:proofErr w:type="spellEnd"/>
      <w:r w:rsidRPr="00AA68BE">
        <w:rPr>
          <w:rFonts w:ascii="Times New Roman" w:eastAsia="Times New Roman" w:hAnsi="Times New Roman" w:cs="Times New Roman"/>
          <w:sz w:val="27"/>
          <w:szCs w:val="27"/>
        </w:rPr>
        <w:t xml:space="preserve"> – административный центр станица Холмская.</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xml:space="preserve">В основе экономики района - нефтяная промышленность и сельское хозяйство. До недавнего времени половину бюджета </w:t>
      </w:r>
      <w:proofErr w:type="spellStart"/>
      <w:r w:rsidRPr="00AA68BE">
        <w:rPr>
          <w:rFonts w:ascii="Times New Roman" w:eastAsia="Times New Roman" w:hAnsi="Times New Roman" w:cs="Times New Roman"/>
          <w:sz w:val="27"/>
          <w:szCs w:val="27"/>
        </w:rPr>
        <w:t>Абинского</w:t>
      </w:r>
      <w:proofErr w:type="spellEnd"/>
      <w:r w:rsidRPr="00AA68BE">
        <w:rPr>
          <w:rFonts w:ascii="Times New Roman" w:eastAsia="Times New Roman" w:hAnsi="Times New Roman" w:cs="Times New Roman"/>
          <w:sz w:val="27"/>
          <w:szCs w:val="27"/>
        </w:rPr>
        <w:t xml:space="preserve"> района составлял «нефтяной рубль». Сегодня ООО «</w:t>
      </w:r>
      <w:proofErr w:type="spellStart"/>
      <w:r w:rsidRPr="00AA68BE">
        <w:rPr>
          <w:rFonts w:ascii="Times New Roman" w:eastAsia="Times New Roman" w:hAnsi="Times New Roman" w:cs="Times New Roman"/>
          <w:sz w:val="27"/>
          <w:szCs w:val="27"/>
        </w:rPr>
        <w:t>Абинский</w:t>
      </w:r>
      <w:proofErr w:type="spellEnd"/>
      <w:r w:rsidRPr="00AA68BE">
        <w:rPr>
          <w:rFonts w:ascii="Times New Roman" w:eastAsia="Times New Roman" w:hAnsi="Times New Roman" w:cs="Times New Roman"/>
          <w:sz w:val="27"/>
          <w:szCs w:val="27"/>
        </w:rPr>
        <w:t xml:space="preserve"> электрометаллургический завод», наряду с агропромышленными предприятиями района является источником дохода в бюджет и обеспечивает рабочие места для населения.</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xml:space="preserve">Территория </w:t>
      </w:r>
      <w:proofErr w:type="spellStart"/>
      <w:r w:rsidRPr="00AA68BE">
        <w:rPr>
          <w:rFonts w:ascii="Times New Roman" w:eastAsia="Times New Roman" w:hAnsi="Times New Roman" w:cs="Times New Roman"/>
          <w:sz w:val="27"/>
          <w:szCs w:val="27"/>
        </w:rPr>
        <w:t>Абинского</w:t>
      </w:r>
      <w:proofErr w:type="spellEnd"/>
      <w:r w:rsidRPr="00AA68BE">
        <w:rPr>
          <w:rFonts w:ascii="Times New Roman" w:eastAsia="Times New Roman" w:hAnsi="Times New Roman" w:cs="Times New Roman"/>
          <w:sz w:val="27"/>
          <w:szCs w:val="27"/>
        </w:rPr>
        <w:t xml:space="preserve"> района находится на грани различных крупных геологических структур и входит в две зоны: </w:t>
      </w:r>
      <w:proofErr w:type="spellStart"/>
      <w:r w:rsidRPr="00AA68BE">
        <w:rPr>
          <w:rFonts w:ascii="Times New Roman" w:eastAsia="Times New Roman" w:hAnsi="Times New Roman" w:cs="Times New Roman"/>
          <w:sz w:val="27"/>
          <w:szCs w:val="27"/>
        </w:rPr>
        <w:t>прикубанскую</w:t>
      </w:r>
      <w:proofErr w:type="spellEnd"/>
      <w:r w:rsidRPr="00AA68BE">
        <w:rPr>
          <w:rFonts w:ascii="Times New Roman" w:eastAsia="Times New Roman" w:hAnsi="Times New Roman" w:cs="Times New Roman"/>
          <w:sz w:val="27"/>
          <w:szCs w:val="27"/>
        </w:rPr>
        <w:t xml:space="preserve"> наклонную равнину и область средневысотных гор западной оконечности Большого Кавказа. Главный Кавказский хребет в районе представлен хребтами </w:t>
      </w:r>
      <w:proofErr w:type="spellStart"/>
      <w:r w:rsidRPr="00AA68BE">
        <w:rPr>
          <w:rFonts w:ascii="Times New Roman" w:eastAsia="Times New Roman" w:hAnsi="Times New Roman" w:cs="Times New Roman"/>
          <w:sz w:val="27"/>
          <w:szCs w:val="27"/>
        </w:rPr>
        <w:t>Коцехур</w:t>
      </w:r>
      <w:proofErr w:type="spellEnd"/>
      <w:r w:rsidRPr="00AA68BE">
        <w:rPr>
          <w:rFonts w:ascii="Times New Roman" w:eastAsia="Times New Roman" w:hAnsi="Times New Roman" w:cs="Times New Roman"/>
          <w:sz w:val="27"/>
          <w:szCs w:val="27"/>
        </w:rPr>
        <w:t xml:space="preserve">, Свинцовые горы и </w:t>
      </w:r>
      <w:proofErr w:type="spellStart"/>
      <w:r w:rsidRPr="00AA68BE">
        <w:rPr>
          <w:rFonts w:ascii="Times New Roman" w:eastAsia="Times New Roman" w:hAnsi="Times New Roman" w:cs="Times New Roman"/>
          <w:sz w:val="27"/>
          <w:szCs w:val="27"/>
        </w:rPr>
        <w:t>Маркотхский</w:t>
      </w:r>
      <w:proofErr w:type="spellEnd"/>
      <w:r w:rsidRPr="00AA68BE">
        <w:rPr>
          <w:rFonts w:ascii="Times New Roman" w:eastAsia="Times New Roman" w:hAnsi="Times New Roman" w:cs="Times New Roman"/>
          <w:sz w:val="27"/>
          <w:szCs w:val="27"/>
        </w:rPr>
        <w:t xml:space="preserve"> хребет. Горная часть района пересечена небольшими реками и ручьями, рассекающими горы с юго-запада на северо-восток и север.</w:t>
      </w:r>
    </w:p>
    <w:p w:rsidR="0095165C" w:rsidRPr="00AA68BE" w:rsidRDefault="0095165C" w:rsidP="00AA68BE">
      <w:pPr>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Климат на территории района умеренно-континентальный, отличается небольшими колебаниями суточных и месячных температур. Безморозный период длится в среднем 187 дней, морозный - до 60 дней. Среднегодовое количество осадков составляет около 650 миллиметров, но во влажные годы выпадает до 1</w:t>
      </w:r>
      <w:r w:rsidR="007C746A" w:rsidRPr="00AA68BE">
        <w:rPr>
          <w:rFonts w:ascii="Times New Roman" w:eastAsia="Times New Roman" w:hAnsi="Times New Roman" w:cs="Times New Roman"/>
          <w:sz w:val="27"/>
          <w:szCs w:val="27"/>
        </w:rPr>
        <w:t xml:space="preserve"> </w:t>
      </w:r>
      <w:r w:rsidRPr="00AA68BE">
        <w:rPr>
          <w:rFonts w:ascii="Times New Roman" w:eastAsia="Times New Roman" w:hAnsi="Times New Roman" w:cs="Times New Roman"/>
          <w:sz w:val="27"/>
          <w:szCs w:val="27"/>
        </w:rPr>
        <w:t>000 миллиметров.</w:t>
      </w:r>
    </w:p>
    <w:p w:rsidR="007C746A" w:rsidRPr="00AA68BE" w:rsidRDefault="00242181" w:rsidP="00AA68BE">
      <w:pPr>
        <w:tabs>
          <w:tab w:val="left" w:pos="1276"/>
        </w:tabs>
        <w:spacing w:after="0" w:line="240" w:lineRule="auto"/>
        <w:ind w:firstLine="851"/>
        <w:jc w:val="both"/>
        <w:rPr>
          <w:rFonts w:ascii="Times New Roman" w:eastAsia="Times New Roman" w:hAnsi="Times New Roman" w:cs="Times New Roman"/>
          <w:sz w:val="27"/>
          <w:szCs w:val="27"/>
        </w:rPr>
      </w:pPr>
      <w:r w:rsidRPr="00242181">
        <w:rPr>
          <w:rFonts w:ascii="Times New Roman" w:eastAsia="Times New Roman" w:hAnsi="Times New Roman" w:cs="Times New Roman"/>
          <w:sz w:val="27"/>
          <w:szCs w:val="27"/>
        </w:rPr>
        <w:t xml:space="preserve">На основании закона Краснодарского края от 3 сентября 2007 года                          № 1317-КЗ «О внесении изменений в Закон Краснодарского края                                       «Об установлении границ муниципального образования </w:t>
      </w:r>
      <w:proofErr w:type="spellStart"/>
      <w:r w:rsidRPr="00242181">
        <w:rPr>
          <w:rFonts w:ascii="Times New Roman" w:eastAsia="Times New Roman" w:hAnsi="Times New Roman" w:cs="Times New Roman"/>
          <w:sz w:val="27"/>
          <w:szCs w:val="27"/>
        </w:rPr>
        <w:t>Абинский</w:t>
      </w:r>
      <w:proofErr w:type="spellEnd"/>
      <w:r w:rsidRPr="00242181">
        <w:rPr>
          <w:rFonts w:ascii="Times New Roman" w:eastAsia="Times New Roman" w:hAnsi="Times New Roman" w:cs="Times New Roman"/>
          <w:sz w:val="27"/>
          <w:szCs w:val="27"/>
        </w:rPr>
        <w:t xml:space="preserve"> район, наделении его статусом муниципального района, образованием в его составе муниципальных образований – городских и сельских поселений – и установлении их границ»</w:t>
      </w:r>
      <w:r w:rsidR="007C746A" w:rsidRPr="00AA68BE">
        <w:rPr>
          <w:rFonts w:ascii="Times New Roman" w:eastAsia="Times New Roman" w:hAnsi="Times New Roman" w:cs="Times New Roman"/>
          <w:sz w:val="27"/>
          <w:szCs w:val="27"/>
        </w:rPr>
        <w:t xml:space="preserve">, принятого Законодательным Собранием Краснодарского края, были установлены границы сельских поселений </w:t>
      </w:r>
      <w:proofErr w:type="spellStart"/>
      <w:r w:rsidR="007C746A" w:rsidRPr="00AA68BE">
        <w:rPr>
          <w:rFonts w:ascii="Times New Roman" w:eastAsia="Times New Roman" w:hAnsi="Times New Roman" w:cs="Times New Roman"/>
          <w:sz w:val="27"/>
          <w:szCs w:val="27"/>
        </w:rPr>
        <w:t>Абинского</w:t>
      </w:r>
      <w:proofErr w:type="spellEnd"/>
      <w:r w:rsidR="007C746A" w:rsidRPr="00AA68BE">
        <w:rPr>
          <w:rFonts w:ascii="Times New Roman" w:eastAsia="Times New Roman" w:hAnsi="Times New Roman" w:cs="Times New Roman"/>
          <w:sz w:val="27"/>
          <w:szCs w:val="27"/>
        </w:rPr>
        <w:t xml:space="preserve"> района, территория которого составляет 6 623,85 га, в том числе:</w:t>
      </w:r>
    </w:p>
    <w:p w:rsidR="0095165C" w:rsidRPr="00AA68BE" w:rsidRDefault="0095165C" w:rsidP="00AA68BE">
      <w:pPr>
        <w:tabs>
          <w:tab w:val="left" w:pos="1276"/>
        </w:tabs>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земли сельскохозяйственного назначения – 5 361,31 га;</w:t>
      </w:r>
    </w:p>
    <w:p w:rsidR="0095165C" w:rsidRPr="00AA68BE" w:rsidRDefault="0095165C" w:rsidP="00AA68BE">
      <w:pPr>
        <w:tabs>
          <w:tab w:val="left" w:pos="1276"/>
        </w:tabs>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земли населенных пунктов – 431,11 га;</w:t>
      </w:r>
    </w:p>
    <w:p w:rsidR="0095165C" w:rsidRPr="00AA68BE" w:rsidRDefault="0095165C" w:rsidP="00AA68BE">
      <w:pPr>
        <w:tabs>
          <w:tab w:val="left" w:pos="1276"/>
        </w:tabs>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земли промышленности, энергетики, транспорта и др. – 11,5 га;</w:t>
      </w:r>
    </w:p>
    <w:p w:rsidR="0095165C" w:rsidRPr="00AA68BE" w:rsidRDefault="0095165C" w:rsidP="00AA68BE">
      <w:pPr>
        <w:tabs>
          <w:tab w:val="left" w:pos="1276"/>
        </w:tabs>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земли лесного фонда – 301,64 га;</w:t>
      </w:r>
    </w:p>
    <w:p w:rsidR="0095165C" w:rsidRPr="00AA68BE" w:rsidRDefault="0095165C" w:rsidP="00AA68BE">
      <w:pPr>
        <w:tabs>
          <w:tab w:val="left" w:pos="1276"/>
        </w:tabs>
        <w:spacing w:after="0" w:line="240" w:lineRule="auto"/>
        <w:ind w:firstLine="851"/>
        <w:jc w:val="both"/>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 земли водного фонда – 518,28 га.</w:t>
      </w:r>
    </w:p>
    <w:p w:rsidR="0095165C" w:rsidRPr="00AA68BE" w:rsidRDefault="0095165C" w:rsidP="00AA68BE">
      <w:pPr>
        <w:tabs>
          <w:tab w:val="left" w:pos="1276"/>
        </w:tabs>
        <w:spacing w:after="0" w:line="240" w:lineRule="auto"/>
        <w:ind w:firstLine="851"/>
        <w:jc w:val="both"/>
        <w:rPr>
          <w:rFonts w:ascii="Times New Roman" w:eastAsia="Times New Roman" w:hAnsi="Times New Roman" w:cs="Times New Roman"/>
          <w:b/>
          <w:i/>
          <w:sz w:val="27"/>
          <w:szCs w:val="27"/>
        </w:rPr>
      </w:pPr>
      <w:r w:rsidRPr="00AA68BE">
        <w:rPr>
          <w:rFonts w:ascii="Times New Roman" w:eastAsia="Times New Roman" w:hAnsi="Times New Roman" w:cs="Times New Roman"/>
          <w:sz w:val="27"/>
          <w:szCs w:val="27"/>
        </w:rPr>
        <w:t xml:space="preserve">Административно-территориальное деление муниципального образования </w:t>
      </w:r>
      <w:proofErr w:type="spellStart"/>
      <w:r w:rsidRPr="00AA68BE">
        <w:rPr>
          <w:rFonts w:ascii="Times New Roman" w:eastAsia="Times New Roman" w:hAnsi="Times New Roman" w:cs="Times New Roman"/>
          <w:sz w:val="27"/>
          <w:szCs w:val="27"/>
        </w:rPr>
        <w:t>Абинский</w:t>
      </w:r>
      <w:proofErr w:type="spellEnd"/>
      <w:r w:rsidRPr="00AA68BE">
        <w:rPr>
          <w:rFonts w:ascii="Times New Roman" w:eastAsia="Times New Roman" w:hAnsi="Times New Roman" w:cs="Times New Roman"/>
          <w:sz w:val="27"/>
          <w:szCs w:val="27"/>
        </w:rPr>
        <w:t xml:space="preserve"> район представлено двумя городскими поселениями и шестью сельскими поселениями, которые приведены в таблице 2.</w:t>
      </w:r>
    </w:p>
    <w:p w:rsidR="0095165C" w:rsidRPr="00AA68BE" w:rsidRDefault="0095165C" w:rsidP="00AA68BE">
      <w:pPr>
        <w:spacing w:after="0" w:line="240" w:lineRule="auto"/>
        <w:ind w:right="-143" w:firstLine="567"/>
        <w:jc w:val="right"/>
        <w:rPr>
          <w:rFonts w:ascii="Times New Roman" w:eastAsia="Times New Roman" w:hAnsi="Times New Roman" w:cs="Times New Roman"/>
          <w:sz w:val="27"/>
          <w:szCs w:val="27"/>
        </w:rPr>
      </w:pPr>
    </w:p>
    <w:p w:rsidR="00883F29" w:rsidRDefault="00883F29" w:rsidP="00AA68BE">
      <w:pPr>
        <w:spacing w:after="0" w:line="240" w:lineRule="auto"/>
        <w:ind w:firstLine="567"/>
        <w:jc w:val="center"/>
        <w:rPr>
          <w:rFonts w:ascii="Times New Roman" w:eastAsia="Times New Roman" w:hAnsi="Times New Roman" w:cs="Times New Roman"/>
          <w:sz w:val="27"/>
          <w:szCs w:val="27"/>
        </w:rPr>
      </w:pPr>
    </w:p>
    <w:p w:rsidR="00883F29" w:rsidRDefault="00883F29" w:rsidP="00AA68BE">
      <w:pPr>
        <w:spacing w:after="0" w:line="240" w:lineRule="auto"/>
        <w:ind w:firstLine="567"/>
        <w:jc w:val="center"/>
        <w:rPr>
          <w:rFonts w:ascii="Times New Roman" w:eastAsia="Times New Roman" w:hAnsi="Times New Roman" w:cs="Times New Roman"/>
          <w:sz w:val="27"/>
          <w:szCs w:val="27"/>
        </w:rPr>
      </w:pPr>
    </w:p>
    <w:p w:rsidR="00883F29" w:rsidRDefault="00883F29" w:rsidP="00AA68BE">
      <w:pPr>
        <w:spacing w:after="0" w:line="240" w:lineRule="auto"/>
        <w:ind w:firstLine="567"/>
        <w:jc w:val="center"/>
        <w:rPr>
          <w:rFonts w:ascii="Times New Roman" w:eastAsia="Times New Roman" w:hAnsi="Times New Roman" w:cs="Times New Roman"/>
          <w:sz w:val="27"/>
          <w:szCs w:val="27"/>
        </w:rPr>
      </w:pPr>
    </w:p>
    <w:p w:rsidR="00883F29" w:rsidRDefault="00883F29" w:rsidP="00AA68BE">
      <w:pPr>
        <w:spacing w:after="0" w:line="240" w:lineRule="auto"/>
        <w:ind w:firstLine="567"/>
        <w:jc w:val="center"/>
        <w:rPr>
          <w:rFonts w:ascii="Times New Roman" w:eastAsia="Times New Roman" w:hAnsi="Times New Roman" w:cs="Times New Roman"/>
          <w:sz w:val="27"/>
          <w:szCs w:val="27"/>
        </w:rPr>
      </w:pPr>
    </w:p>
    <w:p w:rsidR="00883F29" w:rsidRDefault="00883F29" w:rsidP="00AA68BE">
      <w:pPr>
        <w:spacing w:after="0" w:line="240" w:lineRule="auto"/>
        <w:ind w:firstLine="567"/>
        <w:jc w:val="center"/>
        <w:rPr>
          <w:rFonts w:ascii="Times New Roman" w:eastAsia="Times New Roman" w:hAnsi="Times New Roman" w:cs="Times New Roman"/>
          <w:sz w:val="27"/>
          <w:szCs w:val="27"/>
        </w:rPr>
      </w:pPr>
    </w:p>
    <w:p w:rsidR="0095165C" w:rsidRDefault="0095165C" w:rsidP="00AA68BE">
      <w:pPr>
        <w:spacing w:after="0" w:line="240" w:lineRule="auto"/>
        <w:ind w:firstLine="567"/>
        <w:jc w:val="center"/>
        <w:rPr>
          <w:rFonts w:ascii="Times New Roman" w:eastAsia="Times New Roman" w:hAnsi="Times New Roman" w:cs="Times New Roman"/>
          <w:b/>
          <w:sz w:val="27"/>
          <w:szCs w:val="27"/>
        </w:rPr>
      </w:pPr>
      <w:r w:rsidRPr="00AA68BE">
        <w:rPr>
          <w:rFonts w:ascii="Times New Roman" w:eastAsia="Times New Roman" w:hAnsi="Times New Roman" w:cs="Times New Roman"/>
          <w:sz w:val="27"/>
          <w:szCs w:val="27"/>
        </w:rPr>
        <w:lastRenderedPageBreak/>
        <w:t xml:space="preserve">Административно-территориальное деление муниципального образования </w:t>
      </w:r>
      <w:proofErr w:type="spellStart"/>
      <w:r w:rsidRPr="00AA68BE">
        <w:rPr>
          <w:rFonts w:ascii="Times New Roman" w:eastAsia="Times New Roman" w:hAnsi="Times New Roman" w:cs="Times New Roman"/>
          <w:sz w:val="27"/>
          <w:szCs w:val="27"/>
        </w:rPr>
        <w:t>Абинский</w:t>
      </w:r>
      <w:proofErr w:type="spellEnd"/>
      <w:r w:rsidRPr="00AA68BE">
        <w:rPr>
          <w:rFonts w:ascii="Times New Roman" w:eastAsia="Times New Roman" w:hAnsi="Times New Roman" w:cs="Times New Roman"/>
          <w:sz w:val="27"/>
          <w:szCs w:val="27"/>
        </w:rPr>
        <w:t xml:space="preserve"> район</w:t>
      </w:r>
      <w:r w:rsidRPr="00AA68BE">
        <w:rPr>
          <w:rFonts w:ascii="Times New Roman" w:eastAsia="Times New Roman" w:hAnsi="Times New Roman" w:cs="Times New Roman"/>
          <w:b/>
          <w:sz w:val="27"/>
          <w:szCs w:val="27"/>
        </w:rPr>
        <w:t xml:space="preserve"> </w:t>
      </w:r>
    </w:p>
    <w:p w:rsidR="00AA68BE" w:rsidRDefault="00AA68BE" w:rsidP="00AA68BE">
      <w:pPr>
        <w:spacing w:after="0" w:line="240" w:lineRule="auto"/>
        <w:ind w:firstLine="567"/>
        <w:jc w:val="center"/>
        <w:rPr>
          <w:rFonts w:ascii="Times New Roman" w:eastAsia="Times New Roman" w:hAnsi="Times New Roman" w:cs="Times New Roman"/>
          <w:b/>
          <w:sz w:val="27"/>
          <w:szCs w:val="27"/>
        </w:rPr>
      </w:pPr>
    </w:p>
    <w:p w:rsidR="00AA68BE" w:rsidRPr="00AA68BE" w:rsidRDefault="00AA68BE" w:rsidP="00AA68BE">
      <w:pPr>
        <w:spacing w:after="0" w:line="240" w:lineRule="auto"/>
        <w:ind w:right="-143" w:firstLine="567"/>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AA68BE">
        <w:rPr>
          <w:rFonts w:ascii="Times New Roman" w:eastAsia="Times New Roman" w:hAnsi="Times New Roman" w:cs="Times New Roman"/>
          <w:sz w:val="27"/>
          <w:szCs w:val="27"/>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6"/>
        <w:gridCol w:w="1798"/>
        <w:gridCol w:w="2537"/>
        <w:gridCol w:w="1775"/>
        <w:gridCol w:w="1578"/>
        <w:gridCol w:w="1627"/>
      </w:tblGrid>
      <w:tr w:rsidR="0095165C" w:rsidRPr="0095165C" w:rsidTr="00AC7ABA">
        <w:trPr>
          <w:cantSplit/>
          <w:jc w:val="center"/>
        </w:trPr>
        <w:tc>
          <w:tcPr>
            <w:tcW w:w="343" w:type="pct"/>
            <w:shd w:val="clear" w:color="auto" w:fill="FFFFFF"/>
            <w:tcMar>
              <w:top w:w="15" w:type="dxa"/>
              <w:left w:w="48" w:type="dxa"/>
              <w:bottom w:w="15" w:type="dxa"/>
              <w:right w:w="315"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п/п</w:t>
            </w:r>
          </w:p>
        </w:tc>
        <w:tc>
          <w:tcPr>
            <w:tcW w:w="908" w:type="pct"/>
            <w:shd w:val="clear" w:color="auto" w:fill="FFFFFF"/>
            <w:tcMar>
              <w:top w:w="15" w:type="dxa"/>
              <w:left w:w="48" w:type="dxa"/>
              <w:bottom w:w="15" w:type="dxa"/>
              <w:right w:w="315"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eastAsia="en-US" w:bidi="en-US"/>
              </w:rPr>
              <w:t>Поселение</w:t>
            </w:r>
          </w:p>
        </w:tc>
        <w:tc>
          <w:tcPr>
            <w:tcW w:w="1277" w:type="pct"/>
            <w:shd w:val="clear" w:color="auto" w:fill="FFFFFF"/>
            <w:tcMar>
              <w:top w:w="15" w:type="dxa"/>
              <w:left w:w="48" w:type="dxa"/>
              <w:bottom w:w="15" w:type="dxa"/>
              <w:right w:w="315"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Административный центр</w:t>
            </w:r>
          </w:p>
        </w:tc>
        <w:tc>
          <w:tcPr>
            <w:tcW w:w="896" w:type="pct"/>
            <w:shd w:val="clear" w:color="auto" w:fill="FFFFFF"/>
            <w:tcMar>
              <w:top w:w="15" w:type="dxa"/>
              <w:left w:w="48" w:type="dxa"/>
              <w:bottom w:w="15" w:type="dxa"/>
              <w:right w:w="315"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Количество населенных пунктов</w:t>
            </w:r>
          </w:p>
        </w:tc>
        <w:tc>
          <w:tcPr>
            <w:tcW w:w="762" w:type="pct"/>
            <w:shd w:val="clear" w:color="auto" w:fill="FFFFFF"/>
            <w:tcMar>
              <w:top w:w="15" w:type="dxa"/>
              <w:left w:w="48" w:type="dxa"/>
              <w:bottom w:w="15" w:type="dxa"/>
              <w:right w:w="315"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vertAlign w:val="superscript"/>
                <w:lang w:eastAsia="en-US" w:bidi="en-US"/>
              </w:rPr>
            </w:pPr>
            <w:r w:rsidRPr="0095165C">
              <w:rPr>
                <w:rFonts w:ascii="Times New Roman" w:eastAsia="Times New Roman" w:hAnsi="Times New Roman" w:cs="Times New Roman"/>
                <w:sz w:val="24"/>
                <w:szCs w:val="24"/>
                <w:lang w:eastAsia="en-US" w:bidi="en-US"/>
              </w:rPr>
              <w:t>Население</w:t>
            </w:r>
            <w:r w:rsidRPr="0095165C">
              <w:rPr>
                <w:rFonts w:ascii="Times New Roman" w:eastAsia="Times New Roman" w:hAnsi="Times New Roman" w:cs="Times New Roman"/>
                <w:sz w:val="24"/>
                <w:szCs w:val="24"/>
                <w:vertAlign w:val="superscript"/>
                <w:lang w:val="en-US" w:eastAsia="en-US" w:bidi="en-US"/>
              </w:rPr>
              <w:footnoteReference w:id="3"/>
            </w:r>
            <w:r w:rsidRPr="0095165C">
              <w:rPr>
                <w:rFonts w:ascii="Times New Roman" w:eastAsia="Times New Roman" w:hAnsi="Times New Roman" w:cs="Times New Roman"/>
                <w:sz w:val="24"/>
                <w:szCs w:val="24"/>
                <w:vertAlign w:val="superscript"/>
                <w:lang w:eastAsia="en-US" w:bidi="en-US"/>
              </w:rPr>
              <w:t>)</w:t>
            </w:r>
          </w:p>
        </w:tc>
        <w:tc>
          <w:tcPr>
            <w:tcW w:w="813" w:type="pct"/>
            <w:shd w:val="clear" w:color="auto" w:fill="FFFFFF"/>
            <w:tcMar>
              <w:top w:w="15" w:type="dxa"/>
              <w:left w:w="48" w:type="dxa"/>
              <w:bottom w:w="15" w:type="dxa"/>
              <w:right w:w="315" w:type="dxa"/>
            </w:tcMar>
            <w:vAlign w:val="center"/>
            <w:hideMark/>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Площадь</w:t>
            </w:r>
            <w:r w:rsidRPr="0095165C">
              <w:rPr>
                <w:rFonts w:ascii="Times New Roman" w:eastAsia="Times New Roman" w:hAnsi="Times New Roman" w:cs="Times New Roman"/>
                <w:sz w:val="24"/>
                <w:szCs w:val="24"/>
                <w:lang w:val="en-US" w:eastAsia="en-US" w:bidi="en-US"/>
              </w:rPr>
              <w:t>,</w:t>
            </w:r>
            <w:r w:rsidRPr="0095165C">
              <w:rPr>
                <w:rFonts w:ascii="Times New Roman" w:eastAsia="Times New Roman" w:hAnsi="Times New Roman" w:cs="Times New Roman"/>
                <w:sz w:val="24"/>
                <w:szCs w:val="24"/>
                <w:lang w:eastAsia="en-US" w:bidi="en-US"/>
              </w:rPr>
              <w:t>км</w:t>
            </w:r>
          </w:p>
        </w:tc>
      </w:tr>
      <w:tr w:rsidR="0095165C" w:rsidRPr="0095165C" w:rsidTr="00AC7ABA">
        <w:trPr>
          <w:cantSplit/>
          <w:jc w:val="center"/>
        </w:trPr>
        <w:tc>
          <w:tcPr>
            <w:tcW w:w="343" w:type="pct"/>
            <w:shd w:val="clear" w:color="auto" w:fill="FFFFFF" w:themeFill="background1"/>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val="en-US" w:eastAsia="en-US" w:bidi="en-US"/>
              </w:rPr>
              <w:t>1</w:t>
            </w:r>
          </w:p>
        </w:tc>
        <w:tc>
          <w:tcPr>
            <w:tcW w:w="908" w:type="pct"/>
            <w:shd w:val="clear" w:color="auto" w:fill="FFFFFF" w:themeFill="background1"/>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proofErr w:type="spellStart"/>
            <w:r w:rsidRPr="0095165C">
              <w:rPr>
                <w:rFonts w:ascii="Times New Roman" w:eastAsia="Times New Roman" w:hAnsi="Times New Roman" w:cs="Times New Roman"/>
                <w:sz w:val="24"/>
                <w:szCs w:val="24"/>
                <w:lang w:eastAsia="en-US" w:bidi="en-US"/>
              </w:rPr>
              <w:t>Абинское</w:t>
            </w:r>
            <w:proofErr w:type="spellEnd"/>
            <w:r w:rsidRPr="0095165C">
              <w:rPr>
                <w:rFonts w:ascii="Times New Roman" w:eastAsia="Times New Roman" w:hAnsi="Times New Roman" w:cs="Times New Roman"/>
                <w:sz w:val="24"/>
                <w:szCs w:val="24"/>
                <w:lang w:eastAsia="en-US" w:bidi="en-US"/>
              </w:rPr>
              <w:t xml:space="preserve"> городское поселение</w:t>
            </w:r>
          </w:p>
        </w:tc>
        <w:tc>
          <w:tcPr>
            <w:tcW w:w="1277" w:type="pct"/>
            <w:shd w:val="clear" w:color="auto" w:fill="FFFFFF" w:themeFill="background1"/>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город Абинск</w:t>
            </w:r>
          </w:p>
        </w:tc>
        <w:tc>
          <w:tcPr>
            <w:tcW w:w="896" w:type="pct"/>
            <w:shd w:val="clear" w:color="auto" w:fill="FFFFFF" w:themeFill="background1"/>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5</w:t>
            </w:r>
          </w:p>
        </w:tc>
        <w:tc>
          <w:tcPr>
            <w:tcW w:w="762" w:type="pct"/>
            <w:shd w:val="clear" w:color="auto" w:fill="FFFFFF" w:themeFill="background1"/>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38830</w:t>
            </w:r>
          </w:p>
        </w:tc>
        <w:tc>
          <w:tcPr>
            <w:tcW w:w="813" w:type="pct"/>
            <w:shd w:val="clear" w:color="auto" w:fill="FFFFFF" w:themeFill="background1"/>
            <w:tcMar>
              <w:top w:w="15" w:type="dxa"/>
              <w:left w:w="48" w:type="dxa"/>
              <w:bottom w:w="15" w:type="dxa"/>
              <w:right w:w="48" w:type="dxa"/>
            </w:tcMar>
            <w:vAlign w:val="center"/>
            <w:hideMark/>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322,94</w:t>
            </w:r>
          </w:p>
        </w:tc>
      </w:tr>
      <w:tr w:rsidR="0095165C" w:rsidRPr="0095165C" w:rsidTr="00AC7ABA">
        <w:trPr>
          <w:cantSplit/>
          <w:jc w:val="center"/>
        </w:trPr>
        <w:tc>
          <w:tcPr>
            <w:tcW w:w="343" w:type="pct"/>
            <w:shd w:val="clear" w:color="auto" w:fill="FFFFFF" w:themeFill="background1"/>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val="en-US" w:eastAsia="en-US" w:bidi="en-US"/>
              </w:rPr>
              <w:t>2</w:t>
            </w:r>
          </w:p>
        </w:tc>
        <w:tc>
          <w:tcPr>
            <w:tcW w:w="908" w:type="pct"/>
            <w:shd w:val="clear" w:color="auto" w:fill="FFFFFF" w:themeFill="background1"/>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eastAsia="en-US" w:bidi="en-US"/>
              </w:rPr>
              <w:t>Ахтырское городское поселение</w:t>
            </w:r>
          </w:p>
        </w:tc>
        <w:tc>
          <w:tcPr>
            <w:tcW w:w="1277" w:type="pct"/>
            <w:shd w:val="clear" w:color="auto" w:fill="FFFFFF" w:themeFill="background1"/>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поселок городского типа  Ахтырский</w:t>
            </w:r>
          </w:p>
        </w:tc>
        <w:tc>
          <w:tcPr>
            <w:tcW w:w="896" w:type="pct"/>
            <w:shd w:val="clear" w:color="auto" w:fill="FFFFFF" w:themeFill="background1"/>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1</w:t>
            </w:r>
          </w:p>
        </w:tc>
        <w:tc>
          <w:tcPr>
            <w:tcW w:w="762" w:type="pct"/>
            <w:shd w:val="clear" w:color="auto" w:fill="FFFFFF" w:themeFill="background1"/>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20983</w:t>
            </w:r>
          </w:p>
        </w:tc>
        <w:tc>
          <w:tcPr>
            <w:tcW w:w="813" w:type="pct"/>
            <w:shd w:val="clear" w:color="auto" w:fill="FFFFFF" w:themeFill="background1"/>
            <w:tcMar>
              <w:top w:w="15" w:type="dxa"/>
              <w:left w:w="48" w:type="dxa"/>
              <w:bottom w:w="15" w:type="dxa"/>
              <w:right w:w="48" w:type="dxa"/>
            </w:tcMar>
            <w:vAlign w:val="center"/>
            <w:hideMark/>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174,24</w:t>
            </w:r>
          </w:p>
        </w:tc>
      </w:tr>
      <w:tr w:rsidR="0095165C" w:rsidRPr="0095165C" w:rsidTr="00AC7ABA">
        <w:trPr>
          <w:cantSplit/>
          <w:jc w:val="center"/>
        </w:trPr>
        <w:tc>
          <w:tcPr>
            <w:tcW w:w="343"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val="en-US" w:eastAsia="en-US" w:bidi="en-US"/>
              </w:rPr>
              <w:t>3</w:t>
            </w:r>
          </w:p>
        </w:tc>
        <w:tc>
          <w:tcPr>
            <w:tcW w:w="908"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proofErr w:type="spellStart"/>
            <w:r w:rsidRPr="0095165C">
              <w:rPr>
                <w:rFonts w:ascii="Times New Roman" w:eastAsia="Times New Roman" w:hAnsi="Times New Roman" w:cs="Times New Roman"/>
                <w:sz w:val="24"/>
                <w:szCs w:val="24"/>
                <w:lang w:eastAsia="en-US" w:bidi="en-US"/>
              </w:rPr>
              <w:t>Холмское</w:t>
            </w:r>
            <w:proofErr w:type="spellEnd"/>
            <w:r w:rsidRPr="0095165C">
              <w:rPr>
                <w:rFonts w:ascii="Times New Roman" w:eastAsia="Times New Roman" w:hAnsi="Times New Roman" w:cs="Times New Roman"/>
                <w:sz w:val="24"/>
                <w:szCs w:val="24"/>
                <w:lang w:eastAsia="en-US" w:bidi="en-US"/>
              </w:rPr>
              <w:t xml:space="preserve"> сельское поселение</w:t>
            </w:r>
          </w:p>
        </w:tc>
        <w:tc>
          <w:tcPr>
            <w:tcW w:w="1277"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станица Холмская</w:t>
            </w:r>
          </w:p>
        </w:tc>
        <w:tc>
          <w:tcPr>
            <w:tcW w:w="896"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11</w:t>
            </w:r>
          </w:p>
        </w:tc>
        <w:tc>
          <w:tcPr>
            <w:tcW w:w="762"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21699</w:t>
            </w:r>
          </w:p>
        </w:tc>
        <w:tc>
          <w:tcPr>
            <w:tcW w:w="813" w:type="pct"/>
            <w:shd w:val="clear" w:color="auto" w:fill="FFFFFF"/>
            <w:tcMar>
              <w:top w:w="15" w:type="dxa"/>
              <w:left w:w="48" w:type="dxa"/>
              <w:bottom w:w="15" w:type="dxa"/>
              <w:right w:w="48" w:type="dxa"/>
            </w:tcMar>
            <w:vAlign w:val="center"/>
            <w:hideMark/>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420,91</w:t>
            </w:r>
          </w:p>
        </w:tc>
      </w:tr>
      <w:tr w:rsidR="0095165C" w:rsidRPr="0095165C" w:rsidTr="00AC7ABA">
        <w:trPr>
          <w:cantSplit/>
          <w:jc w:val="center"/>
        </w:trPr>
        <w:tc>
          <w:tcPr>
            <w:tcW w:w="343"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val="en-US" w:eastAsia="en-US" w:bidi="en-US"/>
              </w:rPr>
              <w:t>4</w:t>
            </w:r>
          </w:p>
        </w:tc>
        <w:tc>
          <w:tcPr>
            <w:tcW w:w="908"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Федоровское сельское поселение</w:t>
            </w:r>
          </w:p>
        </w:tc>
        <w:tc>
          <w:tcPr>
            <w:tcW w:w="1277"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станица Федоровская</w:t>
            </w:r>
          </w:p>
        </w:tc>
        <w:tc>
          <w:tcPr>
            <w:tcW w:w="896"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6</w:t>
            </w:r>
          </w:p>
        </w:tc>
        <w:tc>
          <w:tcPr>
            <w:tcW w:w="762"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4466</w:t>
            </w:r>
          </w:p>
        </w:tc>
        <w:tc>
          <w:tcPr>
            <w:tcW w:w="813" w:type="pct"/>
            <w:shd w:val="clear" w:color="auto" w:fill="FFFFFF"/>
            <w:tcMar>
              <w:top w:w="15" w:type="dxa"/>
              <w:left w:w="48" w:type="dxa"/>
              <w:bottom w:w="15" w:type="dxa"/>
              <w:right w:w="48" w:type="dxa"/>
            </w:tcMar>
            <w:vAlign w:val="center"/>
            <w:hideMark/>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99,31</w:t>
            </w:r>
          </w:p>
        </w:tc>
      </w:tr>
      <w:tr w:rsidR="0095165C" w:rsidRPr="0095165C" w:rsidTr="00AC7ABA">
        <w:trPr>
          <w:cantSplit/>
          <w:jc w:val="center"/>
        </w:trPr>
        <w:tc>
          <w:tcPr>
            <w:tcW w:w="343"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val="en-US" w:eastAsia="en-US" w:bidi="en-US"/>
              </w:rPr>
              <w:t>5</w:t>
            </w:r>
          </w:p>
        </w:tc>
        <w:tc>
          <w:tcPr>
            <w:tcW w:w="908"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eastAsia="en-US" w:bidi="en-US"/>
              </w:rPr>
              <w:t>Мингрельское сельское поселение</w:t>
            </w:r>
          </w:p>
        </w:tc>
        <w:tc>
          <w:tcPr>
            <w:tcW w:w="1277"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станица Мингрельская</w:t>
            </w:r>
          </w:p>
        </w:tc>
        <w:tc>
          <w:tcPr>
            <w:tcW w:w="896"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2</w:t>
            </w:r>
          </w:p>
        </w:tc>
        <w:tc>
          <w:tcPr>
            <w:tcW w:w="762"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5347</w:t>
            </w:r>
          </w:p>
        </w:tc>
        <w:tc>
          <w:tcPr>
            <w:tcW w:w="813" w:type="pct"/>
            <w:shd w:val="clear" w:color="auto" w:fill="FFFFFF"/>
            <w:tcMar>
              <w:top w:w="15" w:type="dxa"/>
              <w:left w:w="48" w:type="dxa"/>
              <w:bottom w:w="15" w:type="dxa"/>
              <w:right w:w="48" w:type="dxa"/>
            </w:tcMar>
            <w:vAlign w:val="center"/>
            <w:hideMark/>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206,39</w:t>
            </w:r>
          </w:p>
        </w:tc>
      </w:tr>
      <w:tr w:rsidR="0095165C" w:rsidRPr="0095165C" w:rsidTr="00AC7ABA">
        <w:trPr>
          <w:cantSplit/>
          <w:jc w:val="center"/>
        </w:trPr>
        <w:tc>
          <w:tcPr>
            <w:tcW w:w="343"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6</w:t>
            </w:r>
          </w:p>
        </w:tc>
        <w:tc>
          <w:tcPr>
            <w:tcW w:w="908"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val="en-US" w:eastAsia="en-US" w:bidi="en-US"/>
              </w:rPr>
            </w:pPr>
            <w:proofErr w:type="spellStart"/>
            <w:r w:rsidRPr="0095165C">
              <w:rPr>
                <w:rFonts w:ascii="Times New Roman" w:eastAsia="Times New Roman" w:hAnsi="Times New Roman" w:cs="Times New Roman"/>
                <w:sz w:val="24"/>
                <w:szCs w:val="24"/>
                <w:lang w:eastAsia="en-US" w:bidi="en-US"/>
              </w:rPr>
              <w:t>Ольгинское</w:t>
            </w:r>
            <w:proofErr w:type="spellEnd"/>
            <w:r w:rsidRPr="0095165C">
              <w:rPr>
                <w:rFonts w:ascii="Times New Roman" w:eastAsia="Times New Roman" w:hAnsi="Times New Roman" w:cs="Times New Roman"/>
                <w:sz w:val="24"/>
                <w:szCs w:val="24"/>
                <w:lang w:eastAsia="en-US" w:bidi="en-US"/>
              </w:rPr>
              <w:t xml:space="preserve"> сельское поселение</w:t>
            </w:r>
          </w:p>
        </w:tc>
        <w:tc>
          <w:tcPr>
            <w:tcW w:w="1277"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 xml:space="preserve">хутор </w:t>
            </w:r>
            <w:proofErr w:type="spellStart"/>
            <w:r w:rsidRPr="0095165C">
              <w:rPr>
                <w:rFonts w:ascii="Times New Roman" w:eastAsia="Times New Roman" w:hAnsi="Times New Roman" w:cs="Times New Roman"/>
                <w:sz w:val="24"/>
                <w:szCs w:val="24"/>
                <w:lang w:eastAsia="en-US" w:bidi="en-US"/>
              </w:rPr>
              <w:t>Ольгинский</w:t>
            </w:r>
            <w:proofErr w:type="spellEnd"/>
          </w:p>
        </w:tc>
        <w:tc>
          <w:tcPr>
            <w:tcW w:w="896"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5</w:t>
            </w:r>
          </w:p>
        </w:tc>
        <w:tc>
          <w:tcPr>
            <w:tcW w:w="762"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2479</w:t>
            </w:r>
          </w:p>
        </w:tc>
        <w:tc>
          <w:tcPr>
            <w:tcW w:w="813" w:type="pct"/>
            <w:shd w:val="clear" w:color="auto" w:fill="FFFFFF"/>
            <w:tcMar>
              <w:top w:w="15" w:type="dxa"/>
              <w:left w:w="48" w:type="dxa"/>
              <w:bottom w:w="15" w:type="dxa"/>
              <w:right w:w="48" w:type="dxa"/>
            </w:tcMar>
            <w:vAlign w:val="center"/>
            <w:hideMark/>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98,60</w:t>
            </w:r>
          </w:p>
        </w:tc>
      </w:tr>
      <w:tr w:rsidR="0095165C" w:rsidRPr="0095165C" w:rsidTr="00AC7ABA">
        <w:trPr>
          <w:cantSplit/>
          <w:jc w:val="center"/>
        </w:trPr>
        <w:tc>
          <w:tcPr>
            <w:tcW w:w="343"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val="en-US" w:eastAsia="en-US" w:bidi="en-US"/>
              </w:rPr>
              <w:t>7</w:t>
            </w:r>
          </w:p>
        </w:tc>
        <w:tc>
          <w:tcPr>
            <w:tcW w:w="908"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eastAsia="en-US" w:bidi="en-US"/>
              </w:rPr>
              <w:t>Светлогорское сельское поселение</w:t>
            </w:r>
          </w:p>
        </w:tc>
        <w:tc>
          <w:tcPr>
            <w:tcW w:w="1277"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село Светлогорское</w:t>
            </w:r>
          </w:p>
        </w:tc>
        <w:tc>
          <w:tcPr>
            <w:tcW w:w="896"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3</w:t>
            </w:r>
          </w:p>
        </w:tc>
        <w:tc>
          <w:tcPr>
            <w:tcW w:w="762"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1849</w:t>
            </w:r>
          </w:p>
        </w:tc>
        <w:tc>
          <w:tcPr>
            <w:tcW w:w="813" w:type="pct"/>
            <w:shd w:val="clear" w:color="auto" w:fill="FFFFFF"/>
            <w:tcMar>
              <w:top w:w="15" w:type="dxa"/>
              <w:left w:w="48" w:type="dxa"/>
              <w:bottom w:w="15" w:type="dxa"/>
              <w:right w:w="48" w:type="dxa"/>
            </w:tcMar>
            <w:vAlign w:val="center"/>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235,38</w:t>
            </w:r>
          </w:p>
        </w:tc>
      </w:tr>
      <w:tr w:rsidR="0095165C" w:rsidRPr="0095165C" w:rsidTr="00AC7ABA">
        <w:trPr>
          <w:cantSplit/>
          <w:jc w:val="center"/>
        </w:trPr>
        <w:tc>
          <w:tcPr>
            <w:tcW w:w="343"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val="en-US" w:eastAsia="en-US" w:bidi="en-US"/>
              </w:rPr>
              <w:t>8</w:t>
            </w:r>
          </w:p>
        </w:tc>
        <w:tc>
          <w:tcPr>
            <w:tcW w:w="908"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val="en-US" w:eastAsia="en-US" w:bidi="en-US"/>
              </w:rPr>
            </w:pPr>
            <w:r w:rsidRPr="0095165C">
              <w:rPr>
                <w:rFonts w:ascii="Times New Roman" w:eastAsia="Times New Roman" w:hAnsi="Times New Roman" w:cs="Times New Roman"/>
                <w:sz w:val="24"/>
                <w:szCs w:val="24"/>
                <w:lang w:eastAsia="en-US" w:bidi="en-US"/>
              </w:rPr>
              <w:t>Варнавинское сельское поселение</w:t>
            </w:r>
          </w:p>
        </w:tc>
        <w:tc>
          <w:tcPr>
            <w:tcW w:w="1277" w:type="pct"/>
            <w:shd w:val="clear" w:color="auto" w:fill="FFFFFF"/>
            <w:tcMar>
              <w:top w:w="15" w:type="dxa"/>
              <w:left w:w="48" w:type="dxa"/>
              <w:bottom w:w="15" w:type="dxa"/>
              <w:right w:w="48" w:type="dxa"/>
            </w:tcMar>
            <w:vAlign w:val="center"/>
          </w:tcPr>
          <w:p w:rsidR="0095165C" w:rsidRPr="0095165C" w:rsidRDefault="0095165C" w:rsidP="0095165C">
            <w:pPr>
              <w:spacing w:after="0" w:line="240" w:lineRule="exact"/>
              <w:ind w:right="-1"/>
              <w:jc w:val="both"/>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село Варнавинское</w:t>
            </w:r>
          </w:p>
        </w:tc>
        <w:tc>
          <w:tcPr>
            <w:tcW w:w="896"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2</w:t>
            </w:r>
          </w:p>
        </w:tc>
        <w:tc>
          <w:tcPr>
            <w:tcW w:w="762" w:type="pct"/>
            <w:shd w:val="clear" w:color="auto" w:fill="FFFFFF"/>
            <w:tcMar>
              <w:top w:w="15" w:type="dxa"/>
              <w:left w:w="48" w:type="dxa"/>
              <w:bottom w:w="15" w:type="dxa"/>
              <w:right w:w="48" w:type="dxa"/>
            </w:tcMar>
            <w:vAlign w:val="center"/>
            <w:hideMark/>
          </w:tcPr>
          <w:p w:rsidR="0095165C" w:rsidRPr="0095165C" w:rsidRDefault="0095165C" w:rsidP="0095165C">
            <w:pPr>
              <w:spacing w:after="0" w:line="240" w:lineRule="exact"/>
              <w:ind w:right="-1"/>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1201</w:t>
            </w:r>
          </w:p>
        </w:tc>
        <w:tc>
          <w:tcPr>
            <w:tcW w:w="813" w:type="pct"/>
            <w:shd w:val="clear" w:color="auto" w:fill="FFFFFF"/>
            <w:tcMar>
              <w:top w:w="15" w:type="dxa"/>
              <w:left w:w="48" w:type="dxa"/>
              <w:bottom w:w="15" w:type="dxa"/>
              <w:right w:w="48" w:type="dxa"/>
            </w:tcMar>
            <w:vAlign w:val="center"/>
            <w:hideMark/>
          </w:tcPr>
          <w:p w:rsidR="0095165C" w:rsidRPr="0095165C" w:rsidRDefault="0095165C" w:rsidP="0095165C">
            <w:pPr>
              <w:tabs>
                <w:tab w:val="left" w:pos="1097"/>
              </w:tabs>
              <w:spacing w:after="0" w:line="240" w:lineRule="exact"/>
              <w:ind w:right="-1" w:firstLine="94"/>
              <w:jc w:val="center"/>
              <w:rPr>
                <w:rFonts w:ascii="Times New Roman" w:eastAsia="Times New Roman" w:hAnsi="Times New Roman" w:cs="Times New Roman"/>
                <w:sz w:val="24"/>
                <w:szCs w:val="24"/>
                <w:lang w:eastAsia="en-US" w:bidi="en-US"/>
              </w:rPr>
            </w:pPr>
            <w:r w:rsidRPr="0095165C">
              <w:rPr>
                <w:rFonts w:ascii="Times New Roman" w:eastAsia="Times New Roman" w:hAnsi="Times New Roman" w:cs="Times New Roman"/>
                <w:sz w:val="24"/>
                <w:szCs w:val="24"/>
                <w:lang w:eastAsia="en-US" w:bidi="en-US"/>
              </w:rPr>
              <w:t>66,33</w:t>
            </w:r>
          </w:p>
        </w:tc>
      </w:tr>
    </w:tbl>
    <w:p w:rsidR="0095165C" w:rsidRPr="00AA68BE" w:rsidRDefault="0095165C" w:rsidP="00AA68BE">
      <w:pPr>
        <w:tabs>
          <w:tab w:val="left" w:pos="1276"/>
        </w:tabs>
        <w:spacing w:after="0" w:line="240" w:lineRule="auto"/>
        <w:jc w:val="both"/>
        <w:rPr>
          <w:rFonts w:ascii="Calibri" w:eastAsia="Times New Roman" w:hAnsi="Calibri" w:cs="Times New Roman"/>
          <w:sz w:val="27"/>
          <w:szCs w:val="27"/>
        </w:rPr>
      </w:pPr>
    </w:p>
    <w:p w:rsidR="0095165C" w:rsidRDefault="0095165C" w:rsidP="00AA68BE">
      <w:pPr>
        <w:tabs>
          <w:tab w:val="left" w:pos="1276"/>
        </w:tabs>
        <w:spacing w:after="0" w:line="240" w:lineRule="auto"/>
        <w:ind w:firstLine="851"/>
        <w:jc w:val="both"/>
        <w:rPr>
          <w:rFonts w:ascii="Times New Roman" w:eastAsia="Times New Roman" w:hAnsi="Times New Roman" w:cs="Times New Roman"/>
          <w:sz w:val="27"/>
          <w:szCs w:val="27"/>
        </w:rPr>
      </w:pPr>
      <w:proofErr w:type="spellStart"/>
      <w:r w:rsidRPr="00AA68BE">
        <w:rPr>
          <w:rFonts w:ascii="Times New Roman" w:eastAsia="Times New Roman" w:hAnsi="Times New Roman" w:cs="Times New Roman"/>
          <w:sz w:val="27"/>
          <w:szCs w:val="27"/>
        </w:rPr>
        <w:t>Абинский</w:t>
      </w:r>
      <w:proofErr w:type="spellEnd"/>
      <w:r w:rsidRPr="00AA68BE">
        <w:rPr>
          <w:rFonts w:ascii="Times New Roman" w:eastAsia="Times New Roman" w:hAnsi="Times New Roman" w:cs="Times New Roman"/>
          <w:sz w:val="27"/>
          <w:szCs w:val="27"/>
        </w:rPr>
        <w:t xml:space="preserve"> район расположен в 80 км от города Краснодар и 60 км от побережья Черного моря, имеет развитую автомобильную дорожную сеть, общей протяженностью более 900 км. С востока на запад район пересекает автомобильная дорога «Краснодар-Новороссийск», по которой можно добраться до курортов города Анапа, и железная дорога «Новороссийск-Москва». На территории </w:t>
      </w:r>
      <w:proofErr w:type="spellStart"/>
      <w:r w:rsidRPr="00AA68BE">
        <w:rPr>
          <w:rFonts w:ascii="Times New Roman" w:eastAsia="Times New Roman" w:hAnsi="Times New Roman" w:cs="Times New Roman"/>
          <w:sz w:val="27"/>
          <w:szCs w:val="27"/>
        </w:rPr>
        <w:t>Абинского</w:t>
      </w:r>
      <w:proofErr w:type="spellEnd"/>
      <w:r w:rsidRPr="00AA68BE">
        <w:rPr>
          <w:rFonts w:ascii="Times New Roman" w:eastAsia="Times New Roman" w:hAnsi="Times New Roman" w:cs="Times New Roman"/>
          <w:sz w:val="27"/>
          <w:szCs w:val="27"/>
        </w:rPr>
        <w:t xml:space="preserve"> района расположены две железнодорожные станции, междугородный автовокзал. Территория </w:t>
      </w:r>
      <w:proofErr w:type="spellStart"/>
      <w:r w:rsidRPr="00AA68BE">
        <w:rPr>
          <w:rFonts w:ascii="Times New Roman" w:eastAsia="Times New Roman" w:hAnsi="Times New Roman" w:cs="Times New Roman"/>
          <w:sz w:val="27"/>
          <w:szCs w:val="27"/>
        </w:rPr>
        <w:t>Абинского</w:t>
      </w:r>
      <w:proofErr w:type="spellEnd"/>
      <w:r w:rsidRPr="00AA68BE">
        <w:rPr>
          <w:rFonts w:ascii="Times New Roman" w:eastAsia="Times New Roman" w:hAnsi="Times New Roman" w:cs="Times New Roman"/>
          <w:sz w:val="27"/>
          <w:szCs w:val="27"/>
        </w:rPr>
        <w:t xml:space="preserve"> района занятая лесным массивом составляет - 38%.</w:t>
      </w:r>
    </w:p>
    <w:p w:rsidR="006C0B19" w:rsidRPr="00AA68BE" w:rsidRDefault="006C0B19" w:rsidP="00AA68BE">
      <w:pPr>
        <w:tabs>
          <w:tab w:val="left" w:pos="1276"/>
        </w:tabs>
        <w:spacing w:after="0" w:line="240" w:lineRule="auto"/>
        <w:ind w:firstLine="851"/>
        <w:jc w:val="both"/>
        <w:rPr>
          <w:rFonts w:ascii="Times New Roman" w:eastAsia="Times New Roman" w:hAnsi="Times New Roman" w:cs="Times New Roman"/>
          <w:sz w:val="27"/>
          <w:szCs w:val="27"/>
        </w:rPr>
      </w:pPr>
    </w:p>
    <w:p w:rsidR="0095165C" w:rsidRDefault="0095165C" w:rsidP="00AA68BE">
      <w:pPr>
        <w:tabs>
          <w:tab w:val="left" w:pos="1276"/>
        </w:tabs>
        <w:spacing w:after="0" w:line="240" w:lineRule="auto"/>
        <w:ind w:firstLine="567"/>
        <w:jc w:val="center"/>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Показатели протяженности авто</w:t>
      </w:r>
      <w:r w:rsidR="00325823" w:rsidRPr="00AA68BE">
        <w:rPr>
          <w:rFonts w:ascii="Times New Roman" w:eastAsia="Times New Roman" w:hAnsi="Times New Roman" w:cs="Times New Roman"/>
          <w:sz w:val="27"/>
          <w:szCs w:val="27"/>
        </w:rPr>
        <w:t xml:space="preserve">мобильных </w:t>
      </w:r>
      <w:r w:rsidRPr="00AA68BE">
        <w:rPr>
          <w:rFonts w:ascii="Times New Roman" w:eastAsia="Times New Roman" w:hAnsi="Times New Roman" w:cs="Times New Roman"/>
          <w:sz w:val="27"/>
          <w:szCs w:val="27"/>
        </w:rPr>
        <w:t>дорог от города Абинска</w:t>
      </w:r>
    </w:p>
    <w:p w:rsidR="006C0B19" w:rsidRDefault="00AA68BE" w:rsidP="00AA68BE">
      <w:pPr>
        <w:tabs>
          <w:tab w:val="left" w:pos="1276"/>
        </w:tabs>
        <w:spacing w:after="0" w:line="240" w:lineRule="auto"/>
        <w:ind w:firstLine="567"/>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rsidR="00AA68BE" w:rsidRPr="00AA68BE" w:rsidRDefault="00AA68BE" w:rsidP="006C0B19">
      <w:pPr>
        <w:tabs>
          <w:tab w:val="left" w:pos="1276"/>
        </w:tabs>
        <w:spacing w:after="0" w:line="240" w:lineRule="auto"/>
        <w:ind w:firstLine="567"/>
        <w:jc w:val="right"/>
        <w:rPr>
          <w:rFonts w:ascii="Times New Roman" w:eastAsia="Times New Roman" w:hAnsi="Times New Roman" w:cs="Times New Roman"/>
          <w:sz w:val="27"/>
          <w:szCs w:val="27"/>
        </w:rPr>
      </w:pPr>
      <w:r w:rsidRPr="00AA68BE">
        <w:rPr>
          <w:rFonts w:ascii="Times New Roman" w:eastAsia="Times New Roman" w:hAnsi="Times New Roman" w:cs="Times New Roman"/>
          <w:sz w:val="27"/>
          <w:szCs w:val="27"/>
        </w:rPr>
        <w:t>Таблица 3</w:t>
      </w:r>
    </w:p>
    <w:tbl>
      <w:tblPr>
        <w:tblStyle w:val="25"/>
        <w:tblW w:w="4874" w:type="pct"/>
        <w:jc w:val="center"/>
        <w:tblLook w:val="04A0" w:firstRow="1" w:lastRow="0" w:firstColumn="1" w:lastColumn="0" w:noHBand="0" w:noVBand="1"/>
      </w:tblPr>
      <w:tblGrid>
        <w:gridCol w:w="851"/>
        <w:gridCol w:w="5527"/>
        <w:gridCol w:w="3228"/>
      </w:tblGrid>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п/п</w:t>
            </w:r>
          </w:p>
        </w:tc>
        <w:tc>
          <w:tcPr>
            <w:tcW w:w="2877" w:type="pct"/>
            <w:vAlign w:val="center"/>
          </w:tcPr>
          <w:p w:rsidR="0095165C" w:rsidRPr="0095165C" w:rsidRDefault="0095165C" w:rsidP="0095165C">
            <w:pPr>
              <w:tabs>
                <w:tab w:val="left" w:pos="1276"/>
              </w:tabs>
              <w:ind w:right="-1" w:firstLine="567"/>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Участок авто</w:t>
            </w:r>
            <w:r w:rsidR="00325823">
              <w:rPr>
                <w:rFonts w:ascii="Times New Roman" w:eastAsia="Times New Roman" w:hAnsi="Times New Roman" w:cs="Times New Roman"/>
                <w:sz w:val="24"/>
                <w:szCs w:val="24"/>
                <w:lang w:eastAsia="ru-RU"/>
              </w:rPr>
              <w:t xml:space="preserve">мобильной </w:t>
            </w:r>
            <w:r w:rsidRPr="0095165C">
              <w:rPr>
                <w:rFonts w:ascii="Times New Roman" w:eastAsia="Times New Roman" w:hAnsi="Times New Roman" w:cs="Times New Roman"/>
                <w:sz w:val="24"/>
                <w:szCs w:val="24"/>
                <w:lang w:eastAsia="ru-RU"/>
              </w:rPr>
              <w:t>дороги от Абинска</w:t>
            </w:r>
          </w:p>
        </w:tc>
        <w:tc>
          <w:tcPr>
            <w:tcW w:w="1680" w:type="pct"/>
            <w:vAlign w:val="center"/>
          </w:tcPr>
          <w:p w:rsidR="0095165C" w:rsidRPr="0095165C" w:rsidRDefault="0095165C" w:rsidP="0095165C">
            <w:pPr>
              <w:tabs>
                <w:tab w:val="left" w:pos="1276"/>
              </w:tabs>
              <w:ind w:right="-1" w:firstLine="567"/>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Протяженность, км</w:t>
            </w:r>
          </w:p>
        </w:tc>
      </w:tr>
      <w:tr w:rsidR="00AA68BE" w:rsidRPr="0095165C" w:rsidTr="00883F29">
        <w:trPr>
          <w:jc w:val="center"/>
        </w:trPr>
        <w:tc>
          <w:tcPr>
            <w:tcW w:w="443" w:type="pct"/>
            <w:vAlign w:val="center"/>
          </w:tcPr>
          <w:p w:rsidR="00AA68BE" w:rsidRPr="0095165C" w:rsidRDefault="00AA68BE" w:rsidP="00AA68BE">
            <w:pPr>
              <w:tabs>
                <w:tab w:val="left" w:pos="127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77" w:type="pct"/>
            <w:vAlign w:val="center"/>
          </w:tcPr>
          <w:p w:rsidR="00AA68BE" w:rsidRPr="0095165C" w:rsidRDefault="00AA68BE" w:rsidP="00AA68BE">
            <w:pPr>
              <w:tabs>
                <w:tab w:val="left" w:pos="127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80" w:type="pct"/>
            <w:vAlign w:val="center"/>
          </w:tcPr>
          <w:p w:rsidR="00AA68BE" w:rsidRPr="0095165C" w:rsidRDefault="00AA68BE" w:rsidP="0095165C">
            <w:pPr>
              <w:tabs>
                <w:tab w:val="left" w:pos="1276"/>
              </w:tabs>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5165C" w:rsidRPr="0095165C" w:rsidTr="00883F29">
        <w:trPr>
          <w:jc w:val="center"/>
        </w:trPr>
        <w:tc>
          <w:tcPr>
            <w:tcW w:w="443" w:type="pct"/>
            <w:vAlign w:val="center"/>
          </w:tcPr>
          <w:p w:rsidR="0095165C" w:rsidRPr="0095165C" w:rsidRDefault="0095165C" w:rsidP="0095165C">
            <w:pPr>
              <w:tabs>
                <w:tab w:val="left" w:pos="1276"/>
              </w:tabs>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1</w:t>
            </w:r>
          </w:p>
        </w:tc>
        <w:tc>
          <w:tcPr>
            <w:tcW w:w="2877" w:type="pct"/>
            <w:vAlign w:val="center"/>
          </w:tcPr>
          <w:p w:rsidR="0095165C" w:rsidRPr="0095165C" w:rsidRDefault="0095165C" w:rsidP="0095165C">
            <w:pPr>
              <w:tabs>
                <w:tab w:val="left" w:pos="1276"/>
              </w:tabs>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 xml:space="preserve">до </w:t>
            </w:r>
            <w:r w:rsidR="00242181">
              <w:rPr>
                <w:rFonts w:ascii="Times New Roman" w:eastAsia="Times New Roman" w:hAnsi="Times New Roman" w:cs="Times New Roman"/>
                <w:sz w:val="24"/>
                <w:szCs w:val="24"/>
                <w:lang w:eastAsia="ru-RU"/>
              </w:rPr>
              <w:t xml:space="preserve">города </w:t>
            </w:r>
            <w:r w:rsidRPr="0095165C">
              <w:rPr>
                <w:rFonts w:ascii="Times New Roman" w:eastAsia="Times New Roman" w:hAnsi="Times New Roman" w:cs="Times New Roman"/>
                <w:sz w:val="24"/>
                <w:szCs w:val="24"/>
                <w:lang w:eastAsia="ru-RU"/>
              </w:rPr>
              <w:t>Крымска</w:t>
            </w:r>
          </w:p>
        </w:tc>
        <w:tc>
          <w:tcPr>
            <w:tcW w:w="1680" w:type="pct"/>
            <w:vAlign w:val="center"/>
          </w:tcPr>
          <w:p w:rsidR="0095165C" w:rsidRPr="0095165C" w:rsidRDefault="0095165C" w:rsidP="0095165C">
            <w:pPr>
              <w:tabs>
                <w:tab w:val="left" w:pos="1276"/>
              </w:tabs>
              <w:ind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15</w:t>
            </w:r>
          </w:p>
        </w:tc>
      </w:tr>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2</w:t>
            </w:r>
          </w:p>
        </w:tc>
        <w:tc>
          <w:tcPr>
            <w:tcW w:w="2877" w:type="pct"/>
            <w:vAlign w:val="center"/>
          </w:tcPr>
          <w:p w:rsidR="0095165C" w:rsidRPr="0095165C" w:rsidRDefault="00242181" w:rsidP="0095165C">
            <w:pPr>
              <w:tabs>
                <w:tab w:val="left" w:pos="1276"/>
              </w:tabs>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станицы </w:t>
            </w:r>
            <w:r w:rsidR="0095165C" w:rsidRPr="0095165C">
              <w:rPr>
                <w:rFonts w:ascii="Times New Roman" w:eastAsia="Times New Roman" w:hAnsi="Times New Roman" w:cs="Times New Roman"/>
                <w:sz w:val="24"/>
                <w:szCs w:val="24"/>
                <w:lang w:eastAsia="ru-RU"/>
              </w:rPr>
              <w:t>Северской</w:t>
            </w:r>
          </w:p>
        </w:tc>
        <w:tc>
          <w:tcPr>
            <w:tcW w:w="1680" w:type="pct"/>
            <w:vAlign w:val="center"/>
          </w:tcPr>
          <w:p w:rsidR="0095165C" w:rsidRPr="0095165C" w:rsidRDefault="0095165C" w:rsidP="0095165C">
            <w:pPr>
              <w:tabs>
                <w:tab w:val="left" w:pos="1276"/>
              </w:tabs>
              <w:ind w:right="-1"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46</w:t>
            </w:r>
          </w:p>
        </w:tc>
      </w:tr>
      <w:tr w:rsidR="006C0B19" w:rsidRPr="0095165C" w:rsidTr="00883F29">
        <w:trPr>
          <w:jc w:val="center"/>
        </w:trPr>
        <w:tc>
          <w:tcPr>
            <w:tcW w:w="443" w:type="pct"/>
            <w:vAlign w:val="center"/>
          </w:tcPr>
          <w:p w:rsidR="006C0B19" w:rsidRPr="0095165C" w:rsidRDefault="006C0B19" w:rsidP="0095165C">
            <w:pPr>
              <w:tabs>
                <w:tab w:val="left" w:pos="1276"/>
              </w:tabs>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77" w:type="pct"/>
            <w:vAlign w:val="center"/>
          </w:tcPr>
          <w:p w:rsidR="006C0B19" w:rsidRPr="0095165C" w:rsidRDefault="006C0B19" w:rsidP="006C0B19">
            <w:pPr>
              <w:tabs>
                <w:tab w:val="left" w:pos="1276"/>
              </w:tabs>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80" w:type="pct"/>
            <w:vAlign w:val="center"/>
          </w:tcPr>
          <w:p w:rsidR="006C0B19" w:rsidRPr="0095165C" w:rsidRDefault="006C0B19" w:rsidP="0095165C">
            <w:pPr>
              <w:tabs>
                <w:tab w:val="left" w:pos="1276"/>
              </w:tabs>
              <w:ind w:right="-1"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3</w:t>
            </w:r>
          </w:p>
        </w:tc>
        <w:tc>
          <w:tcPr>
            <w:tcW w:w="2877" w:type="pct"/>
            <w:vAlign w:val="center"/>
          </w:tcPr>
          <w:p w:rsidR="0095165C" w:rsidRPr="0095165C" w:rsidRDefault="0095165C" w:rsidP="0095165C">
            <w:pPr>
              <w:tabs>
                <w:tab w:val="left" w:pos="1276"/>
              </w:tabs>
              <w:ind w:right="-1"/>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 xml:space="preserve">до </w:t>
            </w:r>
            <w:r w:rsidR="00242181">
              <w:rPr>
                <w:rFonts w:ascii="Times New Roman" w:eastAsia="Times New Roman" w:hAnsi="Times New Roman" w:cs="Times New Roman"/>
                <w:sz w:val="24"/>
                <w:szCs w:val="24"/>
                <w:lang w:eastAsia="ru-RU"/>
              </w:rPr>
              <w:t xml:space="preserve">города </w:t>
            </w:r>
            <w:r w:rsidRPr="0095165C">
              <w:rPr>
                <w:rFonts w:ascii="Times New Roman" w:eastAsia="Times New Roman" w:hAnsi="Times New Roman" w:cs="Times New Roman"/>
                <w:sz w:val="24"/>
                <w:szCs w:val="24"/>
                <w:lang w:eastAsia="ru-RU"/>
              </w:rPr>
              <w:t>Славянска-на-Кубани</w:t>
            </w:r>
          </w:p>
        </w:tc>
        <w:tc>
          <w:tcPr>
            <w:tcW w:w="1680" w:type="pct"/>
            <w:vAlign w:val="center"/>
          </w:tcPr>
          <w:p w:rsidR="0095165C" w:rsidRPr="0095165C" w:rsidRDefault="0095165C" w:rsidP="0095165C">
            <w:pPr>
              <w:tabs>
                <w:tab w:val="left" w:pos="1276"/>
              </w:tabs>
              <w:ind w:right="-1"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55</w:t>
            </w:r>
          </w:p>
        </w:tc>
      </w:tr>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4</w:t>
            </w:r>
          </w:p>
        </w:tc>
        <w:tc>
          <w:tcPr>
            <w:tcW w:w="2877" w:type="pct"/>
            <w:vAlign w:val="center"/>
          </w:tcPr>
          <w:p w:rsidR="0095165C" w:rsidRPr="0095165C" w:rsidRDefault="0095165C" w:rsidP="0095165C">
            <w:pPr>
              <w:tabs>
                <w:tab w:val="left" w:pos="1276"/>
              </w:tabs>
              <w:ind w:right="-1"/>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 xml:space="preserve">до </w:t>
            </w:r>
            <w:r w:rsidR="00242181">
              <w:rPr>
                <w:rFonts w:ascii="Times New Roman" w:eastAsia="Times New Roman" w:hAnsi="Times New Roman" w:cs="Times New Roman"/>
                <w:sz w:val="24"/>
                <w:szCs w:val="24"/>
                <w:lang w:eastAsia="ru-RU"/>
              </w:rPr>
              <w:t xml:space="preserve">города </w:t>
            </w:r>
            <w:r w:rsidRPr="0095165C">
              <w:rPr>
                <w:rFonts w:ascii="Times New Roman" w:eastAsia="Times New Roman" w:hAnsi="Times New Roman" w:cs="Times New Roman"/>
                <w:sz w:val="24"/>
                <w:szCs w:val="24"/>
                <w:lang w:eastAsia="ru-RU"/>
              </w:rPr>
              <w:t>Новороссийска</w:t>
            </w:r>
          </w:p>
        </w:tc>
        <w:tc>
          <w:tcPr>
            <w:tcW w:w="1680" w:type="pct"/>
            <w:vAlign w:val="center"/>
          </w:tcPr>
          <w:p w:rsidR="0095165C" w:rsidRPr="0095165C" w:rsidRDefault="0095165C" w:rsidP="0095165C">
            <w:pPr>
              <w:tabs>
                <w:tab w:val="left" w:pos="1276"/>
              </w:tabs>
              <w:ind w:right="-1"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64</w:t>
            </w:r>
          </w:p>
        </w:tc>
      </w:tr>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5</w:t>
            </w:r>
          </w:p>
        </w:tc>
        <w:tc>
          <w:tcPr>
            <w:tcW w:w="2877" w:type="pct"/>
            <w:vAlign w:val="center"/>
          </w:tcPr>
          <w:p w:rsidR="0095165C" w:rsidRPr="0095165C" w:rsidRDefault="0095165C" w:rsidP="0095165C">
            <w:pPr>
              <w:tabs>
                <w:tab w:val="left" w:pos="1276"/>
              </w:tabs>
              <w:ind w:right="-1"/>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 xml:space="preserve">до </w:t>
            </w:r>
            <w:r w:rsidR="00242181" w:rsidRPr="00242181">
              <w:rPr>
                <w:rFonts w:ascii="Times New Roman" w:eastAsia="Times New Roman" w:hAnsi="Times New Roman" w:cs="Times New Roman"/>
                <w:sz w:val="24"/>
                <w:szCs w:val="24"/>
                <w:lang w:eastAsia="ru-RU"/>
              </w:rPr>
              <w:t xml:space="preserve">города </w:t>
            </w:r>
            <w:r w:rsidRPr="0095165C">
              <w:rPr>
                <w:rFonts w:ascii="Times New Roman" w:eastAsia="Times New Roman" w:hAnsi="Times New Roman" w:cs="Times New Roman"/>
                <w:sz w:val="24"/>
                <w:szCs w:val="24"/>
                <w:lang w:eastAsia="ru-RU"/>
              </w:rPr>
              <w:t>Анапы</w:t>
            </w:r>
          </w:p>
        </w:tc>
        <w:tc>
          <w:tcPr>
            <w:tcW w:w="1680" w:type="pct"/>
            <w:vAlign w:val="center"/>
          </w:tcPr>
          <w:p w:rsidR="0095165C" w:rsidRPr="0095165C" w:rsidRDefault="0095165C" w:rsidP="0095165C">
            <w:pPr>
              <w:tabs>
                <w:tab w:val="left" w:pos="1276"/>
              </w:tabs>
              <w:ind w:right="-1"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79</w:t>
            </w:r>
          </w:p>
        </w:tc>
      </w:tr>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6</w:t>
            </w:r>
          </w:p>
        </w:tc>
        <w:tc>
          <w:tcPr>
            <w:tcW w:w="2877" w:type="pct"/>
            <w:vAlign w:val="center"/>
          </w:tcPr>
          <w:p w:rsidR="0095165C" w:rsidRPr="0095165C" w:rsidRDefault="0095165C" w:rsidP="0095165C">
            <w:pPr>
              <w:tabs>
                <w:tab w:val="left" w:pos="1276"/>
              </w:tabs>
              <w:ind w:right="-1"/>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 xml:space="preserve">до </w:t>
            </w:r>
            <w:r w:rsidR="00242181" w:rsidRPr="00242181">
              <w:rPr>
                <w:rFonts w:ascii="Times New Roman" w:eastAsia="Times New Roman" w:hAnsi="Times New Roman" w:cs="Times New Roman"/>
                <w:sz w:val="24"/>
                <w:szCs w:val="24"/>
                <w:lang w:eastAsia="ru-RU"/>
              </w:rPr>
              <w:t xml:space="preserve">города </w:t>
            </w:r>
            <w:r w:rsidRPr="0095165C">
              <w:rPr>
                <w:rFonts w:ascii="Times New Roman" w:eastAsia="Times New Roman" w:hAnsi="Times New Roman" w:cs="Times New Roman"/>
                <w:sz w:val="24"/>
                <w:szCs w:val="24"/>
                <w:lang w:eastAsia="ru-RU"/>
              </w:rPr>
              <w:t>Краснодара</w:t>
            </w:r>
          </w:p>
        </w:tc>
        <w:tc>
          <w:tcPr>
            <w:tcW w:w="1680" w:type="pct"/>
            <w:vAlign w:val="center"/>
          </w:tcPr>
          <w:p w:rsidR="0095165C" w:rsidRPr="0095165C" w:rsidRDefault="0095165C" w:rsidP="0095165C">
            <w:pPr>
              <w:tabs>
                <w:tab w:val="left" w:pos="1276"/>
              </w:tabs>
              <w:ind w:right="-1"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84</w:t>
            </w:r>
          </w:p>
        </w:tc>
      </w:tr>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7</w:t>
            </w:r>
          </w:p>
        </w:tc>
        <w:tc>
          <w:tcPr>
            <w:tcW w:w="2877" w:type="pct"/>
            <w:vAlign w:val="center"/>
          </w:tcPr>
          <w:p w:rsidR="0095165C" w:rsidRPr="0095165C" w:rsidRDefault="0095165C" w:rsidP="0095165C">
            <w:pPr>
              <w:tabs>
                <w:tab w:val="left" w:pos="1276"/>
              </w:tabs>
              <w:ind w:right="-1"/>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 xml:space="preserve">до </w:t>
            </w:r>
            <w:r w:rsidR="00242181" w:rsidRPr="00242181">
              <w:rPr>
                <w:rFonts w:ascii="Times New Roman" w:eastAsia="Times New Roman" w:hAnsi="Times New Roman" w:cs="Times New Roman"/>
                <w:sz w:val="24"/>
                <w:szCs w:val="24"/>
                <w:lang w:eastAsia="ru-RU"/>
              </w:rPr>
              <w:t xml:space="preserve">города </w:t>
            </w:r>
            <w:r w:rsidRPr="0095165C">
              <w:rPr>
                <w:rFonts w:ascii="Times New Roman" w:eastAsia="Times New Roman" w:hAnsi="Times New Roman" w:cs="Times New Roman"/>
                <w:sz w:val="24"/>
                <w:szCs w:val="24"/>
                <w:lang w:eastAsia="ru-RU"/>
              </w:rPr>
              <w:t>Темрюка</w:t>
            </w:r>
          </w:p>
        </w:tc>
        <w:tc>
          <w:tcPr>
            <w:tcW w:w="1680" w:type="pct"/>
            <w:vAlign w:val="center"/>
          </w:tcPr>
          <w:p w:rsidR="0095165C" w:rsidRPr="0095165C" w:rsidRDefault="0095165C" w:rsidP="0095165C">
            <w:pPr>
              <w:tabs>
                <w:tab w:val="left" w:pos="1276"/>
              </w:tabs>
              <w:ind w:right="-1"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87</w:t>
            </w:r>
          </w:p>
        </w:tc>
      </w:tr>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8</w:t>
            </w:r>
          </w:p>
        </w:tc>
        <w:tc>
          <w:tcPr>
            <w:tcW w:w="2877" w:type="pct"/>
            <w:vAlign w:val="center"/>
          </w:tcPr>
          <w:p w:rsidR="0095165C" w:rsidRPr="0095165C" w:rsidRDefault="0095165C" w:rsidP="0095165C">
            <w:pPr>
              <w:tabs>
                <w:tab w:val="left" w:pos="1276"/>
              </w:tabs>
              <w:ind w:right="-1"/>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 xml:space="preserve">до </w:t>
            </w:r>
            <w:r w:rsidR="00242181" w:rsidRPr="00242181">
              <w:rPr>
                <w:rFonts w:ascii="Times New Roman" w:eastAsia="Times New Roman" w:hAnsi="Times New Roman" w:cs="Times New Roman"/>
                <w:sz w:val="24"/>
                <w:szCs w:val="24"/>
                <w:lang w:eastAsia="ru-RU"/>
              </w:rPr>
              <w:t xml:space="preserve">города </w:t>
            </w:r>
            <w:r w:rsidRPr="0095165C">
              <w:rPr>
                <w:rFonts w:ascii="Times New Roman" w:eastAsia="Times New Roman" w:hAnsi="Times New Roman" w:cs="Times New Roman"/>
                <w:sz w:val="24"/>
                <w:szCs w:val="24"/>
                <w:lang w:eastAsia="ru-RU"/>
              </w:rPr>
              <w:t>Геленджика</w:t>
            </w:r>
          </w:p>
        </w:tc>
        <w:tc>
          <w:tcPr>
            <w:tcW w:w="1680" w:type="pct"/>
            <w:vAlign w:val="center"/>
          </w:tcPr>
          <w:p w:rsidR="0095165C" w:rsidRPr="0095165C" w:rsidRDefault="0095165C" w:rsidP="0095165C">
            <w:pPr>
              <w:tabs>
                <w:tab w:val="left" w:pos="1276"/>
              </w:tabs>
              <w:ind w:right="-1"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95</w:t>
            </w:r>
          </w:p>
        </w:tc>
      </w:tr>
      <w:tr w:rsidR="0095165C" w:rsidRPr="0095165C" w:rsidTr="00883F29">
        <w:trPr>
          <w:jc w:val="center"/>
        </w:trPr>
        <w:tc>
          <w:tcPr>
            <w:tcW w:w="443" w:type="pct"/>
            <w:vAlign w:val="center"/>
          </w:tcPr>
          <w:p w:rsidR="0095165C" w:rsidRPr="0095165C" w:rsidRDefault="0095165C" w:rsidP="0095165C">
            <w:pPr>
              <w:tabs>
                <w:tab w:val="left" w:pos="1276"/>
              </w:tabs>
              <w:ind w:right="-1"/>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9</w:t>
            </w:r>
          </w:p>
        </w:tc>
        <w:tc>
          <w:tcPr>
            <w:tcW w:w="2877" w:type="pct"/>
            <w:vAlign w:val="center"/>
          </w:tcPr>
          <w:p w:rsidR="0095165C" w:rsidRPr="0095165C" w:rsidRDefault="0095165C" w:rsidP="0095165C">
            <w:pPr>
              <w:tabs>
                <w:tab w:val="left" w:pos="1276"/>
              </w:tabs>
              <w:ind w:right="-1"/>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до</w:t>
            </w:r>
            <w:r w:rsidR="00242181">
              <w:t xml:space="preserve"> </w:t>
            </w:r>
            <w:r w:rsidR="00242181" w:rsidRPr="00242181">
              <w:rPr>
                <w:rFonts w:ascii="Times New Roman" w:eastAsia="Times New Roman" w:hAnsi="Times New Roman" w:cs="Times New Roman"/>
                <w:sz w:val="24"/>
                <w:szCs w:val="24"/>
                <w:lang w:eastAsia="ru-RU"/>
              </w:rPr>
              <w:t>города</w:t>
            </w:r>
            <w:r w:rsidRPr="0095165C">
              <w:rPr>
                <w:rFonts w:ascii="Times New Roman" w:eastAsia="Times New Roman" w:hAnsi="Times New Roman" w:cs="Times New Roman"/>
                <w:sz w:val="24"/>
                <w:szCs w:val="24"/>
                <w:lang w:eastAsia="ru-RU"/>
              </w:rPr>
              <w:t xml:space="preserve"> Горячего Ключа</w:t>
            </w:r>
          </w:p>
        </w:tc>
        <w:tc>
          <w:tcPr>
            <w:tcW w:w="1680" w:type="pct"/>
            <w:vAlign w:val="center"/>
          </w:tcPr>
          <w:p w:rsidR="0095165C" w:rsidRPr="0095165C" w:rsidRDefault="0095165C" w:rsidP="0095165C">
            <w:pPr>
              <w:tabs>
                <w:tab w:val="left" w:pos="1276"/>
              </w:tabs>
              <w:ind w:right="-1" w:hanging="30"/>
              <w:jc w:val="center"/>
              <w:rPr>
                <w:rFonts w:ascii="Times New Roman" w:eastAsia="Times New Roman" w:hAnsi="Times New Roman" w:cs="Times New Roman"/>
                <w:sz w:val="24"/>
                <w:szCs w:val="24"/>
                <w:lang w:eastAsia="ru-RU"/>
              </w:rPr>
            </w:pPr>
            <w:r w:rsidRPr="0095165C">
              <w:rPr>
                <w:rFonts w:ascii="Times New Roman" w:eastAsia="Times New Roman" w:hAnsi="Times New Roman" w:cs="Times New Roman"/>
                <w:sz w:val="24"/>
                <w:szCs w:val="24"/>
                <w:lang w:eastAsia="ru-RU"/>
              </w:rPr>
              <w:t>131</w:t>
            </w:r>
          </w:p>
        </w:tc>
      </w:tr>
    </w:tbl>
    <w:p w:rsidR="0095165C" w:rsidRPr="00AA68BE" w:rsidRDefault="0095165C" w:rsidP="00AA68BE">
      <w:pPr>
        <w:tabs>
          <w:tab w:val="left" w:pos="1276"/>
        </w:tabs>
        <w:spacing w:after="0" w:line="240" w:lineRule="auto"/>
        <w:ind w:firstLine="567"/>
        <w:jc w:val="both"/>
        <w:rPr>
          <w:rFonts w:ascii="Times New Roman" w:eastAsia="Times New Roman" w:hAnsi="Times New Roman" w:cs="Times New Roman"/>
          <w:sz w:val="27"/>
          <w:szCs w:val="27"/>
        </w:rPr>
      </w:pP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 xml:space="preserve">Протяженность автомобильных дорог общего пользования, составляющих муниципальную собственность муниципального образования </w:t>
      </w:r>
      <w:proofErr w:type="spellStart"/>
      <w:r w:rsidRPr="0095165C">
        <w:rPr>
          <w:rFonts w:ascii="Times New Roman" w:eastAsia="Times New Roman" w:hAnsi="Times New Roman" w:cs="Times New Roman"/>
          <w:sz w:val="28"/>
        </w:rPr>
        <w:t>Абинский</w:t>
      </w:r>
      <w:proofErr w:type="spellEnd"/>
      <w:r w:rsidRPr="0095165C">
        <w:rPr>
          <w:rFonts w:ascii="Times New Roman" w:eastAsia="Times New Roman" w:hAnsi="Times New Roman" w:cs="Times New Roman"/>
          <w:sz w:val="28"/>
        </w:rPr>
        <w:t xml:space="preserve"> район, согласно выписки из реестра муниципальной собственности муниципального образования </w:t>
      </w:r>
      <w:proofErr w:type="spellStart"/>
      <w:r w:rsidRPr="0095165C">
        <w:rPr>
          <w:rFonts w:ascii="Times New Roman" w:eastAsia="Times New Roman" w:hAnsi="Times New Roman" w:cs="Times New Roman"/>
          <w:sz w:val="28"/>
        </w:rPr>
        <w:t>Абинский</w:t>
      </w:r>
      <w:proofErr w:type="spellEnd"/>
      <w:r w:rsidRPr="0095165C">
        <w:rPr>
          <w:rFonts w:ascii="Times New Roman" w:eastAsia="Times New Roman" w:hAnsi="Times New Roman" w:cs="Times New Roman"/>
          <w:sz w:val="28"/>
        </w:rPr>
        <w:t xml:space="preserve"> район, предоставленной администрацией </w:t>
      </w:r>
      <w:r w:rsidR="00227BD2">
        <w:rPr>
          <w:rFonts w:ascii="Times New Roman" w:eastAsia="Times New Roman" w:hAnsi="Times New Roman" w:cs="Times New Roman"/>
          <w:sz w:val="28"/>
        </w:rPr>
        <w:t xml:space="preserve">муниципального образования </w:t>
      </w:r>
      <w:proofErr w:type="spellStart"/>
      <w:r w:rsidR="00227BD2">
        <w:rPr>
          <w:rFonts w:ascii="Times New Roman" w:eastAsia="Times New Roman" w:hAnsi="Times New Roman" w:cs="Times New Roman"/>
          <w:sz w:val="28"/>
        </w:rPr>
        <w:t>Абинский</w:t>
      </w:r>
      <w:proofErr w:type="spellEnd"/>
      <w:r w:rsidR="00227BD2">
        <w:rPr>
          <w:rFonts w:ascii="Times New Roman" w:eastAsia="Times New Roman" w:hAnsi="Times New Roman" w:cs="Times New Roman"/>
          <w:sz w:val="28"/>
        </w:rPr>
        <w:t xml:space="preserve"> район</w:t>
      </w:r>
      <w:r w:rsidRPr="0095165C">
        <w:rPr>
          <w:rFonts w:ascii="Times New Roman" w:eastAsia="Times New Roman" w:hAnsi="Times New Roman" w:cs="Times New Roman"/>
          <w:sz w:val="28"/>
        </w:rPr>
        <w:t>, составляет по состоянию на 21</w:t>
      </w:r>
      <w:r w:rsidR="007C746A">
        <w:rPr>
          <w:rFonts w:ascii="Times New Roman" w:eastAsia="Times New Roman" w:hAnsi="Times New Roman" w:cs="Times New Roman"/>
          <w:sz w:val="28"/>
        </w:rPr>
        <w:t xml:space="preserve"> июля</w:t>
      </w:r>
      <w:r w:rsidR="00227BD2">
        <w:rPr>
          <w:rFonts w:ascii="Times New Roman" w:eastAsia="Times New Roman" w:hAnsi="Times New Roman" w:cs="Times New Roman"/>
          <w:sz w:val="28"/>
        </w:rPr>
        <w:t xml:space="preserve"> </w:t>
      </w:r>
      <w:r w:rsidRPr="0095165C">
        <w:rPr>
          <w:rFonts w:ascii="Times New Roman" w:eastAsia="Times New Roman" w:hAnsi="Times New Roman" w:cs="Times New Roman"/>
          <w:sz w:val="28"/>
        </w:rPr>
        <w:t>2017 года – 26,3 км.</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Пассажирское сообщение по территории района осуществляется преимущественно автомобильным транспортом.</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В настоящее время связи между населенными пунктами обеспечены относительно разветвленной сетью авто</w:t>
      </w:r>
      <w:r w:rsidR="00325823">
        <w:rPr>
          <w:rFonts w:ascii="Times New Roman" w:eastAsia="Times New Roman" w:hAnsi="Times New Roman" w:cs="Times New Roman"/>
          <w:sz w:val="28"/>
        </w:rPr>
        <w:t xml:space="preserve">мобильных </w:t>
      </w:r>
      <w:r w:rsidRPr="0095165C">
        <w:rPr>
          <w:rFonts w:ascii="Times New Roman" w:eastAsia="Times New Roman" w:hAnsi="Times New Roman" w:cs="Times New Roman"/>
          <w:sz w:val="28"/>
        </w:rPr>
        <w:t>дорог и недостатки в этой сфере относятся, главным образом, к качественным характеристикам – необходимо улучшение состояния дорожного покрытия автомобильных дорог.</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 xml:space="preserve">Регулярные перевозки пассажиров на муниципальных пригородных и муниципальных междугородных маршрутах регулярного сообщения на территории муниципального образования </w:t>
      </w:r>
      <w:proofErr w:type="spellStart"/>
      <w:r w:rsidRPr="0095165C">
        <w:rPr>
          <w:rFonts w:ascii="Times New Roman" w:eastAsia="Times New Roman" w:hAnsi="Times New Roman" w:cs="Times New Roman"/>
          <w:sz w:val="28"/>
        </w:rPr>
        <w:t>Абинский</w:t>
      </w:r>
      <w:proofErr w:type="spellEnd"/>
      <w:r w:rsidRPr="0095165C">
        <w:rPr>
          <w:rFonts w:ascii="Times New Roman" w:eastAsia="Times New Roman" w:hAnsi="Times New Roman" w:cs="Times New Roman"/>
          <w:sz w:val="28"/>
        </w:rPr>
        <w:t xml:space="preserve"> район осуществляют пять перевозчиков, в том числе:</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 xml:space="preserve">- </w:t>
      </w:r>
      <w:r w:rsidR="007C746A">
        <w:rPr>
          <w:rFonts w:ascii="Times New Roman" w:eastAsia="Times New Roman" w:hAnsi="Times New Roman" w:cs="Times New Roman"/>
          <w:sz w:val="28"/>
        </w:rPr>
        <w:t>1 (</w:t>
      </w:r>
      <w:r w:rsidRPr="0095165C">
        <w:rPr>
          <w:rFonts w:ascii="Times New Roman" w:eastAsia="Times New Roman" w:hAnsi="Times New Roman" w:cs="Times New Roman"/>
          <w:sz w:val="28"/>
        </w:rPr>
        <w:t>один</w:t>
      </w:r>
      <w:r w:rsidR="007C746A">
        <w:rPr>
          <w:rFonts w:ascii="Times New Roman" w:eastAsia="Times New Roman" w:hAnsi="Times New Roman" w:cs="Times New Roman"/>
          <w:sz w:val="28"/>
        </w:rPr>
        <w:t>)</w:t>
      </w:r>
      <w:r w:rsidRPr="0095165C">
        <w:rPr>
          <w:rFonts w:ascii="Times New Roman" w:eastAsia="Times New Roman" w:hAnsi="Times New Roman" w:cs="Times New Roman"/>
          <w:sz w:val="28"/>
        </w:rPr>
        <w:t xml:space="preserve"> в форме предприятия муниципальной собственности;</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 xml:space="preserve">- </w:t>
      </w:r>
      <w:r w:rsidR="007C746A">
        <w:rPr>
          <w:rFonts w:ascii="Times New Roman" w:eastAsia="Times New Roman" w:hAnsi="Times New Roman" w:cs="Times New Roman"/>
          <w:sz w:val="28"/>
        </w:rPr>
        <w:t>4 (</w:t>
      </w:r>
      <w:r w:rsidRPr="0095165C">
        <w:rPr>
          <w:rFonts w:ascii="Times New Roman" w:eastAsia="Times New Roman" w:hAnsi="Times New Roman" w:cs="Times New Roman"/>
          <w:sz w:val="28"/>
        </w:rPr>
        <w:t>четыре</w:t>
      </w:r>
      <w:r w:rsidR="007C746A">
        <w:rPr>
          <w:rFonts w:ascii="Times New Roman" w:eastAsia="Times New Roman" w:hAnsi="Times New Roman" w:cs="Times New Roman"/>
          <w:sz w:val="28"/>
        </w:rPr>
        <w:t>)</w:t>
      </w:r>
      <w:r w:rsidRPr="0095165C">
        <w:rPr>
          <w:rFonts w:ascii="Times New Roman" w:eastAsia="Times New Roman" w:hAnsi="Times New Roman" w:cs="Times New Roman"/>
          <w:sz w:val="28"/>
        </w:rPr>
        <w:t xml:space="preserve"> в форме частной собственности, из них трое индивидуальные предприниматели.</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 xml:space="preserve">Существующая маршрутная сеть муниципального образования </w:t>
      </w:r>
      <w:proofErr w:type="spellStart"/>
      <w:r w:rsidRPr="0095165C">
        <w:rPr>
          <w:rFonts w:ascii="Times New Roman" w:eastAsia="Times New Roman" w:hAnsi="Times New Roman" w:cs="Times New Roman"/>
          <w:sz w:val="28"/>
        </w:rPr>
        <w:t>Абинский</w:t>
      </w:r>
      <w:proofErr w:type="spellEnd"/>
      <w:r w:rsidRPr="0095165C">
        <w:rPr>
          <w:rFonts w:ascii="Times New Roman" w:eastAsia="Times New Roman" w:hAnsi="Times New Roman" w:cs="Times New Roman"/>
          <w:sz w:val="28"/>
        </w:rPr>
        <w:t xml:space="preserve"> район включает в себя: </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 xml:space="preserve">- </w:t>
      </w:r>
      <w:r w:rsidR="007C746A">
        <w:rPr>
          <w:rFonts w:ascii="Times New Roman" w:eastAsia="Times New Roman" w:hAnsi="Times New Roman" w:cs="Times New Roman"/>
          <w:sz w:val="28"/>
        </w:rPr>
        <w:t>5 (</w:t>
      </w:r>
      <w:r w:rsidRPr="0095165C">
        <w:rPr>
          <w:rFonts w:ascii="Times New Roman" w:eastAsia="Times New Roman" w:hAnsi="Times New Roman" w:cs="Times New Roman"/>
          <w:sz w:val="28"/>
        </w:rPr>
        <w:t>пять</w:t>
      </w:r>
      <w:r w:rsidR="007C746A">
        <w:rPr>
          <w:rFonts w:ascii="Times New Roman" w:eastAsia="Times New Roman" w:hAnsi="Times New Roman" w:cs="Times New Roman"/>
          <w:sz w:val="28"/>
        </w:rPr>
        <w:t>)</w:t>
      </w:r>
      <w:r w:rsidRPr="0095165C">
        <w:rPr>
          <w:rFonts w:ascii="Times New Roman" w:eastAsia="Times New Roman" w:hAnsi="Times New Roman" w:cs="Times New Roman"/>
          <w:sz w:val="28"/>
        </w:rPr>
        <w:t xml:space="preserve"> муниципальных пригородных автобусных маршрутов регулярного сообщения;</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 xml:space="preserve">- </w:t>
      </w:r>
      <w:r w:rsidR="007C746A">
        <w:rPr>
          <w:rFonts w:ascii="Times New Roman" w:eastAsia="Times New Roman" w:hAnsi="Times New Roman" w:cs="Times New Roman"/>
          <w:sz w:val="28"/>
        </w:rPr>
        <w:t>4 (</w:t>
      </w:r>
      <w:r w:rsidRPr="0095165C">
        <w:rPr>
          <w:rFonts w:ascii="Times New Roman" w:eastAsia="Times New Roman" w:hAnsi="Times New Roman" w:cs="Times New Roman"/>
          <w:sz w:val="28"/>
        </w:rPr>
        <w:t>четыре</w:t>
      </w:r>
      <w:r w:rsidR="007C746A">
        <w:rPr>
          <w:rFonts w:ascii="Times New Roman" w:eastAsia="Times New Roman" w:hAnsi="Times New Roman" w:cs="Times New Roman"/>
          <w:sz w:val="28"/>
        </w:rPr>
        <w:t>)</w:t>
      </w:r>
      <w:r w:rsidRPr="0095165C">
        <w:rPr>
          <w:rFonts w:ascii="Times New Roman" w:eastAsia="Times New Roman" w:hAnsi="Times New Roman" w:cs="Times New Roman"/>
          <w:sz w:val="28"/>
        </w:rPr>
        <w:t xml:space="preserve"> муниципальных междугородных маршрутов регулярного сообщения.</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Протяженность автобусной маршрутной сети составляет - 420,1 км.</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Протяженность улиц и дорог, по которым проходят муниципальные пригородные междугородные маршруты пассажирского транспорта регулярного сообщения, составляет - 153,8 км.</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На муниципальных пригородных и междугородных маршрутах регулярного сообщения ежегодно перевозится 2 324 000 пассажиров с пассажирооборотом 62 476 800 пассажир километров и выполняется 74 584 рейса.</w:t>
      </w:r>
    </w:p>
    <w:p w:rsidR="0095165C" w:rsidRPr="0095165C" w:rsidRDefault="0095165C" w:rsidP="00AA68BE">
      <w:pPr>
        <w:tabs>
          <w:tab w:val="left" w:pos="1276"/>
        </w:tabs>
        <w:spacing w:after="0" w:line="240" w:lineRule="auto"/>
        <w:ind w:firstLine="851"/>
        <w:jc w:val="both"/>
        <w:rPr>
          <w:rFonts w:ascii="Times New Roman" w:eastAsia="Times New Roman" w:hAnsi="Times New Roman" w:cs="Times New Roman"/>
          <w:sz w:val="28"/>
        </w:rPr>
      </w:pPr>
      <w:r w:rsidRPr="0095165C">
        <w:rPr>
          <w:rFonts w:ascii="Times New Roman" w:eastAsia="Times New Roman" w:hAnsi="Times New Roman" w:cs="Times New Roman"/>
          <w:sz w:val="28"/>
        </w:rPr>
        <w:t>Ежедневно на муниципальных пригородных маршрутах и междугороднем маршруте регулярного сообщения работают 17 автобусов общей вместимостью 484 пассажирских места, выполняющих 215 рейсов в день.</w:t>
      </w:r>
    </w:p>
    <w:p w:rsidR="0095165C" w:rsidRPr="00883F29" w:rsidRDefault="0095165C" w:rsidP="00AA68BE">
      <w:pPr>
        <w:tabs>
          <w:tab w:val="left" w:pos="1276"/>
        </w:tabs>
        <w:spacing w:after="0" w:line="240" w:lineRule="auto"/>
        <w:ind w:firstLine="851"/>
        <w:jc w:val="both"/>
        <w:rPr>
          <w:rFonts w:ascii="Times New Roman" w:eastAsia="Times New Roman" w:hAnsi="Times New Roman" w:cs="Times New Roman"/>
          <w:sz w:val="27"/>
          <w:szCs w:val="27"/>
        </w:rPr>
      </w:pPr>
      <w:r w:rsidRPr="00883F29">
        <w:rPr>
          <w:rFonts w:ascii="Times New Roman" w:eastAsia="Times New Roman" w:hAnsi="Times New Roman" w:cs="Times New Roman"/>
          <w:sz w:val="27"/>
          <w:szCs w:val="27"/>
        </w:rPr>
        <w:lastRenderedPageBreak/>
        <w:t>Перечень автомобильных дорог общего пользования регионального или межмуниципального значения, находящихся в государственной собственности Краснодарского края приведены в таблице 4.</w:t>
      </w:r>
    </w:p>
    <w:p w:rsidR="0095165C" w:rsidRPr="00883F29" w:rsidRDefault="0095165C" w:rsidP="00AA68BE">
      <w:pPr>
        <w:tabs>
          <w:tab w:val="left" w:pos="1276"/>
        </w:tabs>
        <w:spacing w:after="0" w:line="240" w:lineRule="auto"/>
        <w:ind w:firstLine="851"/>
        <w:jc w:val="right"/>
        <w:rPr>
          <w:rFonts w:ascii="Times New Roman" w:eastAsia="Times New Roman" w:hAnsi="Times New Roman" w:cs="Times New Roman"/>
          <w:sz w:val="27"/>
          <w:szCs w:val="27"/>
        </w:rPr>
      </w:pPr>
      <w:r w:rsidRPr="00883F29">
        <w:rPr>
          <w:rFonts w:ascii="Times New Roman" w:eastAsia="Times New Roman" w:hAnsi="Times New Roman" w:cs="Times New Roman"/>
          <w:sz w:val="27"/>
          <w:szCs w:val="27"/>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460"/>
        <w:gridCol w:w="4931"/>
        <w:gridCol w:w="1912"/>
      </w:tblGrid>
      <w:tr w:rsidR="0095165C" w:rsidRPr="0095165C" w:rsidTr="00AC7ABA">
        <w:trPr>
          <w:tblHeader/>
          <w:jc w:val="center"/>
        </w:trPr>
        <w:tc>
          <w:tcPr>
            <w:tcW w:w="28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п/п</w:t>
            </w:r>
          </w:p>
        </w:tc>
        <w:tc>
          <w:tcPr>
            <w:tcW w:w="1248"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Идентификационный</w:t>
            </w:r>
          </w:p>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номер дороги</w:t>
            </w:r>
          </w:p>
        </w:tc>
        <w:tc>
          <w:tcPr>
            <w:tcW w:w="2502"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Наименование автомобильных дорог</w:t>
            </w:r>
          </w:p>
        </w:tc>
        <w:tc>
          <w:tcPr>
            <w:tcW w:w="97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Протяжённость,</w:t>
            </w:r>
          </w:p>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км</w:t>
            </w:r>
          </w:p>
        </w:tc>
      </w:tr>
      <w:tr w:rsidR="0095165C" w:rsidRPr="0095165C" w:rsidTr="00AC7ABA">
        <w:trPr>
          <w:tblHeader/>
          <w:jc w:val="center"/>
        </w:trPr>
        <w:tc>
          <w:tcPr>
            <w:tcW w:w="280"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1</w:t>
            </w:r>
          </w:p>
        </w:tc>
        <w:tc>
          <w:tcPr>
            <w:tcW w:w="1248"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03 ОП М3 03Н-094</w:t>
            </w:r>
          </w:p>
        </w:tc>
        <w:tc>
          <w:tcPr>
            <w:tcW w:w="2502" w:type="pct"/>
            <w:shd w:val="clear" w:color="auto" w:fill="auto"/>
            <w:vAlign w:val="center"/>
          </w:tcPr>
          <w:p w:rsidR="0095165C" w:rsidRPr="0095165C" w:rsidRDefault="0095165C" w:rsidP="0095165C">
            <w:pPr>
              <w:spacing w:after="0" w:line="240" w:lineRule="auto"/>
              <w:jc w:val="both"/>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город Абинск-Варнавинское водохранилище</w:t>
            </w:r>
          </w:p>
        </w:tc>
        <w:tc>
          <w:tcPr>
            <w:tcW w:w="970"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19,575</w:t>
            </w:r>
          </w:p>
        </w:tc>
      </w:tr>
      <w:tr w:rsidR="0095165C" w:rsidRPr="0095165C" w:rsidTr="00AC7ABA">
        <w:trPr>
          <w:tblHeader/>
          <w:jc w:val="center"/>
        </w:trPr>
        <w:tc>
          <w:tcPr>
            <w:tcW w:w="280"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2</w:t>
            </w:r>
          </w:p>
        </w:tc>
        <w:tc>
          <w:tcPr>
            <w:tcW w:w="1248"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03 ОП М3 03Н-095</w:t>
            </w:r>
          </w:p>
        </w:tc>
        <w:tc>
          <w:tcPr>
            <w:tcW w:w="2502" w:type="pct"/>
            <w:shd w:val="clear" w:color="auto" w:fill="auto"/>
            <w:vAlign w:val="center"/>
          </w:tcPr>
          <w:p w:rsidR="0095165C" w:rsidRPr="0095165C" w:rsidRDefault="0095165C" w:rsidP="0095165C">
            <w:pPr>
              <w:spacing w:after="0" w:line="240" w:lineRule="auto"/>
              <w:jc w:val="both"/>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 xml:space="preserve">город Абинск-станица </w:t>
            </w:r>
            <w:proofErr w:type="spellStart"/>
            <w:r w:rsidRPr="0095165C">
              <w:rPr>
                <w:rFonts w:ascii="Times New Roman" w:eastAsia="Times New Roman" w:hAnsi="Times New Roman" w:cs="Times New Roman"/>
                <w:color w:val="000000"/>
                <w:sz w:val="24"/>
                <w:szCs w:val="24"/>
              </w:rPr>
              <w:t>Шапсугская</w:t>
            </w:r>
            <w:proofErr w:type="spellEnd"/>
          </w:p>
        </w:tc>
        <w:tc>
          <w:tcPr>
            <w:tcW w:w="970"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17,531</w:t>
            </w:r>
          </w:p>
        </w:tc>
      </w:tr>
      <w:tr w:rsidR="0095165C" w:rsidRPr="0095165C" w:rsidTr="00AC7ABA">
        <w:trPr>
          <w:tblHeader/>
          <w:jc w:val="center"/>
        </w:trPr>
        <w:tc>
          <w:tcPr>
            <w:tcW w:w="28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3</w:t>
            </w:r>
          </w:p>
        </w:tc>
        <w:tc>
          <w:tcPr>
            <w:tcW w:w="1248"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03 ОП М3 03Н-096</w:t>
            </w:r>
          </w:p>
        </w:tc>
        <w:tc>
          <w:tcPr>
            <w:tcW w:w="2502" w:type="pct"/>
            <w:shd w:val="clear" w:color="auto" w:fill="auto"/>
            <w:vAlign w:val="center"/>
            <w:hideMark/>
          </w:tcPr>
          <w:p w:rsidR="0095165C" w:rsidRPr="0095165C" w:rsidRDefault="0095165C" w:rsidP="0095165C">
            <w:pPr>
              <w:spacing w:after="0" w:line="240" w:lineRule="auto"/>
              <w:jc w:val="both"/>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 xml:space="preserve">хутор Свердловский-хутор </w:t>
            </w:r>
            <w:proofErr w:type="spellStart"/>
            <w:r w:rsidRPr="0095165C">
              <w:rPr>
                <w:rFonts w:ascii="Times New Roman" w:eastAsia="Times New Roman" w:hAnsi="Times New Roman" w:cs="Times New Roman"/>
                <w:color w:val="000000"/>
                <w:sz w:val="24"/>
                <w:szCs w:val="24"/>
              </w:rPr>
              <w:t>Косовичи</w:t>
            </w:r>
            <w:proofErr w:type="spellEnd"/>
          </w:p>
        </w:tc>
        <w:tc>
          <w:tcPr>
            <w:tcW w:w="97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4,527</w:t>
            </w:r>
          </w:p>
        </w:tc>
      </w:tr>
      <w:tr w:rsidR="0095165C" w:rsidRPr="0095165C" w:rsidTr="00AC7ABA">
        <w:trPr>
          <w:tblHeader/>
          <w:jc w:val="center"/>
        </w:trPr>
        <w:tc>
          <w:tcPr>
            <w:tcW w:w="280"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4</w:t>
            </w:r>
          </w:p>
        </w:tc>
        <w:tc>
          <w:tcPr>
            <w:tcW w:w="1248"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03 ОП М3 03Н-097</w:t>
            </w:r>
          </w:p>
        </w:tc>
        <w:tc>
          <w:tcPr>
            <w:tcW w:w="2502" w:type="pct"/>
            <w:shd w:val="clear" w:color="auto" w:fill="auto"/>
            <w:vAlign w:val="center"/>
          </w:tcPr>
          <w:p w:rsidR="0095165C" w:rsidRPr="0095165C" w:rsidRDefault="0095165C" w:rsidP="0095165C">
            <w:pPr>
              <w:spacing w:after="0" w:line="240" w:lineRule="auto"/>
              <w:jc w:val="both"/>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подъезд к хутору Воробьев</w:t>
            </w:r>
          </w:p>
        </w:tc>
        <w:tc>
          <w:tcPr>
            <w:tcW w:w="970" w:type="pct"/>
            <w:shd w:val="clear" w:color="auto" w:fill="auto"/>
            <w:vAlign w:val="center"/>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15,27</w:t>
            </w:r>
          </w:p>
        </w:tc>
      </w:tr>
      <w:tr w:rsidR="0095165C" w:rsidRPr="0095165C" w:rsidTr="00AC7ABA">
        <w:trPr>
          <w:tblHeader/>
          <w:jc w:val="center"/>
        </w:trPr>
        <w:tc>
          <w:tcPr>
            <w:tcW w:w="28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5</w:t>
            </w:r>
          </w:p>
        </w:tc>
        <w:tc>
          <w:tcPr>
            <w:tcW w:w="1248"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03 ОП М3 03Н-098</w:t>
            </w:r>
          </w:p>
        </w:tc>
        <w:tc>
          <w:tcPr>
            <w:tcW w:w="2502" w:type="pct"/>
            <w:shd w:val="clear" w:color="auto" w:fill="auto"/>
            <w:vAlign w:val="center"/>
            <w:hideMark/>
          </w:tcPr>
          <w:p w:rsidR="0095165C" w:rsidRPr="0095165C" w:rsidRDefault="0095165C" w:rsidP="0095165C">
            <w:pPr>
              <w:spacing w:after="0" w:line="240" w:lineRule="auto"/>
              <w:jc w:val="both"/>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подъезд к станице Эриванская</w:t>
            </w:r>
          </w:p>
        </w:tc>
        <w:tc>
          <w:tcPr>
            <w:tcW w:w="97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16,558</w:t>
            </w:r>
          </w:p>
        </w:tc>
      </w:tr>
      <w:tr w:rsidR="0095165C" w:rsidRPr="0095165C" w:rsidTr="00AC7ABA">
        <w:trPr>
          <w:tblHeader/>
          <w:jc w:val="center"/>
        </w:trPr>
        <w:tc>
          <w:tcPr>
            <w:tcW w:w="28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6</w:t>
            </w:r>
          </w:p>
        </w:tc>
        <w:tc>
          <w:tcPr>
            <w:tcW w:w="1248"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03 ОП М3 03Н-099</w:t>
            </w:r>
          </w:p>
        </w:tc>
        <w:tc>
          <w:tcPr>
            <w:tcW w:w="2502" w:type="pct"/>
            <w:shd w:val="clear" w:color="auto" w:fill="auto"/>
            <w:vAlign w:val="center"/>
            <w:hideMark/>
          </w:tcPr>
          <w:p w:rsidR="0095165C" w:rsidRPr="0095165C" w:rsidRDefault="0095165C" w:rsidP="0095165C">
            <w:pPr>
              <w:spacing w:after="0" w:line="240" w:lineRule="auto"/>
              <w:jc w:val="both"/>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подъезд к поселку Новый</w:t>
            </w:r>
          </w:p>
        </w:tc>
        <w:tc>
          <w:tcPr>
            <w:tcW w:w="97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15,881</w:t>
            </w:r>
          </w:p>
        </w:tc>
      </w:tr>
      <w:tr w:rsidR="0095165C" w:rsidRPr="0095165C" w:rsidTr="00AC7ABA">
        <w:trPr>
          <w:tblHeader/>
          <w:jc w:val="center"/>
        </w:trPr>
        <w:tc>
          <w:tcPr>
            <w:tcW w:w="4030" w:type="pct"/>
            <w:gridSpan w:val="3"/>
            <w:shd w:val="clear" w:color="auto" w:fill="auto"/>
            <w:vAlign w:val="center"/>
            <w:hideMark/>
          </w:tcPr>
          <w:p w:rsidR="0095165C" w:rsidRPr="0095165C" w:rsidRDefault="0095165C" w:rsidP="0095165C">
            <w:pPr>
              <w:spacing w:after="0" w:line="240" w:lineRule="auto"/>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Итого:</w:t>
            </w:r>
          </w:p>
        </w:tc>
        <w:tc>
          <w:tcPr>
            <w:tcW w:w="970" w:type="pct"/>
            <w:shd w:val="clear" w:color="auto" w:fill="auto"/>
            <w:vAlign w:val="center"/>
            <w:hideMark/>
          </w:tcPr>
          <w:p w:rsidR="0095165C" w:rsidRPr="0095165C" w:rsidRDefault="0095165C" w:rsidP="0095165C">
            <w:pPr>
              <w:spacing w:after="0" w:line="240" w:lineRule="auto"/>
              <w:jc w:val="center"/>
              <w:rPr>
                <w:rFonts w:ascii="Times New Roman" w:eastAsia="Times New Roman" w:hAnsi="Times New Roman" w:cs="Times New Roman"/>
                <w:color w:val="000000"/>
                <w:sz w:val="24"/>
                <w:szCs w:val="24"/>
              </w:rPr>
            </w:pPr>
            <w:r w:rsidRPr="0095165C">
              <w:rPr>
                <w:rFonts w:ascii="Times New Roman" w:eastAsia="Times New Roman" w:hAnsi="Times New Roman" w:cs="Times New Roman"/>
                <w:color w:val="000000"/>
                <w:sz w:val="24"/>
                <w:szCs w:val="24"/>
              </w:rPr>
              <w:t>89,342</w:t>
            </w:r>
          </w:p>
        </w:tc>
      </w:tr>
    </w:tbl>
    <w:p w:rsidR="0095165C" w:rsidRPr="004D2C43" w:rsidRDefault="0095165C" w:rsidP="004D2C43">
      <w:pPr>
        <w:spacing w:after="0" w:line="240" w:lineRule="auto"/>
        <w:ind w:firstLine="851"/>
        <w:jc w:val="both"/>
        <w:rPr>
          <w:rFonts w:ascii="Times New Roman" w:eastAsia="Times New Roman" w:hAnsi="Times New Roman" w:cs="Times New Roman"/>
          <w:sz w:val="27"/>
          <w:szCs w:val="27"/>
        </w:rPr>
      </w:pPr>
    </w:p>
    <w:p w:rsidR="0095165C" w:rsidRPr="00883F29" w:rsidRDefault="0095165C" w:rsidP="00242181">
      <w:pPr>
        <w:spacing w:after="0" w:line="240" w:lineRule="auto"/>
        <w:jc w:val="center"/>
        <w:rPr>
          <w:rFonts w:ascii="Times New Roman" w:eastAsia="Times New Roman" w:hAnsi="Times New Roman" w:cs="Times New Roman"/>
          <w:color w:val="000000"/>
          <w:sz w:val="27"/>
          <w:szCs w:val="27"/>
        </w:rPr>
      </w:pPr>
      <w:r w:rsidRPr="00883F29">
        <w:rPr>
          <w:rFonts w:ascii="Times New Roman" w:eastAsia="Times New Roman" w:hAnsi="Times New Roman" w:cs="Times New Roman"/>
          <w:color w:val="000000"/>
          <w:sz w:val="27"/>
          <w:szCs w:val="27"/>
        </w:rPr>
        <w:t xml:space="preserve">Информационная справка о состоянии автомобильных дорог общего пользования регионального и местного значения в границах Светлогорского сельского поселения </w:t>
      </w:r>
      <w:proofErr w:type="spellStart"/>
      <w:r w:rsidRPr="00883F29">
        <w:rPr>
          <w:rFonts w:ascii="Times New Roman" w:eastAsia="Times New Roman" w:hAnsi="Times New Roman" w:cs="Times New Roman"/>
          <w:color w:val="000000"/>
          <w:sz w:val="27"/>
          <w:szCs w:val="27"/>
        </w:rPr>
        <w:t>Абинского</w:t>
      </w:r>
      <w:proofErr w:type="spellEnd"/>
      <w:r w:rsidRPr="00883F29">
        <w:rPr>
          <w:rFonts w:ascii="Times New Roman" w:eastAsia="Times New Roman" w:hAnsi="Times New Roman" w:cs="Times New Roman"/>
          <w:color w:val="000000"/>
          <w:sz w:val="27"/>
          <w:szCs w:val="27"/>
        </w:rPr>
        <w:t xml:space="preserve"> района Краснодарского края</w:t>
      </w:r>
    </w:p>
    <w:p w:rsidR="004D2C43" w:rsidRPr="00883F29" w:rsidRDefault="004D2C43" w:rsidP="00242181">
      <w:pPr>
        <w:spacing w:after="0" w:line="240" w:lineRule="auto"/>
        <w:jc w:val="center"/>
        <w:rPr>
          <w:rFonts w:ascii="Times New Roman" w:eastAsia="Times New Roman" w:hAnsi="Times New Roman" w:cs="Times New Roman"/>
          <w:color w:val="000000"/>
          <w:sz w:val="27"/>
          <w:szCs w:val="27"/>
        </w:rPr>
      </w:pPr>
    </w:p>
    <w:p w:rsidR="004D2C43" w:rsidRPr="0095165C" w:rsidRDefault="004D2C43" w:rsidP="004D2C43">
      <w:pPr>
        <w:spacing w:after="0" w:line="240" w:lineRule="auto"/>
        <w:jc w:val="right"/>
        <w:rPr>
          <w:rFonts w:ascii="Times New Roman" w:eastAsia="Times New Roman" w:hAnsi="Times New Roman" w:cs="Times New Roman"/>
          <w:color w:val="000000"/>
          <w:sz w:val="28"/>
        </w:rPr>
      </w:pPr>
      <w:r w:rsidRPr="00883F29">
        <w:rPr>
          <w:rFonts w:ascii="Times New Roman" w:eastAsia="Times New Roman" w:hAnsi="Times New Roman" w:cs="Times New Roman"/>
          <w:color w:val="000000"/>
          <w:sz w:val="27"/>
          <w:szCs w:val="27"/>
        </w:rPr>
        <w:t>Таблица 5</w:t>
      </w:r>
    </w:p>
    <w:tbl>
      <w:tblPr>
        <w:tblStyle w:val="31"/>
        <w:tblW w:w="5000" w:type="pct"/>
        <w:jc w:val="center"/>
        <w:tblLook w:val="04A0" w:firstRow="1" w:lastRow="0" w:firstColumn="1" w:lastColumn="0" w:noHBand="0" w:noVBand="1"/>
      </w:tblPr>
      <w:tblGrid>
        <w:gridCol w:w="5524"/>
        <w:gridCol w:w="2418"/>
        <w:gridCol w:w="1912"/>
      </w:tblGrid>
      <w:tr w:rsidR="0095165C" w:rsidRPr="0095165C" w:rsidTr="00AC7ABA">
        <w:trPr>
          <w:trHeight w:val="1002"/>
          <w:jc w:val="center"/>
        </w:trPr>
        <w:tc>
          <w:tcPr>
            <w:tcW w:w="2803"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 xml:space="preserve">Данные </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 xml:space="preserve">Показатель </w:t>
            </w:r>
          </w:p>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(регионального значения)</w:t>
            </w:r>
          </w:p>
        </w:tc>
        <w:tc>
          <w:tcPr>
            <w:tcW w:w="970" w:type="pct"/>
            <w:shd w:val="clear" w:color="auto" w:fill="auto"/>
            <w:vAlign w:val="center"/>
          </w:tcPr>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Показатель</w:t>
            </w:r>
          </w:p>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(местного значения)</w:t>
            </w:r>
          </w:p>
        </w:tc>
      </w:tr>
      <w:tr w:rsidR="0095165C" w:rsidRPr="0095165C" w:rsidTr="00AC7ABA">
        <w:trPr>
          <w:trHeight w:val="397"/>
          <w:jc w:val="center"/>
        </w:trPr>
        <w:tc>
          <w:tcPr>
            <w:tcW w:w="5000" w:type="pct"/>
            <w:gridSpan w:val="3"/>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Протяженность автомобильных дорог (км), в том числе:</w:t>
            </w:r>
          </w:p>
        </w:tc>
      </w:tr>
      <w:tr w:rsidR="0095165C" w:rsidRPr="0095165C" w:rsidTr="00AC7ABA">
        <w:trPr>
          <w:trHeight w:hRule="exac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района</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16,57</w:t>
            </w:r>
          </w:p>
        </w:tc>
        <w:tc>
          <w:tcPr>
            <w:tcW w:w="970"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95165C" w:rsidRPr="0095165C" w:rsidTr="00AC7ABA">
        <w:trPr>
          <w:trHeight w:hRule="exac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поселений</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w:t>
            </w:r>
          </w:p>
        </w:tc>
        <w:tc>
          <w:tcPr>
            <w:tcW w:w="970"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37,33</w:t>
            </w:r>
          </w:p>
        </w:tc>
      </w:tr>
      <w:tr w:rsidR="0095165C" w:rsidRPr="0095165C" w:rsidTr="00AC7ABA">
        <w:trPr>
          <w:trHeight w:hRule="exac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городского округа</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w:t>
            </w:r>
          </w:p>
        </w:tc>
        <w:tc>
          <w:tcPr>
            <w:tcW w:w="970"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w:t>
            </w:r>
          </w:p>
        </w:tc>
      </w:tr>
      <w:tr w:rsidR="0095165C" w:rsidRPr="0095165C" w:rsidTr="00AC7ABA">
        <w:trPr>
          <w:trHeigh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Доля автомобильных дорог не отвечающих нормативным требованиям (%)</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0</w:t>
            </w:r>
          </w:p>
        </w:tc>
        <w:tc>
          <w:tcPr>
            <w:tcW w:w="970"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95165C" w:rsidRPr="0095165C" w:rsidTr="00AC7ABA">
        <w:trPr>
          <w:trHeight w:hRule="exac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Мосты и путепроводы, шт.</w:t>
            </w:r>
            <w:r>
              <w:rPr>
                <w:rFonts w:ascii="Times New Roman" w:hAnsi="Times New Roman" w:cs="Times New Roman"/>
                <w:sz w:val="24"/>
                <w:szCs w:val="24"/>
              </w:rPr>
              <w:t>/м.</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sidRPr="0095165C">
              <w:rPr>
                <w:rFonts w:ascii="Times New Roman" w:hAnsi="Times New Roman" w:cs="Times New Roman"/>
                <w:sz w:val="24"/>
                <w:szCs w:val="24"/>
              </w:rPr>
              <w:t>0</w:t>
            </w:r>
          </w:p>
        </w:tc>
        <w:tc>
          <w:tcPr>
            <w:tcW w:w="970"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7 (94)</w:t>
            </w:r>
          </w:p>
        </w:tc>
      </w:tr>
      <w:tr w:rsidR="0095165C" w:rsidRPr="0095165C" w:rsidTr="00AC7ABA">
        <w:trPr>
          <w:trHeigh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Автомобильные дороги с твёрдым покрытием, км</w:t>
            </w:r>
          </w:p>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 xml:space="preserve">в том числе </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70"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36,930</w:t>
            </w:r>
          </w:p>
        </w:tc>
      </w:tr>
      <w:tr w:rsidR="0095165C" w:rsidRPr="0095165C" w:rsidTr="00AC7ABA">
        <w:trPr>
          <w:trHeight w:hRule="exac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с асфальтобетонным</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70"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3,815</w:t>
            </w:r>
          </w:p>
        </w:tc>
      </w:tr>
      <w:tr w:rsidR="0095165C" w:rsidRPr="0095165C" w:rsidTr="00AC7ABA">
        <w:trPr>
          <w:trHeight w:hRule="exac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из щебеночных материалов</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970" w:type="pct"/>
            <w:shd w:val="clear" w:color="auto" w:fill="auto"/>
            <w:tcMar>
              <w:left w:w="108" w:type="dxa"/>
            </w:tcMar>
            <w:vAlign w:val="center"/>
          </w:tcPr>
          <w:p w:rsidR="0095165C" w:rsidRPr="0095165C" w:rsidRDefault="00E20B8C" w:rsidP="0095165C">
            <w:pPr>
              <w:contextualSpacing/>
              <w:jc w:val="center"/>
              <w:rPr>
                <w:rFonts w:ascii="Times New Roman" w:hAnsi="Times New Roman" w:cs="Times New Roman"/>
                <w:sz w:val="24"/>
                <w:szCs w:val="24"/>
              </w:rPr>
            </w:pPr>
            <w:r>
              <w:rPr>
                <w:rFonts w:ascii="Times New Roman" w:hAnsi="Times New Roman" w:cs="Times New Roman"/>
                <w:sz w:val="24"/>
                <w:szCs w:val="24"/>
              </w:rPr>
              <w:t>33,115</w:t>
            </w:r>
          </w:p>
        </w:tc>
      </w:tr>
      <w:tr w:rsidR="0095165C" w:rsidRPr="0095165C" w:rsidTr="00AC7ABA">
        <w:trPr>
          <w:trHeight w:hRule="exact" w:val="397"/>
          <w:jc w:val="center"/>
        </w:trPr>
        <w:tc>
          <w:tcPr>
            <w:tcW w:w="2803" w:type="pct"/>
            <w:shd w:val="clear" w:color="auto" w:fill="auto"/>
            <w:tcMar>
              <w:left w:w="108" w:type="dxa"/>
            </w:tcMar>
            <w:vAlign w:val="center"/>
          </w:tcPr>
          <w:p w:rsidR="0095165C" w:rsidRPr="0095165C" w:rsidRDefault="0095165C" w:rsidP="0095165C">
            <w:pPr>
              <w:contextualSpacing/>
              <w:rPr>
                <w:rFonts w:ascii="Times New Roman" w:hAnsi="Times New Roman" w:cs="Times New Roman"/>
                <w:sz w:val="24"/>
                <w:szCs w:val="24"/>
              </w:rPr>
            </w:pPr>
            <w:r w:rsidRPr="0095165C">
              <w:rPr>
                <w:rFonts w:ascii="Times New Roman" w:hAnsi="Times New Roman" w:cs="Times New Roman"/>
                <w:sz w:val="24"/>
                <w:szCs w:val="24"/>
              </w:rPr>
              <w:t>Автомобильные дороги с грунтовым покрытием, км</w:t>
            </w:r>
          </w:p>
        </w:tc>
        <w:tc>
          <w:tcPr>
            <w:tcW w:w="1227"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p>
        </w:tc>
        <w:tc>
          <w:tcPr>
            <w:tcW w:w="970" w:type="pct"/>
            <w:shd w:val="clear" w:color="auto" w:fill="auto"/>
            <w:tcMar>
              <w:left w:w="108" w:type="dxa"/>
            </w:tcMar>
            <w:vAlign w:val="center"/>
          </w:tcPr>
          <w:p w:rsidR="0095165C" w:rsidRPr="0095165C" w:rsidRDefault="0095165C" w:rsidP="0095165C">
            <w:pPr>
              <w:contextualSpacing/>
              <w:jc w:val="center"/>
              <w:rPr>
                <w:rFonts w:ascii="Times New Roman" w:hAnsi="Times New Roman" w:cs="Times New Roman"/>
                <w:sz w:val="24"/>
                <w:szCs w:val="24"/>
              </w:rPr>
            </w:pPr>
            <w:r>
              <w:rPr>
                <w:rFonts w:ascii="Times New Roman" w:hAnsi="Times New Roman" w:cs="Times New Roman"/>
                <w:sz w:val="24"/>
                <w:szCs w:val="24"/>
              </w:rPr>
              <w:t>0,4</w:t>
            </w:r>
          </w:p>
        </w:tc>
      </w:tr>
    </w:tbl>
    <w:p w:rsidR="0095165C" w:rsidRPr="0095165C" w:rsidRDefault="0095165C" w:rsidP="0095165C">
      <w:pPr>
        <w:spacing w:after="0" w:line="240" w:lineRule="auto"/>
        <w:ind w:right="-1"/>
        <w:jc w:val="center"/>
        <w:rPr>
          <w:rFonts w:ascii="Times New Roman" w:eastAsia="Times New Roman" w:hAnsi="Times New Roman" w:cs="Times New Roman"/>
          <w:sz w:val="28"/>
        </w:rPr>
      </w:pPr>
    </w:p>
    <w:p w:rsidR="00883F29" w:rsidRDefault="00883F29" w:rsidP="00E45B31">
      <w:pPr>
        <w:spacing w:after="0" w:line="240" w:lineRule="auto"/>
        <w:ind w:firstLine="851"/>
        <w:jc w:val="both"/>
        <w:rPr>
          <w:rFonts w:ascii="Times New Roman" w:eastAsia="Times New Roman" w:hAnsi="Times New Roman" w:cs="Times New Roman"/>
          <w:sz w:val="27"/>
          <w:szCs w:val="27"/>
        </w:rPr>
      </w:pPr>
    </w:p>
    <w:p w:rsidR="00883F29" w:rsidRDefault="00883F29" w:rsidP="00E45B31">
      <w:pPr>
        <w:spacing w:after="0" w:line="240" w:lineRule="auto"/>
        <w:ind w:firstLine="851"/>
        <w:jc w:val="both"/>
        <w:rPr>
          <w:rFonts w:ascii="Times New Roman" w:eastAsia="Times New Roman" w:hAnsi="Times New Roman" w:cs="Times New Roman"/>
          <w:sz w:val="27"/>
          <w:szCs w:val="27"/>
        </w:rPr>
      </w:pPr>
    </w:p>
    <w:p w:rsidR="00883F29" w:rsidRDefault="00883F29" w:rsidP="00E45B31">
      <w:pPr>
        <w:spacing w:after="0" w:line="240" w:lineRule="auto"/>
        <w:ind w:firstLine="851"/>
        <w:jc w:val="both"/>
        <w:rPr>
          <w:rFonts w:ascii="Times New Roman" w:eastAsia="Times New Roman" w:hAnsi="Times New Roman" w:cs="Times New Roman"/>
          <w:sz w:val="27"/>
          <w:szCs w:val="27"/>
        </w:rPr>
      </w:pPr>
    </w:p>
    <w:p w:rsidR="00883F29" w:rsidRDefault="00883F29" w:rsidP="00E45B31">
      <w:pPr>
        <w:spacing w:after="0" w:line="240" w:lineRule="auto"/>
        <w:ind w:firstLine="851"/>
        <w:jc w:val="both"/>
        <w:rPr>
          <w:rFonts w:ascii="Times New Roman" w:eastAsia="Times New Roman" w:hAnsi="Times New Roman" w:cs="Times New Roman"/>
          <w:sz w:val="27"/>
          <w:szCs w:val="27"/>
        </w:rPr>
      </w:pPr>
    </w:p>
    <w:p w:rsidR="00883F29" w:rsidRDefault="00883F29" w:rsidP="00E45B31">
      <w:pPr>
        <w:spacing w:after="0" w:line="240" w:lineRule="auto"/>
        <w:ind w:firstLine="851"/>
        <w:jc w:val="both"/>
        <w:rPr>
          <w:rFonts w:ascii="Times New Roman" w:eastAsia="Times New Roman" w:hAnsi="Times New Roman" w:cs="Times New Roman"/>
          <w:sz w:val="27"/>
          <w:szCs w:val="27"/>
        </w:rPr>
      </w:pPr>
    </w:p>
    <w:p w:rsidR="00883F29" w:rsidRDefault="00883F29" w:rsidP="00E45B31">
      <w:pPr>
        <w:spacing w:after="0" w:line="240" w:lineRule="auto"/>
        <w:ind w:firstLine="851"/>
        <w:jc w:val="both"/>
        <w:rPr>
          <w:rFonts w:ascii="Times New Roman" w:eastAsia="Times New Roman" w:hAnsi="Times New Roman" w:cs="Times New Roman"/>
          <w:sz w:val="27"/>
          <w:szCs w:val="27"/>
        </w:rPr>
      </w:pPr>
    </w:p>
    <w:p w:rsidR="00883F29" w:rsidRDefault="00883F29" w:rsidP="00E45B31">
      <w:pPr>
        <w:spacing w:after="0" w:line="240" w:lineRule="auto"/>
        <w:ind w:firstLine="851"/>
        <w:jc w:val="both"/>
        <w:rPr>
          <w:rFonts w:ascii="Times New Roman" w:eastAsia="Times New Roman" w:hAnsi="Times New Roman" w:cs="Times New Roman"/>
          <w:sz w:val="27"/>
          <w:szCs w:val="27"/>
        </w:rPr>
      </w:pPr>
    </w:p>
    <w:p w:rsidR="00883F29" w:rsidRDefault="00883F29" w:rsidP="00E45B31">
      <w:pPr>
        <w:spacing w:after="0" w:line="240" w:lineRule="auto"/>
        <w:ind w:firstLine="851"/>
        <w:jc w:val="both"/>
        <w:rPr>
          <w:rFonts w:ascii="Times New Roman" w:eastAsia="Times New Roman" w:hAnsi="Times New Roman" w:cs="Times New Roman"/>
          <w:sz w:val="27"/>
          <w:szCs w:val="27"/>
        </w:rPr>
      </w:pPr>
    </w:p>
    <w:p w:rsidR="0095165C" w:rsidRPr="00883F29" w:rsidRDefault="0095165C" w:rsidP="00242181">
      <w:pPr>
        <w:spacing w:after="0" w:line="240" w:lineRule="auto"/>
        <w:jc w:val="center"/>
        <w:rPr>
          <w:rFonts w:ascii="Times New Roman" w:eastAsia="Times New Roman" w:hAnsi="Times New Roman" w:cs="Times New Roman"/>
          <w:sz w:val="27"/>
          <w:szCs w:val="27"/>
        </w:rPr>
      </w:pPr>
      <w:r w:rsidRPr="00883F29">
        <w:rPr>
          <w:rFonts w:ascii="Times New Roman" w:eastAsia="Times New Roman" w:hAnsi="Times New Roman" w:cs="Times New Roman"/>
          <w:sz w:val="27"/>
          <w:szCs w:val="27"/>
        </w:rPr>
        <w:lastRenderedPageBreak/>
        <w:t xml:space="preserve">Перечень автомобильных дорог общего пользования местного значения, находящихся в муниципальной собственности на территории Светлогорского сельского поселения </w:t>
      </w:r>
      <w:proofErr w:type="spellStart"/>
      <w:r w:rsidRPr="00883F29">
        <w:rPr>
          <w:rFonts w:ascii="Times New Roman" w:eastAsia="Times New Roman" w:hAnsi="Times New Roman" w:cs="Times New Roman"/>
          <w:sz w:val="27"/>
          <w:szCs w:val="27"/>
        </w:rPr>
        <w:t>Абинского</w:t>
      </w:r>
      <w:proofErr w:type="spellEnd"/>
      <w:r w:rsidRPr="00883F29">
        <w:rPr>
          <w:rFonts w:ascii="Times New Roman" w:eastAsia="Times New Roman" w:hAnsi="Times New Roman" w:cs="Times New Roman"/>
          <w:sz w:val="27"/>
          <w:szCs w:val="27"/>
        </w:rPr>
        <w:t xml:space="preserve"> района</w:t>
      </w:r>
    </w:p>
    <w:p w:rsidR="004D2C43" w:rsidRDefault="004D2C43" w:rsidP="004D2C43">
      <w:pPr>
        <w:spacing w:after="0" w:line="240" w:lineRule="auto"/>
        <w:ind w:firstLine="851"/>
        <w:jc w:val="right"/>
        <w:rPr>
          <w:rFonts w:ascii="Times New Roman" w:eastAsia="Times New Roman" w:hAnsi="Times New Roman" w:cs="Times New Roman"/>
          <w:sz w:val="28"/>
          <w:szCs w:val="28"/>
        </w:rPr>
      </w:pPr>
      <w:r w:rsidRPr="004D2C43">
        <w:rPr>
          <w:rFonts w:ascii="Times New Roman" w:eastAsia="Times New Roman" w:hAnsi="Times New Roman" w:cs="Times New Roman"/>
          <w:sz w:val="28"/>
          <w:szCs w:val="28"/>
        </w:rPr>
        <w:t>Таблица 6</w:t>
      </w:r>
    </w:p>
    <w:tbl>
      <w:tblPr>
        <w:tblW w:w="5000" w:type="pct"/>
        <w:tblLayout w:type="fixed"/>
        <w:tblCellMar>
          <w:left w:w="40" w:type="dxa"/>
          <w:right w:w="40" w:type="dxa"/>
        </w:tblCellMar>
        <w:tblLook w:val="0000" w:firstRow="0" w:lastRow="0" w:firstColumn="0" w:lastColumn="0" w:noHBand="0" w:noVBand="0"/>
      </w:tblPr>
      <w:tblGrid>
        <w:gridCol w:w="464"/>
        <w:gridCol w:w="4111"/>
        <w:gridCol w:w="1843"/>
        <w:gridCol w:w="1732"/>
        <w:gridCol w:w="1568"/>
      </w:tblGrid>
      <w:tr w:rsidR="00E45B31" w:rsidRPr="0095165C" w:rsidTr="00E45B31">
        <w:tc>
          <w:tcPr>
            <w:tcW w:w="239" w:type="pct"/>
            <w:tcBorders>
              <w:top w:val="single" w:sz="6" w:space="0" w:color="auto"/>
              <w:left w:val="single" w:sz="6" w:space="0" w:color="auto"/>
              <w:bottom w:val="single" w:sz="4" w:space="0" w:color="auto"/>
              <w:right w:val="single" w:sz="6" w:space="0" w:color="auto"/>
            </w:tcBorders>
            <w:vAlign w:val="center"/>
          </w:tcPr>
          <w:p w:rsidR="00AC7ABA" w:rsidRDefault="00E86413" w:rsidP="00E45B31">
            <w:pPr>
              <w:autoSpaceDE w:val="0"/>
              <w:autoSpaceDN w:val="0"/>
              <w:adjustRightInd w:val="0"/>
              <w:spacing w:after="0" w:line="240" w:lineRule="auto"/>
              <w:ind w:right="-364"/>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w:t>
            </w:r>
          </w:p>
          <w:p w:rsidR="00E86413" w:rsidRPr="0095165C" w:rsidRDefault="00E86413" w:rsidP="00E45B31">
            <w:pPr>
              <w:autoSpaceDE w:val="0"/>
              <w:autoSpaceDN w:val="0"/>
              <w:adjustRightInd w:val="0"/>
              <w:spacing w:after="0" w:line="240" w:lineRule="auto"/>
              <w:ind w:right="-364"/>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п/п</w:t>
            </w:r>
          </w:p>
        </w:tc>
        <w:tc>
          <w:tcPr>
            <w:tcW w:w="2115" w:type="pct"/>
            <w:tcBorders>
              <w:top w:val="single" w:sz="6" w:space="0" w:color="auto"/>
              <w:left w:val="single" w:sz="6" w:space="0" w:color="auto"/>
              <w:bottom w:val="single" w:sz="4" w:space="0" w:color="auto"/>
              <w:right w:val="single" w:sz="6" w:space="0" w:color="auto"/>
            </w:tcBorders>
            <w:vAlign w:val="center"/>
          </w:tcPr>
          <w:p w:rsidR="00E86413" w:rsidRPr="0095165C" w:rsidRDefault="00E86413" w:rsidP="00E45B31">
            <w:pPr>
              <w:autoSpaceDE w:val="0"/>
              <w:autoSpaceDN w:val="0"/>
              <w:adjustRightInd w:val="0"/>
              <w:spacing w:after="0" w:line="240" w:lineRule="auto"/>
              <w:ind w:right="59"/>
              <w:jc w:val="both"/>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 xml:space="preserve">Наименование </w:t>
            </w:r>
            <w:r w:rsidR="00E45B31">
              <w:rPr>
                <w:rFonts w:ascii="Times New Roman" w:eastAsia="Times New Roman" w:hAnsi="Times New Roman" w:cs="Times New Roman"/>
                <w:bCs/>
                <w:spacing w:val="10"/>
                <w:sz w:val="24"/>
                <w:szCs w:val="24"/>
              </w:rPr>
              <w:t>участка</w:t>
            </w:r>
          </w:p>
        </w:tc>
        <w:tc>
          <w:tcPr>
            <w:tcW w:w="948" w:type="pct"/>
            <w:tcBorders>
              <w:top w:val="single" w:sz="6" w:space="0" w:color="auto"/>
              <w:left w:val="single" w:sz="6" w:space="0" w:color="auto"/>
              <w:bottom w:val="single" w:sz="4" w:space="0" w:color="auto"/>
              <w:right w:val="single" w:sz="6" w:space="0" w:color="auto"/>
            </w:tcBorders>
            <w:vAlign w:val="center"/>
          </w:tcPr>
          <w:p w:rsidR="00E86413" w:rsidRPr="0095165C" w:rsidRDefault="00E86413" w:rsidP="00E45B31">
            <w:pPr>
              <w:autoSpaceDE w:val="0"/>
              <w:autoSpaceDN w:val="0"/>
              <w:adjustRightInd w:val="0"/>
              <w:spacing w:after="0" w:line="240" w:lineRule="auto"/>
              <w:ind w:right="-41"/>
              <w:jc w:val="both"/>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Протяженность в границах района, км</w:t>
            </w:r>
          </w:p>
        </w:tc>
        <w:tc>
          <w:tcPr>
            <w:tcW w:w="891" w:type="pct"/>
            <w:tcBorders>
              <w:top w:val="single" w:sz="6" w:space="0" w:color="auto"/>
              <w:left w:val="single" w:sz="6" w:space="0" w:color="auto"/>
              <w:bottom w:val="single" w:sz="4" w:space="0" w:color="auto"/>
              <w:right w:val="single" w:sz="6" w:space="0" w:color="auto"/>
            </w:tcBorders>
            <w:vAlign w:val="center"/>
          </w:tcPr>
          <w:p w:rsidR="00E86413" w:rsidRPr="0095165C" w:rsidRDefault="00E86413" w:rsidP="00AC7ABA">
            <w:pPr>
              <w:autoSpaceDE w:val="0"/>
              <w:autoSpaceDN w:val="0"/>
              <w:adjustRightInd w:val="0"/>
              <w:spacing w:after="0" w:line="240" w:lineRule="auto"/>
              <w:ind w:right="59"/>
              <w:jc w:val="both"/>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Техническая категория</w:t>
            </w:r>
          </w:p>
        </w:tc>
        <w:tc>
          <w:tcPr>
            <w:tcW w:w="807" w:type="pct"/>
            <w:tcBorders>
              <w:top w:val="single" w:sz="6" w:space="0" w:color="auto"/>
              <w:left w:val="single" w:sz="6" w:space="0" w:color="auto"/>
              <w:bottom w:val="single" w:sz="4" w:space="0" w:color="auto"/>
              <w:right w:val="single" w:sz="6" w:space="0" w:color="auto"/>
            </w:tcBorders>
            <w:vAlign w:val="center"/>
          </w:tcPr>
          <w:p w:rsidR="00E86413" w:rsidRPr="0095165C" w:rsidRDefault="00E86413" w:rsidP="00AC7ABA">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Основные виды</w:t>
            </w:r>
          </w:p>
          <w:p w:rsidR="00E86413" w:rsidRPr="0095165C" w:rsidRDefault="00E86413" w:rsidP="00AC7ABA">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 xml:space="preserve">покрытия </w:t>
            </w:r>
          </w:p>
        </w:tc>
      </w:tr>
      <w:tr w:rsidR="00E45B31" w:rsidRPr="0095165C" w:rsidTr="00E45B31">
        <w:tc>
          <w:tcPr>
            <w:tcW w:w="239" w:type="pct"/>
            <w:tcBorders>
              <w:top w:val="single" w:sz="6" w:space="0" w:color="auto"/>
              <w:left w:val="single" w:sz="6" w:space="0" w:color="auto"/>
              <w:bottom w:val="single" w:sz="4" w:space="0" w:color="auto"/>
              <w:right w:val="single" w:sz="6" w:space="0" w:color="auto"/>
            </w:tcBorders>
            <w:vAlign w:val="center"/>
          </w:tcPr>
          <w:p w:rsidR="00E45B31" w:rsidRPr="0095165C" w:rsidRDefault="00E45B31" w:rsidP="00E45B31">
            <w:pPr>
              <w:autoSpaceDE w:val="0"/>
              <w:autoSpaceDN w:val="0"/>
              <w:adjustRightInd w:val="0"/>
              <w:spacing w:after="0" w:line="240" w:lineRule="auto"/>
              <w:ind w:right="-364"/>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1</w:t>
            </w:r>
          </w:p>
        </w:tc>
        <w:tc>
          <w:tcPr>
            <w:tcW w:w="2115" w:type="pct"/>
            <w:tcBorders>
              <w:top w:val="single" w:sz="6" w:space="0" w:color="auto"/>
              <w:left w:val="single" w:sz="6" w:space="0" w:color="auto"/>
              <w:bottom w:val="single" w:sz="4" w:space="0" w:color="auto"/>
              <w:right w:val="single" w:sz="6" w:space="0" w:color="auto"/>
            </w:tcBorders>
            <w:vAlign w:val="center"/>
          </w:tcPr>
          <w:p w:rsidR="00E45B31" w:rsidRPr="0095165C" w:rsidRDefault="00E45B31" w:rsidP="00E45B31">
            <w:pPr>
              <w:autoSpaceDE w:val="0"/>
              <w:autoSpaceDN w:val="0"/>
              <w:adjustRightInd w:val="0"/>
              <w:spacing w:after="0" w:line="240" w:lineRule="auto"/>
              <w:ind w:right="59"/>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2</w:t>
            </w:r>
          </w:p>
        </w:tc>
        <w:tc>
          <w:tcPr>
            <w:tcW w:w="948" w:type="pct"/>
            <w:tcBorders>
              <w:top w:val="single" w:sz="6" w:space="0" w:color="auto"/>
              <w:left w:val="single" w:sz="6" w:space="0" w:color="auto"/>
              <w:bottom w:val="single" w:sz="4" w:space="0" w:color="auto"/>
              <w:right w:val="single" w:sz="6" w:space="0" w:color="auto"/>
            </w:tcBorders>
            <w:vAlign w:val="center"/>
          </w:tcPr>
          <w:p w:rsidR="00E45B31" w:rsidRPr="0095165C" w:rsidRDefault="00E45B31" w:rsidP="00E45B31">
            <w:pPr>
              <w:autoSpaceDE w:val="0"/>
              <w:autoSpaceDN w:val="0"/>
              <w:adjustRightInd w:val="0"/>
              <w:spacing w:after="0" w:line="240" w:lineRule="auto"/>
              <w:ind w:right="-41"/>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3</w:t>
            </w:r>
          </w:p>
        </w:tc>
        <w:tc>
          <w:tcPr>
            <w:tcW w:w="891" w:type="pct"/>
            <w:tcBorders>
              <w:top w:val="single" w:sz="6" w:space="0" w:color="auto"/>
              <w:left w:val="single" w:sz="6" w:space="0" w:color="auto"/>
              <w:bottom w:val="single" w:sz="4" w:space="0" w:color="auto"/>
              <w:right w:val="single" w:sz="6" w:space="0" w:color="auto"/>
            </w:tcBorders>
            <w:vAlign w:val="center"/>
          </w:tcPr>
          <w:p w:rsidR="00E45B31" w:rsidRPr="0095165C" w:rsidRDefault="00E45B31" w:rsidP="00E45B31">
            <w:pPr>
              <w:autoSpaceDE w:val="0"/>
              <w:autoSpaceDN w:val="0"/>
              <w:adjustRightInd w:val="0"/>
              <w:spacing w:after="0" w:line="240" w:lineRule="auto"/>
              <w:ind w:right="59"/>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4</w:t>
            </w:r>
          </w:p>
        </w:tc>
        <w:tc>
          <w:tcPr>
            <w:tcW w:w="807" w:type="pct"/>
            <w:tcBorders>
              <w:top w:val="single" w:sz="6" w:space="0" w:color="auto"/>
              <w:left w:val="single" w:sz="6" w:space="0" w:color="auto"/>
              <w:bottom w:val="single" w:sz="4" w:space="0" w:color="auto"/>
              <w:right w:val="single" w:sz="6" w:space="0" w:color="auto"/>
            </w:tcBorders>
            <w:vAlign w:val="center"/>
          </w:tcPr>
          <w:p w:rsidR="00E45B31" w:rsidRPr="0095165C" w:rsidRDefault="00E45B31"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5</w:t>
            </w:r>
          </w:p>
        </w:tc>
      </w:tr>
      <w:tr w:rsidR="00DC7E00" w:rsidRPr="0095165C" w:rsidTr="00E45B31">
        <w:tc>
          <w:tcPr>
            <w:tcW w:w="5000" w:type="pct"/>
            <w:gridSpan w:val="5"/>
            <w:tcBorders>
              <w:top w:val="nil"/>
              <w:left w:val="single" w:sz="6" w:space="0" w:color="auto"/>
              <w:bottom w:val="single" w:sz="6" w:space="0" w:color="auto"/>
              <w:right w:val="single" w:sz="6" w:space="0" w:color="auto"/>
            </w:tcBorders>
            <w:vAlign w:val="center"/>
          </w:tcPr>
          <w:p w:rsidR="00E86413" w:rsidRPr="0095165C" w:rsidRDefault="00E45B31"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E45B31">
              <w:rPr>
                <w:rFonts w:ascii="Times New Roman" w:eastAsia="Times New Roman" w:hAnsi="Times New Roman" w:cs="Times New Roman"/>
                <w:sz w:val="24"/>
                <w:szCs w:val="24"/>
              </w:rPr>
              <w:t xml:space="preserve">Дороги местного значения </w:t>
            </w:r>
            <w:r w:rsidRPr="00E45B31">
              <w:rPr>
                <w:rFonts w:ascii="Times New Roman" w:eastAsia="Times New Roman" w:hAnsi="Times New Roman" w:cs="Times New Roman"/>
                <w:sz w:val="24"/>
                <w:szCs w:val="24"/>
              </w:rPr>
              <w:footnoteReference w:id="4"/>
            </w:r>
            <w:r w:rsidRPr="00E45B31">
              <w:rPr>
                <w:rFonts w:ascii="Times New Roman" w:eastAsia="Times New Roman" w:hAnsi="Times New Roman" w:cs="Times New Roman"/>
                <w:sz w:val="24"/>
                <w:szCs w:val="24"/>
              </w:rPr>
              <w:t>)</w:t>
            </w:r>
          </w:p>
        </w:tc>
      </w:tr>
      <w:tr w:rsidR="00E45B31" w:rsidRPr="0095165C" w:rsidTr="00E45B31">
        <w:tc>
          <w:tcPr>
            <w:tcW w:w="5000" w:type="pct"/>
            <w:gridSpan w:val="5"/>
            <w:tcBorders>
              <w:top w:val="single" w:sz="6" w:space="0" w:color="auto"/>
              <w:left w:val="single" w:sz="6" w:space="0" w:color="auto"/>
              <w:bottom w:val="single" w:sz="6" w:space="0" w:color="auto"/>
              <w:right w:val="single" w:sz="6" w:space="0" w:color="auto"/>
            </w:tcBorders>
            <w:vAlign w:val="center"/>
          </w:tcPr>
          <w:p w:rsidR="00E45B31" w:rsidRDefault="008E4D97"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с</w:t>
            </w:r>
            <w:r w:rsidR="00E45B31" w:rsidRPr="0095165C">
              <w:rPr>
                <w:rFonts w:ascii="Times New Roman" w:eastAsia="Times New Roman" w:hAnsi="Times New Roman" w:cs="Times New Roman"/>
                <w:bCs/>
                <w:spacing w:val="10"/>
                <w:sz w:val="24"/>
                <w:szCs w:val="24"/>
              </w:rPr>
              <w:t>ело Светлогорское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78769B" w:rsidRPr="0095165C">
              <w:rPr>
                <w:rFonts w:ascii="Times New Roman" w:hAnsi="Times New Roman" w:cs="Times New Roman"/>
                <w:sz w:val="24"/>
                <w:szCs w:val="24"/>
              </w:rPr>
              <w:t>улица Е</w:t>
            </w:r>
            <w:r w:rsidR="00D063D6" w:rsidRPr="0095165C">
              <w:rPr>
                <w:rFonts w:ascii="Times New Roman" w:hAnsi="Times New Roman" w:cs="Times New Roman"/>
                <w:sz w:val="24"/>
                <w:szCs w:val="24"/>
              </w:rPr>
              <w:t>сенина</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2A6516"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1,5</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w:t>
            </w:r>
            <w:r w:rsidR="009E7106">
              <w:rPr>
                <w:rFonts w:ascii="Times New Roman" w:eastAsia="Times New Roman" w:hAnsi="Times New Roman" w:cs="Times New Roman"/>
                <w:bCs/>
                <w:spacing w:val="10"/>
                <w:sz w:val="24"/>
                <w:szCs w:val="24"/>
              </w:rPr>
              <w:t>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2A6516" w:rsidRPr="0095165C">
              <w:rPr>
                <w:rFonts w:ascii="Times New Roman" w:hAnsi="Times New Roman" w:cs="Times New Roman"/>
                <w:sz w:val="24"/>
                <w:szCs w:val="24"/>
              </w:rPr>
              <w:t>улица Набережная</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2A6516"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0,450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2A6516" w:rsidRPr="0095165C">
              <w:rPr>
                <w:rFonts w:ascii="Times New Roman" w:hAnsi="Times New Roman" w:cs="Times New Roman"/>
                <w:sz w:val="24"/>
                <w:szCs w:val="24"/>
              </w:rPr>
              <w:t>улица Западная</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2A6516"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0,400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4</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2A6516" w:rsidRPr="0095165C">
              <w:rPr>
                <w:rFonts w:ascii="Times New Roman" w:hAnsi="Times New Roman" w:cs="Times New Roman"/>
                <w:sz w:val="24"/>
                <w:szCs w:val="24"/>
              </w:rPr>
              <w:t>улица Садовая</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2A6516"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0,500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5</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2A6516" w:rsidRPr="0095165C">
              <w:rPr>
                <w:rFonts w:ascii="Times New Roman" w:hAnsi="Times New Roman" w:cs="Times New Roman"/>
                <w:sz w:val="24"/>
                <w:szCs w:val="24"/>
              </w:rPr>
              <w:t>улица Молодежная</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2A6516"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0,400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6</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2A6516" w:rsidRPr="0095165C">
              <w:rPr>
                <w:rFonts w:ascii="Times New Roman" w:hAnsi="Times New Roman" w:cs="Times New Roman"/>
                <w:sz w:val="24"/>
                <w:szCs w:val="24"/>
              </w:rPr>
              <w:t>улица Пионерская</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2A6516"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0,300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7</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95661E" w:rsidRPr="0095165C">
              <w:rPr>
                <w:rFonts w:ascii="Times New Roman" w:hAnsi="Times New Roman" w:cs="Times New Roman"/>
                <w:sz w:val="24"/>
                <w:szCs w:val="24"/>
              </w:rPr>
              <w:t>переулок Лесной</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95661E"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0,200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8</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95661E" w:rsidRPr="0095165C">
              <w:rPr>
                <w:rFonts w:ascii="Times New Roman" w:hAnsi="Times New Roman" w:cs="Times New Roman"/>
                <w:sz w:val="24"/>
                <w:szCs w:val="24"/>
              </w:rPr>
              <w:t>переулок Северный</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95661E"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0,200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9</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95661E" w:rsidRPr="0095165C">
              <w:rPr>
                <w:rFonts w:ascii="Times New Roman" w:hAnsi="Times New Roman" w:cs="Times New Roman"/>
                <w:sz w:val="24"/>
                <w:szCs w:val="24"/>
              </w:rPr>
              <w:t>переулок Веселый</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95661E"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0,150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10</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95661E" w:rsidRPr="0095165C">
              <w:rPr>
                <w:rFonts w:ascii="Times New Roman" w:hAnsi="Times New Roman" w:cs="Times New Roman"/>
                <w:sz w:val="24"/>
                <w:szCs w:val="24"/>
              </w:rPr>
              <w:t>переулок Молодежный</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95661E"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0,100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11</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95661E" w:rsidRPr="0095165C">
              <w:rPr>
                <w:rFonts w:ascii="Times New Roman" w:hAnsi="Times New Roman" w:cs="Times New Roman"/>
                <w:sz w:val="24"/>
                <w:szCs w:val="24"/>
              </w:rPr>
              <w:t>улица Лесная</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95661E"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0,650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12</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8D1F82" w:rsidRPr="0095165C">
              <w:rPr>
                <w:rFonts w:ascii="Times New Roman" w:hAnsi="Times New Roman" w:cs="Times New Roman"/>
                <w:sz w:val="24"/>
                <w:szCs w:val="24"/>
              </w:rPr>
              <w:t>улица Весенняя</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8D1F82"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0,365</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13</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улица </w:t>
            </w:r>
            <w:r w:rsidR="008D1F82" w:rsidRPr="0095165C">
              <w:rPr>
                <w:rFonts w:ascii="Times New Roman" w:hAnsi="Times New Roman" w:cs="Times New Roman"/>
                <w:sz w:val="24"/>
                <w:szCs w:val="24"/>
              </w:rPr>
              <w:t>Евдокимова</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8D1F82"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0,250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грунтовое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14</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8D1F82" w:rsidRPr="0095165C">
              <w:rPr>
                <w:rFonts w:ascii="Times New Roman" w:hAnsi="Times New Roman" w:cs="Times New Roman"/>
                <w:sz w:val="24"/>
                <w:szCs w:val="24"/>
              </w:rPr>
              <w:t>Объездная дорога</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8D1F82" w:rsidP="00E45B31">
            <w:pPr>
              <w:spacing w:after="0" w:line="240" w:lineRule="auto"/>
              <w:jc w:val="center"/>
              <w:rPr>
                <w:rFonts w:ascii="Times New Roman" w:hAnsi="Times New Roman" w:cs="Times New Roman"/>
                <w:sz w:val="24"/>
                <w:szCs w:val="24"/>
              </w:rPr>
            </w:pPr>
            <w:r w:rsidRPr="0095165C">
              <w:rPr>
                <w:rFonts w:ascii="Times New Roman" w:hAnsi="Times New Roman" w:cs="Times New Roman"/>
                <w:sz w:val="24"/>
                <w:szCs w:val="24"/>
              </w:rPr>
              <w:t>0,925</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A6722" w:rsidRPr="0095165C" w:rsidTr="00E45B31">
        <w:tc>
          <w:tcPr>
            <w:tcW w:w="5000" w:type="pct"/>
            <w:gridSpan w:val="5"/>
            <w:tcBorders>
              <w:top w:val="single" w:sz="6" w:space="0" w:color="auto"/>
              <w:left w:val="single" w:sz="6" w:space="0" w:color="auto"/>
              <w:bottom w:val="single" w:sz="6" w:space="0" w:color="auto"/>
              <w:right w:val="single" w:sz="6" w:space="0" w:color="auto"/>
            </w:tcBorders>
            <w:vAlign w:val="center"/>
          </w:tcPr>
          <w:p w:rsidR="00EA6722" w:rsidRPr="0095165C" w:rsidRDefault="00B26254"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 xml:space="preserve">хутор </w:t>
            </w:r>
            <w:r w:rsidR="000E367A" w:rsidRPr="0095165C">
              <w:rPr>
                <w:rFonts w:ascii="Times New Roman" w:eastAsia="Times New Roman" w:hAnsi="Times New Roman" w:cs="Times New Roman"/>
                <w:bCs/>
                <w:spacing w:val="10"/>
                <w:sz w:val="24"/>
                <w:szCs w:val="24"/>
              </w:rPr>
              <w:t>Эриванский</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15</w:t>
            </w:r>
          </w:p>
        </w:tc>
        <w:tc>
          <w:tcPr>
            <w:tcW w:w="2115" w:type="pct"/>
            <w:tcBorders>
              <w:top w:val="single" w:sz="6" w:space="0" w:color="auto"/>
              <w:left w:val="single" w:sz="6" w:space="0" w:color="auto"/>
              <w:bottom w:val="single" w:sz="6" w:space="0" w:color="auto"/>
              <w:right w:val="single" w:sz="6" w:space="0" w:color="auto"/>
            </w:tcBorders>
            <w:vAlign w:val="center"/>
          </w:tcPr>
          <w:p w:rsidR="00EA6722" w:rsidRPr="0095165C" w:rsidRDefault="00B26254"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8D1F82" w:rsidRPr="0095165C">
              <w:rPr>
                <w:rFonts w:ascii="Times New Roman" w:hAnsi="Times New Roman" w:cs="Times New Roman"/>
                <w:sz w:val="24"/>
                <w:szCs w:val="24"/>
              </w:rPr>
              <w:t>улица Горная</w:t>
            </w:r>
          </w:p>
        </w:tc>
        <w:tc>
          <w:tcPr>
            <w:tcW w:w="948" w:type="pct"/>
            <w:tcBorders>
              <w:top w:val="single" w:sz="6" w:space="0" w:color="auto"/>
              <w:left w:val="single" w:sz="6" w:space="0" w:color="auto"/>
              <w:bottom w:val="single" w:sz="6" w:space="0" w:color="auto"/>
              <w:right w:val="single" w:sz="6" w:space="0" w:color="auto"/>
            </w:tcBorders>
            <w:vAlign w:val="center"/>
          </w:tcPr>
          <w:p w:rsidR="00EA6722" w:rsidRPr="0095165C" w:rsidRDefault="006849AF"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1,000</w:t>
            </w:r>
          </w:p>
        </w:tc>
        <w:tc>
          <w:tcPr>
            <w:tcW w:w="891" w:type="pct"/>
            <w:tcBorders>
              <w:top w:val="single" w:sz="6" w:space="0" w:color="auto"/>
              <w:left w:val="single" w:sz="6" w:space="0" w:color="auto"/>
              <w:bottom w:val="single" w:sz="6" w:space="0" w:color="auto"/>
              <w:right w:val="single" w:sz="6" w:space="0" w:color="auto"/>
            </w:tcBorders>
            <w:vAlign w:val="center"/>
          </w:tcPr>
          <w:p w:rsidR="00EA6722" w:rsidRPr="0095165C" w:rsidRDefault="00EA6722" w:rsidP="00AC7ABA">
            <w:pPr>
              <w:spacing w:after="0" w:line="240" w:lineRule="auto"/>
              <w:rPr>
                <w:rFonts w:ascii="Times New Roman" w:hAnsi="Times New Roman" w:cs="Times New Roman"/>
                <w:sz w:val="24"/>
                <w:szCs w:val="24"/>
              </w:rPr>
            </w:pPr>
            <w:r w:rsidRPr="0095165C">
              <w:rPr>
                <w:rFonts w:ascii="Times New Roman" w:eastAsia="Times New Roman" w:hAnsi="Times New Roman" w:cs="Times New Roman"/>
                <w:bCs/>
                <w:spacing w:val="10"/>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EA6722" w:rsidRPr="0095165C" w:rsidRDefault="00AC7ABA"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асфальтовое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C11A1A" w:rsidRPr="0095165C" w:rsidRDefault="006849AF"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16</w:t>
            </w:r>
          </w:p>
        </w:tc>
        <w:tc>
          <w:tcPr>
            <w:tcW w:w="2115" w:type="pct"/>
            <w:tcBorders>
              <w:top w:val="single" w:sz="6" w:space="0" w:color="auto"/>
              <w:left w:val="single" w:sz="6" w:space="0" w:color="auto"/>
              <w:bottom w:val="single" w:sz="6" w:space="0" w:color="auto"/>
              <w:right w:val="single" w:sz="6" w:space="0" w:color="auto"/>
            </w:tcBorders>
            <w:vAlign w:val="center"/>
          </w:tcPr>
          <w:p w:rsidR="00C11A1A" w:rsidRPr="0095165C" w:rsidRDefault="00C11A1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006849AF" w:rsidRPr="0095165C">
              <w:rPr>
                <w:rFonts w:ascii="Times New Roman" w:hAnsi="Times New Roman" w:cs="Times New Roman"/>
                <w:sz w:val="24"/>
                <w:szCs w:val="24"/>
              </w:rPr>
              <w:t>улица Верхняя</w:t>
            </w:r>
          </w:p>
        </w:tc>
        <w:tc>
          <w:tcPr>
            <w:tcW w:w="948" w:type="pct"/>
            <w:tcBorders>
              <w:top w:val="single" w:sz="6" w:space="0" w:color="auto"/>
              <w:left w:val="single" w:sz="6" w:space="0" w:color="auto"/>
              <w:bottom w:val="single" w:sz="6" w:space="0" w:color="auto"/>
              <w:right w:val="single" w:sz="6" w:space="0" w:color="auto"/>
            </w:tcBorders>
            <w:vAlign w:val="center"/>
          </w:tcPr>
          <w:p w:rsidR="00C11A1A" w:rsidRPr="0095165C" w:rsidRDefault="006849AF"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0,450</w:t>
            </w:r>
          </w:p>
        </w:tc>
        <w:tc>
          <w:tcPr>
            <w:tcW w:w="891" w:type="pct"/>
            <w:tcBorders>
              <w:top w:val="single" w:sz="6" w:space="0" w:color="auto"/>
              <w:left w:val="single" w:sz="6" w:space="0" w:color="auto"/>
              <w:bottom w:val="single" w:sz="6" w:space="0" w:color="auto"/>
              <w:right w:val="single" w:sz="6" w:space="0" w:color="auto"/>
            </w:tcBorders>
            <w:vAlign w:val="center"/>
          </w:tcPr>
          <w:p w:rsidR="00C11A1A" w:rsidRPr="0095165C" w:rsidRDefault="00C11A1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C11A1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D063D6" w:rsidRPr="0095165C" w:rsidTr="00E45B31">
        <w:tc>
          <w:tcPr>
            <w:tcW w:w="5000" w:type="pct"/>
            <w:gridSpan w:val="5"/>
            <w:tcBorders>
              <w:top w:val="single" w:sz="6" w:space="0" w:color="auto"/>
              <w:left w:val="single" w:sz="6" w:space="0" w:color="auto"/>
              <w:bottom w:val="single" w:sz="6" w:space="0" w:color="auto"/>
              <w:right w:val="single" w:sz="6" w:space="0" w:color="auto"/>
            </w:tcBorders>
            <w:vAlign w:val="center"/>
          </w:tcPr>
          <w:p w:rsidR="00D063D6" w:rsidRPr="0095165C" w:rsidRDefault="00D063D6"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станица Эриванская</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17</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По</w:t>
            </w:r>
            <w:r w:rsidR="004205C0" w:rsidRPr="0095165C">
              <w:rPr>
                <w:rFonts w:ascii="Times New Roman" w:hAnsi="Times New Roman" w:cs="Times New Roman"/>
                <w:sz w:val="24"/>
                <w:szCs w:val="24"/>
              </w:rPr>
              <w:t>д</w:t>
            </w:r>
            <w:r w:rsidRPr="0095165C">
              <w:rPr>
                <w:rFonts w:ascii="Times New Roman" w:hAnsi="Times New Roman" w:cs="Times New Roman"/>
                <w:sz w:val="24"/>
                <w:szCs w:val="24"/>
              </w:rPr>
              <w:t>горная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1,500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18</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Крылова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0,500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гравийн</w:t>
            </w:r>
            <w:r w:rsidR="00AC7ABA">
              <w:rPr>
                <w:rFonts w:ascii="Times New Roman" w:eastAsia="Times New Roman" w:hAnsi="Times New Roman" w:cs="Times New Roman"/>
                <w:bCs/>
                <w:spacing w:val="10"/>
                <w:sz w:val="24"/>
                <w:szCs w:val="24"/>
              </w:rPr>
              <w:t>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19</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Свободы</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0,300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гравийн</w:t>
            </w:r>
            <w:r w:rsidR="00AC7ABA">
              <w:rPr>
                <w:rFonts w:ascii="Times New Roman" w:eastAsia="Times New Roman" w:hAnsi="Times New Roman" w:cs="Times New Roman"/>
                <w:bCs/>
                <w:spacing w:val="10"/>
                <w:sz w:val="24"/>
                <w:szCs w:val="24"/>
              </w:rPr>
              <w:t>ое</w:t>
            </w:r>
          </w:p>
        </w:tc>
      </w:tr>
      <w:tr w:rsidR="00883F29"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883F29" w:rsidRPr="0095165C" w:rsidRDefault="00883F29" w:rsidP="00883F29">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lastRenderedPageBreak/>
              <w:t>1</w:t>
            </w:r>
          </w:p>
        </w:tc>
        <w:tc>
          <w:tcPr>
            <w:tcW w:w="2115" w:type="pct"/>
            <w:tcBorders>
              <w:top w:val="single" w:sz="6" w:space="0" w:color="auto"/>
              <w:left w:val="single" w:sz="6" w:space="0" w:color="auto"/>
              <w:bottom w:val="single" w:sz="6" w:space="0" w:color="auto"/>
              <w:right w:val="single" w:sz="6" w:space="0" w:color="auto"/>
            </w:tcBorders>
            <w:vAlign w:val="center"/>
          </w:tcPr>
          <w:p w:rsidR="00883F29" w:rsidRPr="0095165C" w:rsidRDefault="00883F29" w:rsidP="00883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8" w:type="pct"/>
            <w:tcBorders>
              <w:top w:val="single" w:sz="6" w:space="0" w:color="auto"/>
              <w:left w:val="single" w:sz="6" w:space="0" w:color="auto"/>
              <w:bottom w:val="single" w:sz="6" w:space="0" w:color="auto"/>
              <w:right w:val="single" w:sz="6" w:space="0" w:color="auto"/>
            </w:tcBorders>
            <w:vAlign w:val="center"/>
          </w:tcPr>
          <w:p w:rsidR="00883F29" w:rsidRPr="0095165C" w:rsidRDefault="00883F29" w:rsidP="00883F2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3</w:t>
            </w:r>
          </w:p>
        </w:tc>
        <w:tc>
          <w:tcPr>
            <w:tcW w:w="891" w:type="pct"/>
            <w:tcBorders>
              <w:top w:val="single" w:sz="6" w:space="0" w:color="auto"/>
              <w:left w:val="single" w:sz="6" w:space="0" w:color="auto"/>
              <w:bottom w:val="single" w:sz="6" w:space="0" w:color="auto"/>
              <w:right w:val="single" w:sz="6" w:space="0" w:color="auto"/>
            </w:tcBorders>
            <w:vAlign w:val="center"/>
          </w:tcPr>
          <w:p w:rsidR="00883F29" w:rsidRPr="0095165C" w:rsidRDefault="00883F29" w:rsidP="00883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07" w:type="pct"/>
            <w:tcBorders>
              <w:top w:val="single" w:sz="6" w:space="0" w:color="auto"/>
              <w:left w:val="single" w:sz="6" w:space="0" w:color="auto"/>
              <w:bottom w:val="single" w:sz="6" w:space="0" w:color="auto"/>
              <w:right w:val="single" w:sz="6" w:space="0" w:color="auto"/>
            </w:tcBorders>
            <w:vAlign w:val="center"/>
          </w:tcPr>
          <w:p w:rsidR="00883F29" w:rsidRDefault="00883F29" w:rsidP="00883F29">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5</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20</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Горная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0,500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21</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E45B31">
              <w:rPr>
                <w:rFonts w:ascii="Times New Roman" w:hAnsi="Times New Roman" w:cs="Times New Roman"/>
                <w:sz w:val="24"/>
                <w:szCs w:val="24"/>
              </w:rPr>
              <w:t xml:space="preserve"> </w:t>
            </w:r>
            <w:r w:rsidRPr="0095165C">
              <w:rPr>
                <w:rFonts w:ascii="Times New Roman" w:hAnsi="Times New Roman" w:cs="Times New Roman"/>
                <w:sz w:val="24"/>
                <w:szCs w:val="24"/>
              </w:rPr>
              <w:t>улица Лесная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1,000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22</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Чапаева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0,800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23</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Заречная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0,850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24</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Красноармейская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1,200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25</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Комарова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3,500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26</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Пионерская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2,000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27</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переулок Весенний</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0,300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28</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Набережная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1,700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29</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Пушкина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0,740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30</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Гагарина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1,800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AC7ABA">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31</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переулок Майский</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0,200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32</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Садовая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0,400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33</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Комсомольская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1,600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34</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Октябрьская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0,300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35</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Мира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1,000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36</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Тельмана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1,700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37</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Энгельса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1,200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38</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Ленина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5,500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39</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Труда</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0,200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40</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 xml:space="preserve">улица </w:t>
            </w:r>
            <w:r w:rsidR="00E45B31">
              <w:rPr>
                <w:rFonts w:ascii="Times New Roman" w:hAnsi="Times New Roman" w:cs="Times New Roman"/>
                <w:sz w:val="24"/>
                <w:szCs w:val="24"/>
              </w:rPr>
              <w:t>г</w:t>
            </w:r>
            <w:r w:rsidRPr="0095165C">
              <w:rPr>
                <w:rFonts w:ascii="Times New Roman" w:hAnsi="Times New Roman" w:cs="Times New Roman"/>
                <w:sz w:val="24"/>
                <w:szCs w:val="24"/>
              </w:rPr>
              <w:t xml:space="preserve">енерала </w:t>
            </w:r>
            <w:proofErr w:type="spellStart"/>
            <w:r w:rsidRPr="0095165C">
              <w:rPr>
                <w:rFonts w:ascii="Times New Roman" w:hAnsi="Times New Roman" w:cs="Times New Roman"/>
                <w:sz w:val="24"/>
                <w:szCs w:val="24"/>
              </w:rPr>
              <w:t>Красковского</w:t>
            </w:r>
            <w:proofErr w:type="spellEnd"/>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0,500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E45B31" w:rsidRPr="0095165C" w:rsidTr="00E45B31">
        <w:tc>
          <w:tcPr>
            <w:tcW w:w="239" w:type="pct"/>
            <w:tcBorders>
              <w:top w:val="single" w:sz="6" w:space="0" w:color="auto"/>
              <w:left w:val="single" w:sz="6" w:space="0" w:color="auto"/>
              <w:bottom w:val="single" w:sz="6" w:space="0" w:color="auto"/>
              <w:right w:val="single" w:sz="6" w:space="0" w:color="auto"/>
            </w:tcBorders>
            <w:vAlign w:val="center"/>
          </w:tcPr>
          <w:p w:rsidR="00A7452A" w:rsidRPr="0095165C" w:rsidRDefault="009A4149"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41</w:t>
            </w:r>
          </w:p>
        </w:tc>
        <w:tc>
          <w:tcPr>
            <w:tcW w:w="2115"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rFonts w:ascii="Times New Roman" w:hAnsi="Times New Roman" w:cs="Times New Roman"/>
                <w:sz w:val="24"/>
                <w:szCs w:val="24"/>
              </w:rPr>
            </w:pPr>
            <w:r w:rsidRPr="0095165C">
              <w:rPr>
                <w:rFonts w:ascii="Times New Roman" w:hAnsi="Times New Roman" w:cs="Times New Roman"/>
                <w:sz w:val="24"/>
                <w:szCs w:val="24"/>
              </w:rPr>
              <w:t>поселковая дорога</w:t>
            </w:r>
            <w:r w:rsidR="00AC7ABA">
              <w:rPr>
                <w:rFonts w:ascii="Times New Roman" w:hAnsi="Times New Roman" w:cs="Times New Roman"/>
                <w:sz w:val="24"/>
                <w:szCs w:val="24"/>
              </w:rPr>
              <w:t xml:space="preserve"> </w:t>
            </w:r>
            <w:r w:rsidRPr="0095165C">
              <w:rPr>
                <w:rFonts w:ascii="Times New Roman" w:hAnsi="Times New Roman" w:cs="Times New Roman"/>
                <w:sz w:val="24"/>
                <w:szCs w:val="24"/>
              </w:rPr>
              <w:t>улица Атаманская</w:t>
            </w:r>
          </w:p>
        </w:tc>
        <w:tc>
          <w:tcPr>
            <w:tcW w:w="948"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E45B31">
            <w:pPr>
              <w:autoSpaceDE w:val="0"/>
              <w:autoSpaceDN w:val="0"/>
              <w:adjustRightInd w:val="0"/>
              <w:spacing w:after="0" w:line="24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0,200</w:t>
            </w:r>
          </w:p>
        </w:tc>
        <w:tc>
          <w:tcPr>
            <w:tcW w:w="891" w:type="pct"/>
            <w:tcBorders>
              <w:top w:val="single" w:sz="6" w:space="0" w:color="auto"/>
              <w:left w:val="single" w:sz="6" w:space="0" w:color="auto"/>
              <w:bottom w:val="single" w:sz="6" w:space="0" w:color="auto"/>
              <w:right w:val="single" w:sz="6" w:space="0" w:color="auto"/>
            </w:tcBorders>
            <w:vAlign w:val="center"/>
          </w:tcPr>
          <w:p w:rsidR="00A7452A" w:rsidRPr="0095165C" w:rsidRDefault="00A7452A" w:rsidP="00AC7ABA">
            <w:pPr>
              <w:spacing w:after="0" w:line="240" w:lineRule="auto"/>
              <w:rPr>
                <w:sz w:val="24"/>
                <w:szCs w:val="24"/>
              </w:rPr>
            </w:pPr>
            <w:r w:rsidRPr="0095165C">
              <w:rPr>
                <w:rFonts w:ascii="Times New Roman" w:hAnsi="Times New Roman" w:cs="Times New Roman"/>
                <w:sz w:val="24"/>
                <w:szCs w:val="24"/>
              </w:rPr>
              <w:t>без категории</w:t>
            </w:r>
          </w:p>
        </w:tc>
        <w:tc>
          <w:tcPr>
            <w:tcW w:w="807" w:type="pct"/>
            <w:tcBorders>
              <w:top w:val="single" w:sz="6" w:space="0" w:color="auto"/>
              <w:left w:val="single" w:sz="6" w:space="0" w:color="auto"/>
              <w:bottom w:val="single" w:sz="6" w:space="0" w:color="auto"/>
              <w:right w:val="single" w:sz="6" w:space="0" w:color="auto"/>
            </w:tcBorders>
            <w:vAlign w:val="center"/>
          </w:tcPr>
          <w:p w:rsidR="00A7452A" w:rsidRPr="0095165C" w:rsidRDefault="006141EC" w:rsidP="00AC7ABA">
            <w:pPr>
              <w:autoSpaceDE w:val="0"/>
              <w:autoSpaceDN w:val="0"/>
              <w:adjustRightInd w:val="0"/>
              <w:spacing w:after="0" w:line="240" w:lineRule="auto"/>
              <w:rPr>
                <w:rFonts w:ascii="Times New Roman" w:eastAsia="Times New Roman" w:hAnsi="Times New Roman" w:cs="Times New Roman"/>
                <w:bCs/>
                <w:spacing w:val="10"/>
                <w:sz w:val="24"/>
                <w:szCs w:val="24"/>
              </w:rPr>
            </w:pPr>
            <w:r w:rsidRPr="006141EC">
              <w:rPr>
                <w:rFonts w:ascii="Times New Roman" w:eastAsia="Times New Roman" w:hAnsi="Times New Roman" w:cs="Times New Roman"/>
                <w:bCs/>
                <w:spacing w:val="10"/>
                <w:sz w:val="24"/>
                <w:szCs w:val="24"/>
              </w:rPr>
              <w:t>гравийное</w:t>
            </w:r>
          </w:p>
        </w:tc>
      </w:tr>
      <w:tr w:rsidR="00B26254" w:rsidRPr="0095165C" w:rsidTr="00E45B31">
        <w:tc>
          <w:tcPr>
            <w:tcW w:w="2354" w:type="pct"/>
            <w:gridSpan w:val="2"/>
            <w:tcBorders>
              <w:top w:val="single" w:sz="6" w:space="0" w:color="auto"/>
              <w:left w:val="single" w:sz="6" w:space="0" w:color="auto"/>
              <w:bottom w:val="single" w:sz="6" w:space="0" w:color="auto"/>
              <w:right w:val="single" w:sz="6" w:space="0" w:color="auto"/>
            </w:tcBorders>
            <w:vAlign w:val="center"/>
          </w:tcPr>
          <w:p w:rsidR="00B26254" w:rsidRPr="0095165C" w:rsidRDefault="00B26254" w:rsidP="00E45B31">
            <w:pPr>
              <w:autoSpaceDE w:val="0"/>
              <w:autoSpaceDN w:val="0"/>
              <w:adjustRightInd w:val="0"/>
              <w:spacing w:after="0" w:line="360" w:lineRule="auto"/>
              <w:jc w:val="center"/>
              <w:rPr>
                <w:rFonts w:ascii="Times New Roman" w:eastAsia="Times New Roman" w:hAnsi="Times New Roman" w:cs="Times New Roman"/>
                <w:spacing w:val="10"/>
                <w:sz w:val="24"/>
                <w:szCs w:val="24"/>
              </w:rPr>
            </w:pPr>
            <w:r w:rsidRPr="0095165C">
              <w:rPr>
                <w:rFonts w:ascii="Times New Roman" w:eastAsia="Times New Roman" w:hAnsi="Times New Roman" w:cs="Times New Roman"/>
                <w:spacing w:val="10"/>
                <w:sz w:val="24"/>
                <w:szCs w:val="24"/>
              </w:rPr>
              <w:t>Итого</w:t>
            </w:r>
          </w:p>
        </w:tc>
        <w:tc>
          <w:tcPr>
            <w:tcW w:w="948" w:type="pct"/>
            <w:tcBorders>
              <w:top w:val="single" w:sz="6" w:space="0" w:color="auto"/>
              <w:left w:val="single" w:sz="6" w:space="0" w:color="auto"/>
              <w:bottom w:val="single" w:sz="6" w:space="0" w:color="auto"/>
              <w:right w:val="single" w:sz="6" w:space="0" w:color="auto"/>
            </w:tcBorders>
            <w:vAlign w:val="center"/>
          </w:tcPr>
          <w:p w:rsidR="00B26254" w:rsidRPr="0095165C" w:rsidRDefault="00A7452A"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r w:rsidRPr="0095165C">
              <w:rPr>
                <w:rFonts w:ascii="Times New Roman" w:eastAsia="Times New Roman" w:hAnsi="Times New Roman" w:cs="Times New Roman"/>
                <w:bCs/>
                <w:spacing w:val="10"/>
                <w:sz w:val="24"/>
                <w:szCs w:val="24"/>
              </w:rPr>
              <w:t>37,34</w:t>
            </w:r>
          </w:p>
        </w:tc>
        <w:tc>
          <w:tcPr>
            <w:tcW w:w="891" w:type="pct"/>
            <w:tcBorders>
              <w:top w:val="single" w:sz="6" w:space="0" w:color="auto"/>
              <w:left w:val="single" w:sz="6" w:space="0" w:color="auto"/>
              <w:bottom w:val="single" w:sz="6" w:space="0" w:color="auto"/>
              <w:right w:val="single" w:sz="6" w:space="0" w:color="auto"/>
            </w:tcBorders>
            <w:vAlign w:val="center"/>
          </w:tcPr>
          <w:p w:rsidR="00B26254" w:rsidRPr="0095165C" w:rsidRDefault="00B26254"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p>
        </w:tc>
        <w:tc>
          <w:tcPr>
            <w:tcW w:w="807" w:type="pct"/>
            <w:tcBorders>
              <w:top w:val="single" w:sz="6" w:space="0" w:color="auto"/>
              <w:left w:val="single" w:sz="6" w:space="0" w:color="auto"/>
              <w:bottom w:val="single" w:sz="6" w:space="0" w:color="auto"/>
              <w:right w:val="single" w:sz="6" w:space="0" w:color="auto"/>
            </w:tcBorders>
            <w:vAlign w:val="center"/>
          </w:tcPr>
          <w:p w:rsidR="00B26254" w:rsidRPr="0095165C" w:rsidRDefault="00B26254" w:rsidP="00E45B31">
            <w:pPr>
              <w:autoSpaceDE w:val="0"/>
              <w:autoSpaceDN w:val="0"/>
              <w:adjustRightInd w:val="0"/>
              <w:spacing w:after="0" w:line="360" w:lineRule="auto"/>
              <w:jc w:val="center"/>
              <w:rPr>
                <w:rFonts w:ascii="Times New Roman" w:eastAsia="Times New Roman" w:hAnsi="Times New Roman" w:cs="Times New Roman"/>
                <w:bCs/>
                <w:spacing w:val="10"/>
                <w:sz w:val="24"/>
                <w:szCs w:val="24"/>
              </w:rPr>
            </w:pPr>
          </w:p>
        </w:tc>
      </w:tr>
    </w:tbl>
    <w:p w:rsidR="00E45B31" w:rsidRPr="004D2C43" w:rsidRDefault="00E45B31" w:rsidP="004D2C43">
      <w:pPr>
        <w:autoSpaceDE w:val="0"/>
        <w:autoSpaceDN w:val="0"/>
        <w:adjustRightInd w:val="0"/>
        <w:spacing w:after="0" w:line="240" w:lineRule="auto"/>
        <w:ind w:firstLine="851"/>
        <w:rPr>
          <w:rFonts w:ascii="Times New Roman" w:eastAsiaTheme="majorEastAsia" w:hAnsi="Times New Roman" w:cs="Times New Roman"/>
          <w:sz w:val="27"/>
          <w:szCs w:val="27"/>
          <w:lang w:eastAsia="en-US" w:bidi="en-US"/>
        </w:rPr>
      </w:pPr>
    </w:p>
    <w:p w:rsidR="0006310E" w:rsidRPr="004D2C43" w:rsidRDefault="0006310E" w:rsidP="004D2C43">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4D2C43">
        <w:rPr>
          <w:rFonts w:ascii="Times New Roman" w:eastAsiaTheme="majorEastAsia" w:hAnsi="Times New Roman" w:cs="Times New Roman"/>
          <w:sz w:val="27"/>
          <w:szCs w:val="27"/>
          <w:lang w:eastAsia="en-US" w:bidi="en-US"/>
        </w:rPr>
        <w:t xml:space="preserve">Светлогорское сельское поселение является административно-территориальной единицей </w:t>
      </w:r>
      <w:r w:rsidR="008759D7" w:rsidRPr="004D2C43">
        <w:rPr>
          <w:rFonts w:ascii="Times New Roman" w:eastAsiaTheme="majorEastAsia" w:hAnsi="Times New Roman" w:cs="Times New Roman"/>
          <w:sz w:val="27"/>
          <w:szCs w:val="27"/>
          <w:lang w:eastAsia="en-US" w:bidi="en-US"/>
        </w:rPr>
        <w:t>муниципального образования</w:t>
      </w:r>
      <w:r w:rsidR="004917CF" w:rsidRPr="004D2C43">
        <w:rPr>
          <w:rFonts w:ascii="Times New Roman" w:eastAsiaTheme="majorEastAsia" w:hAnsi="Times New Roman" w:cs="Times New Roman"/>
          <w:sz w:val="27"/>
          <w:szCs w:val="27"/>
          <w:lang w:eastAsia="en-US" w:bidi="en-US"/>
        </w:rPr>
        <w:t xml:space="preserve"> </w:t>
      </w:r>
      <w:proofErr w:type="spellStart"/>
      <w:r w:rsidRPr="004D2C43">
        <w:rPr>
          <w:rFonts w:ascii="Times New Roman" w:eastAsiaTheme="majorEastAsia" w:hAnsi="Times New Roman" w:cs="Times New Roman"/>
          <w:sz w:val="27"/>
          <w:szCs w:val="27"/>
          <w:lang w:eastAsia="en-US" w:bidi="en-US"/>
        </w:rPr>
        <w:t>Абинский</w:t>
      </w:r>
      <w:proofErr w:type="spellEnd"/>
      <w:r w:rsidRPr="004D2C43">
        <w:rPr>
          <w:rFonts w:ascii="Times New Roman" w:eastAsiaTheme="majorEastAsia" w:hAnsi="Times New Roman" w:cs="Times New Roman"/>
          <w:sz w:val="27"/>
          <w:szCs w:val="27"/>
          <w:lang w:eastAsia="en-US" w:bidi="en-US"/>
        </w:rPr>
        <w:t xml:space="preserve"> район и размещается в южной и юго-западной его част</w:t>
      </w:r>
      <w:r w:rsidR="008759D7" w:rsidRPr="004D2C43">
        <w:rPr>
          <w:rFonts w:ascii="Times New Roman" w:eastAsiaTheme="majorEastAsia" w:hAnsi="Times New Roman" w:cs="Times New Roman"/>
          <w:sz w:val="27"/>
          <w:szCs w:val="27"/>
          <w:lang w:eastAsia="en-US" w:bidi="en-US"/>
        </w:rPr>
        <w:t>и</w:t>
      </w:r>
      <w:r w:rsidRPr="004D2C43">
        <w:rPr>
          <w:rFonts w:ascii="Times New Roman" w:eastAsiaTheme="majorEastAsia" w:hAnsi="Times New Roman" w:cs="Times New Roman"/>
          <w:sz w:val="27"/>
          <w:szCs w:val="27"/>
          <w:lang w:eastAsia="en-US" w:bidi="en-US"/>
        </w:rPr>
        <w:t>, южнее федеральной авто</w:t>
      </w:r>
      <w:r w:rsidR="00325823" w:rsidRPr="004D2C43">
        <w:rPr>
          <w:rFonts w:ascii="Times New Roman" w:eastAsiaTheme="majorEastAsia" w:hAnsi="Times New Roman" w:cs="Times New Roman"/>
          <w:sz w:val="27"/>
          <w:szCs w:val="27"/>
          <w:lang w:eastAsia="en-US" w:bidi="en-US"/>
        </w:rPr>
        <w:t xml:space="preserve">мобильной </w:t>
      </w:r>
      <w:r w:rsidRPr="004D2C43">
        <w:rPr>
          <w:rFonts w:ascii="Times New Roman" w:eastAsiaTheme="majorEastAsia" w:hAnsi="Times New Roman" w:cs="Times New Roman"/>
          <w:sz w:val="27"/>
          <w:szCs w:val="27"/>
          <w:lang w:eastAsia="en-US" w:bidi="en-US"/>
        </w:rPr>
        <w:t>дороги «</w:t>
      </w:r>
      <w:r w:rsidR="000D1AC6" w:rsidRPr="004D2C43">
        <w:rPr>
          <w:rFonts w:ascii="Times New Roman" w:eastAsia="Times New Roman" w:hAnsi="Times New Roman" w:cs="Times New Roman"/>
          <w:sz w:val="27"/>
          <w:szCs w:val="27"/>
        </w:rPr>
        <w:t xml:space="preserve">Краснодар - </w:t>
      </w:r>
      <w:r w:rsidR="009D2576" w:rsidRPr="004D2C43">
        <w:rPr>
          <w:rFonts w:ascii="Times New Roman" w:eastAsia="Times New Roman" w:hAnsi="Times New Roman" w:cs="Times New Roman"/>
          <w:sz w:val="27"/>
          <w:szCs w:val="27"/>
        </w:rPr>
        <w:t>Верхнебаканский</w:t>
      </w:r>
      <w:r w:rsidRPr="004D2C43">
        <w:rPr>
          <w:rFonts w:ascii="Times New Roman" w:eastAsiaTheme="majorEastAsia" w:hAnsi="Times New Roman" w:cs="Times New Roman"/>
          <w:sz w:val="27"/>
          <w:szCs w:val="27"/>
          <w:lang w:eastAsia="en-US" w:bidi="en-US"/>
        </w:rPr>
        <w:t xml:space="preserve">». </w:t>
      </w:r>
    </w:p>
    <w:p w:rsidR="0006310E" w:rsidRPr="004D2C43" w:rsidRDefault="0006310E" w:rsidP="004D2C43">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4D2C43">
        <w:rPr>
          <w:rFonts w:ascii="Times New Roman" w:eastAsiaTheme="majorEastAsia" w:hAnsi="Times New Roman" w:cs="Times New Roman"/>
          <w:sz w:val="27"/>
          <w:szCs w:val="27"/>
          <w:lang w:eastAsia="en-US" w:bidi="en-US"/>
        </w:rPr>
        <w:t xml:space="preserve">Площадь </w:t>
      </w:r>
      <w:r w:rsidR="008759D7" w:rsidRPr="004D2C43">
        <w:rPr>
          <w:rFonts w:ascii="Times New Roman" w:eastAsiaTheme="majorEastAsia" w:hAnsi="Times New Roman" w:cs="Times New Roman"/>
          <w:sz w:val="27"/>
          <w:szCs w:val="27"/>
          <w:lang w:eastAsia="en-US" w:bidi="en-US"/>
        </w:rPr>
        <w:t xml:space="preserve">сельского </w:t>
      </w:r>
      <w:r w:rsidRPr="004D2C43">
        <w:rPr>
          <w:rFonts w:ascii="Times New Roman" w:eastAsiaTheme="majorEastAsia" w:hAnsi="Times New Roman" w:cs="Times New Roman"/>
          <w:sz w:val="27"/>
          <w:szCs w:val="27"/>
          <w:lang w:eastAsia="en-US" w:bidi="en-US"/>
        </w:rPr>
        <w:t xml:space="preserve">поселения </w:t>
      </w:r>
      <w:r w:rsidR="008759D7" w:rsidRPr="004D2C43">
        <w:rPr>
          <w:rFonts w:ascii="Times New Roman" w:eastAsiaTheme="majorEastAsia" w:hAnsi="Times New Roman" w:cs="Times New Roman"/>
          <w:sz w:val="27"/>
          <w:szCs w:val="27"/>
          <w:lang w:eastAsia="en-US" w:bidi="en-US"/>
        </w:rPr>
        <w:t>равна</w:t>
      </w:r>
      <w:r w:rsidRPr="004D2C43">
        <w:rPr>
          <w:rFonts w:ascii="Times New Roman" w:eastAsiaTheme="majorEastAsia" w:hAnsi="Times New Roman" w:cs="Times New Roman"/>
          <w:sz w:val="27"/>
          <w:szCs w:val="27"/>
          <w:lang w:eastAsia="en-US" w:bidi="en-US"/>
        </w:rPr>
        <w:t xml:space="preserve"> 235,4 км</w:t>
      </w:r>
      <w:r w:rsidRPr="004D2C43">
        <w:rPr>
          <w:rFonts w:ascii="Times New Roman" w:eastAsiaTheme="majorEastAsia" w:hAnsi="Times New Roman" w:cs="Times New Roman"/>
          <w:iCs/>
          <w:sz w:val="27"/>
          <w:szCs w:val="27"/>
          <w:vertAlign w:val="superscript"/>
          <w:lang w:eastAsia="en-US" w:bidi="en-US"/>
        </w:rPr>
        <w:t>2</w:t>
      </w:r>
      <w:r w:rsidRPr="004D2C43">
        <w:rPr>
          <w:rFonts w:ascii="Times New Roman" w:eastAsiaTheme="majorEastAsia" w:hAnsi="Times New Roman" w:cs="Times New Roman"/>
          <w:sz w:val="27"/>
          <w:szCs w:val="27"/>
          <w:lang w:eastAsia="en-US" w:bidi="en-US"/>
        </w:rPr>
        <w:t xml:space="preserve">, </w:t>
      </w:r>
      <w:r w:rsidRPr="004D2C43">
        <w:rPr>
          <w:rFonts w:ascii="Times New Roman" w:eastAsiaTheme="majorEastAsia" w:hAnsi="Times New Roman" w:cs="Times New Roman"/>
          <w:iCs/>
          <w:sz w:val="27"/>
          <w:szCs w:val="27"/>
          <w:lang w:eastAsia="en-US" w:bidi="en-US"/>
        </w:rPr>
        <w:t xml:space="preserve">что составляет 14,5% от общей площади территории </w:t>
      </w:r>
      <w:proofErr w:type="spellStart"/>
      <w:r w:rsidRPr="004D2C43">
        <w:rPr>
          <w:rFonts w:ascii="Times New Roman" w:eastAsiaTheme="majorEastAsia" w:hAnsi="Times New Roman" w:cs="Times New Roman"/>
          <w:iCs/>
          <w:sz w:val="27"/>
          <w:szCs w:val="27"/>
          <w:lang w:eastAsia="en-US" w:bidi="en-US"/>
        </w:rPr>
        <w:t>Абинского</w:t>
      </w:r>
      <w:proofErr w:type="spellEnd"/>
      <w:r w:rsidRPr="004D2C43">
        <w:rPr>
          <w:rFonts w:ascii="Times New Roman" w:eastAsiaTheme="majorEastAsia" w:hAnsi="Times New Roman" w:cs="Times New Roman"/>
          <w:iCs/>
          <w:sz w:val="27"/>
          <w:szCs w:val="27"/>
          <w:lang w:eastAsia="en-US" w:bidi="en-US"/>
        </w:rPr>
        <w:t xml:space="preserve"> района. </w:t>
      </w:r>
      <w:r w:rsidRPr="004D2C43">
        <w:rPr>
          <w:rFonts w:ascii="Times New Roman" w:eastAsiaTheme="majorEastAsia" w:hAnsi="Times New Roman" w:cs="Times New Roman"/>
          <w:sz w:val="27"/>
          <w:szCs w:val="27"/>
          <w:lang w:eastAsia="en-US" w:bidi="en-US"/>
        </w:rPr>
        <w:t xml:space="preserve">Территория Светлогорского сельского поселения </w:t>
      </w:r>
      <w:proofErr w:type="spellStart"/>
      <w:r w:rsidR="006577FA" w:rsidRPr="006577FA">
        <w:rPr>
          <w:rFonts w:ascii="Times New Roman" w:eastAsiaTheme="majorEastAsia" w:hAnsi="Times New Roman" w:cs="Times New Roman"/>
          <w:sz w:val="27"/>
          <w:szCs w:val="27"/>
          <w:lang w:eastAsia="en-US" w:bidi="en-US"/>
        </w:rPr>
        <w:t>Абинского</w:t>
      </w:r>
      <w:proofErr w:type="spellEnd"/>
      <w:r w:rsidR="006577FA" w:rsidRPr="006577FA">
        <w:rPr>
          <w:rFonts w:ascii="Times New Roman" w:eastAsiaTheme="majorEastAsia" w:hAnsi="Times New Roman" w:cs="Times New Roman"/>
          <w:sz w:val="27"/>
          <w:szCs w:val="27"/>
          <w:lang w:eastAsia="en-US" w:bidi="en-US"/>
        </w:rPr>
        <w:t xml:space="preserve"> района </w:t>
      </w:r>
      <w:r w:rsidRPr="004D2C43">
        <w:rPr>
          <w:rFonts w:ascii="Times New Roman" w:eastAsiaTheme="majorEastAsia" w:hAnsi="Times New Roman" w:cs="Times New Roman"/>
          <w:sz w:val="27"/>
          <w:szCs w:val="27"/>
          <w:lang w:eastAsia="en-US" w:bidi="en-US"/>
        </w:rPr>
        <w:t xml:space="preserve">имеет вытянутую форму с севера на юг по направлению течения реки </w:t>
      </w:r>
      <w:proofErr w:type="spellStart"/>
      <w:r w:rsidRPr="004D2C43">
        <w:rPr>
          <w:rFonts w:ascii="Times New Roman" w:eastAsiaTheme="majorEastAsia" w:hAnsi="Times New Roman" w:cs="Times New Roman"/>
          <w:sz w:val="27"/>
          <w:szCs w:val="27"/>
          <w:lang w:eastAsia="en-US" w:bidi="en-US"/>
        </w:rPr>
        <w:t>Бугундырь</w:t>
      </w:r>
      <w:proofErr w:type="spellEnd"/>
      <w:r w:rsidRPr="004D2C43">
        <w:rPr>
          <w:rFonts w:ascii="Times New Roman" w:eastAsiaTheme="majorEastAsia" w:hAnsi="Times New Roman" w:cs="Times New Roman"/>
          <w:sz w:val="27"/>
          <w:szCs w:val="27"/>
          <w:lang w:eastAsia="en-US" w:bidi="en-US"/>
        </w:rPr>
        <w:t xml:space="preserve">. Наибольшая протяженность территории с севера на юг составляет порядка </w:t>
      </w:r>
      <w:r w:rsidR="008759D7" w:rsidRPr="004D2C43">
        <w:rPr>
          <w:rFonts w:ascii="Times New Roman" w:eastAsiaTheme="majorEastAsia" w:hAnsi="Times New Roman" w:cs="Times New Roman"/>
          <w:sz w:val="27"/>
          <w:szCs w:val="27"/>
          <w:lang w:eastAsia="en-US" w:bidi="en-US"/>
        </w:rPr>
        <w:t xml:space="preserve">- </w:t>
      </w:r>
      <w:r w:rsidRPr="004D2C43">
        <w:rPr>
          <w:rFonts w:ascii="Times New Roman" w:eastAsiaTheme="majorEastAsia" w:hAnsi="Times New Roman" w:cs="Times New Roman"/>
          <w:sz w:val="27"/>
          <w:szCs w:val="27"/>
          <w:lang w:eastAsia="en-US" w:bidi="en-US"/>
        </w:rPr>
        <w:t>27 км и с запада на восток - 13 км.</w:t>
      </w:r>
      <w:r w:rsidRPr="004D2C43">
        <w:rPr>
          <w:rFonts w:ascii="Times New Roman" w:eastAsiaTheme="majorEastAsia" w:hAnsi="Times New Roman" w:cs="Times New Roman"/>
          <w:iCs/>
          <w:sz w:val="27"/>
          <w:szCs w:val="27"/>
          <w:lang w:eastAsia="en-US" w:bidi="en-US"/>
        </w:rPr>
        <w:t xml:space="preserve"> </w:t>
      </w:r>
      <w:r w:rsidRPr="004D2C43">
        <w:rPr>
          <w:rFonts w:ascii="Times New Roman" w:eastAsiaTheme="majorEastAsia" w:hAnsi="Times New Roman" w:cs="Times New Roman"/>
          <w:sz w:val="27"/>
          <w:szCs w:val="27"/>
          <w:lang w:eastAsia="en-US" w:bidi="en-US"/>
        </w:rPr>
        <w:t xml:space="preserve">Общая протяженность границ Светлогорского сельского поселения </w:t>
      </w:r>
      <w:proofErr w:type="spellStart"/>
      <w:r w:rsidR="006577FA" w:rsidRPr="006577FA">
        <w:rPr>
          <w:rFonts w:ascii="Times New Roman" w:eastAsiaTheme="majorEastAsia" w:hAnsi="Times New Roman" w:cs="Times New Roman"/>
          <w:sz w:val="27"/>
          <w:szCs w:val="27"/>
          <w:lang w:eastAsia="en-US" w:bidi="en-US"/>
        </w:rPr>
        <w:t>Абинского</w:t>
      </w:r>
      <w:proofErr w:type="spellEnd"/>
      <w:r w:rsidR="006577FA" w:rsidRPr="006577FA">
        <w:rPr>
          <w:rFonts w:ascii="Times New Roman" w:eastAsiaTheme="majorEastAsia" w:hAnsi="Times New Roman" w:cs="Times New Roman"/>
          <w:sz w:val="27"/>
          <w:szCs w:val="27"/>
          <w:lang w:eastAsia="en-US" w:bidi="en-US"/>
        </w:rPr>
        <w:t xml:space="preserve"> района </w:t>
      </w:r>
      <w:r w:rsidRPr="004D2C43">
        <w:rPr>
          <w:rFonts w:ascii="Times New Roman" w:eastAsiaTheme="majorEastAsia" w:hAnsi="Times New Roman" w:cs="Times New Roman"/>
          <w:sz w:val="27"/>
          <w:szCs w:val="27"/>
          <w:lang w:eastAsia="en-US" w:bidi="en-US"/>
        </w:rPr>
        <w:t xml:space="preserve">составляет </w:t>
      </w:r>
      <w:r w:rsidR="008759D7" w:rsidRPr="004D2C43">
        <w:rPr>
          <w:rFonts w:ascii="Times New Roman" w:eastAsiaTheme="majorEastAsia" w:hAnsi="Times New Roman" w:cs="Times New Roman"/>
          <w:sz w:val="27"/>
          <w:szCs w:val="27"/>
          <w:lang w:eastAsia="en-US" w:bidi="en-US"/>
        </w:rPr>
        <w:t xml:space="preserve">- </w:t>
      </w:r>
      <w:r w:rsidRPr="004D2C43">
        <w:rPr>
          <w:rFonts w:ascii="Times New Roman" w:eastAsiaTheme="majorEastAsia" w:hAnsi="Times New Roman" w:cs="Times New Roman"/>
          <w:sz w:val="27"/>
          <w:szCs w:val="27"/>
          <w:lang w:eastAsia="en-US" w:bidi="en-US"/>
        </w:rPr>
        <w:t>103 км.</w:t>
      </w:r>
    </w:p>
    <w:p w:rsidR="0006310E" w:rsidRPr="004D2C43" w:rsidRDefault="0006310E" w:rsidP="004D2C43">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4D2C43">
        <w:rPr>
          <w:rFonts w:ascii="Times New Roman" w:eastAsiaTheme="majorEastAsia" w:hAnsi="Times New Roman" w:cs="Times New Roman"/>
          <w:sz w:val="27"/>
          <w:szCs w:val="27"/>
          <w:lang w:eastAsia="en-US" w:bidi="en-US"/>
        </w:rPr>
        <w:lastRenderedPageBreak/>
        <w:t xml:space="preserve">Территория </w:t>
      </w:r>
      <w:r w:rsidR="00227BD2">
        <w:rPr>
          <w:rFonts w:ascii="Times New Roman" w:eastAsiaTheme="majorEastAsia" w:hAnsi="Times New Roman" w:cs="Times New Roman"/>
          <w:sz w:val="27"/>
          <w:szCs w:val="27"/>
          <w:lang w:eastAsia="en-US" w:bidi="en-US"/>
        </w:rPr>
        <w:t xml:space="preserve">Светлогорского </w:t>
      </w:r>
      <w:r w:rsidR="008759D7" w:rsidRPr="004D2C43">
        <w:rPr>
          <w:rFonts w:ascii="Times New Roman" w:eastAsiaTheme="majorEastAsia" w:hAnsi="Times New Roman" w:cs="Times New Roman"/>
          <w:sz w:val="27"/>
          <w:szCs w:val="27"/>
          <w:lang w:eastAsia="en-US" w:bidi="en-US"/>
        </w:rPr>
        <w:t xml:space="preserve">сельского </w:t>
      </w:r>
      <w:r w:rsidRPr="004D2C43">
        <w:rPr>
          <w:rFonts w:ascii="Times New Roman" w:eastAsiaTheme="majorEastAsia" w:hAnsi="Times New Roman" w:cs="Times New Roman"/>
          <w:sz w:val="27"/>
          <w:szCs w:val="27"/>
          <w:lang w:eastAsia="en-US" w:bidi="en-US"/>
        </w:rPr>
        <w:t xml:space="preserve">поселения </w:t>
      </w:r>
      <w:proofErr w:type="spellStart"/>
      <w:r w:rsidR="006577FA" w:rsidRPr="006577FA">
        <w:rPr>
          <w:rFonts w:ascii="Times New Roman" w:eastAsiaTheme="majorEastAsia" w:hAnsi="Times New Roman" w:cs="Times New Roman"/>
          <w:sz w:val="27"/>
          <w:szCs w:val="27"/>
          <w:lang w:eastAsia="en-US" w:bidi="en-US"/>
        </w:rPr>
        <w:t>Абинского</w:t>
      </w:r>
      <w:proofErr w:type="spellEnd"/>
      <w:r w:rsidR="006577FA" w:rsidRPr="006577FA">
        <w:rPr>
          <w:rFonts w:ascii="Times New Roman" w:eastAsiaTheme="majorEastAsia" w:hAnsi="Times New Roman" w:cs="Times New Roman"/>
          <w:sz w:val="27"/>
          <w:szCs w:val="27"/>
          <w:lang w:eastAsia="en-US" w:bidi="en-US"/>
        </w:rPr>
        <w:t xml:space="preserve"> района </w:t>
      </w:r>
      <w:r w:rsidRPr="004D2C43">
        <w:rPr>
          <w:rFonts w:ascii="Times New Roman" w:eastAsiaTheme="majorEastAsia" w:hAnsi="Times New Roman" w:cs="Times New Roman"/>
          <w:sz w:val="27"/>
          <w:szCs w:val="27"/>
          <w:lang w:eastAsia="en-US" w:bidi="en-US"/>
        </w:rPr>
        <w:t xml:space="preserve">на севере и западе граничит с </w:t>
      </w:r>
      <w:proofErr w:type="spellStart"/>
      <w:r w:rsidRPr="004D2C43">
        <w:rPr>
          <w:rFonts w:ascii="Times New Roman" w:eastAsiaTheme="majorEastAsia" w:hAnsi="Times New Roman" w:cs="Times New Roman"/>
          <w:sz w:val="27"/>
          <w:szCs w:val="27"/>
          <w:lang w:eastAsia="en-US" w:bidi="en-US"/>
        </w:rPr>
        <w:t>Абинским</w:t>
      </w:r>
      <w:proofErr w:type="spellEnd"/>
      <w:r w:rsidR="008759D7" w:rsidRPr="004D2C43">
        <w:rPr>
          <w:rFonts w:ascii="Times New Roman" w:eastAsiaTheme="majorEastAsia" w:hAnsi="Times New Roman" w:cs="Times New Roman"/>
          <w:sz w:val="27"/>
          <w:szCs w:val="27"/>
          <w:lang w:eastAsia="en-US" w:bidi="en-US"/>
        </w:rPr>
        <w:t xml:space="preserve"> городским поселением</w:t>
      </w:r>
      <w:r w:rsidRPr="004D2C43">
        <w:rPr>
          <w:rFonts w:ascii="Times New Roman" w:eastAsiaTheme="majorEastAsia" w:hAnsi="Times New Roman" w:cs="Times New Roman"/>
          <w:sz w:val="27"/>
          <w:szCs w:val="27"/>
          <w:lang w:eastAsia="en-US" w:bidi="en-US"/>
        </w:rPr>
        <w:t>, на северо-востоке с Ахтырским городским поселени</w:t>
      </w:r>
      <w:r w:rsidR="008759D7" w:rsidRPr="004D2C43">
        <w:rPr>
          <w:rFonts w:ascii="Times New Roman" w:eastAsiaTheme="majorEastAsia" w:hAnsi="Times New Roman" w:cs="Times New Roman"/>
          <w:sz w:val="27"/>
          <w:szCs w:val="27"/>
          <w:lang w:eastAsia="en-US" w:bidi="en-US"/>
        </w:rPr>
        <w:t>ем</w:t>
      </w:r>
      <w:r w:rsidRPr="004D2C43">
        <w:rPr>
          <w:rFonts w:ascii="Times New Roman" w:eastAsiaTheme="majorEastAsia" w:hAnsi="Times New Roman" w:cs="Times New Roman"/>
          <w:sz w:val="27"/>
          <w:szCs w:val="27"/>
          <w:lang w:eastAsia="en-US" w:bidi="en-US"/>
        </w:rPr>
        <w:t>, на юго-востоке – с Холмским сельским поселением, на юге – с муниципальным образованием город-курорт Геленджик.</w:t>
      </w:r>
    </w:p>
    <w:p w:rsidR="008759D7" w:rsidRPr="004D2C43" w:rsidRDefault="008759D7" w:rsidP="004D2C43">
      <w:pPr>
        <w:autoSpaceDE w:val="0"/>
        <w:autoSpaceDN w:val="0"/>
        <w:adjustRightInd w:val="0"/>
        <w:spacing w:after="0" w:line="240" w:lineRule="auto"/>
        <w:ind w:firstLine="851"/>
        <w:jc w:val="both"/>
        <w:rPr>
          <w:rFonts w:ascii="Times New Roman" w:eastAsia="Times New Roman" w:hAnsi="Times New Roman" w:cs="Times New Roman"/>
          <w:sz w:val="27"/>
          <w:szCs w:val="27"/>
          <w:lang w:eastAsia="en-US" w:bidi="en-US"/>
        </w:rPr>
      </w:pPr>
      <w:r w:rsidRPr="004D2C43">
        <w:rPr>
          <w:rFonts w:ascii="Times New Roman" w:eastAsia="Times New Roman" w:hAnsi="Times New Roman" w:cs="Times New Roman"/>
          <w:sz w:val="27"/>
          <w:szCs w:val="27"/>
          <w:lang w:eastAsia="en-US" w:bidi="en-US"/>
        </w:rPr>
        <w:t xml:space="preserve">Территория </w:t>
      </w:r>
      <w:r w:rsidR="00227BD2" w:rsidRPr="00227BD2">
        <w:rPr>
          <w:rFonts w:ascii="Times New Roman" w:eastAsia="Times New Roman" w:hAnsi="Times New Roman" w:cs="Times New Roman"/>
          <w:sz w:val="27"/>
          <w:szCs w:val="27"/>
          <w:lang w:eastAsia="en-US" w:bidi="en-US"/>
        </w:rPr>
        <w:t xml:space="preserve">Светлогорского </w:t>
      </w:r>
      <w:r w:rsidRPr="004D2C43">
        <w:rPr>
          <w:rFonts w:ascii="Times New Roman" w:eastAsia="Times New Roman" w:hAnsi="Times New Roman" w:cs="Times New Roman"/>
          <w:sz w:val="27"/>
          <w:szCs w:val="27"/>
          <w:lang w:eastAsia="en-US" w:bidi="en-US"/>
        </w:rPr>
        <w:t xml:space="preserve">сельского поселения </w:t>
      </w:r>
      <w:proofErr w:type="spellStart"/>
      <w:r w:rsidR="006577FA" w:rsidRPr="006577FA">
        <w:rPr>
          <w:rFonts w:ascii="Times New Roman" w:eastAsia="Times New Roman" w:hAnsi="Times New Roman" w:cs="Times New Roman"/>
          <w:sz w:val="27"/>
          <w:szCs w:val="27"/>
          <w:lang w:eastAsia="en-US" w:bidi="en-US"/>
        </w:rPr>
        <w:t>Абинского</w:t>
      </w:r>
      <w:proofErr w:type="spellEnd"/>
      <w:r w:rsidR="006577FA" w:rsidRPr="006577FA">
        <w:rPr>
          <w:rFonts w:ascii="Times New Roman" w:eastAsia="Times New Roman" w:hAnsi="Times New Roman" w:cs="Times New Roman"/>
          <w:sz w:val="27"/>
          <w:szCs w:val="27"/>
          <w:lang w:eastAsia="en-US" w:bidi="en-US"/>
        </w:rPr>
        <w:t xml:space="preserve"> района </w:t>
      </w:r>
      <w:r w:rsidRPr="004D2C43">
        <w:rPr>
          <w:rFonts w:ascii="Times New Roman" w:eastAsia="Times New Roman" w:hAnsi="Times New Roman" w:cs="Times New Roman"/>
          <w:sz w:val="27"/>
          <w:szCs w:val="27"/>
          <w:lang w:eastAsia="en-US" w:bidi="en-US"/>
        </w:rPr>
        <w:t>в южной части, площадью 188,32 га покрыта лесом.</w:t>
      </w:r>
    </w:p>
    <w:p w:rsidR="00391F57" w:rsidRPr="004D2C43" w:rsidRDefault="00391F57" w:rsidP="004D2C43">
      <w:pPr>
        <w:spacing w:after="0" w:line="240" w:lineRule="auto"/>
        <w:ind w:firstLine="851"/>
        <w:jc w:val="both"/>
        <w:rPr>
          <w:rFonts w:ascii="Times New Roman" w:eastAsia="Times New Roman" w:hAnsi="Times New Roman" w:cs="Times New Roman"/>
          <w:sz w:val="27"/>
          <w:szCs w:val="27"/>
        </w:rPr>
      </w:pPr>
      <w:r w:rsidRPr="004D2C43">
        <w:rPr>
          <w:rFonts w:ascii="Times New Roman" w:eastAsia="Times New Roman" w:hAnsi="Times New Roman" w:cs="Times New Roman"/>
          <w:sz w:val="27"/>
          <w:szCs w:val="27"/>
        </w:rPr>
        <w:t xml:space="preserve">Территория </w:t>
      </w:r>
      <w:r w:rsidR="009D2576" w:rsidRPr="004D2C43">
        <w:rPr>
          <w:rFonts w:ascii="Times New Roman" w:eastAsia="Times New Roman" w:hAnsi="Times New Roman" w:cs="Times New Roman"/>
          <w:sz w:val="27"/>
          <w:szCs w:val="27"/>
        </w:rPr>
        <w:t xml:space="preserve">Светлогорского </w:t>
      </w:r>
      <w:r w:rsidRPr="004D2C43">
        <w:rPr>
          <w:rFonts w:ascii="Times New Roman" w:eastAsia="Times New Roman" w:hAnsi="Times New Roman" w:cs="Times New Roman"/>
          <w:sz w:val="27"/>
          <w:szCs w:val="27"/>
        </w:rPr>
        <w:t xml:space="preserve">сельского поселения </w:t>
      </w:r>
      <w:proofErr w:type="spellStart"/>
      <w:r w:rsidR="001C0B46" w:rsidRPr="001C0B46">
        <w:rPr>
          <w:rFonts w:ascii="Times New Roman" w:eastAsia="Times New Roman" w:hAnsi="Times New Roman" w:cs="Times New Roman"/>
          <w:sz w:val="27"/>
          <w:szCs w:val="27"/>
        </w:rPr>
        <w:t>Абинского</w:t>
      </w:r>
      <w:proofErr w:type="spellEnd"/>
      <w:r w:rsidR="001C0B46" w:rsidRPr="001C0B46">
        <w:rPr>
          <w:rFonts w:ascii="Times New Roman" w:eastAsia="Times New Roman" w:hAnsi="Times New Roman" w:cs="Times New Roman"/>
          <w:sz w:val="27"/>
          <w:szCs w:val="27"/>
        </w:rPr>
        <w:t xml:space="preserve"> района </w:t>
      </w:r>
      <w:r w:rsidRPr="004D2C43">
        <w:rPr>
          <w:rFonts w:ascii="Times New Roman" w:eastAsia="Times New Roman" w:hAnsi="Times New Roman" w:cs="Times New Roman"/>
          <w:sz w:val="27"/>
          <w:szCs w:val="27"/>
        </w:rPr>
        <w:t>включает в себя три орографические области: равнинную, а также зону со слабовсхолмленным рельефом в северной части и зону северных склонов Главного Кавказского хребта в центральной и южной частях сельского поселения.</w:t>
      </w:r>
    </w:p>
    <w:p w:rsidR="00391F57" w:rsidRPr="004D2C43" w:rsidRDefault="00391F57" w:rsidP="004D2C43">
      <w:pPr>
        <w:spacing w:after="0" w:line="240" w:lineRule="auto"/>
        <w:ind w:firstLine="851"/>
        <w:jc w:val="both"/>
        <w:rPr>
          <w:rFonts w:ascii="Times New Roman" w:eastAsia="Times New Roman" w:hAnsi="Times New Roman" w:cs="Times New Roman"/>
          <w:sz w:val="27"/>
          <w:szCs w:val="27"/>
        </w:rPr>
      </w:pPr>
      <w:r w:rsidRPr="004D2C43">
        <w:rPr>
          <w:rFonts w:ascii="Times New Roman" w:eastAsia="Times New Roman" w:hAnsi="Times New Roman" w:cs="Times New Roman"/>
          <w:sz w:val="27"/>
          <w:szCs w:val="27"/>
        </w:rPr>
        <w:t xml:space="preserve">Основной планировочной осью территории </w:t>
      </w:r>
      <w:r w:rsidR="00227BD2" w:rsidRPr="00227BD2">
        <w:rPr>
          <w:rFonts w:ascii="Times New Roman" w:eastAsia="Times New Roman" w:hAnsi="Times New Roman" w:cs="Times New Roman"/>
          <w:sz w:val="27"/>
          <w:szCs w:val="27"/>
        </w:rPr>
        <w:t xml:space="preserve">Светлогорского </w:t>
      </w:r>
      <w:r w:rsidRPr="004D2C43">
        <w:rPr>
          <w:rFonts w:ascii="Times New Roman" w:eastAsia="Times New Roman" w:hAnsi="Times New Roman" w:cs="Times New Roman"/>
          <w:sz w:val="27"/>
          <w:szCs w:val="27"/>
        </w:rPr>
        <w:t xml:space="preserve">сельского поселения </w:t>
      </w:r>
      <w:proofErr w:type="spellStart"/>
      <w:r w:rsidR="001C0B46" w:rsidRPr="001C0B46">
        <w:rPr>
          <w:rFonts w:ascii="Times New Roman" w:eastAsia="Times New Roman" w:hAnsi="Times New Roman" w:cs="Times New Roman"/>
          <w:sz w:val="27"/>
          <w:szCs w:val="27"/>
        </w:rPr>
        <w:t>Абинского</w:t>
      </w:r>
      <w:proofErr w:type="spellEnd"/>
      <w:r w:rsidR="001C0B46" w:rsidRPr="001C0B46">
        <w:rPr>
          <w:rFonts w:ascii="Times New Roman" w:eastAsia="Times New Roman" w:hAnsi="Times New Roman" w:cs="Times New Roman"/>
          <w:sz w:val="27"/>
          <w:szCs w:val="27"/>
        </w:rPr>
        <w:t xml:space="preserve"> района </w:t>
      </w:r>
      <w:r w:rsidRPr="004D2C43">
        <w:rPr>
          <w:rFonts w:ascii="Times New Roman" w:eastAsia="Times New Roman" w:hAnsi="Times New Roman" w:cs="Times New Roman"/>
          <w:sz w:val="27"/>
          <w:szCs w:val="27"/>
        </w:rPr>
        <w:t>является авто</w:t>
      </w:r>
      <w:r w:rsidR="00325823" w:rsidRPr="004D2C43">
        <w:rPr>
          <w:rFonts w:ascii="Times New Roman" w:eastAsia="Times New Roman" w:hAnsi="Times New Roman" w:cs="Times New Roman"/>
          <w:sz w:val="27"/>
          <w:szCs w:val="27"/>
        </w:rPr>
        <w:t xml:space="preserve">мобильная </w:t>
      </w:r>
      <w:r w:rsidRPr="004D2C43">
        <w:rPr>
          <w:rFonts w:ascii="Times New Roman" w:eastAsia="Times New Roman" w:hAnsi="Times New Roman" w:cs="Times New Roman"/>
          <w:sz w:val="27"/>
          <w:szCs w:val="27"/>
        </w:rPr>
        <w:t xml:space="preserve">дорога «Подъезд к станице Эриванская». Главными водными артериями являются реки </w:t>
      </w:r>
      <w:proofErr w:type="spellStart"/>
      <w:r w:rsidRPr="004D2C43">
        <w:rPr>
          <w:rFonts w:ascii="Times New Roman" w:eastAsia="Times New Roman" w:hAnsi="Times New Roman" w:cs="Times New Roman"/>
          <w:sz w:val="27"/>
          <w:szCs w:val="27"/>
        </w:rPr>
        <w:t>Бугундырь</w:t>
      </w:r>
      <w:proofErr w:type="spellEnd"/>
      <w:r w:rsidRPr="004D2C43">
        <w:rPr>
          <w:rFonts w:ascii="Times New Roman" w:eastAsia="Times New Roman" w:hAnsi="Times New Roman" w:cs="Times New Roman"/>
          <w:sz w:val="27"/>
          <w:szCs w:val="27"/>
        </w:rPr>
        <w:t xml:space="preserve">, Сухой </w:t>
      </w:r>
      <w:proofErr w:type="spellStart"/>
      <w:r w:rsidRPr="004D2C43">
        <w:rPr>
          <w:rFonts w:ascii="Times New Roman" w:eastAsia="Times New Roman" w:hAnsi="Times New Roman" w:cs="Times New Roman"/>
          <w:sz w:val="27"/>
          <w:szCs w:val="27"/>
        </w:rPr>
        <w:t>Бугундырь</w:t>
      </w:r>
      <w:proofErr w:type="spellEnd"/>
      <w:r w:rsidRPr="004D2C43">
        <w:rPr>
          <w:rFonts w:ascii="Times New Roman" w:eastAsia="Times New Roman" w:hAnsi="Times New Roman" w:cs="Times New Roman"/>
          <w:sz w:val="27"/>
          <w:szCs w:val="27"/>
        </w:rPr>
        <w:t xml:space="preserve"> и </w:t>
      </w:r>
      <w:proofErr w:type="spellStart"/>
      <w:r w:rsidRPr="004D2C43">
        <w:rPr>
          <w:rFonts w:ascii="Times New Roman" w:eastAsia="Times New Roman" w:hAnsi="Times New Roman" w:cs="Times New Roman"/>
          <w:sz w:val="27"/>
          <w:szCs w:val="27"/>
        </w:rPr>
        <w:t>Абин</w:t>
      </w:r>
      <w:proofErr w:type="spellEnd"/>
      <w:r w:rsidRPr="004D2C43">
        <w:rPr>
          <w:rFonts w:ascii="Times New Roman" w:eastAsia="Times New Roman" w:hAnsi="Times New Roman" w:cs="Times New Roman"/>
          <w:sz w:val="27"/>
          <w:szCs w:val="27"/>
        </w:rPr>
        <w:t>.</w:t>
      </w:r>
    </w:p>
    <w:p w:rsidR="00391F57" w:rsidRPr="004D2C43" w:rsidRDefault="00391F57" w:rsidP="004D2C43">
      <w:pPr>
        <w:autoSpaceDE w:val="0"/>
        <w:autoSpaceDN w:val="0"/>
        <w:adjustRightInd w:val="0"/>
        <w:spacing w:after="0" w:line="240" w:lineRule="auto"/>
        <w:ind w:firstLine="851"/>
        <w:jc w:val="both"/>
        <w:rPr>
          <w:rFonts w:ascii="Times New Roman" w:eastAsia="Times New Roman" w:hAnsi="Times New Roman" w:cs="Times New Roman"/>
          <w:sz w:val="27"/>
          <w:szCs w:val="27"/>
        </w:rPr>
      </w:pPr>
      <w:r w:rsidRPr="004D2C43">
        <w:rPr>
          <w:rFonts w:ascii="Times New Roman" w:eastAsia="Times New Roman" w:hAnsi="Times New Roman" w:cs="Times New Roman"/>
          <w:sz w:val="27"/>
          <w:szCs w:val="27"/>
        </w:rPr>
        <w:t>Населенные пункты сформировались достаточно компактно вдоль рек и авто</w:t>
      </w:r>
      <w:r w:rsidR="00325823" w:rsidRPr="004D2C43">
        <w:rPr>
          <w:rFonts w:ascii="Times New Roman" w:eastAsia="Times New Roman" w:hAnsi="Times New Roman" w:cs="Times New Roman"/>
          <w:sz w:val="27"/>
          <w:szCs w:val="27"/>
        </w:rPr>
        <w:t xml:space="preserve">мобильных </w:t>
      </w:r>
      <w:r w:rsidRPr="004D2C43">
        <w:rPr>
          <w:rFonts w:ascii="Times New Roman" w:eastAsia="Times New Roman" w:hAnsi="Times New Roman" w:cs="Times New Roman"/>
          <w:sz w:val="27"/>
          <w:szCs w:val="27"/>
        </w:rPr>
        <w:t>дорог.</w:t>
      </w:r>
    </w:p>
    <w:p w:rsidR="002144C6" w:rsidRPr="004D2C43" w:rsidRDefault="008759D7" w:rsidP="004D2C43">
      <w:pPr>
        <w:autoSpaceDE w:val="0"/>
        <w:autoSpaceDN w:val="0"/>
        <w:adjustRightInd w:val="0"/>
        <w:spacing w:after="0" w:line="240" w:lineRule="auto"/>
        <w:ind w:firstLine="851"/>
        <w:jc w:val="both"/>
        <w:rPr>
          <w:rFonts w:ascii="Times New Roman" w:eastAsiaTheme="majorEastAsia" w:hAnsi="Times New Roman" w:cs="Times New Roman"/>
          <w:sz w:val="27"/>
          <w:szCs w:val="27"/>
          <w:lang w:eastAsia="en-US" w:bidi="en-US"/>
        </w:rPr>
      </w:pPr>
      <w:r w:rsidRPr="004D2C43">
        <w:rPr>
          <w:rFonts w:ascii="Times New Roman" w:eastAsia="Times New Roman" w:hAnsi="Times New Roman" w:cs="Times New Roman"/>
          <w:sz w:val="27"/>
          <w:szCs w:val="27"/>
          <w:lang w:eastAsia="en-US" w:bidi="en-US"/>
        </w:rPr>
        <w:t xml:space="preserve">В состав Светлогорского сельского поселения входят </w:t>
      </w:r>
      <w:r w:rsidR="009D2576" w:rsidRPr="004D2C43">
        <w:rPr>
          <w:rFonts w:ascii="Times New Roman" w:eastAsia="Times New Roman" w:hAnsi="Times New Roman" w:cs="Times New Roman"/>
          <w:sz w:val="27"/>
          <w:szCs w:val="27"/>
          <w:lang w:eastAsia="en-US" w:bidi="en-US"/>
        </w:rPr>
        <w:t>3 (</w:t>
      </w:r>
      <w:r w:rsidRPr="004D2C43">
        <w:rPr>
          <w:rFonts w:ascii="Times New Roman" w:eastAsia="Times New Roman" w:hAnsi="Times New Roman" w:cs="Times New Roman"/>
          <w:sz w:val="27"/>
          <w:szCs w:val="27"/>
          <w:lang w:eastAsia="en-US" w:bidi="en-US"/>
        </w:rPr>
        <w:t>три</w:t>
      </w:r>
      <w:r w:rsidR="009D2576" w:rsidRPr="004D2C43">
        <w:rPr>
          <w:rFonts w:ascii="Times New Roman" w:eastAsia="Times New Roman" w:hAnsi="Times New Roman" w:cs="Times New Roman"/>
          <w:sz w:val="27"/>
          <w:szCs w:val="27"/>
          <w:lang w:eastAsia="en-US" w:bidi="en-US"/>
        </w:rPr>
        <w:t>)</w:t>
      </w:r>
      <w:r w:rsidRPr="004D2C43">
        <w:rPr>
          <w:rFonts w:ascii="Times New Roman" w:eastAsia="Times New Roman" w:hAnsi="Times New Roman" w:cs="Times New Roman"/>
          <w:sz w:val="27"/>
          <w:szCs w:val="27"/>
          <w:lang w:eastAsia="en-US" w:bidi="en-US"/>
        </w:rPr>
        <w:t xml:space="preserve"> населенных пункта:</w:t>
      </w:r>
      <w:r w:rsidR="0006310E" w:rsidRPr="004D2C43">
        <w:rPr>
          <w:rFonts w:ascii="Times New Roman" w:eastAsiaTheme="majorEastAsia" w:hAnsi="Times New Roman" w:cs="Times New Roman"/>
          <w:sz w:val="27"/>
          <w:szCs w:val="27"/>
          <w:lang w:eastAsia="en-US" w:bidi="en-US"/>
        </w:rPr>
        <w:t xml:space="preserve"> </w:t>
      </w:r>
    </w:p>
    <w:p w:rsidR="002144C6" w:rsidRPr="004D2C43" w:rsidRDefault="008759D7" w:rsidP="004D2C43">
      <w:pPr>
        <w:pStyle w:val="a7"/>
        <w:autoSpaceDE w:val="0"/>
        <w:autoSpaceDN w:val="0"/>
        <w:adjustRightInd w:val="0"/>
        <w:spacing w:after="0" w:line="240" w:lineRule="auto"/>
        <w:ind w:left="0"/>
        <w:rPr>
          <w:rFonts w:ascii="Times New Roman" w:eastAsiaTheme="majorEastAsia" w:hAnsi="Times New Roman" w:cs="Times New Roman"/>
          <w:sz w:val="27"/>
          <w:szCs w:val="27"/>
          <w:lang w:eastAsia="en-US" w:bidi="en-US"/>
        </w:rPr>
      </w:pPr>
      <w:r w:rsidRPr="004D2C43">
        <w:rPr>
          <w:rFonts w:ascii="Times New Roman" w:eastAsiaTheme="majorEastAsia" w:hAnsi="Times New Roman" w:cs="Times New Roman"/>
          <w:sz w:val="27"/>
          <w:szCs w:val="27"/>
          <w:lang w:eastAsia="en-US" w:bidi="en-US"/>
        </w:rPr>
        <w:t xml:space="preserve">- </w:t>
      </w:r>
      <w:r w:rsidR="0006310E" w:rsidRPr="004D2C43">
        <w:rPr>
          <w:rFonts w:ascii="Times New Roman" w:eastAsiaTheme="majorEastAsia" w:hAnsi="Times New Roman" w:cs="Times New Roman"/>
          <w:sz w:val="27"/>
          <w:szCs w:val="27"/>
          <w:lang w:eastAsia="en-US" w:bidi="en-US"/>
        </w:rPr>
        <w:t>село Светлого</w:t>
      </w:r>
      <w:r w:rsidR="002144C6" w:rsidRPr="004D2C43">
        <w:rPr>
          <w:rFonts w:ascii="Times New Roman" w:eastAsiaTheme="majorEastAsia" w:hAnsi="Times New Roman" w:cs="Times New Roman"/>
          <w:sz w:val="27"/>
          <w:szCs w:val="27"/>
          <w:lang w:eastAsia="en-US" w:bidi="en-US"/>
        </w:rPr>
        <w:t>рское (административный центр);</w:t>
      </w:r>
    </w:p>
    <w:p w:rsidR="002144C6" w:rsidRPr="004D2C43" w:rsidRDefault="008759D7" w:rsidP="004D2C43">
      <w:pPr>
        <w:pStyle w:val="a7"/>
        <w:autoSpaceDE w:val="0"/>
        <w:autoSpaceDN w:val="0"/>
        <w:adjustRightInd w:val="0"/>
        <w:spacing w:after="0" w:line="240" w:lineRule="auto"/>
        <w:ind w:left="0"/>
        <w:rPr>
          <w:rFonts w:ascii="Times New Roman" w:eastAsiaTheme="majorEastAsia" w:hAnsi="Times New Roman" w:cs="Times New Roman"/>
          <w:sz w:val="27"/>
          <w:szCs w:val="27"/>
          <w:lang w:eastAsia="en-US" w:bidi="en-US"/>
        </w:rPr>
      </w:pPr>
      <w:r w:rsidRPr="004D2C43">
        <w:rPr>
          <w:rFonts w:ascii="Times New Roman" w:eastAsiaTheme="majorEastAsia" w:hAnsi="Times New Roman" w:cs="Times New Roman"/>
          <w:sz w:val="27"/>
          <w:szCs w:val="27"/>
          <w:lang w:eastAsia="en-US" w:bidi="en-US"/>
        </w:rPr>
        <w:t xml:space="preserve">- </w:t>
      </w:r>
      <w:r w:rsidR="002144C6" w:rsidRPr="004D2C43">
        <w:rPr>
          <w:rFonts w:ascii="Times New Roman" w:eastAsiaTheme="majorEastAsia" w:hAnsi="Times New Roman" w:cs="Times New Roman"/>
          <w:sz w:val="27"/>
          <w:szCs w:val="27"/>
          <w:lang w:eastAsia="en-US" w:bidi="en-US"/>
        </w:rPr>
        <w:t>хутор Эриванский</w:t>
      </w:r>
      <w:r w:rsidRPr="004D2C43">
        <w:rPr>
          <w:rFonts w:ascii="Times New Roman" w:eastAsiaTheme="majorEastAsia" w:hAnsi="Times New Roman" w:cs="Times New Roman"/>
          <w:sz w:val="27"/>
          <w:szCs w:val="27"/>
          <w:lang w:eastAsia="en-US" w:bidi="en-US"/>
        </w:rPr>
        <w:t>;</w:t>
      </w:r>
    </w:p>
    <w:p w:rsidR="002144C6" w:rsidRPr="004D2C43" w:rsidRDefault="008759D7" w:rsidP="004D2C43">
      <w:pPr>
        <w:pStyle w:val="a7"/>
        <w:autoSpaceDE w:val="0"/>
        <w:autoSpaceDN w:val="0"/>
        <w:adjustRightInd w:val="0"/>
        <w:spacing w:after="0" w:line="240" w:lineRule="auto"/>
        <w:ind w:left="0"/>
        <w:rPr>
          <w:rFonts w:ascii="Times New Roman" w:eastAsiaTheme="majorEastAsia" w:hAnsi="Times New Roman" w:cs="Times New Roman"/>
          <w:sz w:val="27"/>
          <w:szCs w:val="27"/>
          <w:lang w:eastAsia="en-US" w:bidi="en-US"/>
        </w:rPr>
      </w:pPr>
      <w:r w:rsidRPr="004D2C43">
        <w:rPr>
          <w:rFonts w:ascii="Times New Roman" w:eastAsiaTheme="majorEastAsia" w:hAnsi="Times New Roman" w:cs="Times New Roman"/>
          <w:sz w:val="27"/>
          <w:szCs w:val="27"/>
          <w:lang w:eastAsia="en-US" w:bidi="en-US"/>
        </w:rPr>
        <w:t xml:space="preserve">- </w:t>
      </w:r>
      <w:r w:rsidR="0006310E" w:rsidRPr="004D2C43">
        <w:rPr>
          <w:rFonts w:ascii="Times New Roman" w:eastAsiaTheme="majorEastAsia" w:hAnsi="Times New Roman" w:cs="Times New Roman"/>
          <w:sz w:val="27"/>
          <w:szCs w:val="27"/>
          <w:lang w:eastAsia="en-US" w:bidi="en-US"/>
        </w:rPr>
        <w:t xml:space="preserve">станица Эриванская. </w:t>
      </w:r>
    </w:p>
    <w:p w:rsidR="0006310E" w:rsidRPr="004D2C43" w:rsidRDefault="0006310E" w:rsidP="004D2C43">
      <w:pPr>
        <w:pStyle w:val="a7"/>
        <w:autoSpaceDE w:val="0"/>
        <w:autoSpaceDN w:val="0"/>
        <w:adjustRightInd w:val="0"/>
        <w:spacing w:after="0" w:line="240" w:lineRule="auto"/>
        <w:ind w:left="0" w:firstLine="851"/>
        <w:jc w:val="both"/>
        <w:rPr>
          <w:rFonts w:ascii="Times New Roman" w:eastAsiaTheme="majorEastAsia" w:hAnsi="Times New Roman" w:cs="Times New Roman"/>
          <w:sz w:val="27"/>
          <w:szCs w:val="27"/>
          <w:lang w:eastAsia="en-US" w:bidi="en-US"/>
        </w:rPr>
      </w:pPr>
      <w:r w:rsidRPr="004D2C43">
        <w:rPr>
          <w:rFonts w:ascii="Times New Roman" w:eastAsiaTheme="majorEastAsia" w:hAnsi="Times New Roman" w:cs="Times New Roman"/>
          <w:sz w:val="27"/>
          <w:szCs w:val="27"/>
          <w:lang w:eastAsia="en-US" w:bidi="en-US"/>
        </w:rPr>
        <w:t xml:space="preserve">Административный центр сельского поселения расположен в </w:t>
      </w:r>
      <w:r w:rsidR="009D2576" w:rsidRPr="004D2C43">
        <w:rPr>
          <w:rFonts w:ascii="Times New Roman" w:eastAsiaTheme="majorEastAsia" w:hAnsi="Times New Roman" w:cs="Times New Roman"/>
          <w:sz w:val="27"/>
          <w:szCs w:val="27"/>
          <w:lang w:eastAsia="en-US" w:bidi="en-US"/>
        </w:rPr>
        <w:t>3 (</w:t>
      </w:r>
      <w:r w:rsidRPr="004D2C43">
        <w:rPr>
          <w:rFonts w:ascii="Times New Roman" w:eastAsiaTheme="majorEastAsia" w:hAnsi="Times New Roman" w:cs="Times New Roman"/>
          <w:sz w:val="27"/>
          <w:szCs w:val="27"/>
          <w:lang w:eastAsia="en-US" w:bidi="en-US"/>
        </w:rPr>
        <w:t>трех</w:t>
      </w:r>
      <w:r w:rsidR="009D2576" w:rsidRPr="004D2C43">
        <w:rPr>
          <w:rFonts w:ascii="Times New Roman" w:eastAsiaTheme="majorEastAsia" w:hAnsi="Times New Roman" w:cs="Times New Roman"/>
          <w:sz w:val="27"/>
          <w:szCs w:val="27"/>
          <w:lang w:eastAsia="en-US" w:bidi="en-US"/>
        </w:rPr>
        <w:t>)</w:t>
      </w:r>
      <w:r w:rsidRPr="004D2C43">
        <w:rPr>
          <w:rFonts w:ascii="Times New Roman" w:eastAsiaTheme="majorEastAsia" w:hAnsi="Times New Roman" w:cs="Times New Roman"/>
          <w:sz w:val="27"/>
          <w:szCs w:val="27"/>
          <w:lang w:eastAsia="en-US" w:bidi="en-US"/>
        </w:rPr>
        <w:t xml:space="preserve"> километрах от ра</w:t>
      </w:r>
      <w:r w:rsidR="009D2576" w:rsidRPr="004D2C43">
        <w:rPr>
          <w:rFonts w:ascii="Times New Roman" w:eastAsiaTheme="majorEastAsia" w:hAnsi="Times New Roman" w:cs="Times New Roman"/>
          <w:sz w:val="27"/>
          <w:szCs w:val="27"/>
          <w:lang w:eastAsia="en-US" w:bidi="en-US"/>
        </w:rPr>
        <w:t>йонного центра</w:t>
      </w:r>
      <w:r w:rsidR="008759D7" w:rsidRPr="004D2C43">
        <w:rPr>
          <w:rFonts w:ascii="Times New Roman" w:eastAsiaTheme="majorEastAsia" w:hAnsi="Times New Roman" w:cs="Times New Roman"/>
          <w:sz w:val="27"/>
          <w:szCs w:val="27"/>
          <w:lang w:eastAsia="en-US" w:bidi="en-US"/>
        </w:rPr>
        <w:t xml:space="preserve"> – города Абинск</w:t>
      </w:r>
      <w:r w:rsidR="009D2576" w:rsidRPr="004D2C43">
        <w:rPr>
          <w:rFonts w:ascii="Times New Roman" w:eastAsiaTheme="majorEastAsia" w:hAnsi="Times New Roman" w:cs="Times New Roman"/>
          <w:sz w:val="27"/>
          <w:szCs w:val="27"/>
          <w:lang w:eastAsia="en-US" w:bidi="en-US"/>
        </w:rPr>
        <w:t>а</w:t>
      </w:r>
      <w:r w:rsidR="008759D7" w:rsidRPr="004D2C43">
        <w:rPr>
          <w:rFonts w:ascii="Times New Roman" w:eastAsiaTheme="majorEastAsia" w:hAnsi="Times New Roman" w:cs="Times New Roman"/>
          <w:sz w:val="27"/>
          <w:szCs w:val="27"/>
          <w:lang w:eastAsia="en-US" w:bidi="en-US"/>
        </w:rPr>
        <w:t xml:space="preserve"> и</w:t>
      </w:r>
      <w:r w:rsidRPr="004D2C43">
        <w:rPr>
          <w:rFonts w:ascii="Times New Roman" w:eastAsiaTheme="majorEastAsia" w:hAnsi="Times New Roman" w:cs="Times New Roman"/>
          <w:sz w:val="27"/>
          <w:szCs w:val="27"/>
          <w:lang w:eastAsia="en-US" w:bidi="en-US"/>
        </w:rPr>
        <w:t xml:space="preserve"> в </w:t>
      </w:r>
      <w:r w:rsidR="009D2576" w:rsidRPr="004D2C43">
        <w:rPr>
          <w:rFonts w:ascii="Times New Roman" w:eastAsiaTheme="majorEastAsia" w:hAnsi="Times New Roman" w:cs="Times New Roman"/>
          <w:sz w:val="27"/>
          <w:szCs w:val="27"/>
          <w:lang w:eastAsia="en-US" w:bidi="en-US"/>
        </w:rPr>
        <w:t>83 (</w:t>
      </w:r>
      <w:r w:rsidRPr="004D2C43">
        <w:rPr>
          <w:rFonts w:ascii="Times New Roman" w:eastAsiaTheme="majorEastAsia" w:hAnsi="Times New Roman" w:cs="Times New Roman"/>
          <w:sz w:val="27"/>
          <w:szCs w:val="27"/>
          <w:lang w:eastAsia="en-US" w:bidi="en-US"/>
        </w:rPr>
        <w:t>восьмидесяти трех</w:t>
      </w:r>
      <w:r w:rsidR="009D2576" w:rsidRPr="004D2C43">
        <w:rPr>
          <w:rFonts w:ascii="Times New Roman" w:eastAsiaTheme="majorEastAsia" w:hAnsi="Times New Roman" w:cs="Times New Roman"/>
          <w:sz w:val="27"/>
          <w:szCs w:val="27"/>
          <w:lang w:eastAsia="en-US" w:bidi="en-US"/>
        </w:rPr>
        <w:t>)</w:t>
      </w:r>
      <w:r w:rsidRPr="004D2C43">
        <w:rPr>
          <w:rFonts w:ascii="Times New Roman" w:eastAsiaTheme="majorEastAsia" w:hAnsi="Times New Roman" w:cs="Times New Roman"/>
          <w:sz w:val="27"/>
          <w:szCs w:val="27"/>
          <w:lang w:eastAsia="en-US" w:bidi="en-US"/>
        </w:rPr>
        <w:t xml:space="preserve"> километрах от краевого центра – города Краснодара.</w:t>
      </w:r>
    </w:p>
    <w:p w:rsidR="00391F57" w:rsidRDefault="00182BC1" w:rsidP="004D2C43">
      <w:pPr>
        <w:spacing w:after="0" w:line="240" w:lineRule="auto"/>
        <w:ind w:firstLine="851"/>
        <w:jc w:val="both"/>
        <w:rPr>
          <w:rFonts w:ascii="Times New Roman" w:eastAsia="Times New Roman" w:hAnsi="Times New Roman" w:cs="Times New Roman"/>
          <w:sz w:val="27"/>
          <w:szCs w:val="27"/>
        </w:rPr>
      </w:pPr>
      <w:r w:rsidRPr="004D2C43">
        <w:rPr>
          <w:rFonts w:ascii="Times New Roman" w:eastAsia="Times New Roman" w:hAnsi="Times New Roman" w:cs="Times New Roman"/>
          <w:sz w:val="27"/>
          <w:szCs w:val="27"/>
        </w:rPr>
        <w:t xml:space="preserve">Район расположения </w:t>
      </w:r>
      <w:r w:rsidR="0021784B" w:rsidRPr="004D2C43">
        <w:rPr>
          <w:rFonts w:ascii="Times New Roman" w:eastAsia="Times New Roman" w:hAnsi="Times New Roman" w:cs="Times New Roman"/>
          <w:sz w:val="27"/>
          <w:szCs w:val="27"/>
        </w:rPr>
        <w:t xml:space="preserve">сельского поселение </w:t>
      </w:r>
      <w:r w:rsidRPr="004D2C43">
        <w:rPr>
          <w:rFonts w:ascii="Times New Roman" w:eastAsia="Times New Roman" w:hAnsi="Times New Roman" w:cs="Times New Roman"/>
          <w:sz w:val="27"/>
          <w:szCs w:val="27"/>
        </w:rPr>
        <w:t xml:space="preserve">имеет следующие основные климатические характеристики, </w:t>
      </w:r>
      <w:r w:rsidR="00391F57" w:rsidRPr="004D2C43">
        <w:rPr>
          <w:rFonts w:ascii="Times New Roman" w:eastAsia="Times New Roman" w:hAnsi="Times New Roman" w:cs="Times New Roman"/>
          <w:sz w:val="27"/>
          <w:szCs w:val="27"/>
        </w:rPr>
        <w:t>к</w:t>
      </w:r>
      <w:r w:rsidR="004D2C43">
        <w:rPr>
          <w:rFonts w:ascii="Times New Roman" w:eastAsia="Times New Roman" w:hAnsi="Times New Roman" w:cs="Times New Roman"/>
          <w:sz w:val="27"/>
          <w:szCs w:val="27"/>
        </w:rPr>
        <w:t>оторые представлены в таблице 7.</w:t>
      </w:r>
    </w:p>
    <w:p w:rsidR="004D2C43" w:rsidRPr="004D2C43" w:rsidRDefault="004D2C43" w:rsidP="004D2C43">
      <w:pPr>
        <w:spacing w:after="0" w:line="240" w:lineRule="auto"/>
        <w:ind w:firstLine="851"/>
        <w:jc w:val="both"/>
        <w:rPr>
          <w:rFonts w:ascii="Times New Roman" w:eastAsia="Times New Roman" w:hAnsi="Times New Roman" w:cs="Times New Roman"/>
          <w:sz w:val="27"/>
          <w:szCs w:val="27"/>
        </w:rPr>
      </w:pPr>
    </w:p>
    <w:p w:rsidR="00391F57" w:rsidRPr="004D2C43" w:rsidRDefault="00391F57" w:rsidP="004D2C43">
      <w:pPr>
        <w:spacing w:after="0" w:line="240" w:lineRule="auto"/>
        <w:ind w:firstLine="567"/>
        <w:jc w:val="right"/>
        <w:rPr>
          <w:rFonts w:ascii="Times New Roman" w:eastAsia="Times New Roman" w:hAnsi="Times New Roman" w:cs="Times New Roman"/>
          <w:bCs/>
          <w:color w:val="000000"/>
          <w:sz w:val="27"/>
          <w:szCs w:val="27"/>
          <w:lang w:eastAsia="en-US" w:bidi="en-US"/>
        </w:rPr>
      </w:pPr>
      <w:r w:rsidRPr="004D2C43">
        <w:rPr>
          <w:rFonts w:ascii="Times New Roman" w:eastAsia="Times New Roman" w:hAnsi="Times New Roman" w:cs="Times New Roman"/>
          <w:bCs/>
          <w:color w:val="000000"/>
          <w:sz w:val="27"/>
          <w:szCs w:val="27"/>
          <w:lang w:eastAsia="en-US" w:bidi="en-US"/>
        </w:rPr>
        <w:t>Таблица 7</w:t>
      </w:r>
    </w:p>
    <w:tbl>
      <w:tblPr>
        <w:tblStyle w:val="41"/>
        <w:tblW w:w="4967" w:type="pct"/>
        <w:jc w:val="center"/>
        <w:tblLayout w:type="fixed"/>
        <w:tblLook w:val="04A0" w:firstRow="1" w:lastRow="0" w:firstColumn="1" w:lastColumn="0" w:noHBand="0" w:noVBand="1"/>
      </w:tblPr>
      <w:tblGrid>
        <w:gridCol w:w="7492"/>
        <w:gridCol w:w="981"/>
        <w:gridCol w:w="1316"/>
      </w:tblGrid>
      <w:tr w:rsidR="00391F57" w:rsidRPr="00391F57" w:rsidTr="0088382C">
        <w:trPr>
          <w:jc w:val="center"/>
        </w:trPr>
        <w:tc>
          <w:tcPr>
            <w:tcW w:w="3827"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Показатели</w:t>
            </w:r>
          </w:p>
        </w:tc>
        <w:tc>
          <w:tcPr>
            <w:tcW w:w="501"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proofErr w:type="spellStart"/>
            <w:r w:rsidRPr="00391F57">
              <w:rPr>
                <w:rFonts w:ascii="Times New Roman" w:eastAsia="Times New Roman" w:hAnsi="Times New Roman" w:cs="Times New Roman"/>
                <w:sz w:val="24"/>
                <w:szCs w:val="24"/>
                <w:lang w:bidi="en-US"/>
              </w:rPr>
              <w:t>Едн</w:t>
            </w:r>
            <w:proofErr w:type="spellEnd"/>
            <w:r w:rsidRPr="00391F57">
              <w:rPr>
                <w:rFonts w:ascii="Times New Roman" w:eastAsia="Times New Roman" w:hAnsi="Times New Roman" w:cs="Times New Roman"/>
                <w:sz w:val="24"/>
                <w:szCs w:val="24"/>
                <w:lang w:bidi="en-US"/>
              </w:rPr>
              <w:t>. изм.</w:t>
            </w:r>
          </w:p>
        </w:tc>
        <w:tc>
          <w:tcPr>
            <w:tcW w:w="672"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Величина</w:t>
            </w:r>
          </w:p>
        </w:tc>
      </w:tr>
      <w:tr w:rsidR="00391F57" w:rsidRPr="00391F57" w:rsidTr="0088382C">
        <w:trPr>
          <w:jc w:val="center"/>
        </w:trPr>
        <w:tc>
          <w:tcPr>
            <w:tcW w:w="3827" w:type="pct"/>
            <w:noWrap/>
            <w:hideMark/>
          </w:tcPr>
          <w:p w:rsidR="00391F57" w:rsidRPr="00391F57" w:rsidRDefault="00391F57" w:rsidP="00391F57">
            <w:pPr>
              <w:autoSpaceDE w:val="0"/>
              <w:autoSpaceDN w:val="0"/>
              <w:adjustRightInd w:val="0"/>
              <w:ind w:right="-1"/>
              <w:jc w:val="both"/>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Среднегодовая температура воздуха</w:t>
            </w:r>
          </w:p>
        </w:tc>
        <w:tc>
          <w:tcPr>
            <w:tcW w:w="501"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С</w:t>
            </w:r>
            <w:r w:rsidRPr="00391F57">
              <w:rPr>
                <w:rFonts w:ascii="Times New Roman" w:eastAsia="Times New Roman" w:hAnsi="Times New Roman" w:cs="Times New Roman"/>
                <w:sz w:val="24"/>
                <w:szCs w:val="24"/>
                <w:vertAlign w:val="superscript"/>
                <w:lang w:bidi="en-US"/>
              </w:rPr>
              <w:t>0</w:t>
            </w:r>
          </w:p>
        </w:tc>
        <w:tc>
          <w:tcPr>
            <w:tcW w:w="672"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+ 10Ć</w:t>
            </w:r>
          </w:p>
        </w:tc>
      </w:tr>
      <w:tr w:rsidR="00391F57" w:rsidRPr="00391F57" w:rsidTr="0088382C">
        <w:trPr>
          <w:jc w:val="center"/>
        </w:trPr>
        <w:tc>
          <w:tcPr>
            <w:tcW w:w="3827" w:type="pct"/>
            <w:noWrap/>
            <w:hideMark/>
          </w:tcPr>
          <w:p w:rsidR="00391F57" w:rsidRPr="00391F57" w:rsidRDefault="00391F57" w:rsidP="00391F57">
            <w:pPr>
              <w:autoSpaceDE w:val="0"/>
              <w:autoSpaceDN w:val="0"/>
              <w:adjustRightInd w:val="0"/>
              <w:ind w:right="-1"/>
              <w:jc w:val="both"/>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Средняя температура самых теплых месяцев</w:t>
            </w:r>
          </w:p>
        </w:tc>
        <w:tc>
          <w:tcPr>
            <w:tcW w:w="501"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Ć</w:t>
            </w:r>
            <w:r w:rsidRPr="00391F57">
              <w:rPr>
                <w:rFonts w:ascii="Times New Roman" w:eastAsia="Times New Roman" w:hAnsi="Times New Roman" w:cs="Times New Roman"/>
                <w:sz w:val="24"/>
                <w:szCs w:val="24"/>
                <w:vertAlign w:val="superscript"/>
                <w:lang w:bidi="en-US"/>
              </w:rPr>
              <w:t>0</w:t>
            </w:r>
          </w:p>
        </w:tc>
        <w:tc>
          <w:tcPr>
            <w:tcW w:w="672"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22,1</w:t>
            </w:r>
          </w:p>
        </w:tc>
      </w:tr>
      <w:tr w:rsidR="00391F57" w:rsidRPr="00391F57" w:rsidTr="0088382C">
        <w:trPr>
          <w:jc w:val="center"/>
        </w:trPr>
        <w:tc>
          <w:tcPr>
            <w:tcW w:w="3827" w:type="pct"/>
            <w:noWrap/>
            <w:hideMark/>
          </w:tcPr>
          <w:p w:rsidR="00391F57" w:rsidRPr="00391F57" w:rsidRDefault="00391F57" w:rsidP="00391F57">
            <w:pPr>
              <w:autoSpaceDE w:val="0"/>
              <w:autoSpaceDN w:val="0"/>
              <w:adjustRightInd w:val="0"/>
              <w:ind w:right="-1"/>
              <w:jc w:val="both"/>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 xml:space="preserve">Самый холодный месяц в году - январь со среднемесячной температурой </w:t>
            </w:r>
          </w:p>
        </w:tc>
        <w:tc>
          <w:tcPr>
            <w:tcW w:w="501"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Ć</w:t>
            </w:r>
            <w:r w:rsidRPr="00391F57">
              <w:rPr>
                <w:rFonts w:ascii="Times New Roman" w:eastAsia="Times New Roman" w:hAnsi="Times New Roman" w:cs="Times New Roman"/>
                <w:sz w:val="24"/>
                <w:szCs w:val="24"/>
                <w:vertAlign w:val="superscript"/>
                <w:lang w:bidi="en-US"/>
              </w:rPr>
              <w:t>0</w:t>
            </w:r>
          </w:p>
        </w:tc>
        <w:tc>
          <w:tcPr>
            <w:tcW w:w="672"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0,2</w:t>
            </w:r>
          </w:p>
        </w:tc>
      </w:tr>
      <w:tr w:rsidR="00391F57" w:rsidRPr="00391F57" w:rsidTr="0088382C">
        <w:trPr>
          <w:jc w:val="center"/>
        </w:trPr>
        <w:tc>
          <w:tcPr>
            <w:tcW w:w="3827" w:type="pct"/>
            <w:noWrap/>
            <w:hideMark/>
          </w:tcPr>
          <w:p w:rsidR="00391F57" w:rsidRPr="00391F57" w:rsidRDefault="00391F57" w:rsidP="00391F57">
            <w:pPr>
              <w:autoSpaceDE w:val="0"/>
              <w:autoSpaceDN w:val="0"/>
              <w:adjustRightInd w:val="0"/>
              <w:ind w:right="-1"/>
              <w:jc w:val="both"/>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Глубина промерзания грунта</w:t>
            </w:r>
          </w:p>
        </w:tc>
        <w:tc>
          <w:tcPr>
            <w:tcW w:w="501"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см</w:t>
            </w:r>
          </w:p>
        </w:tc>
        <w:tc>
          <w:tcPr>
            <w:tcW w:w="672"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80</w:t>
            </w:r>
          </w:p>
        </w:tc>
      </w:tr>
      <w:tr w:rsidR="00391F57" w:rsidRPr="00391F57" w:rsidTr="0088382C">
        <w:trPr>
          <w:jc w:val="center"/>
        </w:trPr>
        <w:tc>
          <w:tcPr>
            <w:tcW w:w="3827" w:type="pct"/>
            <w:noWrap/>
            <w:hideMark/>
          </w:tcPr>
          <w:p w:rsidR="00391F57" w:rsidRPr="00391F57" w:rsidRDefault="00391F57" w:rsidP="00391F57">
            <w:pPr>
              <w:autoSpaceDE w:val="0"/>
              <w:autoSpaceDN w:val="0"/>
              <w:adjustRightInd w:val="0"/>
              <w:ind w:right="-1"/>
              <w:jc w:val="both"/>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Продолжительность безморозного периода</w:t>
            </w:r>
          </w:p>
        </w:tc>
        <w:tc>
          <w:tcPr>
            <w:tcW w:w="501"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дней</w:t>
            </w:r>
          </w:p>
        </w:tc>
        <w:tc>
          <w:tcPr>
            <w:tcW w:w="672"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200</w:t>
            </w:r>
          </w:p>
        </w:tc>
      </w:tr>
      <w:tr w:rsidR="00391F57" w:rsidRPr="00391F57" w:rsidTr="0088382C">
        <w:trPr>
          <w:jc w:val="center"/>
        </w:trPr>
        <w:tc>
          <w:tcPr>
            <w:tcW w:w="3827" w:type="pct"/>
            <w:noWrap/>
            <w:hideMark/>
          </w:tcPr>
          <w:p w:rsidR="00391F57" w:rsidRPr="00391F57" w:rsidRDefault="00391F57" w:rsidP="00391F57">
            <w:pPr>
              <w:autoSpaceDE w:val="0"/>
              <w:autoSpaceDN w:val="0"/>
              <w:adjustRightInd w:val="0"/>
              <w:ind w:right="-1"/>
              <w:jc w:val="both"/>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Среднегодовое количество осадков</w:t>
            </w:r>
          </w:p>
        </w:tc>
        <w:tc>
          <w:tcPr>
            <w:tcW w:w="501"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мм</w:t>
            </w:r>
          </w:p>
        </w:tc>
        <w:tc>
          <w:tcPr>
            <w:tcW w:w="672" w:type="pct"/>
            <w:noWrap/>
            <w:vAlign w:val="center"/>
            <w:hideMark/>
          </w:tcPr>
          <w:p w:rsidR="00391F57" w:rsidRPr="00391F57" w:rsidRDefault="00391F57" w:rsidP="00391F57">
            <w:pPr>
              <w:autoSpaceDE w:val="0"/>
              <w:autoSpaceDN w:val="0"/>
              <w:adjustRightInd w:val="0"/>
              <w:ind w:right="-1"/>
              <w:jc w:val="center"/>
              <w:rPr>
                <w:rFonts w:ascii="Times New Roman" w:eastAsia="Times New Roman" w:hAnsi="Times New Roman" w:cs="Times New Roman"/>
                <w:sz w:val="24"/>
                <w:szCs w:val="24"/>
                <w:lang w:bidi="en-US"/>
              </w:rPr>
            </w:pPr>
            <w:r w:rsidRPr="00391F57">
              <w:rPr>
                <w:rFonts w:ascii="Times New Roman" w:eastAsia="Times New Roman" w:hAnsi="Times New Roman" w:cs="Times New Roman"/>
                <w:sz w:val="24"/>
                <w:szCs w:val="24"/>
                <w:lang w:bidi="en-US"/>
              </w:rPr>
              <w:t>674,7</w:t>
            </w:r>
          </w:p>
        </w:tc>
      </w:tr>
    </w:tbl>
    <w:p w:rsidR="00391F57" w:rsidRPr="00391F57" w:rsidRDefault="00391F57" w:rsidP="004D2C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bidi="en-US"/>
        </w:rPr>
      </w:pPr>
    </w:p>
    <w:p w:rsidR="00234FA1" w:rsidRPr="00883F29" w:rsidRDefault="00234FA1" w:rsidP="004D2C43">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883F29">
        <w:rPr>
          <w:rFonts w:ascii="Times New Roman" w:eastAsia="Times New Roman" w:hAnsi="Times New Roman" w:cs="Times New Roman"/>
          <w:bCs/>
          <w:sz w:val="27"/>
          <w:szCs w:val="27"/>
        </w:rPr>
        <w:t>Основной транспортной артерией сельского поселения является авт</w:t>
      </w:r>
      <w:r w:rsidR="00391F57" w:rsidRPr="00883F29">
        <w:rPr>
          <w:rFonts w:ascii="Times New Roman" w:eastAsia="Times New Roman" w:hAnsi="Times New Roman" w:cs="Times New Roman"/>
          <w:bCs/>
          <w:sz w:val="27"/>
          <w:szCs w:val="27"/>
        </w:rPr>
        <w:t>омобильная дорога «Подъезд к стани</w:t>
      </w:r>
      <w:r w:rsidRPr="00883F29">
        <w:rPr>
          <w:rFonts w:ascii="Times New Roman" w:eastAsia="Times New Roman" w:hAnsi="Times New Roman" w:cs="Times New Roman"/>
          <w:bCs/>
          <w:sz w:val="27"/>
          <w:szCs w:val="27"/>
        </w:rPr>
        <w:t>це Эриванская</w:t>
      </w:r>
      <w:r w:rsidR="00391F57" w:rsidRPr="00883F29">
        <w:rPr>
          <w:rFonts w:ascii="Times New Roman" w:eastAsia="Times New Roman" w:hAnsi="Times New Roman" w:cs="Times New Roman"/>
          <w:bCs/>
          <w:sz w:val="27"/>
          <w:szCs w:val="27"/>
        </w:rPr>
        <w:t>»</w:t>
      </w:r>
      <w:r w:rsidRPr="00883F29">
        <w:rPr>
          <w:rFonts w:ascii="Times New Roman" w:eastAsia="Times New Roman" w:hAnsi="Times New Roman" w:cs="Times New Roman"/>
          <w:bCs/>
          <w:sz w:val="27"/>
          <w:szCs w:val="27"/>
        </w:rPr>
        <w:t xml:space="preserve">. Дорога проходит </w:t>
      </w:r>
      <w:r w:rsidR="00391F57" w:rsidRPr="00883F29">
        <w:rPr>
          <w:rFonts w:ascii="Times New Roman" w:eastAsia="Times New Roman" w:hAnsi="Times New Roman" w:cs="Times New Roman"/>
          <w:bCs/>
          <w:sz w:val="27"/>
          <w:szCs w:val="27"/>
        </w:rPr>
        <w:t>по</w:t>
      </w:r>
      <w:r w:rsidRPr="00883F29">
        <w:rPr>
          <w:rFonts w:ascii="Times New Roman" w:eastAsia="Times New Roman" w:hAnsi="Times New Roman" w:cs="Times New Roman"/>
          <w:bCs/>
          <w:sz w:val="27"/>
          <w:szCs w:val="27"/>
        </w:rPr>
        <w:t xml:space="preserve"> центральной части </w:t>
      </w:r>
      <w:r w:rsidR="00391F57" w:rsidRPr="00883F29">
        <w:rPr>
          <w:rFonts w:ascii="Times New Roman" w:eastAsia="Times New Roman" w:hAnsi="Times New Roman" w:cs="Times New Roman"/>
          <w:bCs/>
          <w:sz w:val="27"/>
          <w:szCs w:val="27"/>
        </w:rPr>
        <w:t>сельского поселения в направлении «</w:t>
      </w:r>
      <w:r w:rsidR="00325823" w:rsidRPr="00883F29">
        <w:rPr>
          <w:rFonts w:ascii="Times New Roman" w:eastAsia="Times New Roman" w:hAnsi="Times New Roman" w:cs="Times New Roman"/>
          <w:bCs/>
          <w:sz w:val="27"/>
          <w:szCs w:val="27"/>
        </w:rPr>
        <w:t>Север-Ю</w:t>
      </w:r>
      <w:r w:rsidRPr="00883F29">
        <w:rPr>
          <w:rFonts w:ascii="Times New Roman" w:eastAsia="Times New Roman" w:hAnsi="Times New Roman" w:cs="Times New Roman"/>
          <w:bCs/>
          <w:sz w:val="27"/>
          <w:szCs w:val="27"/>
        </w:rPr>
        <w:t>г</w:t>
      </w:r>
      <w:r w:rsidR="00391F57" w:rsidRPr="00883F29">
        <w:rPr>
          <w:rFonts w:ascii="Times New Roman" w:eastAsia="Times New Roman" w:hAnsi="Times New Roman" w:cs="Times New Roman"/>
          <w:bCs/>
          <w:sz w:val="27"/>
          <w:szCs w:val="27"/>
        </w:rPr>
        <w:t>» от авто</w:t>
      </w:r>
      <w:r w:rsidR="00325823" w:rsidRPr="00883F29">
        <w:rPr>
          <w:rFonts w:ascii="Times New Roman" w:eastAsia="Times New Roman" w:hAnsi="Times New Roman" w:cs="Times New Roman"/>
          <w:bCs/>
          <w:sz w:val="27"/>
          <w:szCs w:val="27"/>
        </w:rPr>
        <w:t xml:space="preserve">мобильной </w:t>
      </w:r>
      <w:r w:rsidR="00391F57" w:rsidRPr="00883F29">
        <w:rPr>
          <w:rFonts w:ascii="Times New Roman" w:eastAsia="Times New Roman" w:hAnsi="Times New Roman" w:cs="Times New Roman"/>
          <w:bCs/>
          <w:sz w:val="27"/>
          <w:szCs w:val="27"/>
        </w:rPr>
        <w:t>дороги «</w:t>
      </w:r>
      <w:r w:rsidR="00AA2C4B" w:rsidRPr="00883F29">
        <w:rPr>
          <w:rFonts w:ascii="Times New Roman" w:eastAsia="Times New Roman" w:hAnsi="Times New Roman" w:cs="Times New Roman"/>
          <w:sz w:val="27"/>
          <w:szCs w:val="27"/>
        </w:rPr>
        <w:t>Краснодар – Верхнебаканский»</w:t>
      </w:r>
      <w:r w:rsidRPr="00883F29">
        <w:rPr>
          <w:rFonts w:ascii="Times New Roman" w:eastAsia="Times New Roman" w:hAnsi="Times New Roman" w:cs="Times New Roman"/>
          <w:bCs/>
          <w:sz w:val="27"/>
          <w:szCs w:val="27"/>
        </w:rPr>
        <w:t xml:space="preserve"> (</w:t>
      </w:r>
      <w:r w:rsidR="00391F57" w:rsidRPr="00883F29">
        <w:rPr>
          <w:rFonts w:ascii="Times New Roman" w:eastAsia="Times New Roman" w:hAnsi="Times New Roman" w:cs="Times New Roman"/>
          <w:bCs/>
          <w:sz w:val="27"/>
          <w:szCs w:val="27"/>
        </w:rPr>
        <w:t xml:space="preserve">А-146; </w:t>
      </w:r>
      <w:r w:rsidRPr="00883F29">
        <w:rPr>
          <w:rFonts w:ascii="Times New Roman" w:eastAsia="Times New Roman" w:hAnsi="Times New Roman" w:cs="Times New Roman"/>
          <w:bCs/>
          <w:sz w:val="27"/>
          <w:szCs w:val="27"/>
        </w:rPr>
        <w:t>I-II категории) через с</w:t>
      </w:r>
      <w:r w:rsidR="00391F57" w:rsidRPr="00883F29">
        <w:rPr>
          <w:rFonts w:ascii="Times New Roman" w:eastAsia="Times New Roman" w:hAnsi="Times New Roman" w:cs="Times New Roman"/>
          <w:bCs/>
          <w:sz w:val="27"/>
          <w:szCs w:val="27"/>
        </w:rPr>
        <w:t>ело</w:t>
      </w:r>
      <w:r w:rsidRPr="00883F29">
        <w:rPr>
          <w:rFonts w:ascii="Times New Roman" w:eastAsia="Times New Roman" w:hAnsi="Times New Roman" w:cs="Times New Roman"/>
          <w:bCs/>
          <w:sz w:val="27"/>
          <w:szCs w:val="27"/>
        </w:rPr>
        <w:t xml:space="preserve"> Светлогорское и х</w:t>
      </w:r>
      <w:r w:rsidR="00391F57" w:rsidRPr="00883F29">
        <w:rPr>
          <w:rFonts w:ascii="Times New Roman" w:eastAsia="Times New Roman" w:hAnsi="Times New Roman" w:cs="Times New Roman"/>
          <w:bCs/>
          <w:sz w:val="27"/>
          <w:szCs w:val="27"/>
        </w:rPr>
        <w:t>утор Эриванский до стани</w:t>
      </w:r>
      <w:r w:rsidRPr="00883F29">
        <w:rPr>
          <w:rFonts w:ascii="Times New Roman" w:eastAsia="Times New Roman" w:hAnsi="Times New Roman" w:cs="Times New Roman"/>
          <w:bCs/>
          <w:sz w:val="27"/>
          <w:szCs w:val="27"/>
        </w:rPr>
        <w:t>цы Эриванской. Данная дорога является основной авто</w:t>
      </w:r>
      <w:r w:rsidR="00391F57" w:rsidRPr="00883F29">
        <w:rPr>
          <w:rFonts w:ascii="Times New Roman" w:eastAsia="Times New Roman" w:hAnsi="Times New Roman" w:cs="Times New Roman"/>
          <w:bCs/>
          <w:sz w:val="27"/>
          <w:szCs w:val="27"/>
        </w:rPr>
        <w:t xml:space="preserve">мобильной </w:t>
      </w:r>
      <w:r w:rsidRPr="00883F29">
        <w:rPr>
          <w:rFonts w:ascii="Times New Roman" w:eastAsia="Times New Roman" w:hAnsi="Times New Roman" w:cs="Times New Roman"/>
          <w:bCs/>
          <w:sz w:val="27"/>
          <w:szCs w:val="27"/>
        </w:rPr>
        <w:t xml:space="preserve">дорогой общего пользования в границах территории </w:t>
      </w:r>
      <w:r w:rsidR="00391F57" w:rsidRPr="00883F29">
        <w:rPr>
          <w:rFonts w:ascii="Times New Roman" w:eastAsia="Times New Roman" w:hAnsi="Times New Roman" w:cs="Times New Roman"/>
          <w:bCs/>
          <w:sz w:val="27"/>
          <w:szCs w:val="27"/>
        </w:rPr>
        <w:t xml:space="preserve">сельского поселения </w:t>
      </w:r>
      <w:r w:rsidRPr="00883F29">
        <w:rPr>
          <w:rFonts w:ascii="Times New Roman" w:eastAsia="Times New Roman" w:hAnsi="Times New Roman" w:cs="Times New Roman"/>
          <w:bCs/>
          <w:sz w:val="27"/>
          <w:szCs w:val="27"/>
        </w:rPr>
        <w:t>и имеет протяженность 16,57 км.</w:t>
      </w:r>
    </w:p>
    <w:p w:rsidR="00391F57" w:rsidRPr="00883F29" w:rsidRDefault="00391F57" w:rsidP="004D2C43">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883F29">
        <w:rPr>
          <w:rFonts w:ascii="Times New Roman" w:eastAsia="Times New Roman" w:hAnsi="Times New Roman" w:cs="Times New Roman"/>
          <w:bCs/>
          <w:sz w:val="27"/>
          <w:szCs w:val="27"/>
        </w:rPr>
        <w:t xml:space="preserve">Существующая сеть автомобильных дорог Светлогорского сельского поселения обеспечивает транспортные связи в первую очередь между </w:t>
      </w:r>
      <w:r w:rsidRPr="00883F29">
        <w:rPr>
          <w:rFonts w:ascii="Times New Roman" w:eastAsia="Times New Roman" w:hAnsi="Times New Roman" w:cs="Times New Roman"/>
          <w:bCs/>
          <w:sz w:val="27"/>
          <w:szCs w:val="27"/>
        </w:rPr>
        <w:lastRenderedPageBreak/>
        <w:t xml:space="preserve">населенными пунктами </w:t>
      </w:r>
      <w:proofErr w:type="spellStart"/>
      <w:r w:rsidRPr="00883F29">
        <w:rPr>
          <w:rFonts w:ascii="Times New Roman" w:eastAsia="Times New Roman" w:hAnsi="Times New Roman" w:cs="Times New Roman"/>
          <w:bCs/>
          <w:sz w:val="27"/>
          <w:szCs w:val="27"/>
        </w:rPr>
        <w:t>Абинского</w:t>
      </w:r>
      <w:proofErr w:type="spellEnd"/>
      <w:r w:rsidR="00AA2C4B" w:rsidRPr="00883F29">
        <w:rPr>
          <w:rFonts w:ascii="Times New Roman" w:eastAsia="Times New Roman" w:hAnsi="Times New Roman" w:cs="Times New Roman"/>
          <w:bCs/>
          <w:sz w:val="27"/>
          <w:szCs w:val="27"/>
        </w:rPr>
        <w:t xml:space="preserve"> района</w:t>
      </w:r>
      <w:r w:rsidRPr="00883F29">
        <w:rPr>
          <w:rFonts w:ascii="Times New Roman" w:eastAsia="Times New Roman" w:hAnsi="Times New Roman" w:cs="Times New Roman"/>
          <w:bCs/>
          <w:sz w:val="27"/>
          <w:szCs w:val="27"/>
        </w:rPr>
        <w:t>, а также с населенными пунктами соседними муниципальных образований и с краевым центром – городом Краснодаром.</w:t>
      </w:r>
    </w:p>
    <w:p w:rsidR="00391F57" w:rsidRPr="00883F29" w:rsidRDefault="00391F57" w:rsidP="004D2C43">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883F29">
        <w:rPr>
          <w:rFonts w:ascii="Times New Roman" w:eastAsia="Times New Roman" w:hAnsi="Times New Roman" w:cs="Times New Roman"/>
          <w:bCs/>
          <w:sz w:val="27"/>
          <w:szCs w:val="27"/>
        </w:rPr>
        <w:t xml:space="preserve">В настоящее время автомобильные дороги регионального </w:t>
      </w:r>
      <w:r w:rsidR="00AA2C4B" w:rsidRPr="00883F29">
        <w:rPr>
          <w:rFonts w:ascii="Times New Roman" w:eastAsia="Times New Roman" w:hAnsi="Times New Roman" w:cs="Times New Roman"/>
          <w:bCs/>
          <w:sz w:val="27"/>
          <w:szCs w:val="27"/>
        </w:rPr>
        <w:t xml:space="preserve">значения </w:t>
      </w:r>
      <w:r w:rsidRPr="00883F29">
        <w:rPr>
          <w:rFonts w:ascii="Times New Roman" w:eastAsia="Times New Roman" w:hAnsi="Times New Roman" w:cs="Times New Roman"/>
          <w:bCs/>
          <w:sz w:val="27"/>
          <w:szCs w:val="27"/>
        </w:rPr>
        <w:t>находятся на балансе ГУ КК «</w:t>
      </w:r>
      <w:proofErr w:type="spellStart"/>
      <w:r w:rsidRPr="00883F29">
        <w:rPr>
          <w:rFonts w:ascii="Times New Roman" w:eastAsia="Times New Roman" w:hAnsi="Times New Roman" w:cs="Times New Roman"/>
          <w:bCs/>
          <w:sz w:val="27"/>
          <w:szCs w:val="27"/>
        </w:rPr>
        <w:t>Краснодаравтодор</w:t>
      </w:r>
      <w:proofErr w:type="spellEnd"/>
      <w:r w:rsidRPr="00883F29">
        <w:rPr>
          <w:rFonts w:ascii="Times New Roman" w:eastAsia="Times New Roman" w:hAnsi="Times New Roman" w:cs="Times New Roman"/>
          <w:bCs/>
          <w:sz w:val="27"/>
          <w:szCs w:val="27"/>
        </w:rPr>
        <w:t>» и имеют характеристики, приведенные в таблице 8.</w:t>
      </w:r>
    </w:p>
    <w:p w:rsidR="00391F57" w:rsidRPr="00391F57" w:rsidRDefault="00391F57" w:rsidP="004D2C43">
      <w:pPr>
        <w:autoSpaceDE w:val="0"/>
        <w:autoSpaceDN w:val="0"/>
        <w:adjustRightInd w:val="0"/>
        <w:spacing w:after="0" w:line="240" w:lineRule="auto"/>
        <w:ind w:firstLine="851"/>
        <w:jc w:val="right"/>
        <w:rPr>
          <w:rFonts w:ascii="Times New Roman" w:eastAsia="Times New Roman" w:hAnsi="Times New Roman" w:cs="Times New Roman"/>
          <w:bCs/>
          <w:color w:val="000000"/>
          <w:sz w:val="28"/>
          <w:szCs w:val="28"/>
          <w:lang w:eastAsia="en-US" w:bidi="en-US"/>
        </w:rPr>
      </w:pPr>
      <w:r w:rsidRPr="00391F57">
        <w:rPr>
          <w:rFonts w:ascii="Times New Roman" w:eastAsia="Times New Roman" w:hAnsi="Times New Roman" w:cs="Times New Roman"/>
          <w:bCs/>
          <w:color w:val="000000"/>
          <w:sz w:val="28"/>
          <w:szCs w:val="28"/>
          <w:lang w:eastAsia="en-US" w:bidi="en-US"/>
        </w:rPr>
        <w:t>Таблица 8</w:t>
      </w:r>
    </w:p>
    <w:tbl>
      <w:tblPr>
        <w:tblW w:w="5000" w:type="pct"/>
        <w:jc w:val="center"/>
        <w:tblLayout w:type="fixed"/>
        <w:tblLook w:val="04A0" w:firstRow="1" w:lastRow="0" w:firstColumn="1" w:lastColumn="0" w:noHBand="0" w:noVBand="1"/>
      </w:tblPr>
      <w:tblGrid>
        <w:gridCol w:w="505"/>
        <w:gridCol w:w="1445"/>
        <w:gridCol w:w="1561"/>
        <w:gridCol w:w="1419"/>
        <w:gridCol w:w="991"/>
        <w:gridCol w:w="995"/>
        <w:gridCol w:w="1275"/>
        <w:gridCol w:w="851"/>
        <w:gridCol w:w="812"/>
      </w:tblGrid>
      <w:tr w:rsidR="00E7458D" w:rsidRPr="00391F57" w:rsidTr="00E7458D">
        <w:trPr>
          <w:jc w:val="center"/>
        </w:trPr>
        <w:tc>
          <w:tcPr>
            <w:tcW w:w="256"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391F57" w:rsidRPr="00391F57" w:rsidRDefault="00391F57" w:rsidP="00E7458D">
            <w:pPr>
              <w:spacing w:after="0" w:line="240" w:lineRule="auto"/>
              <w:ind w:right="-1"/>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п/п</w:t>
            </w:r>
          </w:p>
        </w:tc>
        <w:tc>
          <w:tcPr>
            <w:tcW w:w="733"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391F57" w:rsidRPr="00391F57" w:rsidRDefault="00391F57" w:rsidP="00E7458D">
            <w:pPr>
              <w:spacing w:after="0" w:line="240" w:lineRule="auto"/>
              <w:ind w:right="-1"/>
              <w:rPr>
                <w:rFonts w:ascii="Times New Roman" w:eastAsia="Times New Roman" w:hAnsi="Times New Roman" w:cs="Times New Roman"/>
                <w:sz w:val="24"/>
                <w:szCs w:val="24"/>
              </w:rPr>
            </w:pPr>
            <w:proofErr w:type="spellStart"/>
            <w:r w:rsidRPr="00391F57">
              <w:rPr>
                <w:rFonts w:ascii="Times New Roman" w:eastAsia="Times New Roman" w:hAnsi="Times New Roman" w:cs="Times New Roman"/>
                <w:sz w:val="24"/>
                <w:szCs w:val="24"/>
              </w:rPr>
              <w:t>Наимено</w:t>
            </w:r>
            <w:r w:rsidR="00E7458D">
              <w:rPr>
                <w:rFonts w:ascii="Times New Roman" w:eastAsia="Times New Roman" w:hAnsi="Times New Roman" w:cs="Times New Roman"/>
                <w:sz w:val="24"/>
                <w:szCs w:val="24"/>
              </w:rPr>
              <w:t>-</w:t>
            </w:r>
            <w:r w:rsidRPr="00391F57">
              <w:rPr>
                <w:rFonts w:ascii="Times New Roman" w:eastAsia="Times New Roman" w:hAnsi="Times New Roman" w:cs="Times New Roman"/>
                <w:sz w:val="24"/>
                <w:szCs w:val="24"/>
              </w:rPr>
              <w:t>вание</w:t>
            </w:r>
            <w:proofErr w:type="spellEnd"/>
            <w:r w:rsidRPr="00391F57">
              <w:rPr>
                <w:rFonts w:ascii="Times New Roman" w:eastAsia="Times New Roman" w:hAnsi="Times New Roman" w:cs="Times New Roman"/>
                <w:sz w:val="24"/>
                <w:szCs w:val="24"/>
              </w:rPr>
              <w:t xml:space="preserve"> </w:t>
            </w:r>
          </w:p>
          <w:p w:rsidR="00391F57" w:rsidRPr="00391F57" w:rsidRDefault="00391F57" w:rsidP="00E7458D">
            <w:pPr>
              <w:spacing w:after="0" w:line="240" w:lineRule="auto"/>
              <w:ind w:right="-1"/>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дороги</w:t>
            </w:r>
          </w:p>
        </w:tc>
        <w:tc>
          <w:tcPr>
            <w:tcW w:w="792" w:type="pct"/>
            <w:vMerge w:val="restart"/>
            <w:tcBorders>
              <w:top w:val="single" w:sz="8" w:space="0" w:color="auto"/>
              <w:left w:val="single" w:sz="8" w:space="0" w:color="auto"/>
              <w:bottom w:val="single" w:sz="4" w:space="0" w:color="auto"/>
              <w:right w:val="single" w:sz="8" w:space="0" w:color="auto"/>
            </w:tcBorders>
            <w:shd w:val="clear" w:color="auto" w:fill="auto"/>
            <w:hideMark/>
          </w:tcPr>
          <w:p w:rsidR="00391F57" w:rsidRPr="00391F57" w:rsidRDefault="00391F57" w:rsidP="00E7458D">
            <w:pPr>
              <w:spacing w:after="0" w:line="240" w:lineRule="auto"/>
              <w:ind w:right="-1"/>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Протяжен</w:t>
            </w:r>
            <w:r w:rsidR="00E7458D">
              <w:rPr>
                <w:rFonts w:ascii="Times New Roman" w:eastAsia="Times New Roman" w:hAnsi="Times New Roman" w:cs="Times New Roman"/>
                <w:sz w:val="24"/>
                <w:szCs w:val="24"/>
              </w:rPr>
              <w:t>-</w:t>
            </w:r>
            <w:proofErr w:type="spellStart"/>
            <w:r w:rsidR="00E7458D">
              <w:rPr>
                <w:rFonts w:ascii="Times New Roman" w:eastAsia="Times New Roman" w:hAnsi="Times New Roman" w:cs="Times New Roman"/>
                <w:sz w:val="24"/>
                <w:szCs w:val="24"/>
              </w:rPr>
              <w:t>н</w:t>
            </w:r>
            <w:r w:rsidRPr="00391F57">
              <w:rPr>
                <w:rFonts w:ascii="Times New Roman" w:eastAsia="Times New Roman" w:hAnsi="Times New Roman" w:cs="Times New Roman"/>
                <w:sz w:val="24"/>
                <w:szCs w:val="24"/>
              </w:rPr>
              <w:t>ость</w:t>
            </w:r>
            <w:proofErr w:type="spellEnd"/>
            <w:r w:rsidRPr="00391F57">
              <w:rPr>
                <w:rFonts w:ascii="Times New Roman" w:eastAsia="Times New Roman" w:hAnsi="Times New Roman" w:cs="Times New Roman"/>
                <w:sz w:val="24"/>
                <w:szCs w:val="24"/>
              </w:rPr>
              <w:t>, км</w:t>
            </w:r>
          </w:p>
        </w:tc>
        <w:tc>
          <w:tcPr>
            <w:tcW w:w="720"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391F57" w:rsidRPr="00391F57" w:rsidRDefault="00391F57" w:rsidP="00E7458D">
            <w:pPr>
              <w:spacing w:after="0" w:line="240" w:lineRule="auto"/>
              <w:ind w:right="-1" w:firstLine="28"/>
              <w:rPr>
                <w:rFonts w:ascii="Times New Roman" w:eastAsia="Times New Roman" w:hAnsi="Times New Roman" w:cs="Times New Roman"/>
                <w:sz w:val="24"/>
                <w:szCs w:val="24"/>
              </w:rPr>
            </w:pPr>
            <w:proofErr w:type="spellStart"/>
            <w:r w:rsidRPr="00391F57">
              <w:rPr>
                <w:rFonts w:ascii="Times New Roman" w:eastAsia="Times New Roman" w:hAnsi="Times New Roman" w:cs="Times New Roman"/>
                <w:sz w:val="24"/>
                <w:szCs w:val="24"/>
              </w:rPr>
              <w:t>Техниче</w:t>
            </w:r>
            <w:r w:rsidR="00E7458D">
              <w:rPr>
                <w:rFonts w:ascii="Times New Roman" w:eastAsia="Times New Roman" w:hAnsi="Times New Roman" w:cs="Times New Roman"/>
                <w:sz w:val="24"/>
                <w:szCs w:val="24"/>
              </w:rPr>
              <w:t>-</w:t>
            </w:r>
            <w:r w:rsidRPr="00391F57">
              <w:rPr>
                <w:rFonts w:ascii="Times New Roman" w:eastAsia="Times New Roman" w:hAnsi="Times New Roman" w:cs="Times New Roman"/>
                <w:sz w:val="24"/>
                <w:szCs w:val="24"/>
              </w:rPr>
              <w:t>ская</w:t>
            </w:r>
            <w:proofErr w:type="spellEnd"/>
            <w:r w:rsidRPr="00391F57">
              <w:rPr>
                <w:rFonts w:ascii="Times New Roman" w:eastAsia="Times New Roman" w:hAnsi="Times New Roman" w:cs="Times New Roman"/>
                <w:sz w:val="24"/>
                <w:szCs w:val="24"/>
              </w:rPr>
              <w:t xml:space="preserve"> категория</w:t>
            </w:r>
          </w:p>
        </w:tc>
        <w:tc>
          <w:tcPr>
            <w:tcW w:w="1008" w:type="pct"/>
            <w:gridSpan w:val="2"/>
            <w:tcBorders>
              <w:top w:val="single" w:sz="8" w:space="0" w:color="auto"/>
              <w:left w:val="nil"/>
              <w:bottom w:val="single" w:sz="4" w:space="0" w:color="auto"/>
              <w:right w:val="single" w:sz="4" w:space="0" w:color="auto"/>
            </w:tcBorders>
            <w:shd w:val="clear" w:color="auto" w:fill="auto"/>
            <w:hideMark/>
          </w:tcPr>
          <w:p w:rsidR="00391F57" w:rsidRPr="00391F57" w:rsidRDefault="00391F57" w:rsidP="00E7458D">
            <w:pPr>
              <w:spacing w:after="0" w:line="240" w:lineRule="auto"/>
              <w:ind w:right="-1" w:firstLine="34"/>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Привязка</w:t>
            </w:r>
          </w:p>
        </w:tc>
        <w:tc>
          <w:tcPr>
            <w:tcW w:w="647" w:type="pct"/>
            <w:vMerge w:val="restart"/>
            <w:tcBorders>
              <w:top w:val="single" w:sz="8" w:space="0" w:color="auto"/>
              <w:left w:val="single" w:sz="4" w:space="0" w:color="auto"/>
              <w:bottom w:val="single" w:sz="8" w:space="0" w:color="000000"/>
              <w:right w:val="single" w:sz="8" w:space="0" w:color="auto"/>
            </w:tcBorders>
            <w:shd w:val="clear" w:color="auto" w:fill="auto"/>
            <w:hideMark/>
          </w:tcPr>
          <w:p w:rsidR="00391F57" w:rsidRPr="00391F57" w:rsidRDefault="00391F57" w:rsidP="00E7458D">
            <w:pPr>
              <w:spacing w:after="0" w:line="240" w:lineRule="auto"/>
              <w:ind w:right="-1"/>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Протяжен</w:t>
            </w:r>
            <w:r w:rsidR="00E7458D">
              <w:rPr>
                <w:rFonts w:ascii="Times New Roman" w:eastAsia="Times New Roman" w:hAnsi="Times New Roman" w:cs="Times New Roman"/>
                <w:sz w:val="24"/>
                <w:szCs w:val="24"/>
              </w:rPr>
              <w:t>-</w:t>
            </w:r>
            <w:proofErr w:type="spellStart"/>
            <w:r w:rsidRPr="00391F57">
              <w:rPr>
                <w:rFonts w:ascii="Times New Roman" w:eastAsia="Times New Roman" w:hAnsi="Times New Roman" w:cs="Times New Roman"/>
                <w:sz w:val="24"/>
                <w:szCs w:val="24"/>
              </w:rPr>
              <w:t>ность</w:t>
            </w:r>
            <w:proofErr w:type="spellEnd"/>
            <w:r w:rsidRPr="00391F57">
              <w:rPr>
                <w:rFonts w:ascii="Times New Roman" w:eastAsia="Times New Roman" w:hAnsi="Times New Roman" w:cs="Times New Roman"/>
                <w:sz w:val="24"/>
                <w:szCs w:val="24"/>
              </w:rPr>
              <w:t>, км</w:t>
            </w:r>
          </w:p>
        </w:tc>
        <w:tc>
          <w:tcPr>
            <w:tcW w:w="844" w:type="pct"/>
            <w:gridSpan w:val="2"/>
            <w:tcBorders>
              <w:top w:val="single" w:sz="8" w:space="0" w:color="auto"/>
              <w:left w:val="nil"/>
              <w:bottom w:val="single" w:sz="4" w:space="0" w:color="auto"/>
              <w:right w:val="single" w:sz="8" w:space="0" w:color="000000"/>
            </w:tcBorders>
            <w:shd w:val="clear" w:color="auto" w:fill="auto"/>
            <w:hideMark/>
          </w:tcPr>
          <w:p w:rsidR="00391F57" w:rsidRPr="00391F57" w:rsidRDefault="00391F57" w:rsidP="00E7458D">
            <w:pPr>
              <w:spacing w:after="0" w:line="240" w:lineRule="auto"/>
              <w:ind w:right="-1"/>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Мосты</w:t>
            </w:r>
          </w:p>
        </w:tc>
      </w:tr>
      <w:tr w:rsidR="00E7458D" w:rsidRPr="00391F57" w:rsidTr="00E7458D">
        <w:trPr>
          <w:trHeight w:val="276"/>
          <w:jc w:val="center"/>
        </w:trPr>
        <w:tc>
          <w:tcPr>
            <w:tcW w:w="256" w:type="pct"/>
            <w:vMerge/>
            <w:tcBorders>
              <w:top w:val="single" w:sz="8" w:space="0" w:color="auto"/>
              <w:left w:val="single" w:sz="8" w:space="0" w:color="auto"/>
              <w:bottom w:val="single" w:sz="8" w:space="0" w:color="000000"/>
              <w:right w:val="single" w:sz="8" w:space="0" w:color="auto"/>
            </w:tcBorders>
            <w:hideMark/>
          </w:tcPr>
          <w:p w:rsidR="00391F57" w:rsidRPr="00391F57" w:rsidRDefault="00391F57" w:rsidP="00E7458D">
            <w:pPr>
              <w:spacing w:after="0" w:line="240" w:lineRule="auto"/>
              <w:ind w:right="-1" w:firstLine="567"/>
              <w:rPr>
                <w:rFonts w:ascii="Times New Roman" w:eastAsia="Times New Roman" w:hAnsi="Times New Roman" w:cs="Times New Roman"/>
                <w:sz w:val="24"/>
                <w:szCs w:val="24"/>
              </w:rPr>
            </w:pPr>
          </w:p>
        </w:tc>
        <w:tc>
          <w:tcPr>
            <w:tcW w:w="733" w:type="pct"/>
            <w:vMerge/>
            <w:tcBorders>
              <w:top w:val="single" w:sz="8" w:space="0" w:color="auto"/>
              <w:left w:val="single" w:sz="8" w:space="0" w:color="auto"/>
              <w:bottom w:val="single" w:sz="8" w:space="0" w:color="000000"/>
              <w:right w:val="single" w:sz="8" w:space="0" w:color="auto"/>
            </w:tcBorders>
            <w:hideMark/>
          </w:tcPr>
          <w:p w:rsidR="00391F57" w:rsidRPr="00391F57" w:rsidRDefault="00391F57" w:rsidP="00E7458D">
            <w:pPr>
              <w:spacing w:after="0" w:line="240" w:lineRule="auto"/>
              <w:ind w:right="-1"/>
              <w:rPr>
                <w:rFonts w:ascii="Times New Roman" w:eastAsia="Times New Roman" w:hAnsi="Times New Roman" w:cs="Times New Roman"/>
                <w:sz w:val="24"/>
                <w:szCs w:val="24"/>
              </w:rPr>
            </w:pPr>
          </w:p>
        </w:tc>
        <w:tc>
          <w:tcPr>
            <w:tcW w:w="792" w:type="pct"/>
            <w:vMerge/>
            <w:tcBorders>
              <w:top w:val="single" w:sz="8" w:space="0" w:color="auto"/>
              <w:left w:val="single" w:sz="8" w:space="0" w:color="auto"/>
              <w:bottom w:val="single" w:sz="4" w:space="0" w:color="auto"/>
              <w:right w:val="single" w:sz="8" w:space="0" w:color="auto"/>
            </w:tcBorders>
            <w:hideMark/>
          </w:tcPr>
          <w:p w:rsidR="00391F57" w:rsidRPr="00391F57" w:rsidRDefault="00391F57" w:rsidP="00E7458D">
            <w:pPr>
              <w:spacing w:after="0" w:line="240" w:lineRule="auto"/>
              <w:ind w:right="-1"/>
              <w:rPr>
                <w:rFonts w:ascii="Times New Roman" w:eastAsia="Times New Roman" w:hAnsi="Times New Roman" w:cs="Times New Roman"/>
                <w:sz w:val="24"/>
                <w:szCs w:val="24"/>
              </w:rPr>
            </w:pPr>
          </w:p>
        </w:tc>
        <w:tc>
          <w:tcPr>
            <w:tcW w:w="720" w:type="pct"/>
            <w:vMerge/>
            <w:tcBorders>
              <w:top w:val="single" w:sz="8" w:space="0" w:color="auto"/>
              <w:left w:val="single" w:sz="8" w:space="0" w:color="auto"/>
              <w:bottom w:val="single" w:sz="8" w:space="0" w:color="000000"/>
              <w:right w:val="single" w:sz="4" w:space="0" w:color="auto"/>
            </w:tcBorders>
            <w:hideMark/>
          </w:tcPr>
          <w:p w:rsidR="00391F57" w:rsidRPr="00391F57" w:rsidRDefault="00391F57" w:rsidP="00E7458D">
            <w:pPr>
              <w:spacing w:after="0" w:line="240" w:lineRule="auto"/>
              <w:ind w:right="-1" w:firstLine="28"/>
              <w:rPr>
                <w:rFonts w:ascii="Times New Roman" w:eastAsia="Times New Roman" w:hAnsi="Times New Roman" w:cs="Times New Roman"/>
                <w:sz w:val="24"/>
                <w:szCs w:val="24"/>
              </w:rPr>
            </w:pPr>
          </w:p>
        </w:tc>
        <w:tc>
          <w:tcPr>
            <w:tcW w:w="503" w:type="pct"/>
            <w:vMerge w:val="restart"/>
            <w:tcBorders>
              <w:top w:val="nil"/>
              <w:left w:val="single" w:sz="4" w:space="0" w:color="auto"/>
              <w:bottom w:val="single" w:sz="8" w:space="0" w:color="000000"/>
              <w:right w:val="single" w:sz="4" w:space="0" w:color="auto"/>
            </w:tcBorders>
            <w:shd w:val="clear" w:color="auto" w:fill="auto"/>
            <w:hideMark/>
          </w:tcPr>
          <w:p w:rsidR="00391F57" w:rsidRPr="00391F57" w:rsidRDefault="00E7458D" w:rsidP="00E7458D">
            <w:pPr>
              <w:spacing w:after="0" w:line="240" w:lineRule="auto"/>
              <w:ind w:right="-1" w:firstLine="34"/>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Н</w:t>
            </w:r>
            <w:r w:rsidR="00391F57" w:rsidRPr="00391F57">
              <w:rPr>
                <w:rFonts w:ascii="Times New Roman" w:eastAsia="Times New Roman" w:hAnsi="Times New Roman" w:cs="Times New Roman"/>
                <w:sz w:val="24"/>
                <w:szCs w:val="24"/>
              </w:rPr>
              <w:t>ача</w:t>
            </w:r>
            <w:r>
              <w:rPr>
                <w:rFonts w:ascii="Times New Roman" w:eastAsia="Times New Roman" w:hAnsi="Times New Roman" w:cs="Times New Roman"/>
                <w:sz w:val="24"/>
                <w:szCs w:val="24"/>
              </w:rPr>
              <w:t>-</w:t>
            </w:r>
            <w:proofErr w:type="spellStart"/>
            <w:r w:rsidR="00391F57" w:rsidRPr="00391F57">
              <w:rPr>
                <w:rFonts w:ascii="Times New Roman" w:eastAsia="Times New Roman" w:hAnsi="Times New Roman" w:cs="Times New Roman"/>
                <w:sz w:val="24"/>
                <w:szCs w:val="24"/>
              </w:rPr>
              <w:t>ло</w:t>
            </w:r>
            <w:proofErr w:type="spellEnd"/>
            <w:r w:rsidR="00391F57" w:rsidRPr="00391F57">
              <w:rPr>
                <w:rFonts w:ascii="Times New Roman" w:eastAsia="Times New Roman" w:hAnsi="Times New Roman" w:cs="Times New Roman"/>
                <w:sz w:val="24"/>
                <w:szCs w:val="24"/>
              </w:rPr>
              <w:t>,</w:t>
            </w:r>
          </w:p>
          <w:p w:rsidR="00391F57" w:rsidRPr="00391F57" w:rsidRDefault="00391F57" w:rsidP="00E7458D">
            <w:pPr>
              <w:spacing w:after="0" w:line="240" w:lineRule="auto"/>
              <w:ind w:right="-1" w:firstLine="34"/>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км+</w:t>
            </w:r>
          </w:p>
        </w:tc>
        <w:tc>
          <w:tcPr>
            <w:tcW w:w="505" w:type="pct"/>
            <w:vMerge w:val="restart"/>
            <w:tcBorders>
              <w:top w:val="nil"/>
              <w:left w:val="single" w:sz="4" w:space="0" w:color="auto"/>
              <w:bottom w:val="single" w:sz="8" w:space="0" w:color="000000"/>
              <w:right w:val="single" w:sz="4" w:space="0" w:color="auto"/>
            </w:tcBorders>
            <w:shd w:val="clear" w:color="auto" w:fill="auto"/>
            <w:hideMark/>
          </w:tcPr>
          <w:p w:rsidR="00391F57" w:rsidRPr="00391F57" w:rsidRDefault="00E7458D" w:rsidP="00E7458D">
            <w:pPr>
              <w:spacing w:after="0" w:line="240" w:lineRule="auto"/>
              <w:ind w:right="-1"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Конец,</w:t>
            </w:r>
          </w:p>
          <w:p w:rsidR="00391F57" w:rsidRPr="00391F57" w:rsidRDefault="00391F57" w:rsidP="00E7458D">
            <w:pPr>
              <w:spacing w:after="0" w:line="240" w:lineRule="auto"/>
              <w:ind w:right="-1" w:firstLine="34"/>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км+</w:t>
            </w:r>
          </w:p>
        </w:tc>
        <w:tc>
          <w:tcPr>
            <w:tcW w:w="647" w:type="pct"/>
            <w:vMerge/>
            <w:tcBorders>
              <w:top w:val="single" w:sz="8" w:space="0" w:color="auto"/>
              <w:left w:val="single" w:sz="4" w:space="0" w:color="auto"/>
              <w:bottom w:val="single" w:sz="8" w:space="0" w:color="000000"/>
              <w:right w:val="single" w:sz="8" w:space="0" w:color="auto"/>
            </w:tcBorders>
            <w:hideMark/>
          </w:tcPr>
          <w:p w:rsidR="00391F57" w:rsidRPr="00391F57" w:rsidRDefault="00391F57" w:rsidP="00E7458D">
            <w:pPr>
              <w:spacing w:after="0" w:line="240" w:lineRule="auto"/>
              <w:ind w:right="-1" w:firstLine="567"/>
              <w:rPr>
                <w:rFonts w:ascii="Times New Roman" w:eastAsia="Times New Roman" w:hAnsi="Times New Roman" w:cs="Times New Roman"/>
                <w:sz w:val="24"/>
                <w:szCs w:val="24"/>
              </w:rPr>
            </w:pPr>
          </w:p>
        </w:tc>
        <w:tc>
          <w:tcPr>
            <w:tcW w:w="432" w:type="pct"/>
            <w:vMerge w:val="restart"/>
            <w:tcBorders>
              <w:top w:val="nil"/>
              <w:left w:val="nil"/>
              <w:bottom w:val="single" w:sz="8" w:space="0" w:color="000000"/>
              <w:right w:val="single" w:sz="4" w:space="0" w:color="auto"/>
            </w:tcBorders>
            <w:shd w:val="clear" w:color="auto" w:fill="auto"/>
            <w:hideMark/>
          </w:tcPr>
          <w:p w:rsidR="00391F57" w:rsidRPr="00391F57" w:rsidRDefault="00E7458D" w:rsidP="00E7458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Коли-</w:t>
            </w:r>
            <w:proofErr w:type="spellStart"/>
            <w:r>
              <w:rPr>
                <w:rFonts w:ascii="Times New Roman" w:eastAsia="Times New Roman" w:hAnsi="Times New Roman" w:cs="Times New Roman"/>
                <w:sz w:val="24"/>
                <w:szCs w:val="24"/>
              </w:rPr>
              <w:t>чест</w:t>
            </w:r>
            <w:proofErr w:type="spellEnd"/>
            <w:r>
              <w:rPr>
                <w:rFonts w:ascii="Times New Roman" w:eastAsia="Times New Roman" w:hAnsi="Times New Roman" w:cs="Times New Roman"/>
                <w:sz w:val="24"/>
                <w:szCs w:val="24"/>
              </w:rPr>
              <w:t>-</w:t>
            </w:r>
            <w:r w:rsidR="00391F57" w:rsidRPr="00391F57">
              <w:rPr>
                <w:rFonts w:ascii="Times New Roman" w:eastAsia="Times New Roman" w:hAnsi="Times New Roman" w:cs="Times New Roman"/>
                <w:sz w:val="24"/>
                <w:szCs w:val="24"/>
              </w:rPr>
              <w:t>во</w:t>
            </w:r>
          </w:p>
        </w:tc>
        <w:tc>
          <w:tcPr>
            <w:tcW w:w="412" w:type="pct"/>
            <w:vMerge w:val="restart"/>
            <w:tcBorders>
              <w:top w:val="nil"/>
              <w:left w:val="single" w:sz="4" w:space="0" w:color="auto"/>
              <w:bottom w:val="single" w:sz="8" w:space="0" w:color="000000"/>
              <w:right w:val="single" w:sz="8" w:space="0" w:color="auto"/>
            </w:tcBorders>
            <w:shd w:val="clear" w:color="auto" w:fill="auto"/>
            <w:hideMark/>
          </w:tcPr>
          <w:p w:rsidR="00391F57" w:rsidRPr="00391F57" w:rsidRDefault="00391F57" w:rsidP="00E7458D">
            <w:pPr>
              <w:spacing w:after="0" w:line="240" w:lineRule="auto"/>
              <w:ind w:right="-1"/>
              <w:rPr>
                <w:rFonts w:ascii="Times New Roman" w:eastAsia="Times New Roman" w:hAnsi="Times New Roman" w:cs="Times New Roman"/>
                <w:sz w:val="24"/>
                <w:szCs w:val="24"/>
              </w:rPr>
            </w:pPr>
            <w:proofErr w:type="spellStart"/>
            <w:r w:rsidRPr="00391F57">
              <w:rPr>
                <w:rFonts w:ascii="Times New Roman" w:eastAsia="Times New Roman" w:hAnsi="Times New Roman" w:cs="Times New Roman"/>
                <w:sz w:val="24"/>
                <w:szCs w:val="24"/>
              </w:rPr>
              <w:t>п.м</w:t>
            </w:r>
            <w:proofErr w:type="spellEnd"/>
          </w:p>
        </w:tc>
      </w:tr>
      <w:tr w:rsidR="00E7458D" w:rsidRPr="00391F57" w:rsidTr="00E7458D">
        <w:trPr>
          <w:trHeight w:val="637"/>
          <w:jc w:val="center"/>
        </w:trPr>
        <w:tc>
          <w:tcPr>
            <w:tcW w:w="256" w:type="pct"/>
            <w:vMerge/>
            <w:tcBorders>
              <w:top w:val="single" w:sz="8" w:space="0" w:color="auto"/>
              <w:left w:val="single" w:sz="8" w:space="0" w:color="auto"/>
              <w:bottom w:val="single" w:sz="8" w:space="0" w:color="000000"/>
              <w:right w:val="single" w:sz="8" w:space="0" w:color="auto"/>
            </w:tcBorders>
            <w:vAlign w:val="center"/>
            <w:hideMark/>
          </w:tcPr>
          <w:p w:rsidR="00391F57" w:rsidRPr="00391F57" w:rsidRDefault="00391F57" w:rsidP="00391F57">
            <w:pPr>
              <w:spacing w:after="0" w:line="240" w:lineRule="auto"/>
              <w:ind w:right="-1" w:firstLine="567"/>
              <w:rPr>
                <w:rFonts w:ascii="Times New Roman" w:eastAsia="Times New Roman" w:hAnsi="Times New Roman" w:cs="Times New Roman"/>
                <w:sz w:val="24"/>
                <w:szCs w:val="24"/>
              </w:rPr>
            </w:pPr>
          </w:p>
        </w:tc>
        <w:tc>
          <w:tcPr>
            <w:tcW w:w="733" w:type="pct"/>
            <w:vMerge/>
            <w:tcBorders>
              <w:top w:val="single" w:sz="8" w:space="0" w:color="auto"/>
              <w:left w:val="single" w:sz="8" w:space="0" w:color="auto"/>
              <w:bottom w:val="single" w:sz="8" w:space="0" w:color="000000"/>
              <w:right w:val="single" w:sz="8" w:space="0" w:color="auto"/>
            </w:tcBorders>
            <w:vAlign w:val="center"/>
            <w:hideMark/>
          </w:tcPr>
          <w:p w:rsidR="00391F57" w:rsidRPr="00391F57" w:rsidRDefault="00391F57" w:rsidP="00391F57">
            <w:pPr>
              <w:spacing w:after="0" w:line="240" w:lineRule="auto"/>
              <w:ind w:right="-1"/>
              <w:rPr>
                <w:rFonts w:ascii="Times New Roman" w:eastAsia="Times New Roman" w:hAnsi="Times New Roman" w:cs="Times New Roman"/>
                <w:sz w:val="24"/>
                <w:szCs w:val="24"/>
              </w:rPr>
            </w:pPr>
          </w:p>
        </w:tc>
        <w:tc>
          <w:tcPr>
            <w:tcW w:w="792" w:type="pct"/>
            <w:vMerge/>
            <w:tcBorders>
              <w:top w:val="single" w:sz="8" w:space="0" w:color="auto"/>
              <w:left w:val="single" w:sz="8" w:space="0" w:color="auto"/>
              <w:bottom w:val="single" w:sz="4" w:space="0" w:color="auto"/>
              <w:right w:val="single" w:sz="8" w:space="0" w:color="auto"/>
            </w:tcBorders>
            <w:vAlign w:val="center"/>
            <w:hideMark/>
          </w:tcPr>
          <w:p w:rsidR="00391F57" w:rsidRPr="00391F57" w:rsidRDefault="00391F57" w:rsidP="00391F57">
            <w:pPr>
              <w:spacing w:after="0" w:line="240" w:lineRule="auto"/>
              <w:ind w:right="-1"/>
              <w:rPr>
                <w:rFonts w:ascii="Times New Roman" w:eastAsia="Times New Roman" w:hAnsi="Times New Roman" w:cs="Times New Roman"/>
                <w:sz w:val="24"/>
                <w:szCs w:val="24"/>
              </w:rPr>
            </w:pPr>
          </w:p>
        </w:tc>
        <w:tc>
          <w:tcPr>
            <w:tcW w:w="720" w:type="pct"/>
            <w:vMerge/>
            <w:tcBorders>
              <w:top w:val="single" w:sz="8" w:space="0" w:color="auto"/>
              <w:left w:val="single" w:sz="8" w:space="0" w:color="auto"/>
              <w:bottom w:val="single" w:sz="8" w:space="0" w:color="000000"/>
              <w:right w:val="single" w:sz="4" w:space="0" w:color="auto"/>
            </w:tcBorders>
            <w:vAlign w:val="center"/>
            <w:hideMark/>
          </w:tcPr>
          <w:p w:rsidR="00391F57" w:rsidRPr="00391F57" w:rsidRDefault="00391F57" w:rsidP="00391F57">
            <w:pPr>
              <w:spacing w:after="0" w:line="240" w:lineRule="auto"/>
              <w:ind w:right="-1" w:firstLine="28"/>
              <w:rPr>
                <w:rFonts w:ascii="Times New Roman" w:eastAsia="Times New Roman" w:hAnsi="Times New Roman" w:cs="Times New Roman"/>
                <w:sz w:val="24"/>
                <w:szCs w:val="24"/>
              </w:rPr>
            </w:pPr>
          </w:p>
        </w:tc>
        <w:tc>
          <w:tcPr>
            <w:tcW w:w="503" w:type="pct"/>
            <w:vMerge/>
            <w:tcBorders>
              <w:top w:val="nil"/>
              <w:left w:val="single" w:sz="4" w:space="0" w:color="auto"/>
              <w:bottom w:val="single" w:sz="8" w:space="0" w:color="000000"/>
              <w:right w:val="single" w:sz="4" w:space="0" w:color="auto"/>
            </w:tcBorders>
            <w:vAlign w:val="center"/>
            <w:hideMark/>
          </w:tcPr>
          <w:p w:rsidR="00391F57" w:rsidRPr="00391F57" w:rsidRDefault="00391F57" w:rsidP="00391F57">
            <w:pPr>
              <w:spacing w:after="0" w:line="240" w:lineRule="auto"/>
              <w:ind w:right="-1" w:firstLine="34"/>
              <w:rPr>
                <w:rFonts w:ascii="Times New Roman" w:eastAsia="Times New Roman" w:hAnsi="Times New Roman" w:cs="Times New Roman"/>
                <w:sz w:val="24"/>
                <w:szCs w:val="24"/>
              </w:rPr>
            </w:pPr>
          </w:p>
        </w:tc>
        <w:tc>
          <w:tcPr>
            <w:tcW w:w="505" w:type="pct"/>
            <w:vMerge/>
            <w:tcBorders>
              <w:top w:val="nil"/>
              <w:left w:val="single" w:sz="4" w:space="0" w:color="auto"/>
              <w:bottom w:val="single" w:sz="8" w:space="0" w:color="000000"/>
              <w:right w:val="single" w:sz="4" w:space="0" w:color="auto"/>
            </w:tcBorders>
            <w:vAlign w:val="center"/>
            <w:hideMark/>
          </w:tcPr>
          <w:p w:rsidR="00391F57" w:rsidRPr="00391F57" w:rsidRDefault="00391F57" w:rsidP="00391F57">
            <w:pPr>
              <w:spacing w:after="0" w:line="240" w:lineRule="auto"/>
              <w:ind w:right="-1" w:firstLine="34"/>
              <w:rPr>
                <w:rFonts w:ascii="Times New Roman" w:eastAsia="Times New Roman" w:hAnsi="Times New Roman" w:cs="Times New Roman"/>
                <w:sz w:val="24"/>
                <w:szCs w:val="24"/>
              </w:rPr>
            </w:pPr>
          </w:p>
        </w:tc>
        <w:tc>
          <w:tcPr>
            <w:tcW w:w="647" w:type="pct"/>
            <w:vMerge/>
            <w:tcBorders>
              <w:top w:val="single" w:sz="8" w:space="0" w:color="auto"/>
              <w:left w:val="single" w:sz="4" w:space="0" w:color="auto"/>
              <w:bottom w:val="single" w:sz="8" w:space="0" w:color="000000"/>
              <w:right w:val="single" w:sz="8" w:space="0" w:color="auto"/>
            </w:tcBorders>
            <w:vAlign w:val="center"/>
            <w:hideMark/>
          </w:tcPr>
          <w:p w:rsidR="00391F57" w:rsidRPr="00391F57" w:rsidRDefault="00391F57" w:rsidP="00391F57">
            <w:pPr>
              <w:spacing w:after="0" w:line="240" w:lineRule="auto"/>
              <w:ind w:right="-1" w:firstLine="567"/>
              <w:rPr>
                <w:rFonts w:ascii="Times New Roman" w:eastAsia="Times New Roman" w:hAnsi="Times New Roman" w:cs="Times New Roman"/>
                <w:sz w:val="24"/>
                <w:szCs w:val="24"/>
              </w:rPr>
            </w:pPr>
          </w:p>
        </w:tc>
        <w:tc>
          <w:tcPr>
            <w:tcW w:w="432" w:type="pct"/>
            <w:vMerge/>
            <w:tcBorders>
              <w:top w:val="nil"/>
              <w:left w:val="nil"/>
              <w:bottom w:val="single" w:sz="8" w:space="0" w:color="000000"/>
              <w:right w:val="single" w:sz="4" w:space="0" w:color="auto"/>
            </w:tcBorders>
            <w:vAlign w:val="center"/>
            <w:hideMark/>
          </w:tcPr>
          <w:p w:rsidR="00391F57" w:rsidRPr="00391F57" w:rsidRDefault="00391F57" w:rsidP="00391F57">
            <w:pPr>
              <w:spacing w:after="0" w:line="240" w:lineRule="auto"/>
              <w:ind w:right="-1" w:firstLine="567"/>
              <w:jc w:val="center"/>
              <w:rPr>
                <w:rFonts w:ascii="Times New Roman" w:eastAsia="Times New Roman" w:hAnsi="Times New Roman" w:cs="Times New Roman"/>
                <w:sz w:val="24"/>
                <w:szCs w:val="24"/>
              </w:rPr>
            </w:pPr>
          </w:p>
        </w:tc>
        <w:tc>
          <w:tcPr>
            <w:tcW w:w="412" w:type="pct"/>
            <w:vMerge/>
            <w:tcBorders>
              <w:top w:val="nil"/>
              <w:left w:val="single" w:sz="4" w:space="0" w:color="auto"/>
              <w:bottom w:val="single" w:sz="8" w:space="0" w:color="000000"/>
              <w:right w:val="single" w:sz="8" w:space="0" w:color="auto"/>
            </w:tcBorders>
            <w:vAlign w:val="center"/>
            <w:hideMark/>
          </w:tcPr>
          <w:p w:rsidR="00391F57" w:rsidRPr="00391F57" w:rsidRDefault="00391F57" w:rsidP="00391F57">
            <w:pPr>
              <w:spacing w:after="0" w:line="240" w:lineRule="auto"/>
              <w:ind w:right="-1" w:firstLine="567"/>
              <w:jc w:val="center"/>
              <w:rPr>
                <w:rFonts w:ascii="Times New Roman" w:eastAsia="Times New Roman" w:hAnsi="Times New Roman" w:cs="Times New Roman"/>
                <w:sz w:val="24"/>
                <w:szCs w:val="24"/>
              </w:rPr>
            </w:pPr>
          </w:p>
        </w:tc>
      </w:tr>
      <w:tr w:rsidR="00E7458D" w:rsidRPr="00391F57" w:rsidTr="00E7458D">
        <w:trPr>
          <w:jc w:val="center"/>
        </w:trPr>
        <w:tc>
          <w:tcPr>
            <w:tcW w:w="256" w:type="pct"/>
            <w:tcBorders>
              <w:top w:val="nil"/>
              <w:left w:val="single" w:sz="8" w:space="0" w:color="auto"/>
              <w:bottom w:val="single" w:sz="8" w:space="0" w:color="auto"/>
              <w:right w:val="nil"/>
            </w:tcBorders>
            <w:shd w:val="clear" w:color="auto" w:fill="auto"/>
            <w:noWrap/>
            <w:vAlign w:val="center"/>
            <w:hideMark/>
          </w:tcPr>
          <w:p w:rsidR="00391F57" w:rsidRPr="00391F57" w:rsidRDefault="00391F57" w:rsidP="00391F57">
            <w:pPr>
              <w:spacing w:after="0" w:line="240" w:lineRule="auto"/>
              <w:ind w:right="-1"/>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1</w:t>
            </w:r>
          </w:p>
        </w:tc>
        <w:tc>
          <w:tcPr>
            <w:tcW w:w="733" w:type="pct"/>
            <w:tcBorders>
              <w:top w:val="nil"/>
              <w:left w:val="single" w:sz="8" w:space="0" w:color="auto"/>
              <w:bottom w:val="single" w:sz="8" w:space="0" w:color="auto"/>
              <w:right w:val="nil"/>
            </w:tcBorders>
            <w:shd w:val="clear" w:color="auto" w:fill="auto"/>
            <w:vAlign w:val="center"/>
            <w:hideMark/>
          </w:tcPr>
          <w:p w:rsidR="00391F57" w:rsidRPr="00391F57" w:rsidRDefault="00391F57" w:rsidP="00391F57">
            <w:pPr>
              <w:spacing w:after="0" w:line="240" w:lineRule="auto"/>
              <w:ind w:right="-1"/>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 xml:space="preserve">Город Абинск </w:t>
            </w:r>
            <w:r w:rsidR="00E7458D">
              <w:rPr>
                <w:rFonts w:ascii="Times New Roman" w:eastAsia="Times New Roman" w:hAnsi="Times New Roman" w:cs="Times New Roman"/>
                <w:sz w:val="24"/>
                <w:szCs w:val="24"/>
              </w:rPr>
              <w:t>–</w:t>
            </w:r>
            <w:r w:rsidRPr="00391F57">
              <w:rPr>
                <w:rFonts w:ascii="Times New Roman" w:eastAsia="Times New Roman" w:hAnsi="Times New Roman" w:cs="Times New Roman"/>
                <w:sz w:val="24"/>
                <w:szCs w:val="24"/>
              </w:rPr>
              <w:t xml:space="preserve"> Варнавин</w:t>
            </w:r>
            <w:r w:rsidR="00E7458D">
              <w:rPr>
                <w:rFonts w:ascii="Times New Roman" w:eastAsia="Times New Roman" w:hAnsi="Times New Roman" w:cs="Times New Roman"/>
                <w:sz w:val="24"/>
                <w:szCs w:val="24"/>
              </w:rPr>
              <w:t>-</w:t>
            </w:r>
            <w:proofErr w:type="spellStart"/>
            <w:r w:rsidRPr="00391F57">
              <w:rPr>
                <w:rFonts w:ascii="Times New Roman" w:eastAsia="Times New Roman" w:hAnsi="Times New Roman" w:cs="Times New Roman"/>
                <w:sz w:val="24"/>
                <w:szCs w:val="24"/>
              </w:rPr>
              <w:t>ское</w:t>
            </w:r>
            <w:proofErr w:type="spellEnd"/>
            <w:r w:rsidRPr="00391F57">
              <w:rPr>
                <w:rFonts w:ascii="Times New Roman" w:eastAsia="Times New Roman" w:hAnsi="Times New Roman" w:cs="Times New Roman"/>
                <w:sz w:val="24"/>
                <w:szCs w:val="24"/>
              </w:rPr>
              <w:t xml:space="preserve"> водохранилище</w:t>
            </w:r>
          </w:p>
        </w:tc>
        <w:tc>
          <w:tcPr>
            <w:tcW w:w="792" w:type="pct"/>
            <w:tcBorders>
              <w:top w:val="nil"/>
              <w:left w:val="single" w:sz="8" w:space="0" w:color="auto"/>
              <w:bottom w:val="single" w:sz="8" w:space="0" w:color="auto"/>
              <w:right w:val="single" w:sz="8" w:space="0" w:color="auto"/>
            </w:tcBorders>
            <w:shd w:val="clear" w:color="auto" w:fill="auto"/>
            <w:noWrap/>
            <w:vAlign w:val="center"/>
            <w:hideMark/>
          </w:tcPr>
          <w:p w:rsidR="00391F57" w:rsidRPr="00391F57" w:rsidRDefault="00391F57" w:rsidP="00391F5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16,573</w:t>
            </w:r>
          </w:p>
        </w:tc>
        <w:tc>
          <w:tcPr>
            <w:tcW w:w="720" w:type="pct"/>
            <w:tcBorders>
              <w:top w:val="nil"/>
              <w:left w:val="nil"/>
              <w:bottom w:val="single" w:sz="8" w:space="0" w:color="auto"/>
              <w:right w:val="single" w:sz="4" w:space="0" w:color="auto"/>
            </w:tcBorders>
            <w:shd w:val="clear" w:color="auto" w:fill="auto"/>
            <w:noWrap/>
            <w:vAlign w:val="center"/>
            <w:hideMark/>
          </w:tcPr>
          <w:p w:rsidR="00391F57" w:rsidRPr="00391F57" w:rsidRDefault="00391F57" w:rsidP="00391F57">
            <w:pPr>
              <w:spacing w:after="0" w:line="240" w:lineRule="auto"/>
              <w:ind w:right="-1" w:firstLine="28"/>
              <w:jc w:val="center"/>
              <w:rPr>
                <w:rFonts w:ascii="Times New Roman" w:eastAsia="Times New Roman" w:hAnsi="Times New Roman" w:cs="Times New Roman"/>
                <w:sz w:val="24"/>
                <w:szCs w:val="24"/>
              </w:rPr>
            </w:pPr>
            <w:r w:rsidRPr="00391F57">
              <w:rPr>
                <w:rFonts w:ascii="Times New Roman" w:eastAsia="Times New Roman" w:hAnsi="Times New Roman" w:cs="Times New Roman"/>
                <w:sz w:val="24"/>
                <w:szCs w:val="24"/>
              </w:rPr>
              <w:t>IV</w:t>
            </w:r>
          </w:p>
        </w:tc>
        <w:tc>
          <w:tcPr>
            <w:tcW w:w="503" w:type="pct"/>
            <w:tcBorders>
              <w:top w:val="nil"/>
              <w:left w:val="nil"/>
              <w:bottom w:val="single" w:sz="8" w:space="0" w:color="auto"/>
              <w:right w:val="single" w:sz="4" w:space="0" w:color="auto"/>
            </w:tcBorders>
            <w:shd w:val="clear" w:color="auto" w:fill="auto"/>
            <w:noWrap/>
            <w:vAlign w:val="center"/>
          </w:tcPr>
          <w:p w:rsidR="00391F57" w:rsidRPr="00391F57" w:rsidRDefault="005E7F70" w:rsidP="00391F57">
            <w:pPr>
              <w:spacing w:after="0" w:line="240" w:lineRule="auto"/>
              <w:ind w:right="-1" w:firstLine="3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н.д</w:t>
            </w:r>
            <w:proofErr w:type="spellEnd"/>
            <w:r>
              <w:rPr>
                <w:rFonts w:ascii="Times New Roman" w:eastAsia="Times New Roman" w:hAnsi="Times New Roman" w:cs="Times New Roman"/>
                <w:sz w:val="24"/>
                <w:szCs w:val="24"/>
              </w:rPr>
              <w:t>.</w:t>
            </w:r>
          </w:p>
        </w:tc>
        <w:tc>
          <w:tcPr>
            <w:tcW w:w="505" w:type="pct"/>
            <w:tcBorders>
              <w:top w:val="nil"/>
              <w:left w:val="nil"/>
              <w:bottom w:val="single" w:sz="8" w:space="0" w:color="auto"/>
              <w:right w:val="single" w:sz="4" w:space="0" w:color="auto"/>
            </w:tcBorders>
            <w:shd w:val="clear" w:color="auto" w:fill="auto"/>
            <w:noWrap/>
            <w:vAlign w:val="center"/>
          </w:tcPr>
          <w:p w:rsidR="00391F57" w:rsidRPr="00391F57" w:rsidRDefault="005E7F70" w:rsidP="00391F57">
            <w:pPr>
              <w:spacing w:after="0" w:line="240" w:lineRule="auto"/>
              <w:ind w:right="-1" w:firstLine="3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н.д</w:t>
            </w:r>
            <w:proofErr w:type="spellEnd"/>
            <w:r>
              <w:rPr>
                <w:rFonts w:ascii="Times New Roman" w:eastAsia="Times New Roman" w:hAnsi="Times New Roman" w:cs="Times New Roman"/>
                <w:sz w:val="24"/>
                <w:szCs w:val="24"/>
              </w:rPr>
              <w:t>.</w:t>
            </w:r>
          </w:p>
        </w:tc>
        <w:tc>
          <w:tcPr>
            <w:tcW w:w="647" w:type="pct"/>
            <w:tcBorders>
              <w:top w:val="nil"/>
              <w:left w:val="nil"/>
              <w:bottom w:val="single" w:sz="8" w:space="0" w:color="auto"/>
              <w:right w:val="single" w:sz="8" w:space="0" w:color="auto"/>
            </w:tcBorders>
            <w:shd w:val="clear" w:color="auto" w:fill="auto"/>
            <w:noWrap/>
            <w:vAlign w:val="center"/>
            <w:hideMark/>
          </w:tcPr>
          <w:p w:rsidR="00391F57" w:rsidRPr="00391F57" w:rsidRDefault="00391F57" w:rsidP="00391F57">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60,95</w:t>
            </w:r>
          </w:p>
        </w:tc>
        <w:tc>
          <w:tcPr>
            <w:tcW w:w="432" w:type="pct"/>
            <w:tcBorders>
              <w:top w:val="nil"/>
              <w:left w:val="nil"/>
              <w:bottom w:val="single" w:sz="8" w:space="0" w:color="auto"/>
              <w:right w:val="single" w:sz="4" w:space="0" w:color="auto"/>
            </w:tcBorders>
            <w:shd w:val="clear" w:color="auto" w:fill="auto"/>
            <w:noWrap/>
            <w:vAlign w:val="center"/>
            <w:hideMark/>
          </w:tcPr>
          <w:p w:rsidR="00391F57" w:rsidRPr="00391F57" w:rsidRDefault="00391F57" w:rsidP="00391F5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 w:type="pct"/>
            <w:tcBorders>
              <w:top w:val="nil"/>
              <w:left w:val="nil"/>
              <w:bottom w:val="single" w:sz="8" w:space="0" w:color="auto"/>
              <w:right w:val="single" w:sz="8" w:space="0" w:color="auto"/>
            </w:tcBorders>
            <w:shd w:val="clear" w:color="auto" w:fill="auto"/>
            <w:noWrap/>
            <w:vAlign w:val="center"/>
            <w:hideMark/>
          </w:tcPr>
          <w:p w:rsidR="00391F57" w:rsidRPr="00391F57" w:rsidRDefault="00391F57" w:rsidP="00391F57">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60,95</w:t>
            </w:r>
          </w:p>
        </w:tc>
      </w:tr>
    </w:tbl>
    <w:p w:rsidR="00391F57" w:rsidRPr="004D2C43" w:rsidRDefault="00391F57" w:rsidP="004D2C43">
      <w:pPr>
        <w:autoSpaceDE w:val="0"/>
        <w:autoSpaceDN w:val="0"/>
        <w:adjustRightInd w:val="0"/>
        <w:spacing w:after="0" w:line="240" w:lineRule="auto"/>
        <w:ind w:firstLine="851"/>
        <w:jc w:val="both"/>
        <w:rPr>
          <w:rFonts w:ascii="Times New Roman" w:eastAsia="Times New Roman" w:hAnsi="Times New Roman" w:cs="Times New Roman"/>
          <w:bCs/>
          <w:sz w:val="27"/>
          <w:szCs w:val="27"/>
          <w:highlight w:val="yellow"/>
        </w:rPr>
      </w:pPr>
    </w:p>
    <w:p w:rsidR="005E7F70" w:rsidRPr="00883F29" w:rsidRDefault="005E7F70" w:rsidP="004D2C43">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883F29">
        <w:rPr>
          <w:rFonts w:ascii="Times New Roman" w:eastAsia="Times New Roman" w:hAnsi="Times New Roman" w:cs="Times New Roman"/>
          <w:bCs/>
          <w:sz w:val="27"/>
          <w:szCs w:val="27"/>
        </w:rPr>
        <w:t>Прочие авто</w:t>
      </w:r>
      <w:r w:rsidR="00325823" w:rsidRPr="00883F29">
        <w:rPr>
          <w:rFonts w:ascii="Times New Roman" w:eastAsia="Times New Roman" w:hAnsi="Times New Roman" w:cs="Times New Roman"/>
          <w:bCs/>
          <w:sz w:val="27"/>
          <w:szCs w:val="27"/>
        </w:rPr>
        <w:t xml:space="preserve">мобильные </w:t>
      </w:r>
      <w:r w:rsidRPr="00883F29">
        <w:rPr>
          <w:rFonts w:ascii="Times New Roman" w:eastAsia="Times New Roman" w:hAnsi="Times New Roman" w:cs="Times New Roman"/>
          <w:bCs/>
          <w:sz w:val="27"/>
          <w:szCs w:val="27"/>
        </w:rPr>
        <w:t>дороги, в том числе улицы и дороги в населенных пунктах, иные дороги, проходящие между населенными пунктами, а также подъезды к сельскохозяйственным и производственным предприятиям находятся на балансе муниципального образования.</w:t>
      </w:r>
    </w:p>
    <w:p w:rsidR="005E7F70" w:rsidRPr="00883F29" w:rsidRDefault="005E7F70" w:rsidP="004D2C43">
      <w:pPr>
        <w:widowControl w:val="0"/>
        <w:suppressAutoHyphens/>
        <w:spacing w:after="0" w:line="240" w:lineRule="auto"/>
        <w:ind w:firstLine="851"/>
        <w:jc w:val="both"/>
        <w:rPr>
          <w:rFonts w:ascii="Times New Roman" w:eastAsia="Times New Roman" w:hAnsi="Times New Roman" w:cs="Times New Roman"/>
          <w:sz w:val="27"/>
          <w:szCs w:val="27"/>
        </w:rPr>
      </w:pPr>
      <w:r w:rsidRPr="00883F29">
        <w:rPr>
          <w:rFonts w:ascii="Times New Roman" w:eastAsia="Times New Roman" w:hAnsi="Times New Roman" w:cs="Times New Roman"/>
          <w:sz w:val="27"/>
          <w:szCs w:val="27"/>
        </w:rPr>
        <w:t xml:space="preserve">В соответствии с перечнем автомобильных дорог общего пользования местного значения, находящихся в муниципальной собственности на территории Светлогорского сельского поселения </w:t>
      </w:r>
      <w:proofErr w:type="spellStart"/>
      <w:r w:rsidR="001C0B46" w:rsidRPr="001C0B46">
        <w:rPr>
          <w:rFonts w:ascii="Times New Roman" w:eastAsia="Times New Roman" w:hAnsi="Times New Roman" w:cs="Times New Roman"/>
          <w:sz w:val="27"/>
          <w:szCs w:val="27"/>
        </w:rPr>
        <w:t>Абинского</w:t>
      </w:r>
      <w:proofErr w:type="spellEnd"/>
      <w:r w:rsidR="001C0B46" w:rsidRPr="001C0B46">
        <w:rPr>
          <w:rFonts w:ascii="Times New Roman" w:eastAsia="Times New Roman" w:hAnsi="Times New Roman" w:cs="Times New Roman"/>
          <w:sz w:val="27"/>
          <w:szCs w:val="27"/>
        </w:rPr>
        <w:t xml:space="preserve"> района </w:t>
      </w:r>
      <w:r w:rsidR="00AA2C4B" w:rsidRPr="00883F29">
        <w:rPr>
          <w:rFonts w:ascii="Times New Roman" w:eastAsia="Times New Roman" w:hAnsi="Times New Roman" w:cs="Times New Roman"/>
          <w:sz w:val="27"/>
          <w:szCs w:val="27"/>
        </w:rPr>
        <w:t>согласно реестра</w:t>
      </w:r>
      <w:r w:rsidRPr="00883F29">
        <w:rPr>
          <w:rFonts w:ascii="Times New Roman" w:eastAsia="Times New Roman" w:hAnsi="Times New Roman" w:cs="Times New Roman"/>
          <w:sz w:val="27"/>
          <w:szCs w:val="27"/>
        </w:rPr>
        <w:t xml:space="preserve">, утвержденного </w:t>
      </w:r>
      <w:r w:rsidR="00AA2C4B" w:rsidRPr="00883F29">
        <w:rPr>
          <w:rFonts w:ascii="Times New Roman" w:eastAsia="Times New Roman" w:hAnsi="Times New Roman" w:cs="Times New Roman"/>
          <w:sz w:val="27"/>
          <w:szCs w:val="27"/>
        </w:rPr>
        <w:t>п</w:t>
      </w:r>
      <w:r w:rsidRPr="00883F29">
        <w:rPr>
          <w:rFonts w:ascii="Times New Roman" w:eastAsia="Times New Roman" w:hAnsi="Times New Roman" w:cs="Times New Roman"/>
          <w:sz w:val="27"/>
          <w:szCs w:val="27"/>
        </w:rPr>
        <w:t xml:space="preserve">остановлением </w:t>
      </w:r>
      <w:r w:rsidR="00AA2C4B" w:rsidRPr="00883F29">
        <w:rPr>
          <w:rFonts w:ascii="Times New Roman" w:eastAsia="Times New Roman" w:hAnsi="Times New Roman" w:cs="Times New Roman"/>
          <w:sz w:val="27"/>
          <w:szCs w:val="27"/>
        </w:rPr>
        <w:t>г</w:t>
      </w:r>
      <w:r w:rsidRPr="00883F29">
        <w:rPr>
          <w:rFonts w:ascii="Times New Roman" w:eastAsia="Times New Roman" w:hAnsi="Times New Roman" w:cs="Times New Roman"/>
          <w:sz w:val="27"/>
          <w:szCs w:val="27"/>
        </w:rPr>
        <w:t>лавы Светлогорского сельского поселения от 19</w:t>
      </w:r>
      <w:r w:rsidR="00AA2C4B" w:rsidRPr="00883F29">
        <w:rPr>
          <w:rFonts w:ascii="Times New Roman" w:eastAsia="Times New Roman" w:hAnsi="Times New Roman" w:cs="Times New Roman"/>
          <w:sz w:val="27"/>
          <w:szCs w:val="27"/>
        </w:rPr>
        <w:t xml:space="preserve"> февраля </w:t>
      </w:r>
      <w:r w:rsidRPr="00883F29">
        <w:rPr>
          <w:rFonts w:ascii="Times New Roman" w:eastAsia="Times New Roman" w:hAnsi="Times New Roman" w:cs="Times New Roman"/>
          <w:sz w:val="27"/>
          <w:szCs w:val="27"/>
        </w:rPr>
        <w:t>2015 года № 31 «О внесении изменений в постановление администрации Светлогорского сельского поселения от 17</w:t>
      </w:r>
      <w:r w:rsidR="00AA2C4B" w:rsidRPr="00883F29">
        <w:rPr>
          <w:rFonts w:ascii="Times New Roman" w:eastAsia="Times New Roman" w:hAnsi="Times New Roman" w:cs="Times New Roman"/>
          <w:sz w:val="27"/>
          <w:szCs w:val="27"/>
        </w:rPr>
        <w:t xml:space="preserve"> ноября </w:t>
      </w:r>
      <w:r w:rsidRPr="00883F29">
        <w:rPr>
          <w:rFonts w:ascii="Times New Roman" w:eastAsia="Times New Roman" w:hAnsi="Times New Roman" w:cs="Times New Roman"/>
          <w:sz w:val="27"/>
          <w:szCs w:val="27"/>
        </w:rPr>
        <w:t>2009 года № 131</w:t>
      </w:r>
      <w:r w:rsidR="001C0B46">
        <w:rPr>
          <w:rFonts w:ascii="Times New Roman" w:eastAsia="Times New Roman" w:hAnsi="Times New Roman" w:cs="Times New Roman"/>
          <w:sz w:val="27"/>
          <w:szCs w:val="27"/>
        </w:rPr>
        <w:t xml:space="preserve"> </w:t>
      </w:r>
      <w:r w:rsidRPr="00883F29">
        <w:rPr>
          <w:rFonts w:ascii="Times New Roman" w:eastAsia="Times New Roman" w:hAnsi="Times New Roman" w:cs="Times New Roman"/>
          <w:sz w:val="27"/>
          <w:szCs w:val="27"/>
        </w:rPr>
        <w:t xml:space="preserve">«Об утверждении перечня автомобильных дорог общего пользования местного значения, находящихся в муниципальной собственности Светлогорского сельского поселения </w:t>
      </w:r>
      <w:proofErr w:type="spellStart"/>
      <w:r w:rsidRPr="00883F29">
        <w:rPr>
          <w:rFonts w:ascii="Times New Roman" w:eastAsia="Times New Roman" w:hAnsi="Times New Roman" w:cs="Times New Roman"/>
          <w:sz w:val="27"/>
          <w:szCs w:val="27"/>
        </w:rPr>
        <w:t>Абинского</w:t>
      </w:r>
      <w:proofErr w:type="spellEnd"/>
      <w:r w:rsidRPr="00883F29">
        <w:rPr>
          <w:rFonts w:ascii="Times New Roman" w:eastAsia="Times New Roman" w:hAnsi="Times New Roman" w:cs="Times New Roman"/>
          <w:sz w:val="27"/>
          <w:szCs w:val="27"/>
        </w:rPr>
        <w:t xml:space="preserve"> района», дорожная инфраструктура общей протяженностью дорог 37,940 км, </w:t>
      </w:r>
      <w:r w:rsidR="00AA2C4B" w:rsidRPr="00883F29">
        <w:rPr>
          <w:rFonts w:ascii="Times New Roman" w:eastAsia="Times New Roman" w:hAnsi="Times New Roman" w:cs="Times New Roman"/>
          <w:sz w:val="27"/>
          <w:szCs w:val="27"/>
        </w:rPr>
        <w:t xml:space="preserve">по типу покрытия </w:t>
      </w:r>
      <w:r w:rsidRPr="00883F29">
        <w:rPr>
          <w:rFonts w:ascii="Times New Roman" w:eastAsia="Times New Roman" w:hAnsi="Times New Roman" w:cs="Times New Roman"/>
          <w:sz w:val="27"/>
          <w:szCs w:val="27"/>
        </w:rPr>
        <w:t>представлена:</w:t>
      </w:r>
    </w:p>
    <w:p w:rsidR="005E7F70" w:rsidRPr="00883F29" w:rsidRDefault="005E7F70" w:rsidP="004D2C43">
      <w:pPr>
        <w:widowControl w:val="0"/>
        <w:suppressAutoHyphens/>
        <w:spacing w:after="0" w:line="240" w:lineRule="auto"/>
        <w:ind w:firstLine="851"/>
        <w:jc w:val="both"/>
        <w:rPr>
          <w:rFonts w:ascii="Times New Roman" w:eastAsia="Times New Roman" w:hAnsi="Times New Roman" w:cs="Times New Roman"/>
          <w:sz w:val="27"/>
          <w:szCs w:val="27"/>
        </w:rPr>
      </w:pPr>
      <w:r w:rsidRPr="00883F29">
        <w:rPr>
          <w:rFonts w:ascii="Times New Roman" w:eastAsia="Times New Roman" w:hAnsi="Times New Roman" w:cs="Times New Roman"/>
          <w:sz w:val="27"/>
          <w:szCs w:val="27"/>
        </w:rPr>
        <w:t>- в асфальтовом исполнении – 3,815 км;</w:t>
      </w:r>
    </w:p>
    <w:p w:rsidR="005E7F70" w:rsidRPr="00883F29" w:rsidRDefault="005E7F70" w:rsidP="004D2C43">
      <w:pPr>
        <w:widowControl w:val="0"/>
        <w:suppressAutoHyphens/>
        <w:spacing w:after="0" w:line="240" w:lineRule="auto"/>
        <w:ind w:firstLine="851"/>
        <w:jc w:val="both"/>
        <w:rPr>
          <w:rFonts w:ascii="Times New Roman" w:eastAsia="Times New Roman" w:hAnsi="Times New Roman" w:cs="Times New Roman"/>
          <w:sz w:val="27"/>
          <w:szCs w:val="27"/>
        </w:rPr>
      </w:pPr>
      <w:r w:rsidRPr="00883F29">
        <w:rPr>
          <w:rFonts w:ascii="Times New Roman" w:eastAsia="Times New Roman" w:hAnsi="Times New Roman" w:cs="Times New Roman"/>
          <w:sz w:val="27"/>
          <w:szCs w:val="27"/>
        </w:rPr>
        <w:t>- в гравийном исполнении – 33,115 км</w:t>
      </w:r>
    </w:p>
    <w:p w:rsidR="005E7F70" w:rsidRPr="00883F29" w:rsidRDefault="005E7F70" w:rsidP="004D2C43">
      <w:pPr>
        <w:widowControl w:val="0"/>
        <w:suppressAutoHyphens/>
        <w:spacing w:after="0" w:line="240" w:lineRule="auto"/>
        <w:ind w:firstLine="851"/>
        <w:jc w:val="both"/>
        <w:rPr>
          <w:rFonts w:ascii="Times New Roman" w:eastAsia="Times New Roman" w:hAnsi="Times New Roman" w:cs="Times New Roman"/>
          <w:sz w:val="27"/>
          <w:szCs w:val="27"/>
        </w:rPr>
      </w:pPr>
      <w:r w:rsidRPr="00883F29">
        <w:rPr>
          <w:rFonts w:ascii="Times New Roman" w:eastAsia="Times New Roman" w:hAnsi="Times New Roman" w:cs="Times New Roman"/>
          <w:sz w:val="27"/>
          <w:szCs w:val="27"/>
        </w:rPr>
        <w:t>- в грунтовом исполнении – 0,400 км.</w:t>
      </w:r>
    </w:p>
    <w:p w:rsidR="005E7F70" w:rsidRPr="00883F29" w:rsidRDefault="005E7F70" w:rsidP="004D2C43">
      <w:pPr>
        <w:widowControl w:val="0"/>
        <w:suppressAutoHyphens/>
        <w:spacing w:after="0" w:line="240" w:lineRule="auto"/>
        <w:ind w:firstLine="851"/>
        <w:jc w:val="both"/>
        <w:rPr>
          <w:rFonts w:ascii="Times New Roman" w:eastAsia="Times New Roman" w:hAnsi="Times New Roman" w:cs="Times New Roman"/>
          <w:bCs/>
          <w:sz w:val="27"/>
          <w:szCs w:val="27"/>
        </w:rPr>
      </w:pPr>
      <w:r w:rsidRPr="00883F29">
        <w:rPr>
          <w:rFonts w:ascii="Times New Roman" w:eastAsia="Lucida Sans Unicode" w:hAnsi="Times New Roman" w:cs="Times New Roman"/>
          <w:sz w:val="27"/>
          <w:szCs w:val="27"/>
          <w:lang w:eastAsia="ar-SA"/>
        </w:rPr>
        <w:t xml:space="preserve">Транспортная инфраструктура Светлогорского </w:t>
      </w:r>
      <w:r w:rsidRPr="00883F29">
        <w:rPr>
          <w:rFonts w:ascii="Times New Roman" w:eastAsia="Times New Roman" w:hAnsi="Times New Roman" w:cs="Times New Roman"/>
          <w:sz w:val="27"/>
          <w:szCs w:val="27"/>
        </w:rPr>
        <w:t xml:space="preserve">сельского поселения </w:t>
      </w:r>
      <w:proofErr w:type="spellStart"/>
      <w:r w:rsidR="001C0B46" w:rsidRPr="001C0B46">
        <w:rPr>
          <w:rFonts w:ascii="Times New Roman" w:eastAsia="Times New Roman" w:hAnsi="Times New Roman" w:cs="Times New Roman"/>
          <w:sz w:val="27"/>
          <w:szCs w:val="27"/>
        </w:rPr>
        <w:t>Абинского</w:t>
      </w:r>
      <w:proofErr w:type="spellEnd"/>
      <w:r w:rsidR="001C0B46" w:rsidRPr="001C0B46">
        <w:rPr>
          <w:rFonts w:ascii="Times New Roman" w:eastAsia="Times New Roman" w:hAnsi="Times New Roman" w:cs="Times New Roman"/>
          <w:sz w:val="27"/>
          <w:szCs w:val="27"/>
        </w:rPr>
        <w:t xml:space="preserve"> района </w:t>
      </w:r>
      <w:r w:rsidRPr="00883F29">
        <w:rPr>
          <w:rFonts w:ascii="Times New Roman" w:eastAsia="Lucida Sans Unicode" w:hAnsi="Times New Roman" w:cs="Times New Roman"/>
          <w:sz w:val="27"/>
          <w:szCs w:val="27"/>
          <w:lang w:eastAsia="ar-SA"/>
        </w:rPr>
        <w:t xml:space="preserve">интегрирована в транспортную инфраструктуру </w:t>
      </w:r>
      <w:proofErr w:type="spellStart"/>
      <w:r w:rsidRPr="00883F29">
        <w:rPr>
          <w:rFonts w:ascii="Times New Roman" w:eastAsia="Lucida Sans Unicode" w:hAnsi="Times New Roman" w:cs="Times New Roman"/>
          <w:sz w:val="27"/>
          <w:szCs w:val="27"/>
          <w:lang w:eastAsia="ar-SA"/>
        </w:rPr>
        <w:t>Абинского</w:t>
      </w:r>
      <w:proofErr w:type="spellEnd"/>
      <w:r w:rsidRPr="00883F29">
        <w:rPr>
          <w:rFonts w:ascii="Times New Roman" w:eastAsia="Lucida Sans Unicode" w:hAnsi="Times New Roman" w:cs="Times New Roman"/>
          <w:sz w:val="27"/>
          <w:szCs w:val="27"/>
          <w:lang w:eastAsia="ar-SA"/>
        </w:rPr>
        <w:t xml:space="preserve"> района Краснодарского края путем </w:t>
      </w:r>
      <w:r w:rsidRPr="00883F29">
        <w:rPr>
          <w:rFonts w:ascii="Times New Roman" w:eastAsia="Times New Roman" w:hAnsi="Times New Roman" w:cs="Times New Roman"/>
          <w:bCs/>
          <w:sz w:val="27"/>
          <w:szCs w:val="27"/>
        </w:rPr>
        <w:t>прохождения:</w:t>
      </w:r>
    </w:p>
    <w:p w:rsidR="00AD05C0" w:rsidRPr="00883F29" w:rsidRDefault="005E7F70" w:rsidP="004D2C43">
      <w:pPr>
        <w:autoSpaceDE w:val="0"/>
        <w:autoSpaceDN w:val="0"/>
        <w:adjustRightInd w:val="0"/>
        <w:spacing w:after="0" w:line="240" w:lineRule="auto"/>
        <w:ind w:firstLine="851"/>
        <w:contextualSpacing/>
        <w:jc w:val="both"/>
        <w:rPr>
          <w:rFonts w:ascii="Times New Roman" w:eastAsia="Times New Roman" w:hAnsi="Times New Roman" w:cs="Times New Roman"/>
          <w:bCs/>
          <w:sz w:val="27"/>
          <w:szCs w:val="27"/>
        </w:rPr>
      </w:pPr>
      <w:r w:rsidRPr="00883F29">
        <w:rPr>
          <w:rFonts w:ascii="Times New Roman" w:eastAsia="Times New Roman" w:hAnsi="Times New Roman" w:cs="Times New Roman"/>
          <w:bCs/>
          <w:sz w:val="27"/>
          <w:szCs w:val="27"/>
        </w:rPr>
        <w:t>- автомобильной дороги общего пользования «</w:t>
      </w:r>
      <w:r w:rsidR="00493FEA" w:rsidRPr="00883F29">
        <w:rPr>
          <w:rFonts w:ascii="Times New Roman" w:eastAsia="Times New Roman" w:hAnsi="Times New Roman" w:cs="Times New Roman"/>
          <w:bCs/>
          <w:sz w:val="27"/>
          <w:szCs w:val="27"/>
        </w:rPr>
        <w:t>Подъезд к станице Эриванская</w:t>
      </w:r>
      <w:r w:rsidRPr="00883F29">
        <w:rPr>
          <w:rFonts w:ascii="Times New Roman" w:eastAsia="Times New Roman" w:hAnsi="Times New Roman" w:cs="Times New Roman"/>
          <w:bCs/>
          <w:sz w:val="27"/>
          <w:szCs w:val="27"/>
        </w:rPr>
        <w:t xml:space="preserve">» (идентификационный </w:t>
      </w:r>
      <w:r w:rsidR="00AD05C0" w:rsidRPr="00883F29">
        <w:rPr>
          <w:rFonts w:ascii="Times New Roman" w:eastAsia="Times New Roman" w:hAnsi="Times New Roman" w:cs="Times New Roman"/>
          <w:bCs/>
          <w:sz w:val="27"/>
          <w:szCs w:val="27"/>
        </w:rPr>
        <w:t xml:space="preserve">номер автомобильной дороги </w:t>
      </w:r>
      <w:r w:rsidR="006351BF" w:rsidRPr="00883F29">
        <w:rPr>
          <w:rFonts w:ascii="Times New Roman" w:eastAsia="Times New Roman" w:hAnsi="Times New Roman" w:cs="Times New Roman"/>
          <w:bCs/>
          <w:sz w:val="27"/>
          <w:szCs w:val="27"/>
        </w:rPr>
        <w:t>03 ОП МЗ 03Н-098</w:t>
      </w:r>
      <w:r w:rsidR="00AD05C0" w:rsidRPr="00883F29">
        <w:rPr>
          <w:rFonts w:ascii="Times New Roman" w:eastAsia="Times New Roman" w:hAnsi="Times New Roman" w:cs="Times New Roman"/>
          <w:bCs/>
          <w:sz w:val="27"/>
          <w:szCs w:val="27"/>
        </w:rPr>
        <w:t>, пр</w:t>
      </w:r>
      <w:r w:rsidRPr="00883F29">
        <w:rPr>
          <w:rFonts w:ascii="Times New Roman" w:eastAsia="Times New Roman" w:hAnsi="Times New Roman" w:cs="Times New Roman"/>
          <w:bCs/>
          <w:sz w:val="27"/>
          <w:szCs w:val="27"/>
        </w:rPr>
        <w:t xml:space="preserve">отяженностью в границах района </w:t>
      </w:r>
      <w:r w:rsidR="006351BF" w:rsidRPr="00883F29">
        <w:rPr>
          <w:rFonts w:ascii="Times New Roman" w:eastAsia="Times New Roman" w:hAnsi="Times New Roman" w:cs="Times New Roman"/>
          <w:bCs/>
          <w:sz w:val="27"/>
          <w:szCs w:val="27"/>
        </w:rPr>
        <w:t>16,558</w:t>
      </w:r>
      <w:r w:rsidR="00AD05C0" w:rsidRPr="00883F29">
        <w:rPr>
          <w:rFonts w:ascii="Times New Roman" w:eastAsia="Times New Roman" w:hAnsi="Times New Roman" w:cs="Times New Roman"/>
          <w:bCs/>
          <w:sz w:val="27"/>
          <w:szCs w:val="27"/>
        </w:rPr>
        <w:t xml:space="preserve"> км</w:t>
      </w:r>
      <w:r w:rsidRPr="00883F29">
        <w:rPr>
          <w:rFonts w:ascii="Times New Roman" w:eastAsia="Times New Roman" w:hAnsi="Times New Roman" w:cs="Times New Roman"/>
          <w:bCs/>
          <w:sz w:val="27"/>
          <w:szCs w:val="27"/>
        </w:rPr>
        <w:t xml:space="preserve"> объект является государственной собственностью в лице субъекта Российской Федерации - Краснодарского края)</w:t>
      </w:r>
      <w:r w:rsidRPr="00883F29">
        <w:rPr>
          <w:rFonts w:ascii="Times New Roman" w:eastAsia="Lucida Sans Unicode" w:hAnsi="Times New Roman" w:cs="Times New Roman"/>
          <w:sz w:val="27"/>
          <w:szCs w:val="27"/>
          <w:lang w:eastAsia="ar-SA"/>
        </w:rPr>
        <w:t xml:space="preserve"> п</w:t>
      </w:r>
      <w:r w:rsidRPr="00883F29">
        <w:rPr>
          <w:rFonts w:ascii="Times New Roman" w:eastAsia="Times New Roman" w:hAnsi="Times New Roman" w:cs="Times New Roman"/>
          <w:bCs/>
          <w:sz w:val="27"/>
          <w:szCs w:val="27"/>
        </w:rPr>
        <w:t>о территории сельского поселения</w:t>
      </w:r>
      <w:r w:rsidR="00AD05C0" w:rsidRPr="00883F29">
        <w:rPr>
          <w:rFonts w:ascii="Times New Roman" w:eastAsia="Times New Roman" w:hAnsi="Times New Roman" w:cs="Times New Roman"/>
          <w:bCs/>
          <w:sz w:val="27"/>
          <w:szCs w:val="27"/>
        </w:rPr>
        <w:t>;</w:t>
      </w:r>
    </w:p>
    <w:p w:rsidR="006351BF" w:rsidRPr="00883F29" w:rsidRDefault="005E7F70" w:rsidP="004D2C43">
      <w:pPr>
        <w:autoSpaceDE w:val="0"/>
        <w:autoSpaceDN w:val="0"/>
        <w:adjustRightInd w:val="0"/>
        <w:spacing w:after="0" w:line="240" w:lineRule="auto"/>
        <w:ind w:firstLine="851"/>
        <w:contextualSpacing/>
        <w:jc w:val="both"/>
        <w:rPr>
          <w:rFonts w:ascii="Times New Roman" w:eastAsia="Times New Roman" w:hAnsi="Times New Roman" w:cs="Times New Roman"/>
          <w:bCs/>
          <w:sz w:val="27"/>
          <w:szCs w:val="27"/>
        </w:rPr>
      </w:pPr>
      <w:r w:rsidRPr="00883F29">
        <w:rPr>
          <w:rFonts w:ascii="Times New Roman" w:eastAsia="Times New Roman" w:hAnsi="Times New Roman" w:cs="Times New Roman"/>
          <w:bCs/>
          <w:sz w:val="27"/>
          <w:szCs w:val="27"/>
        </w:rPr>
        <w:t>- автомобильной дороги общего пользования которая проходит</w:t>
      </w:r>
      <w:r w:rsidR="006351BF" w:rsidRPr="00883F29">
        <w:rPr>
          <w:rFonts w:ascii="Times New Roman" w:eastAsia="Times New Roman" w:hAnsi="Times New Roman" w:cs="Times New Roman"/>
          <w:bCs/>
          <w:sz w:val="27"/>
          <w:szCs w:val="27"/>
        </w:rPr>
        <w:t xml:space="preserve"> </w:t>
      </w:r>
      <w:r w:rsidR="00141944" w:rsidRPr="00883F29">
        <w:rPr>
          <w:rFonts w:ascii="Times New Roman" w:eastAsia="Times New Roman" w:hAnsi="Times New Roman" w:cs="Times New Roman"/>
          <w:bCs/>
          <w:sz w:val="27"/>
          <w:szCs w:val="27"/>
        </w:rPr>
        <w:t>через</w:t>
      </w:r>
      <w:r w:rsidR="006351BF" w:rsidRPr="00883F29">
        <w:rPr>
          <w:rFonts w:ascii="Times New Roman" w:eastAsia="Times New Roman" w:hAnsi="Times New Roman" w:cs="Times New Roman"/>
          <w:bCs/>
          <w:sz w:val="27"/>
          <w:szCs w:val="27"/>
        </w:rPr>
        <w:t xml:space="preserve"> центральн</w:t>
      </w:r>
      <w:r w:rsidR="00141944" w:rsidRPr="00883F29">
        <w:rPr>
          <w:rFonts w:ascii="Times New Roman" w:eastAsia="Times New Roman" w:hAnsi="Times New Roman" w:cs="Times New Roman"/>
          <w:bCs/>
          <w:sz w:val="27"/>
          <w:szCs w:val="27"/>
        </w:rPr>
        <w:t>ую</w:t>
      </w:r>
      <w:r w:rsidR="006351BF" w:rsidRPr="00883F29">
        <w:rPr>
          <w:rFonts w:ascii="Times New Roman" w:eastAsia="Times New Roman" w:hAnsi="Times New Roman" w:cs="Times New Roman"/>
          <w:bCs/>
          <w:sz w:val="27"/>
          <w:szCs w:val="27"/>
        </w:rPr>
        <w:t xml:space="preserve"> част</w:t>
      </w:r>
      <w:r w:rsidR="00141944" w:rsidRPr="00883F29">
        <w:rPr>
          <w:rFonts w:ascii="Times New Roman" w:eastAsia="Times New Roman" w:hAnsi="Times New Roman" w:cs="Times New Roman"/>
          <w:bCs/>
          <w:sz w:val="27"/>
          <w:szCs w:val="27"/>
        </w:rPr>
        <w:t>ь</w:t>
      </w:r>
      <w:r w:rsidR="006351BF" w:rsidRPr="00883F29">
        <w:rPr>
          <w:rFonts w:ascii="Times New Roman" w:eastAsia="Times New Roman" w:hAnsi="Times New Roman" w:cs="Times New Roman"/>
          <w:bCs/>
          <w:sz w:val="27"/>
          <w:szCs w:val="27"/>
        </w:rPr>
        <w:t xml:space="preserve"> </w:t>
      </w:r>
      <w:r w:rsidRPr="00883F29">
        <w:rPr>
          <w:rFonts w:ascii="Times New Roman" w:eastAsia="Times New Roman" w:hAnsi="Times New Roman" w:cs="Times New Roman"/>
          <w:bCs/>
          <w:sz w:val="27"/>
          <w:szCs w:val="27"/>
        </w:rPr>
        <w:t xml:space="preserve">сельского поселения </w:t>
      </w:r>
      <w:r w:rsidR="00141944" w:rsidRPr="00883F29">
        <w:rPr>
          <w:rFonts w:ascii="Times New Roman" w:eastAsia="Times New Roman" w:hAnsi="Times New Roman" w:cs="Times New Roman"/>
          <w:bCs/>
          <w:sz w:val="27"/>
          <w:szCs w:val="27"/>
        </w:rPr>
        <w:t>по</w:t>
      </w:r>
      <w:r w:rsidRPr="00883F29">
        <w:rPr>
          <w:rFonts w:ascii="Times New Roman" w:eastAsia="Times New Roman" w:hAnsi="Times New Roman" w:cs="Times New Roman"/>
          <w:bCs/>
          <w:sz w:val="27"/>
          <w:szCs w:val="27"/>
        </w:rPr>
        <w:t xml:space="preserve"> сел</w:t>
      </w:r>
      <w:r w:rsidR="00141944" w:rsidRPr="00883F29">
        <w:rPr>
          <w:rFonts w:ascii="Times New Roman" w:eastAsia="Times New Roman" w:hAnsi="Times New Roman" w:cs="Times New Roman"/>
          <w:bCs/>
          <w:sz w:val="27"/>
          <w:szCs w:val="27"/>
        </w:rPr>
        <w:t>у</w:t>
      </w:r>
      <w:r w:rsidR="00E7458D">
        <w:rPr>
          <w:rFonts w:ascii="Times New Roman" w:eastAsia="Times New Roman" w:hAnsi="Times New Roman" w:cs="Times New Roman"/>
          <w:bCs/>
          <w:sz w:val="27"/>
          <w:szCs w:val="27"/>
        </w:rPr>
        <w:t xml:space="preserve"> Светлогорскому</w:t>
      </w:r>
      <w:r w:rsidRPr="00883F29">
        <w:rPr>
          <w:rFonts w:ascii="Times New Roman" w:eastAsia="Times New Roman" w:hAnsi="Times New Roman" w:cs="Times New Roman"/>
          <w:bCs/>
          <w:sz w:val="27"/>
          <w:szCs w:val="27"/>
        </w:rPr>
        <w:t xml:space="preserve"> и хутор</w:t>
      </w:r>
      <w:r w:rsidR="00141944" w:rsidRPr="00883F29">
        <w:rPr>
          <w:rFonts w:ascii="Times New Roman" w:eastAsia="Times New Roman" w:hAnsi="Times New Roman" w:cs="Times New Roman"/>
          <w:bCs/>
          <w:sz w:val="27"/>
          <w:szCs w:val="27"/>
        </w:rPr>
        <w:t>у</w:t>
      </w:r>
      <w:r w:rsidR="00E7458D">
        <w:rPr>
          <w:rFonts w:ascii="Times New Roman" w:eastAsia="Times New Roman" w:hAnsi="Times New Roman" w:cs="Times New Roman"/>
          <w:bCs/>
          <w:sz w:val="27"/>
          <w:szCs w:val="27"/>
        </w:rPr>
        <w:t xml:space="preserve"> Эриванскому</w:t>
      </w:r>
      <w:r w:rsidRPr="00883F29">
        <w:rPr>
          <w:rFonts w:ascii="Times New Roman" w:eastAsia="Times New Roman" w:hAnsi="Times New Roman" w:cs="Times New Roman"/>
          <w:bCs/>
          <w:sz w:val="27"/>
          <w:szCs w:val="27"/>
        </w:rPr>
        <w:t xml:space="preserve"> до станицы Эриванской в направлении «</w:t>
      </w:r>
      <w:r w:rsidR="00325823" w:rsidRPr="00883F29">
        <w:rPr>
          <w:rFonts w:ascii="Times New Roman" w:eastAsia="Times New Roman" w:hAnsi="Times New Roman" w:cs="Times New Roman"/>
          <w:bCs/>
          <w:sz w:val="27"/>
          <w:szCs w:val="27"/>
        </w:rPr>
        <w:t>Север-Ю</w:t>
      </w:r>
      <w:r w:rsidR="006351BF" w:rsidRPr="00883F29">
        <w:rPr>
          <w:rFonts w:ascii="Times New Roman" w:eastAsia="Times New Roman" w:hAnsi="Times New Roman" w:cs="Times New Roman"/>
          <w:bCs/>
          <w:sz w:val="27"/>
          <w:szCs w:val="27"/>
        </w:rPr>
        <w:t>г</w:t>
      </w:r>
      <w:r w:rsidRPr="00883F29">
        <w:rPr>
          <w:rFonts w:ascii="Times New Roman" w:eastAsia="Times New Roman" w:hAnsi="Times New Roman" w:cs="Times New Roman"/>
          <w:bCs/>
          <w:sz w:val="27"/>
          <w:szCs w:val="27"/>
        </w:rPr>
        <w:t>»</w:t>
      </w:r>
      <w:r w:rsidR="006351BF" w:rsidRPr="00883F29">
        <w:rPr>
          <w:rFonts w:ascii="Times New Roman" w:eastAsia="Times New Roman" w:hAnsi="Times New Roman" w:cs="Times New Roman"/>
          <w:bCs/>
          <w:sz w:val="27"/>
          <w:szCs w:val="27"/>
        </w:rPr>
        <w:t xml:space="preserve"> от авто</w:t>
      </w:r>
      <w:r w:rsidR="00325823" w:rsidRPr="00883F29">
        <w:rPr>
          <w:rFonts w:ascii="Times New Roman" w:eastAsia="Times New Roman" w:hAnsi="Times New Roman" w:cs="Times New Roman"/>
          <w:bCs/>
          <w:sz w:val="27"/>
          <w:szCs w:val="27"/>
        </w:rPr>
        <w:t xml:space="preserve">мобильной </w:t>
      </w:r>
      <w:r w:rsidR="006351BF" w:rsidRPr="00883F29">
        <w:rPr>
          <w:rFonts w:ascii="Times New Roman" w:eastAsia="Times New Roman" w:hAnsi="Times New Roman" w:cs="Times New Roman"/>
          <w:bCs/>
          <w:sz w:val="27"/>
          <w:szCs w:val="27"/>
        </w:rPr>
        <w:t xml:space="preserve">дороги </w:t>
      </w:r>
      <w:r w:rsidRPr="00883F29">
        <w:rPr>
          <w:rFonts w:ascii="Times New Roman" w:eastAsia="Times New Roman" w:hAnsi="Times New Roman" w:cs="Times New Roman"/>
          <w:bCs/>
          <w:sz w:val="27"/>
          <w:szCs w:val="27"/>
        </w:rPr>
        <w:t>«</w:t>
      </w:r>
      <w:r w:rsidR="006351BF" w:rsidRPr="00883F29">
        <w:rPr>
          <w:rFonts w:ascii="Times New Roman" w:eastAsia="Times New Roman" w:hAnsi="Times New Roman" w:cs="Times New Roman"/>
          <w:bCs/>
          <w:sz w:val="27"/>
          <w:szCs w:val="27"/>
        </w:rPr>
        <w:t xml:space="preserve">Краснодар – </w:t>
      </w:r>
      <w:r w:rsidR="00434AAC" w:rsidRPr="00883F29">
        <w:rPr>
          <w:rFonts w:ascii="Times New Roman" w:eastAsia="Times New Roman" w:hAnsi="Times New Roman" w:cs="Times New Roman"/>
          <w:bCs/>
          <w:sz w:val="27"/>
          <w:szCs w:val="27"/>
        </w:rPr>
        <w:t>Верхнебаканский</w:t>
      </w:r>
      <w:r w:rsidRPr="00883F29">
        <w:rPr>
          <w:rFonts w:ascii="Times New Roman" w:eastAsia="Times New Roman" w:hAnsi="Times New Roman" w:cs="Times New Roman"/>
          <w:bCs/>
          <w:sz w:val="27"/>
          <w:szCs w:val="27"/>
        </w:rPr>
        <w:t>»</w:t>
      </w:r>
      <w:r w:rsidR="006351BF" w:rsidRPr="00883F29">
        <w:rPr>
          <w:rFonts w:ascii="Times New Roman" w:eastAsia="Times New Roman" w:hAnsi="Times New Roman" w:cs="Times New Roman"/>
          <w:bCs/>
          <w:sz w:val="27"/>
          <w:szCs w:val="27"/>
        </w:rPr>
        <w:t xml:space="preserve"> (</w:t>
      </w:r>
      <w:r w:rsidRPr="00883F29">
        <w:rPr>
          <w:rFonts w:ascii="Times New Roman" w:eastAsia="Times New Roman" w:hAnsi="Times New Roman" w:cs="Times New Roman"/>
          <w:bCs/>
          <w:sz w:val="27"/>
          <w:szCs w:val="27"/>
        </w:rPr>
        <w:t>А-146) (</w:t>
      </w:r>
      <w:r w:rsidR="006351BF" w:rsidRPr="00883F29">
        <w:rPr>
          <w:rFonts w:ascii="Times New Roman" w:eastAsia="Times New Roman" w:hAnsi="Times New Roman" w:cs="Times New Roman"/>
          <w:bCs/>
          <w:sz w:val="27"/>
          <w:szCs w:val="27"/>
        </w:rPr>
        <w:t>I-II категории).</w:t>
      </w:r>
    </w:p>
    <w:p w:rsidR="00141944" w:rsidRPr="00883F29" w:rsidRDefault="00141944" w:rsidP="004D2C43">
      <w:pPr>
        <w:autoSpaceDE w:val="0"/>
        <w:autoSpaceDN w:val="0"/>
        <w:adjustRightInd w:val="0"/>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lastRenderedPageBreak/>
        <w:t>Внешние транспортно-экономические связи сельского поселения осуществляются автомобильным транспортом. В местном сообщении преобладает автомобильный транспорт.</w:t>
      </w:r>
    </w:p>
    <w:p w:rsidR="00141944" w:rsidRPr="00883F29" w:rsidRDefault="00141944" w:rsidP="004D2C43">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Воздушные перевозки не осуществляются</w:t>
      </w:r>
      <w:r w:rsidR="00434AAC" w:rsidRPr="00883F29">
        <w:rPr>
          <w:rFonts w:ascii="Times New Roman" w:eastAsia="Lucida Sans Unicode" w:hAnsi="Times New Roman" w:cs="Times New Roman"/>
          <w:sz w:val="27"/>
          <w:szCs w:val="27"/>
          <w:lang w:eastAsia="ar-SA"/>
        </w:rPr>
        <w:t>.</w:t>
      </w:r>
      <w:r w:rsidRPr="00883F29">
        <w:rPr>
          <w:rFonts w:ascii="Times New Roman" w:eastAsia="Lucida Sans Unicode" w:hAnsi="Times New Roman" w:cs="Times New Roman"/>
          <w:sz w:val="27"/>
          <w:szCs w:val="27"/>
          <w:lang w:eastAsia="ar-SA"/>
        </w:rPr>
        <w:t xml:space="preserve"> Ближайший аэропорт «Пашковский» </w:t>
      </w:r>
      <w:r w:rsidR="00434AAC" w:rsidRPr="00883F29">
        <w:rPr>
          <w:rFonts w:ascii="Times New Roman" w:eastAsia="Lucida Sans Unicode" w:hAnsi="Times New Roman" w:cs="Times New Roman"/>
          <w:sz w:val="27"/>
          <w:szCs w:val="27"/>
          <w:lang w:eastAsia="ar-SA"/>
        </w:rPr>
        <w:t>расположен</w:t>
      </w:r>
      <w:r w:rsidRPr="00883F29">
        <w:rPr>
          <w:rFonts w:ascii="Times New Roman" w:eastAsia="Lucida Sans Unicode" w:hAnsi="Times New Roman" w:cs="Times New Roman"/>
          <w:sz w:val="27"/>
          <w:szCs w:val="27"/>
          <w:lang w:eastAsia="ar-SA"/>
        </w:rPr>
        <w:t xml:space="preserve"> в городе Краснодар</w:t>
      </w:r>
      <w:r w:rsidR="00434AAC" w:rsidRPr="00883F29">
        <w:rPr>
          <w:rFonts w:ascii="Times New Roman" w:eastAsia="Lucida Sans Unicode" w:hAnsi="Times New Roman" w:cs="Times New Roman"/>
          <w:sz w:val="27"/>
          <w:szCs w:val="27"/>
          <w:lang w:eastAsia="ar-SA"/>
        </w:rPr>
        <w:t>е</w:t>
      </w:r>
      <w:r w:rsidRPr="00883F29">
        <w:rPr>
          <w:rFonts w:ascii="Times New Roman" w:eastAsia="Lucida Sans Unicode" w:hAnsi="Times New Roman" w:cs="Times New Roman"/>
          <w:sz w:val="27"/>
          <w:szCs w:val="27"/>
          <w:lang w:eastAsia="ar-SA"/>
        </w:rPr>
        <w:t xml:space="preserve">, </w:t>
      </w:r>
      <w:r w:rsidR="00434AAC" w:rsidRPr="00883F29">
        <w:rPr>
          <w:rFonts w:ascii="Times New Roman" w:eastAsia="Lucida Sans Unicode" w:hAnsi="Times New Roman" w:cs="Times New Roman"/>
          <w:sz w:val="27"/>
          <w:szCs w:val="27"/>
          <w:lang w:eastAsia="ar-SA"/>
        </w:rPr>
        <w:t xml:space="preserve">на </w:t>
      </w:r>
      <w:r w:rsidRPr="00883F29">
        <w:rPr>
          <w:rFonts w:ascii="Times New Roman" w:eastAsia="Lucida Sans Unicode" w:hAnsi="Times New Roman" w:cs="Times New Roman"/>
          <w:sz w:val="27"/>
          <w:szCs w:val="27"/>
          <w:lang w:eastAsia="ar-SA"/>
        </w:rPr>
        <w:t>расстояни</w:t>
      </w:r>
      <w:r w:rsidR="00434AAC" w:rsidRPr="00883F29">
        <w:rPr>
          <w:rFonts w:ascii="Times New Roman" w:eastAsia="Lucida Sans Unicode" w:hAnsi="Times New Roman" w:cs="Times New Roman"/>
          <w:sz w:val="27"/>
          <w:szCs w:val="27"/>
          <w:lang w:eastAsia="ar-SA"/>
        </w:rPr>
        <w:t>и</w:t>
      </w:r>
      <w:r w:rsidRPr="00883F29">
        <w:rPr>
          <w:rFonts w:ascii="Times New Roman" w:eastAsia="Lucida Sans Unicode" w:hAnsi="Times New Roman" w:cs="Times New Roman"/>
          <w:sz w:val="27"/>
          <w:szCs w:val="27"/>
          <w:lang w:eastAsia="ar-SA"/>
        </w:rPr>
        <w:t xml:space="preserve"> 110 км.</w:t>
      </w:r>
    </w:p>
    <w:p w:rsidR="00141944" w:rsidRPr="00883F29" w:rsidRDefault="00141944" w:rsidP="004D2C43">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 xml:space="preserve">Железнодорожное сообщение осуществляется через город Абинск и </w:t>
      </w:r>
      <w:r w:rsidR="00051F0A" w:rsidRPr="00883F29">
        <w:rPr>
          <w:rFonts w:ascii="Times New Roman" w:eastAsia="Lucida Sans Unicode" w:hAnsi="Times New Roman" w:cs="Times New Roman"/>
          <w:sz w:val="27"/>
          <w:szCs w:val="27"/>
          <w:lang w:eastAsia="ar-SA"/>
        </w:rPr>
        <w:t xml:space="preserve">поселок городского типа </w:t>
      </w:r>
      <w:r w:rsidR="00BF4843" w:rsidRPr="00883F29">
        <w:rPr>
          <w:rFonts w:ascii="Times New Roman" w:eastAsia="Lucida Sans Unicode" w:hAnsi="Times New Roman" w:cs="Times New Roman"/>
          <w:sz w:val="27"/>
          <w:szCs w:val="27"/>
          <w:lang w:eastAsia="ar-SA"/>
        </w:rPr>
        <w:t>Ахтырский</w:t>
      </w:r>
      <w:r w:rsidRPr="00883F29">
        <w:rPr>
          <w:rFonts w:ascii="Times New Roman" w:eastAsia="Lucida Sans Unicode" w:hAnsi="Times New Roman" w:cs="Times New Roman"/>
          <w:sz w:val="27"/>
          <w:szCs w:val="27"/>
          <w:lang w:eastAsia="ar-SA"/>
        </w:rPr>
        <w:t>.</w:t>
      </w:r>
    </w:p>
    <w:p w:rsidR="00141944" w:rsidRPr="00883F29" w:rsidRDefault="00141944" w:rsidP="004D2C43">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Судоходны</w:t>
      </w:r>
      <w:r w:rsidR="00434AAC" w:rsidRPr="00883F29">
        <w:rPr>
          <w:rFonts w:ascii="Times New Roman" w:eastAsia="Lucida Sans Unicode" w:hAnsi="Times New Roman" w:cs="Times New Roman"/>
          <w:sz w:val="27"/>
          <w:szCs w:val="27"/>
          <w:lang w:eastAsia="ar-SA"/>
        </w:rPr>
        <w:t>е</w:t>
      </w:r>
      <w:r w:rsidRPr="00883F29">
        <w:rPr>
          <w:rFonts w:ascii="Times New Roman" w:eastAsia="Lucida Sans Unicode" w:hAnsi="Times New Roman" w:cs="Times New Roman"/>
          <w:sz w:val="27"/>
          <w:szCs w:val="27"/>
          <w:lang w:eastAsia="ar-SA"/>
        </w:rPr>
        <w:t xml:space="preserve"> рек</w:t>
      </w:r>
      <w:r w:rsidR="00434AAC" w:rsidRPr="00883F29">
        <w:rPr>
          <w:rFonts w:ascii="Times New Roman" w:eastAsia="Lucida Sans Unicode" w:hAnsi="Times New Roman" w:cs="Times New Roman"/>
          <w:sz w:val="27"/>
          <w:szCs w:val="27"/>
          <w:lang w:eastAsia="ar-SA"/>
        </w:rPr>
        <w:t>и</w:t>
      </w:r>
      <w:r w:rsidRPr="00883F29">
        <w:rPr>
          <w:rFonts w:ascii="Times New Roman" w:eastAsia="Lucida Sans Unicode" w:hAnsi="Times New Roman" w:cs="Times New Roman"/>
          <w:sz w:val="27"/>
          <w:szCs w:val="27"/>
          <w:lang w:eastAsia="ar-SA"/>
        </w:rPr>
        <w:t>, речны</w:t>
      </w:r>
      <w:r w:rsidR="00434AAC" w:rsidRPr="00883F29">
        <w:rPr>
          <w:rFonts w:ascii="Times New Roman" w:eastAsia="Lucida Sans Unicode" w:hAnsi="Times New Roman" w:cs="Times New Roman"/>
          <w:sz w:val="27"/>
          <w:szCs w:val="27"/>
          <w:lang w:eastAsia="ar-SA"/>
        </w:rPr>
        <w:t>е</w:t>
      </w:r>
      <w:r w:rsidRPr="00883F29">
        <w:rPr>
          <w:rFonts w:ascii="Times New Roman" w:eastAsia="Lucida Sans Unicode" w:hAnsi="Times New Roman" w:cs="Times New Roman"/>
          <w:sz w:val="27"/>
          <w:szCs w:val="27"/>
          <w:lang w:eastAsia="ar-SA"/>
        </w:rPr>
        <w:t xml:space="preserve"> пристан</w:t>
      </w:r>
      <w:r w:rsidR="00434AAC" w:rsidRPr="00883F29">
        <w:rPr>
          <w:rFonts w:ascii="Times New Roman" w:eastAsia="Lucida Sans Unicode" w:hAnsi="Times New Roman" w:cs="Times New Roman"/>
          <w:sz w:val="27"/>
          <w:szCs w:val="27"/>
          <w:lang w:eastAsia="ar-SA"/>
        </w:rPr>
        <w:t>и</w:t>
      </w:r>
      <w:r w:rsidRPr="00883F29">
        <w:rPr>
          <w:rFonts w:ascii="Times New Roman" w:eastAsia="Lucida Sans Unicode" w:hAnsi="Times New Roman" w:cs="Times New Roman"/>
          <w:sz w:val="27"/>
          <w:szCs w:val="27"/>
          <w:lang w:eastAsia="ar-SA"/>
        </w:rPr>
        <w:t xml:space="preserve"> и вокзал</w:t>
      </w:r>
      <w:r w:rsidR="00434AAC" w:rsidRPr="00883F29">
        <w:rPr>
          <w:rFonts w:ascii="Times New Roman" w:eastAsia="Lucida Sans Unicode" w:hAnsi="Times New Roman" w:cs="Times New Roman"/>
          <w:sz w:val="27"/>
          <w:szCs w:val="27"/>
          <w:lang w:eastAsia="ar-SA"/>
        </w:rPr>
        <w:t>ы</w:t>
      </w:r>
      <w:r w:rsidRPr="00883F29">
        <w:rPr>
          <w:rFonts w:ascii="Times New Roman" w:eastAsia="Lucida Sans Unicode" w:hAnsi="Times New Roman" w:cs="Times New Roman"/>
          <w:sz w:val="27"/>
          <w:szCs w:val="27"/>
          <w:lang w:eastAsia="ar-SA"/>
        </w:rPr>
        <w:t xml:space="preserve"> на территории сельского поселения </w:t>
      </w:r>
      <w:r w:rsidR="00434AAC" w:rsidRPr="00883F29">
        <w:rPr>
          <w:rFonts w:ascii="Times New Roman" w:eastAsia="Lucida Sans Unicode" w:hAnsi="Times New Roman" w:cs="Times New Roman"/>
          <w:sz w:val="27"/>
          <w:szCs w:val="27"/>
          <w:lang w:eastAsia="ar-SA"/>
        </w:rPr>
        <w:t>отсутствуют</w:t>
      </w:r>
      <w:r w:rsidRPr="00883F29">
        <w:rPr>
          <w:rFonts w:ascii="Times New Roman" w:eastAsia="Lucida Sans Unicode" w:hAnsi="Times New Roman" w:cs="Times New Roman"/>
          <w:sz w:val="27"/>
          <w:szCs w:val="27"/>
          <w:lang w:eastAsia="ar-SA"/>
        </w:rPr>
        <w:t>.</w:t>
      </w:r>
    </w:p>
    <w:p w:rsidR="00434AAC" w:rsidRPr="00883F29" w:rsidRDefault="00E7458D" w:rsidP="004D2C43">
      <w:pPr>
        <w:shd w:val="clear" w:color="auto" w:fill="FFFFFF"/>
        <w:spacing w:after="0" w:line="240" w:lineRule="auto"/>
        <w:ind w:firstLine="851"/>
        <w:jc w:val="both"/>
        <w:rPr>
          <w:rFonts w:ascii="Times New Roman" w:eastAsia="Lucida Sans Unicode" w:hAnsi="Times New Roman" w:cs="Times New Roman"/>
          <w:sz w:val="27"/>
          <w:szCs w:val="27"/>
          <w:lang w:eastAsia="ar-SA"/>
        </w:rPr>
      </w:pPr>
      <w:r>
        <w:rPr>
          <w:rFonts w:ascii="Times New Roman" w:eastAsia="Lucida Sans Unicode" w:hAnsi="Times New Roman" w:cs="Times New Roman"/>
          <w:sz w:val="27"/>
          <w:szCs w:val="27"/>
          <w:lang w:eastAsia="ar-SA"/>
        </w:rPr>
        <w:t>Генеральным планом (пункт</w:t>
      </w:r>
      <w:r w:rsidR="00434AAC" w:rsidRPr="00883F29">
        <w:rPr>
          <w:rFonts w:ascii="Times New Roman" w:eastAsia="Lucida Sans Unicode" w:hAnsi="Times New Roman" w:cs="Times New Roman"/>
          <w:sz w:val="27"/>
          <w:szCs w:val="27"/>
          <w:lang w:eastAsia="ar-SA"/>
        </w:rPr>
        <w:t xml:space="preserve"> 7.1. глава 7 «Развитие транспортной инфраструктуры») на период действия поставлены задачи по развитию и размещению новых объектов транспортной структуры, а также улично-дорожной сети Светлогорского сельского поселения.</w:t>
      </w:r>
    </w:p>
    <w:p w:rsidR="00051F0A" w:rsidRPr="00883F29" w:rsidRDefault="00051F0A" w:rsidP="004D2C43">
      <w:pPr>
        <w:shd w:val="clear" w:color="auto" w:fill="FFFFFF" w:themeFill="background1"/>
        <w:spacing w:after="0" w:line="240" w:lineRule="auto"/>
        <w:ind w:firstLine="851"/>
        <w:jc w:val="both"/>
        <w:rPr>
          <w:rFonts w:ascii="Times New Roman" w:eastAsia="Lucida Sans Unicode" w:hAnsi="Times New Roman" w:cs="Times New Roman"/>
          <w:sz w:val="27"/>
          <w:szCs w:val="27"/>
          <w:lang w:eastAsia="ar-SA"/>
        </w:rPr>
      </w:pPr>
    </w:p>
    <w:p w:rsidR="00141944" w:rsidRPr="00883F29" w:rsidRDefault="00141944" w:rsidP="00227BD2">
      <w:pPr>
        <w:spacing w:after="0" w:line="240" w:lineRule="auto"/>
        <w:jc w:val="center"/>
        <w:rPr>
          <w:rFonts w:ascii="Times New Roman" w:eastAsia="Times New Roman" w:hAnsi="Times New Roman" w:cs="Times New Roman"/>
          <w:color w:val="000000"/>
          <w:sz w:val="27"/>
          <w:szCs w:val="27"/>
        </w:rPr>
      </w:pPr>
      <w:r w:rsidRPr="00883F29">
        <w:rPr>
          <w:rFonts w:ascii="Times New Roman" w:eastAsia="Times New Roman" w:hAnsi="Times New Roman" w:cs="Times New Roman"/>
          <w:color w:val="000000"/>
          <w:sz w:val="27"/>
          <w:szCs w:val="27"/>
        </w:rPr>
        <w:t>1.2. Социально-экономическая характеристика Светлогорского сельского поселения</w:t>
      </w:r>
      <w:r w:rsidR="001C0B46" w:rsidRPr="001C0B46">
        <w:t xml:space="preserve"> </w:t>
      </w:r>
      <w:proofErr w:type="spellStart"/>
      <w:r w:rsidR="001C0B46" w:rsidRPr="001C0B46">
        <w:rPr>
          <w:rFonts w:ascii="Times New Roman" w:eastAsia="Times New Roman" w:hAnsi="Times New Roman" w:cs="Times New Roman"/>
          <w:color w:val="000000"/>
          <w:sz w:val="27"/>
          <w:szCs w:val="27"/>
        </w:rPr>
        <w:t>Абинского</w:t>
      </w:r>
      <w:proofErr w:type="spellEnd"/>
      <w:r w:rsidR="001C0B46" w:rsidRPr="001C0B46">
        <w:rPr>
          <w:rFonts w:ascii="Times New Roman" w:eastAsia="Times New Roman" w:hAnsi="Times New Roman" w:cs="Times New Roman"/>
          <w:color w:val="000000"/>
          <w:sz w:val="27"/>
          <w:szCs w:val="27"/>
        </w:rPr>
        <w:t xml:space="preserve"> района</w:t>
      </w:r>
      <w:r w:rsidR="001C0B46">
        <w:rPr>
          <w:rFonts w:ascii="Times New Roman" w:eastAsia="Times New Roman" w:hAnsi="Times New Roman" w:cs="Times New Roman"/>
          <w:color w:val="000000"/>
          <w:sz w:val="27"/>
          <w:szCs w:val="27"/>
        </w:rPr>
        <w:t xml:space="preserve"> </w:t>
      </w:r>
      <w:r w:rsidRPr="00883F29">
        <w:rPr>
          <w:rFonts w:ascii="Times New Roman" w:eastAsia="Times New Roman" w:hAnsi="Times New Roman" w:cs="Times New Roman"/>
          <w:color w:val="000000"/>
          <w:sz w:val="27"/>
          <w:szCs w:val="27"/>
        </w:rPr>
        <w:t>, характеристика градостроительной деятельности, включая деятельность в сфере транспорта, оценка транспортного спроса</w:t>
      </w:r>
    </w:p>
    <w:p w:rsidR="00141944" w:rsidRPr="00883F29" w:rsidRDefault="00141944" w:rsidP="004D2C43">
      <w:pPr>
        <w:spacing w:after="0" w:line="240" w:lineRule="auto"/>
        <w:jc w:val="both"/>
        <w:rPr>
          <w:rFonts w:ascii="Times New Roman" w:eastAsia="Times New Roman" w:hAnsi="Times New Roman" w:cs="Times New Roman"/>
          <w:color w:val="000000"/>
          <w:sz w:val="27"/>
          <w:szCs w:val="27"/>
        </w:rPr>
      </w:pPr>
    </w:p>
    <w:p w:rsidR="00141944" w:rsidRPr="00883F29" w:rsidRDefault="00141944" w:rsidP="004D2C43">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Экономика поселения представлена преимущественно сельским хозяйством.</w:t>
      </w:r>
    </w:p>
    <w:p w:rsidR="00141944" w:rsidRPr="00883F29" w:rsidRDefault="00141944" w:rsidP="004D2C43">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На территории сельского поселения действуют следующие организации, предприятия и личные хозяйства:</w:t>
      </w:r>
    </w:p>
    <w:p w:rsidR="00E93C35" w:rsidRPr="00883F29" w:rsidRDefault="00141944" w:rsidP="004D2C43">
      <w:pPr>
        <w:widowControl w:val="0"/>
        <w:suppressAutoHyphens/>
        <w:spacing w:after="0" w:line="240" w:lineRule="auto"/>
        <w:contextualSpacing/>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 xml:space="preserve">- </w:t>
      </w:r>
      <w:r w:rsidR="00E93C35" w:rsidRPr="00883F29">
        <w:rPr>
          <w:rFonts w:ascii="Times New Roman" w:eastAsia="Lucida Sans Unicode" w:hAnsi="Times New Roman" w:cs="Times New Roman"/>
          <w:sz w:val="27"/>
          <w:szCs w:val="27"/>
          <w:lang w:eastAsia="ar-SA"/>
        </w:rPr>
        <w:t>ОАО КСП «Светлогорское</w:t>
      </w:r>
      <w:r w:rsidR="00434AAC" w:rsidRPr="00883F29">
        <w:rPr>
          <w:rFonts w:ascii="Times New Roman" w:eastAsia="Lucida Sans Unicode" w:hAnsi="Times New Roman" w:cs="Times New Roman"/>
          <w:sz w:val="27"/>
          <w:szCs w:val="27"/>
          <w:lang w:eastAsia="ar-SA"/>
        </w:rPr>
        <w:t>»</w:t>
      </w:r>
      <w:r w:rsidR="00E93C35" w:rsidRPr="00883F29">
        <w:rPr>
          <w:rFonts w:ascii="Times New Roman" w:eastAsia="Lucida Sans Unicode" w:hAnsi="Times New Roman" w:cs="Times New Roman"/>
          <w:sz w:val="27"/>
          <w:szCs w:val="27"/>
          <w:lang w:eastAsia="ar-SA"/>
        </w:rPr>
        <w:t>;</w:t>
      </w:r>
    </w:p>
    <w:p w:rsidR="00E93C35" w:rsidRPr="00883F29" w:rsidRDefault="00141944" w:rsidP="004D2C43">
      <w:pPr>
        <w:widowControl w:val="0"/>
        <w:suppressAutoHyphens/>
        <w:spacing w:after="0" w:line="240" w:lineRule="auto"/>
        <w:contextualSpacing/>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 xml:space="preserve">- </w:t>
      </w:r>
      <w:proofErr w:type="spellStart"/>
      <w:r w:rsidR="002F06DA" w:rsidRPr="00883F29">
        <w:rPr>
          <w:rFonts w:ascii="Times New Roman" w:eastAsia="Lucida Sans Unicode" w:hAnsi="Times New Roman" w:cs="Times New Roman"/>
          <w:sz w:val="27"/>
          <w:szCs w:val="27"/>
          <w:lang w:eastAsia="ar-SA"/>
        </w:rPr>
        <w:t>Эри</w:t>
      </w:r>
      <w:r w:rsidR="00BF4843" w:rsidRPr="00883F29">
        <w:rPr>
          <w:rFonts w:ascii="Times New Roman" w:eastAsia="Lucida Sans Unicode" w:hAnsi="Times New Roman" w:cs="Times New Roman"/>
          <w:sz w:val="27"/>
          <w:szCs w:val="27"/>
          <w:lang w:eastAsia="ar-SA"/>
        </w:rPr>
        <w:t>ва</w:t>
      </w:r>
      <w:r w:rsidR="002F06DA" w:rsidRPr="00883F29">
        <w:rPr>
          <w:rFonts w:ascii="Times New Roman" w:eastAsia="Lucida Sans Unicode" w:hAnsi="Times New Roman" w:cs="Times New Roman"/>
          <w:sz w:val="27"/>
          <w:szCs w:val="27"/>
          <w:lang w:eastAsia="ar-SA"/>
        </w:rPr>
        <w:t>нское</w:t>
      </w:r>
      <w:proofErr w:type="spellEnd"/>
      <w:r w:rsidR="002F06DA" w:rsidRPr="00883F29">
        <w:rPr>
          <w:rFonts w:ascii="Times New Roman" w:eastAsia="Lucida Sans Unicode" w:hAnsi="Times New Roman" w:cs="Times New Roman"/>
          <w:sz w:val="27"/>
          <w:szCs w:val="27"/>
          <w:lang w:eastAsia="ar-SA"/>
        </w:rPr>
        <w:t xml:space="preserve"> лесничество </w:t>
      </w:r>
      <w:proofErr w:type="spellStart"/>
      <w:r w:rsidR="002F06DA" w:rsidRPr="00883F29">
        <w:rPr>
          <w:rFonts w:ascii="Times New Roman" w:eastAsia="Lucida Sans Unicode" w:hAnsi="Times New Roman" w:cs="Times New Roman"/>
          <w:sz w:val="27"/>
          <w:szCs w:val="27"/>
          <w:lang w:eastAsia="ar-SA"/>
        </w:rPr>
        <w:t>Абинского</w:t>
      </w:r>
      <w:proofErr w:type="spellEnd"/>
      <w:r w:rsidR="002F06DA" w:rsidRPr="00883F29">
        <w:rPr>
          <w:rFonts w:ascii="Times New Roman" w:eastAsia="Lucida Sans Unicode" w:hAnsi="Times New Roman" w:cs="Times New Roman"/>
          <w:sz w:val="27"/>
          <w:szCs w:val="27"/>
          <w:lang w:eastAsia="ar-SA"/>
        </w:rPr>
        <w:t xml:space="preserve"> лесхоза;</w:t>
      </w:r>
    </w:p>
    <w:p w:rsidR="00010A49" w:rsidRPr="00883F29" w:rsidRDefault="00141944" w:rsidP="004D2C43">
      <w:pPr>
        <w:widowControl w:val="0"/>
        <w:suppressAutoHyphens/>
        <w:spacing w:after="0" w:line="240" w:lineRule="auto"/>
        <w:contextualSpacing/>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 xml:space="preserve">- </w:t>
      </w:r>
      <w:r w:rsidR="002F06DA" w:rsidRPr="00883F29">
        <w:rPr>
          <w:rFonts w:ascii="Times New Roman" w:eastAsia="Lucida Sans Unicode" w:hAnsi="Times New Roman" w:cs="Times New Roman"/>
          <w:sz w:val="27"/>
          <w:szCs w:val="27"/>
          <w:lang w:eastAsia="ar-SA"/>
        </w:rPr>
        <w:t xml:space="preserve">2 </w:t>
      </w:r>
      <w:r w:rsidR="00010A49" w:rsidRPr="00883F29">
        <w:rPr>
          <w:rFonts w:ascii="Times New Roman" w:eastAsia="Lucida Sans Unicode" w:hAnsi="Times New Roman" w:cs="Times New Roman"/>
          <w:sz w:val="27"/>
          <w:szCs w:val="27"/>
          <w:lang w:eastAsia="ar-SA"/>
        </w:rPr>
        <w:t>крестьянско-</w:t>
      </w:r>
      <w:r w:rsidR="00913366" w:rsidRPr="00883F29">
        <w:rPr>
          <w:rFonts w:ascii="Times New Roman" w:eastAsia="Lucida Sans Unicode" w:hAnsi="Times New Roman" w:cs="Times New Roman"/>
          <w:sz w:val="27"/>
          <w:szCs w:val="27"/>
          <w:lang w:eastAsia="ar-SA"/>
        </w:rPr>
        <w:t>фермерских хозяйств</w:t>
      </w:r>
      <w:r w:rsidR="00434AAC" w:rsidRPr="00883F29">
        <w:rPr>
          <w:rFonts w:ascii="Times New Roman" w:eastAsia="Lucida Sans Unicode" w:hAnsi="Times New Roman" w:cs="Times New Roman"/>
          <w:sz w:val="27"/>
          <w:szCs w:val="27"/>
          <w:lang w:eastAsia="ar-SA"/>
        </w:rPr>
        <w:t>а</w:t>
      </w:r>
      <w:r w:rsidR="00010A49" w:rsidRPr="00883F29">
        <w:rPr>
          <w:rFonts w:ascii="Times New Roman" w:eastAsia="Lucida Sans Unicode" w:hAnsi="Times New Roman" w:cs="Times New Roman"/>
          <w:sz w:val="27"/>
          <w:szCs w:val="27"/>
          <w:lang w:eastAsia="ar-SA"/>
        </w:rPr>
        <w:t xml:space="preserve">; </w:t>
      </w:r>
    </w:p>
    <w:p w:rsidR="00913366" w:rsidRPr="00883F29" w:rsidRDefault="00141944" w:rsidP="004D2C43">
      <w:pPr>
        <w:widowControl w:val="0"/>
        <w:suppressAutoHyphens/>
        <w:spacing w:after="0" w:line="240" w:lineRule="auto"/>
        <w:contextualSpacing/>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 xml:space="preserve">- </w:t>
      </w:r>
      <w:r w:rsidR="002F06DA" w:rsidRPr="00883F29">
        <w:rPr>
          <w:rFonts w:ascii="Times New Roman" w:eastAsia="Lucida Sans Unicode" w:hAnsi="Times New Roman" w:cs="Times New Roman"/>
          <w:sz w:val="27"/>
          <w:szCs w:val="27"/>
          <w:lang w:eastAsia="ar-SA"/>
        </w:rPr>
        <w:t xml:space="preserve">701 </w:t>
      </w:r>
      <w:r w:rsidR="00913366" w:rsidRPr="00883F29">
        <w:rPr>
          <w:rFonts w:ascii="Times New Roman" w:eastAsia="Lucida Sans Unicode" w:hAnsi="Times New Roman" w:cs="Times New Roman"/>
          <w:sz w:val="27"/>
          <w:szCs w:val="27"/>
          <w:lang w:eastAsia="ar-SA"/>
        </w:rPr>
        <w:t>личн</w:t>
      </w:r>
      <w:r w:rsidR="00434AAC" w:rsidRPr="00883F29">
        <w:rPr>
          <w:rFonts w:ascii="Times New Roman" w:eastAsia="Lucida Sans Unicode" w:hAnsi="Times New Roman" w:cs="Times New Roman"/>
          <w:sz w:val="27"/>
          <w:szCs w:val="27"/>
          <w:lang w:eastAsia="ar-SA"/>
        </w:rPr>
        <w:t>ых</w:t>
      </w:r>
      <w:r w:rsidR="00913366" w:rsidRPr="00883F29">
        <w:rPr>
          <w:rFonts w:ascii="Times New Roman" w:eastAsia="Lucida Sans Unicode" w:hAnsi="Times New Roman" w:cs="Times New Roman"/>
          <w:sz w:val="27"/>
          <w:szCs w:val="27"/>
          <w:lang w:eastAsia="ar-SA"/>
        </w:rPr>
        <w:t xml:space="preserve"> подсобных хозяйств</w:t>
      </w:r>
      <w:r w:rsidRPr="00883F29">
        <w:rPr>
          <w:rFonts w:ascii="Times New Roman" w:eastAsia="Lucida Sans Unicode" w:hAnsi="Times New Roman" w:cs="Times New Roman"/>
          <w:sz w:val="27"/>
          <w:szCs w:val="27"/>
          <w:lang w:eastAsia="ar-SA"/>
        </w:rPr>
        <w:t xml:space="preserve"> </w:t>
      </w:r>
      <w:r w:rsidR="00010A49" w:rsidRPr="00883F29">
        <w:rPr>
          <w:rFonts w:ascii="Times New Roman" w:eastAsia="Lucida Sans Unicode" w:hAnsi="Times New Roman" w:cs="Times New Roman"/>
          <w:sz w:val="27"/>
          <w:szCs w:val="27"/>
          <w:lang w:eastAsia="ar-SA"/>
        </w:rPr>
        <w:t>(ЛПХ)</w:t>
      </w:r>
      <w:r w:rsidR="00913366" w:rsidRPr="00883F29">
        <w:rPr>
          <w:rFonts w:ascii="Times New Roman" w:eastAsia="Lucida Sans Unicode" w:hAnsi="Times New Roman" w:cs="Times New Roman"/>
          <w:sz w:val="27"/>
          <w:szCs w:val="27"/>
          <w:lang w:eastAsia="ar-SA"/>
        </w:rPr>
        <w:t>.</w:t>
      </w:r>
    </w:p>
    <w:p w:rsidR="00141944" w:rsidRPr="00883F29" w:rsidRDefault="00141944" w:rsidP="004D2C43">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На территории сельского поселения действуют 8 магазинов розничной торговли.</w:t>
      </w:r>
    </w:p>
    <w:p w:rsidR="00141944" w:rsidRPr="00883F29" w:rsidRDefault="00141944" w:rsidP="004D2C43">
      <w:pPr>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 xml:space="preserve">Оператор почтовой связи в сельском поселении представлен двумя </w:t>
      </w:r>
      <w:hyperlink r:id="rId16" w:tooltip="Почта" w:history="1">
        <w:r w:rsidRPr="00883F29">
          <w:rPr>
            <w:rFonts w:ascii="Times New Roman" w:eastAsia="Lucida Sans Unicode" w:hAnsi="Times New Roman" w:cs="Times New Roman"/>
            <w:sz w:val="27"/>
            <w:szCs w:val="27"/>
            <w:lang w:eastAsia="ar-SA"/>
          </w:rPr>
          <w:t xml:space="preserve">отделением ГУ </w:t>
        </w:r>
        <w:hyperlink r:id="rId17" w:tooltip="Почта России" w:history="1">
          <w:r w:rsidRPr="00883F29">
            <w:rPr>
              <w:rFonts w:ascii="Times New Roman" w:eastAsia="Lucida Sans Unicode" w:hAnsi="Times New Roman" w:cs="Times New Roman"/>
              <w:sz w:val="27"/>
              <w:szCs w:val="27"/>
              <w:lang w:eastAsia="ar-SA"/>
            </w:rPr>
            <w:t>Почта России</w:t>
          </w:r>
        </w:hyperlink>
      </w:hyperlink>
      <w:r w:rsidRPr="00883F29">
        <w:rPr>
          <w:rFonts w:ascii="Times New Roman" w:eastAsia="Lucida Sans Unicode" w:hAnsi="Times New Roman" w:cs="Times New Roman"/>
          <w:sz w:val="27"/>
          <w:szCs w:val="27"/>
          <w:lang w:eastAsia="ar-SA"/>
        </w:rPr>
        <w:t>.</w:t>
      </w:r>
    </w:p>
    <w:p w:rsidR="00141944" w:rsidRPr="00883F29" w:rsidRDefault="00141944" w:rsidP="004D2C43">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 xml:space="preserve">Оператор проводной телефонной связи и Интернет-провайдер в сельском поселении представлен подразделением компании </w:t>
      </w:r>
      <w:hyperlink r:id="rId18" w:tooltip="Ростелеком" w:history="1">
        <w:r w:rsidRPr="00883F29">
          <w:rPr>
            <w:rFonts w:ascii="Times New Roman" w:eastAsia="Lucida Sans Unicode" w:hAnsi="Times New Roman" w:cs="Times New Roman"/>
            <w:sz w:val="27"/>
            <w:szCs w:val="27"/>
            <w:lang w:eastAsia="ar-SA"/>
          </w:rPr>
          <w:t>Ростелеком</w:t>
        </w:r>
      </w:hyperlink>
      <w:r w:rsidRPr="00883F29">
        <w:rPr>
          <w:rFonts w:ascii="Times New Roman" w:eastAsia="Lucida Sans Unicode" w:hAnsi="Times New Roman" w:cs="Times New Roman"/>
          <w:sz w:val="27"/>
          <w:szCs w:val="27"/>
          <w:lang w:eastAsia="ar-SA"/>
        </w:rPr>
        <w:t xml:space="preserve"> (доступ к сети Интернет по коммутируемым линиям и широкополосный доступ к сети Интернет по технологии </w:t>
      </w:r>
      <w:hyperlink r:id="rId19" w:tooltip="ADSL" w:history="1">
        <w:r w:rsidRPr="00883F29">
          <w:rPr>
            <w:rFonts w:ascii="Times New Roman" w:eastAsia="Lucida Sans Unicode" w:hAnsi="Times New Roman" w:cs="Times New Roman"/>
            <w:sz w:val="27"/>
            <w:szCs w:val="27"/>
            <w:lang w:eastAsia="ar-SA"/>
          </w:rPr>
          <w:t>ADSL</w:t>
        </w:r>
      </w:hyperlink>
      <w:r w:rsidRPr="00883F29">
        <w:rPr>
          <w:rFonts w:ascii="Times New Roman" w:eastAsia="Lucida Sans Unicode" w:hAnsi="Times New Roman" w:cs="Times New Roman"/>
          <w:sz w:val="27"/>
          <w:szCs w:val="27"/>
          <w:lang w:eastAsia="ar-SA"/>
        </w:rPr>
        <w:t>).</w:t>
      </w:r>
    </w:p>
    <w:p w:rsidR="00141944" w:rsidRPr="00883F29" w:rsidRDefault="00141944" w:rsidP="004D2C43">
      <w:pPr>
        <w:widowControl w:val="0"/>
        <w:suppressAutoHyphens/>
        <w:spacing w:after="0" w:line="240" w:lineRule="auto"/>
        <w:ind w:firstLine="851"/>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 xml:space="preserve">Операторы мобильной сотовой связи в сельском поселении представлены подразделениями компаний </w:t>
      </w:r>
      <w:hyperlink r:id="rId20" w:tooltip="МегаФон" w:history="1">
        <w:r w:rsidRPr="00883F29">
          <w:rPr>
            <w:rFonts w:ascii="Times New Roman" w:eastAsia="Lucida Sans Unicode" w:hAnsi="Times New Roman" w:cs="Times New Roman"/>
            <w:sz w:val="27"/>
            <w:szCs w:val="27"/>
            <w:lang w:eastAsia="ar-SA"/>
          </w:rPr>
          <w:t>МегаФон</w:t>
        </w:r>
      </w:hyperlink>
      <w:r w:rsidRPr="00883F29">
        <w:rPr>
          <w:rFonts w:ascii="Times New Roman" w:eastAsia="Lucida Sans Unicode" w:hAnsi="Times New Roman" w:cs="Times New Roman"/>
          <w:sz w:val="27"/>
          <w:szCs w:val="27"/>
          <w:lang w:eastAsia="ar-SA"/>
        </w:rPr>
        <w:t xml:space="preserve"> (GSM), Билайн, </w:t>
      </w:r>
      <w:hyperlink r:id="rId21" w:tooltip="Мобильные ТелеСистемы" w:history="1">
        <w:r w:rsidRPr="00883F29">
          <w:rPr>
            <w:rFonts w:ascii="Times New Roman" w:eastAsia="Lucida Sans Unicode" w:hAnsi="Times New Roman" w:cs="Times New Roman"/>
            <w:sz w:val="27"/>
            <w:szCs w:val="27"/>
            <w:lang w:eastAsia="ar-SA"/>
          </w:rPr>
          <w:t>МТС</w:t>
        </w:r>
      </w:hyperlink>
      <w:r w:rsidRPr="00883F29">
        <w:rPr>
          <w:rFonts w:ascii="Times New Roman" w:eastAsia="Lucida Sans Unicode" w:hAnsi="Times New Roman" w:cs="Times New Roman"/>
          <w:sz w:val="27"/>
          <w:szCs w:val="27"/>
          <w:lang w:eastAsia="ar-SA"/>
        </w:rPr>
        <w:t xml:space="preserve"> (GSM, 3G), Теле 2.</w:t>
      </w:r>
    </w:p>
    <w:p w:rsidR="00141944" w:rsidRPr="00883F29" w:rsidRDefault="00141944" w:rsidP="004D2C43">
      <w:pPr>
        <w:widowControl w:val="0"/>
        <w:suppressAutoHyphens/>
        <w:spacing w:after="0" w:line="240" w:lineRule="auto"/>
        <w:ind w:firstLine="851"/>
        <w:contextualSpacing/>
        <w:jc w:val="both"/>
        <w:rPr>
          <w:rFonts w:ascii="Times New Roman" w:eastAsia="Lucida Sans Unicode" w:hAnsi="Times New Roman" w:cs="Times New Roman"/>
          <w:sz w:val="27"/>
          <w:szCs w:val="27"/>
          <w:lang w:eastAsia="ar-SA"/>
        </w:rPr>
      </w:pPr>
      <w:r w:rsidRPr="00883F29">
        <w:rPr>
          <w:rFonts w:ascii="Times New Roman" w:eastAsia="Lucida Sans Unicode" w:hAnsi="Times New Roman" w:cs="Times New Roman"/>
          <w:sz w:val="27"/>
          <w:szCs w:val="27"/>
          <w:lang w:eastAsia="ar-SA"/>
        </w:rPr>
        <w:t>Система культурно-бытового обслуживания сельского поселения представлена учреждениями образования, учреждениями здравоохранения, учреждениями культуры, объектами физической культуры и спорта и филиалом отделения социальной помощи на дому.</w:t>
      </w:r>
    </w:p>
    <w:p w:rsidR="00294C5A" w:rsidRPr="00883F29" w:rsidRDefault="0013546C" w:rsidP="004D2C43">
      <w:pPr>
        <w:spacing w:after="0" w:line="240" w:lineRule="auto"/>
        <w:ind w:firstLine="851"/>
        <w:jc w:val="both"/>
        <w:rPr>
          <w:rFonts w:ascii="Times New Roman" w:eastAsiaTheme="majorEastAsia" w:hAnsi="Times New Roman" w:cs="Times New Roman"/>
          <w:sz w:val="27"/>
          <w:szCs w:val="27"/>
          <w:lang w:eastAsia="en-US" w:bidi="en-US"/>
        </w:rPr>
      </w:pPr>
      <w:r w:rsidRPr="00883F29">
        <w:rPr>
          <w:rFonts w:ascii="Times New Roman" w:eastAsiaTheme="majorEastAsia" w:hAnsi="Times New Roman" w:cs="Times New Roman"/>
          <w:sz w:val="27"/>
          <w:szCs w:val="27"/>
          <w:lang w:eastAsia="en-US" w:bidi="en-US"/>
        </w:rPr>
        <w:t>Светлогорское</w:t>
      </w:r>
      <w:r w:rsidR="003F322B" w:rsidRPr="00883F29">
        <w:rPr>
          <w:rFonts w:ascii="Times New Roman" w:eastAsiaTheme="majorEastAsia" w:hAnsi="Times New Roman" w:cs="Times New Roman"/>
          <w:sz w:val="27"/>
          <w:szCs w:val="27"/>
          <w:lang w:eastAsia="en-US" w:bidi="en-US"/>
        </w:rPr>
        <w:t xml:space="preserve"> сельское поселение </w:t>
      </w:r>
      <w:proofErr w:type="spellStart"/>
      <w:r w:rsidR="001C0B46" w:rsidRPr="001C0B46">
        <w:rPr>
          <w:rFonts w:ascii="Times New Roman" w:eastAsiaTheme="majorEastAsia" w:hAnsi="Times New Roman" w:cs="Times New Roman"/>
          <w:sz w:val="27"/>
          <w:szCs w:val="27"/>
          <w:lang w:eastAsia="en-US" w:bidi="en-US"/>
        </w:rPr>
        <w:t>Абинского</w:t>
      </w:r>
      <w:proofErr w:type="spellEnd"/>
      <w:r w:rsidR="001C0B46" w:rsidRPr="001C0B46">
        <w:rPr>
          <w:rFonts w:ascii="Times New Roman" w:eastAsiaTheme="majorEastAsia" w:hAnsi="Times New Roman" w:cs="Times New Roman"/>
          <w:sz w:val="27"/>
          <w:szCs w:val="27"/>
          <w:lang w:eastAsia="en-US" w:bidi="en-US"/>
        </w:rPr>
        <w:t xml:space="preserve"> района </w:t>
      </w:r>
      <w:r w:rsidR="003F322B" w:rsidRPr="00883F29">
        <w:rPr>
          <w:rFonts w:ascii="Times New Roman" w:eastAsiaTheme="majorEastAsia" w:hAnsi="Times New Roman" w:cs="Times New Roman"/>
          <w:sz w:val="27"/>
          <w:szCs w:val="27"/>
          <w:lang w:eastAsia="en-US" w:bidi="en-US"/>
        </w:rPr>
        <w:t xml:space="preserve">относится к категории </w:t>
      </w:r>
      <w:r w:rsidR="005E0A45">
        <w:rPr>
          <w:rFonts w:ascii="Times New Roman" w:eastAsiaTheme="majorEastAsia" w:hAnsi="Times New Roman" w:cs="Times New Roman"/>
          <w:sz w:val="27"/>
          <w:szCs w:val="27"/>
          <w:lang w:eastAsia="en-US" w:bidi="en-US"/>
        </w:rPr>
        <w:t>сельских поселений</w:t>
      </w:r>
      <w:r w:rsidR="003F322B" w:rsidRPr="00883F29">
        <w:rPr>
          <w:rFonts w:ascii="Times New Roman" w:eastAsiaTheme="majorEastAsia" w:hAnsi="Times New Roman" w:cs="Times New Roman"/>
          <w:sz w:val="27"/>
          <w:szCs w:val="27"/>
          <w:lang w:eastAsia="en-US" w:bidi="en-US"/>
        </w:rPr>
        <w:t xml:space="preserve"> с невысокой численностью населе</w:t>
      </w:r>
      <w:r w:rsidR="00C84D0E" w:rsidRPr="00883F29">
        <w:rPr>
          <w:rFonts w:ascii="Times New Roman" w:eastAsiaTheme="majorEastAsia" w:hAnsi="Times New Roman" w:cs="Times New Roman"/>
          <w:sz w:val="27"/>
          <w:szCs w:val="27"/>
          <w:lang w:eastAsia="en-US" w:bidi="en-US"/>
        </w:rPr>
        <w:t xml:space="preserve">ния. </w:t>
      </w:r>
      <w:r w:rsidR="0088382C" w:rsidRPr="00883F29">
        <w:rPr>
          <w:rFonts w:ascii="Times New Roman" w:eastAsiaTheme="majorEastAsia" w:hAnsi="Times New Roman" w:cs="Times New Roman"/>
          <w:sz w:val="27"/>
          <w:szCs w:val="27"/>
          <w:lang w:eastAsia="en-US" w:bidi="en-US"/>
        </w:rPr>
        <w:t>Сорок процентов</w:t>
      </w:r>
      <w:r w:rsidR="00C84D0E" w:rsidRPr="00883F29">
        <w:rPr>
          <w:rFonts w:ascii="Times New Roman" w:eastAsiaTheme="majorEastAsia" w:hAnsi="Times New Roman" w:cs="Times New Roman"/>
          <w:sz w:val="27"/>
          <w:szCs w:val="27"/>
          <w:lang w:eastAsia="en-US" w:bidi="en-US"/>
        </w:rPr>
        <w:t xml:space="preserve"> населения </w:t>
      </w:r>
      <w:r w:rsidR="0088382C" w:rsidRPr="00883F29">
        <w:rPr>
          <w:rFonts w:ascii="Times New Roman" w:eastAsiaTheme="majorEastAsia" w:hAnsi="Times New Roman" w:cs="Times New Roman"/>
          <w:sz w:val="27"/>
          <w:szCs w:val="27"/>
          <w:lang w:eastAsia="en-US" w:bidi="en-US"/>
        </w:rPr>
        <w:t>(741 человек) проживает</w:t>
      </w:r>
      <w:r w:rsidR="003F322B" w:rsidRPr="00883F29">
        <w:rPr>
          <w:rFonts w:ascii="Times New Roman" w:eastAsiaTheme="majorEastAsia" w:hAnsi="Times New Roman" w:cs="Times New Roman"/>
          <w:sz w:val="27"/>
          <w:szCs w:val="27"/>
          <w:lang w:eastAsia="en-US" w:bidi="en-US"/>
        </w:rPr>
        <w:t xml:space="preserve"> в административном центре </w:t>
      </w:r>
      <w:r w:rsidR="00434AAC" w:rsidRPr="00883F29">
        <w:rPr>
          <w:rFonts w:ascii="Times New Roman" w:eastAsiaTheme="majorEastAsia" w:hAnsi="Times New Roman" w:cs="Times New Roman"/>
          <w:sz w:val="27"/>
          <w:szCs w:val="27"/>
          <w:lang w:eastAsia="en-US" w:bidi="en-US"/>
        </w:rPr>
        <w:t xml:space="preserve">- </w:t>
      </w:r>
      <w:r w:rsidR="003F322B" w:rsidRPr="00883F29">
        <w:rPr>
          <w:rFonts w:ascii="Times New Roman" w:eastAsiaTheme="majorEastAsia" w:hAnsi="Times New Roman" w:cs="Times New Roman"/>
          <w:sz w:val="27"/>
          <w:szCs w:val="27"/>
          <w:lang w:eastAsia="en-US" w:bidi="en-US"/>
        </w:rPr>
        <w:t>сел</w:t>
      </w:r>
      <w:r w:rsidR="0088382C" w:rsidRPr="00883F29">
        <w:rPr>
          <w:rFonts w:ascii="Times New Roman" w:eastAsiaTheme="majorEastAsia" w:hAnsi="Times New Roman" w:cs="Times New Roman"/>
          <w:sz w:val="27"/>
          <w:szCs w:val="27"/>
          <w:lang w:eastAsia="en-US" w:bidi="en-US"/>
        </w:rPr>
        <w:t>е</w:t>
      </w:r>
      <w:r w:rsidR="003F322B" w:rsidRPr="00883F29">
        <w:rPr>
          <w:rFonts w:ascii="Times New Roman" w:eastAsiaTheme="majorEastAsia" w:hAnsi="Times New Roman" w:cs="Times New Roman"/>
          <w:sz w:val="27"/>
          <w:szCs w:val="27"/>
          <w:lang w:eastAsia="en-US" w:bidi="en-US"/>
        </w:rPr>
        <w:t xml:space="preserve"> </w:t>
      </w:r>
      <w:r w:rsidRPr="00883F29">
        <w:rPr>
          <w:rFonts w:ascii="Times New Roman" w:eastAsiaTheme="majorEastAsia" w:hAnsi="Times New Roman" w:cs="Times New Roman"/>
          <w:sz w:val="27"/>
          <w:szCs w:val="27"/>
          <w:lang w:eastAsia="en-US" w:bidi="en-US"/>
        </w:rPr>
        <w:t>Светлогорско</w:t>
      </w:r>
      <w:r w:rsidR="00E7458D">
        <w:rPr>
          <w:rFonts w:ascii="Times New Roman" w:eastAsiaTheme="majorEastAsia" w:hAnsi="Times New Roman" w:cs="Times New Roman"/>
          <w:sz w:val="27"/>
          <w:szCs w:val="27"/>
          <w:lang w:eastAsia="en-US" w:bidi="en-US"/>
        </w:rPr>
        <w:t>м</w:t>
      </w:r>
      <w:r w:rsidR="003F322B" w:rsidRPr="00883F29">
        <w:rPr>
          <w:rFonts w:ascii="Times New Roman" w:eastAsiaTheme="majorEastAsia" w:hAnsi="Times New Roman" w:cs="Times New Roman"/>
          <w:sz w:val="27"/>
          <w:szCs w:val="27"/>
          <w:lang w:eastAsia="en-US" w:bidi="en-US"/>
        </w:rPr>
        <w:t>.</w:t>
      </w:r>
      <w:r w:rsidR="00E7458D">
        <w:rPr>
          <w:rFonts w:ascii="Times New Roman" w:eastAsiaTheme="majorEastAsia" w:hAnsi="Times New Roman" w:cs="Times New Roman"/>
          <w:sz w:val="27"/>
          <w:szCs w:val="27"/>
          <w:lang w:eastAsia="en-US" w:bidi="en-US"/>
        </w:rPr>
        <w:t xml:space="preserve"> В хуторе Эриванском</w:t>
      </w:r>
      <w:r w:rsidR="0088382C" w:rsidRPr="00883F29">
        <w:rPr>
          <w:rFonts w:ascii="Times New Roman" w:eastAsiaTheme="majorEastAsia" w:hAnsi="Times New Roman" w:cs="Times New Roman"/>
          <w:sz w:val="27"/>
          <w:szCs w:val="27"/>
          <w:lang w:eastAsia="en-US" w:bidi="en-US"/>
        </w:rPr>
        <w:t xml:space="preserve"> проживает </w:t>
      </w:r>
      <w:r w:rsidR="00294C5A" w:rsidRPr="00883F29">
        <w:rPr>
          <w:rFonts w:ascii="Times New Roman" w:eastAsiaTheme="majorEastAsia" w:hAnsi="Times New Roman" w:cs="Times New Roman"/>
          <w:sz w:val="27"/>
          <w:szCs w:val="27"/>
          <w:lang w:eastAsia="en-US" w:bidi="en-US"/>
        </w:rPr>
        <w:t>- 445 человек.</w:t>
      </w:r>
      <w:r w:rsidR="00E7458D">
        <w:rPr>
          <w:rFonts w:ascii="Times New Roman" w:eastAsiaTheme="majorEastAsia" w:hAnsi="Times New Roman" w:cs="Times New Roman"/>
          <w:sz w:val="27"/>
          <w:szCs w:val="27"/>
          <w:lang w:eastAsia="en-US" w:bidi="en-US"/>
        </w:rPr>
        <w:t xml:space="preserve"> В станице Эриванской</w:t>
      </w:r>
      <w:r w:rsidR="0088382C" w:rsidRPr="00883F29">
        <w:rPr>
          <w:rFonts w:ascii="Times New Roman" w:eastAsiaTheme="majorEastAsia" w:hAnsi="Times New Roman" w:cs="Times New Roman"/>
          <w:sz w:val="27"/>
          <w:szCs w:val="27"/>
          <w:lang w:eastAsia="en-US" w:bidi="en-US"/>
        </w:rPr>
        <w:t xml:space="preserve"> проживает</w:t>
      </w:r>
      <w:r w:rsidR="00294C5A" w:rsidRPr="00883F29">
        <w:rPr>
          <w:rFonts w:ascii="Times New Roman" w:eastAsiaTheme="majorEastAsia" w:hAnsi="Times New Roman" w:cs="Times New Roman"/>
          <w:sz w:val="27"/>
          <w:szCs w:val="27"/>
          <w:lang w:eastAsia="en-US" w:bidi="en-US"/>
        </w:rPr>
        <w:t xml:space="preserve"> 660 человек</w:t>
      </w:r>
      <w:r w:rsidR="0088382C" w:rsidRPr="00883F29">
        <w:rPr>
          <w:rFonts w:ascii="Times New Roman" w:eastAsiaTheme="majorEastAsia" w:hAnsi="Times New Roman" w:cs="Times New Roman"/>
          <w:sz w:val="27"/>
          <w:szCs w:val="27"/>
          <w:lang w:eastAsia="en-US" w:bidi="en-US"/>
        </w:rPr>
        <w:t>.</w:t>
      </w:r>
    </w:p>
    <w:p w:rsidR="0088382C" w:rsidRPr="00883F29" w:rsidRDefault="0088382C" w:rsidP="004D2C43">
      <w:pPr>
        <w:spacing w:after="0" w:line="240" w:lineRule="auto"/>
        <w:ind w:firstLine="851"/>
        <w:jc w:val="both"/>
        <w:rPr>
          <w:rFonts w:ascii="Times New Roman" w:eastAsia="Times New Roman" w:hAnsi="Times New Roman" w:cs="Times New Roman"/>
          <w:sz w:val="27"/>
          <w:szCs w:val="27"/>
          <w:lang w:eastAsia="en-US" w:bidi="en-US"/>
        </w:rPr>
      </w:pPr>
      <w:r w:rsidRPr="00883F29">
        <w:rPr>
          <w:rFonts w:ascii="Times New Roman" w:eastAsia="Times New Roman" w:hAnsi="Times New Roman" w:cs="Times New Roman"/>
          <w:sz w:val="27"/>
          <w:szCs w:val="27"/>
          <w:lang w:eastAsia="en-US" w:bidi="en-US"/>
        </w:rPr>
        <w:lastRenderedPageBreak/>
        <w:t xml:space="preserve">Возрастная структура поселения относительно </w:t>
      </w:r>
      <w:proofErr w:type="spellStart"/>
      <w:r w:rsidRPr="00883F29">
        <w:rPr>
          <w:rFonts w:ascii="Times New Roman" w:eastAsia="Times New Roman" w:hAnsi="Times New Roman" w:cs="Times New Roman"/>
          <w:sz w:val="27"/>
          <w:szCs w:val="27"/>
          <w:lang w:eastAsia="en-US" w:bidi="en-US"/>
        </w:rPr>
        <w:t>Абинского</w:t>
      </w:r>
      <w:proofErr w:type="spellEnd"/>
      <w:r w:rsidRPr="00883F29">
        <w:rPr>
          <w:rFonts w:ascii="Times New Roman" w:eastAsia="Times New Roman" w:hAnsi="Times New Roman" w:cs="Times New Roman"/>
          <w:sz w:val="27"/>
          <w:szCs w:val="27"/>
          <w:lang w:eastAsia="en-US" w:bidi="en-US"/>
        </w:rPr>
        <w:t xml:space="preserve"> района характеризуется невысокой долей населения трудоспособного и преобладанием в структуре населения людей пенсионного возраста.</w:t>
      </w:r>
    </w:p>
    <w:p w:rsidR="0088382C" w:rsidRPr="00883F29" w:rsidRDefault="0088382C" w:rsidP="004D2C43">
      <w:pPr>
        <w:spacing w:after="0" w:line="240" w:lineRule="auto"/>
        <w:ind w:firstLine="851"/>
        <w:jc w:val="both"/>
        <w:rPr>
          <w:rFonts w:ascii="Times New Roman" w:eastAsia="Times New Roman" w:hAnsi="Times New Roman" w:cs="Times New Roman"/>
          <w:sz w:val="27"/>
          <w:szCs w:val="27"/>
          <w:lang w:eastAsia="en-US" w:bidi="en-US"/>
        </w:rPr>
      </w:pPr>
      <w:r w:rsidRPr="00883F29">
        <w:rPr>
          <w:rFonts w:ascii="Times New Roman" w:eastAsia="Times New Roman" w:hAnsi="Times New Roman" w:cs="Times New Roman"/>
          <w:sz w:val="27"/>
          <w:szCs w:val="27"/>
          <w:lang w:eastAsia="en-US" w:bidi="en-US"/>
        </w:rPr>
        <w:t xml:space="preserve">Показатели демографического развития сельского поселения являются ключевым инструментом его развития, как среды жизнедеятельности человека. </w:t>
      </w:r>
    </w:p>
    <w:p w:rsidR="0088382C" w:rsidRPr="00883F29" w:rsidRDefault="0088382C" w:rsidP="004D2C43">
      <w:pPr>
        <w:spacing w:after="0" w:line="240" w:lineRule="auto"/>
        <w:ind w:firstLine="851"/>
        <w:jc w:val="both"/>
        <w:rPr>
          <w:rFonts w:ascii="Times New Roman" w:eastAsia="Times New Roman" w:hAnsi="Times New Roman" w:cs="Times New Roman"/>
          <w:sz w:val="27"/>
          <w:szCs w:val="27"/>
          <w:lang w:eastAsia="en-US" w:bidi="en-US"/>
        </w:rPr>
      </w:pPr>
      <w:r w:rsidRPr="00883F29">
        <w:rPr>
          <w:rFonts w:ascii="Times New Roman" w:eastAsia="Times New Roman" w:hAnsi="Times New Roman" w:cs="Times New Roman"/>
          <w:sz w:val="27"/>
          <w:szCs w:val="27"/>
          <w:lang w:eastAsia="en-US" w:bidi="en-US"/>
        </w:rPr>
        <w:t>Существующая и прогнозная численность Светлогорского сельского поселения приведена в таблице 9.</w:t>
      </w:r>
    </w:p>
    <w:p w:rsidR="00350C60" w:rsidRPr="00883F29" w:rsidRDefault="00371F94" w:rsidP="004D2C43">
      <w:pPr>
        <w:spacing w:after="0" w:line="240" w:lineRule="auto"/>
        <w:ind w:firstLine="851"/>
        <w:jc w:val="both"/>
        <w:outlineLvl w:val="1"/>
        <w:rPr>
          <w:rFonts w:ascii="Times New Roman" w:eastAsia="Times New Roman" w:hAnsi="Times New Roman" w:cs="Times New Roman"/>
          <w:sz w:val="27"/>
          <w:szCs w:val="27"/>
          <w:lang w:eastAsia="ar-SA"/>
        </w:rPr>
      </w:pPr>
      <w:r w:rsidRPr="00883F29">
        <w:rPr>
          <w:rFonts w:ascii="Times New Roman" w:eastAsia="Times New Roman" w:hAnsi="Times New Roman" w:cs="Times New Roman"/>
          <w:sz w:val="27"/>
          <w:szCs w:val="27"/>
          <w:lang w:eastAsia="ar-SA"/>
        </w:rPr>
        <w:t>Согласно расчета перспективной ч</w:t>
      </w:r>
      <w:r w:rsidR="00BF4843" w:rsidRPr="00883F29">
        <w:rPr>
          <w:rFonts w:ascii="Times New Roman" w:eastAsia="Times New Roman" w:hAnsi="Times New Roman" w:cs="Times New Roman"/>
          <w:sz w:val="27"/>
          <w:szCs w:val="27"/>
          <w:lang w:eastAsia="ar-SA"/>
        </w:rPr>
        <w:t>исленности населения по данным Г</w:t>
      </w:r>
      <w:r w:rsidRPr="00883F29">
        <w:rPr>
          <w:rFonts w:ascii="Times New Roman" w:eastAsia="Times New Roman" w:hAnsi="Times New Roman" w:cs="Times New Roman"/>
          <w:sz w:val="27"/>
          <w:szCs w:val="27"/>
          <w:lang w:eastAsia="ar-SA"/>
        </w:rPr>
        <w:t>ен</w:t>
      </w:r>
      <w:r w:rsidR="006879F3" w:rsidRPr="00883F29">
        <w:rPr>
          <w:rFonts w:ascii="Times New Roman" w:eastAsia="Times New Roman" w:hAnsi="Times New Roman" w:cs="Times New Roman"/>
          <w:sz w:val="27"/>
          <w:szCs w:val="27"/>
          <w:lang w:eastAsia="ar-SA"/>
        </w:rPr>
        <w:t xml:space="preserve">ерального плана численность на </w:t>
      </w:r>
      <w:r w:rsidRPr="00883F29">
        <w:rPr>
          <w:rFonts w:ascii="Times New Roman" w:eastAsia="Times New Roman" w:hAnsi="Times New Roman" w:cs="Times New Roman"/>
          <w:sz w:val="27"/>
          <w:szCs w:val="27"/>
          <w:lang w:eastAsia="ar-SA"/>
        </w:rPr>
        <w:t>1 января 2017 года состав</w:t>
      </w:r>
      <w:r w:rsidR="006879F3" w:rsidRPr="00883F29">
        <w:rPr>
          <w:rFonts w:ascii="Times New Roman" w:eastAsia="Times New Roman" w:hAnsi="Times New Roman" w:cs="Times New Roman"/>
          <w:sz w:val="27"/>
          <w:szCs w:val="27"/>
          <w:lang w:eastAsia="ar-SA"/>
        </w:rPr>
        <w:t>ила</w:t>
      </w:r>
      <w:r w:rsidRPr="00883F29">
        <w:rPr>
          <w:rFonts w:ascii="Times New Roman" w:eastAsia="Times New Roman" w:hAnsi="Times New Roman" w:cs="Times New Roman"/>
          <w:sz w:val="27"/>
          <w:szCs w:val="27"/>
          <w:lang w:eastAsia="ar-SA"/>
        </w:rPr>
        <w:t xml:space="preserve"> 1 </w:t>
      </w:r>
      <w:r w:rsidR="00131BA0" w:rsidRPr="00883F29">
        <w:rPr>
          <w:rFonts w:ascii="Times New Roman" w:eastAsia="Times New Roman" w:hAnsi="Times New Roman" w:cs="Times New Roman"/>
          <w:sz w:val="27"/>
          <w:szCs w:val="27"/>
          <w:lang w:eastAsia="ar-SA"/>
        </w:rPr>
        <w:t>961</w:t>
      </w:r>
      <w:r w:rsidRPr="00883F29">
        <w:rPr>
          <w:rFonts w:ascii="Times New Roman" w:eastAsia="Times New Roman" w:hAnsi="Times New Roman" w:cs="Times New Roman"/>
          <w:sz w:val="27"/>
          <w:szCs w:val="27"/>
          <w:lang w:eastAsia="ar-SA"/>
        </w:rPr>
        <w:t xml:space="preserve"> человек, по данным администрации Светлогорского сельского поселения </w:t>
      </w:r>
      <w:proofErr w:type="spellStart"/>
      <w:r w:rsidR="001C0B46" w:rsidRPr="001C0B46">
        <w:rPr>
          <w:rFonts w:ascii="Times New Roman" w:eastAsia="Times New Roman" w:hAnsi="Times New Roman" w:cs="Times New Roman"/>
          <w:sz w:val="27"/>
          <w:szCs w:val="27"/>
          <w:lang w:eastAsia="ar-SA"/>
        </w:rPr>
        <w:t>Абинского</w:t>
      </w:r>
      <w:proofErr w:type="spellEnd"/>
      <w:r w:rsidR="001C0B46" w:rsidRPr="001C0B46">
        <w:rPr>
          <w:rFonts w:ascii="Times New Roman" w:eastAsia="Times New Roman" w:hAnsi="Times New Roman" w:cs="Times New Roman"/>
          <w:sz w:val="27"/>
          <w:szCs w:val="27"/>
          <w:lang w:eastAsia="ar-SA"/>
        </w:rPr>
        <w:t xml:space="preserve"> района </w:t>
      </w:r>
      <w:r w:rsidRPr="00883F29">
        <w:rPr>
          <w:rFonts w:ascii="Times New Roman" w:eastAsia="Times New Roman" w:hAnsi="Times New Roman" w:cs="Times New Roman"/>
          <w:sz w:val="27"/>
          <w:szCs w:val="27"/>
          <w:lang w:eastAsia="ar-SA"/>
        </w:rPr>
        <w:t>составляет 1 846 человек.</w:t>
      </w:r>
    </w:p>
    <w:p w:rsidR="00350C60" w:rsidRPr="00883F29" w:rsidRDefault="00350C60" w:rsidP="004D2C43">
      <w:pPr>
        <w:spacing w:after="0" w:line="240" w:lineRule="auto"/>
        <w:ind w:firstLine="851"/>
        <w:jc w:val="both"/>
        <w:outlineLvl w:val="1"/>
        <w:rPr>
          <w:rFonts w:ascii="Times New Roman" w:eastAsia="Times New Roman" w:hAnsi="Times New Roman" w:cs="Times New Roman"/>
          <w:sz w:val="27"/>
          <w:szCs w:val="27"/>
          <w:lang w:eastAsia="ar-SA"/>
        </w:rPr>
      </w:pPr>
      <w:r w:rsidRPr="00883F29">
        <w:rPr>
          <w:rFonts w:ascii="Times New Roman" w:eastAsia="Times New Roman" w:hAnsi="Times New Roman" w:cs="Times New Roman"/>
          <w:sz w:val="27"/>
          <w:szCs w:val="27"/>
          <w:lang w:eastAsia="ar-SA"/>
        </w:rPr>
        <w:t>В отс</w:t>
      </w:r>
      <w:r w:rsidR="00BF4843" w:rsidRPr="00883F29">
        <w:rPr>
          <w:rFonts w:ascii="Times New Roman" w:eastAsia="Times New Roman" w:hAnsi="Times New Roman" w:cs="Times New Roman"/>
          <w:sz w:val="27"/>
          <w:szCs w:val="27"/>
          <w:lang w:eastAsia="ar-SA"/>
        </w:rPr>
        <w:t>утствии корректировки Г</w:t>
      </w:r>
      <w:r w:rsidRPr="00883F29">
        <w:rPr>
          <w:rFonts w:ascii="Times New Roman" w:eastAsia="Times New Roman" w:hAnsi="Times New Roman" w:cs="Times New Roman"/>
          <w:sz w:val="27"/>
          <w:szCs w:val="27"/>
          <w:lang w:eastAsia="ar-SA"/>
        </w:rPr>
        <w:t>енерального плана в части прогноза перспективной численности на текущий период, который является базовым для настоящей Программы, прогнозная численность населения на расчетный период берется из расчета по данным генерального плана, то есть – 2 248 человек.</w:t>
      </w:r>
    </w:p>
    <w:p w:rsidR="00350C60" w:rsidRPr="00883F29" w:rsidRDefault="00350C60" w:rsidP="004D2C43">
      <w:pPr>
        <w:spacing w:after="0" w:line="240" w:lineRule="auto"/>
        <w:ind w:firstLine="851"/>
        <w:jc w:val="both"/>
        <w:rPr>
          <w:rFonts w:ascii="Times New Roman" w:eastAsia="Times New Roman" w:hAnsi="Times New Roman" w:cs="Times New Roman"/>
          <w:bCs/>
          <w:sz w:val="27"/>
          <w:szCs w:val="27"/>
        </w:rPr>
      </w:pPr>
      <w:r w:rsidRPr="00883F29">
        <w:rPr>
          <w:rFonts w:ascii="Times New Roman" w:eastAsia="Times New Roman" w:hAnsi="Times New Roman" w:cs="Times New Roman"/>
          <w:bCs/>
          <w:sz w:val="27"/>
          <w:szCs w:val="27"/>
        </w:rPr>
        <w:t>При расчёте прогноза численности населения были использованы сведения:</w:t>
      </w:r>
    </w:p>
    <w:p w:rsidR="0030216E" w:rsidRDefault="00227BD2" w:rsidP="004D2C43">
      <w:pPr>
        <w:spacing w:after="0" w:line="240" w:lineRule="auto"/>
        <w:ind w:firstLine="851"/>
        <w:jc w:val="both"/>
        <w:outlineLvl w:val="1"/>
        <w:rPr>
          <w:rFonts w:ascii="Times New Roman" w:eastAsia="Times New Roman" w:hAnsi="Times New Roman" w:cs="Times New Roman"/>
          <w:sz w:val="28"/>
          <w:szCs w:val="28"/>
          <w:lang w:eastAsia="ar-SA"/>
        </w:rPr>
      </w:pPr>
      <w:r>
        <w:rPr>
          <w:rFonts w:ascii="Times New Roman" w:eastAsia="Times New Roman" w:hAnsi="Times New Roman" w:cs="Times New Roman"/>
          <w:bCs/>
          <w:sz w:val="27"/>
          <w:szCs w:val="27"/>
        </w:rPr>
        <w:t>- из г</w:t>
      </w:r>
      <w:r w:rsidR="00350C60" w:rsidRPr="00883F29">
        <w:rPr>
          <w:rFonts w:ascii="Times New Roman" w:eastAsia="Times New Roman" w:hAnsi="Times New Roman" w:cs="Times New Roman"/>
          <w:bCs/>
          <w:sz w:val="27"/>
          <w:szCs w:val="27"/>
        </w:rPr>
        <w:t>енерального плана Светлогорского сельского поселения</w:t>
      </w:r>
      <w:r>
        <w:rPr>
          <w:rFonts w:ascii="Times New Roman" w:eastAsia="Times New Roman" w:hAnsi="Times New Roman" w:cs="Times New Roman"/>
          <w:bCs/>
          <w:sz w:val="27"/>
          <w:szCs w:val="27"/>
        </w:rPr>
        <w:t xml:space="preserve"> </w:t>
      </w:r>
      <w:proofErr w:type="spellStart"/>
      <w:r>
        <w:rPr>
          <w:rFonts w:ascii="Times New Roman" w:eastAsia="Times New Roman" w:hAnsi="Times New Roman" w:cs="Times New Roman"/>
          <w:bCs/>
          <w:sz w:val="27"/>
          <w:szCs w:val="27"/>
        </w:rPr>
        <w:t>Абинского</w:t>
      </w:r>
      <w:proofErr w:type="spellEnd"/>
      <w:r>
        <w:rPr>
          <w:rFonts w:ascii="Times New Roman" w:eastAsia="Times New Roman" w:hAnsi="Times New Roman" w:cs="Times New Roman"/>
          <w:bCs/>
          <w:sz w:val="27"/>
          <w:szCs w:val="27"/>
        </w:rPr>
        <w:t xml:space="preserve"> района</w:t>
      </w:r>
      <w:r w:rsidR="00350C60" w:rsidRPr="00883F29">
        <w:rPr>
          <w:rFonts w:ascii="Times New Roman" w:eastAsia="Times New Roman" w:hAnsi="Times New Roman" w:cs="Times New Roman"/>
          <w:bCs/>
          <w:sz w:val="27"/>
          <w:szCs w:val="27"/>
        </w:rPr>
        <w:t>,</w:t>
      </w:r>
      <w:r w:rsidR="00371F94" w:rsidRPr="00883F29">
        <w:rPr>
          <w:rFonts w:ascii="Times New Roman" w:eastAsia="Times New Roman" w:hAnsi="Times New Roman" w:cs="Times New Roman"/>
          <w:sz w:val="27"/>
          <w:szCs w:val="27"/>
          <w:lang w:eastAsia="ar-SA"/>
        </w:rPr>
        <w:t xml:space="preserve"> </w:t>
      </w:r>
      <w:r w:rsidR="005E0A45">
        <w:rPr>
          <w:rFonts w:ascii="Times New Roman" w:eastAsia="Times New Roman" w:hAnsi="Times New Roman" w:cs="Times New Roman"/>
          <w:sz w:val="27"/>
          <w:szCs w:val="27"/>
          <w:lang w:eastAsia="ar-SA"/>
        </w:rPr>
        <w:t>утвержденного р</w:t>
      </w:r>
      <w:r w:rsidR="00EF2058" w:rsidRPr="00883F29">
        <w:rPr>
          <w:rFonts w:ascii="Times New Roman" w:eastAsia="Times New Roman" w:hAnsi="Times New Roman" w:cs="Times New Roman"/>
          <w:sz w:val="27"/>
          <w:szCs w:val="27"/>
          <w:lang w:eastAsia="ar-SA"/>
        </w:rPr>
        <w:t xml:space="preserve">ешением Совета Светлогорского сельского поселения </w:t>
      </w:r>
      <w:proofErr w:type="spellStart"/>
      <w:r w:rsidR="00EF2058" w:rsidRPr="00883F29">
        <w:rPr>
          <w:rFonts w:ascii="Times New Roman" w:eastAsia="Times New Roman" w:hAnsi="Times New Roman" w:cs="Times New Roman"/>
          <w:sz w:val="27"/>
          <w:szCs w:val="27"/>
          <w:lang w:eastAsia="ar-SA"/>
        </w:rPr>
        <w:t>Абинского</w:t>
      </w:r>
      <w:proofErr w:type="spellEnd"/>
      <w:r w:rsidR="00EF2058" w:rsidRPr="00883F29">
        <w:rPr>
          <w:rFonts w:ascii="Times New Roman" w:eastAsia="Times New Roman" w:hAnsi="Times New Roman" w:cs="Times New Roman"/>
          <w:sz w:val="27"/>
          <w:szCs w:val="27"/>
          <w:lang w:eastAsia="ar-SA"/>
        </w:rPr>
        <w:t xml:space="preserve"> района от 28 января 2012 года № 189-с «Об утверждении генерального плана Светлогорского сельского поселения </w:t>
      </w:r>
      <w:proofErr w:type="spellStart"/>
      <w:r w:rsidR="00EF2058" w:rsidRPr="00883F29">
        <w:rPr>
          <w:rFonts w:ascii="Times New Roman" w:eastAsia="Times New Roman" w:hAnsi="Times New Roman" w:cs="Times New Roman"/>
          <w:sz w:val="27"/>
          <w:szCs w:val="27"/>
          <w:lang w:eastAsia="ar-SA"/>
        </w:rPr>
        <w:t>Абинского</w:t>
      </w:r>
      <w:proofErr w:type="spellEnd"/>
      <w:r w:rsidR="00EF2058" w:rsidRPr="00883F29">
        <w:rPr>
          <w:rFonts w:ascii="Times New Roman" w:eastAsia="Times New Roman" w:hAnsi="Times New Roman" w:cs="Times New Roman"/>
          <w:sz w:val="27"/>
          <w:szCs w:val="27"/>
          <w:lang w:eastAsia="ar-SA"/>
        </w:rPr>
        <w:t xml:space="preserve"> района»;</w:t>
      </w:r>
      <w:r w:rsidR="0030216E">
        <w:rPr>
          <w:rFonts w:ascii="Times New Roman" w:eastAsia="Times New Roman" w:hAnsi="Times New Roman" w:cs="Times New Roman"/>
          <w:sz w:val="28"/>
          <w:szCs w:val="28"/>
          <w:lang w:eastAsia="ar-SA"/>
        </w:rPr>
        <w:br w:type="page"/>
      </w:r>
    </w:p>
    <w:p w:rsidR="0030216E" w:rsidRDefault="0030216E" w:rsidP="00371F94">
      <w:pPr>
        <w:spacing w:before="60" w:after="60" w:line="360" w:lineRule="auto"/>
        <w:ind w:right="-1" w:firstLine="851"/>
        <w:jc w:val="both"/>
        <w:outlineLvl w:val="1"/>
        <w:rPr>
          <w:rFonts w:ascii="Times New Roman" w:eastAsia="Times New Roman" w:hAnsi="Times New Roman" w:cs="Times New Roman"/>
          <w:sz w:val="28"/>
          <w:szCs w:val="28"/>
          <w:lang w:eastAsia="ar-SA"/>
        </w:rPr>
        <w:sectPr w:rsidR="0030216E" w:rsidSect="00AA68BE">
          <w:pgSz w:w="11906" w:h="16838"/>
          <w:pgMar w:top="1134" w:right="567" w:bottom="1134" w:left="1701" w:header="170" w:footer="266" w:gutter="0"/>
          <w:cols w:space="708"/>
          <w:docGrid w:linePitch="360"/>
        </w:sectPr>
      </w:pPr>
    </w:p>
    <w:p w:rsidR="0030216E" w:rsidRDefault="0030216E" w:rsidP="00BF4843">
      <w:pPr>
        <w:spacing w:after="0"/>
        <w:jc w:val="center"/>
        <w:rPr>
          <w:rFonts w:ascii="Times New Roman" w:eastAsia="Times New Roman" w:hAnsi="Times New Roman" w:cs="Times New Roman"/>
          <w:sz w:val="27"/>
          <w:szCs w:val="27"/>
          <w:lang w:eastAsia="ar-SA"/>
        </w:rPr>
      </w:pPr>
      <w:r w:rsidRPr="00BF4843">
        <w:rPr>
          <w:rFonts w:ascii="Times New Roman" w:eastAsia="Times New Roman" w:hAnsi="Times New Roman" w:cs="Times New Roman"/>
          <w:sz w:val="27"/>
          <w:szCs w:val="27"/>
          <w:lang w:eastAsia="ar-SA"/>
        </w:rPr>
        <w:lastRenderedPageBreak/>
        <w:t xml:space="preserve">Прогнозная численность населения Светлогорское сельского поселения </w:t>
      </w:r>
      <w:proofErr w:type="spellStart"/>
      <w:r w:rsidR="001C0B46" w:rsidRPr="001C0B46">
        <w:rPr>
          <w:rFonts w:ascii="Times New Roman" w:eastAsia="Times New Roman" w:hAnsi="Times New Roman" w:cs="Times New Roman"/>
          <w:sz w:val="27"/>
          <w:szCs w:val="27"/>
          <w:lang w:eastAsia="ar-SA"/>
        </w:rPr>
        <w:t>Абинского</w:t>
      </w:r>
      <w:proofErr w:type="spellEnd"/>
      <w:r w:rsidR="001C0B46" w:rsidRPr="001C0B46">
        <w:rPr>
          <w:rFonts w:ascii="Times New Roman" w:eastAsia="Times New Roman" w:hAnsi="Times New Roman" w:cs="Times New Roman"/>
          <w:sz w:val="27"/>
          <w:szCs w:val="27"/>
          <w:lang w:eastAsia="ar-SA"/>
        </w:rPr>
        <w:t xml:space="preserve"> района </w:t>
      </w:r>
      <w:r w:rsidRPr="00BF4843">
        <w:rPr>
          <w:rFonts w:ascii="Times New Roman" w:eastAsia="Times New Roman" w:hAnsi="Times New Roman" w:cs="Times New Roman"/>
          <w:sz w:val="27"/>
          <w:szCs w:val="27"/>
          <w:lang w:eastAsia="ar-SA"/>
        </w:rPr>
        <w:t>на расчетный срок</w:t>
      </w:r>
    </w:p>
    <w:p w:rsidR="00BF4843" w:rsidRPr="00BF4843" w:rsidRDefault="00BF4843" w:rsidP="00BF4843">
      <w:pPr>
        <w:spacing w:after="0"/>
        <w:jc w:val="center"/>
        <w:rPr>
          <w:rFonts w:ascii="Times New Roman" w:eastAsia="Times New Roman" w:hAnsi="Times New Roman" w:cs="Times New Roman"/>
          <w:sz w:val="27"/>
          <w:szCs w:val="27"/>
          <w:lang w:eastAsia="ar-SA"/>
        </w:rPr>
      </w:pPr>
    </w:p>
    <w:p w:rsidR="00BF4843" w:rsidRPr="00BF4843" w:rsidRDefault="00BF4843" w:rsidP="006C0B19">
      <w:pPr>
        <w:spacing w:before="60" w:after="0" w:line="240" w:lineRule="auto"/>
        <w:ind w:right="-314"/>
        <w:jc w:val="right"/>
        <w:outlineLvl w:val="1"/>
        <w:rPr>
          <w:rFonts w:ascii="Times New Roman" w:eastAsia="Times New Roman" w:hAnsi="Times New Roman" w:cs="Times New Roman"/>
          <w:sz w:val="27"/>
          <w:szCs w:val="27"/>
          <w:lang w:eastAsia="ar-SA"/>
        </w:rPr>
      </w:pPr>
      <w:r w:rsidRPr="00BF4843">
        <w:rPr>
          <w:rFonts w:ascii="Times New Roman" w:eastAsia="Times New Roman" w:hAnsi="Times New Roman" w:cs="Times New Roman"/>
          <w:sz w:val="27"/>
          <w:szCs w:val="27"/>
          <w:lang w:eastAsia="ar-SA"/>
        </w:rPr>
        <w:t>Таблица 9</w:t>
      </w:r>
    </w:p>
    <w:tbl>
      <w:tblPr>
        <w:tblW w:w="5118" w:type="pct"/>
        <w:tblLook w:val="0000" w:firstRow="0" w:lastRow="0" w:firstColumn="0" w:lastColumn="0" w:noHBand="0" w:noVBand="0"/>
      </w:tblPr>
      <w:tblGrid>
        <w:gridCol w:w="3368"/>
        <w:gridCol w:w="889"/>
        <w:gridCol w:w="890"/>
        <w:gridCol w:w="890"/>
        <w:gridCol w:w="890"/>
        <w:gridCol w:w="890"/>
        <w:gridCol w:w="872"/>
        <w:gridCol w:w="872"/>
        <w:gridCol w:w="872"/>
        <w:gridCol w:w="872"/>
        <w:gridCol w:w="872"/>
        <w:gridCol w:w="872"/>
        <w:gridCol w:w="872"/>
        <w:gridCol w:w="1214"/>
      </w:tblGrid>
      <w:tr w:rsidR="0030216E" w:rsidRPr="00776C07" w:rsidTr="006C0B19">
        <w:tc>
          <w:tcPr>
            <w:tcW w:w="1113" w:type="pct"/>
            <w:vMerge w:val="restar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Calibri" w:hAnsi="Times New Roman" w:cs="Times New Roman"/>
                <w:sz w:val="24"/>
                <w:szCs w:val="24"/>
                <w:lang w:eastAsia="zh-CN"/>
              </w:rPr>
              <w:t>сельское поселение</w:t>
            </w:r>
          </w:p>
        </w:tc>
        <w:tc>
          <w:tcPr>
            <w:tcW w:w="3887"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Плановая численность по годам, человек</w:t>
            </w:r>
          </w:p>
        </w:tc>
      </w:tr>
      <w:tr w:rsidR="0030216E" w:rsidRPr="00776C07" w:rsidTr="006C0B19">
        <w:tc>
          <w:tcPr>
            <w:tcW w:w="1113" w:type="pct"/>
            <w:vMerge/>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napToGrid w:val="0"/>
              <w:spacing w:after="0" w:line="240" w:lineRule="auto"/>
              <w:jc w:val="center"/>
              <w:rPr>
                <w:rFonts w:ascii="Times New Roman" w:eastAsia="Times New Roman" w:hAnsi="Times New Roman" w:cs="Times New Roman"/>
                <w:sz w:val="24"/>
                <w:szCs w:val="24"/>
              </w:rPr>
            </w:pP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w:t>
            </w:r>
            <w:r w:rsidRPr="00776C07">
              <w:rPr>
                <w:rFonts w:ascii="Times New Roman" w:eastAsia="Times New Roman" w:hAnsi="Times New Roman" w:cs="Times New Roman"/>
                <w:sz w:val="24"/>
                <w:szCs w:val="24"/>
                <w:lang w:val="en-US"/>
              </w:rPr>
              <w:t>7</w:t>
            </w:r>
            <w:r w:rsidRPr="00776C07">
              <w:rPr>
                <w:rFonts w:ascii="Times New Roman" w:eastAsia="Times New Roman" w:hAnsi="Times New Roman" w:cs="Times New Roman"/>
                <w:sz w:val="24"/>
                <w:szCs w:val="24"/>
              </w:rPr>
              <w:t>г.</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2018г.</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2019г.</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2020г.</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2021г.</w:t>
            </w:r>
          </w:p>
        </w:tc>
        <w:tc>
          <w:tcPr>
            <w:tcW w:w="288"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2022г.</w:t>
            </w:r>
          </w:p>
        </w:tc>
        <w:tc>
          <w:tcPr>
            <w:tcW w:w="288"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2023г.</w:t>
            </w:r>
          </w:p>
        </w:tc>
        <w:tc>
          <w:tcPr>
            <w:tcW w:w="288"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2024г.</w:t>
            </w:r>
          </w:p>
        </w:tc>
        <w:tc>
          <w:tcPr>
            <w:tcW w:w="288"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2025г.</w:t>
            </w:r>
          </w:p>
        </w:tc>
        <w:tc>
          <w:tcPr>
            <w:tcW w:w="288" w:type="pct"/>
            <w:tcBorders>
              <w:top w:val="single" w:sz="4" w:space="0" w:color="000000"/>
              <w:left w:val="single" w:sz="4" w:space="0" w:color="000000"/>
              <w:bottom w:val="single" w:sz="4" w:space="0" w:color="000000"/>
              <w:right w:val="single" w:sz="4" w:space="0" w:color="auto"/>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2026г.</w:t>
            </w:r>
          </w:p>
        </w:tc>
        <w:tc>
          <w:tcPr>
            <w:tcW w:w="288" w:type="pct"/>
            <w:tcBorders>
              <w:top w:val="single" w:sz="4" w:space="0" w:color="000000"/>
              <w:left w:val="single" w:sz="4" w:space="0" w:color="auto"/>
              <w:bottom w:val="single" w:sz="4" w:space="0" w:color="000000"/>
              <w:right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2027г.</w:t>
            </w:r>
          </w:p>
        </w:tc>
        <w:tc>
          <w:tcPr>
            <w:tcW w:w="288" w:type="pct"/>
            <w:tcBorders>
              <w:top w:val="single" w:sz="4" w:space="0" w:color="000000"/>
              <w:left w:val="single" w:sz="4" w:space="0" w:color="auto"/>
              <w:bottom w:val="single" w:sz="4" w:space="0" w:color="000000"/>
              <w:right w:val="single" w:sz="4" w:space="0" w:color="000000"/>
            </w:tcBorders>
            <w:vAlign w:val="center"/>
          </w:tcPr>
          <w:p w:rsidR="0030216E" w:rsidRPr="00776C07" w:rsidRDefault="0030216E" w:rsidP="00F712B5">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2028г.</w:t>
            </w:r>
          </w:p>
        </w:tc>
        <w:tc>
          <w:tcPr>
            <w:tcW w:w="399" w:type="pct"/>
            <w:tcBorders>
              <w:top w:val="single" w:sz="4" w:space="0" w:color="000000"/>
              <w:left w:val="single" w:sz="4" w:space="0" w:color="auto"/>
              <w:bottom w:val="single" w:sz="4" w:space="0" w:color="000000"/>
              <w:right w:val="single" w:sz="4" w:space="0" w:color="000000"/>
            </w:tcBorders>
            <w:vAlign w:val="center"/>
          </w:tcPr>
          <w:p w:rsidR="0030216E" w:rsidRPr="00776C07" w:rsidRDefault="0030216E" w:rsidP="00F712B5">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2029г.</w:t>
            </w:r>
          </w:p>
        </w:tc>
      </w:tr>
      <w:tr w:rsidR="0030216E" w:rsidRPr="00776C07" w:rsidTr="006C0B19">
        <w:tc>
          <w:tcPr>
            <w:tcW w:w="1113"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Pr>
                <w:rFonts w:ascii="Times New Roman" w:eastAsia="Times New Roman" w:hAnsi="Times New Roman" w:cs="Times New Roman"/>
                <w:sz w:val="24"/>
                <w:szCs w:val="24"/>
              </w:rPr>
              <w:t>Светлогорс</w:t>
            </w:r>
            <w:r w:rsidR="009F52BB">
              <w:rPr>
                <w:rFonts w:ascii="Times New Roman" w:eastAsia="Times New Roman" w:hAnsi="Times New Roman" w:cs="Times New Roman"/>
                <w:sz w:val="24"/>
                <w:szCs w:val="24"/>
              </w:rPr>
              <w:t>к</w:t>
            </w:r>
            <w:r>
              <w:rPr>
                <w:rFonts w:ascii="Times New Roman" w:eastAsia="Times New Roman" w:hAnsi="Times New Roman" w:cs="Times New Roman"/>
                <w:sz w:val="24"/>
                <w:szCs w:val="24"/>
              </w:rPr>
              <w:t>ое</w:t>
            </w:r>
            <w:r w:rsidRPr="00776C07">
              <w:rPr>
                <w:rFonts w:ascii="Times New Roman" w:eastAsia="Times New Roman" w:hAnsi="Times New Roman" w:cs="Times New Roman"/>
                <w:sz w:val="24"/>
                <w:szCs w:val="24"/>
              </w:rPr>
              <w:t xml:space="preserve"> сельское поселение</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961</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983</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006</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029</w:t>
            </w:r>
          </w:p>
        </w:tc>
        <w:tc>
          <w:tcPr>
            <w:tcW w:w="294"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052</w:t>
            </w:r>
          </w:p>
        </w:tc>
        <w:tc>
          <w:tcPr>
            <w:tcW w:w="288"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076</w:t>
            </w:r>
          </w:p>
        </w:tc>
        <w:tc>
          <w:tcPr>
            <w:tcW w:w="288"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099</w:t>
            </w:r>
          </w:p>
        </w:tc>
        <w:tc>
          <w:tcPr>
            <w:tcW w:w="288"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123</w:t>
            </w:r>
          </w:p>
        </w:tc>
        <w:tc>
          <w:tcPr>
            <w:tcW w:w="288" w:type="pct"/>
            <w:tcBorders>
              <w:top w:val="single" w:sz="4" w:space="0" w:color="000000"/>
              <w:left w:val="single" w:sz="4" w:space="0" w:color="000000"/>
              <w:bottom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148</w:t>
            </w:r>
          </w:p>
        </w:tc>
        <w:tc>
          <w:tcPr>
            <w:tcW w:w="288" w:type="pct"/>
            <w:tcBorders>
              <w:top w:val="single" w:sz="4" w:space="0" w:color="000000"/>
              <w:left w:val="single" w:sz="4" w:space="0" w:color="000000"/>
              <w:bottom w:val="single" w:sz="4" w:space="0" w:color="000000"/>
              <w:right w:val="single" w:sz="4" w:space="0" w:color="auto"/>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172</w:t>
            </w:r>
          </w:p>
        </w:tc>
        <w:tc>
          <w:tcPr>
            <w:tcW w:w="288" w:type="pct"/>
            <w:tcBorders>
              <w:top w:val="single" w:sz="4" w:space="0" w:color="000000"/>
              <w:left w:val="single" w:sz="4" w:space="0" w:color="auto"/>
              <w:bottom w:val="single" w:sz="4" w:space="0" w:color="000000"/>
              <w:right w:val="single" w:sz="4" w:space="0" w:color="000000"/>
            </w:tcBorders>
            <w:shd w:val="clear" w:color="auto" w:fill="auto"/>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197</w:t>
            </w:r>
          </w:p>
        </w:tc>
        <w:tc>
          <w:tcPr>
            <w:tcW w:w="288" w:type="pct"/>
            <w:tcBorders>
              <w:top w:val="single" w:sz="4" w:space="0" w:color="000000"/>
              <w:left w:val="single" w:sz="4" w:space="0" w:color="auto"/>
              <w:bottom w:val="single" w:sz="4" w:space="0" w:color="000000"/>
              <w:right w:val="single" w:sz="4" w:space="0" w:color="000000"/>
            </w:tcBorders>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222</w:t>
            </w:r>
          </w:p>
        </w:tc>
        <w:tc>
          <w:tcPr>
            <w:tcW w:w="399" w:type="pct"/>
            <w:tcBorders>
              <w:top w:val="single" w:sz="4" w:space="0" w:color="000000"/>
              <w:left w:val="single" w:sz="4" w:space="0" w:color="auto"/>
              <w:bottom w:val="single" w:sz="4" w:space="0" w:color="000000"/>
              <w:right w:val="single" w:sz="4" w:space="0" w:color="000000"/>
            </w:tcBorders>
            <w:vAlign w:val="center"/>
          </w:tcPr>
          <w:p w:rsidR="0030216E" w:rsidRPr="00776C07" w:rsidRDefault="009F52BB"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50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248</w:t>
            </w:r>
          </w:p>
        </w:tc>
      </w:tr>
    </w:tbl>
    <w:p w:rsidR="0030216E" w:rsidRPr="00776C07" w:rsidRDefault="0030216E" w:rsidP="0030216E">
      <w:pPr>
        <w:spacing w:before="60" w:after="60" w:line="240" w:lineRule="auto"/>
        <w:ind w:right="-1"/>
        <w:jc w:val="right"/>
        <w:outlineLvl w:val="1"/>
        <w:rPr>
          <w:rFonts w:ascii="Times New Roman" w:eastAsia="Times New Roman" w:hAnsi="Times New Roman" w:cs="Times New Roman"/>
          <w:sz w:val="28"/>
          <w:szCs w:val="28"/>
          <w:lang w:eastAsia="en-US" w:bidi="en-US"/>
        </w:rPr>
      </w:pPr>
    </w:p>
    <w:p w:rsidR="0030216E" w:rsidRDefault="0030216E" w:rsidP="00BF4843">
      <w:pPr>
        <w:spacing w:after="0" w:line="240" w:lineRule="auto"/>
        <w:ind w:right="-1"/>
        <w:jc w:val="center"/>
        <w:outlineLvl w:val="1"/>
        <w:rPr>
          <w:rFonts w:ascii="Times New Roman" w:eastAsia="Times New Roman" w:hAnsi="Times New Roman" w:cs="Times New Roman"/>
          <w:sz w:val="27"/>
          <w:szCs w:val="27"/>
          <w:lang w:eastAsia="ar-SA"/>
        </w:rPr>
      </w:pPr>
      <w:r w:rsidRPr="00BF4843">
        <w:rPr>
          <w:rFonts w:ascii="Times New Roman" w:eastAsia="Times New Roman" w:hAnsi="Times New Roman" w:cs="Times New Roman"/>
          <w:sz w:val="27"/>
          <w:szCs w:val="27"/>
          <w:lang w:eastAsia="ar-SA"/>
        </w:rPr>
        <w:t>Прогнозная численность населения с</w:t>
      </w:r>
      <w:r w:rsidR="009F52BB" w:rsidRPr="00BF4843">
        <w:rPr>
          <w:rFonts w:ascii="Times New Roman" w:eastAsia="Times New Roman" w:hAnsi="Times New Roman" w:cs="Times New Roman"/>
          <w:sz w:val="27"/>
          <w:szCs w:val="27"/>
          <w:lang w:eastAsia="ar-SA"/>
        </w:rPr>
        <w:t>ела</w:t>
      </w:r>
      <w:r w:rsidRPr="00BF4843">
        <w:rPr>
          <w:rFonts w:ascii="Times New Roman" w:eastAsia="Times New Roman" w:hAnsi="Times New Roman" w:cs="Times New Roman"/>
          <w:sz w:val="27"/>
          <w:szCs w:val="27"/>
          <w:lang w:eastAsia="ar-SA"/>
        </w:rPr>
        <w:t xml:space="preserve"> </w:t>
      </w:r>
      <w:r w:rsidR="009F52BB" w:rsidRPr="00BF4843">
        <w:rPr>
          <w:rFonts w:ascii="Times New Roman" w:eastAsia="Times New Roman" w:hAnsi="Times New Roman" w:cs="Times New Roman"/>
          <w:sz w:val="27"/>
          <w:szCs w:val="27"/>
          <w:lang w:eastAsia="ar-SA"/>
        </w:rPr>
        <w:t>Светлогорское</w:t>
      </w:r>
      <w:r w:rsidRPr="00BF4843">
        <w:rPr>
          <w:rFonts w:ascii="Times New Roman" w:eastAsia="Times New Roman" w:hAnsi="Times New Roman" w:cs="Times New Roman"/>
          <w:sz w:val="27"/>
          <w:szCs w:val="27"/>
          <w:lang w:eastAsia="ar-SA"/>
        </w:rPr>
        <w:t xml:space="preserve"> на расчетный срок</w:t>
      </w:r>
    </w:p>
    <w:p w:rsidR="00BF4843" w:rsidRPr="00BF4843" w:rsidRDefault="00BF4843" w:rsidP="00BF4843">
      <w:pPr>
        <w:spacing w:after="0" w:line="240" w:lineRule="auto"/>
        <w:ind w:right="-1"/>
        <w:jc w:val="center"/>
        <w:outlineLvl w:val="1"/>
        <w:rPr>
          <w:rFonts w:ascii="Times New Roman" w:eastAsia="Times New Roman" w:hAnsi="Times New Roman" w:cs="Times New Roman"/>
          <w:sz w:val="27"/>
          <w:szCs w:val="27"/>
          <w:lang w:eastAsia="ar-SA"/>
        </w:rPr>
      </w:pPr>
    </w:p>
    <w:p w:rsidR="00BF4843" w:rsidRPr="00BF4843" w:rsidRDefault="00BF4843" w:rsidP="006C0B19">
      <w:pPr>
        <w:spacing w:after="0" w:line="240" w:lineRule="auto"/>
        <w:ind w:right="-456"/>
        <w:jc w:val="right"/>
        <w:outlineLvl w:val="1"/>
        <w:rPr>
          <w:rFonts w:ascii="Times New Roman" w:eastAsia="Times New Roman" w:hAnsi="Times New Roman" w:cs="Times New Roman"/>
          <w:sz w:val="27"/>
          <w:szCs w:val="27"/>
          <w:lang w:eastAsia="ar-SA"/>
        </w:rPr>
      </w:pPr>
      <w:r w:rsidRPr="00BF4843">
        <w:rPr>
          <w:rFonts w:ascii="Times New Roman" w:eastAsia="Times New Roman" w:hAnsi="Times New Roman" w:cs="Times New Roman"/>
          <w:sz w:val="27"/>
          <w:szCs w:val="27"/>
          <w:lang w:eastAsia="ar-SA"/>
        </w:rPr>
        <w:t>Таблица 10</w:t>
      </w:r>
    </w:p>
    <w:tbl>
      <w:tblPr>
        <w:tblW w:w="5118" w:type="pct"/>
        <w:tblLook w:val="0000" w:firstRow="0" w:lastRow="0" w:firstColumn="0" w:lastColumn="0" w:noHBand="0" w:noVBand="0"/>
      </w:tblPr>
      <w:tblGrid>
        <w:gridCol w:w="2462"/>
        <w:gridCol w:w="951"/>
        <w:gridCol w:w="951"/>
        <w:gridCol w:w="951"/>
        <w:gridCol w:w="951"/>
        <w:gridCol w:w="951"/>
        <w:gridCol w:w="950"/>
        <w:gridCol w:w="950"/>
        <w:gridCol w:w="950"/>
        <w:gridCol w:w="950"/>
        <w:gridCol w:w="950"/>
        <w:gridCol w:w="950"/>
        <w:gridCol w:w="950"/>
        <w:gridCol w:w="1268"/>
      </w:tblGrid>
      <w:tr w:rsidR="0030216E" w:rsidRPr="00776C07" w:rsidTr="006C0B19">
        <w:tc>
          <w:tcPr>
            <w:tcW w:w="813" w:type="pct"/>
            <w:vMerge w:val="restar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Calibri" w:hAnsi="Times New Roman" w:cs="Times New Roman"/>
                <w:sz w:val="24"/>
                <w:szCs w:val="24"/>
                <w:lang w:eastAsia="zh-CN"/>
              </w:rPr>
              <w:t>населенный пункт</w:t>
            </w:r>
          </w:p>
        </w:tc>
        <w:tc>
          <w:tcPr>
            <w:tcW w:w="4187"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Плановая численность по годам, человек</w:t>
            </w:r>
          </w:p>
        </w:tc>
      </w:tr>
      <w:tr w:rsidR="0030216E" w:rsidRPr="00776C07" w:rsidTr="006C0B19">
        <w:tc>
          <w:tcPr>
            <w:tcW w:w="813" w:type="pct"/>
            <w:vMerge/>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napToGrid w:val="0"/>
              <w:spacing w:after="0" w:line="240" w:lineRule="auto"/>
              <w:jc w:val="center"/>
              <w:rPr>
                <w:rFonts w:ascii="Times New Roman" w:eastAsia="Times New Roman" w:hAnsi="Times New Roman" w:cs="Times New Roman"/>
                <w:sz w:val="24"/>
                <w:szCs w:val="24"/>
              </w:rPr>
            </w:pP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w:t>
            </w:r>
            <w:r w:rsidRPr="00776C07">
              <w:rPr>
                <w:rFonts w:ascii="Times New Roman" w:eastAsia="Times New Roman" w:hAnsi="Times New Roman" w:cs="Times New Roman"/>
                <w:sz w:val="24"/>
                <w:szCs w:val="24"/>
                <w:lang w:val="en-US"/>
              </w:rPr>
              <w:t>7</w:t>
            </w:r>
            <w:r w:rsidRPr="00776C07">
              <w:rPr>
                <w:rFonts w:ascii="Times New Roman" w:eastAsia="Times New Roman" w:hAnsi="Times New Roman" w:cs="Times New Roman"/>
                <w:sz w:val="24"/>
                <w:szCs w:val="24"/>
              </w:rPr>
              <w:t>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2018г.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2019г.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2020г.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2021г.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2022г.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2023г.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2024г.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2025г.</w:t>
            </w:r>
          </w:p>
        </w:tc>
        <w:tc>
          <w:tcPr>
            <w:tcW w:w="314" w:type="pct"/>
            <w:tcBorders>
              <w:top w:val="single" w:sz="4" w:space="0" w:color="000000"/>
              <w:left w:val="single" w:sz="4" w:space="0" w:color="000000"/>
              <w:bottom w:val="single" w:sz="4" w:space="0" w:color="000000"/>
              <w:right w:val="single" w:sz="4" w:space="0" w:color="auto"/>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2026г.</w:t>
            </w: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2027г.</w:t>
            </w:r>
          </w:p>
        </w:tc>
        <w:tc>
          <w:tcPr>
            <w:tcW w:w="314" w:type="pct"/>
            <w:tcBorders>
              <w:top w:val="single" w:sz="4" w:space="0" w:color="000000"/>
              <w:left w:val="single" w:sz="4" w:space="0" w:color="auto"/>
              <w:bottom w:val="single" w:sz="4" w:space="0" w:color="000000"/>
              <w:right w:val="single" w:sz="4" w:space="0" w:color="000000"/>
            </w:tcBorders>
            <w:vAlign w:val="center"/>
          </w:tcPr>
          <w:p w:rsidR="0030216E" w:rsidRPr="00776C07" w:rsidRDefault="0030216E" w:rsidP="00F712B5">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2028г.</w:t>
            </w:r>
          </w:p>
        </w:tc>
        <w:tc>
          <w:tcPr>
            <w:tcW w:w="424" w:type="pct"/>
            <w:tcBorders>
              <w:top w:val="single" w:sz="4" w:space="0" w:color="000000"/>
              <w:left w:val="single" w:sz="4" w:space="0" w:color="auto"/>
              <w:bottom w:val="single" w:sz="4" w:space="0" w:color="000000"/>
              <w:right w:val="single" w:sz="4" w:space="0" w:color="000000"/>
            </w:tcBorders>
            <w:vAlign w:val="center"/>
          </w:tcPr>
          <w:p w:rsidR="0030216E" w:rsidRPr="00776C07" w:rsidRDefault="0030216E" w:rsidP="00F712B5">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2029г.</w:t>
            </w:r>
          </w:p>
        </w:tc>
      </w:tr>
      <w:tr w:rsidR="0030216E" w:rsidRPr="00776C07" w:rsidTr="006C0B19">
        <w:tc>
          <w:tcPr>
            <w:tcW w:w="813" w:type="pct"/>
            <w:tcBorders>
              <w:top w:val="single" w:sz="4" w:space="0" w:color="000000"/>
              <w:left w:val="single" w:sz="4" w:space="0" w:color="000000"/>
              <w:bottom w:val="single" w:sz="4" w:space="0" w:color="000000"/>
            </w:tcBorders>
            <w:shd w:val="clear" w:color="auto" w:fill="auto"/>
            <w:vAlign w:val="center"/>
          </w:tcPr>
          <w:p w:rsidR="0030216E" w:rsidRDefault="0030216E" w:rsidP="00F712B5">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F52BB">
              <w:rPr>
                <w:rFonts w:ascii="Times New Roman" w:eastAsia="Times New Roman" w:hAnsi="Times New Roman" w:cs="Times New Roman"/>
                <w:sz w:val="24"/>
                <w:szCs w:val="24"/>
              </w:rPr>
              <w:t>ело</w:t>
            </w:r>
          </w:p>
          <w:p w:rsidR="0030216E" w:rsidRPr="00776C07" w:rsidRDefault="009F52BB" w:rsidP="00F712B5">
            <w:pPr>
              <w:suppressAutoHyphens/>
              <w:spacing w:after="0" w:line="240" w:lineRule="auto"/>
              <w:jc w:val="center"/>
              <w:rPr>
                <w:rFonts w:ascii="Times New Roman" w:eastAsia="Calibri" w:hAnsi="Times New Roman" w:cs="Times New Roman"/>
                <w:sz w:val="24"/>
                <w:szCs w:val="24"/>
                <w:lang w:eastAsia="zh-CN"/>
              </w:rPr>
            </w:pPr>
            <w:r>
              <w:rPr>
                <w:rFonts w:ascii="Times New Roman" w:eastAsia="Times New Roman" w:hAnsi="Times New Roman" w:cs="Times New Roman"/>
                <w:sz w:val="24"/>
                <w:szCs w:val="24"/>
              </w:rPr>
              <w:t>Светлогорское</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721</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727</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732</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737</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748</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754</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w:t>
            </w:r>
          </w:p>
        </w:tc>
        <w:tc>
          <w:tcPr>
            <w:tcW w:w="314" w:type="pct"/>
            <w:tcBorders>
              <w:top w:val="single" w:sz="4" w:space="0" w:color="000000"/>
              <w:left w:val="single" w:sz="4" w:space="0" w:color="000000"/>
              <w:bottom w:val="single" w:sz="4" w:space="0" w:color="000000"/>
              <w:right w:val="single" w:sz="4" w:space="0" w:color="auto"/>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776</w:t>
            </w:r>
          </w:p>
        </w:tc>
        <w:tc>
          <w:tcPr>
            <w:tcW w:w="314" w:type="pct"/>
            <w:tcBorders>
              <w:top w:val="single" w:sz="4" w:space="0" w:color="000000"/>
              <w:left w:val="single" w:sz="4" w:space="0" w:color="auto"/>
              <w:bottom w:val="single" w:sz="4" w:space="0" w:color="000000"/>
              <w:right w:val="single" w:sz="4" w:space="0" w:color="000000"/>
            </w:tcBorders>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782</w:t>
            </w:r>
          </w:p>
        </w:tc>
        <w:tc>
          <w:tcPr>
            <w:tcW w:w="424" w:type="pct"/>
            <w:tcBorders>
              <w:top w:val="single" w:sz="4" w:space="0" w:color="000000"/>
              <w:left w:val="single" w:sz="4" w:space="0" w:color="auto"/>
              <w:bottom w:val="single" w:sz="4" w:space="0" w:color="000000"/>
              <w:right w:val="single" w:sz="4" w:space="0" w:color="000000"/>
            </w:tcBorders>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p>
        </w:tc>
      </w:tr>
    </w:tbl>
    <w:p w:rsidR="0030216E" w:rsidRPr="00776C07" w:rsidRDefault="0030216E" w:rsidP="0030216E">
      <w:pPr>
        <w:spacing w:before="60" w:after="60" w:line="240" w:lineRule="auto"/>
        <w:ind w:right="-1"/>
        <w:jc w:val="right"/>
        <w:outlineLvl w:val="1"/>
        <w:rPr>
          <w:rFonts w:ascii="Times New Roman" w:eastAsia="Times New Roman" w:hAnsi="Times New Roman" w:cs="Times New Roman"/>
          <w:sz w:val="28"/>
          <w:szCs w:val="28"/>
          <w:lang w:eastAsia="en-US" w:bidi="en-US"/>
        </w:rPr>
      </w:pPr>
    </w:p>
    <w:p w:rsidR="0030216E" w:rsidRDefault="0030216E" w:rsidP="00BF4843">
      <w:pPr>
        <w:spacing w:after="0" w:line="240" w:lineRule="auto"/>
        <w:ind w:right="-1"/>
        <w:jc w:val="center"/>
        <w:outlineLvl w:val="1"/>
        <w:rPr>
          <w:rFonts w:ascii="Times New Roman" w:eastAsia="Times New Roman" w:hAnsi="Times New Roman" w:cs="Times New Roman"/>
          <w:sz w:val="27"/>
          <w:szCs w:val="27"/>
          <w:lang w:eastAsia="ar-SA"/>
        </w:rPr>
      </w:pPr>
      <w:r w:rsidRPr="00BF4843">
        <w:rPr>
          <w:rFonts w:ascii="Times New Roman" w:eastAsia="Times New Roman" w:hAnsi="Times New Roman" w:cs="Times New Roman"/>
          <w:sz w:val="27"/>
          <w:szCs w:val="27"/>
          <w:lang w:eastAsia="ar-SA"/>
        </w:rPr>
        <w:t xml:space="preserve">Прогнозная численность населения станицы </w:t>
      </w:r>
      <w:r w:rsidR="009F52BB" w:rsidRPr="00BF4843">
        <w:rPr>
          <w:rFonts w:ascii="Times New Roman" w:eastAsia="Times New Roman" w:hAnsi="Times New Roman" w:cs="Times New Roman"/>
          <w:sz w:val="27"/>
          <w:szCs w:val="27"/>
          <w:lang w:eastAsia="ar-SA"/>
        </w:rPr>
        <w:t>Эриванская</w:t>
      </w:r>
      <w:r w:rsidRPr="00BF4843">
        <w:rPr>
          <w:rFonts w:ascii="Times New Roman" w:eastAsia="Times New Roman" w:hAnsi="Times New Roman" w:cs="Times New Roman"/>
          <w:sz w:val="27"/>
          <w:szCs w:val="27"/>
          <w:lang w:eastAsia="ar-SA"/>
        </w:rPr>
        <w:t xml:space="preserve"> на расчетный срок</w:t>
      </w:r>
    </w:p>
    <w:p w:rsidR="00BF4843" w:rsidRPr="00BF4843" w:rsidRDefault="00BF4843" w:rsidP="00BF4843">
      <w:pPr>
        <w:spacing w:after="0" w:line="240" w:lineRule="auto"/>
        <w:ind w:right="-1"/>
        <w:jc w:val="center"/>
        <w:outlineLvl w:val="1"/>
        <w:rPr>
          <w:rFonts w:ascii="Times New Roman" w:eastAsia="Times New Roman" w:hAnsi="Times New Roman" w:cs="Times New Roman"/>
          <w:sz w:val="27"/>
          <w:szCs w:val="27"/>
          <w:lang w:eastAsia="ar-SA"/>
        </w:rPr>
      </w:pPr>
    </w:p>
    <w:p w:rsidR="00BF4843" w:rsidRPr="00BF4843" w:rsidRDefault="00BF4843" w:rsidP="006C0B19">
      <w:pPr>
        <w:spacing w:after="0" w:line="240" w:lineRule="auto"/>
        <w:ind w:right="-456"/>
        <w:jc w:val="right"/>
        <w:outlineLvl w:val="1"/>
        <w:rPr>
          <w:rFonts w:ascii="Times New Roman" w:eastAsia="Times New Roman" w:hAnsi="Times New Roman" w:cs="Times New Roman"/>
          <w:sz w:val="27"/>
          <w:szCs w:val="27"/>
          <w:lang w:eastAsia="ar-SA"/>
        </w:rPr>
      </w:pPr>
      <w:r w:rsidRPr="00BF4843">
        <w:rPr>
          <w:rFonts w:ascii="Times New Roman" w:eastAsia="Times New Roman" w:hAnsi="Times New Roman" w:cs="Times New Roman"/>
          <w:sz w:val="27"/>
          <w:szCs w:val="27"/>
          <w:lang w:eastAsia="ar-SA"/>
        </w:rPr>
        <w:t>Таблица 11</w:t>
      </w:r>
    </w:p>
    <w:tbl>
      <w:tblPr>
        <w:tblW w:w="5118" w:type="pct"/>
        <w:tblLook w:val="0000" w:firstRow="0" w:lastRow="0" w:firstColumn="0" w:lastColumn="0" w:noHBand="0" w:noVBand="0"/>
      </w:tblPr>
      <w:tblGrid>
        <w:gridCol w:w="2462"/>
        <w:gridCol w:w="951"/>
        <w:gridCol w:w="951"/>
        <w:gridCol w:w="951"/>
        <w:gridCol w:w="951"/>
        <w:gridCol w:w="951"/>
        <w:gridCol w:w="950"/>
        <w:gridCol w:w="950"/>
        <w:gridCol w:w="950"/>
        <w:gridCol w:w="950"/>
        <w:gridCol w:w="950"/>
        <w:gridCol w:w="950"/>
        <w:gridCol w:w="950"/>
        <w:gridCol w:w="1268"/>
      </w:tblGrid>
      <w:tr w:rsidR="0030216E" w:rsidRPr="00776C07" w:rsidTr="006C0B19">
        <w:tc>
          <w:tcPr>
            <w:tcW w:w="813" w:type="pct"/>
            <w:vMerge w:val="restar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Calibri" w:hAnsi="Times New Roman" w:cs="Times New Roman"/>
                <w:sz w:val="24"/>
                <w:szCs w:val="24"/>
                <w:lang w:eastAsia="zh-CN"/>
              </w:rPr>
              <w:t>населенный пункт</w:t>
            </w:r>
          </w:p>
        </w:tc>
        <w:tc>
          <w:tcPr>
            <w:tcW w:w="4187"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Плановая численность по годам, человек</w:t>
            </w:r>
          </w:p>
        </w:tc>
      </w:tr>
      <w:tr w:rsidR="0030216E" w:rsidRPr="00776C07" w:rsidTr="006C0B19">
        <w:tc>
          <w:tcPr>
            <w:tcW w:w="813" w:type="pct"/>
            <w:vMerge/>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napToGrid w:val="0"/>
              <w:spacing w:after="0" w:line="240" w:lineRule="auto"/>
              <w:jc w:val="center"/>
              <w:rPr>
                <w:rFonts w:ascii="Times New Roman" w:eastAsia="Times New Roman" w:hAnsi="Times New Roman" w:cs="Times New Roman"/>
                <w:sz w:val="24"/>
                <w:szCs w:val="24"/>
              </w:rPr>
            </w:pP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w:t>
            </w:r>
            <w:r w:rsidRPr="00776C07">
              <w:rPr>
                <w:rFonts w:ascii="Times New Roman" w:eastAsia="Times New Roman" w:hAnsi="Times New Roman" w:cs="Times New Roman"/>
                <w:sz w:val="24"/>
                <w:szCs w:val="24"/>
                <w:lang w:val="en-US"/>
              </w:rPr>
              <w:t>7</w:t>
            </w:r>
            <w:r w:rsidRPr="00776C07">
              <w:rPr>
                <w:rFonts w:ascii="Times New Roman" w:eastAsia="Times New Roman" w:hAnsi="Times New Roman" w:cs="Times New Roman"/>
                <w:sz w:val="24"/>
                <w:szCs w:val="24"/>
              </w:rPr>
              <w:t>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2018г.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2019г.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2020г.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2021г.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2022г.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2023г.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2024г.</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2025г.</w:t>
            </w:r>
          </w:p>
        </w:tc>
        <w:tc>
          <w:tcPr>
            <w:tcW w:w="314" w:type="pct"/>
            <w:tcBorders>
              <w:top w:val="single" w:sz="4" w:space="0" w:color="000000"/>
              <w:left w:val="single" w:sz="4" w:space="0" w:color="000000"/>
              <w:bottom w:val="single" w:sz="4" w:space="0" w:color="000000"/>
              <w:right w:val="single" w:sz="4" w:space="0" w:color="auto"/>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2026г.</w:t>
            </w: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2027г.</w:t>
            </w:r>
          </w:p>
        </w:tc>
        <w:tc>
          <w:tcPr>
            <w:tcW w:w="314" w:type="pct"/>
            <w:tcBorders>
              <w:top w:val="single" w:sz="4" w:space="0" w:color="000000"/>
              <w:left w:val="single" w:sz="4" w:space="0" w:color="auto"/>
              <w:bottom w:val="single" w:sz="4" w:space="0" w:color="000000"/>
              <w:right w:val="single" w:sz="4" w:space="0" w:color="000000"/>
            </w:tcBorders>
            <w:vAlign w:val="center"/>
          </w:tcPr>
          <w:p w:rsidR="0030216E" w:rsidRPr="00776C07" w:rsidRDefault="0030216E" w:rsidP="00F712B5">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2028г.</w:t>
            </w:r>
          </w:p>
        </w:tc>
        <w:tc>
          <w:tcPr>
            <w:tcW w:w="424" w:type="pct"/>
            <w:tcBorders>
              <w:top w:val="single" w:sz="4" w:space="0" w:color="000000"/>
              <w:left w:val="single" w:sz="4" w:space="0" w:color="auto"/>
              <w:bottom w:val="single" w:sz="4" w:space="0" w:color="000000"/>
              <w:right w:val="single" w:sz="4" w:space="0" w:color="000000"/>
            </w:tcBorders>
            <w:vAlign w:val="center"/>
          </w:tcPr>
          <w:p w:rsidR="0030216E" w:rsidRPr="00776C07" w:rsidRDefault="0030216E" w:rsidP="00F712B5">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2029г.</w:t>
            </w:r>
          </w:p>
        </w:tc>
      </w:tr>
      <w:tr w:rsidR="0030216E" w:rsidRPr="00776C07" w:rsidTr="006C0B19">
        <w:tc>
          <w:tcPr>
            <w:tcW w:w="813" w:type="pct"/>
            <w:tcBorders>
              <w:top w:val="single" w:sz="4" w:space="0" w:color="000000"/>
              <w:left w:val="single" w:sz="4" w:space="0" w:color="000000"/>
              <w:bottom w:val="single" w:sz="4" w:space="0" w:color="000000"/>
            </w:tcBorders>
            <w:shd w:val="clear" w:color="auto" w:fill="auto"/>
            <w:vAlign w:val="center"/>
          </w:tcPr>
          <w:p w:rsidR="0030216E" w:rsidRDefault="0030216E" w:rsidP="00F712B5">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станица</w:t>
            </w:r>
          </w:p>
          <w:p w:rsidR="0030216E" w:rsidRPr="00776C07" w:rsidRDefault="009F52BB" w:rsidP="00F712B5">
            <w:pPr>
              <w:suppressAutoHyphens/>
              <w:spacing w:after="0" w:line="240" w:lineRule="auto"/>
              <w:jc w:val="center"/>
              <w:rPr>
                <w:rFonts w:ascii="Times New Roman" w:eastAsia="Calibri" w:hAnsi="Times New Roman" w:cs="Times New Roman"/>
                <w:sz w:val="24"/>
                <w:szCs w:val="24"/>
                <w:lang w:eastAsia="zh-CN"/>
              </w:rPr>
            </w:pPr>
            <w:r>
              <w:rPr>
                <w:rFonts w:ascii="Times New Roman" w:eastAsia="Times New Roman" w:hAnsi="Times New Roman" w:cs="Times New Roman"/>
                <w:sz w:val="24"/>
                <w:szCs w:val="24"/>
              </w:rPr>
              <w:t>Эриванская</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748</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758</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768</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799</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w:t>
            </w:r>
          </w:p>
        </w:tc>
        <w:tc>
          <w:tcPr>
            <w:tcW w:w="314"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831</w:t>
            </w:r>
          </w:p>
        </w:tc>
        <w:tc>
          <w:tcPr>
            <w:tcW w:w="314" w:type="pct"/>
            <w:tcBorders>
              <w:top w:val="single" w:sz="4" w:space="0" w:color="000000"/>
              <w:left w:val="single" w:sz="4" w:space="0" w:color="000000"/>
              <w:bottom w:val="single" w:sz="4" w:space="0" w:color="000000"/>
              <w:right w:val="single" w:sz="4" w:space="0" w:color="auto"/>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843</w:t>
            </w: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314" w:type="pct"/>
            <w:tcBorders>
              <w:top w:val="single" w:sz="4" w:space="0" w:color="000000"/>
              <w:left w:val="single" w:sz="4" w:space="0" w:color="auto"/>
              <w:bottom w:val="single" w:sz="4" w:space="0" w:color="000000"/>
              <w:right w:val="single" w:sz="4" w:space="0" w:color="000000"/>
            </w:tcBorders>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865</w:t>
            </w:r>
          </w:p>
        </w:tc>
        <w:tc>
          <w:tcPr>
            <w:tcW w:w="424" w:type="pct"/>
            <w:tcBorders>
              <w:top w:val="single" w:sz="4" w:space="0" w:color="000000"/>
              <w:left w:val="single" w:sz="4" w:space="0" w:color="auto"/>
              <w:bottom w:val="single" w:sz="4" w:space="0" w:color="000000"/>
              <w:right w:val="single" w:sz="4" w:space="0" w:color="000000"/>
            </w:tcBorders>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877</w:t>
            </w:r>
          </w:p>
        </w:tc>
      </w:tr>
    </w:tbl>
    <w:p w:rsidR="0030216E" w:rsidRDefault="0030216E" w:rsidP="0030216E">
      <w:pPr>
        <w:spacing w:before="60" w:after="60" w:line="240" w:lineRule="auto"/>
        <w:ind w:right="-1"/>
        <w:jc w:val="right"/>
        <w:outlineLvl w:val="1"/>
        <w:rPr>
          <w:rFonts w:ascii="Times New Roman" w:eastAsia="Times New Roman" w:hAnsi="Times New Roman" w:cs="Times New Roman"/>
          <w:sz w:val="28"/>
          <w:szCs w:val="28"/>
          <w:lang w:eastAsia="en-US" w:bidi="en-US"/>
        </w:rPr>
      </w:pPr>
    </w:p>
    <w:p w:rsidR="0030216E" w:rsidRDefault="0030216E" w:rsidP="00BF4843">
      <w:pPr>
        <w:spacing w:after="0" w:line="240" w:lineRule="auto"/>
        <w:ind w:right="-1"/>
        <w:jc w:val="center"/>
        <w:outlineLvl w:val="1"/>
        <w:rPr>
          <w:rFonts w:ascii="Times New Roman" w:eastAsia="Times New Roman" w:hAnsi="Times New Roman" w:cs="Times New Roman"/>
          <w:sz w:val="28"/>
          <w:szCs w:val="28"/>
          <w:lang w:eastAsia="ar-SA"/>
        </w:rPr>
      </w:pPr>
      <w:r w:rsidRPr="00776C07">
        <w:rPr>
          <w:rFonts w:ascii="Times New Roman" w:eastAsia="Times New Roman" w:hAnsi="Times New Roman" w:cs="Times New Roman"/>
          <w:sz w:val="28"/>
          <w:szCs w:val="28"/>
          <w:lang w:eastAsia="ar-SA"/>
        </w:rPr>
        <w:t xml:space="preserve">Прогнозная численность населения хутора </w:t>
      </w:r>
      <w:r w:rsidR="00657793">
        <w:rPr>
          <w:rFonts w:ascii="Times New Roman" w:eastAsia="Times New Roman" w:hAnsi="Times New Roman" w:cs="Times New Roman"/>
          <w:sz w:val="28"/>
          <w:szCs w:val="28"/>
          <w:lang w:eastAsia="ar-SA"/>
        </w:rPr>
        <w:t>Эриванский</w:t>
      </w:r>
      <w:r w:rsidRPr="00776C07">
        <w:rPr>
          <w:rFonts w:ascii="Times New Roman" w:eastAsia="Times New Roman" w:hAnsi="Times New Roman" w:cs="Times New Roman"/>
          <w:sz w:val="28"/>
          <w:szCs w:val="28"/>
          <w:lang w:eastAsia="ar-SA"/>
        </w:rPr>
        <w:t xml:space="preserve"> на расчетный срок</w:t>
      </w:r>
    </w:p>
    <w:p w:rsidR="00BF4843" w:rsidRDefault="00BF4843" w:rsidP="00BF4843">
      <w:pPr>
        <w:spacing w:after="0" w:line="240" w:lineRule="auto"/>
        <w:ind w:right="-1"/>
        <w:jc w:val="center"/>
        <w:outlineLvl w:val="1"/>
        <w:rPr>
          <w:rFonts w:ascii="Times New Roman" w:eastAsia="Times New Roman" w:hAnsi="Times New Roman" w:cs="Times New Roman"/>
          <w:sz w:val="28"/>
          <w:szCs w:val="28"/>
          <w:lang w:eastAsia="ar-SA"/>
        </w:rPr>
      </w:pPr>
    </w:p>
    <w:p w:rsidR="00BF4843" w:rsidRPr="00776C07" w:rsidRDefault="00BF4843" w:rsidP="006C0B19">
      <w:pPr>
        <w:spacing w:after="0" w:line="240" w:lineRule="auto"/>
        <w:ind w:right="-456"/>
        <w:jc w:val="right"/>
        <w:outlineLvl w:val="1"/>
        <w:rPr>
          <w:rFonts w:ascii="Times New Roman" w:eastAsia="Times New Roman" w:hAnsi="Times New Roman" w:cs="Times New Roman"/>
          <w:sz w:val="28"/>
          <w:szCs w:val="28"/>
          <w:lang w:eastAsia="ar-SA"/>
        </w:rPr>
      </w:pPr>
      <w:r w:rsidRPr="00BF4843">
        <w:rPr>
          <w:rFonts w:ascii="Times New Roman" w:eastAsia="Times New Roman" w:hAnsi="Times New Roman" w:cs="Times New Roman"/>
          <w:sz w:val="28"/>
          <w:szCs w:val="28"/>
          <w:lang w:eastAsia="ar-SA"/>
        </w:rPr>
        <w:t>Таблица 12</w:t>
      </w:r>
    </w:p>
    <w:tbl>
      <w:tblPr>
        <w:tblW w:w="5118" w:type="pct"/>
        <w:tblLook w:val="0000" w:firstRow="0" w:lastRow="0" w:firstColumn="0" w:lastColumn="0" w:noHBand="0" w:noVBand="0"/>
      </w:tblPr>
      <w:tblGrid>
        <w:gridCol w:w="2450"/>
        <w:gridCol w:w="945"/>
        <w:gridCol w:w="945"/>
        <w:gridCol w:w="945"/>
        <w:gridCol w:w="945"/>
        <w:gridCol w:w="944"/>
        <w:gridCol w:w="944"/>
        <w:gridCol w:w="944"/>
        <w:gridCol w:w="944"/>
        <w:gridCol w:w="944"/>
        <w:gridCol w:w="944"/>
        <w:gridCol w:w="944"/>
        <w:gridCol w:w="944"/>
        <w:gridCol w:w="1353"/>
      </w:tblGrid>
      <w:tr w:rsidR="0030216E" w:rsidRPr="00776C07" w:rsidTr="006C0B19">
        <w:tc>
          <w:tcPr>
            <w:tcW w:w="809" w:type="pct"/>
            <w:vMerge w:val="restar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Calibri" w:hAnsi="Times New Roman" w:cs="Times New Roman"/>
                <w:sz w:val="24"/>
                <w:szCs w:val="24"/>
                <w:lang w:eastAsia="zh-CN"/>
              </w:rPr>
              <w:t>населенный пункт</w:t>
            </w:r>
          </w:p>
        </w:tc>
        <w:tc>
          <w:tcPr>
            <w:tcW w:w="4191"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Плановая численность по годам, человек</w:t>
            </w:r>
          </w:p>
        </w:tc>
      </w:tr>
      <w:tr w:rsidR="0030216E" w:rsidRPr="00776C07" w:rsidTr="006C0B19">
        <w:tc>
          <w:tcPr>
            <w:tcW w:w="809" w:type="pct"/>
            <w:vMerge/>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napToGrid w:val="0"/>
              <w:spacing w:after="0" w:line="240" w:lineRule="auto"/>
              <w:jc w:val="center"/>
              <w:rPr>
                <w:rFonts w:ascii="Times New Roman" w:eastAsia="Times New Roman" w:hAnsi="Times New Roman" w:cs="Times New Roman"/>
                <w:sz w:val="24"/>
                <w:szCs w:val="24"/>
              </w:rPr>
            </w:pP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w:t>
            </w:r>
            <w:r w:rsidRPr="00776C07">
              <w:rPr>
                <w:rFonts w:ascii="Times New Roman" w:eastAsia="Times New Roman" w:hAnsi="Times New Roman" w:cs="Times New Roman"/>
                <w:sz w:val="24"/>
                <w:szCs w:val="24"/>
                <w:lang w:val="en-US"/>
              </w:rPr>
              <w:t>7</w:t>
            </w:r>
            <w:r w:rsidRPr="00776C07">
              <w:rPr>
                <w:rFonts w:ascii="Times New Roman" w:eastAsia="Times New Roman" w:hAnsi="Times New Roman" w:cs="Times New Roman"/>
                <w:sz w:val="24"/>
                <w:szCs w:val="24"/>
              </w:rPr>
              <w:t>г.</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2018г.</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2019г.</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2020г.</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2021г.</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2022г.</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2023г.</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2024г.</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2025г.</w:t>
            </w:r>
          </w:p>
        </w:tc>
        <w:tc>
          <w:tcPr>
            <w:tcW w:w="312" w:type="pct"/>
            <w:tcBorders>
              <w:top w:val="single" w:sz="4" w:space="0" w:color="000000"/>
              <w:left w:val="single" w:sz="4" w:space="0" w:color="000000"/>
              <w:bottom w:val="single" w:sz="4" w:space="0" w:color="000000"/>
              <w:right w:val="single" w:sz="4" w:space="0" w:color="auto"/>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2026г.</w:t>
            </w:r>
          </w:p>
        </w:tc>
        <w:tc>
          <w:tcPr>
            <w:tcW w:w="312" w:type="pct"/>
            <w:tcBorders>
              <w:top w:val="single" w:sz="4" w:space="0" w:color="000000"/>
              <w:left w:val="single" w:sz="4" w:space="0" w:color="auto"/>
              <w:bottom w:val="single" w:sz="4" w:space="0" w:color="000000"/>
              <w:right w:val="single" w:sz="4" w:space="0" w:color="000000"/>
            </w:tcBorders>
            <w:shd w:val="clear" w:color="auto" w:fill="auto"/>
            <w:vAlign w:val="center"/>
          </w:tcPr>
          <w:p w:rsidR="0030216E" w:rsidRPr="00776C07" w:rsidRDefault="0030216E" w:rsidP="00F712B5">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2027г.</w:t>
            </w:r>
          </w:p>
        </w:tc>
        <w:tc>
          <w:tcPr>
            <w:tcW w:w="312" w:type="pct"/>
            <w:tcBorders>
              <w:top w:val="single" w:sz="4" w:space="0" w:color="000000"/>
              <w:left w:val="single" w:sz="4" w:space="0" w:color="auto"/>
              <w:bottom w:val="single" w:sz="4" w:space="0" w:color="000000"/>
              <w:right w:val="single" w:sz="4" w:space="0" w:color="000000"/>
            </w:tcBorders>
            <w:vAlign w:val="center"/>
          </w:tcPr>
          <w:p w:rsidR="0030216E" w:rsidRPr="00776C07" w:rsidRDefault="0030216E" w:rsidP="00F712B5">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2028г.</w:t>
            </w:r>
          </w:p>
        </w:tc>
        <w:tc>
          <w:tcPr>
            <w:tcW w:w="451" w:type="pct"/>
            <w:tcBorders>
              <w:top w:val="single" w:sz="4" w:space="0" w:color="000000"/>
              <w:left w:val="single" w:sz="4" w:space="0" w:color="auto"/>
              <w:bottom w:val="single" w:sz="4" w:space="0" w:color="000000"/>
              <w:right w:val="single" w:sz="4" w:space="0" w:color="000000"/>
            </w:tcBorders>
            <w:vAlign w:val="center"/>
          </w:tcPr>
          <w:p w:rsidR="0030216E" w:rsidRPr="00776C07" w:rsidRDefault="0030216E" w:rsidP="00F712B5">
            <w:pPr>
              <w:suppressAutoHyphens/>
              <w:spacing w:after="0" w:line="240" w:lineRule="auto"/>
              <w:jc w:val="center"/>
              <w:rPr>
                <w:rFonts w:ascii="Times New Roman" w:eastAsia="Times New Roman" w:hAnsi="Times New Roman" w:cs="Times New Roman"/>
                <w:sz w:val="24"/>
                <w:szCs w:val="24"/>
              </w:rPr>
            </w:pPr>
            <w:r w:rsidRPr="00776C07">
              <w:rPr>
                <w:rFonts w:ascii="Times New Roman" w:eastAsia="Times New Roman" w:hAnsi="Times New Roman" w:cs="Times New Roman"/>
                <w:sz w:val="24"/>
                <w:szCs w:val="24"/>
              </w:rPr>
              <w:t>2029 г.</w:t>
            </w:r>
          </w:p>
        </w:tc>
      </w:tr>
      <w:tr w:rsidR="0030216E" w:rsidRPr="00776C07" w:rsidTr="006C0B19">
        <w:tc>
          <w:tcPr>
            <w:tcW w:w="809" w:type="pct"/>
            <w:tcBorders>
              <w:top w:val="single" w:sz="4" w:space="0" w:color="000000"/>
              <w:left w:val="single" w:sz="4" w:space="0" w:color="000000"/>
              <w:bottom w:val="single" w:sz="4" w:space="0" w:color="000000"/>
            </w:tcBorders>
            <w:shd w:val="clear" w:color="auto" w:fill="auto"/>
            <w:vAlign w:val="center"/>
          </w:tcPr>
          <w:p w:rsidR="0030216E" w:rsidRPr="00776C07" w:rsidRDefault="0030216E" w:rsidP="009F52BB">
            <w:pPr>
              <w:suppressAutoHyphens/>
              <w:spacing w:after="0" w:line="240" w:lineRule="auto"/>
              <w:jc w:val="center"/>
              <w:rPr>
                <w:rFonts w:ascii="Times New Roman" w:eastAsia="Calibri" w:hAnsi="Times New Roman" w:cs="Times New Roman"/>
                <w:sz w:val="24"/>
                <w:szCs w:val="24"/>
                <w:lang w:eastAsia="zh-CN"/>
              </w:rPr>
            </w:pPr>
            <w:r w:rsidRPr="00776C07">
              <w:rPr>
                <w:rFonts w:ascii="Times New Roman" w:eastAsia="Times New Roman" w:hAnsi="Times New Roman" w:cs="Times New Roman"/>
                <w:sz w:val="24"/>
                <w:szCs w:val="24"/>
              </w:rPr>
              <w:t xml:space="preserve">хутор </w:t>
            </w:r>
            <w:r w:rsidR="009F52BB">
              <w:rPr>
                <w:rFonts w:ascii="Times New Roman" w:eastAsia="Times New Roman" w:hAnsi="Times New Roman" w:cs="Times New Roman"/>
                <w:sz w:val="24"/>
                <w:szCs w:val="24"/>
              </w:rPr>
              <w:t>Эриванский</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492</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499</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w:t>
            </w:r>
          </w:p>
        </w:tc>
        <w:tc>
          <w:tcPr>
            <w:tcW w:w="312" w:type="pct"/>
            <w:tcBorders>
              <w:top w:val="single" w:sz="4" w:space="0" w:color="000000"/>
              <w:left w:val="single" w:sz="4" w:space="0" w:color="000000"/>
              <w:bottom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w:t>
            </w:r>
          </w:p>
        </w:tc>
        <w:tc>
          <w:tcPr>
            <w:tcW w:w="312" w:type="pct"/>
            <w:tcBorders>
              <w:top w:val="single" w:sz="4" w:space="0" w:color="000000"/>
              <w:left w:val="single" w:sz="4" w:space="0" w:color="000000"/>
              <w:bottom w:val="single" w:sz="4" w:space="0" w:color="000000"/>
              <w:right w:val="single" w:sz="4" w:space="0" w:color="auto"/>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w:t>
            </w:r>
          </w:p>
        </w:tc>
        <w:tc>
          <w:tcPr>
            <w:tcW w:w="312" w:type="pct"/>
            <w:tcBorders>
              <w:top w:val="single" w:sz="4" w:space="0" w:color="000000"/>
              <w:left w:val="single" w:sz="4" w:space="0" w:color="auto"/>
              <w:bottom w:val="single" w:sz="4" w:space="0" w:color="000000"/>
              <w:right w:val="single" w:sz="4" w:space="0" w:color="000000"/>
            </w:tcBorders>
            <w:shd w:val="clear" w:color="auto" w:fill="auto"/>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567</w:t>
            </w:r>
          </w:p>
        </w:tc>
        <w:tc>
          <w:tcPr>
            <w:tcW w:w="312" w:type="pct"/>
            <w:tcBorders>
              <w:top w:val="single" w:sz="4" w:space="0" w:color="000000"/>
              <w:left w:val="single" w:sz="4" w:space="0" w:color="auto"/>
              <w:bottom w:val="single" w:sz="4" w:space="0" w:color="000000"/>
              <w:right w:val="single" w:sz="4" w:space="0" w:color="000000"/>
            </w:tcBorders>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w:t>
            </w:r>
          </w:p>
        </w:tc>
        <w:tc>
          <w:tcPr>
            <w:tcW w:w="451" w:type="pct"/>
            <w:tcBorders>
              <w:top w:val="single" w:sz="4" w:space="0" w:color="000000"/>
              <w:left w:val="single" w:sz="4" w:space="0" w:color="auto"/>
              <w:bottom w:val="single" w:sz="4" w:space="0" w:color="000000"/>
              <w:right w:val="single" w:sz="4" w:space="0" w:color="000000"/>
            </w:tcBorders>
            <w:vAlign w:val="center"/>
          </w:tcPr>
          <w:p w:rsidR="0030216E" w:rsidRPr="00776C07" w:rsidRDefault="00131BA0" w:rsidP="00F712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w:t>
            </w:r>
          </w:p>
        </w:tc>
      </w:tr>
    </w:tbl>
    <w:p w:rsidR="0030216E" w:rsidRDefault="0030216E" w:rsidP="00371F94">
      <w:pPr>
        <w:spacing w:before="60" w:after="60" w:line="360" w:lineRule="auto"/>
        <w:ind w:right="-1" w:firstLine="851"/>
        <w:jc w:val="both"/>
        <w:outlineLvl w:val="1"/>
        <w:rPr>
          <w:rFonts w:ascii="Times New Roman" w:eastAsia="Times New Roman" w:hAnsi="Times New Roman" w:cs="Times New Roman"/>
          <w:sz w:val="28"/>
          <w:szCs w:val="28"/>
          <w:lang w:eastAsia="ar-SA"/>
        </w:rPr>
        <w:sectPr w:rsidR="0030216E" w:rsidSect="00131BA0">
          <w:pgSz w:w="16838" w:h="11906" w:orient="landscape"/>
          <w:pgMar w:top="1701" w:right="1134" w:bottom="567" w:left="1134" w:header="170" w:footer="266" w:gutter="0"/>
          <w:cols w:space="708"/>
          <w:docGrid w:linePitch="360"/>
        </w:sectPr>
      </w:pPr>
    </w:p>
    <w:p w:rsidR="00373158" w:rsidRPr="00EF2058" w:rsidRDefault="00373158" w:rsidP="00EF2058">
      <w:pPr>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lastRenderedPageBreak/>
        <w:t>- по данным Управления Федеральной службы государственной статистики по Краснодарскому краю и Республике Адыгея (20 марта 2017);</w:t>
      </w:r>
    </w:p>
    <w:p w:rsidR="00373158" w:rsidRPr="00EF2058" w:rsidRDefault="00373158" w:rsidP="00EF2058">
      <w:pPr>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из статистических сборников «Районы и города Краснодарского края» с 2002 по 2010 г</w:t>
      </w:r>
      <w:r w:rsidR="00885C6F" w:rsidRPr="00EF2058">
        <w:rPr>
          <w:rFonts w:ascii="Times New Roman" w:eastAsia="Times New Roman" w:hAnsi="Times New Roman" w:cs="Times New Roman"/>
          <w:bCs/>
          <w:sz w:val="27"/>
          <w:szCs w:val="27"/>
        </w:rPr>
        <w:t>оды</w:t>
      </w:r>
      <w:r w:rsidRPr="00EF2058">
        <w:rPr>
          <w:rFonts w:ascii="Times New Roman" w:eastAsia="Times New Roman" w:hAnsi="Times New Roman" w:cs="Times New Roman"/>
          <w:bCs/>
          <w:sz w:val="27"/>
          <w:szCs w:val="27"/>
        </w:rPr>
        <w:t xml:space="preserve"> о численности населения, естественном и механическом движении населения по </w:t>
      </w:r>
      <w:proofErr w:type="spellStart"/>
      <w:r w:rsidRPr="00EF2058">
        <w:rPr>
          <w:rFonts w:ascii="Times New Roman" w:eastAsia="Times New Roman" w:hAnsi="Times New Roman" w:cs="Times New Roman"/>
          <w:bCs/>
          <w:sz w:val="27"/>
          <w:szCs w:val="27"/>
        </w:rPr>
        <w:t>Абинскому</w:t>
      </w:r>
      <w:proofErr w:type="spellEnd"/>
      <w:r w:rsidRPr="00EF2058">
        <w:rPr>
          <w:rFonts w:ascii="Times New Roman" w:eastAsia="Times New Roman" w:hAnsi="Times New Roman" w:cs="Times New Roman"/>
          <w:bCs/>
          <w:sz w:val="27"/>
          <w:szCs w:val="27"/>
        </w:rPr>
        <w:t xml:space="preserve"> району.</w:t>
      </w:r>
    </w:p>
    <w:p w:rsidR="0070485D" w:rsidRPr="00EF2058" w:rsidRDefault="0070485D"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Село Светлогорское </w:t>
      </w:r>
      <w:r w:rsidR="00450AEF" w:rsidRPr="00EF2058">
        <w:rPr>
          <w:rFonts w:ascii="Times New Roman" w:eastAsia="Times New Roman" w:hAnsi="Times New Roman" w:cs="Times New Roman"/>
          <w:sz w:val="27"/>
          <w:szCs w:val="27"/>
        </w:rPr>
        <w:t xml:space="preserve">является административным центром сельского поселения и </w:t>
      </w:r>
      <w:r w:rsidRPr="00EF2058">
        <w:rPr>
          <w:rFonts w:ascii="Times New Roman" w:eastAsia="Times New Roman" w:hAnsi="Times New Roman" w:cs="Times New Roman"/>
          <w:sz w:val="27"/>
          <w:szCs w:val="27"/>
        </w:rPr>
        <w:t>расположено в центр</w:t>
      </w:r>
      <w:r w:rsidR="00885C6F" w:rsidRPr="00EF2058">
        <w:rPr>
          <w:rFonts w:ascii="Times New Roman" w:eastAsia="Times New Roman" w:hAnsi="Times New Roman" w:cs="Times New Roman"/>
          <w:sz w:val="27"/>
          <w:szCs w:val="27"/>
        </w:rPr>
        <w:t xml:space="preserve">альной части </w:t>
      </w:r>
      <w:proofErr w:type="spellStart"/>
      <w:r w:rsidR="00885C6F" w:rsidRPr="00EF2058">
        <w:rPr>
          <w:rFonts w:ascii="Times New Roman" w:eastAsia="Times New Roman" w:hAnsi="Times New Roman" w:cs="Times New Roman"/>
          <w:sz w:val="27"/>
          <w:szCs w:val="27"/>
        </w:rPr>
        <w:t>Абинского</w:t>
      </w:r>
      <w:proofErr w:type="spellEnd"/>
      <w:r w:rsidR="00885C6F" w:rsidRPr="00EF2058">
        <w:rPr>
          <w:rFonts w:ascii="Times New Roman" w:eastAsia="Times New Roman" w:hAnsi="Times New Roman" w:cs="Times New Roman"/>
          <w:sz w:val="27"/>
          <w:szCs w:val="27"/>
        </w:rPr>
        <w:t xml:space="preserve"> района,</w:t>
      </w:r>
      <w:r w:rsidR="00EF2058">
        <w:rPr>
          <w:rFonts w:ascii="Times New Roman" w:eastAsia="Times New Roman" w:hAnsi="Times New Roman" w:cs="Times New Roman"/>
          <w:sz w:val="27"/>
          <w:szCs w:val="27"/>
        </w:rPr>
        <w:t xml:space="preserve"> в</w:t>
      </w:r>
      <w:r w:rsidR="00885C6F" w:rsidRPr="00EF2058">
        <w:rPr>
          <w:rFonts w:ascii="Times New Roman" w:eastAsia="Times New Roman" w:hAnsi="Times New Roman" w:cs="Times New Roman"/>
          <w:sz w:val="27"/>
          <w:szCs w:val="27"/>
        </w:rPr>
        <w:t xml:space="preserve"> </w:t>
      </w:r>
      <w:r w:rsidRPr="00EF2058">
        <w:rPr>
          <w:rFonts w:ascii="Times New Roman" w:eastAsia="Times New Roman" w:hAnsi="Times New Roman" w:cs="Times New Roman"/>
          <w:sz w:val="27"/>
          <w:szCs w:val="27"/>
        </w:rPr>
        <w:t>северной части Светлогорского сельского по</w:t>
      </w:r>
      <w:r w:rsidR="00450AEF" w:rsidRPr="00EF2058">
        <w:rPr>
          <w:rFonts w:ascii="Times New Roman" w:eastAsia="Times New Roman" w:hAnsi="Times New Roman" w:cs="Times New Roman"/>
          <w:sz w:val="27"/>
          <w:szCs w:val="27"/>
        </w:rPr>
        <w:t xml:space="preserve">селения </w:t>
      </w:r>
      <w:proofErr w:type="spellStart"/>
      <w:r w:rsidR="001C0B46" w:rsidRPr="001C0B46">
        <w:rPr>
          <w:rFonts w:ascii="Times New Roman" w:eastAsia="Times New Roman" w:hAnsi="Times New Roman" w:cs="Times New Roman"/>
          <w:sz w:val="27"/>
          <w:szCs w:val="27"/>
        </w:rPr>
        <w:t>Абинского</w:t>
      </w:r>
      <w:proofErr w:type="spellEnd"/>
      <w:r w:rsidR="001C0B46" w:rsidRPr="001C0B46">
        <w:rPr>
          <w:rFonts w:ascii="Times New Roman" w:eastAsia="Times New Roman" w:hAnsi="Times New Roman" w:cs="Times New Roman"/>
          <w:sz w:val="27"/>
          <w:szCs w:val="27"/>
        </w:rPr>
        <w:t xml:space="preserve"> района </w:t>
      </w:r>
      <w:r w:rsidR="00450AEF" w:rsidRPr="00EF2058">
        <w:rPr>
          <w:rFonts w:ascii="Times New Roman" w:eastAsia="Times New Roman" w:hAnsi="Times New Roman" w:cs="Times New Roman"/>
          <w:sz w:val="27"/>
          <w:szCs w:val="27"/>
        </w:rPr>
        <w:t xml:space="preserve">на расстоянии 5 км от </w:t>
      </w:r>
      <w:proofErr w:type="spellStart"/>
      <w:r w:rsidR="00885C6F" w:rsidRPr="00EF2058">
        <w:rPr>
          <w:rFonts w:ascii="Times New Roman" w:eastAsia="Times New Roman" w:hAnsi="Times New Roman" w:cs="Times New Roman"/>
          <w:sz w:val="27"/>
          <w:szCs w:val="27"/>
        </w:rPr>
        <w:t>Абинского</w:t>
      </w:r>
      <w:proofErr w:type="spellEnd"/>
      <w:r w:rsidR="00885C6F" w:rsidRPr="00EF2058">
        <w:rPr>
          <w:rFonts w:ascii="Times New Roman" w:eastAsia="Times New Roman" w:hAnsi="Times New Roman" w:cs="Times New Roman"/>
          <w:sz w:val="27"/>
          <w:szCs w:val="27"/>
        </w:rPr>
        <w:t xml:space="preserve"> </w:t>
      </w:r>
      <w:r w:rsidR="008E4D97" w:rsidRPr="00EF2058">
        <w:rPr>
          <w:rFonts w:ascii="Times New Roman" w:eastAsia="Times New Roman" w:hAnsi="Times New Roman" w:cs="Times New Roman"/>
          <w:sz w:val="27"/>
          <w:szCs w:val="27"/>
        </w:rPr>
        <w:t>городского поселения</w:t>
      </w:r>
      <w:r w:rsidRPr="00EF2058">
        <w:rPr>
          <w:rFonts w:ascii="Times New Roman" w:eastAsia="Times New Roman" w:hAnsi="Times New Roman" w:cs="Times New Roman"/>
          <w:sz w:val="27"/>
          <w:szCs w:val="27"/>
        </w:rPr>
        <w:t>.</w:t>
      </w:r>
    </w:p>
    <w:p w:rsidR="0070485D" w:rsidRPr="00EF2058" w:rsidRDefault="0070485D"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Населенный пункт представляет собой благоустроенное компактное жилое поселение, размещенное вокруг пруда, образованного двумя притоками р</w:t>
      </w:r>
      <w:r w:rsidR="00450AEF" w:rsidRPr="00EF2058">
        <w:rPr>
          <w:rFonts w:ascii="Times New Roman" w:eastAsia="Times New Roman" w:hAnsi="Times New Roman" w:cs="Times New Roman"/>
          <w:sz w:val="27"/>
          <w:szCs w:val="27"/>
        </w:rPr>
        <w:t>еки</w:t>
      </w:r>
      <w:r w:rsidRPr="00EF2058">
        <w:rPr>
          <w:rFonts w:ascii="Times New Roman" w:eastAsia="Times New Roman" w:hAnsi="Times New Roman" w:cs="Times New Roman"/>
          <w:sz w:val="27"/>
          <w:szCs w:val="27"/>
        </w:rPr>
        <w:t xml:space="preserve"> Сухой </w:t>
      </w:r>
      <w:proofErr w:type="spellStart"/>
      <w:r w:rsidRPr="00EF2058">
        <w:rPr>
          <w:rFonts w:ascii="Times New Roman" w:eastAsia="Times New Roman" w:hAnsi="Times New Roman" w:cs="Times New Roman"/>
          <w:sz w:val="27"/>
          <w:szCs w:val="27"/>
        </w:rPr>
        <w:t>Бугундырь</w:t>
      </w:r>
      <w:proofErr w:type="spellEnd"/>
      <w:r w:rsidRPr="00EF2058">
        <w:rPr>
          <w:rFonts w:ascii="Times New Roman" w:eastAsia="Times New Roman" w:hAnsi="Times New Roman" w:cs="Times New Roman"/>
          <w:sz w:val="27"/>
          <w:szCs w:val="27"/>
        </w:rPr>
        <w:t>. Планировка населенного пункта имеет четкое функциональное зонирование. Жилая застройка представлена, в основном, упорядоченными кварталами</w:t>
      </w:r>
      <w:r w:rsidR="00450AEF" w:rsidRPr="00EF2058">
        <w:rPr>
          <w:rFonts w:ascii="Times New Roman" w:eastAsia="Times New Roman" w:hAnsi="Times New Roman" w:cs="Times New Roman"/>
          <w:sz w:val="27"/>
          <w:szCs w:val="27"/>
        </w:rPr>
        <w:t xml:space="preserve">, застроенными </w:t>
      </w:r>
      <w:r w:rsidRPr="00EF2058">
        <w:rPr>
          <w:rFonts w:ascii="Times New Roman" w:eastAsia="Times New Roman" w:hAnsi="Times New Roman" w:cs="Times New Roman"/>
          <w:sz w:val="27"/>
          <w:szCs w:val="27"/>
        </w:rPr>
        <w:t>1-2</w:t>
      </w:r>
      <w:r w:rsidR="001F6C21" w:rsidRPr="00EF2058">
        <w:rPr>
          <w:rFonts w:ascii="Times New Roman" w:eastAsia="Times New Roman" w:hAnsi="Times New Roman" w:cs="Times New Roman"/>
          <w:sz w:val="27"/>
          <w:szCs w:val="27"/>
        </w:rPr>
        <w:t>-х</w:t>
      </w:r>
      <w:r w:rsidRPr="00EF2058">
        <w:rPr>
          <w:rFonts w:ascii="Times New Roman" w:eastAsia="Times New Roman" w:hAnsi="Times New Roman" w:cs="Times New Roman"/>
          <w:sz w:val="27"/>
          <w:szCs w:val="27"/>
        </w:rPr>
        <w:t xml:space="preserve"> квартирны</w:t>
      </w:r>
      <w:r w:rsidR="00450AEF" w:rsidRPr="00EF2058">
        <w:rPr>
          <w:rFonts w:ascii="Times New Roman" w:eastAsia="Times New Roman" w:hAnsi="Times New Roman" w:cs="Times New Roman"/>
          <w:sz w:val="27"/>
          <w:szCs w:val="27"/>
        </w:rPr>
        <w:t>ми</w:t>
      </w:r>
      <w:r w:rsidRPr="00EF2058">
        <w:rPr>
          <w:rFonts w:ascii="Times New Roman" w:eastAsia="Times New Roman" w:hAnsi="Times New Roman" w:cs="Times New Roman"/>
          <w:sz w:val="27"/>
          <w:szCs w:val="27"/>
        </w:rPr>
        <w:t xml:space="preserve"> дом</w:t>
      </w:r>
      <w:r w:rsidR="001F6C21" w:rsidRPr="00EF2058">
        <w:rPr>
          <w:rFonts w:ascii="Times New Roman" w:eastAsia="Times New Roman" w:hAnsi="Times New Roman" w:cs="Times New Roman"/>
          <w:sz w:val="27"/>
          <w:szCs w:val="27"/>
        </w:rPr>
        <w:t>ами</w:t>
      </w:r>
      <w:r w:rsidRPr="00EF2058">
        <w:rPr>
          <w:rFonts w:ascii="Times New Roman" w:eastAsia="Times New Roman" w:hAnsi="Times New Roman" w:cs="Times New Roman"/>
          <w:sz w:val="27"/>
          <w:szCs w:val="27"/>
        </w:rPr>
        <w:t>. В зоне, примыкающей к общественному центру, и на берегу пруда размещены кварталы 2-х этажных домов секционного типа.</w:t>
      </w:r>
    </w:p>
    <w:p w:rsidR="00966AF6" w:rsidRPr="00EF2058" w:rsidRDefault="00450AEF"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Генеральным планом предложено структурирование территории села </w:t>
      </w:r>
      <w:r w:rsidR="00227BD2">
        <w:rPr>
          <w:rFonts w:ascii="Times New Roman" w:eastAsia="Times New Roman" w:hAnsi="Times New Roman" w:cs="Times New Roman"/>
          <w:sz w:val="27"/>
          <w:szCs w:val="27"/>
        </w:rPr>
        <w:t>Светлогорского</w:t>
      </w:r>
      <w:r w:rsidRPr="00EF2058">
        <w:rPr>
          <w:rFonts w:ascii="Times New Roman" w:eastAsia="Times New Roman" w:hAnsi="Times New Roman" w:cs="Times New Roman"/>
          <w:sz w:val="27"/>
          <w:szCs w:val="27"/>
        </w:rPr>
        <w:t xml:space="preserve"> путем</w:t>
      </w:r>
      <w:r w:rsidR="002D6B0D" w:rsidRPr="00EF2058">
        <w:rPr>
          <w:rFonts w:ascii="Times New Roman" w:eastAsia="Times New Roman" w:hAnsi="Times New Roman" w:cs="Times New Roman"/>
          <w:sz w:val="27"/>
          <w:szCs w:val="27"/>
        </w:rPr>
        <w:t xml:space="preserve"> выделения основных и </w:t>
      </w:r>
      <w:r w:rsidR="00966AF6" w:rsidRPr="00EF2058">
        <w:rPr>
          <w:rFonts w:ascii="Times New Roman" w:eastAsia="Times New Roman" w:hAnsi="Times New Roman" w:cs="Times New Roman"/>
          <w:sz w:val="27"/>
          <w:szCs w:val="27"/>
        </w:rPr>
        <w:t>второстепенных жилых улиц. Развитие селитебных зон предусмотрено преимущественно в западной части населенного пункта.</w:t>
      </w:r>
    </w:p>
    <w:p w:rsidR="002D6B0D" w:rsidRPr="00EF2058" w:rsidRDefault="00966AF6"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Хутор Эриванский расположен в предгорьях Главного Кавказского хребта на расстоянии 3,</w:t>
      </w:r>
      <w:r w:rsidR="00227BD2">
        <w:rPr>
          <w:rFonts w:ascii="Times New Roman" w:eastAsia="Times New Roman" w:hAnsi="Times New Roman" w:cs="Times New Roman"/>
          <w:sz w:val="27"/>
          <w:szCs w:val="27"/>
        </w:rPr>
        <w:t>5 км к югу от села Светлогорского</w:t>
      </w:r>
      <w:r w:rsidRPr="00EF2058">
        <w:rPr>
          <w:rFonts w:ascii="Times New Roman" w:eastAsia="Times New Roman" w:hAnsi="Times New Roman" w:cs="Times New Roman"/>
          <w:sz w:val="27"/>
          <w:szCs w:val="27"/>
        </w:rPr>
        <w:t xml:space="preserve"> в живописной долине р</w:t>
      </w:r>
      <w:r w:rsidR="002D6B0D" w:rsidRPr="00EF2058">
        <w:rPr>
          <w:rFonts w:ascii="Times New Roman" w:eastAsia="Times New Roman" w:hAnsi="Times New Roman" w:cs="Times New Roman"/>
          <w:sz w:val="27"/>
          <w:szCs w:val="27"/>
        </w:rPr>
        <w:t>еки</w:t>
      </w:r>
      <w:r w:rsidRPr="00EF2058">
        <w:rPr>
          <w:rFonts w:ascii="Times New Roman" w:eastAsia="Times New Roman" w:hAnsi="Times New Roman" w:cs="Times New Roman"/>
          <w:sz w:val="27"/>
          <w:szCs w:val="27"/>
        </w:rPr>
        <w:t xml:space="preserve"> </w:t>
      </w:r>
      <w:proofErr w:type="spellStart"/>
      <w:r w:rsidRPr="00EF2058">
        <w:rPr>
          <w:rFonts w:ascii="Times New Roman" w:eastAsia="Times New Roman" w:hAnsi="Times New Roman" w:cs="Times New Roman"/>
          <w:sz w:val="27"/>
          <w:szCs w:val="27"/>
        </w:rPr>
        <w:t>Бугундырь</w:t>
      </w:r>
      <w:proofErr w:type="spellEnd"/>
      <w:r w:rsidRPr="00EF2058">
        <w:rPr>
          <w:rFonts w:ascii="Times New Roman" w:eastAsia="Times New Roman" w:hAnsi="Times New Roman" w:cs="Times New Roman"/>
          <w:sz w:val="27"/>
          <w:szCs w:val="27"/>
        </w:rPr>
        <w:t>. Планировочная структура сложившейся застройки обусловлена горным рельефом и представляет собой систему кварталов неправильной геометрической формы нанизанных на основную планировочную ось – а</w:t>
      </w:r>
      <w:r w:rsidR="002D6B0D" w:rsidRPr="00EF2058">
        <w:rPr>
          <w:rFonts w:ascii="Times New Roman" w:eastAsia="Times New Roman" w:hAnsi="Times New Roman" w:cs="Times New Roman"/>
          <w:sz w:val="27"/>
          <w:szCs w:val="27"/>
        </w:rPr>
        <w:t>втомобильн</w:t>
      </w:r>
      <w:r w:rsidR="001F6C21" w:rsidRPr="00EF2058">
        <w:rPr>
          <w:rFonts w:ascii="Times New Roman" w:eastAsia="Times New Roman" w:hAnsi="Times New Roman" w:cs="Times New Roman"/>
          <w:sz w:val="27"/>
          <w:szCs w:val="27"/>
        </w:rPr>
        <w:t>ую</w:t>
      </w:r>
      <w:r w:rsidR="002D6B0D" w:rsidRPr="00EF2058">
        <w:rPr>
          <w:rFonts w:ascii="Times New Roman" w:eastAsia="Times New Roman" w:hAnsi="Times New Roman" w:cs="Times New Roman"/>
          <w:sz w:val="27"/>
          <w:szCs w:val="27"/>
        </w:rPr>
        <w:t xml:space="preserve"> </w:t>
      </w:r>
      <w:r w:rsidRPr="00EF2058">
        <w:rPr>
          <w:rFonts w:ascii="Times New Roman" w:eastAsia="Times New Roman" w:hAnsi="Times New Roman" w:cs="Times New Roman"/>
          <w:sz w:val="27"/>
          <w:szCs w:val="27"/>
        </w:rPr>
        <w:t>д</w:t>
      </w:r>
      <w:r w:rsidR="002D6B0D" w:rsidRPr="00EF2058">
        <w:rPr>
          <w:rFonts w:ascii="Times New Roman" w:eastAsia="Times New Roman" w:hAnsi="Times New Roman" w:cs="Times New Roman"/>
          <w:sz w:val="27"/>
          <w:szCs w:val="27"/>
        </w:rPr>
        <w:t>орог</w:t>
      </w:r>
      <w:r w:rsidR="001F6C21" w:rsidRPr="00EF2058">
        <w:rPr>
          <w:rFonts w:ascii="Times New Roman" w:eastAsia="Times New Roman" w:hAnsi="Times New Roman" w:cs="Times New Roman"/>
          <w:sz w:val="27"/>
          <w:szCs w:val="27"/>
        </w:rPr>
        <w:t>у</w:t>
      </w:r>
      <w:r w:rsidR="002D6B0D" w:rsidRPr="00EF2058">
        <w:rPr>
          <w:rFonts w:ascii="Times New Roman" w:eastAsia="Times New Roman" w:hAnsi="Times New Roman" w:cs="Times New Roman"/>
          <w:sz w:val="27"/>
          <w:szCs w:val="27"/>
        </w:rPr>
        <w:t xml:space="preserve"> «Подъезд к стани</w:t>
      </w:r>
      <w:r w:rsidRPr="00EF2058">
        <w:rPr>
          <w:rFonts w:ascii="Times New Roman" w:eastAsia="Times New Roman" w:hAnsi="Times New Roman" w:cs="Times New Roman"/>
          <w:sz w:val="27"/>
          <w:szCs w:val="27"/>
        </w:rPr>
        <w:t>це Эриванская</w:t>
      </w:r>
      <w:r w:rsidR="002D6B0D" w:rsidRPr="00EF2058">
        <w:rPr>
          <w:rFonts w:ascii="Times New Roman" w:eastAsia="Times New Roman" w:hAnsi="Times New Roman" w:cs="Times New Roman"/>
          <w:sz w:val="27"/>
          <w:szCs w:val="27"/>
        </w:rPr>
        <w:t>»</w:t>
      </w:r>
      <w:r w:rsidRPr="00EF2058">
        <w:rPr>
          <w:rFonts w:ascii="Times New Roman" w:eastAsia="Times New Roman" w:hAnsi="Times New Roman" w:cs="Times New Roman"/>
          <w:sz w:val="27"/>
          <w:szCs w:val="27"/>
        </w:rPr>
        <w:t>. Жил</w:t>
      </w:r>
      <w:r w:rsidR="001F6C21" w:rsidRPr="00EF2058">
        <w:rPr>
          <w:rFonts w:ascii="Times New Roman" w:eastAsia="Times New Roman" w:hAnsi="Times New Roman" w:cs="Times New Roman"/>
          <w:sz w:val="27"/>
          <w:szCs w:val="27"/>
        </w:rPr>
        <w:t>ой</w:t>
      </w:r>
      <w:r w:rsidRPr="00EF2058">
        <w:rPr>
          <w:rFonts w:ascii="Times New Roman" w:eastAsia="Times New Roman" w:hAnsi="Times New Roman" w:cs="Times New Roman"/>
          <w:sz w:val="27"/>
          <w:szCs w:val="27"/>
        </w:rPr>
        <w:t xml:space="preserve"> </w:t>
      </w:r>
      <w:r w:rsidR="001F6C21" w:rsidRPr="00EF2058">
        <w:rPr>
          <w:rFonts w:ascii="Times New Roman" w:eastAsia="Times New Roman" w:hAnsi="Times New Roman" w:cs="Times New Roman"/>
          <w:sz w:val="27"/>
          <w:szCs w:val="27"/>
        </w:rPr>
        <w:t>фонд представлен индивидуальной застройкой</w:t>
      </w:r>
      <w:r w:rsidRPr="00EF2058">
        <w:rPr>
          <w:rFonts w:ascii="Times New Roman" w:eastAsia="Times New Roman" w:hAnsi="Times New Roman" w:cs="Times New Roman"/>
          <w:sz w:val="27"/>
          <w:szCs w:val="27"/>
        </w:rPr>
        <w:t>.</w:t>
      </w:r>
      <w:r w:rsidR="002D6B0D" w:rsidRPr="00EF2058">
        <w:rPr>
          <w:rFonts w:ascii="Times New Roman" w:eastAsia="Times New Roman" w:hAnsi="Times New Roman" w:cs="Times New Roman"/>
          <w:sz w:val="27"/>
          <w:szCs w:val="27"/>
        </w:rPr>
        <w:t xml:space="preserve"> </w:t>
      </w:r>
    </w:p>
    <w:p w:rsidR="00966AF6" w:rsidRPr="00EF2058" w:rsidRDefault="002D6B0D"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Генеральным планом предусмотрено д</w:t>
      </w:r>
      <w:r w:rsidR="00966AF6" w:rsidRPr="00EF2058">
        <w:rPr>
          <w:rFonts w:ascii="Times New Roman" w:eastAsia="Times New Roman" w:hAnsi="Times New Roman" w:cs="Times New Roman"/>
          <w:sz w:val="27"/>
          <w:szCs w:val="27"/>
        </w:rPr>
        <w:t>альнейшее развитие селитебных зон преимущественно в северной и восточной частях населенного пункта.</w:t>
      </w:r>
    </w:p>
    <w:p w:rsidR="001F6C21" w:rsidRPr="00EF2058" w:rsidRDefault="009E2E39"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Станица Эриванская </w:t>
      </w:r>
      <w:r w:rsidR="00EF2058">
        <w:rPr>
          <w:rFonts w:ascii="Times New Roman" w:eastAsia="Times New Roman" w:hAnsi="Times New Roman" w:cs="Times New Roman"/>
          <w:sz w:val="27"/>
          <w:szCs w:val="27"/>
        </w:rPr>
        <w:t>расположена</w:t>
      </w:r>
      <w:r w:rsidRPr="00EF2058">
        <w:rPr>
          <w:rFonts w:ascii="Times New Roman" w:eastAsia="Times New Roman" w:hAnsi="Times New Roman" w:cs="Times New Roman"/>
          <w:sz w:val="27"/>
          <w:szCs w:val="27"/>
        </w:rPr>
        <w:t xml:space="preserve"> в южной части </w:t>
      </w:r>
      <w:proofErr w:type="spellStart"/>
      <w:r w:rsidRPr="00EF2058">
        <w:rPr>
          <w:rFonts w:ascii="Times New Roman" w:eastAsia="Times New Roman" w:hAnsi="Times New Roman" w:cs="Times New Roman"/>
          <w:sz w:val="27"/>
          <w:szCs w:val="27"/>
        </w:rPr>
        <w:t>Абинского</w:t>
      </w:r>
      <w:proofErr w:type="spellEnd"/>
      <w:r w:rsidRPr="00EF2058">
        <w:rPr>
          <w:rFonts w:ascii="Times New Roman" w:eastAsia="Times New Roman" w:hAnsi="Times New Roman" w:cs="Times New Roman"/>
          <w:sz w:val="27"/>
          <w:szCs w:val="27"/>
        </w:rPr>
        <w:t xml:space="preserve"> района</w:t>
      </w:r>
      <w:r w:rsidR="002D6B0D" w:rsidRPr="00EF2058">
        <w:rPr>
          <w:rFonts w:ascii="Times New Roman" w:eastAsia="Times New Roman" w:hAnsi="Times New Roman" w:cs="Times New Roman"/>
          <w:sz w:val="27"/>
          <w:szCs w:val="27"/>
        </w:rPr>
        <w:t xml:space="preserve">, в </w:t>
      </w:r>
      <w:r w:rsidRPr="00EF2058">
        <w:rPr>
          <w:rFonts w:ascii="Times New Roman" w:eastAsia="Times New Roman" w:hAnsi="Times New Roman" w:cs="Times New Roman"/>
          <w:sz w:val="27"/>
          <w:szCs w:val="27"/>
        </w:rPr>
        <w:t>центральной части</w:t>
      </w:r>
      <w:r w:rsidR="001F6C21" w:rsidRPr="00EF2058">
        <w:rPr>
          <w:rFonts w:ascii="Times New Roman" w:eastAsia="Times New Roman" w:hAnsi="Times New Roman" w:cs="Times New Roman"/>
          <w:sz w:val="27"/>
          <w:szCs w:val="27"/>
        </w:rPr>
        <w:t xml:space="preserve"> Светлогорского сельского поселения (</w:t>
      </w:r>
      <w:r w:rsidRPr="00EF2058">
        <w:rPr>
          <w:rFonts w:ascii="Times New Roman" w:eastAsia="Times New Roman" w:hAnsi="Times New Roman" w:cs="Times New Roman"/>
          <w:sz w:val="27"/>
          <w:szCs w:val="27"/>
        </w:rPr>
        <w:t>в 12,5 км от села Светлогорское</w:t>
      </w:r>
      <w:r w:rsidR="001F6C21" w:rsidRPr="00EF2058">
        <w:rPr>
          <w:rFonts w:ascii="Times New Roman" w:eastAsia="Times New Roman" w:hAnsi="Times New Roman" w:cs="Times New Roman"/>
          <w:sz w:val="27"/>
          <w:szCs w:val="27"/>
        </w:rPr>
        <w:t xml:space="preserve">). </w:t>
      </w:r>
    </w:p>
    <w:p w:rsidR="001F6C21" w:rsidRPr="00EF2058" w:rsidRDefault="001F6C21" w:rsidP="00EF2058">
      <w:pPr>
        <w:suppressAutoHyphens/>
        <w:spacing w:after="0" w:line="240" w:lineRule="auto"/>
        <w:ind w:firstLine="851"/>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Рельеф изрезан множеством небольших речушек и ручьев, протекающих по территории жилой застройки и впадающих в реку </w:t>
      </w:r>
      <w:proofErr w:type="spellStart"/>
      <w:r w:rsidRPr="00EF2058">
        <w:rPr>
          <w:rFonts w:ascii="Times New Roman" w:eastAsia="Times New Roman" w:hAnsi="Times New Roman" w:cs="Times New Roman"/>
          <w:sz w:val="27"/>
          <w:szCs w:val="27"/>
        </w:rPr>
        <w:t>Абин</w:t>
      </w:r>
      <w:proofErr w:type="spellEnd"/>
      <w:r w:rsidRPr="00EF2058">
        <w:rPr>
          <w:rFonts w:ascii="Times New Roman" w:eastAsia="Times New Roman" w:hAnsi="Times New Roman" w:cs="Times New Roman"/>
          <w:sz w:val="27"/>
          <w:szCs w:val="27"/>
        </w:rPr>
        <w:t>.</w:t>
      </w:r>
    </w:p>
    <w:p w:rsidR="009E2E39" w:rsidRPr="00EF2058" w:rsidRDefault="002D6B0D"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Н</w:t>
      </w:r>
      <w:r w:rsidR="009E2E39" w:rsidRPr="00EF2058">
        <w:rPr>
          <w:rFonts w:ascii="Times New Roman" w:eastAsia="Times New Roman" w:hAnsi="Times New Roman" w:cs="Times New Roman"/>
          <w:sz w:val="27"/>
          <w:szCs w:val="27"/>
        </w:rPr>
        <w:t xml:space="preserve">аселенный пункт расположен в самой гористой </w:t>
      </w:r>
      <w:r w:rsidRPr="00EF2058">
        <w:rPr>
          <w:rFonts w:ascii="Times New Roman" w:eastAsia="Times New Roman" w:hAnsi="Times New Roman" w:cs="Times New Roman"/>
          <w:sz w:val="27"/>
          <w:szCs w:val="27"/>
        </w:rPr>
        <w:t>малозаселенной</w:t>
      </w:r>
      <w:r w:rsidR="009E2E39" w:rsidRPr="00EF2058">
        <w:rPr>
          <w:rFonts w:ascii="Times New Roman" w:eastAsia="Times New Roman" w:hAnsi="Times New Roman" w:cs="Times New Roman"/>
          <w:sz w:val="27"/>
          <w:szCs w:val="27"/>
        </w:rPr>
        <w:t xml:space="preserve"> части </w:t>
      </w:r>
      <w:r w:rsidR="001F6C21" w:rsidRPr="00EF2058">
        <w:rPr>
          <w:rFonts w:ascii="Times New Roman" w:eastAsia="Times New Roman" w:hAnsi="Times New Roman" w:cs="Times New Roman"/>
          <w:sz w:val="27"/>
          <w:szCs w:val="27"/>
        </w:rPr>
        <w:t xml:space="preserve">сельского </w:t>
      </w:r>
      <w:r w:rsidR="009E2E39" w:rsidRPr="00EF2058">
        <w:rPr>
          <w:rFonts w:ascii="Times New Roman" w:eastAsia="Times New Roman" w:hAnsi="Times New Roman" w:cs="Times New Roman"/>
          <w:sz w:val="27"/>
          <w:szCs w:val="27"/>
        </w:rPr>
        <w:t xml:space="preserve">поселения и </w:t>
      </w:r>
      <w:r w:rsidRPr="00EF2058">
        <w:rPr>
          <w:rFonts w:ascii="Times New Roman" w:eastAsia="Times New Roman" w:hAnsi="Times New Roman" w:cs="Times New Roman"/>
          <w:sz w:val="27"/>
          <w:szCs w:val="27"/>
        </w:rPr>
        <w:t>осуществляет</w:t>
      </w:r>
      <w:r w:rsidR="009E2E39" w:rsidRPr="00EF2058">
        <w:rPr>
          <w:rFonts w:ascii="Times New Roman" w:eastAsia="Times New Roman" w:hAnsi="Times New Roman" w:cs="Times New Roman"/>
          <w:sz w:val="27"/>
          <w:szCs w:val="27"/>
        </w:rPr>
        <w:t xml:space="preserve"> связь </w:t>
      </w:r>
      <w:r w:rsidRPr="00EF2058">
        <w:rPr>
          <w:rFonts w:ascii="Times New Roman" w:eastAsia="Times New Roman" w:hAnsi="Times New Roman" w:cs="Times New Roman"/>
          <w:sz w:val="27"/>
          <w:szCs w:val="27"/>
        </w:rPr>
        <w:t xml:space="preserve">с </w:t>
      </w:r>
      <w:r w:rsidR="001F6C21" w:rsidRPr="00EF2058">
        <w:rPr>
          <w:rFonts w:ascii="Times New Roman" w:eastAsia="Times New Roman" w:hAnsi="Times New Roman" w:cs="Times New Roman"/>
          <w:sz w:val="27"/>
          <w:szCs w:val="27"/>
        </w:rPr>
        <w:t xml:space="preserve">административным центром </w:t>
      </w:r>
      <w:proofErr w:type="spellStart"/>
      <w:r w:rsidR="001F6C21" w:rsidRPr="00EF2058">
        <w:rPr>
          <w:rFonts w:ascii="Times New Roman" w:eastAsia="Times New Roman" w:hAnsi="Times New Roman" w:cs="Times New Roman"/>
          <w:sz w:val="27"/>
          <w:szCs w:val="27"/>
        </w:rPr>
        <w:t>Абинского</w:t>
      </w:r>
      <w:proofErr w:type="spellEnd"/>
      <w:r w:rsidR="001F6C21" w:rsidRPr="00EF2058">
        <w:rPr>
          <w:rFonts w:ascii="Times New Roman" w:eastAsia="Times New Roman" w:hAnsi="Times New Roman" w:cs="Times New Roman"/>
          <w:sz w:val="27"/>
          <w:szCs w:val="27"/>
        </w:rPr>
        <w:t xml:space="preserve"> района</w:t>
      </w:r>
      <w:r w:rsidRPr="00EF2058">
        <w:rPr>
          <w:rFonts w:ascii="Times New Roman" w:eastAsia="Times New Roman" w:hAnsi="Times New Roman" w:cs="Times New Roman"/>
          <w:sz w:val="27"/>
          <w:szCs w:val="27"/>
        </w:rPr>
        <w:t xml:space="preserve"> </w:t>
      </w:r>
      <w:r w:rsidR="009E2E39" w:rsidRPr="00EF2058">
        <w:rPr>
          <w:rFonts w:ascii="Times New Roman" w:eastAsia="Times New Roman" w:hAnsi="Times New Roman" w:cs="Times New Roman"/>
          <w:sz w:val="27"/>
          <w:szCs w:val="27"/>
        </w:rPr>
        <w:t>по асфальтированной дороге</w:t>
      </w:r>
      <w:r w:rsidRPr="00EF2058">
        <w:rPr>
          <w:rFonts w:ascii="Times New Roman" w:eastAsia="Times New Roman" w:hAnsi="Times New Roman" w:cs="Times New Roman"/>
          <w:sz w:val="27"/>
          <w:szCs w:val="27"/>
        </w:rPr>
        <w:t>,</w:t>
      </w:r>
      <w:r w:rsidR="009E2E39" w:rsidRPr="00EF2058">
        <w:rPr>
          <w:rFonts w:ascii="Times New Roman" w:eastAsia="Times New Roman" w:hAnsi="Times New Roman" w:cs="Times New Roman"/>
          <w:sz w:val="27"/>
          <w:szCs w:val="27"/>
        </w:rPr>
        <w:t xml:space="preserve"> </w:t>
      </w:r>
      <w:r w:rsidRPr="00EF2058">
        <w:rPr>
          <w:rFonts w:ascii="Times New Roman" w:eastAsia="Times New Roman" w:hAnsi="Times New Roman" w:cs="Times New Roman"/>
          <w:sz w:val="27"/>
          <w:szCs w:val="27"/>
        </w:rPr>
        <w:t xml:space="preserve">со станицей </w:t>
      </w:r>
      <w:proofErr w:type="spellStart"/>
      <w:r w:rsidRPr="00EF2058">
        <w:rPr>
          <w:rFonts w:ascii="Times New Roman" w:eastAsia="Times New Roman" w:hAnsi="Times New Roman" w:cs="Times New Roman"/>
          <w:sz w:val="27"/>
          <w:szCs w:val="27"/>
        </w:rPr>
        <w:t>Шапсугской</w:t>
      </w:r>
      <w:proofErr w:type="spellEnd"/>
      <w:r w:rsidRPr="00EF2058">
        <w:rPr>
          <w:rFonts w:ascii="Times New Roman" w:eastAsia="Times New Roman" w:hAnsi="Times New Roman" w:cs="Times New Roman"/>
          <w:sz w:val="27"/>
          <w:szCs w:val="27"/>
        </w:rPr>
        <w:t xml:space="preserve"> </w:t>
      </w:r>
      <w:r w:rsidR="009E2E39" w:rsidRPr="00EF2058">
        <w:rPr>
          <w:rFonts w:ascii="Times New Roman" w:eastAsia="Times New Roman" w:hAnsi="Times New Roman" w:cs="Times New Roman"/>
          <w:sz w:val="27"/>
          <w:szCs w:val="27"/>
        </w:rPr>
        <w:t>по грунтовой дороге</w:t>
      </w:r>
      <w:r w:rsidRPr="00EF2058">
        <w:rPr>
          <w:rFonts w:ascii="Times New Roman" w:eastAsia="Times New Roman" w:hAnsi="Times New Roman" w:cs="Times New Roman"/>
          <w:sz w:val="27"/>
          <w:szCs w:val="27"/>
        </w:rPr>
        <w:t xml:space="preserve">. </w:t>
      </w:r>
    </w:p>
    <w:p w:rsidR="009E2E39" w:rsidRPr="00EF2058" w:rsidRDefault="009E2E39"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Селитебная территория складывалась бессистемно с очень разреженной застройкой по не регулярно проложенным улицам. Жилой фонд станицы </w:t>
      </w:r>
      <w:r w:rsidR="002D6B0D" w:rsidRPr="00EF2058">
        <w:rPr>
          <w:rFonts w:ascii="Times New Roman" w:eastAsia="Times New Roman" w:hAnsi="Times New Roman" w:cs="Times New Roman"/>
          <w:sz w:val="27"/>
          <w:szCs w:val="27"/>
        </w:rPr>
        <w:t>представлен индивидуальной жилой застройкой</w:t>
      </w:r>
      <w:r w:rsidRPr="00EF2058">
        <w:rPr>
          <w:rFonts w:ascii="Times New Roman" w:eastAsia="Times New Roman" w:hAnsi="Times New Roman" w:cs="Times New Roman"/>
          <w:sz w:val="27"/>
          <w:szCs w:val="27"/>
        </w:rPr>
        <w:t xml:space="preserve">. Учитывая низкую плотность застройки кварталов, дальнейшее строительство будет вестись в основном за счет уплотнения. </w:t>
      </w:r>
      <w:r w:rsidR="002D6B0D" w:rsidRPr="00EF2058">
        <w:rPr>
          <w:rFonts w:ascii="Times New Roman" w:eastAsia="Times New Roman" w:hAnsi="Times New Roman" w:cs="Times New Roman"/>
          <w:sz w:val="27"/>
          <w:szCs w:val="27"/>
        </w:rPr>
        <w:t>Г</w:t>
      </w:r>
      <w:r w:rsidRPr="00EF2058">
        <w:rPr>
          <w:rFonts w:ascii="Times New Roman" w:eastAsia="Times New Roman" w:hAnsi="Times New Roman" w:cs="Times New Roman"/>
          <w:sz w:val="27"/>
          <w:szCs w:val="27"/>
        </w:rPr>
        <w:t>енеральным планом предложено размещение новых жилых зон в южной, северо-восточной и восточной частях</w:t>
      </w:r>
      <w:r w:rsidR="002D6B0D" w:rsidRPr="00EF2058">
        <w:rPr>
          <w:rFonts w:ascii="Times New Roman" w:eastAsia="Times New Roman" w:hAnsi="Times New Roman" w:cs="Times New Roman"/>
          <w:sz w:val="27"/>
          <w:szCs w:val="27"/>
        </w:rPr>
        <w:t xml:space="preserve"> населенного пункта</w:t>
      </w:r>
      <w:r w:rsidRPr="00EF2058">
        <w:rPr>
          <w:rFonts w:ascii="Times New Roman" w:eastAsia="Times New Roman" w:hAnsi="Times New Roman" w:cs="Times New Roman"/>
          <w:sz w:val="27"/>
          <w:szCs w:val="27"/>
        </w:rPr>
        <w:t>.</w:t>
      </w:r>
    </w:p>
    <w:p w:rsidR="007D551B" w:rsidRPr="00EF2058" w:rsidRDefault="007D551B"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Проектируемая транспортная структура является органичным развитием сложившейся структуры с учетом увеличения пропускной способности, </w:t>
      </w:r>
      <w:r w:rsidRPr="00EF2058">
        <w:rPr>
          <w:rFonts w:ascii="Times New Roman" w:eastAsia="Times New Roman" w:hAnsi="Times New Roman" w:cs="Times New Roman"/>
          <w:sz w:val="27"/>
          <w:szCs w:val="27"/>
        </w:rPr>
        <w:lastRenderedPageBreak/>
        <w:t>организации безопасности движения, прокладки новых улиц и дорог общего пользования.</w:t>
      </w:r>
    </w:p>
    <w:p w:rsidR="007D551B" w:rsidRPr="00EF2058" w:rsidRDefault="007D551B"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7D551B" w:rsidRPr="00EF2058" w:rsidRDefault="007D551B"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Планировочная структура любой территории во многом зависит от возможности развития дорожной сети и транспортного комплекса. Транспортный каркас проектируемой территории в настоящее время представлен авто</w:t>
      </w:r>
      <w:r w:rsidR="00325823" w:rsidRPr="00EF2058">
        <w:rPr>
          <w:rFonts w:ascii="Times New Roman" w:eastAsia="Times New Roman" w:hAnsi="Times New Roman" w:cs="Times New Roman"/>
          <w:sz w:val="27"/>
          <w:szCs w:val="27"/>
        </w:rPr>
        <w:t xml:space="preserve">мобильными </w:t>
      </w:r>
      <w:r w:rsidRPr="00EF2058">
        <w:rPr>
          <w:rFonts w:ascii="Times New Roman" w:eastAsia="Times New Roman" w:hAnsi="Times New Roman" w:cs="Times New Roman"/>
          <w:sz w:val="27"/>
          <w:szCs w:val="27"/>
        </w:rPr>
        <w:t>дорогами общего пользования различных направлений.</w:t>
      </w:r>
    </w:p>
    <w:p w:rsidR="00602CFC" w:rsidRPr="00EF2058" w:rsidRDefault="00602CFC" w:rsidP="00EF2058">
      <w:pPr>
        <w:suppressAutoHyphens/>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Основной планировочной осью территории </w:t>
      </w:r>
      <w:r w:rsidR="007D551B" w:rsidRPr="00EF2058">
        <w:rPr>
          <w:rFonts w:ascii="Times New Roman" w:eastAsia="Times New Roman" w:hAnsi="Times New Roman" w:cs="Times New Roman"/>
          <w:sz w:val="27"/>
          <w:szCs w:val="27"/>
        </w:rPr>
        <w:t xml:space="preserve">сельского </w:t>
      </w:r>
      <w:r w:rsidRPr="00EF2058">
        <w:rPr>
          <w:rFonts w:ascii="Times New Roman" w:eastAsia="Times New Roman" w:hAnsi="Times New Roman" w:cs="Times New Roman"/>
          <w:sz w:val="27"/>
          <w:szCs w:val="27"/>
        </w:rPr>
        <w:t>поселения яв</w:t>
      </w:r>
      <w:r w:rsidR="00E542D6" w:rsidRPr="00EF2058">
        <w:rPr>
          <w:rFonts w:ascii="Times New Roman" w:eastAsia="Times New Roman" w:hAnsi="Times New Roman" w:cs="Times New Roman"/>
          <w:sz w:val="27"/>
          <w:szCs w:val="27"/>
        </w:rPr>
        <w:t>ляется авто</w:t>
      </w:r>
      <w:r w:rsidR="007D551B" w:rsidRPr="00EF2058">
        <w:rPr>
          <w:rFonts w:ascii="Times New Roman" w:eastAsia="Times New Roman" w:hAnsi="Times New Roman" w:cs="Times New Roman"/>
          <w:sz w:val="27"/>
          <w:szCs w:val="27"/>
        </w:rPr>
        <w:t>мобильная дорога «П</w:t>
      </w:r>
      <w:r w:rsidR="00E542D6" w:rsidRPr="00EF2058">
        <w:rPr>
          <w:rFonts w:ascii="Times New Roman" w:eastAsia="Times New Roman" w:hAnsi="Times New Roman" w:cs="Times New Roman"/>
          <w:sz w:val="27"/>
          <w:szCs w:val="27"/>
        </w:rPr>
        <w:t>одъезд к стани</w:t>
      </w:r>
      <w:r w:rsidRPr="00EF2058">
        <w:rPr>
          <w:rFonts w:ascii="Times New Roman" w:eastAsia="Times New Roman" w:hAnsi="Times New Roman" w:cs="Times New Roman"/>
          <w:sz w:val="27"/>
          <w:szCs w:val="27"/>
        </w:rPr>
        <w:t>це Эриванская</w:t>
      </w:r>
      <w:r w:rsidR="007D551B" w:rsidRPr="00EF2058">
        <w:rPr>
          <w:rFonts w:ascii="Times New Roman" w:eastAsia="Times New Roman" w:hAnsi="Times New Roman" w:cs="Times New Roman"/>
          <w:sz w:val="27"/>
          <w:szCs w:val="27"/>
        </w:rPr>
        <w:t>»</w:t>
      </w:r>
      <w:r w:rsidRPr="00EF2058">
        <w:rPr>
          <w:rFonts w:ascii="Times New Roman" w:eastAsia="Times New Roman" w:hAnsi="Times New Roman" w:cs="Times New Roman"/>
          <w:sz w:val="27"/>
          <w:szCs w:val="27"/>
        </w:rPr>
        <w:t>.</w:t>
      </w:r>
    </w:p>
    <w:p w:rsidR="00514235" w:rsidRPr="00EF2058" w:rsidRDefault="005E1022" w:rsidP="00EF2058">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Транспортная связь</w:t>
      </w:r>
      <w:r w:rsidR="00D23E11" w:rsidRPr="00EF2058">
        <w:rPr>
          <w:rFonts w:ascii="Times New Roman" w:eastAsia="Times New Roman" w:hAnsi="Times New Roman" w:cs="Times New Roman"/>
          <w:bCs/>
          <w:sz w:val="27"/>
          <w:szCs w:val="27"/>
        </w:rPr>
        <w:t xml:space="preserve"> </w:t>
      </w:r>
      <w:r w:rsidR="00C4376C" w:rsidRPr="00EF2058">
        <w:rPr>
          <w:rFonts w:ascii="Times New Roman" w:eastAsia="Times New Roman" w:hAnsi="Times New Roman" w:cs="Times New Roman"/>
          <w:bCs/>
          <w:sz w:val="27"/>
          <w:szCs w:val="27"/>
        </w:rPr>
        <w:t>Светлогорского</w:t>
      </w:r>
      <w:r w:rsidR="00D23E11" w:rsidRPr="00EF2058">
        <w:rPr>
          <w:rFonts w:ascii="Times New Roman" w:eastAsia="Times New Roman" w:hAnsi="Times New Roman" w:cs="Times New Roman"/>
          <w:bCs/>
          <w:sz w:val="27"/>
          <w:szCs w:val="27"/>
        </w:rPr>
        <w:t xml:space="preserve"> </w:t>
      </w:r>
      <w:r w:rsidR="00996D52" w:rsidRPr="00EF2058">
        <w:rPr>
          <w:rFonts w:ascii="Times New Roman" w:eastAsia="Times New Roman" w:hAnsi="Times New Roman" w:cs="Times New Roman"/>
          <w:bCs/>
          <w:sz w:val="27"/>
          <w:szCs w:val="27"/>
        </w:rPr>
        <w:t xml:space="preserve">сельского поселения </w:t>
      </w:r>
      <w:r w:rsidRPr="00EF2058">
        <w:rPr>
          <w:rFonts w:ascii="Times New Roman" w:eastAsia="Times New Roman" w:hAnsi="Times New Roman" w:cs="Times New Roman"/>
          <w:bCs/>
          <w:sz w:val="27"/>
          <w:szCs w:val="27"/>
        </w:rPr>
        <w:t xml:space="preserve">с центром </w:t>
      </w:r>
      <w:proofErr w:type="spellStart"/>
      <w:r w:rsidR="00075A52" w:rsidRPr="00EF2058">
        <w:rPr>
          <w:rFonts w:ascii="Times New Roman" w:eastAsia="Times New Roman" w:hAnsi="Times New Roman" w:cs="Times New Roman"/>
          <w:bCs/>
          <w:sz w:val="27"/>
          <w:szCs w:val="27"/>
        </w:rPr>
        <w:t>Абинского</w:t>
      </w:r>
      <w:proofErr w:type="spellEnd"/>
      <w:r w:rsidRPr="00EF2058">
        <w:rPr>
          <w:rFonts w:ascii="Times New Roman" w:eastAsia="Times New Roman" w:hAnsi="Times New Roman" w:cs="Times New Roman"/>
          <w:bCs/>
          <w:sz w:val="27"/>
          <w:szCs w:val="27"/>
        </w:rPr>
        <w:t xml:space="preserve"> </w:t>
      </w:r>
      <w:r w:rsidR="007D551B" w:rsidRPr="00EF2058">
        <w:rPr>
          <w:rFonts w:ascii="Times New Roman" w:eastAsia="Times New Roman" w:hAnsi="Times New Roman" w:cs="Times New Roman"/>
          <w:bCs/>
          <w:sz w:val="27"/>
          <w:szCs w:val="27"/>
        </w:rPr>
        <w:t>р</w:t>
      </w:r>
      <w:r w:rsidRPr="00EF2058">
        <w:rPr>
          <w:rFonts w:ascii="Times New Roman" w:eastAsia="Times New Roman" w:hAnsi="Times New Roman" w:cs="Times New Roman"/>
          <w:bCs/>
          <w:sz w:val="27"/>
          <w:szCs w:val="27"/>
        </w:rPr>
        <w:t>айона осуществляется</w:t>
      </w:r>
      <w:r w:rsidR="009C03C9" w:rsidRPr="00EF2058">
        <w:rPr>
          <w:rFonts w:ascii="Times New Roman" w:eastAsia="Times New Roman" w:hAnsi="Times New Roman" w:cs="Times New Roman"/>
          <w:bCs/>
          <w:sz w:val="27"/>
          <w:szCs w:val="27"/>
        </w:rPr>
        <w:t xml:space="preserve"> </w:t>
      </w:r>
      <w:r w:rsidR="007D551B" w:rsidRPr="00EF2058">
        <w:rPr>
          <w:rFonts w:ascii="Times New Roman" w:eastAsia="Times New Roman" w:hAnsi="Times New Roman" w:cs="Times New Roman"/>
          <w:bCs/>
          <w:sz w:val="27"/>
          <w:szCs w:val="27"/>
        </w:rPr>
        <w:t xml:space="preserve">по основной транспортной магистрали села </w:t>
      </w:r>
      <w:r w:rsidR="00AC240E">
        <w:rPr>
          <w:rFonts w:ascii="Times New Roman" w:eastAsia="Times New Roman" w:hAnsi="Times New Roman" w:cs="Times New Roman"/>
          <w:bCs/>
          <w:sz w:val="27"/>
          <w:szCs w:val="27"/>
        </w:rPr>
        <w:t>Светлогорского</w:t>
      </w:r>
      <w:r w:rsidR="007D551B" w:rsidRPr="00EF2058">
        <w:rPr>
          <w:rFonts w:ascii="Times New Roman" w:eastAsia="Times New Roman" w:hAnsi="Times New Roman" w:cs="Times New Roman"/>
          <w:bCs/>
          <w:sz w:val="27"/>
          <w:szCs w:val="27"/>
        </w:rPr>
        <w:t xml:space="preserve"> (</w:t>
      </w:r>
      <w:r w:rsidR="00514235" w:rsidRPr="00EF2058">
        <w:rPr>
          <w:rFonts w:ascii="Times New Roman" w:eastAsia="Times New Roman" w:hAnsi="Times New Roman" w:cs="Times New Roman"/>
          <w:bCs/>
          <w:sz w:val="27"/>
          <w:szCs w:val="27"/>
        </w:rPr>
        <w:t>улице Центральн</w:t>
      </w:r>
      <w:r w:rsidR="001F6C21" w:rsidRPr="00EF2058">
        <w:rPr>
          <w:rFonts w:ascii="Times New Roman" w:eastAsia="Times New Roman" w:hAnsi="Times New Roman" w:cs="Times New Roman"/>
          <w:bCs/>
          <w:sz w:val="27"/>
          <w:szCs w:val="27"/>
        </w:rPr>
        <w:t>ая</w:t>
      </w:r>
      <w:r w:rsidR="007D551B" w:rsidRPr="00EF2058">
        <w:rPr>
          <w:rFonts w:ascii="Times New Roman" w:eastAsia="Times New Roman" w:hAnsi="Times New Roman" w:cs="Times New Roman"/>
          <w:bCs/>
          <w:sz w:val="27"/>
          <w:szCs w:val="27"/>
        </w:rPr>
        <w:t>)</w:t>
      </w:r>
      <w:r w:rsidR="00514235" w:rsidRPr="00EF2058">
        <w:rPr>
          <w:rFonts w:ascii="Times New Roman" w:eastAsia="Times New Roman" w:hAnsi="Times New Roman" w:cs="Times New Roman"/>
          <w:bCs/>
          <w:sz w:val="27"/>
          <w:szCs w:val="27"/>
        </w:rPr>
        <w:t xml:space="preserve">, </w:t>
      </w:r>
      <w:r w:rsidR="009C03C9" w:rsidRPr="00EF2058">
        <w:rPr>
          <w:rFonts w:ascii="Times New Roman" w:eastAsia="Times New Roman" w:hAnsi="Times New Roman" w:cs="Times New Roman"/>
          <w:bCs/>
          <w:sz w:val="27"/>
          <w:szCs w:val="27"/>
        </w:rPr>
        <w:t>хутор</w:t>
      </w:r>
      <w:r w:rsidR="007D551B" w:rsidRPr="00EF2058">
        <w:rPr>
          <w:rFonts w:ascii="Times New Roman" w:eastAsia="Times New Roman" w:hAnsi="Times New Roman" w:cs="Times New Roman"/>
          <w:bCs/>
          <w:sz w:val="27"/>
          <w:szCs w:val="27"/>
        </w:rPr>
        <w:t>а</w:t>
      </w:r>
      <w:r w:rsidR="00AC240E">
        <w:rPr>
          <w:rFonts w:ascii="Times New Roman" w:eastAsia="Times New Roman" w:hAnsi="Times New Roman" w:cs="Times New Roman"/>
          <w:bCs/>
          <w:sz w:val="27"/>
          <w:szCs w:val="27"/>
        </w:rPr>
        <w:t xml:space="preserve"> Эриванского</w:t>
      </w:r>
      <w:r w:rsidR="009C03C9" w:rsidRPr="00EF2058">
        <w:rPr>
          <w:rFonts w:ascii="Times New Roman" w:eastAsia="Times New Roman" w:hAnsi="Times New Roman" w:cs="Times New Roman"/>
          <w:bCs/>
          <w:sz w:val="27"/>
          <w:szCs w:val="27"/>
        </w:rPr>
        <w:t xml:space="preserve"> </w:t>
      </w:r>
      <w:r w:rsidR="007D551B" w:rsidRPr="00EF2058">
        <w:rPr>
          <w:rFonts w:ascii="Times New Roman" w:eastAsia="Times New Roman" w:hAnsi="Times New Roman" w:cs="Times New Roman"/>
          <w:bCs/>
          <w:sz w:val="27"/>
          <w:szCs w:val="27"/>
        </w:rPr>
        <w:t>(</w:t>
      </w:r>
      <w:r w:rsidR="005F6F4F" w:rsidRPr="00EF2058">
        <w:rPr>
          <w:rFonts w:ascii="Times New Roman" w:eastAsia="Times New Roman" w:hAnsi="Times New Roman" w:cs="Times New Roman"/>
          <w:bCs/>
          <w:sz w:val="27"/>
          <w:szCs w:val="27"/>
        </w:rPr>
        <w:t xml:space="preserve">улице </w:t>
      </w:r>
      <w:r w:rsidR="007C316C" w:rsidRPr="00EF2058">
        <w:rPr>
          <w:rFonts w:ascii="Times New Roman" w:eastAsia="Times New Roman" w:hAnsi="Times New Roman" w:cs="Times New Roman"/>
          <w:bCs/>
          <w:sz w:val="27"/>
          <w:szCs w:val="27"/>
        </w:rPr>
        <w:t>Горн</w:t>
      </w:r>
      <w:r w:rsidR="00AC240E">
        <w:rPr>
          <w:rFonts w:ascii="Times New Roman" w:eastAsia="Times New Roman" w:hAnsi="Times New Roman" w:cs="Times New Roman"/>
          <w:bCs/>
          <w:sz w:val="27"/>
          <w:szCs w:val="27"/>
        </w:rPr>
        <w:t>ой</w:t>
      </w:r>
      <w:r w:rsidR="007D551B" w:rsidRPr="00EF2058">
        <w:rPr>
          <w:rFonts w:ascii="Times New Roman" w:eastAsia="Times New Roman" w:hAnsi="Times New Roman" w:cs="Times New Roman"/>
          <w:bCs/>
          <w:sz w:val="27"/>
          <w:szCs w:val="27"/>
        </w:rPr>
        <w:t>)</w:t>
      </w:r>
      <w:r w:rsidR="007C316C" w:rsidRPr="00EF2058">
        <w:rPr>
          <w:rFonts w:ascii="Times New Roman" w:eastAsia="Times New Roman" w:hAnsi="Times New Roman" w:cs="Times New Roman"/>
          <w:bCs/>
          <w:sz w:val="27"/>
          <w:szCs w:val="27"/>
        </w:rPr>
        <w:t xml:space="preserve">, </w:t>
      </w:r>
      <w:r w:rsidR="009C03C9" w:rsidRPr="00EF2058">
        <w:rPr>
          <w:rFonts w:ascii="Times New Roman" w:eastAsia="Times New Roman" w:hAnsi="Times New Roman" w:cs="Times New Roman"/>
          <w:bCs/>
          <w:sz w:val="27"/>
          <w:szCs w:val="27"/>
        </w:rPr>
        <w:t>станиц</w:t>
      </w:r>
      <w:r w:rsidR="007D551B" w:rsidRPr="00EF2058">
        <w:rPr>
          <w:rFonts w:ascii="Times New Roman" w:eastAsia="Times New Roman" w:hAnsi="Times New Roman" w:cs="Times New Roman"/>
          <w:bCs/>
          <w:sz w:val="27"/>
          <w:szCs w:val="27"/>
        </w:rPr>
        <w:t>ы</w:t>
      </w:r>
      <w:r w:rsidR="00AC240E">
        <w:rPr>
          <w:rFonts w:ascii="Times New Roman" w:eastAsia="Times New Roman" w:hAnsi="Times New Roman" w:cs="Times New Roman"/>
          <w:bCs/>
          <w:sz w:val="27"/>
          <w:szCs w:val="27"/>
        </w:rPr>
        <w:t xml:space="preserve"> Эриванской</w:t>
      </w:r>
      <w:r w:rsidR="009C03C9" w:rsidRPr="00EF2058">
        <w:rPr>
          <w:rFonts w:ascii="Times New Roman" w:eastAsia="Times New Roman" w:hAnsi="Times New Roman" w:cs="Times New Roman"/>
          <w:bCs/>
          <w:sz w:val="27"/>
          <w:szCs w:val="27"/>
        </w:rPr>
        <w:t xml:space="preserve"> </w:t>
      </w:r>
      <w:r w:rsidR="007D551B" w:rsidRPr="00EF2058">
        <w:rPr>
          <w:rFonts w:ascii="Times New Roman" w:eastAsia="Times New Roman" w:hAnsi="Times New Roman" w:cs="Times New Roman"/>
          <w:bCs/>
          <w:sz w:val="27"/>
          <w:szCs w:val="27"/>
        </w:rPr>
        <w:t>(</w:t>
      </w:r>
      <w:r w:rsidR="009C03C9" w:rsidRPr="00EF2058">
        <w:rPr>
          <w:rFonts w:ascii="Times New Roman" w:eastAsia="Times New Roman" w:hAnsi="Times New Roman" w:cs="Times New Roman"/>
          <w:bCs/>
          <w:sz w:val="27"/>
          <w:szCs w:val="27"/>
        </w:rPr>
        <w:t xml:space="preserve">улицам </w:t>
      </w:r>
      <w:r w:rsidR="007C316C" w:rsidRPr="00EF2058">
        <w:rPr>
          <w:rFonts w:ascii="Times New Roman" w:eastAsia="Times New Roman" w:hAnsi="Times New Roman" w:cs="Times New Roman"/>
          <w:bCs/>
          <w:sz w:val="27"/>
          <w:szCs w:val="27"/>
        </w:rPr>
        <w:t>Ленина,</w:t>
      </w:r>
      <w:r w:rsidR="009C03C9" w:rsidRPr="00EF2058">
        <w:rPr>
          <w:rFonts w:ascii="Times New Roman" w:eastAsia="Times New Roman" w:hAnsi="Times New Roman" w:cs="Times New Roman"/>
          <w:bCs/>
          <w:sz w:val="27"/>
          <w:szCs w:val="27"/>
        </w:rPr>
        <w:t xml:space="preserve"> </w:t>
      </w:r>
      <w:r w:rsidR="007C316C" w:rsidRPr="00EF2058">
        <w:rPr>
          <w:rFonts w:ascii="Times New Roman" w:eastAsia="Times New Roman" w:hAnsi="Times New Roman" w:cs="Times New Roman"/>
          <w:bCs/>
          <w:sz w:val="27"/>
          <w:szCs w:val="27"/>
        </w:rPr>
        <w:t>Советов</w:t>
      </w:r>
      <w:r w:rsidR="007D551B" w:rsidRPr="00EF2058">
        <w:rPr>
          <w:rFonts w:ascii="Times New Roman" w:eastAsia="Times New Roman" w:hAnsi="Times New Roman" w:cs="Times New Roman"/>
          <w:bCs/>
          <w:sz w:val="27"/>
          <w:szCs w:val="27"/>
        </w:rPr>
        <w:t>)</w:t>
      </w:r>
      <w:r w:rsidR="007C316C" w:rsidRPr="00EF2058">
        <w:rPr>
          <w:rFonts w:ascii="Times New Roman" w:eastAsia="Times New Roman" w:hAnsi="Times New Roman" w:cs="Times New Roman"/>
          <w:bCs/>
          <w:sz w:val="27"/>
          <w:szCs w:val="27"/>
        </w:rPr>
        <w:t>.</w:t>
      </w:r>
      <w:r w:rsidR="007D551B" w:rsidRPr="00EF2058">
        <w:rPr>
          <w:rFonts w:ascii="Times New Roman" w:eastAsia="Times New Roman" w:hAnsi="Times New Roman" w:cs="Times New Roman"/>
          <w:bCs/>
          <w:sz w:val="27"/>
          <w:szCs w:val="27"/>
        </w:rPr>
        <w:t xml:space="preserve"> Таким образом, населенные пункты сельского поселения имеют четкий выход к внешним дорогам.</w:t>
      </w:r>
    </w:p>
    <w:p w:rsidR="007D551B" w:rsidRPr="00EF2058" w:rsidRDefault="007D551B" w:rsidP="00EF2058">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Автомобильные дороги имеют стратегическое значение для сельского поселения</w:t>
      </w:r>
      <w:r w:rsidRPr="00EF2058">
        <w:rPr>
          <w:rFonts w:ascii="Times New Roman" w:eastAsia="Times New Roman" w:hAnsi="Times New Roman" w:cs="Times New Roman"/>
          <w:bCs/>
          <w:sz w:val="27"/>
          <w:szCs w:val="27"/>
        </w:rPr>
        <w:t xml:space="preserve">. </w:t>
      </w:r>
      <w:r w:rsidRPr="00EF2058">
        <w:rPr>
          <w:rFonts w:ascii="Times New Roman" w:eastAsia="Lucida Sans Unicode" w:hAnsi="Times New Roman" w:cs="Calibri"/>
          <w:sz w:val="27"/>
          <w:szCs w:val="27"/>
          <w:lang w:eastAsia="ar-SA"/>
        </w:rPr>
        <w:t xml:space="preserve">Они связывают территорию </w:t>
      </w:r>
      <w:r w:rsidR="001F6C21" w:rsidRPr="00EF2058">
        <w:rPr>
          <w:rFonts w:ascii="Times New Roman" w:eastAsia="Lucida Sans Unicode" w:hAnsi="Times New Roman" w:cs="Calibri"/>
          <w:sz w:val="27"/>
          <w:szCs w:val="27"/>
          <w:lang w:eastAsia="ar-SA"/>
        </w:rPr>
        <w:t xml:space="preserve">Светлогорского </w:t>
      </w:r>
      <w:r w:rsidRPr="00EF2058">
        <w:rPr>
          <w:rFonts w:ascii="Times New Roman" w:eastAsia="Lucida Sans Unicode" w:hAnsi="Times New Roman" w:cs="Calibri"/>
          <w:sz w:val="27"/>
          <w:szCs w:val="27"/>
          <w:lang w:eastAsia="ar-SA"/>
        </w:rPr>
        <w:t xml:space="preserve">сельского поселения </w:t>
      </w:r>
      <w:proofErr w:type="spellStart"/>
      <w:r w:rsidR="001C0B46" w:rsidRPr="001C0B46">
        <w:rPr>
          <w:rFonts w:ascii="Times New Roman" w:eastAsia="Lucida Sans Unicode" w:hAnsi="Times New Roman" w:cs="Calibri"/>
          <w:sz w:val="27"/>
          <w:szCs w:val="27"/>
          <w:lang w:eastAsia="ar-SA"/>
        </w:rPr>
        <w:t>Абинского</w:t>
      </w:r>
      <w:proofErr w:type="spellEnd"/>
      <w:r w:rsidR="001C0B46" w:rsidRPr="001C0B46">
        <w:rPr>
          <w:rFonts w:ascii="Times New Roman" w:eastAsia="Lucida Sans Unicode" w:hAnsi="Times New Roman" w:cs="Calibri"/>
          <w:sz w:val="27"/>
          <w:szCs w:val="27"/>
          <w:lang w:eastAsia="ar-SA"/>
        </w:rPr>
        <w:t xml:space="preserve"> района </w:t>
      </w:r>
      <w:r w:rsidRPr="00EF2058">
        <w:rPr>
          <w:rFonts w:ascii="Times New Roman" w:eastAsia="Lucida Sans Unicode" w:hAnsi="Times New Roman" w:cs="Calibri"/>
          <w:sz w:val="27"/>
          <w:szCs w:val="27"/>
          <w:lang w:eastAsia="ar-SA"/>
        </w:rPr>
        <w:t xml:space="preserve">с поселениями </w:t>
      </w:r>
      <w:proofErr w:type="spellStart"/>
      <w:r w:rsidRPr="00EF2058">
        <w:rPr>
          <w:rFonts w:ascii="Times New Roman" w:eastAsia="Lucida Sans Unicode" w:hAnsi="Times New Roman" w:cs="Calibri"/>
          <w:sz w:val="27"/>
          <w:szCs w:val="27"/>
          <w:lang w:eastAsia="ar-SA"/>
        </w:rPr>
        <w:t>Абинского</w:t>
      </w:r>
      <w:proofErr w:type="spellEnd"/>
      <w:r w:rsidRPr="00EF2058">
        <w:rPr>
          <w:rFonts w:ascii="Times New Roman" w:eastAsia="Lucida Sans Unicode" w:hAnsi="Times New Roman" w:cs="Calibri"/>
          <w:sz w:val="27"/>
          <w:szCs w:val="27"/>
          <w:lang w:eastAsia="ar-SA"/>
        </w:rPr>
        <w:t xml:space="preserve"> района и во многом определяют возможность развития экономики сельского поселения. Сеть автомобильных дорог обеспечивает мобильность населения и доступ к материальным ресурсам, а также позволяют расширить производственные возможности за счет снижения и затрат времени на перевозки.</w:t>
      </w:r>
    </w:p>
    <w:p w:rsidR="007D551B" w:rsidRDefault="007D551B" w:rsidP="00EF2058">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Краткая характеристика автомобильных дорог общего пользования  местного значения в сельском поселении приведена в таблице 13.</w:t>
      </w:r>
    </w:p>
    <w:p w:rsidR="00EF2058" w:rsidRPr="00EF2058" w:rsidRDefault="00EF2058" w:rsidP="00EF2058">
      <w:pPr>
        <w:widowControl w:val="0"/>
        <w:suppressAutoHyphens/>
        <w:spacing w:after="0" w:line="240" w:lineRule="auto"/>
        <w:ind w:firstLine="851"/>
        <w:jc w:val="both"/>
        <w:rPr>
          <w:rFonts w:ascii="Times New Roman" w:eastAsia="Lucida Sans Unicode" w:hAnsi="Times New Roman" w:cs="Calibri"/>
          <w:sz w:val="27"/>
          <w:szCs w:val="27"/>
          <w:lang w:eastAsia="ar-SA"/>
        </w:rPr>
      </w:pPr>
    </w:p>
    <w:p w:rsidR="007D551B" w:rsidRPr="00EF2058" w:rsidRDefault="007D551B" w:rsidP="00EF2058">
      <w:pPr>
        <w:widowControl w:val="0"/>
        <w:suppressAutoHyphens/>
        <w:spacing w:after="0" w:line="240" w:lineRule="auto"/>
        <w:ind w:firstLine="851"/>
        <w:jc w:val="right"/>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Таблица 13</w:t>
      </w:r>
    </w:p>
    <w:tbl>
      <w:tblPr>
        <w:tblW w:w="9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1"/>
        <w:gridCol w:w="851"/>
        <w:gridCol w:w="1991"/>
        <w:gridCol w:w="1846"/>
      </w:tblGrid>
      <w:tr w:rsidR="007D551B" w:rsidRPr="007D551B" w:rsidTr="00EF2058">
        <w:trPr>
          <w:tblHeader/>
          <w:jc w:val="center"/>
        </w:trPr>
        <w:tc>
          <w:tcPr>
            <w:tcW w:w="489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proofErr w:type="spellStart"/>
            <w:r w:rsidRPr="007D551B">
              <w:rPr>
                <w:rFonts w:ascii="Times New Roman" w:eastAsia="Lucida Sans Unicode" w:hAnsi="Times New Roman" w:cs="Times New Roman"/>
                <w:sz w:val="24"/>
                <w:szCs w:val="24"/>
                <w:lang w:val="en-US" w:eastAsia="ar-SA" w:bidi="en-US"/>
              </w:rPr>
              <w:t>Наименование</w:t>
            </w:r>
            <w:proofErr w:type="spellEnd"/>
            <w:r w:rsidRPr="007D551B">
              <w:rPr>
                <w:rFonts w:ascii="Times New Roman" w:eastAsia="Lucida Sans Unicode" w:hAnsi="Times New Roman" w:cs="Times New Roman"/>
                <w:sz w:val="24"/>
                <w:szCs w:val="24"/>
                <w:lang w:val="en-US" w:eastAsia="ar-SA" w:bidi="en-US"/>
              </w:rPr>
              <w:t xml:space="preserve"> </w:t>
            </w:r>
            <w:proofErr w:type="spellStart"/>
            <w:r w:rsidRPr="007D551B">
              <w:rPr>
                <w:rFonts w:ascii="Times New Roman" w:eastAsia="Lucida Sans Unicode" w:hAnsi="Times New Roman" w:cs="Times New Roman"/>
                <w:sz w:val="24"/>
                <w:szCs w:val="24"/>
                <w:lang w:val="en-US" w:eastAsia="ar-SA" w:bidi="en-US"/>
              </w:rPr>
              <w:t>показателей</w:t>
            </w:r>
            <w:proofErr w:type="spellEnd"/>
          </w:p>
        </w:tc>
        <w:tc>
          <w:tcPr>
            <w:tcW w:w="85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7D551B">
              <w:rPr>
                <w:rFonts w:ascii="Times New Roman" w:eastAsia="Lucida Sans Unicode" w:hAnsi="Times New Roman" w:cs="Times New Roman"/>
                <w:sz w:val="24"/>
                <w:szCs w:val="24"/>
                <w:lang w:eastAsia="ar-SA" w:bidi="en-US"/>
              </w:rPr>
              <w:t>Е</w:t>
            </w:r>
            <w:r w:rsidRPr="007D551B">
              <w:rPr>
                <w:rFonts w:ascii="Times New Roman" w:eastAsia="Lucida Sans Unicode" w:hAnsi="Times New Roman" w:cs="Times New Roman"/>
                <w:sz w:val="24"/>
                <w:szCs w:val="24"/>
                <w:lang w:val="en-US" w:eastAsia="ar-SA" w:bidi="en-US"/>
              </w:rPr>
              <w:t>д</w:t>
            </w:r>
            <w:r w:rsidRPr="007D551B">
              <w:rPr>
                <w:rFonts w:ascii="Times New Roman" w:eastAsia="Lucida Sans Unicode" w:hAnsi="Times New Roman" w:cs="Times New Roman"/>
                <w:sz w:val="24"/>
                <w:szCs w:val="24"/>
                <w:lang w:eastAsia="ar-SA" w:bidi="en-US"/>
              </w:rPr>
              <w:t>н</w:t>
            </w:r>
            <w:r w:rsidRPr="007D551B">
              <w:rPr>
                <w:rFonts w:ascii="Times New Roman" w:eastAsia="Lucida Sans Unicode" w:hAnsi="Times New Roman" w:cs="Times New Roman"/>
                <w:sz w:val="24"/>
                <w:szCs w:val="24"/>
                <w:lang w:val="en-US" w:eastAsia="ar-SA" w:bidi="en-US"/>
              </w:rPr>
              <w:t xml:space="preserve">. </w:t>
            </w:r>
            <w:proofErr w:type="spellStart"/>
            <w:r w:rsidRPr="007D551B">
              <w:rPr>
                <w:rFonts w:ascii="Times New Roman" w:eastAsia="Lucida Sans Unicode" w:hAnsi="Times New Roman" w:cs="Times New Roman"/>
                <w:sz w:val="24"/>
                <w:szCs w:val="24"/>
                <w:lang w:val="en-US" w:eastAsia="ar-SA" w:bidi="en-US"/>
              </w:rPr>
              <w:t>изм</w:t>
            </w:r>
            <w:proofErr w:type="spellEnd"/>
            <w:r w:rsidRPr="007D551B">
              <w:rPr>
                <w:rFonts w:ascii="Times New Roman" w:eastAsia="Lucida Sans Unicode" w:hAnsi="Times New Roman" w:cs="Times New Roman"/>
                <w:sz w:val="24"/>
                <w:szCs w:val="24"/>
                <w:lang w:val="en-US" w:eastAsia="ar-SA" w:bidi="en-US"/>
              </w:rPr>
              <w:t>.</w:t>
            </w:r>
          </w:p>
        </w:tc>
        <w:tc>
          <w:tcPr>
            <w:tcW w:w="199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proofErr w:type="spellStart"/>
            <w:r w:rsidRPr="007D551B">
              <w:rPr>
                <w:rFonts w:ascii="Times New Roman" w:eastAsia="Lucida Sans Unicode" w:hAnsi="Times New Roman" w:cs="Times New Roman"/>
                <w:sz w:val="24"/>
                <w:szCs w:val="24"/>
                <w:lang w:val="en-US" w:eastAsia="ar-SA" w:bidi="en-US"/>
              </w:rPr>
              <w:t>Протяженность</w:t>
            </w:r>
            <w:proofErr w:type="spellEnd"/>
            <w:r w:rsidRPr="007D551B">
              <w:rPr>
                <w:rFonts w:ascii="Times New Roman" w:eastAsia="Lucida Sans Unicode" w:hAnsi="Times New Roman" w:cs="Times New Roman"/>
                <w:sz w:val="24"/>
                <w:szCs w:val="24"/>
                <w:lang w:val="en-US" w:eastAsia="ar-SA" w:bidi="en-US"/>
              </w:rPr>
              <w:t xml:space="preserve"> </w:t>
            </w:r>
          </w:p>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7D551B">
              <w:rPr>
                <w:rFonts w:ascii="Times New Roman" w:eastAsia="Lucida Sans Unicode" w:hAnsi="Times New Roman" w:cs="Times New Roman"/>
                <w:sz w:val="24"/>
                <w:szCs w:val="24"/>
                <w:lang w:val="en-US" w:eastAsia="ar-SA" w:bidi="en-US"/>
              </w:rPr>
              <w:t>(</w:t>
            </w:r>
            <w:proofErr w:type="spellStart"/>
            <w:r w:rsidRPr="007D551B">
              <w:rPr>
                <w:rFonts w:ascii="Times New Roman" w:eastAsia="Lucida Sans Unicode" w:hAnsi="Times New Roman" w:cs="Times New Roman"/>
                <w:sz w:val="24"/>
                <w:szCs w:val="24"/>
                <w:lang w:val="en-US" w:eastAsia="ar-SA" w:bidi="en-US"/>
              </w:rPr>
              <w:t>на</w:t>
            </w:r>
            <w:proofErr w:type="spellEnd"/>
            <w:r w:rsidRPr="007D551B">
              <w:rPr>
                <w:rFonts w:ascii="Times New Roman" w:eastAsia="Lucida Sans Unicode" w:hAnsi="Times New Roman" w:cs="Times New Roman"/>
                <w:sz w:val="24"/>
                <w:szCs w:val="24"/>
                <w:lang w:val="en-US" w:eastAsia="ar-SA" w:bidi="en-US"/>
              </w:rPr>
              <w:t xml:space="preserve"> </w:t>
            </w:r>
            <w:r w:rsidRPr="007D551B">
              <w:rPr>
                <w:rFonts w:ascii="Times New Roman" w:eastAsia="Lucida Sans Unicode" w:hAnsi="Times New Roman" w:cs="Times New Roman"/>
                <w:sz w:val="24"/>
                <w:szCs w:val="24"/>
                <w:lang w:eastAsia="ar-SA" w:bidi="en-US"/>
              </w:rPr>
              <w:t>1</w:t>
            </w:r>
            <w:r>
              <w:rPr>
                <w:rFonts w:ascii="Times New Roman" w:eastAsia="Lucida Sans Unicode" w:hAnsi="Times New Roman" w:cs="Times New Roman"/>
                <w:sz w:val="24"/>
                <w:szCs w:val="24"/>
                <w:lang w:eastAsia="ar-SA" w:bidi="en-US"/>
              </w:rPr>
              <w:t>9</w:t>
            </w:r>
            <w:r w:rsidRPr="007D551B">
              <w:rPr>
                <w:rFonts w:ascii="Times New Roman" w:eastAsia="Lucida Sans Unicode" w:hAnsi="Times New Roman" w:cs="Times New Roman"/>
                <w:sz w:val="24"/>
                <w:szCs w:val="24"/>
                <w:lang w:eastAsia="ar-SA" w:bidi="en-US"/>
              </w:rPr>
              <w:t>.0</w:t>
            </w:r>
            <w:r>
              <w:rPr>
                <w:rFonts w:ascii="Times New Roman" w:eastAsia="Lucida Sans Unicode" w:hAnsi="Times New Roman" w:cs="Times New Roman"/>
                <w:sz w:val="24"/>
                <w:szCs w:val="24"/>
                <w:lang w:eastAsia="ar-SA" w:bidi="en-US"/>
              </w:rPr>
              <w:t>2</w:t>
            </w:r>
            <w:r w:rsidRPr="007D551B">
              <w:rPr>
                <w:rFonts w:ascii="Times New Roman" w:eastAsia="Lucida Sans Unicode" w:hAnsi="Times New Roman" w:cs="Times New Roman"/>
                <w:sz w:val="24"/>
                <w:szCs w:val="24"/>
                <w:lang w:eastAsia="ar-SA" w:bidi="en-US"/>
              </w:rPr>
              <w:t>.201</w:t>
            </w:r>
            <w:r>
              <w:rPr>
                <w:rFonts w:ascii="Times New Roman" w:eastAsia="Lucida Sans Unicode" w:hAnsi="Times New Roman" w:cs="Times New Roman"/>
                <w:sz w:val="24"/>
                <w:szCs w:val="24"/>
                <w:lang w:eastAsia="ar-SA" w:bidi="en-US"/>
              </w:rPr>
              <w:t>5</w:t>
            </w:r>
            <w:r w:rsidRPr="007D551B">
              <w:rPr>
                <w:rFonts w:ascii="Times New Roman" w:eastAsia="Lucida Sans Unicode" w:hAnsi="Times New Roman" w:cs="Times New Roman"/>
                <w:sz w:val="24"/>
                <w:szCs w:val="24"/>
                <w:lang w:val="en-US" w:eastAsia="ar-SA" w:bidi="en-US"/>
              </w:rPr>
              <w:t>г.)</w:t>
            </w:r>
          </w:p>
        </w:tc>
        <w:tc>
          <w:tcPr>
            <w:tcW w:w="1846"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7D551B">
              <w:rPr>
                <w:rFonts w:ascii="Times New Roman" w:eastAsia="Lucida Sans Unicode" w:hAnsi="Times New Roman" w:cs="Times New Roman"/>
                <w:sz w:val="24"/>
                <w:szCs w:val="24"/>
                <w:lang w:val="en-US" w:eastAsia="ar-SA" w:bidi="en-US"/>
              </w:rPr>
              <w:t xml:space="preserve">в % </w:t>
            </w:r>
            <w:proofErr w:type="spellStart"/>
            <w:r w:rsidRPr="007D551B">
              <w:rPr>
                <w:rFonts w:ascii="Times New Roman" w:eastAsia="Lucida Sans Unicode" w:hAnsi="Times New Roman" w:cs="Times New Roman"/>
                <w:sz w:val="24"/>
                <w:szCs w:val="24"/>
                <w:lang w:val="en-US" w:eastAsia="ar-SA" w:bidi="en-US"/>
              </w:rPr>
              <w:t>соотношении</w:t>
            </w:r>
            <w:proofErr w:type="spellEnd"/>
          </w:p>
        </w:tc>
      </w:tr>
      <w:tr w:rsidR="007D551B" w:rsidRPr="007D551B" w:rsidTr="00EF2058">
        <w:trPr>
          <w:trHeight w:val="519"/>
          <w:jc w:val="center"/>
        </w:trPr>
        <w:tc>
          <w:tcPr>
            <w:tcW w:w="4891" w:type="dxa"/>
          </w:tcPr>
          <w:p w:rsidR="007D551B" w:rsidRPr="007D551B" w:rsidRDefault="007D551B" w:rsidP="00325823">
            <w:pPr>
              <w:autoSpaceDE w:val="0"/>
              <w:autoSpaceDN w:val="0"/>
              <w:adjustRightInd w:val="0"/>
              <w:spacing w:after="0" w:line="240" w:lineRule="auto"/>
              <w:ind w:right="-1"/>
              <w:jc w:val="both"/>
              <w:rPr>
                <w:rFonts w:ascii="Times New Roman" w:eastAsia="Times New Roman" w:hAnsi="Times New Roman" w:cs="Times New Roman"/>
                <w:sz w:val="24"/>
                <w:szCs w:val="24"/>
                <w:lang w:eastAsia="en-US" w:bidi="en-US"/>
              </w:rPr>
            </w:pPr>
            <w:r w:rsidRPr="007D551B">
              <w:rPr>
                <w:rFonts w:ascii="Times New Roman" w:eastAsia="Times New Roman" w:hAnsi="Times New Roman" w:cs="Times New Roman"/>
                <w:sz w:val="24"/>
                <w:szCs w:val="24"/>
                <w:lang w:eastAsia="en-US" w:bidi="en-US"/>
              </w:rPr>
              <w:t>Протяженность авто</w:t>
            </w:r>
            <w:r w:rsidR="00325823">
              <w:rPr>
                <w:rFonts w:ascii="Times New Roman" w:eastAsia="Times New Roman" w:hAnsi="Times New Roman" w:cs="Times New Roman"/>
                <w:sz w:val="24"/>
                <w:szCs w:val="24"/>
                <w:lang w:eastAsia="en-US" w:bidi="en-US"/>
              </w:rPr>
              <w:t xml:space="preserve">мобильных </w:t>
            </w:r>
            <w:r w:rsidRPr="007D551B">
              <w:rPr>
                <w:rFonts w:ascii="Times New Roman" w:eastAsia="Times New Roman" w:hAnsi="Times New Roman" w:cs="Times New Roman"/>
                <w:sz w:val="24"/>
                <w:szCs w:val="24"/>
                <w:lang w:eastAsia="en-US" w:bidi="en-US"/>
              </w:rPr>
              <w:t>дорог общего пользования всего</w:t>
            </w:r>
          </w:p>
        </w:tc>
        <w:tc>
          <w:tcPr>
            <w:tcW w:w="85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7D551B">
              <w:rPr>
                <w:rFonts w:ascii="Times New Roman" w:eastAsia="Lucida Sans Unicode" w:hAnsi="Times New Roman" w:cs="Times New Roman"/>
                <w:sz w:val="24"/>
                <w:szCs w:val="24"/>
                <w:lang w:val="en-US" w:eastAsia="ar-SA" w:bidi="en-US"/>
              </w:rPr>
              <w:t>м</w:t>
            </w:r>
          </w:p>
        </w:tc>
        <w:tc>
          <w:tcPr>
            <w:tcW w:w="199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37</w:t>
            </w:r>
            <w:r w:rsidR="001F6C21">
              <w:rPr>
                <w:rFonts w:ascii="Times New Roman" w:eastAsia="Lucida Sans Unicode" w:hAnsi="Times New Roman" w:cs="Times New Roman"/>
                <w:sz w:val="24"/>
                <w:szCs w:val="24"/>
                <w:lang w:eastAsia="ar-SA" w:bidi="en-US"/>
              </w:rPr>
              <w:t xml:space="preserve"> </w:t>
            </w:r>
            <w:r>
              <w:rPr>
                <w:rFonts w:ascii="Times New Roman" w:eastAsia="Lucida Sans Unicode" w:hAnsi="Times New Roman" w:cs="Times New Roman"/>
                <w:sz w:val="24"/>
                <w:szCs w:val="24"/>
                <w:lang w:eastAsia="ar-SA" w:bidi="en-US"/>
              </w:rPr>
              <w:t>330</w:t>
            </w:r>
          </w:p>
        </w:tc>
        <w:tc>
          <w:tcPr>
            <w:tcW w:w="1846"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7D551B">
              <w:rPr>
                <w:rFonts w:ascii="Times New Roman" w:eastAsia="Lucida Sans Unicode" w:hAnsi="Times New Roman" w:cs="Times New Roman"/>
                <w:sz w:val="24"/>
                <w:szCs w:val="24"/>
                <w:lang w:val="en-US" w:eastAsia="ar-SA" w:bidi="en-US"/>
              </w:rPr>
              <w:t>100</w:t>
            </w:r>
          </w:p>
        </w:tc>
      </w:tr>
      <w:tr w:rsidR="007D551B" w:rsidRPr="007D551B" w:rsidTr="00EF2058">
        <w:trPr>
          <w:jc w:val="center"/>
        </w:trPr>
        <w:tc>
          <w:tcPr>
            <w:tcW w:w="4891" w:type="dxa"/>
          </w:tcPr>
          <w:p w:rsidR="007D551B" w:rsidRPr="007D551B" w:rsidRDefault="007D551B" w:rsidP="00325823">
            <w:pPr>
              <w:autoSpaceDE w:val="0"/>
              <w:autoSpaceDN w:val="0"/>
              <w:adjustRightInd w:val="0"/>
              <w:spacing w:after="0" w:line="240" w:lineRule="auto"/>
              <w:ind w:right="-1"/>
              <w:jc w:val="both"/>
              <w:rPr>
                <w:rFonts w:ascii="Times New Roman" w:eastAsia="Lucida Sans Unicode" w:hAnsi="Times New Roman" w:cs="Times New Roman"/>
                <w:sz w:val="24"/>
                <w:szCs w:val="24"/>
                <w:lang w:eastAsia="ar-SA" w:bidi="en-US"/>
              </w:rPr>
            </w:pPr>
            <w:r w:rsidRPr="007D551B">
              <w:rPr>
                <w:rFonts w:ascii="Times New Roman" w:eastAsia="Times New Roman" w:hAnsi="Times New Roman" w:cs="Times New Roman"/>
                <w:sz w:val="24"/>
                <w:szCs w:val="24"/>
                <w:lang w:eastAsia="en-US" w:bidi="en-US"/>
              </w:rPr>
              <w:t>Протяженность авто</w:t>
            </w:r>
            <w:r w:rsidR="00325823">
              <w:rPr>
                <w:rFonts w:ascii="Times New Roman" w:eastAsia="Times New Roman" w:hAnsi="Times New Roman" w:cs="Times New Roman"/>
                <w:sz w:val="24"/>
                <w:szCs w:val="24"/>
                <w:lang w:eastAsia="en-US" w:bidi="en-US"/>
              </w:rPr>
              <w:t xml:space="preserve">мобильных </w:t>
            </w:r>
            <w:r w:rsidRPr="007D551B">
              <w:rPr>
                <w:rFonts w:ascii="Times New Roman" w:eastAsia="Times New Roman" w:hAnsi="Times New Roman" w:cs="Times New Roman"/>
                <w:sz w:val="24"/>
                <w:szCs w:val="24"/>
                <w:lang w:eastAsia="en-US" w:bidi="en-US"/>
              </w:rPr>
              <w:t xml:space="preserve">дорог общего пользования с асфальтобетонным покрытием </w:t>
            </w:r>
          </w:p>
        </w:tc>
        <w:tc>
          <w:tcPr>
            <w:tcW w:w="85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7D551B">
              <w:rPr>
                <w:rFonts w:ascii="Times New Roman" w:eastAsia="Lucida Sans Unicode" w:hAnsi="Times New Roman" w:cs="Times New Roman"/>
                <w:sz w:val="24"/>
                <w:szCs w:val="24"/>
                <w:lang w:val="en-US" w:eastAsia="ar-SA" w:bidi="en-US"/>
              </w:rPr>
              <w:t>м</w:t>
            </w:r>
          </w:p>
        </w:tc>
        <w:tc>
          <w:tcPr>
            <w:tcW w:w="199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3</w:t>
            </w:r>
            <w:r w:rsidR="001F6C21">
              <w:rPr>
                <w:rFonts w:ascii="Times New Roman" w:eastAsia="Lucida Sans Unicode" w:hAnsi="Times New Roman" w:cs="Times New Roman"/>
                <w:sz w:val="24"/>
                <w:szCs w:val="24"/>
                <w:lang w:eastAsia="ar-SA" w:bidi="en-US"/>
              </w:rPr>
              <w:t xml:space="preserve"> </w:t>
            </w:r>
            <w:r>
              <w:rPr>
                <w:rFonts w:ascii="Times New Roman" w:eastAsia="Lucida Sans Unicode" w:hAnsi="Times New Roman" w:cs="Times New Roman"/>
                <w:sz w:val="24"/>
                <w:szCs w:val="24"/>
                <w:lang w:eastAsia="ar-SA" w:bidi="en-US"/>
              </w:rPr>
              <w:t>815</w:t>
            </w:r>
          </w:p>
        </w:tc>
        <w:tc>
          <w:tcPr>
            <w:tcW w:w="1846"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10,2</w:t>
            </w:r>
          </w:p>
        </w:tc>
      </w:tr>
      <w:tr w:rsidR="007D551B" w:rsidRPr="007D551B" w:rsidTr="00EF2058">
        <w:trPr>
          <w:jc w:val="center"/>
        </w:trPr>
        <w:tc>
          <w:tcPr>
            <w:tcW w:w="4891" w:type="dxa"/>
          </w:tcPr>
          <w:p w:rsidR="007D551B" w:rsidRPr="007D551B" w:rsidRDefault="007D551B" w:rsidP="00325823">
            <w:pPr>
              <w:autoSpaceDE w:val="0"/>
              <w:autoSpaceDN w:val="0"/>
              <w:adjustRightInd w:val="0"/>
              <w:spacing w:after="0" w:line="240" w:lineRule="auto"/>
              <w:ind w:right="-1"/>
              <w:jc w:val="both"/>
              <w:rPr>
                <w:rFonts w:ascii="Times New Roman" w:eastAsia="Lucida Sans Unicode" w:hAnsi="Times New Roman" w:cs="Times New Roman"/>
                <w:sz w:val="24"/>
                <w:szCs w:val="24"/>
                <w:lang w:eastAsia="ar-SA" w:bidi="en-US"/>
              </w:rPr>
            </w:pPr>
            <w:r w:rsidRPr="007D551B">
              <w:rPr>
                <w:rFonts w:ascii="Times New Roman" w:eastAsia="Times New Roman" w:hAnsi="Times New Roman" w:cs="Times New Roman"/>
                <w:sz w:val="24"/>
                <w:szCs w:val="24"/>
                <w:lang w:eastAsia="en-US" w:bidi="en-US"/>
              </w:rPr>
              <w:t>Протяженность авто</w:t>
            </w:r>
            <w:r w:rsidR="00325823">
              <w:rPr>
                <w:rFonts w:ascii="Times New Roman" w:eastAsia="Times New Roman" w:hAnsi="Times New Roman" w:cs="Times New Roman"/>
                <w:sz w:val="24"/>
                <w:szCs w:val="24"/>
                <w:lang w:eastAsia="en-US" w:bidi="en-US"/>
              </w:rPr>
              <w:t xml:space="preserve">мобильных дорог общего пользования с гравийным </w:t>
            </w:r>
            <w:r w:rsidRPr="007D551B">
              <w:rPr>
                <w:rFonts w:ascii="Times New Roman" w:eastAsia="Times New Roman" w:hAnsi="Times New Roman" w:cs="Times New Roman"/>
                <w:sz w:val="24"/>
                <w:szCs w:val="24"/>
                <w:lang w:eastAsia="en-US" w:bidi="en-US"/>
              </w:rPr>
              <w:t>покрытием</w:t>
            </w:r>
          </w:p>
        </w:tc>
        <w:tc>
          <w:tcPr>
            <w:tcW w:w="85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val="en-US" w:eastAsia="ar-SA" w:bidi="en-US"/>
              </w:rPr>
            </w:pPr>
            <w:r w:rsidRPr="007D551B">
              <w:rPr>
                <w:rFonts w:ascii="Times New Roman" w:eastAsia="Lucida Sans Unicode" w:hAnsi="Times New Roman" w:cs="Times New Roman"/>
                <w:sz w:val="24"/>
                <w:szCs w:val="24"/>
                <w:lang w:val="en-US" w:eastAsia="ar-SA" w:bidi="en-US"/>
              </w:rPr>
              <w:t>м</w:t>
            </w:r>
          </w:p>
        </w:tc>
        <w:tc>
          <w:tcPr>
            <w:tcW w:w="199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33</w:t>
            </w:r>
            <w:r w:rsidR="001F6C21">
              <w:rPr>
                <w:rFonts w:ascii="Times New Roman" w:eastAsia="Lucida Sans Unicode" w:hAnsi="Times New Roman" w:cs="Times New Roman"/>
                <w:sz w:val="24"/>
                <w:szCs w:val="24"/>
                <w:lang w:eastAsia="ar-SA" w:bidi="en-US"/>
              </w:rPr>
              <w:t xml:space="preserve"> </w:t>
            </w:r>
            <w:r>
              <w:rPr>
                <w:rFonts w:ascii="Times New Roman" w:eastAsia="Lucida Sans Unicode" w:hAnsi="Times New Roman" w:cs="Times New Roman"/>
                <w:sz w:val="24"/>
                <w:szCs w:val="24"/>
                <w:lang w:eastAsia="ar-SA" w:bidi="en-US"/>
              </w:rPr>
              <w:t>115</w:t>
            </w:r>
          </w:p>
        </w:tc>
        <w:tc>
          <w:tcPr>
            <w:tcW w:w="1846"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88,7</w:t>
            </w:r>
          </w:p>
        </w:tc>
      </w:tr>
      <w:tr w:rsidR="007D551B" w:rsidRPr="007D551B" w:rsidTr="00EF2058">
        <w:trPr>
          <w:jc w:val="center"/>
        </w:trPr>
        <w:tc>
          <w:tcPr>
            <w:tcW w:w="4891" w:type="dxa"/>
          </w:tcPr>
          <w:p w:rsidR="007D551B" w:rsidRPr="007D551B" w:rsidRDefault="007D551B" w:rsidP="00325823">
            <w:pPr>
              <w:autoSpaceDE w:val="0"/>
              <w:autoSpaceDN w:val="0"/>
              <w:adjustRightInd w:val="0"/>
              <w:spacing w:after="0" w:line="240" w:lineRule="auto"/>
              <w:ind w:right="-1"/>
              <w:jc w:val="both"/>
              <w:rPr>
                <w:rFonts w:ascii="Times New Roman" w:eastAsia="Times New Roman" w:hAnsi="Times New Roman" w:cs="Times New Roman"/>
                <w:sz w:val="24"/>
                <w:szCs w:val="24"/>
                <w:lang w:eastAsia="en-US" w:bidi="en-US"/>
              </w:rPr>
            </w:pPr>
            <w:r w:rsidRPr="007D551B">
              <w:rPr>
                <w:rFonts w:ascii="Times New Roman" w:eastAsia="Times New Roman" w:hAnsi="Times New Roman" w:cs="Times New Roman"/>
                <w:sz w:val="24"/>
                <w:szCs w:val="24"/>
                <w:lang w:eastAsia="en-US" w:bidi="en-US"/>
              </w:rPr>
              <w:t>Протяженность авто</w:t>
            </w:r>
            <w:r w:rsidR="00325823">
              <w:rPr>
                <w:rFonts w:ascii="Times New Roman" w:eastAsia="Times New Roman" w:hAnsi="Times New Roman" w:cs="Times New Roman"/>
                <w:sz w:val="24"/>
                <w:szCs w:val="24"/>
                <w:lang w:eastAsia="en-US" w:bidi="en-US"/>
              </w:rPr>
              <w:t xml:space="preserve">мобильных </w:t>
            </w:r>
            <w:r w:rsidRPr="007D551B">
              <w:rPr>
                <w:rFonts w:ascii="Times New Roman" w:eastAsia="Times New Roman" w:hAnsi="Times New Roman" w:cs="Times New Roman"/>
                <w:sz w:val="24"/>
                <w:szCs w:val="24"/>
                <w:lang w:eastAsia="en-US" w:bidi="en-US"/>
              </w:rPr>
              <w:t>дорог общего пользования с грунтовым  покрытием</w:t>
            </w:r>
          </w:p>
        </w:tc>
        <w:tc>
          <w:tcPr>
            <w:tcW w:w="85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sidRPr="007D551B">
              <w:rPr>
                <w:rFonts w:ascii="Times New Roman" w:eastAsia="Lucida Sans Unicode" w:hAnsi="Times New Roman" w:cs="Times New Roman"/>
                <w:sz w:val="24"/>
                <w:szCs w:val="24"/>
                <w:lang w:eastAsia="ar-SA" w:bidi="en-US"/>
              </w:rPr>
              <w:t>м</w:t>
            </w:r>
          </w:p>
        </w:tc>
        <w:tc>
          <w:tcPr>
            <w:tcW w:w="1991"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400</w:t>
            </w:r>
          </w:p>
        </w:tc>
        <w:tc>
          <w:tcPr>
            <w:tcW w:w="1846" w:type="dxa"/>
            <w:vAlign w:val="center"/>
          </w:tcPr>
          <w:p w:rsidR="007D551B" w:rsidRPr="007D551B" w:rsidRDefault="007D551B" w:rsidP="007D551B">
            <w:pPr>
              <w:widowControl w:val="0"/>
              <w:suppressAutoHyphens/>
              <w:spacing w:after="0" w:line="240" w:lineRule="auto"/>
              <w:ind w:right="-1"/>
              <w:jc w:val="center"/>
              <w:rPr>
                <w:rFonts w:ascii="Times New Roman" w:eastAsia="Lucida Sans Unicode" w:hAnsi="Times New Roman" w:cs="Times New Roman"/>
                <w:sz w:val="24"/>
                <w:szCs w:val="24"/>
                <w:lang w:eastAsia="ar-SA" w:bidi="en-US"/>
              </w:rPr>
            </w:pPr>
            <w:r>
              <w:rPr>
                <w:rFonts w:ascii="Times New Roman" w:eastAsia="Lucida Sans Unicode" w:hAnsi="Times New Roman" w:cs="Times New Roman"/>
                <w:sz w:val="24"/>
                <w:szCs w:val="24"/>
                <w:lang w:eastAsia="ar-SA" w:bidi="en-US"/>
              </w:rPr>
              <w:t>1,4</w:t>
            </w:r>
          </w:p>
        </w:tc>
      </w:tr>
    </w:tbl>
    <w:p w:rsidR="007D551B" w:rsidRPr="00EF2058" w:rsidRDefault="007D551B" w:rsidP="00EF2058">
      <w:pPr>
        <w:widowControl w:val="0"/>
        <w:suppressAutoHyphens/>
        <w:spacing w:after="0" w:line="240" w:lineRule="auto"/>
        <w:ind w:right="-1" w:firstLine="567"/>
        <w:jc w:val="both"/>
        <w:rPr>
          <w:rFonts w:ascii="Times New Roman" w:eastAsia="Lucida Sans Unicode" w:hAnsi="Times New Roman" w:cs="Calibri"/>
          <w:sz w:val="27"/>
          <w:szCs w:val="27"/>
          <w:lang w:eastAsia="ar-SA"/>
        </w:rPr>
      </w:pPr>
    </w:p>
    <w:p w:rsidR="000A335D" w:rsidRPr="00EF2058" w:rsidRDefault="00E81BD9" w:rsidP="00EF2058">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Анализ технических и финансовых показателей</w:t>
      </w:r>
      <w:r w:rsidR="000A335D" w:rsidRPr="00EF2058">
        <w:rPr>
          <w:rFonts w:ascii="Times New Roman" w:eastAsia="Lucida Sans Unicode" w:hAnsi="Times New Roman" w:cs="Calibri"/>
          <w:sz w:val="27"/>
          <w:szCs w:val="27"/>
          <w:lang w:eastAsia="ar-SA"/>
        </w:rPr>
        <w:t xml:space="preserve"> </w:t>
      </w:r>
      <w:r w:rsidRPr="00EF2058">
        <w:rPr>
          <w:rFonts w:ascii="Times New Roman" w:eastAsia="Lucida Sans Unicode" w:hAnsi="Times New Roman" w:cs="Calibri"/>
          <w:sz w:val="27"/>
          <w:szCs w:val="27"/>
          <w:lang w:eastAsia="ar-SA"/>
        </w:rPr>
        <w:t xml:space="preserve">сферы развития </w:t>
      </w:r>
      <w:r w:rsidR="000A335D" w:rsidRPr="00EF2058">
        <w:rPr>
          <w:rFonts w:ascii="Times New Roman" w:eastAsia="Lucida Sans Unicode" w:hAnsi="Times New Roman" w:cs="Calibri"/>
          <w:sz w:val="27"/>
          <w:szCs w:val="27"/>
          <w:lang w:eastAsia="ar-SA"/>
        </w:rPr>
        <w:t xml:space="preserve">дорожной сети </w:t>
      </w:r>
      <w:r w:rsidRPr="00EF2058">
        <w:rPr>
          <w:rFonts w:ascii="Times New Roman" w:eastAsia="Lucida Sans Unicode" w:hAnsi="Times New Roman" w:cs="Calibri"/>
          <w:sz w:val="27"/>
          <w:szCs w:val="27"/>
          <w:lang w:eastAsia="ar-SA"/>
        </w:rPr>
        <w:t>сельского поселения показал</w:t>
      </w:r>
      <w:r w:rsidR="000A335D" w:rsidRPr="00EF2058">
        <w:rPr>
          <w:rFonts w:ascii="Times New Roman" w:eastAsia="Lucida Sans Unicode" w:hAnsi="Times New Roman" w:cs="Calibri"/>
          <w:sz w:val="27"/>
          <w:szCs w:val="27"/>
          <w:lang w:eastAsia="ar-SA"/>
        </w:rPr>
        <w:t>:</w:t>
      </w:r>
    </w:p>
    <w:p w:rsidR="00E81BD9" w:rsidRPr="00EF2058" w:rsidRDefault="00E81BD9" w:rsidP="00EF2058">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 что основные транспортные магистрали сельского поселения в границах населенн</w:t>
      </w:r>
      <w:r w:rsidR="00AC240E">
        <w:rPr>
          <w:rFonts w:ascii="Times New Roman" w:eastAsia="Lucida Sans Unicode" w:hAnsi="Times New Roman" w:cs="Calibri"/>
          <w:sz w:val="27"/>
          <w:szCs w:val="27"/>
          <w:lang w:eastAsia="ar-SA"/>
        </w:rPr>
        <w:t>ых пунктов (в селе Светлогорском</w:t>
      </w:r>
      <w:r w:rsidRPr="00EF2058">
        <w:rPr>
          <w:rFonts w:ascii="Times New Roman" w:eastAsia="Lucida Sans Unicode" w:hAnsi="Times New Roman" w:cs="Calibri"/>
          <w:sz w:val="27"/>
          <w:szCs w:val="27"/>
          <w:lang w:eastAsia="ar-SA"/>
        </w:rPr>
        <w:t xml:space="preserve"> – улица Центральная, на хуторе Эриванского – улица Горная, в станице Эриванской – улицы Ленина, Советов) выполняющие функцию пропуска внешн</w:t>
      </w:r>
      <w:r w:rsidR="001F6C21" w:rsidRPr="00EF2058">
        <w:rPr>
          <w:rFonts w:ascii="Times New Roman" w:eastAsia="Lucida Sans Unicode" w:hAnsi="Times New Roman" w:cs="Calibri"/>
          <w:sz w:val="27"/>
          <w:szCs w:val="27"/>
          <w:lang w:eastAsia="ar-SA"/>
        </w:rPr>
        <w:t>ей</w:t>
      </w:r>
      <w:r w:rsidRPr="00EF2058">
        <w:rPr>
          <w:rFonts w:ascii="Times New Roman" w:eastAsia="Lucida Sans Unicode" w:hAnsi="Times New Roman" w:cs="Calibri"/>
          <w:sz w:val="27"/>
          <w:szCs w:val="27"/>
          <w:lang w:eastAsia="ar-SA"/>
        </w:rPr>
        <w:t xml:space="preserve"> автомобильн</w:t>
      </w:r>
      <w:r w:rsidR="001F6C21" w:rsidRPr="00EF2058">
        <w:rPr>
          <w:rFonts w:ascii="Times New Roman" w:eastAsia="Lucida Sans Unicode" w:hAnsi="Times New Roman" w:cs="Calibri"/>
          <w:sz w:val="27"/>
          <w:szCs w:val="27"/>
          <w:lang w:eastAsia="ar-SA"/>
        </w:rPr>
        <w:t>ой</w:t>
      </w:r>
      <w:r w:rsidRPr="00EF2058">
        <w:rPr>
          <w:rFonts w:ascii="Times New Roman" w:eastAsia="Lucida Sans Unicode" w:hAnsi="Times New Roman" w:cs="Calibri"/>
          <w:sz w:val="27"/>
          <w:szCs w:val="27"/>
          <w:lang w:eastAsia="ar-SA"/>
        </w:rPr>
        <w:t xml:space="preserve"> дорог</w:t>
      </w:r>
      <w:r w:rsidR="001F6C21" w:rsidRPr="00EF2058">
        <w:rPr>
          <w:rFonts w:ascii="Times New Roman" w:eastAsia="Lucida Sans Unicode" w:hAnsi="Times New Roman" w:cs="Calibri"/>
          <w:sz w:val="27"/>
          <w:szCs w:val="27"/>
          <w:lang w:eastAsia="ar-SA"/>
        </w:rPr>
        <w:t>и</w:t>
      </w:r>
      <w:r w:rsidRPr="00EF2058">
        <w:rPr>
          <w:rFonts w:ascii="Times New Roman" w:eastAsia="Lucida Sans Unicode" w:hAnsi="Times New Roman" w:cs="Calibri"/>
          <w:sz w:val="27"/>
          <w:szCs w:val="27"/>
          <w:lang w:eastAsia="ar-SA"/>
        </w:rPr>
        <w:t xml:space="preserve"> краевого значения «Подъезд к станице Эриванская» находятся в удовлетворительном </w:t>
      </w:r>
      <w:r w:rsidRPr="00EF2058">
        <w:rPr>
          <w:rFonts w:ascii="Times New Roman" w:eastAsia="Lucida Sans Unicode" w:hAnsi="Times New Roman" w:cs="Calibri"/>
          <w:sz w:val="27"/>
          <w:szCs w:val="27"/>
          <w:lang w:eastAsia="ar-SA"/>
        </w:rPr>
        <w:lastRenderedPageBreak/>
        <w:t>состоянии;</w:t>
      </w:r>
    </w:p>
    <w:p w:rsidR="000A335D" w:rsidRPr="00EF2058" w:rsidRDefault="000A335D" w:rsidP="00EF2058">
      <w:pPr>
        <w:widowControl w:val="0"/>
        <w:suppressAutoHyphens/>
        <w:spacing w:after="0" w:line="240" w:lineRule="auto"/>
        <w:ind w:firstLine="851"/>
        <w:contextualSpacing/>
        <w:jc w:val="both"/>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 что подавляющая часть авто</w:t>
      </w:r>
      <w:r w:rsidR="00E81BD9" w:rsidRPr="00EF2058">
        <w:rPr>
          <w:rFonts w:ascii="Times New Roman" w:eastAsia="Lucida Sans Unicode" w:hAnsi="Times New Roman" w:cs="Calibri"/>
          <w:sz w:val="27"/>
          <w:szCs w:val="27"/>
          <w:lang w:eastAsia="ar-SA"/>
        </w:rPr>
        <w:t xml:space="preserve">мобильных </w:t>
      </w:r>
      <w:r w:rsidRPr="00EF2058">
        <w:rPr>
          <w:rFonts w:ascii="Times New Roman" w:eastAsia="Lucida Sans Unicode" w:hAnsi="Times New Roman" w:cs="Calibri"/>
          <w:sz w:val="27"/>
          <w:szCs w:val="27"/>
          <w:lang w:eastAsia="ar-SA"/>
        </w:rPr>
        <w:t>дорог проектировалась и строилась в 80-90-х годах прошлого века. В настоящее время они не соответствуют современным транспортным и скоростным нагрузкам</w:t>
      </w:r>
      <w:r w:rsidR="00E81BD9" w:rsidRPr="00EF2058">
        <w:rPr>
          <w:rFonts w:ascii="Times New Roman" w:eastAsia="Lucida Sans Unicode" w:hAnsi="Times New Roman" w:cs="Calibri"/>
          <w:sz w:val="27"/>
          <w:szCs w:val="27"/>
          <w:lang w:eastAsia="ar-SA"/>
        </w:rPr>
        <w:t xml:space="preserve"> (наличие </w:t>
      </w:r>
      <w:r w:rsidRPr="00EF2058">
        <w:rPr>
          <w:rFonts w:ascii="Times New Roman" w:eastAsia="Lucida Sans Unicode" w:hAnsi="Times New Roman" w:cs="Calibri"/>
          <w:sz w:val="27"/>
          <w:szCs w:val="27"/>
          <w:lang w:eastAsia="ar-SA"/>
        </w:rPr>
        <w:t>одной полос</w:t>
      </w:r>
      <w:r w:rsidR="00E81BD9" w:rsidRPr="00EF2058">
        <w:rPr>
          <w:rFonts w:ascii="Times New Roman" w:eastAsia="Lucida Sans Unicode" w:hAnsi="Times New Roman" w:cs="Calibri"/>
          <w:sz w:val="27"/>
          <w:szCs w:val="27"/>
          <w:lang w:eastAsia="ar-SA"/>
        </w:rPr>
        <w:t>ы</w:t>
      </w:r>
      <w:r w:rsidRPr="00EF2058">
        <w:rPr>
          <w:rFonts w:ascii="Times New Roman" w:eastAsia="Lucida Sans Unicode" w:hAnsi="Times New Roman" w:cs="Calibri"/>
          <w:sz w:val="27"/>
          <w:szCs w:val="27"/>
          <w:lang w:eastAsia="ar-SA"/>
        </w:rPr>
        <w:t xml:space="preserve"> движения в одном направлении, </w:t>
      </w:r>
      <w:r w:rsidR="00E81BD9" w:rsidRPr="00EF2058">
        <w:rPr>
          <w:rFonts w:ascii="Times New Roman" w:eastAsia="Lucida Sans Unicode" w:hAnsi="Times New Roman" w:cs="Calibri"/>
          <w:sz w:val="27"/>
          <w:szCs w:val="27"/>
          <w:lang w:eastAsia="ar-SA"/>
        </w:rPr>
        <w:t>отсутствие</w:t>
      </w:r>
      <w:r w:rsidRPr="00EF2058">
        <w:rPr>
          <w:rFonts w:ascii="Times New Roman" w:eastAsia="Lucida Sans Unicode" w:hAnsi="Times New Roman" w:cs="Calibri"/>
          <w:sz w:val="27"/>
          <w:szCs w:val="27"/>
          <w:lang w:eastAsia="ar-SA"/>
        </w:rPr>
        <w:t xml:space="preserve"> бордюрных ограждений, ливневых водостоков</w:t>
      </w:r>
      <w:r w:rsidR="00E81BD9" w:rsidRPr="00EF2058">
        <w:rPr>
          <w:rFonts w:ascii="Times New Roman" w:eastAsia="Lucida Sans Unicode" w:hAnsi="Times New Roman" w:cs="Calibri"/>
          <w:sz w:val="27"/>
          <w:szCs w:val="27"/>
          <w:lang w:eastAsia="ar-SA"/>
        </w:rPr>
        <w:t>)</w:t>
      </w:r>
      <w:r w:rsidRPr="00EF2058">
        <w:rPr>
          <w:rFonts w:ascii="Times New Roman" w:eastAsia="Lucida Sans Unicode" w:hAnsi="Times New Roman" w:cs="Calibri"/>
          <w:sz w:val="27"/>
          <w:szCs w:val="27"/>
          <w:lang w:eastAsia="ar-SA"/>
        </w:rPr>
        <w:t>;</w:t>
      </w:r>
    </w:p>
    <w:p w:rsidR="00E81BD9" w:rsidRPr="00EF2058" w:rsidRDefault="00E81BD9" w:rsidP="00EF2058">
      <w:pPr>
        <w:widowControl w:val="0"/>
        <w:suppressAutoHyphens/>
        <w:spacing w:after="0" w:line="240" w:lineRule="auto"/>
        <w:ind w:firstLine="851"/>
        <w:contextualSpacing/>
        <w:jc w:val="both"/>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 xml:space="preserve">- что основные улицы в жилой застройке формирующие улично-дорожную сеть сельского поселения, должны иметь асфальтовое покрытие и быть благоустроены тротуарами. Более 80 % улиц сельского поселения нуждаются в обустройстве дорог в асфальтобетонном исполнении. </w:t>
      </w:r>
    </w:p>
    <w:p w:rsidR="00E81BD9" w:rsidRPr="00EF2058" w:rsidRDefault="00E81BD9" w:rsidP="00EF2058">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 наличие дефицита средств местного бюджета на строительство, реконструкцию, ремонт и содержание дорог общего пользования местного значения.</w:t>
      </w:r>
    </w:p>
    <w:p w:rsidR="000A335D" w:rsidRPr="00EF2058" w:rsidRDefault="000A335D" w:rsidP="00EF2058">
      <w:pPr>
        <w:widowControl w:val="0"/>
        <w:suppressAutoHyphens/>
        <w:spacing w:after="0" w:line="240" w:lineRule="auto"/>
        <w:ind w:firstLine="851"/>
        <w:jc w:val="both"/>
        <w:rPr>
          <w:rFonts w:ascii="Times New Roman" w:eastAsia="Lucida Sans Unicode" w:hAnsi="Times New Roman" w:cs="Calibri"/>
          <w:sz w:val="27"/>
          <w:szCs w:val="27"/>
          <w:lang w:eastAsia="ar-SA"/>
        </w:rPr>
      </w:pPr>
      <w:r w:rsidRPr="00EF2058">
        <w:rPr>
          <w:rFonts w:ascii="Times New Roman" w:eastAsia="Lucida Sans Unicode" w:hAnsi="Times New Roman" w:cs="Calibri"/>
          <w:sz w:val="27"/>
          <w:szCs w:val="27"/>
          <w:lang w:eastAsia="ar-SA"/>
        </w:rPr>
        <w:t xml:space="preserve">Сложившаяся ситуация требует концентрации усилий администрации </w:t>
      </w:r>
      <w:r w:rsidR="005E0A45">
        <w:rPr>
          <w:rFonts w:ascii="Times New Roman" w:eastAsia="Lucida Sans Unicode" w:hAnsi="Times New Roman" w:cs="Calibri"/>
          <w:sz w:val="27"/>
          <w:szCs w:val="27"/>
          <w:lang w:eastAsia="ar-SA"/>
        </w:rPr>
        <w:t>Светлогорского сельского поселения</w:t>
      </w:r>
      <w:r w:rsidR="00122FB5">
        <w:rPr>
          <w:rFonts w:ascii="Times New Roman" w:eastAsia="Lucida Sans Unicode" w:hAnsi="Times New Roman" w:cs="Calibri"/>
          <w:sz w:val="27"/>
          <w:szCs w:val="27"/>
          <w:lang w:eastAsia="ar-SA"/>
        </w:rPr>
        <w:t xml:space="preserve"> </w:t>
      </w:r>
      <w:proofErr w:type="spellStart"/>
      <w:r w:rsidR="00122FB5">
        <w:rPr>
          <w:rFonts w:ascii="Times New Roman" w:eastAsia="Lucida Sans Unicode" w:hAnsi="Times New Roman" w:cs="Calibri"/>
          <w:sz w:val="27"/>
          <w:szCs w:val="27"/>
          <w:lang w:eastAsia="ar-SA"/>
        </w:rPr>
        <w:t>Абинского</w:t>
      </w:r>
      <w:proofErr w:type="spellEnd"/>
      <w:r w:rsidR="00122FB5">
        <w:rPr>
          <w:rFonts w:ascii="Times New Roman" w:eastAsia="Lucida Sans Unicode" w:hAnsi="Times New Roman" w:cs="Calibri"/>
          <w:sz w:val="27"/>
          <w:szCs w:val="27"/>
          <w:lang w:eastAsia="ar-SA"/>
        </w:rPr>
        <w:t xml:space="preserve"> района</w:t>
      </w:r>
      <w:r w:rsidR="005E0A45">
        <w:rPr>
          <w:rFonts w:ascii="Times New Roman" w:eastAsia="Lucida Sans Unicode" w:hAnsi="Times New Roman" w:cs="Calibri"/>
          <w:sz w:val="27"/>
          <w:szCs w:val="27"/>
          <w:lang w:eastAsia="ar-SA"/>
        </w:rPr>
        <w:t xml:space="preserve"> и С</w:t>
      </w:r>
      <w:r w:rsidRPr="00EF2058">
        <w:rPr>
          <w:rFonts w:ascii="Times New Roman" w:eastAsia="Lucida Sans Unicode" w:hAnsi="Times New Roman" w:cs="Calibri"/>
          <w:sz w:val="27"/>
          <w:szCs w:val="27"/>
          <w:lang w:eastAsia="ar-SA"/>
        </w:rPr>
        <w:t xml:space="preserve">овета </w:t>
      </w:r>
      <w:r w:rsidR="00122FB5">
        <w:rPr>
          <w:rFonts w:ascii="Times New Roman" w:eastAsia="Lucida Sans Unicode" w:hAnsi="Times New Roman" w:cs="Calibri"/>
          <w:sz w:val="27"/>
          <w:szCs w:val="27"/>
          <w:lang w:eastAsia="ar-SA"/>
        </w:rPr>
        <w:t xml:space="preserve">Светлогорского </w:t>
      </w:r>
      <w:r w:rsidRPr="00EF2058">
        <w:rPr>
          <w:rFonts w:ascii="Times New Roman" w:eastAsia="Lucida Sans Unicode" w:hAnsi="Times New Roman" w:cs="Calibri"/>
          <w:sz w:val="27"/>
          <w:szCs w:val="27"/>
          <w:lang w:eastAsia="ar-SA"/>
        </w:rPr>
        <w:t>сельского поселения</w:t>
      </w:r>
      <w:r w:rsidR="00122FB5">
        <w:rPr>
          <w:rFonts w:ascii="Times New Roman" w:eastAsia="Lucida Sans Unicode" w:hAnsi="Times New Roman" w:cs="Calibri"/>
          <w:sz w:val="27"/>
          <w:szCs w:val="27"/>
          <w:lang w:eastAsia="ar-SA"/>
        </w:rPr>
        <w:t xml:space="preserve"> </w:t>
      </w:r>
      <w:proofErr w:type="spellStart"/>
      <w:r w:rsidR="00122FB5">
        <w:rPr>
          <w:rFonts w:ascii="Times New Roman" w:eastAsia="Lucida Sans Unicode" w:hAnsi="Times New Roman" w:cs="Calibri"/>
          <w:sz w:val="27"/>
          <w:szCs w:val="27"/>
          <w:lang w:eastAsia="ar-SA"/>
        </w:rPr>
        <w:t>Абинского</w:t>
      </w:r>
      <w:proofErr w:type="spellEnd"/>
      <w:r w:rsidR="00122FB5">
        <w:rPr>
          <w:rFonts w:ascii="Times New Roman" w:eastAsia="Lucida Sans Unicode" w:hAnsi="Times New Roman" w:cs="Calibri"/>
          <w:sz w:val="27"/>
          <w:szCs w:val="27"/>
          <w:lang w:eastAsia="ar-SA"/>
        </w:rPr>
        <w:t xml:space="preserve"> района</w:t>
      </w:r>
      <w:r w:rsidRPr="00EF2058">
        <w:rPr>
          <w:rFonts w:ascii="Times New Roman" w:eastAsia="Lucida Sans Unicode" w:hAnsi="Times New Roman" w:cs="Calibri"/>
          <w:sz w:val="27"/>
          <w:szCs w:val="27"/>
          <w:lang w:eastAsia="ar-SA"/>
        </w:rPr>
        <w:t>, направленных на привлечение средств бюджета всех уровней для решения проблем, накопившихся в дорожном секторе.</w:t>
      </w:r>
    </w:p>
    <w:p w:rsidR="000A335D" w:rsidRPr="00EF2058" w:rsidRDefault="000A335D" w:rsidP="00EF2058">
      <w:pPr>
        <w:spacing w:after="0" w:line="240" w:lineRule="auto"/>
        <w:ind w:firstLine="851"/>
        <w:rPr>
          <w:rFonts w:ascii="Times New Roman" w:eastAsia="Times New Roman" w:hAnsi="Times New Roman" w:cs="Times New Roman"/>
          <w:bCs/>
          <w:sz w:val="27"/>
          <w:szCs w:val="27"/>
        </w:rPr>
      </w:pPr>
    </w:p>
    <w:p w:rsidR="000A335D" w:rsidRPr="00EF2058" w:rsidRDefault="000A335D" w:rsidP="00AC240E">
      <w:pPr>
        <w:spacing w:after="0" w:line="240" w:lineRule="auto"/>
        <w:jc w:val="center"/>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1.3. Характеристика функционирования и показатели работы транспортной инфраструктуры по видам транспорта</w:t>
      </w:r>
    </w:p>
    <w:p w:rsidR="00350C60" w:rsidRPr="00EF2058" w:rsidRDefault="00350C60" w:rsidP="00EF2058">
      <w:pPr>
        <w:spacing w:after="0" w:line="240" w:lineRule="auto"/>
        <w:rPr>
          <w:rFonts w:ascii="Times New Roman" w:eastAsia="Times New Roman" w:hAnsi="Times New Roman" w:cs="Times New Roman"/>
          <w:bCs/>
          <w:sz w:val="27"/>
          <w:szCs w:val="27"/>
        </w:rPr>
      </w:pPr>
    </w:p>
    <w:p w:rsidR="000A335D" w:rsidRPr="00EF2058" w:rsidRDefault="000A335D" w:rsidP="00EF2058">
      <w:pPr>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Транспортная инфрас</w:t>
      </w:r>
      <w:r w:rsidR="00EF2058">
        <w:rPr>
          <w:rFonts w:ascii="Times New Roman" w:eastAsia="Times New Roman" w:hAnsi="Times New Roman" w:cs="Times New Roman"/>
          <w:bCs/>
          <w:sz w:val="27"/>
          <w:szCs w:val="27"/>
        </w:rPr>
        <w:t>труктура – система коммуникаций</w:t>
      </w:r>
      <w:r w:rsidRPr="00EF2058">
        <w:rPr>
          <w:rFonts w:ascii="Times New Roman" w:eastAsia="Times New Roman" w:hAnsi="Times New Roman" w:cs="Times New Roman"/>
          <w:bCs/>
          <w:sz w:val="27"/>
          <w:szCs w:val="27"/>
        </w:rPr>
        <w:t xml:space="preserve"> и объектов сельского, внешнего пассажирского и грузового транспорта, включающая улично-дорожную сеть, линии и сооружения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p>
    <w:p w:rsidR="006879F3" w:rsidRPr="00EF2058" w:rsidRDefault="006879F3" w:rsidP="00EF2058">
      <w:pPr>
        <w:spacing w:after="0" w:line="240" w:lineRule="auto"/>
        <w:ind w:firstLine="851"/>
        <w:jc w:val="both"/>
        <w:rPr>
          <w:rFonts w:ascii="Times New Roman" w:eastAsia="Times New Roman" w:hAnsi="Times New Roman" w:cs="Times New Roman"/>
          <w:bCs/>
          <w:sz w:val="27"/>
          <w:szCs w:val="27"/>
        </w:rPr>
      </w:pPr>
    </w:p>
    <w:p w:rsidR="000A335D" w:rsidRPr="00EF2058" w:rsidRDefault="000A335D" w:rsidP="00AC240E">
      <w:pPr>
        <w:spacing w:after="0" w:line="240" w:lineRule="auto"/>
        <w:jc w:val="center"/>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1.</w:t>
      </w:r>
      <w:r w:rsidR="00A151D6" w:rsidRPr="00EF2058">
        <w:rPr>
          <w:rFonts w:ascii="Times New Roman" w:eastAsia="Times New Roman" w:hAnsi="Times New Roman" w:cs="Times New Roman"/>
          <w:bCs/>
          <w:sz w:val="27"/>
          <w:szCs w:val="27"/>
        </w:rPr>
        <w:t>3</w:t>
      </w:r>
      <w:r w:rsidRPr="00EF2058">
        <w:rPr>
          <w:rFonts w:ascii="Times New Roman" w:eastAsia="Times New Roman" w:hAnsi="Times New Roman" w:cs="Times New Roman"/>
          <w:bCs/>
          <w:sz w:val="27"/>
          <w:szCs w:val="27"/>
        </w:rPr>
        <w:t>.</w:t>
      </w:r>
      <w:r w:rsidR="00A151D6" w:rsidRPr="00EF2058">
        <w:rPr>
          <w:rFonts w:ascii="Times New Roman" w:eastAsia="Times New Roman" w:hAnsi="Times New Roman" w:cs="Times New Roman"/>
          <w:bCs/>
          <w:sz w:val="27"/>
          <w:szCs w:val="27"/>
        </w:rPr>
        <w:t>1</w:t>
      </w:r>
      <w:r w:rsidRPr="00EF2058">
        <w:rPr>
          <w:rFonts w:ascii="Times New Roman" w:eastAsia="Times New Roman" w:hAnsi="Times New Roman" w:cs="Times New Roman"/>
          <w:bCs/>
          <w:sz w:val="27"/>
          <w:szCs w:val="27"/>
        </w:rPr>
        <w:t>. Пассажирские перевозки автомобильным транспортом</w:t>
      </w:r>
    </w:p>
    <w:p w:rsidR="000A335D" w:rsidRPr="00EF2058" w:rsidRDefault="000A335D" w:rsidP="00EF2058">
      <w:pPr>
        <w:spacing w:after="0" w:line="240" w:lineRule="auto"/>
        <w:ind w:firstLine="851"/>
        <w:rPr>
          <w:rFonts w:ascii="Times New Roman" w:eastAsia="Times New Roman" w:hAnsi="Times New Roman" w:cs="Times New Roman"/>
          <w:bCs/>
          <w:sz w:val="27"/>
          <w:szCs w:val="27"/>
        </w:rPr>
      </w:pPr>
    </w:p>
    <w:p w:rsidR="000A335D" w:rsidRPr="00EF2058" w:rsidRDefault="000A335D" w:rsidP="00EF2058">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xml:space="preserve">Обслуживание населения </w:t>
      </w:r>
      <w:r w:rsidR="00E81BD9" w:rsidRPr="00EF2058">
        <w:rPr>
          <w:rFonts w:ascii="Times New Roman" w:eastAsia="Times New Roman" w:hAnsi="Times New Roman" w:cs="Times New Roman"/>
          <w:bCs/>
          <w:sz w:val="27"/>
          <w:szCs w:val="27"/>
        </w:rPr>
        <w:t>Светлогорского</w:t>
      </w:r>
      <w:r w:rsidRPr="00EF2058">
        <w:rPr>
          <w:rFonts w:ascii="Times New Roman" w:eastAsia="Times New Roman" w:hAnsi="Times New Roman" w:cs="Times New Roman"/>
          <w:bCs/>
          <w:sz w:val="27"/>
          <w:szCs w:val="27"/>
        </w:rPr>
        <w:t xml:space="preserve"> сельского поселения </w:t>
      </w:r>
      <w:proofErr w:type="spellStart"/>
      <w:r w:rsidR="001C0B46" w:rsidRPr="001C0B46">
        <w:rPr>
          <w:rFonts w:ascii="Times New Roman" w:eastAsia="Times New Roman" w:hAnsi="Times New Roman" w:cs="Times New Roman"/>
          <w:bCs/>
          <w:sz w:val="27"/>
          <w:szCs w:val="27"/>
        </w:rPr>
        <w:t>Абинского</w:t>
      </w:r>
      <w:proofErr w:type="spellEnd"/>
      <w:r w:rsidR="001C0B46" w:rsidRPr="001C0B46">
        <w:rPr>
          <w:rFonts w:ascii="Times New Roman" w:eastAsia="Times New Roman" w:hAnsi="Times New Roman" w:cs="Times New Roman"/>
          <w:bCs/>
          <w:sz w:val="27"/>
          <w:szCs w:val="27"/>
        </w:rPr>
        <w:t xml:space="preserve"> района </w:t>
      </w:r>
      <w:r w:rsidRPr="00EF2058">
        <w:rPr>
          <w:rFonts w:ascii="Times New Roman" w:eastAsia="Times New Roman" w:hAnsi="Times New Roman" w:cs="Times New Roman"/>
          <w:bCs/>
          <w:sz w:val="27"/>
          <w:szCs w:val="27"/>
        </w:rPr>
        <w:t>пассажирским транспортом осуществляется одним видом - общественным коммерческим транспортом (автобусы, маршрутные такси). Автомобильный транспорт сельского поселения представлен деятельностью частных перевозчиков, имеющих соответствующую лицензию на осуществление данного вида деятельности.</w:t>
      </w:r>
    </w:p>
    <w:p w:rsidR="00452573" w:rsidRPr="00EF2058" w:rsidRDefault="00452573" w:rsidP="00EF2058">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Количество и протяженность внутрирайонных автобусных маршрутов вполне удовлетворяют потребности населения в направлениях передвижения, в связи, с чем перераспределение основных транспортных направлений в рассматриваемом периоде не планируется.</w:t>
      </w:r>
    </w:p>
    <w:p w:rsidR="00452573" w:rsidRPr="00EF2058" w:rsidRDefault="00452573" w:rsidP="00EF2058">
      <w:pPr>
        <w:autoSpaceDE w:val="0"/>
        <w:autoSpaceDN w:val="0"/>
        <w:adjustRightInd w:val="0"/>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xml:space="preserve">По территории Светлогорского сельского поселения </w:t>
      </w:r>
      <w:proofErr w:type="spellStart"/>
      <w:r w:rsidR="001C0B46" w:rsidRPr="001C0B46">
        <w:rPr>
          <w:rFonts w:ascii="Times New Roman" w:eastAsia="Times New Roman" w:hAnsi="Times New Roman" w:cs="Times New Roman"/>
          <w:bCs/>
          <w:sz w:val="27"/>
          <w:szCs w:val="27"/>
        </w:rPr>
        <w:t>Абинского</w:t>
      </w:r>
      <w:proofErr w:type="spellEnd"/>
      <w:r w:rsidR="001C0B46" w:rsidRPr="001C0B46">
        <w:rPr>
          <w:rFonts w:ascii="Times New Roman" w:eastAsia="Times New Roman" w:hAnsi="Times New Roman" w:cs="Times New Roman"/>
          <w:bCs/>
          <w:sz w:val="27"/>
          <w:szCs w:val="27"/>
        </w:rPr>
        <w:t xml:space="preserve"> района </w:t>
      </w:r>
      <w:r w:rsidRPr="00EF2058">
        <w:rPr>
          <w:rFonts w:ascii="Times New Roman" w:eastAsia="Times New Roman" w:hAnsi="Times New Roman" w:cs="Times New Roman"/>
          <w:bCs/>
          <w:sz w:val="27"/>
          <w:szCs w:val="27"/>
        </w:rPr>
        <w:t>проходит внутри муниципальный маршрут регулярных перевозок пассажиров, приведенный в таблице 14.</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xml:space="preserve">В Светлогорском сельском поселении </w:t>
      </w:r>
      <w:proofErr w:type="spellStart"/>
      <w:r w:rsidR="001C0B46" w:rsidRPr="001C0B46">
        <w:rPr>
          <w:rFonts w:ascii="Times New Roman" w:eastAsia="Times New Roman" w:hAnsi="Times New Roman" w:cs="Times New Roman"/>
          <w:bCs/>
          <w:sz w:val="27"/>
          <w:szCs w:val="27"/>
        </w:rPr>
        <w:t>Абинского</w:t>
      </w:r>
      <w:proofErr w:type="spellEnd"/>
      <w:r w:rsidR="001C0B46" w:rsidRPr="001C0B46">
        <w:rPr>
          <w:rFonts w:ascii="Times New Roman" w:eastAsia="Times New Roman" w:hAnsi="Times New Roman" w:cs="Times New Roman"/>
          <w:bCs/>
          <w:sz w:val="27"/>
          <w:szCs w:val="27"/>
        </w:rPr>
        <w:t xml:space="preserve"> района </w:t>
      </w:r>
      <w:r w:rsidRPr="00EF2058">
        <w:rPr>
          <w:rFonts w:ascii="Times New Roman" w:eastAsia="Times New Roman" w:hAnsi="Times New Roman" w:cs="Times New Roman"/>
          <w:bCs/>
          <w:sz w:val="27"/>
          <w:szCs w:val="27"/>
        </w:rPr>
        <w:t>здание автостанции, выполняющее функцию</w:t>
      </w:r>
      <w:r w:rsidRPr="00EF2058">
        <w:rPr>
          <w:rFonts w:ascii="Times New Roman" w:eastAsiaTheme="majorEastAsia" w:hAnsi="Times New Roman" w:cs="Times New Roman"/>
          <w:sz w:val="27"/>
          <w:szCs w:val="27"/>
          <w:lang w:eastAsia="en-US" w:bidi="en-US"/>
        </w:rPr>
        <w:t xml:space="preserve"> для </w:t>
      </w:r>
      <w:r w:rsidRPr="00EF2058">
        <w:rPr>
          <w:rFonts w:ascii="Times New Roman" w:eastAsia="Times New Roman" w:hAnsi="Times New Roman" w:cs="Times New Roman"/>
          <w:bCs/>
          <w:sz w:val="27"/>
          <w:szCs w:val="27"/>
        </w:rPr>
        <w:t>внутрирайонного и межрайонного автобусных сообщений отсутствует.</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lastRenderedPageBreak/>
        <w:t>На протяжении муниципальной маршрутной сети расположено десять остановочных пункта:</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xml:space="preserve">в </w:t>
      </w:r>
      <w:r w:rsidR="00AC240E">
        <w:rPr>
          <w:rFonts w:ascii="Times New Roman" w:eastAsia="Times New Roman" w:hAnsi="Times New Roman" w:cs="Times New Roman"/>
          <w:bCs/>
          <w:sz w:val="27"/>
          <w:szCs w:val="27"/>
        </w:rPr>
        <w:t>границах населенного пункта села Светлогорского</w:t>
      </w:r>
      <w:r w:rsidRPr="00EF2058">
        <w:rPr>
          <w:rFonts w:ascii="Times New Roman" w:eastAsia="Times New Roman" w:hAnsi="Times New Roman" w:cs="Times New Roman"/>
          <w:bCs/>
          <w:sz w:val="27"/>
          <w:szCs w:val="27"/>
        </w:rPr>
        <w:t>:</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«село Светлогорское», который расположен по улице Центральной (на въезде) на участке дороги местного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«село Светлогорское», который расположен по улице Центральной (въезд в село) на участке дороги регионального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«село Светлогорское», который расположен по улице Центральной (стан КСП Светлогорское) на участке дороги регионального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в границах населенного пункта хутор</w:t>
      </w:r>
      <w:r w:rsidR="00AC240E">
        <w:rPr>
          <w:rFonts w:ascii="Times New Roman" w:eastAsia="Times New Roman" w:hAnsi="Times New Roman" w:cs="Times New Roman"/>
          <w:bCs/>
          <w:sz w:val="27"/>
          <w:szCs w:val="27"/>
        </w:rPr>
        <w:t>а Эриванского</w:t>
      </w:r>
      <w:r w:rsidRPr="00EF2058">
        <w:rPr>
          <w:rFonts w:ascii="Times New Roman" w:eastAsia="Times New Roman" w:hAnsi="Times New Roman" w:cs="Times New Roman"/>
          <w:bCs/>
          <w:sz w:val="27"/>
          <w:szCs w:val="27"/>
        </w:rPr>
        <w:t>:</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«хутор Эриванский»,</w:t>
      </w:r>
      <w:r w:rsidRPr="00EF2058">
        <w:rPr>
          <w:sz w:val="27"/>
          <w:szCs w:val="27"/>
        </w:rPr>
        <w:t xml:space="preserve"> </w:t>
      </w:r>
      <w:r w:rsidRPr="00EF2058">
        <w:rPr>
          <w:rFonts w:ascii="Times New Roman" w:eastAsia="Times New Roman" w:hAnsi="Times New Roman" w:cs="Times New Roman"/>
          <w:bCs/>
          <w:sz w:val="27"/>
          <w:szCs w:val="27"/>
        </w:rPr>
        <w:t>который расположен по улице Горной на участке дороги регионального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«хутор Эриванский», который расположен по улице Горная, 3 на участке дороги регионального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«хутор Эриванский», который расположен по улице Горная, 94 на участке дороги регионального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«хутор Эриванский», который расположен по улице Горная, 122 на участке дороги регионального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в гра</w:t>
      </w:r>
      <w:r w:rsidR="00AC240E">
        <w:rPr>
          <w:rFonts w:ascii="Times New Roman" w:eastAsia="Times New Roman" w:hAnsi="Times New Roman" w:cs="Times New Roman"/>
          <w:bCs/>
          <w:sz w:val="27"/>
          <w:szCs w:val="27"/>
        </w:rPr>
        <w:t>ницах населенного пункта станицы Эриванской</w:t>
      </w:r>
      <w:r w:rsidRPr="00EF2058">
        <w:rPr>
          <w:rFonts w:ascii="Times New Roman" w:eastAsia="Times New Roman" w:hAnsi="Times New Roman" w:cs="Times New Roman"/>
          <w:bCs/>
          <w:sz w:val="27"/>
          <w:szCs w:val="27"/>
        </w:rPr>
        <w:t>:</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«станица Эриванская», который расположен по улице Советов (на въезде) на участке дороги регионального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«станица Эриванская», который расположен по улице Советов (въезд рядом с магазином «Наш магазин») на участке дороги регионального значения;</w:t>
      </w:r>
    </w:p>
    <w:p w:rsidR="00452573" w:rsidRPr="00EF2058" w:rsidRDefault="00452573" w:rsidP="00EF2058">
      <w:pPr>
        <w:shd w:val="clear" w:color="auto" w:fill="FFFFFF"/>
        <w:tabs>
          <w:tab w:val="left" w:pos="142"/>
          <w:tab w:val="left" w:pos="10490"/>
        </w:tabs>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остановочный пункт «станица Эриванская», который расположен по улице Ленина на участке дороги регионального значения.</w:t>
      </w:r>
    </w:p>
    <w:p w:rsidR="00452573" w:rsidRPr="00EF2058" w:rsidRDefault="00452573" w:rsidP="00EF2058">
      <w:pPr>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Основные проблемы по автобусному сообщению связаны:</w:t>
      </w:r>
    </w:p>
    <w:p w:rsidR="00452573" w:rsidRPr="00EF2058" w:rsidRDefault="00452573" w:rsidP="00EF2058">
      <w:pPr>
        <w:spacing w:after="0" w:line="240" w:lineRule="auto"/>
        <w:ind w:firstLine="851"/>
        <w:contextualSpacing/>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с неудовлетворительным состоянием проезжей части и связанным с этим большими затратами на техническое обслуживание и ремонт машин;</w:t>
      </w:r>
    </w:p>
    <w:p w:rsidR="00452573" w:rsidRPr="00EF2058" w:rsidRDefault="00452573" w:rsidP="00EF2058">
      <w:pPr>
        <w:spacing w:after="0" w:line="240" w:lineRule="auto"/>
        <w:ind w:firstLine="851"/>
        <w:contextualSpacing/>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с износом транспортного парка осуществляющего перевозки;</w:t>
      </w:r>
    </w:p>
    <w:p w:rsidR="00452573" w:rsidRPr="00EF2058" w:rsidRDefault="00452573" w:rsidP="00EF2058">
      <w:pPr>
        <w:spacing w:after="0" w:line="240" w:lineRule="auto"/>
        <w:ind w:firstLine="851"/>
        <w:contextualSpacing/>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с низкой платежеспособность населения;</w:t>
      </w:r>
    </w:p>
    <w:p w:rsidR="00452573" w:rsidRPr="00EF2058" w:rsidRDefault="00452573" w:rsidP="00EF2058">
      <w:pPr>
        <w:spacing w:after="0" w:line="240" w:lineRule="auto"/>
        <w:ind w:firstLine="851"/>
        <w:contextualSpacing/>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со слабой финансовой поддержкой пассажирских перевозок из бюджетов всех уровней.</w:t>
      </w:r>
    </w:p>
    <w:p w:rsidR="00452573" w:rsidRPr="00EF2058" w:rsidRDefault="00452573" w:rsidP="00EF2058">
      <w:pPr>
        <w:spacing w:after="0" w:line="240" w:lineRule="auto"/>
        <w:ind w:firstLine="851"/>
        <w:contextualSpacing/>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Большинство трудовых передвижений в населенных пунктах сельского поселения приходиться на личный автотранспорт и пешеходные сообщения.</w:t>
      </w:r>
    </w:p>
    <w:p w:rsidR="00452573" w:rsidRPr="00EF2058" w:rsidRDefault="00452573" w:rsidP="00EF2058">
      <w:pPr>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Генеральным планом на расчетный срок не предусмотрены мероприятия, в части организации пассажирских перевозок, позволяющих создать на территории сельского поселения маршрутную сеть, удовлетворяющую потребности населения в передвижении, сформированную на условиях добросовестной конкуренции при минимальном уровне субсидий из бюджета муниципального района.</w:t>
      </w:r>
    </w:p>
    <w:p w:rsidR="005E1022" w:rsidRPr="00EF2058" w:rsidRDefault="005E1022" w:rsidP="00EF2058">
      <w:pPr>
        <w:spacing w:after="0" w:line="240" w:lineRule="auto"/>
        <w:ind w:firstLine="851"/>
        <w:jc w:val="both"/>
        <w:rPr>
          <w:rFonts w:ascii="Times New Roman" w:eastAsia="Times New Roman" w:hAnsi="Times New Roman" w:cs="Times New Roman"/>
          <w:bCs/>
          <w:sz w:val="27"/>
          <w:szCs w:val="27"/>
        </w:rPr>
      </w:pPr>
    </w:p>
    <w:p w:rsidR="005E1022" w:rsidRPr="00EF2058" w:rsidRDefault="005E1022" w:rsidP="00EF2058">
      <w:pPr>
        <w:spacing w:after="0" w:line="240" w:lineRule="auto"/>
        <w:ind w:left="426" w:firstLine="567"/>
        <w:jc w:val="both"/>
        <w:rPr>
          <w:rFonts w:ascii="Times New Roman" w:eastAsia="Times New Roman" w:hAnsi="Times New Roman" w:cs="Times New Roman"/>
          <w:bCs/>
          <w:sz w:val="27"/>
          <w:szCs w:val="27"/>
        </w:rPr>
        <w:sectPr w:rsidR="005E1022" w:rsidRPr="00EF2058" w:rsidSect="0095165C">
          <w:pgSz w:w="11906" w:h="16838"/>
          <w:pgMar w:top="1134" w:right="567" w:bottom="1134" w:left="1701" w:header="170" w:footer="266" w:gutter="0"/>
          <w:cols w:space="708"/>
          <w:docGrid w:linePitch="360"/>
        </w:sectPr>
      </w:pPr>
    </w:p>
    <w:p w:rsidR="005E1022" w:rsidRPr="00EF2058" w:rsidRDefault="00CA338B" w:rsidP="00EF2058">
      <w:pPr>
        <w:spacing w:after="0" w:line="240" w:lineRule="auto"/>
        <w:jc w:val="center"/>
        <w:rPr>
          <w:rFonts w:ascii="Times New Roman" w:eastAsia="Times New Roman" w:hAnsi="Times New Roman" w:cs="Times New Roman"/>
          <w:bCs/>
          <w:sz w:val="27"/>
          <w:szCs w:val="27"/>
        </w:rPr>
      </w:pPr>
      <w:proofErr w:type="spellStart"/>
      <w:r>
        <w:rPr>
          <w:rFonts w:ascii="Times New Roman" w:eastAsia="Times New Roman" w:hAnsi="Times New Roman" w:cs="Times New Roman"/>
          <w:bCs/>
          <w:sz w:val="27"/>
          <w:szCs w:val="27"/>
        </w:rPr>
        <w:lastRenderedPageBreak/>
        <w:t>Внутри</w:t>
      </w:r>
      <w:r w:rsidR="000A335D" w:rsidRPr="00EF2058">
        <w:rPr>
          <w:rFonts w:ascii="Times New Roman" w:eastAsia="Times New Roman" w:hAnsi="Times New Roman" w:cs="Times New Roman"/>
          <w:bCs/>
          <w:sz w:val="27"/>
          <w:szCs w:val="27"/>
        </w:rPr>
        <w:t>муниципальные</w:t>
      </w:r>
      <w:proofErr w:type="spellEnd"/>
      <w:r w:rsidR="000A335D" w:rsidRPr="00EF2058">
        <w:rPr>
          <w:rFonts w:ascii="Times New Roman" w:eastAsia="Times New Roman" w:hAnsi="Times New Roman" w:cs="Times New Roman"/>
          <w:bCs/>
          <w:sz w:val="27"/>
          <w:szCs w:val="27"/>
        </w:rPr>
        <w:t xml:space="preserve"> </w:t>
      </w:r>
      <w:r w:rsidR="005E1022" w:rsidRPr="00EF2058">
        <w:rPr>
          <w:rFonts w:ascii="Times New Roman" w:eastAsia="Times New Roman" w:hAnsi="Times New Roman" w:cs="Times New Roman"/>
          <w:bCs/>
          <w:sz w:val="27"/>
          <w:szCs w:val="27"/>
        </w:rPr>
        <w:t>маршруты</w:t>
      </w:r>
      <w:r w:rsidR="000A335D" w:rsidRPr="00EF2058">
        <w:rPr>
          <w:rFonts w:ascii="Times New Roman" w:eastAsia="Times New Roman" w:hAnsi="Times New Roman" w:cs="Times New Roman"/>
          <w:bCs/>
          <w:sz w:val="27"/>
          <w:szCs w:val="27"/>
        </w:rPr>
        <w:t xml:space="preserve"> регулярных перевозок </w:t>
      </w:r>
      <w:r w:rsidR="005E1022" w:rsidRPr="00EF2058">
        <w:rPr>
          <w:rFonts w:ascii="Times New Roman" w:eastAsia="Times New Roman" w:hAnsi="Times New Roman" w:cs="Times New Roman"/>
          <w:bCs/>
          <w:sz w:val="27"/>
          <w:szCs w:val="27"/>
        </w:rPr>
        <w:t>пассажиров автомобильным транспортом</w:t>
      </w:r>
    </w:p>
    <w:p w:rsidR="005E1022" w:rsidRDefault="005E1022" w:rsidP="00EF2058">
      <w:pPr>
        <w:spacing w:after="0" w:line="240" w:lineRule="auto"/>
        <w:jc w:val="center"/>
        <w:rPr>
          <w:rFonts w:ascii="Times New Roman" w:eastAsia="Times New Roman" w:hAnsi="Times New Roman" w:cs="Times New Roman"/>
          <w:bCs/>
          <w:sz w:val="27"/>
          <w:szCs w:val="27"/>
          <w:vertAlign w:val="superscript"/>
        </w:rPr>
      </w:pPr>
      <w:r w:rsidRPr="00EF2058">
        <w:rPr>
          <w:rFonts w:ascii="Times New Roman" w:eastAsia="Times New Roman" w:hAnsi="Times New Roman" w:cs="Times New Roman"/>
          <w:bCs/>
          <w:sz w:val="27"/>
          <w:szCs w:val="27"/>
        </w:rPr>
        <w:t xml:space="preserve">на территории </w:t>
      </w:r>
      <w:r w:rsidR="006402C6" w:rsidRPr="00EF2058">
        <w:rPr>
          <w:rFonts w:ascii="Times New Roman" w:eastAsia="Times New Roman" w:hAnsi="Times New Roman" w:cs="Times New Roman"/>
          <w:bCs/>
          <w:sz w:val="27"/>
          <w:szCs w:val="27"/>
        </w:rPr>
        <w:t>Светлогорского</w:t>
      </w:r>
      <w:r w:rsidR="00F75A2D" w:rsidRPr="00EF2058">
        <w:rPr>
          <w:rFonts w:ascii="Times New Roman" w:eastAsia="Times New Roman" w:hAnsi="Times New Roman" w:cs="Times New Roman"/>
          <w:bCs/>
          <w:sz w:val="27"/>
          <w:szCs w:val="27"/>
        </w:rPr>
        <w:t xml:space="preserve"> сельского поселения </w:t>
      </w:r>
      <w:proofErr w:type="spellStart"/>
      <w:r w:rsidR="00075A52" w:rsidRPr="00EF2058">
        <w:rPr>
          <w:rFonts w:ascii="Times New Roman" w:eastAsia="Times New Roman" w:hAnsi="Times New Roman" w:cs="Times New Roman"/>
          <w:bCs/>
          <w:sz w:val="27"/>
          <w:szCs w:val="27"/>
        </w:rPr>
        <w:t>Абинского</w:t>
      </w:r>
      <w:proofErr w:type="spellEnd"/>
      <w:r w:rsidR="00F75A2D" w:rsidRPr="00EF2058">
        <w:rPr>
          <w:rFonts w:ascii="Times New Roman" w:eastAsia="Times New Roman" w:hAnsi="Times New Roman" w:cs="Times New Roman"/>
          <w:bCs/>
          <w:sz w:val="27"/>
          <w:szCs w:val="27"/>
        </w:rPr>
        <w:t xml:space="preserve"> района Краснодарского края</w:t>
      </w:r>
      <w:r w:rsidR="005A5FAB" w:rsidRPr="00EF2058">
        <w:rPr>
          <w:rStyle w:val="aff3"/>
          <w:rFonts w:ascii="Times New Roman" w:eastAsia="Times New Roman" w:hAnsi="Times New Roman" w:cs="Times New Roman"/>
          <w:bCs/>
          <w:sz w:val="27"/>
          <w:szCs w:val="27"/>
        </w:rPr>
        <w:footnoteReference w:id="5"/>
      </w:r>
      <w:r w:rsidR="005A5FAB" w:rsidRPr="00EF2058">
        <w:rPr>
          <w:rFonts w:ascii="Times New Roman" w:eastAsia="Times New Roman" w:hAnsi="Times New Roman" w:cs="Times New Roman"/>
          <w:bCs/>
          <w:sz w:val="27"/>
          <w:szCs w:val="27"/>
          <w:vertAlign w:val="superscript"/>
        </w:rPr>
        <w:t>)</w:t>
      </w:r>
    </w:p>
    <w:p w:rsidR="00EF2058" w:rsidRDefault="00EF2058" w:rsidP="00EF2058">
      <w:pPr>
        <w:spacing w:after="0" w:line="240" w:lineRule="auto"/>
        <w:jc w:val="center"/>
        <w:rPr>
          <w:rFonts w:ascii="Times New Roman" w:eastAsia="Times New Roman" w:hAnsi="Times New Roman" w:cs="Times New Roman"/>
          <w:bCs/>
          <w:sz w:val="27"/>
          <w:szCs w:val="27"/>
          <w:vertAlign w:val="superscript"/>
        </w:rPr>
      </w:pPr>
    </w:p>
    <w:p w:rsidR="00EF2058" w:rsidRPr="000A335D" w:rsidRDefault="00EF2058" w:rsidP="00EF2058">
      <w:pPr>
        <w:spacing w:after="0" w:line="240" w:lineRule="auto"/>
        <w:ind w:right="-456"/>
        <w:jc w:val="right"/>
        <w:rPr>
          <w:rFonts w:ascii="Times New Roman" w:eastAsia="Times New Roman" w:hAnsi="Times New Roman" w:cs="Times New Roman"/>
          <w:bCs/>
          <w:sz w:val="28"/>
          <w:szCs w:val="20"/>
        </w:rPr>
      </w:pPr>
      <w:r w:rsidRPr="00EF2058">
        <w:rPr>
          <w:rFonts w:ascii="Times New Roman" w:eastAsia="Times New Roman" w:hAnsi="Times New Roman" w:cs="Times New Roman"/>
          <w:bCs/>
          <w:sz w:val="28"/>
          <w:szCs w:val="20"/>
        </w:rPr>
        <w:t>Таблица 14</w:t>
      </w:r>
    </w:p>
    <w:tbl>
      <w:tblPr>
        <w:tblStyle w:val="13"/>
        <w:tblW w:w="15134" w:type="dxa"/>
        <w:tblLayout w:type="fixed"/>
        <w:tblLook w:val="04A0" w:firstRow="1" w:lastRow="0" w:firstColumn="1" w:lastColumn="0" w:noHBand="0" w:noVBand="1"/>
      </w:tblPr>
      <w:tblGrid>
        <w:gridCol w:w="540"/>
        <w:gridCol w:w="1360"/>
        <w:gridCol w:w="1268"/>
        <w:gridCol w:w="1412"/>
        <w:gridCol w:w="1884"/>
        <w:gridCol w:w="1815"/>
        <w:gridCol w:w="1099"/>
        <w:gridCol w:w="1721"/>
        <w:gridCol w:w="1010"/>
        <w:gridCol w:w="1182"/>
        <w:gridCol w:w="1843"/>
      </w:tblGrid>
      <w:tr w:rsidR="00EF2058" w:rsidRPr="005A5FAB" w:rsidTr="00AC240E">
        <w:trPr>
          <w:cantSplit/>
          <w:trHeight w:val="3682"/>
        </w:trPr>
        <w:tc>
          <w:tcPr>
            <w:tcW w:w="540" w:type="dxa"/>
          </w:tcPr>
          <w:p w:rsidR="00960027" w:rsidRPr="005A5FAB" w:rsidRDefault="00960027" w:rsidP="00EF2058">
            <w:pPr>
              <w:rPr>
                <w:rFonts w:ascii="Times New Roman" w:eastAsia="Times New Roman" w:hAnsi="Times New Roman" w:cs="Times New Roman"/>
                <w:bCs/>
                <w:sz w:val="24"/>
                <w:szCs w:val="24"/>
              </w:rPr>
            </w:pPr>
            <w:r w:rsidRPr="005A5FAB">
              <w:rPr>
                <w:rFonts w:ascii="Times New Roman" w:eastAsia="Times New Roman" w:hAnsi="Times New Roman" w:cs="Times New Roman"/>
                <w:bCs/>
                <w:sz w:val="24"/>
                <w:szCs w:val="24"/>
              </w:rPr>
              <w:t>№ п/п</w:t>
            </w:r>
          </w:p>
        </w:tc>
        <w:tc>
          <w:tcPr>
            <w:tcW w:w="1360" w:type="dxa"/>
          </w:tcPr>
          <w:p w:rsidR="00960027" w:rsidRPr="005A5FAB" w:rsidRDefault="005A5FAB" w:rsidP="00EF2058">
            <w:pPr>
              <w:ind w:right="117"/>
              <w:rPr>
                <w:rFonts w:ascii="Times New Roman" w:eastAsia="Times New Roman" w:hAnsi="Times New Roman" w:cs="Times New Roman"/>
                <w:bCs/>
                <w:sz w:val="24"/>
                <w:szCs w:val="24"/>
                <w:lang w:val="ru-RU"/>
              </w:rPr>
            </w:pPr>
            <w:proofErr w:type="spellStart"/>
            <w:r>
              <w:rPr>
                <w:rFonts w:ascii="Times New Roman" w:hAnsi="Times New Roman" w:cs="Times New Roman"/>
                <w:bCs/>
                <w:sz w:val="24"/>
                <w:szCs w:val="24"/>
                <w:lang w:val="ru-RU"/>
              </w:rPr>
              <w:t>Порядко</w:t>
            </w:r>
            <w:proofErr w:type="spellEnd"/>
            <w:r w:rsidR="00EF2058">
              <w:rPr>
                <w:rFonts w:ascii="Times New Roman" w:hAnsi="Times New Roman" w:cs="Times New Roman"/>
                <w:bCs/>
                <w:sz w:val="24"/>
                <w:szCs w:val="24"/>
                <w:lang w:val="ru-RU"/>
              </w:rPr>
              <w:t>-</w:t>
            </w:r>
            <w:r w:rsidR="00211C8A" w:rsidRPr="005A5FAB">
              <w:rPr>
                <w:rFonts w:ascii="Times New Roman" w:hAnsi="Times New Roman" w:cs="Times New Roman"/>
                <w:bCs/>
                <w:sz w:val="24"/>
                <w:szCs w:val="24"/>
                <w:lang w:val="ru-RU"/>
              </w:rPr>
              <w:t>вый но</w:t>
            </w:r>
            <w:r>
              <w:rPr>
                <w:rFonts w:ascii="Times New Roman" w:hAnsi="Times New Roman" w:cs="Times New Roman"/>
                <w:bCs/>
                <w:sz w:val="24"/>
                <w:szCs w:val="24"/>
                <w:lang w:val="ru-RU"/>
              </w:rPr>
              <w:t xml:space="preserve">мер маршрута </w:t>
            </w:r>
            <w:proofErr w:type="spellStart"/>
            <w:r>
              <w:rPr>
                <w:rFonts w:ascii="Times New Roman" w:hAnsi="Times New Roman" w:cs="Times New Roman"/>
                <w:bCs/>
                <w:sz w:val="24"/>
                <w:szCs w:val="24"/>
                <w:lang w:val="ru-RU"/>
              </w:rPr>
              <w:t>регуляр</w:t>
            </w:r>
            <w:r w:rsidR="00EF2058">
              <w:rPr>
                <w:rFonts w:ascii="Times New Roman" w:hAnsi="Times New Roman" w:cs="Times New Roman"/>
                <w:bCs/>
                <w:sz w:val="24"/>
                <w:szCs w:val="24"/>
                <w:lang w:val="ru-RU"/>
              </w:rPr>
              <w:t>-</w:t>
            </w:r>
            <w:r>
              <w:rPr>
                <w:rFonts w:ascii="Times New Roman" w:hAnsi="Times New Roman" w:cs="Times New Roman"/>
                <w:bCs/>
                <w:sz w:val="24"/>
                <w:szCs w:val="24"/>
                <w:lang w:val="ru-RU"/>
              </w:rPr>
              <w:t>ных</w:t>
            </w:r>
            <w:proofErr w:type="spellEnd"/>
            <w:r>
              <w:rPr>
                <w:rFonts w:ascii="Times New Roman" w:hAnsi="Times New Roman" w:cs="Times New Roman"/>
                <w:bCs/>
                <w:sz w:val="24"/>
                <w:szCs w:val="24"/>
                <w:lang w:val="ru-RU"/>
              </w:rPr>
              <w:t xml:space="preserve"> пе</w:t>
            </w:r>
            <w:r w:rsidR="00960027" w:rsidRPr="005A5FAB">
              <w:rPr>
                <w:rFonts w:ascii="Times New Roman" w:hAnsi="Times New Roman" w:cs="Times New Roman"/>
                <w:bCs/>
                <w:sz w:val="24"/>
                <w:szCs w:val="24"/>
                <w:lang w:val="ru-RU"/>
              </w:rPr>
              <w:t>ревозок</w:t>
            </w:r>
          </w:p>
        </w:tc>
        <w:tc>
          <w:tcPr>
            <w:tcW w:w="2680" w:type="dxa"/>
            <w:gridSpan w:val="2"/>
          </w:tcPr>
          <w:p w:rsidR="00960027" w:rsidRPr="005A5FAB" w:rsidRDefault="00960027" w:rsidP="00EF2058">
            <w:pPr>
              <w:rPr>
                <w:rFonts w:ascii="Times New Roman" w:eastAsia="Times New Roman" w:hAnsi="Times New Roman" w:cs="Times New Roman"/>
                <w:bCs/>
                <w:sz w:val="24"/>
                <w:szCs w:val="24"/>
                <w:lang w:val="ru-RU"/>
              </w:rPr>
            </w:pPr>
            <w:r w:rsidRPr="005A5FAB">
              <w:rPr>
                <w:rFonts w:ascii="Times New Roman" w:hAnsi="Times New Roman" w:cs="Times New Roman"/>
                <w:bCs/>
                <w:sz w:val="24"/>
                <w:szCs w:val="24"/>
                <w:lang w:val="ru-RU"/>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r w:rsidR="005A5FAB">
              <w:rPr>
                <w:rFonts w:ascii="Times New Roman" w:hAnsi="Times New Roman" w:cs="Times New Roman"/>
                <w:bCs/>
                <w:sz w:val="24"/>
                <w:szCs w:val="24"/>
                <w:lang w:val="ru-RU"/>
              </w:rPr>
              <w:t>расположены начальный остановоч</w:t>
            </w:r>
            <w:r w:rsidRPr="005A5FAB">
              <w:rPr>
                <w:rFonts w:ascii="Times New Roman" w:hAnsi="Times New Roman" w:cs="Times New Roman"/>
                <w:bCs/>
                <w:sz w:val="24"/>
                <w:szCs w:val="24"/>
                <w:lang w:val="ru-RU"/>
              </w:rPr>
              <w:t>ный и конечный остановочный пункт</w:t>
            </w:r>
            <w:r w:rsidR="00051F0A">
              <w:rPr>
                <w:rFonts w:ascii="Times New Roman" w:hAnsi="Times New Roman" w:cs="Times New Roman"/>
                <w:bCs/>
                <w:sz w:val="24"/>
                <w:szCs w:val="24"/>
                <w:lang w:val="ru-RU"/>
              </w:rPr>
              <w:t>ы</w:t>
            </w:r>
            <w:r w:rsidRPr="005A5FAB">
              <w:rPr>
                <w:rFonts w:ascii="Times New Roman" w:hAnsi="Times New Roman" w:cs="Times New Roman"/>
                <w:bCs/>
                <w:sz w:val="24"/>
                <w:szCs w:val="24"/>
                <w:lang w:val="ru-RU"/>
              </w:rPr>
              <w:t xml:space="preserve"> по данному маршруту</w:t>
            </w:r>
          </w:p>
        </w:tc>
        <w:tc>
          <w:tcPr>
            <w:tcW w:w="1884" w:type="dxa"/>
          </w:tcPr>
          <w:p w:rsidR="00960027" w:rsidRPr="005A5FAB" w:rsidRDefault="00960027" w:rsidP="00EF2058">
            <w:pPr>
              <w:autoSpaceDE w:val="0"/>
              <w:autoSpaceDN w:val="0"/>
              <w:adjustRightInd w:val="0"/>
              <w:rPr>
                <w:rFonts w:ascii="Times New Roman" w:hAnsi="Times New Roman" w:cs="Times New Roman"/>
                <w:sz w:val="24"/>
                <w:szCs w:val="24"/>
                <w:lang w:val="ru-RU"/>
              </w:rPr>
            </w:pPr>
            <w:r w:rsidRPr="005A5FAB">
              <w:rPr>
                <w:rFonts w:ascii="Times New Roman" w:hAnsi="Times New Roman" w:cs="Times New Roman"/>
                <w:bCs/>
                <w:sz w:val="24"/>
                <w:szCs w:val="24"/>
                <w:lang w:val="ru-RU"/>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960027" w:rsidRPr="005A5FAB" w:rsidRDefault="00960027" w:rsidP="00EF2058">
            <w:pPr>
              <w:rPr>
                <w:rFonts w:ascii="Times New Roman" w:eastAsia="Times New Roman" w:hAnsi="Times New Roman" w:cs="Times New Roman"/>
                <w:bCs/>
                <w:sz w:val="24"/>
                <w:szCs w:val="24"/>
                <w:lang w:val="ru-RU"/>
              </w:rPr>
            </w:pPr>
          </w:p>
        </w:tc>
        <w:tc>
          <w:tcPr>
            <w:tcW w:w="1815" w:type="dxa"/>
          </w:tcPr>
          <w:p w:rsidR="00960027" w:rsidRPr="005A5FAB" w:rsidRDefault="00960027" w:rsidP="00EF2058">
            <w:pPr>
              <w:rPr>
                <w:rFonts w:ascii="Times New Roman" w:eastAsia="Times New Roman" w:hAnsi="Times New Roman" w:cs="Times New Roman"/>
                <w:bCs/>
                <w:sz w:val="24"/>
                <w:szCs w:val="24"/>
                <w:lang w:val="ru-RU"/>
              </w:rPr>
            </w:pPr>
            <w:r w:rsidRPr="005A5FAB">
              <w:rPr>
                <w:rFonts w:ascii="Times New Roman" w:hAnsi="Times New Roman" w:cs="Times New Roman"/>
                <w:bCs/>
                <w:sz w:val="24"/>
                <w:szCs w:val="24"/>
                <w:lang w:val="ru-RU"/>
              </w:rPr>
              <w:t>Протяже</w:t>
            </w:r>
            <w:r w:rsidR="005A5FAB">
              <w:rPr>
                <w:rFonts w:ascii="Times New Roman" w:hAnsi="Times New Roman" w:cs="Times New Roman"/>
                <w:bCs/>
                <w:sz w:val="24"/>
                <w:szCs w:val="24"/>
                <w:lang w:val="ru-RU"/>
              </w:rPr>
              <w:t>нность маршрута регулярных пере</w:t>
            </w:r>
            <w:r w:rsidRPr="005A5FAB">
              <w:rPr>
                <w:rFonts w:ascii="Times New Roman" w:hAnsi="Times New Roman" w:cs="Times New Roman"/>
                <w:bCs/>
                <w:sz w:val="24"/>
                <w:szCs w:val="24"/>
                <w:lang w:val="ru-RU"/>
              </w:rPr>
              <w:t>возок,</w:t>
            </w:r>
            <w:r w:rsidR="00226D9F">
              <w:rPr>
                <w:rFonts w:ascii="Times New Roman" w:hAnsi="Times New Roman" w:cs="Times New Roman"/>
                <w:bCs/>
                <w:sz w:val="24"/>
                <w:szCs w:val="24"/>
                <w:lang w:val="ru-RU"/>
              </w:rPr>
              <w:t xml:space="preserve">  </w:t>
            </w:r>
            <w:r w:rsidRPr="005A5FAB">
              <w:rPr>
                <w:rFonts w:ascii="Times New Roman" w:hAnsi="Times New Roman" w:cs="Times New Roman"/>
                <w:bCs/>
                <w:sz w:val="24"/>
                <w:szCs w:val="24"/>
                <w:lang w:val="ru-RU"/>
              </w:rPr>
              <w:t>км</w:t>
            </w:r>
          </w:p>
        </w:tc>
        <w:tc>
          <w:tcPr>
            <w:tcW w:w="1099" w:type="dxa"/>
          </w:tcPr>
          <w:p w:rsidR="00960027" w:rsidRPr="005A5FAB" w:rsidRDefault="00960027" w:rsidP="00EF2058">
            <w:pPr>
              <w:rPr>
                <w:rFonts w:ascii="Times New Roman" w:eastAsia="Times New Roman" w:hAnsi="Times New Roman" w:cs="Times New Roman"/>
                <w:bCs/>
                <w:sz w:val="24"/>
                <w:szCs w:val="24"/>
                <w:lang w:val="ru-RU"/>
              </w:rPr>
            </w:pPr>
            <w:r w:rsidRPr="005A5FAB">
              <w:rPr>
                <w:rFonts w:ascii="Times New Roman" w:hAnsi="Times New Roman" w:cs="Times New Roman"/>
                <w:bCs/>
                <w:sz w:val="24"/>
                <w:szCs w:val="24"/>
                <w:lang w:val="ru-RU"/>
              </w:rPr>
              <w:t>Порядок посадки и высадки пасса-жиров</w:t>
            </w:r>
          </w:p>
        </w:tc>
        <w:tc>
          <w:tcPr>
            <w:tcW w:w="1721" w:type="dxa"/>
          </w:tcPr>
          <w:p w:rsidR="00960027" w:rsidRPr="005A5FAB" w:rsidRDefault="005A5FAB" w:rsidP="00EF2058">
            <w:pPr>
              <w:rPr>
                <w:rFonts w:ascii="Times New Roman" w:eastAsia="Times New Roman" w:hAnsi="Times New Roman" w:cs="Times New Roman"/>
                <w:bCs/>
                <w:sz w:val="24"/>
                <w:szCs w:val="24"/>
                <w:lang w:val="ru-RU"/>
              </w:rPr>
            </w:pPr>
            <w:r>
              <w:rPr>
                <w:rFonts w:ascii="Times New Roman" w:hAnsi="Times New Roman" w:cs="Times New Roman"/>
                <w:bCs/>
                <w:sz w:val="24"/>
                <w:szCs w:val="24"/>
                <w:lang w:val="ru-RU"/>
              </w:rPr>
              <w:t>Вид регулярных пе</w:t>
            </w:r>
            <w:r w:rsidR="00960027" w:rsidRPr="005A5FAB">
              <w:rPr>
                <w:rFonts w:ascii="Times New Roman" w:hAnsi="Times New Roman" w:cs="Times New Roman"/>
                <w:bCs/>
                <w:sz w:val="24"/>
                <w:szCs w:val="24"/>
                <w:lang w:val="ru-RU"/>
              </w:rPr>
              <w:t>ревозок</w:t>
            </w:r>
          </w:p>
        </w:tc>
        <w:tc>
          <w:tcPr>
            <w:tcW w:w="1010" w:type="dxa"/>
          </w:tcPr>
          <w:p w:rsidR="00960027" w:rsidRPr="005A5FAB" w:rsidRDefault="00960027" w:rsidP="00EF2058">
            <w:pPr>
              <w:rPr>
                <w:rFonts w:ascii="Times New Roman" w:eastAsia="Times New Roman" w:hAnsi="Times New Roman" w:cs="Times New Roman"/>
                <w:bCs/>
                <w:sz w:val="24"/>
                <w:szCs w:val="24"/>
              </w:rPr>
            </w:pPr>
            <w:proofErr w:type="spellStart"/>
            <w:r w:rsidRPr="005A5FAB">
              <w:rPr>
                <w:rFonts w:ascii="Times New Roman" w:eastAsia="Times New Roman" w:hAnsi="Times New Roman" w:cs="Times New Roman"/>
                <w:bCs/>
                <w:sz w:val="24"/>
                <w:szCs w:val="24"/>
              </w:rPr>
              <w:t>Вид</w:t>
            </w:r>
            <w:proofErr w:type="spellEnd"/>
            <w:r w:rsidRPr="005A5FAB">
              <w:rPr>
                <w:rFonts w:ascii="Times New Roman" w:eastAsia="Times New Roman" w:hAnsi="Times New Roman" w:cs="Times New Roman"/>
                <w:bCs/>
                <w:sz w:val="24"/>
                <w:szCs w:val="24"/>
              </w:rPr>
              <w:t xml:space="preserve"> ТС</w:t>
            </w:r>
          </w:p>
        </w:tc>
        <w:tc>
          <w:tcPr>
            <w:tcW w:w="1182" w:type="dxa"/>
          </w:tcPr>
          <w:p w:rsidR="00960027" w:rsidRPr="005A5FAB" w:rsidRDefault="005A5FAB" w:rsidP="00EF2058">
            <w:pPr>
              <w:rPr>
                <w:rFonts w:ascii="Times New Roman" w:eastAsia="Times New Roman" w:hAnsi="Times New Roman" w:cs="Times New Roman"/>
                <w:bCs/>
                <w:sz w:val="24"/>
                <w:szCs w:val="24"/>
                <w:lang w:val="ru-RU"/>
              </w:rPr>
            </w:pPr>
            <w:r>
              <w:rPr>
                <w:rFonts w:ascii="Times New Roman" w:hAnsi="Times New Roman" w:cs="Times New Roman"/>
                <w:bCs/>
                <w:sz w:val="24"/>
                <w:szCs w:val="24"/>
                <w:lang w:val="ru-RU"/>
              </w:rPr>
              <w:t xml:space="preserve">Дата начала </w:t>
            </w:r>
            <w:proofErr w:type="spellStart"/>
            <w:r>
              <w:rPr>
                <w:rFonts w:ascii="Times New Roman" w:hAnsi="Times New Roman" w:cs="Times New Roman"/>
                <w:bCs/>
                <w:sz w:val="24"/>
                <w:szCs w:val="24"/>
                <w:lang w:val="ru-RU"/>
              </w:rPr>
              <w:t>осуще</w:t>
            </w:r>
            <w:r w:rsidR="00AC240E">
              <w:rPr>
                <w:rFonts w:ascii="Times New Roman" w:hAnsi="Times New Roman" w:cs="Times New Roman"/>
                <w:bCs/>
                <w:sz w:val="24"/>
                <w:szCs w:val="24"/>
                <w:lang w:val="ru-RU"/>
              </w:rPr>
              <w:t>-</w:t>
            </w:r>
            <w:r>
              <w:rPr>
                <w:rFonts w:ascii="Times New Roman" w:hAnsi="Times New Roman" w:cs="Times New Roman"/>
                <w:bCs/>
                <w:sz w:val="24"/>
                <w:szCs w:val="24"/>
                <w:lang w:val="ru-RU"/>
              </w:rPr>
              <w:t>ствле</w:t>
            </w:r>
            <w:r w:rsidR="00AC240E">
              <w:rPr>
                <w:rFonts w:ascii="Times New Roman" w:hAnsi="Times New Roman" w:cs="Times New Roman"/>
                <w:bCs/>
                <w:sz w:val="24"/>
                <w:szCs w:val="24"/>
                <w:lang w:val="ru-RU"/>
              </w:rPr>
              <w:t>-</w:t>
            </w:r>
            <w:r>
              <w:rPr>
                <w:rFonts w:ascii="Times New Roman" w:hAnsi="Times New Roman" w:cs="Times New Roman"/>
                <w:bCs/>
                <w:sz w:val="24"/>
                <w:szCs w:val="24"/>
                <w:lang w:val="ru-RU"/>
              </w:rPr>
              <w:t>ния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регуляр</w:t>
            </w:r>
            <w:r w:rsidR="00AC240E">
              <w:rPr>
                <w:rFonts w:ascii="Times New Roman" w:hAnsi="Times New Roman" w:cs="Times New Roman"/>
                <w:bCs/>
                <w:sz w:val="24"/>
                <w:szCs w:val="24"/>
                <w:lang w:val="ru-RU"/>
              </w:rPr>
              <w:t>-</w:t>
            </w:r>
            <w:r w:rsidR="00960027" w:rsidRPr="005A5FAB">
              <w:rPr>
                <w:rFonts w:ascii="Times New Roman" w:hAnsi="Times New Roman" w:cs="Times New Roman"/>
                <w:bCs/>
                <w:sz w:val="24"/>
                <w:szCs w:val="24"/>
                <w:lang w:val="ru-RU"/>
              </w:rPr>
              <w:t>ных</w:t>
            </w:r>
            <w:proofErr w:type="spellEnd"/>
            <w:r w:rsidR="00960027" w:rsidRPr="005A5FAB">
              <w:rPr>
                <w:rFonts w:ascii="Times New Roman" w:hAnsi="Times New Roman" w:cs="Times New Roman"/>
                <w:bCs/>
                <w:sz w:val="24"/>
                <w:szCs w:val="24"/>
                <w:lang w:val="ru-RU"/>
              </w:rPr>
              <w:t xml:space="preserve"> </w:t>
            </w:r>
            <w:proofErr w:type="spellStart"/>
            <w:r w:rsidR="00960027" w:rsidRPr="005A5FAB">
              <w:rPr>
                <w:rFonts w:ascii="Times New Roman" w:hAnsi="Times New Roman" w:cs="Times New Roman"/>
                <w:bCs/>
                <w:sz w:val="24"/>
                <w:szCs w:val="24"/>
                <w:lang w:val="ru-RU"/>
              </w:rPr>
              <w:t>перево</w:t>
            </w:r>
            <w:r w:rsidR="00AC240E">
              <w:rPr>
                <w:rFonts w:ascii="Times New Roman" w:hAnsi="Times New Roman" w:cs="Times New Roman"/>
                <w:bCs/>
                <w:sz w:val="24"/>
                <w:szCs w:val="24"/>
                <w:lang w:val="ru-RU"/>
              </w:rPr>
              <w:t>-</w:t>
            </w:r>
            <w:r w:rsidR="00960027" w:rsidRPr="005A5FAB">
              <w:rPr>
                <w:rFonts w:ascii="Times New Roman" w:hAnsi="Times New Roman" w:cs="Times New Roman"/>
                <w:bCs/>
                <w:sz w:val="24"/>
                <w:szCs w:val="24"/>
                <w:lang w:val="ru-RU"/>
              </w:rPr>
              <w:t>зок</w:t>
            </w:r>
            <w:proofErr w:type="spellEnd"/>
          </w:p>
        </w:tc>
        <w:tc>
          <w:tcPr>
            <w:tcW w:w="1843" w:type="dxa"/>
          </w:tcPr>
          <w:p w:rsidR="00960027" w:rsidRPr="005A5FAB" w:rsidRDefault="00960027" w:rsidP="00EF2058">
            <w:pPr>
              <w:rPr>
                <w:rFonts w:ascii="Times New Roman" w:eastAsia="Times New Roman" w:hAnsi="Times New Roman" w:cs="Times New Roman"/>
                <w:bCs/>
                <w:sz w:val="24"/>
                <w:szCs w:val="24"/>
                <w:lang w:val="ru-RU"/>
              </w:rPr>
            </w:pPr>
            <w:r w:rsidRPr="005A5FAB">
              <w:rPr>
                <w:rFonts w:ascii="Times New Roman" w:eastAsia="Times New Roman" w:hAnsi="Times New Roman" w:cs="Times New Roman"/>
                <w:bCs/>
                <w:sz w:val="24"/>
                <w:szCs w:val="24"/>
                <w:lang w:val="ru-RU"/>
              </w:rPr>
              <w:t xml:space="preserve">Наименование </w:t>
            </w:r>
            <w:r w:rsidR="005A5FAB">
              <w:rPr>
                <w:rFonts w:ascii="Times New Roman" w:eastAsia="Times New Roman" w:hAnsi="Times New Roman" w:cs="Times New Roman"/>
                <w:bCs/>
                <w:sz w:val="24"/>
                <w:szCs w:val="24"/>
                <w:lang w:val="ru-RU"/>
              </w:rPr>
              <w:t>организаций</w:t>
            </w:r>
            <w:r w:rsidRPr="005A5FAB">
              <w:rPr>
                <w:rFonts w:ascii="Times New Roman" w:eastAsia="Times New Roman" w:hAnsi="Times New Roman" w:cs="Times New Roman"/>
                <w:bCs/>
                <w:sz w:val="24"/>
                <w:szCs w:val="24"/>
                <w:lang w:val="ru-RU"/>
              </w:rPr>
              <w:t xml:space="preserve"> </w:t>
            </w:r>
            <w:proofErr w:type="spellStart"/>
            <w:r w:rsidRPr="005A5FAB">
              <w:rPr>
                <w:rFonts w:ascii="Times New Roman" w:eastAsia="Times New Roman" w:hAnsi="Times New Roman" w:cs="Times New Roman"/>
                <w:bCs/>
                <w:sz w:val="24"/>
                <w:szCs w:val="24"/>
                <w:lang w:val="ru-RU"/>
              </w:rPr>
              <w:t>осуществля</w:t>
            </w:r>
            <w:r w:rsidR="00AC240E">
              <w:rPr>
                <w:rFonts w:ascii="Times New Roman" w:eastAsia="Times New Roman" w:hAnsi="Times New Roman" w:cs="Times New Roman"/>
                <w:bCs/>
                <w:sz w:val="24"/>
                <w:szCs w:val="24"/>
                <w:lang w:val="ru-RU"/>
              </w:rPr>
              <w:t>-</w:t>
            </w:r>
            <w:r w:rsidRPr="005A5FAB">
              <w:rPr>
                <w:rFonts w:ascii="Times New Roman" w:eastAsia="Times New Roman" w:hAnsi="Times New Roman" w:cs="Times New Roman"/>
                <w:bCs/>
                <w:sz w:val="24"/>
                <w:szCs w:val="24"/>
                <w:lang w:val="ru-RU"/>
              </w:rPr>
              <w:t>ющих</w:t>
            </w:r>
            <w:proofErr w:type="spellEnd"/>
            <w:r w:rsidRPr="005A5FAB">
              <w:rPr>
                <w:rFonts w:ascii="Times New Roman" w:eastAsia="Times New Roman" w:hAnsi="Times New Roman" w:cs="Times New Roman"/>
                <w:bCs/>
                <w:sz w:val="24"/>
                <w:szCs w:val="24"/>
                <w:lang w:val="ru-RU"/>
              </w:rPr>
              <w:t xml:space="preserve"> перевозки по маршруту регулярных перевозок</w:t>
            </w:r>
          </w:p>
        </w:tc>
      </w:tr>
      <w:tr w:rsidR="008D5BA9" w:rsidRPr="005A5FAB" w:rsidTr="00EF2058">
        <w:tc>
          <w:tcPr>
            <w:tcW w:w="15134" w:type="dxa"/>
            <w:gridSpan w:val="11"/>
            <w:vAlign w:val="center"/>
          </w:tcPr>
          <w:p w:rsidR="008D5BA9" w:rsidRPr="005A5FAB" w:rsidRDefault="00226D9F" w:rsidP="005A5FAB">
            <w:pPr>
              <w:autoSpaceDE w:val="0"/>
              <w:autoSpaceDN w:val="0"/>
              <w:adjustRightInd w:val="0"/>
              <w:jc w:val="center"/>
              <w:rPr>
                <w:rFonts w:ascii="Times New Roman" w:hAnsi="Times New Roman" w:cs="Times New Roman"/>
                <w:sz w:val="24"/>
                <w:szCs w:val="24"/>
                <w:lang w:val="ru-RU"/>
              </w:rPr>
            </w:pPr>
            <w:r w:rsidRPr="005A5FAB">
              <w:rPr>
                <w:rFonts w:ascii="Times New Roman" w:hAnsi="Times New Roman" w:cs="Times New Roman"/>
                <w:sz w:val="24"/>
                <w:szCs w:val="24"/>
                <w:lang w:val="ru-RU"/>
              </w:rPr>
              <w:t>внутри муниципальные</w:t>
            </w:r>
            <w:r w:rsidR="008D5BA9" w:rsidRPr="005A5FAB">
              <w:rPr>
                <w:rFonts w:ascii="Times New Roman" w:hAnsi="Times New Roman" w:cs="Times New Roman"/>
                <w:sz w:val="24"/>
                <w:szCs w:val="24"/>
                <w:lang w:val="ru-RU"/>
              </w:rPr>
              <w:t xml:space="preserve"> маршруты</w:t>
            </w:r>
          </w:p>
        </w:tc>
      </w:tr>
      <w:tr w:rsidR="00EF2058" w:rsidRPr="005A5FAB" w:rsidTr="005C52E2">
        <w:tc>
          <w:tcPr>
            <w:tcW w:w="540" w:type="dxa"/>
            <w:vAlign w:val="center"/>
          </w:tcPr>
          <w:p w:rsidR="008D5BA9" w:rsidRPr="005A5FAB" w:rsidRDefault="00364C56" w:rsidP="005A5FAB">
            <w:pPr>
              <w:autoSpaceDE w:val="0"/>
              <w:autoSpaceDN w:val="0"/>
              <w:adjustRightInd w:val="0"/>
              <w:jc w:val="center"/>
              <w:rPr>
                <w:rFonts w:ascii="Times New Roman" w:hAnsi="Times New Roman" w:cs="Times New Roman"/>
                <w:sz w:val="24"/>
                <w:szCs w:val="24"/>
                <w:lang w:val="ru-RU"/>
              </w:rPr>
            </w:pPr>
            <w:r w:rsidRPr="005A5FAB">
              <w:rPr>
                <w:rFonts w:ascii="Times New Roman" w:hAnsi="Times New Roman" w:cs="Times New Roman"/>
                <w:sz w:val="24"/>
                <w:szCs w:val="24"/>
                <w:lang w:val="ru-RU"/>
              </w:rPr>
              <w:t>1</w:t>
            </w:r>
          </w:p>
        </w:tc>
        <w:tc>
          <w:tcPr>
            <w:tcW w:w="1360" w:type="dxa"/>
            <w:vAlign w:val="center"/>
          </w:tcPr>
          <w:p w:rsidR="008D5BA9" w:rsidRPr="005A5FAB" w:rsidRDefault="00364C56" w:rsidP="005A5FAB">
            <w:pPr>
              <w:autoSpaceDE w:val="0"/>
              <w:autoSpaceDN w:val="0"/>
              <w:adjustRightInd w:val="0"/>
              <w:jc w:val="center"/>
              <w:rPr>
                <w:rFonts w:ascii="Times New Roman" w:hAnsi="Times New Roman" w:cs="Times New Roman"/>
                <w:sz w:val="24"/>
                <w:szCs w:val="24"/>
                <w:lang w:val="ru-RU"/>
              </w:rPr>
            </w:pPr>
            <w:r w:rsidRPr="005A5FAB">
              <w:rPr>
                <w:rFonts w:ascii="Times New Roman" w:hAnsi="Times New Roman" w:cs="Times New Roman"/>
                <w:sz w:val="24"/>
                <w:szCs w:val="24"/>
                <w:lang w:val="ru-RU"/>
              </w:rPr>
              <w:t>-</w:t>
            </w:r>
          </w:p>
        </w:tc>
        <w:tc>
          <w:tcPr>
            <w:tcW w:w="1268" w:type="dxa"/>
            <w:vAlign w:val="center"/>
          </w:tcPr>
          <w:p w:rsidR="008D5BA9" w:rsidRPr="005A5FAB" w:rsidRDefault="005A5FAB" w:rsidP="005A5FAB">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городское поселение</w:t>
            </w:r>
            <w:r w:rsidR="00CA7858" w:rsidRPr="005A5FAB">
              <w:rPr>
                <w:rFonts w:ascii="Times New Roman" w:hAnsi="Times New Roman" w:cs="Times New Roman"/>
                <w:sz w:val="24"/>
                <w:szCs w:val="24"/>
                <w:lang w:val="ru-RU"/>
              </w:rPr>
              <w:t xml:space="preserve"> А</w:t>
            </w:r>
            <w:r w:rsidR="00803AEE" w:rsidRPr="005A5FAB">
              <w:rPr>
                <w:rFonts w:ascii="Times New Roman" w:hAnsi="Times New Roman" w:cs="Times New Roman"/>
                <w:sz w:val="24"/>
                <w:szCs w:val="24"/>
                <w:lang w:val="ru-RU"/>
              </w:rPr>
              <w:t>бинск</w:t>
            </w:r>
            <w:r w:rsidR="00FD0F4D" w:rsidRPr="005A5FAB">
              <w:rPr>
                <w:rFonts w:ascii="Times New Roman" w:hAnsi="Times New Roman" w:cs="Times New Roman"/>
                <w:sz w:val="24"/>
                <w:szCs w:val="24"/>
                <w:lang w:val="ru-RU"/>
              </w:rPr>
              <w:t xml:space="preserve"> </w:t>
            </w:r>
          </w:p>
        </w:tc>
        <w:tc>
          <w:tcPr>
            <w:tcW w:w="1412" w:type="dxa"/>
            <w:vAlign w:val="center"/>
          </w:tcPr>
          <w:p w:rsidR="008D5BA9" w:rsidRPr="005A5FAB" w:rsidRDefault="006402C6" w:rsidP="005A5FAB">
            <w:pPr>
              <w:autoSpaceDE w:val="0"/>
              <w:autoSpaceDN w:val="0"/>
              <w:adjustRightInd w:val="0"/>
              <w:jc w:val="center"/>
              <w:rPr>
                <w:rFonts w:ascii="Times New Roman" w:hAnsi="Times New Roman" w:cs="Times New Roman"/>
                <w:sz w:val="24"/>
                <w:szCs w:val="24"/>
                <w:lang w:val="ru-RU"/>
              </w:rPr>
            </w:pPr>
            <w:r w:rsidRPr="005A5FAB">
              <w:rPr>
                <w:rFonts w:ascii="Times New Roman" w:hAnsi="Times New Roman" w:cs="Times New Roman"/>
                <w:sz w:val="24"/>
                <w:szCs w:val="24"/>
                <w:lang w:val="ru-RU"/>
              </w:rPr>
              <w:t>ст</w:t>
            </w:r>
            <w:r w:rsidR="00C72AC0" w:rsidRPr="005A5FAB">
              <w:rPr>
                <w:rFonts w:ascii="Times New Roman" w:hAnsi="Times New Roman" w:cs="Times New Roman"/>
                <w:sz w:val="24"/>
                <w:szCs w:val="24"/>
                <w:lang w:val="ru-RU"/>
              </w:rPr>
              <w:t>аница Эр</w:t>
            </w:r>
            <w:r w:rsidRPr="005A5FAB">
              <w:rPr>
                <w:rFonts w:ascii="Times New Roman" w:hAnsi="Times New Roman" w:cs="Times New Roman"/>
                <w:sz w:val="24"/>
                <w:szCs w:val="24"/>
                <w:lang w:val="ru-RU"/>
              </w:rPr>
              <w:t>иванская</w:t>
            </w:r>
            <w:r w:rsidR="00104952" w:rsidRPr="005A5FAB">
              <w:rPr>
                <w:rFonts w:ascii="Times New Roman" w:hAnsi="Times New Roman" w:cs="Times New Roman"/>
                <w:sz w:val="24"/>
                <w:szCs w:val="24"/>
                <w:lang w:val="ru-RU"/>
              </w:rPr>
              <w:t xml:space="preserve">  </w:t>
            </w:r>
          </w:p>
        </w:tc>
        <w:tc>
          <w:tcPr>
            <w:tcW w:w="1884" w:type="dxa"/>
            <w:vAlign w:val="center"/>
          </w:tcPr>
          <w:p w:rsidR="005A5FAB" w:rsidRDefault="00104952" w:rsidP="005A5FAB">
            <w:pPr>
              <w:autoSpaceDE w:val="0"/>
              <w:autoSpaceDN w:val="0"/>
              <w:adjustRightInd w:val="0"/>
              <w:jc w:val="center"/>
              <w:rPr>
                <w:rFonts w:ascii="Times New Roman" w:hAnsi="Times New Roman" w:cs="Times New Roman"/>
                <w:sz w:val="24"/>
                <w:szCs w:val="24"/>
                <w:lang w:val="ru-RU" w:bidi="ru-RU"/>
              </w:rPr>
            </w:pPr>
            <w:r w:rsidRPr="005A5FAB">
              <w:rPr>
                <w:rFonts w:ascii="Times New Roman" w:hAnsi="Times New Roman" w:cs="Times New Roman"/>
                <w:sz w:val="24"/>
                <w:szCs w:val="24"/>
                <w:lang w:val="ru-RU" w:bidi="ru-RU"/>
              </w:rPr>
              <w:t xml:space="preserve">Абинск АП </w:t>
            </w:r>
          </w:p>
          <w:p w:rsidR="005A5FAB" w:rsidRDefault="00104952" w:rsidP="005A5FAB">
            <w:pPr>
              <w:autoSpaceDE w:val="0"/>
              <w:autoSpaceDN w:val="0"/>
              <w:adjustRightInd w:val="0"/>
              <w:jc w:val="center"/>
              <w:rPr>
                <w:rFonts w:ascii="Times New Roman" w:hAnsi="Times New Roman" w:cs="Times New Roman"/>
                <w:sz w:val="24"/>
                <w:szCs w:val="24"/>
                <w:lang w:val="ru-RU" w:bidi="ru-RU"/>
              </w:rPr>
            </w:pPr>
            <w:r w:rsidRPr="005A5FAB">
              <w:rPr>
                <w:rFonts w:ascii="Times New Roman" w:hAnsi="Times New Roman" w:cs="Times New Roman"/>
                <w:sz w:val="24"/>
                <w:szCs w:val="24"/>
                <w:lang w:val="ru-RU" w:bidi="ru-RU"/>
              </w:rPr>
              <w:t xml:space="preserve">(ул. Заводская), </w:t>
            </w:r>
          </w:p>
          <w:p w:rsidR="005A5FAB" w:rsidRDefault="00104952" w:rsidP="005A5FAB">
            <w:pPr>
              <w:autoSpaceDE w:val="0"/>
              <w:autoSpaceDN w:val="0"/>
              <w:adjustRightInd w:val="0"/>
              <w:jc w:val="center"/>
              <w:rPr>
                <w:rFonts w:ascii="Times New Roman" w:hAnsi="Times New Roman" w:cs="Times New Roman"/>
                <w:sz w:val="24"/>
                <w:szCs w:val="24"/>
                <w:lang w:val="ru-RU" w:bidi="ru-RU"/>
              </w:rPr>
            </w:pPr>
            <w:r w:rsidRPr="005A5FAB">
              <w:rPr>
                <w:rFonts w:ascii="Times New Roman" w:hAnsi="Times New Roman" w:cs="Times New Roman"/>
                <w:sz w:val="24"/>
                <w:szCs w:val="24"/>
                <w:lang w:val="ru-RU" w:bidi="ru-RU"/>
              </w:rPr>
              <w:t xml:space="preserve">Абинск АП </w:t>
            </w:r>
          </w:p>
          <w:p w:rsidR="005A5FAB" w:rsidRDefault="00104952" w:rsidP="005A5FAB">
            <w:pPr>
              <w:autoSpaceDE w:val="0"/>
              <w:autoSpaceDN w:val="0"/>
              <w:adjustRightInd w:val="0"/>
              <w:jc w:val="center"/>
              <w:rPr>
                <w:rFonts w:ascii="Times New Roman" w:hAnsi="Times New Roman" w:cs="Times New Roman"/>
                <w:sz w:val="24"/>
                <w:szCs w:val="24"/>
                <w:lang w:val="ru-RU" w:bidi="ru-RU"/>
              </w:rPr>
            </w:pPr>
            <w:r w:rsidRPr="005A5FAB">
              <w:rPr>
                <w:rFonts w:ascii="Times New Roman" w:hAnsi="Times New Roman" w:cs="Times New Roman"/>
                <w:sz w:val="24"/>
                <w:szCs w:val="24"/>
                <w:lang w:val="ru-RU" w:bidi="ru-RU"/>
              </w:rPr>
              <w:t>(ул</w:t>
            </w:r>
            <w:r w:rsidR="005A5FAB">
              <w:rPr>
                <w:rFonts w:ascii="Times New Roman" w:hAnsi="Times New Roman" w:cs="Times New Roman"/>
                <w:sz w:val="24"/>
                <w:szCs w:val="24"/>
                <w:lang w:val="ru-RU" w:bidi="ru-RU"/>
              </w:rPr>
              <w:t>.</w:t>
            </w:r>
            <w:r w:rsidRPr="005A5FAB">
              <w:rPr>
                <w:rFonts w:ascii="Times New Roman" w:hAnsi="Times New Roman" w:cs="Times New Roman"/>
                <w:sz w:val="24"/>
                <w:szCs w:val="24"/>
                <w:lang w:val="ru-RU" w:bidi="ru-RU"/>
              </w:rPr>
              <w:t xml:space="preserve"> Советов), </w:t>
            </w:r>
          </w:p>
          <w:p w:rsidR="00AC240E" w:rsidRDefault="00AC240E" w:rsidP="005A5FAB">
            <w:pPr>
              <w:autoSpaceDE w:val="0"/>
              <w:autoSpaceDN w:val="0"/>
              <w:adjustRightInd w:val="0"/>
              <w:jc w:val="center"/>
              <w:rPr>
                <w:rFonts w:ascii="Times New Roman" w:hAnsi="Times New Roman" w:cs="Times New Roman"/>
                <w:sz w:val="24"/>
                <w:szCs w:val="24"/>
                <w:lang w:val="ru-RU" w:bidi="ru-RU"/>
              </w:rPr>
            </w:pPr>
          </w:p>
          <w:p w:rsidR="005A5FAB" w:rsidRDefault="00104952" w:rsidP="005A5FAB">
            <w:pPr>
              <w:autoSpaceDE w:val="0"/>
              <w:autoSpaceDN w:val="0"/>
              <w:adjustRightInd w:val="0"/>
              <w:jc w:val="center"/>
              <w:rPr>
                <w:rFonts w:ascii="Times New Roman" w:hAnsi="Times New Roman" w:cs="Times New Roman"/>
                <w:sz w:val="24"/>
                <w:szCs w:val="24"/>
                <w:lang w:val="ru-RU" w:bidi="ru-RU"/>
              </w:rPr>
            </w:pPr>
            <w:r w:rsidRPr="005A5FAB">
              <w:rPr>
                <w:rFonts w:ascii="Times New Roman" w:hAnsi="Times New Roman" w:cs="Times New Roman"/>
                <w:sz w:val="24"/>
                <w:szCs w:val="24"/>
                <w:lang w:val="ru-RU" w:bidi="ru-RU"/>
              </w:rPr>
              <w:lastRenderedPageBreak/>
              <w:t>с</w:t>
            </w:r>
            <w:r w:rsidR="005A5FAB">
              <w:rPr>
                <w:rFonts w:ascii="Times New Roman" w:hAnsi="Times New Roman" w:cs="Times New Roman"/>
                <w:sz w:val="24"/>
                <w:szCs w:val="24"/>
                <w:lang w:val="ru-RU" w:bidi="ru-RU"/>
              </w:rPr>
              <w:t>.</w:t>
            </w:r>
            <w:r w:rsidRPr="005A5FAB">
              <w:rPr>
                <w:rFonts w:ascii="Times New Roman" w:hAnsi="Times New Roman" w:cs="Times New Roman"/>
                <w:sz w:val="24"/>
                <w:szCs w:val="24"/>
                <w:lang w:val="ru-RU" w:bidi="ru-RU"/>
              </w:rPr>
              <w:t xml:space="preserve"> Светлогорское АП (ул</w:t>
            </w:r>
            <w:r w:rsidR="005A5FAB">
              <w:rPr>
                <w:rFonts w:ascii="Times New Roman" w:hAnsi="Times New Roman" w:cs="Times New Roman"/>
                <w:sz w:val="24"/>
                <w:szCs w:val="24"/>
                <w:lang w:val="ru-RU" w:bidi="ru-RU"/>
              </w:rPr>
              <w:t>.</w:t>
            </w:r>
            <w:r w:rsidRPr="005A5FAB">
              <w:rPr>
                <w:rFonts w:ascii="Times New Roman" w:hAnsi="Times New Roman" w:cs="Times New Roman"/>
                <w:sz w:val="24"/>
                <w:szCs w:val="24"/>
                <w:lang w:val="ru-RU" w:bidi="ru-RU"/>
              </w:rPr>
              <w:t xml:space="preserve"> Центральная), </w:t>
            </w:r>
          </w:p>
          <w:p w:rsidR="005A5FAB" w:rsidRDefault="00104952" w:rsidP="005A5FAB">
            <w:pPr>
              <w:autoSpaceDE w:val="0"/>
              <w:autoSpaceDN w:val="0"/>
              <w:adjustRightInd w:val="0"/>
              <w:jc w:val="center"/>
              <w:rPr>
                <w:rFonts w:ascii="Times New Roman" w:hAnsi="Times New Roman" w:cs="Times New Roman"/>
                <w:sz w:val="24"/>
                <w:szCs w:val="24"/>
                <w:lang w:val="ru-RU" w:bidi="ru-RU"/>
              </w:rPr>
            </w:pPr>
            <w:r w:rsidRPr="005A5FAB">
              <w:rPr>
                <w:rFonts w:ascii="Times New Roman" w:hAnsi="Times New Roman" w:cs="Times New Roman"/>
                <w:sz w:val="24"/>
                <w:szCs w:val="24"/>
                <w:lang w:val="ru-RU" w:bidi="ru-RU"/>
              </w:rPr>
              <w:t xml:space="preserve">х. Эриванский АП </w:t>
            </w:r>
          </w:p>
          <w:p w:rsidR="005A5FAB" w:rsidRDefault="00104952" w:rsidP="005A5FAB">
            <w:pPr>
              <w:autoSpaceDE w:val="0"/>
              <w:autoSpaceDN w:val="0"/>
              <w:adjustRightInd w:val="0"/>
              <w:jc w:val="center"/>
              <w:rPr>
                <w:rFonts w:ascii="Times New Roman" w:hAnsi="Times New Roman" w:cs="Times New Roman"/>
                <w:sz w:val="24"/>
                <w:szCs w:val="24"/>
                <w:lang w:val="ru-RU" w:bidi="ru-RU"/>
              </w:rPr>
            </w:pPr>
            <w:r w:rsidRPr="005A5FAB">
              <w:rPr>
                <w:rFonts w:ascii="Times New Roman" w:hAnsi="Times New Roman" w:cs="Times New Roman"/>
                <w:sz w:val="24"/>
                <w:szCs w:val="24"/>
                <w:lang w:val="ru-RU" w:bidi="ru-RU"/>
              </w:rPr>
              <w:t>(ул</w:t>
            </w:r>
            <w:r w:rsidR="005A5FAB">
              <w:rPr>
                <w:rFonts w:ascii="Times New Roman" w:hAnsi="Times New Roman" w:cs="Times New Roman"/>
                <w:sz w:val="24"/>
                <w:szCs w:val="24"/>
                <w:lang w:val="ru-RU" w:bidi="ru-RU"/>
              </w:rPr>
              <w:t xml:space="preserve">. Горная), </w:t>
            </w:r>
          </w:p>
          <w:p w:rsidR="005A5FAB" w:rsidRDefault="005A5FAB" w:rsidP="005A5FAB">
            <w:pPr>
              <w:autoSpaceDE w:val="0"/>
              <w:autoSpaceDN w:val="0"/>
              <w:adjustRightInd w:val="0"/>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ст. Эрив</w:t>
            </w:r>
            <w:r w:rsidR="001822EC">
              <w:rPr>
                <w:rFonts w:ascii="Times New Roman" w:hAnsi="Times New Roman" w:cs="Times New Roman"/>
                <w:sz w:val="24"/>
                <w:szCs w:val="24"/>
                <w:lang w:val="ru-RU" w:bidi="ru-RU"/>
              </w:rPr>
              <w:t>анская</w:t>
            </w:r>
            <w:r>
              <w:rPr>
                <w:rFonts w:ascii="Times New Roman" w:hAnsi="Times New Roman" w:cs="Times New Roman"/>
                <w:sz w:val="24"/>
                <w:szCs w:val="24"/>
                <w:lang w:val="ru-RU" w:bidi="ru-RU"/>
              </w:rPr>
              <w:t xml:space="preserve"> АП </w:t>
            </w:r>
          </w:p>
          <w:p w:rsidR="00C72AC0" w:rsidRPr="005A5FAB" w:rsidRDefault="005A5FAB" w:rsidP="005A5FAB">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bidi="ru-RU"/>
              </w:rPr>
              <w:t>(ул.</w:t>
            </w:r>
            <w:r w:rsidR="00104952" w:rsidRPr="005A5FAB">
              <w:rPr>
                <w:rFonts w:ascii="Times New Roman" w:hAnsi="Times New Roman" w:cs="Times New Roman"/>
                <w:sz w:val="24"/>
                <w:szCs w:val="24"/>
                <w:lang w:val="ru-RU" w:bidi="ru-RU"/>
              </w:rPr>
              <w:t xml:space="preserve"> Ленина)</w:t>
            </w:r>
          </w:p>
        </w:tc>
        <w:tc>
          <w:tcPr>
            <w:tcW w:w="1815" w:type="dxa"/>
            <w:vAlign w:val="center"/>
          </w:tcPr>
          <w:p w:rsidR="008D5BA9" w:rsidRPr="005A5FAB" w:rsidRDefault="00104952" w:rsidP="005C52E2">
            <w:pPr>
              <w:autoSpaceDE w:val="0"/>
              <w:autoSpaceDN w:val="0"/>
              <w:adjustRightInd w:val="0"/>
              <w:jc w:val="center"/>
              <w:rPr>
                <w:rFonts w:ascii="Times New Roman" w:hAnsi="Times New Roman" w:cs="Times New Roman"/>
                <w:sz w:val="24"/>
                <w:szCs w:val="24"/>
                <w:lang w:val="ru-RU"/>
              </w:rPr>
            </w:pPr>
            <w:r w:rsidRPr="005A5FAB">
              <w:rPr>
                <w:rFonts w:ascii="Times New Roman" w:hAnsi="Times New Roman" w:cs="Times New Roman"/>
                <w:sz w:val="24"/>
                <w:szCs w:val="24"/>
                <w:lang w:val="ru-RU"/>
              </w:rPr>
              <w:lastRenderedPageBreak/>
              <w:t>23,5</w:t>
            </w:r>
          </w:p>
        </w:tc>
        <w:tc>
          <w:tcPr>
            <w:tcW w:w="1099" w:type="dxa"/>
            <w:vAlign w:val="center"/>
          </w:tcPr>
          <w:p w:rsidR="008D5BA9" w:rsidRPr="005A5FAB" w:rsidRDefault="008D5BA9" w:rsidP="005A5FAB">
            <w:pPr>
              <w:autoSpaceDE w:val="0"/>
              <w:autoSpaceDN w:val="0"/>
              <w:adjustRightInd w:val="0"/>
              <w:jc w:val="center"/>
              <w:rPr>
                <w:rFonts w:ascii="Times New Roman" w:hAnsi="Times New Roman" w:cs="Times New Roman"/>
                <w:sz w:val="24"/>
                <w:szCs w:val="24"/>
                <w:lang w:val="ru-RU"/>
              </w:rPr>
            </w:pPr>
          </w:p>
        </w:tc>
        <w:tc>
          <w:tcPr>
            <w:tcW w:w="1721" w:type="dxa"/>
            <w:vAlign w:val="center"/>
          </w:tcPr>
          <w:p w:rsidR="008D5BA9" w:rsidRPr="005A5FAB" w:rsidRDefault="005A5FAB" w:rsidP="005A5FAB">
            <w:pPr>
              <w:autoSpaceDE w:val="0"/>
              <w:autoSpaceDN w:val="0"/>
              <w:adjustRightInd w:val="0"/>
              <w:jc w:val="center"/>
              <w:rPr>
                <w:rFonts w:ascii="Times New Roman" w:hAnsi="Times New Roman" w:cs="Times New Roman"/>
                <w:sz w:val="24"/>
                <w:szCs w:val="24"/>
                <w:lang w:val="ru-RU"/>
              </w:rPr>
            </w:pPr>
            <w:r>
              <w:rPr>
                <w:rFonts w:ascii="Times New Roman" w:hAnsi="Times New Roman" w:cs="Times New Roman"/>
                <w:sz w:val="24"/>
                <w:szCs w:val="24"/>
                <w:lang w:val="ru-RU"/>
              </w:rPr>
              <w:t>регулярные перевозки по не регулиру</w:t>
            </w:r>
            <w:r w:rsidR="00EF1CA1" w:rsidRPr="005A5FAB">
              <w:rPr>
                <w:rFonts w:ascii="Times New Roman" w:hAnsi="Times New Roman" w:cs="Times New Roman"/>
                <w:sz w:val="24"/>
                <w:szCs w:val="24"/>
                <w:lang w:val="ru-RU"/>
              </w:rPr>
              <w:t>емым тарифам</w:t>
            </w:r>
          </w:p>
        </w:tc>
        <w:tc>
          <w:tcPr>
            <w:tcW w:w="1010" w:type="dxa"/>
            <w:vAlign w:val="center"/>
          </w:tcPr>
          <w:p w:rsidR="008D5BA9" w:rsidRPr="005A5FAB" w:rsidRDefault="001A1564" w:rsidP="005A5FAB">
            <w:pPr>
              <w:autoSpaceDE w:val="0"/>
              <w:autoSpaceDN w:val="0"/>
              <w:adjustRightInd w:val="0"/>
              <w:jc w:val="center"/>
              <w:rPr>
                <w:rFonts w:ascii="Times New Roman" w:hAnsi="Times New Roman" w:cs="Times New Roman"/>
                <w:sz w:val="24"/>
                <w:szCs w:val="24"/>
                <w:lang w:val="ru-RU"/>
              </w:rPr>
            </w:pPr>
            <w:r w:rsidRPr="005A5FAB">
              <w:rPr>
                <w:rFonts w:ascii="Times New Roman" w:hAnsi="Times New Roman" w:cs="Times New Roman"/>
                <w:sz w:val="24"/>
                <w:szCs w:val="24"/>
                <w:lang w:val="ru-RU"/>
              </w:rPr>
              <w:t>автобус</w:t>
            </w:r>
          </w:p>
        </w:tc>
        <w:tc>
          <w:tcPr>
            <w:tcW w:w="1182" w:type="dxa"/>
            <w:vAlign w:val="center"/>
          </w:tcPr>
          <w:p w:rsidR="008D5BA9" w:rsidRPr="005A5FAB" w:rsidRDefault="00EF1CA1" w:rsidP="005A5FAB">
            <w:pPr>
              <w:autoSpaceDE w:val="0"/>
              <w:autoSpaceDN w:val="0"/>
              <w:adjustRightInd w:val="0"/>
              <w:jc w:val="center"/>
              <w:rPr>
                <w:rFonts w:ascii="Times New Roman" w:hAnsi="Times New Roman" w:cs="Times New Roman"/>
                <w:sz w:val="24"/>
                <w:szCs w:val="24"/>
                <w:lang w:val="ru-RU"/>
              </w:rPr>
            </w:pPr>
            <w:r w:rsidRPr="005A5FAB">
              <w:rPr>
                <w:rFonts w:ascii="Times New Roman" w:hAnsi="Times New Roman" w:cs="Times New Roman"/>
                <w:sz w:val="24"/>
                <w:szCs w:val="24"/>
                <w:lang w:val="ru-RU"/>
              </w:rPr>
              <w:t>-</w:t>
            </w:r>
          </w:p>
        </w:tc>
        <w:tc>
          <w:tcPr>
            <w:tcW w:w="1843" w:type="dxa"/>
            <w:vAlign w:val="center"/>
          </w:tcPr>
          <w:p w:rsidR="008D5BA9" w:rsidRPr="005A5FAB" w:rsidRDefault="00104952" w:rsidP="005A5FAB">
            <w:pPr>
              <w:autoSpaceDE w:val="0"/>
              <w:autoSpaceDN w:val="0"/>
              <w:adjustRightInd w:val="0"/>
              <w:rPr>
                <w:rFonts w:ascii="Times New Roman" w:hAnsi="Times New Roman" w:cs="Times New Roman"/>
                <w:sz w:val="24"/>
                <w:szCs w:val="24"/>
                <w:lang w:val="ru-RU"/>
              </w:rPr>
            </w:pPr>
            <w:r w:rsidRPr="005A5FAB">
              <w:rPr>
                <w:rFonts w:ascii="Times New Roman" w:hAnsi="Times New Roman" w:cs="Times New Roman"/>
                <w:sz w:val="24"/>
                <w:szCs w:val="24"/>
                <w:lang w:val="ru-RU" w:bidi="ru-RU"/>
              </w:rPr>
              <w:t>МУП «</w:t>
            </w:r>
            <w:proofErr w:type="spellStart"/>
            <w:r w:rsidRPr="005A5FAB">
              <w:rPr>
                <w:rFonts w:ascii="Times New Roman" w:hAnsi="Times New Roman" w:cs="Times New Roman"/>
                <w:sz w:val="24"/>
                <w:szCs w:val="24"/>
                <w:lang w:val="ru-RU" w:bidi="ru-RU"/>
              </w:rPr>
              <w:t>ДорТранс</w:t>
            </w:r>
            <w:proofErr w:type="spellEnd"/>
            <w:r w:rsidRPr="005A5FAB">
              <w:rPr>
                <w:rFonts w:ascii="Times New Roman" w:hAnsi="Times New Roman" w:cs="Times New Roman"/>
                <w:sz w:val="24"/>
                <w:szCs w:val="24"/>
                <w:lang w:val="ru-RU" w:bidi="ru-RU"/>
              </w:rPr>
              <w:t>», Краснодарски</w:t>
            </w:r>
            <w:r w:rsidR="005A5FAB">
              <w:rPr>
                <w:rFonts w:ascii="Times New Roman" w:hAnsi="Times New Roman" w:cs="Times New Roman"/>
                <w:sz w:val="24"/>
                <w:szCs w:val="24"/>
                <w:lang w:val="ru-RU" w:bidi="ru-RU"/>
              </w:rPr>
              <w:t>й край, г Абинск, Заводская ул,</w:t>
            </w:r>
            <w:r w:rsidRPr="005A5FAB">
              <w:rPr>
                <w:rFonts w:ascii="Times New Roman" w:hAnsi="Times New Roman" w:cs="Times New Roman"/>
                <w:sz w:val="24"/>
                <w:szCs w:val="24"/>
                <w:lang w:val="ru-RU" w:bidi="ru-RU"/>
              </w:rPr>
              <w:t>5</w:t>
            </w:r>
          </w:p>
        </w:tc>
      </w:tr>
    </w:tbl>
    <w:p w:rsidR="00EC1D54" w:rsidRPr="00DC6F6E" w:rsidRDefault="00EC1D54" w:rsidP="005A5FAB">
      <w:pPr>
        <w:spacing w:after="0" w:line="240" w:lineRule="auto"/>
        <w:jc w:val="both"/>
        <w:rPr>
          <w:rFonts w:ascii="Times New Roman" w:eastAsia="Times New Roman" w:hAnsi="Times New Roman" w:cs="Times New Roman"/>
          <w:bCs/>
          <w:sz w:val="24"/>
          <w:szCs w:val="24"/>
        </w:rPr>
      </w:pPr>
    </w:p>
    <w:p w:rsidR="00EC1D54" w:rsidRPr="005E1022" w:rsidRDefault="00EC1D54" w:rsidP="00EC1D54">
      <w:pPr>
        <w:spacing w:after="0" w:line="240" w:lineRule="auto"/>
        <w:ind w:left="284" w:firstLine="567"/>
        <w:rPr>
          <w:rFonts w:ascii="Times New Roman" w:eastAsia="Times New Roman" w:hAnsi="Times New Roman" w:cs="Times New Roman"/>
          <w:bCs/>
          <w:sz w:val="24"/>
          <w:szCs w:val="24"/>
        </w:rPr>
        <w:sectPr w:rsidR="00EC1D54" w:rsidRPr="005E1022" w:rsidSect="005A5FAB">
          <w:pgSz w:w="16838" w:h="11906" w:orient="landscape"/>
          <w:pgMar w:top="1701" w:right="1134" w:bottom="567" w:left="1134" w:header="170" w:footer="147" w:gutter="0"/>
          <w:cols w:space="708"/>
          <w:docGrid w:linePitch="360"/>
        </w:sectPr>
      </w:pPr>
    </w:p>
    <w:p w:rsidR="00582353" w:rsidRPr="00EF2058" w:rsidRDefault="00582353" w:rsidP="00AC240E">
      <w:pPr>
        <w:spacing w:after="0" w:line="240" w:lineRule="auto"/>
        <w:jc w:val="center"/>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lastRenderedPageBreak/>
        <w:t>1.3.2. Грузовые перевозки автомобильным транспортом</w:t>
      </w:r>
    </w:p>
    <w:p w:rsidR="00582353" w:rsidRPr="00EF2058" w:rsidRDefault="00582353" w:rsidP="00EF2058">
      <w:pPr>
        <w:spacing w:after="0" w:line="240" w:lineRule="auto"/>
        <w:ind w:firstLine="851"/>
        <w:rPr>
          <w:rFonts w:ascii="Times New Roman" w:eastAsia="Times New Roman" w:hAnsi="Times New Roman" w:cs="Times New Roman"/>
          <w:bCs/>
          <w:sz w:val="27"/>
          <w:szCs w:val="27"/>
        </w:rPr>
      </w:pPr>
    </w:p>
    <w:p w:rsidR="00582353" w:rsidRPr="00EF2058" w:rsidRDefault="00582353" w:rsidP="00EF2058">
      <w:pPr>
        <w:spacing w:after="0" w:line="240" w:lineRule="auto"/>
        <w:ind w:firstLine="851"/>
        <w:jc w:val="both"/>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xml:space="preserve">На территории </w:t>
      </w:r>
      <w:r w:rsidRPr="00EF2058">
        <w:rPr>
          <w:rFonts w:ascii="Times New Roman" w:eastAsia="Lucida Sans Unicode" w:hAnsi="Times New Roman" w:cs="Times New Roman"/>
          <w:sz w:val="27"/>
          <w:szCs w:val="27"/>
          <w:lang w:eastAsia="ar-SA"/>
        </w:rPr>
        <w:t xml:space="preserve">Светлогорского сельского поселения </w:t>
      </w:r>
      <w:proofErr w:type="spellStart"/>
      <w:r w:rsidRPr="00EF2058">
        <w:rPr>
          <w:rFonts w:ascii="Times New Roman" w:eastAsia="Lucida Sans Unicode" w:hAnsi="Times New Roman" w:cs="Times New Roman"/>
          <w:sz w:val="27"/>
          <w:szCs w:val="27"/>
          <w:lang w:eastAsia="ar-SA"/>
        </w:rPr>
        <w:t>Абинского</w:t>
      </w:r>
      <w:proofErr w:type="spellEnd"/>
      <w:r w:rsidRPr="00EF2058">
        <w:rPr>
          <w:rFonts w:ascii="Times New Roman" w:eastAsia="Lucida Sans Unicode" w:hAnsi="Times New Roman" w:cs="Times New Roman"/>
          <w:sz w:val="27"/>
          <w:szCs w:val="27"/>
          <w:lang w:eastAsia="ar-SA"/>
        </w:rPr>
        <w:t xml:space="preserve"> района Краснодарского края </w:t>
      </w:r>
      <w:r w:rsidRPr="00EF2058">
        <w:rPr>
          <w:rFonts w:ascii="Times New Roman" w:eastAsia="Times New Roman" w:hAnsi="Times New Roman" w:cs="Times New Roman"/>
          <w:bCs/>
          <w:sz w:val="27"/>
          <w:szCs w:val="27"/>
        </w:rPr>
        <w:t>предприятий транспортного комплекса, осуществляющих грузовые перевозки отсутствуют.</w:t>
      </w:r>
    </w:p>
    <w:p w:rsidR="00582353" w:rsidRPr="00EF2058" w:rsidRDefault="00582353"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Грузовой транспорт </w:t>
      </w:r>
      <w:r w:rsidRPr="00EF2058">
        <w:rPr>
          <w:rFonts w:ascii="Times New Roman" w:eastAsia="Times New Roman" w:hAnsi="Times New Roman" w:cs="Times New Roman"/>
          <w:bCs/>
          <w:sz w:val="27"/>
          <w:szCs w:val="27"/>
        </w:rPr>
        <w:t xml:space="preserve">представлен грузовым автотранспортом и сельскохозяйственной техникой и </w:t>
      </w:r>
      <w:r w:rsidRPr="00EF2058">
        <w:rPr>
          <w:rFonts w:ascii="Times New Roman" w:eastAsia="Times New Roman" w:hAnsi="Times New Roman" w:cs="Times New Roman"/>
          <w:sz w:val="27"/>
          <w:szCs w:val="27"/>
        </w:rPr>
        <w:t>используется для обслуживания действующих на территории сельского поселения сельскохозяйственного и производственных предприятий.</w:t>
      </w:r>
    </w:p>
    <w:p w:rsidR="00582353" w:rsidRPr="00EF2058" w:rsidRDefault="00582353" w:rsidP="00EF2058">
      <w:pPr>
        <w:spacing w:after="0" w:line="240" w:lineRule="auto"/>
        <w:ind w:firstLine="851"/>
        <w:jc w:val="both"/>
        <w:rPr>
          <w:rFonts w:ascii="Times New Roman" w:eastAsia="Times New Roman" w:hAnsi="Times New Roman" w:cs="Times New Roman"/>
          <w:sz w:val="27"/>
          <w:szCs w:val="27"/>
        </w:rPr>
      </w:pPr>
    </w:p>
    <w:p w:rsidR="00582353" w:rsidRPr="00EF2058" w:rsidRDefault="00582353" w:rsidP="00AC240E">
      <w:pPr>
        <w:spacing w:after="0" w:line="240" w:lineRule="auto"/>
        <w:jc w:val="center"/>
        <w:rPr>
          <w:rFonts w:ascii="Times New Roman" w:eastAsia="Times New Roman" w:hAnsi="Times New Roman" w:cs="Times New Roman"/>
          <w:bCs/>
          <w:sz w:val="27"/>
          <w:szCs w:val="27"/>
        </w:rPr>
      </w:pPr>
      <w:r w:rsidRPr="00EF2058">
        <w:rPr>
          <w:rFonts w:ascii="Times New Roman" w:eastAsia="Times New Roman" w:hAnsi="Times New Roman" w:cs="Times New Roman"/>
          <w:bCs/>
          <w:sz w:val="27"/>
          <w:szCs w:val="27"/>
        </w:rPr>
        <w:t xml:space="preserve">1.4. Характеристика сети дорог </w:t>
      </w:r>
      <w:r w:rsidR="00803EE7" w:rsidRPr="00EF2058">
        <w:rPr>
          <w:rFonts w:ascii="Times New Roman" w:eastAsia="Times New Roman" w:hAnsi="Times New Roman" w:cs="Times New Roman"/>
          <w:bCs/>
          <w:sz w:val="27"/>
          <w:szCs w:val="27"/>
        </w:rPr>
        <w:t xml:space="preserve">Светлогорского </w:t>
      </w:r>
      <w:r w:rsidRPr="00EF2058">
        <w:rPr>
          <w:rFonts w:ascii="Times New Roman" w:eastAsia="Times New Roman" w:hAnsi="Times New Roman" w:cs="Times New Roman"/>
          <w:bCs/>
          <w:sz w:val="27"/>
          <w:szCs w:val="27"/>
        </w:rPr>
        <w:t>сельского поселения</w:t>
      </w:r>
      <w:r w:rsidR="001C0B46">
        <w:rPr>
          <w:rFonts w:ascii="Times New Roman" w:eastAsia="Times New Roman" w:hAnsi="Times New Roman" w:cs="Times New Roman"/>
          <w:bCs/>
          <w:sz w:val="27"/>
          <w:szCs w:val="27"/>
        </w:rPr>
        <w:t xml:space="preserve"> </w:t>
      </w:r>
      <w:proofErr w:type="spellStart"/>
      <w:r w:rsidR="001C0B46" w:rsidRPr="001C0B46">
        <w:rPr>
          <w:rFonts w:ascii="Times New Roman" w:eastAsia="Times New Roman" w:hAnsi="Times New Roman" w:cs="Times New Roman"/>
          <w:bCs/>
          <w:sz w:val="27"/>
          <w:szCs w:val="27"/>
        </w:rPr>
        <w:t>Абинского</w:t>
      </w:r>
      <w:proofErr w:type="spellEnd"/>
      <w:r w:rsidR="001C0B46" w:rsidRPr="001C0B46">
        <w:rPr>
          <w:rFonts w:ascii="Times New Roman" w:eastAsia="Times New Roman" w:hAnsi="Times New Roman" w:cs="Times New Roman"/>
          <w:bCs/>
          <w:sz w:val="27"/>
          <w:szCs w:val="27"/>
        </w:rPr>
        <w:t xml:space="preserve"> района</w:t>
      </w:r>
      <w:r w:rsidRPr="00EF2058">
        <w:rPr>
          <w:rFonts w:ascii="Times New Roman" w:eastAsia="Times New Roman" w:hAnsi="Times New Roman" w:cs="Times New Roman"/>
          <w:bCs/>
          <w:sz w:val="27"/>
          <w:szCs w:val="27"/>
        </w:rPr>
        <w:t>, параметры дорожного движения, оценка качества содержания дорог</w:t>
      </w:r>
    </w:p>
    <w:p w:rsidR="00582353" w:rsidRPr="00EF2058" w:rsidRDefault="00582353" w:rsidP="00EF2058">
      <w:pPr>
        <w:spacing w:after="0" w:line="240" w:lineRule="auto"/>
        <w:ind w:firstLine="851"/>
        <w:rPr>
          <w:rFonts w:ascii="Times New Roman" w:eastAsia="Times New Roman" w:hAnsi="Times New Roman" w:cs="Times New Roman"/>
          <w:bCs/>
          <w:sz w:val="27"/>
          <w:szCs w:val="27"/>
        </w:rPr>
      </w:pPr>
    </w:p>
    <w:p w:rsidR="00582353" w:rsidRPr="00EF2058" w:rsidRDefault="00582353" w:rsidP="00EF2058">
      <w:pPr>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Автомобильные дороги связывают территорию населенных пунктов сельского поселения с соседними территориями, с районным центром, обеспечивают жизнедеятельность сельского поселения, во многом определяют возможности развития, по ним осуществляются автомобильные перевозки грузов и пассажиров.</w:t>
      </w:r>
    </w:p>
    <w:p w:rsidR="00582353" w:rsidRPr="00EF2058" w:rsidRDefault="00582353" w:rsidP="00EF2058">
      <w:pPr>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xml:space="preserve">От уровня развития автомобильных дорог во многом зависит решение задач в достижении устойчивого экономического роста сельского поселения, повышения конкурентоспособности местных производителей и улучшении качества жизни населения. </w:t>
      </w:r>
    </w:p>
    <w:p w:rsidR="00582353" w:rsidRPr="00EF2058" w:rsidRDefault="00582353" w:rsidP="00EF2058">
      <w:pPr>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xml:space="preserve">К автомобильным дорогам общего пользования местного значения относятся муниципальные дороги, улично-дорожная сеть и объекты </w:t>
      </w:r>
      <w:proofErr w:type="gramStart"/>
      <w:r w:rsidRPr="00EF2058">
        <w:rPr>
          <w:rFonts w:ascii="Times New Roman" w:eastAsia="Times New Roman" w:hAnsi="Times New Roman" w:cs="Times New Roman"/>
          <w:sz w:val="27"/>
          <w:szCs w:val="27"/>
          <w:lang w:eastAsia="en-US" w:bidi="en-US"/>
        </w:rPr>
        <w:t>дорожной  инфраструктуры</w:t>
      </w:r>
      <w:proofErr w:type="gramEnd"/>
      <w:r w:rsidRPr="00EF2058">
        <w:rPr>
          <w:rFonts w:ascii="Times New Roman" w:eastAsia="Times New Roman" w:hAnsi="Times New Roman" w:cs="Times New Roman"/>
          <w:sz w:val="27"/>
          <w:szCs w:val="27"/>
          <w:lang w:eastAsia="en-US" w:bidi="en-US"/>
        </w:rPr>
        <w:t>, р</w:t>
      </w:r>
      <w:r w:rsidR="00AC240E">
        <w:rPr>
          <w:rFonts w:ascii="Times New Roman" w:eastAsia="Times New Roman" w:hAnsi="Times New Roman" w:cs="Times New Roman"/>
          <w:sz w:val="27"/>
          <w:szCs w:val="27"/>
          <w:lang w:eastAsia="en-US" w:bidi="en-US"/>
        </w:rPr>
        <w:t>асположенные</w:t>
      </w:r>
      <w:r w:rsidRPr="00EF2058">
        <w:rPr>
          <w:rFonts w:ascii="Times New Roman" w:eastAsia="Times New Roman" w:hAnsi="Times New Roman" w:cs="Times New Roman"/>
          <w:sz w:val="27"/>
          <w:szCs w:val="27"/>
          <w:lang w:eastAsia="en-US" w:bidi="en-US"/>
        </w:rPr>
        <w:t xml:space="preserve"> в границах сельского поселения, которые находятся в муниципальной собст</w:t>
      </w:r>
      <w:r w:rsidR="00AC240E">
        <w:rPr>
          <w:rFonts w:ascii="Times New Roman" w:eastAsia="Times New Roman" w:hAnsi="Times New Roman" w:cs="Times New Roman"/>
          <w:sz w:val="27"/>
          <w:szCs w:val="27"/>
          <w:lang w:eastAsia="en-US" w:bidi="en-US"/>
        </w:rPr>
        <w:t>венности Светлогорского сельского поселения</w:t>
      </w:r>
      <w:r w:rsidR="001C0B46">
        <w:rPr>
          <w:rFonts w:ascii="Times New Roman" w:eastAsia="Times New Roman" w:hAnsi="Times New Roman" w:cs="Times New Roman"/>
          <w:sz w:val="27"/>
          <w:szCs w:val="27"/>
          <w:lang w:eastAsia="en-US" w:bidi="en-US"/>
        </w:rPr>
        <w:t xml:space="preserve"> </w:t>
      </w:r>
      <w:proofErr w:type="spellStart"/>
      <w:r w:rsidR="001C0B46" w:rsidRPr="001C0B46">
        <w:rPr>
          <w:rFonts w:ascii="Times New Roman" w:eastAsia="Times New Roman" w:hAnsi="Times New Roman" w:cs="Times New Roman"/>
          <w:sz w:val="27"/>
          <w:szCs w:val="27"/>
          <w:lang w:eastAsia="en-US" w:bidi="en-US"/>
        </w:rPr>
        <w:t>Абинского</w:t>
      </w:r>
      <w:proofErr w:type="spellEnd"/>
      <w:r w:rsidR="001C0B46" w:rsidRPr="001C0B46">
        <w:rPr>
          <w:rFonts w:ascii="Times New Roman" w:eastAsia="Times New Roman" w:hAnsi="Times New Roman" w:cs="Times New Roman"/>
          <w:sz w:val="27"/>
          <w:szCs w:val="27"/>
          <w:lang w:eastAsia="en-US" w:bidi="en-US"/>
        </w:rPr>
        <w:t xml:space="preserve"> района</w:t>
      </w:r>
      <w:r w:rsidRPr="00EF2058">
        <w:rPr>
          <w:rFonts w:ascii="Times New Roman" w:eastAsia="Times New Roman" w:hAnsi="Times New Roman" w:cs="Times New Roman"/>
          <w:sz w:val="27"/>
          <w:szCs w:val="27"/>
          <w:lang w:eastAsia="en-US" w:bidi="en-US"/>
        </w:rPr>
        <w:t>.</w:t>
      </w:r>
    </w:p>
    <w:p w:rsidR="00582353" w:rsidRPr="00EF2058" w:rsidRDefault="00582353"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xml:space="preserve">Улично-дорожная сеть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w:t>
      </w:r>
      <w:r w:rsidR="00AC240E">
        <w:rPr>
          <w:rFonts w:ascii="Times New Roman" w:eastAsia="Times New Roman" w:hAnsi="Times New Roman" w:cs="Times New Roman"/>
          <w:sz w:val="27"/>
          <w:szCs w:val="27"/>
          <w:lang w:eastAsia="en-US" w:bidi="en-US"/>
        </w:rPr>
        <w:t xml:space="preserve">технических средств информации </w:t>
      </w:r>
      <w:r w:rsidRPr="00EF2058">
        <w:rPr>
          <w:rFonts w:ascii="Times New Roman" w:eastAsia="Times New Roman" w:hAnsi="Times New Roman" w:cs="Times New Roman"/>
          <w:sz w:val="27"/>
          <w:szCs w:val="27"/>
          <w:lang w:eastAsia="en-US" w:bidi="en-US"/>
        </w:rPr>
        <w:t xml:space="preserve">и организации движения. </w:t>
      </w:r>
    </w:p>
    <w:p w:rsidR="00582353" w:rsidRPr="00EF2058" w:rsidRDefault="00582353"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xml:space="preserve">Улично-дорожная сеть представляет собой сложившуюся сеть улиц и проездов, обеспечивающих внешние и внутренние связи на территории населенного пункта с производственной зоной, кварталами жилых домов, с общественной зоной. </w:t>
      </w:r>
    </w:p>
    <w:p w:rsidR="00582353" w:rsidRPr="00EF2058" w:rsidRDefault="00582353" w:rsidP="00EF2058">
      <w:pPr>
        <w:tabs>
          <w:tab w:val="left" w:leader="dot" w:pos="9072"/>
        </w:tabs>
        <w:spacing w:after="0" w:line="240" w:lineRule="auto"/>
        <w:ind w:firstLine="851"/>
        <w:contextualSpacing/>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Дороги Светлогорского сельского поселения</w:t>
      </w:r>
      <w:r w:rsidR="001C0B46" w:rsidRPr="001C0B46">
        <w:t xml:space="preserve"> </w:t>
      </w:r>
      <w:proofErr w:type="spellStart"/>
      <w:r w:rsidR="001C0B46" w:rsidRPr="001C0B46">
        <w:rPr>
          <w:rFonts w:ascii="Times New Roman" w:eastAsia="Times New Roman" w:hAnsi="Times New Roman" w:cs="Times New Roman"/>
          <w:sz w:val="27"/>
          <w:szCs w:val="27"/>
          <w:lang w:eastAsia="en-US" w:bidi="en-US"/>
        </w:rPr>
        <w:t>Абинского</w:t>
      </w:r>
      <w:proofErr w:type="spellEnd"/>
      <w:r w:rsidR="001C0B46" w:rsidRPr="001C0B46">
        <w:rPr>
          <w:rFonts w:ascii="Times New Roman" w:eastAsia="Times New Roman" w:hAnsi="Times New Roman" w:cs="Times New Roman"/>
          <w:sz w:val="27"/>
          <w:szCs w:val="27"/>
          <w:lang w:eastAsia="en-US" w:bidi="en-US"/>
        </w:rPr>
        <w:t xml:space="preserve"> района</w:t>
      </w:r>
      <w:r w:rsidRPr="00EF2058">
        <w:rPr>
          <w:rFonts w:ascii="Times New Roman" w:eastAsia="Times New Roman" w:hAnsi="Times New Roman" w:cs="Times New Roman"/>
          <w:sz w:val="27"/>
          <w:szCs w:val="27"/>
          <w:lang w:eastAsia="en-US" w:bidi="en-US"/>
        </w:rPr>
        <w:t xml:space="preserve"> относятся к классу «Дороги обычного типа».</w:t>
      </w:r>
    </w:p>
    <w:p w:rsidR="00582353" w:rsidRPr="00EF2058" w:rsidRDefault="00803EE7"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К классу «Д</w:t>
      </w:r>
      <w:r w:rsidR="00582353" w:rsidRPr="00EF2058">
        <w:rPr>
          <w:rFonts w:ascii="Times New Roman" w:eastAsia="Times New Roman" w:hAnsi="Times New Roman" w:cs="Times New Roman"/>
          <w:sz w:val="27"/>
          <w:szCs w:val="27"/>
        </w:rPr>
        <w:t>ороги обычного типа»</w:t>
      </w:r>
      <w:r w:rsidR="00582353" w:rsidRPr="00EF2058">
        <w:rPr>
          <w:rFonts w:ascii="Times New Roman" w:eastAsia="Times New Roman" w:hAnsi="Times New Roman" w:cs="Times New Roman"/>
          <w:color w:val="0000FF"/>
          <w:sz w:val="27"/>
          <w:szCs w:val="27"/>
        </w:rPr>
        <w:t xml:space="preserve"> </w:t>
      </w:r>
      <w:r w:rsidR="00582353" w:rsidRPr="00EF2058">
        <w:rPr>
          <w:rFonts w:ascii="Times New Roman" w:eastAsia="Times New Roman" w:hAnsi="Times New Roman" w:cs="Times New Roman"/>
          <w:sz w:val="27"/>
          <w:szCs w:val="27"/>
        </w:rPr>
        <w:t>относят автомобильные до</w:t>
      </w:r>
      <w:r w:rsidR="00D44331">
        <w:rPr>
          <w:rFonts w:ascii="Times New Roman" w:eastAsia="Times New Roman" w:hAnsi="Times New Roman" w:cs="Times New Roman"/>
          <w:sz w:val="27"/>
          <w:szCs w:val="27"/>
        </w:rPr>
        <w:t>роги, не отнесе</w:t>
      </w:r>
      <w:r w:rsidRPr="00EF2058">
        <w:rPr>
          <w:rFonts w:ascii="Times New Roman" w:eastAsia="Times New Roman" w:hAnsi="Times New Roman" w:cs="Times New Roman"/>
          <w:sz w:val="27"/>
          <w:szCs w:val="27"/>
        </w:rPr>
        <w:t>нные к классам «Автомагистраль» и «С</w:t>
      </w:r>
      <w:r w:rsidR="00582353" w:rsidRPr="00EF2058">
        <w:rPr>
          <w:rFonts w:ascii="Times New Roman" w:eastAsia="Times New Roman" w:hAnsi="Times New Roman" w:cs="Times New Roman"/>
          <w:sz w:val="27"/>
          <w:szCs w:val="27"/>
        </w:rPr>
        <w:t>коростная дорога» и одновременно имеющие следующие признаки:</w:t>
      </w:r>
    </w:p>
    <w:p w:rsidR="00582353" w:rsidRPr="00EF2058" w:rsidRDefault="00582353"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единую проезжую часть или проезжую часть с центральной разделительной полосой;</w:t>
      </w:r>
    </w:p>
    <w:p w:rsidR="00582353" w:rsidRPr="00EF2058" w:rsidRDefault="00582353" w:rsidP="00EF2058">
      <w:pPr>
        <w:spacing w:after="0" w:line="240" w:lineRule="auto"/>
        <w:ind w:firstLine="851"/>
        <w:contextualSpacing/>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rPr>
        <w:t>- доступ, на которые возможен через пересечения и примыкания в разных или одном уровне, расположенные для дорог категорий I</w:t>
      </w:r>
      <w:r w:rsidR="00803EE7" w:rsidRPr="00EF2058">
        <w:rPr>
          <w:rFonts w:ascii="Times New Roman" w:eastAsia="Times New Roman" w:hAnsi="Times New Roman" w:cs="Times New Roman"/>
          <w:sz w:val="27"/>
          <w:szCs w:val="27"/>
        </w:rPr>
        <w:t xml:space="preserve"> </w:t>
      </w:r>
      <w:r w:rsidRPr="00EF2058">
        <w:rPr>
          <w:rFonts w:ascii="Times New Roman" w:eastAsia="Times New Roman" w:hAnsi="Times New Roman" w:cs="Times New Roman"/>
          <w:sz w:val="27"/>
          <w:szCs w:val="27"/>
        </w:rPr>
        <w:t xml:space="preserve">B, II, III не чаще, чем </w:t>
      </w:r>
      <w:r w:rsidRPr="00EF2058">
        <w:rPr>
          <w:rFonts w:ascii="Times New Roman" w:eastAsia="Times New Roman" w:hAnsi="Times New Roman" w:cs="Times New Roman"/>
          <w:sz w:val="27"/>
          <w:szCs w:val="27"/>
        </w:rPr>
        <w:lastRenderedPageBreak/>
        <w:t>через 600 м, для дорог категории IV не чаще, чем через 100 м, категории V - 50 м друг от друга.</w:t>
      </w:r>
    </w:p>
    <w:p w:rsidR="00504787" w:rsidRPr="00EF2058" w:rsidRDefault="00EE59AB" w:rsidP="00EF2058">
      <w:pPr>
        <w:spacing w:after="0" w:line="240" w:lineRule="auto"/>
        <w:ind w:firstLine="851"/>
        <w:contextualSpacing/>
        <w:jc w:val="both"/>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 xml:space="preserve">По территории </w:t>
      </w:r>
      <w:r w:rsidR="00FE56B2" w:rsidRPr="00EF2058">
        <w:rPr>
          <w:rFonts w:ascii="Times New Roman" w:eastAsiaTheme="majorEastAsia" w:hAnsi="Times New Roman" w:cs="Times New Roman"/>
          <w:sz w:val="27"/>
          <w:szCs w:val="27"/>
          <w:lang w:eastAsia="en-US" w:bidi="en-US"/>
        </w:rPr>
        <w:t>Светлогорского</w:t>
      </w:r>
      <w:r w:rsidR="0076575B" w:rsidRPr="00EF2058">
        <w:rPr>
          <w:rFonts w:ascii="Times New Roman" w:eastAsiaTheme="majorEastAsia" w:hAnsi="Times New Roman" w:cs="Times New Roman"/>
          <w:sz w:val="27"/>
          <w:szCs w:val="27"/>
          <w:lang w:eastAsia="en-US" w:bidi="en-US"/>
        </w:rPr>
        <w:t xml:space="preserve"> сельского поселения </w:t>
      </w:r>
      <w:proofErr w:type="gramStart"/>
      <w:r w:rsidR="0076575B" w:rsidRPr="00EF2058">
        <w:rPr>
          <w:rFonts w:ascii="Times New Roman" w:eastAsiaTheme="majorEastAsia" w:hAnsi="Times New Roman" w:cs="Times New Roman"/>
          <w:sz w:val="27"/>
          <w:szCs w:val="27"/>
          <w:lang w:eastAsia="en-US" w:bidi="en-US"/>
        </w:rPr>
        <w:t>проходит  авто</w:t>
      </w:r>
      <w:r w:rsidR="00582353" w:rsidRPr="00EF2058">
        <w:rPr>
          <w:rFonts w:ascii="Times New Roman" w:eastAsiaTheme="majorEastAsia" w:hAnsi="Times New Roman" w:cs="Times New Roman"/>
          <w:sz w:val="27"/>
          <w:szCs w:val="27"/>
          <w:lang w:eastAsia="en-US" w:bidi="en-US"/>
        </w:rPr>
        <w:t>мобильная</w:t>
      </w:r>
      <w:proofErr w:type="gramEnd"/>
      <w:r w:rsidR="00582353" w:rsidRPr="00EF2058">
        <w:rPr>
          <w:rFonts w:ascii="Times New Roman" w:eastAsiaTheme="majorEastAsia" w:hAnsi="Times New Roman" w:cs="Times New Roman"/>
          <w:sz w:val="27"/>
          <w:szCs w:val="27"/>
          <w:lang w:eastAsia="en-US" w:bidi="en-US"/>
        </w:rPr>
        <w:t xml:space="preserve"> </w:t>
      </w:r>
      <w:r w:rsidR="0076575B" w:rsidRPr="00EF2058">
        <w:rPr>
          <w:rFonts w:ascii="Times New Roman" w:eastAsiaTheme="majorEastAsia" w:hAnsi="Times New Roman" w:cs="Times New Roman"/>
          <w:sz w:val="27"/>
          <w:szCs w:val="27"/>
          <w:lang w:eastAsia="en-US" w:bidi="en-US"/>
        </w:rPr>
        <w:t xml:space="preserve">дорога </w:t>
      </w:r>
      <w:r w:rsidRPr="00EF2058">
        <w:rPr>
          <w:rFonts w:ascii="Times New Roman" w:eastAsiaTheme="majorEastAsia" w:hAnsi="Times New Roman" w:cs="Times New Roman"/>
          <w:sz w:val="27"/>
          <w:szCs w:val="27"/>
          <w:lang w:eastAsia="en-US" w:bidi="en-US"/>
        </w:rPr>
        <w:t xml:space="preserve">регионального значения </w:t>
      </w:r>
      <w:r w:rsidR="00582353" w:rsidRPr="00EF2058">
        <w:rPr>
          <w:rFonts w:ascii="Times New Roman" w:eastAsiaTheme="majorEastAsia" w:hAnsi="Times New Roman" w:cs="Times New Roman"/>
          <w:sz w:val="27"/>
          <w:szCs w:val="27"/>
          <w:lang w:eastAsia="en-US" w:bidi="en-US"/>
        </w:rPr>
        <w:t>«</w:t>
      </w:r>
      <w:r w:rsidR="00FE56B2" w:rsidRPr="00EF2058">
        <w:rPr>
          <w:rFonts w:ascii="Times New Roman" w:eastAsiaTheme="majorEastAsia" w:hAnsi="Times New Roman" w:cs="Times New Roman"/>
          <w:sz w:val="27"/>
          <w:szCs w:val="27"/>
          <w:lang w:eastAsia="en-US" w:bidi="en-US"/>
        </w:rPr>
        <w:t>Подъезд к станице Эриванская"</w:t>
      </w:r>
      <w:r w:rsidR="007331FD" w:rsidRPr="00EF2058">
        <w:rPr>
          <w:rFonts w:ascii="Times New Roman" w:eastAsiaTheme="majorEastAsia" w:hAnsi="Times New Roman" w:cs="Times New Roman"/>
          <w:sz w:val="27"/>
          <w:szCs w:val="27"/>
          <w:lang w:eastAsia="en-US" w:bidi="en-US"/>
        </w:rPr>
        <w:t xml:space="preserve">. </w:t>
      </w:r>
      <w:r w:rsidR="00FE56B2" w:rsidRPr="00EF2058">
        <w:rPr>
          <w:rFonts w:ascii="Times New Roman" w:eastAsiaTheme="majorEastAsia" w:hAnsi="Times New Roman" w:cs="Times New Roman"/>
          <w:sz w:val="27"/>
          <w:szCs w:val="27"/>
          <w:lang w:eastAsia="en-US" w:bidi="en-US"/>
        </w:rPr>
        <w:t xml:space="preserve">Дорога </w:t>
      </w:r>
      <w:r w:rsidR="00A57AA7" w:rsidRPr="00EF2058">
        <w:rPr>
          <w:rFonts w:ascii="Times New Roman" w:eastAsia="Times New Roman" w:hAnsi="Times New Roman" w:cs="Times New Roman"/>
          <w:sz w:val="27"/>
          <w:szCs w:val="27"/>
          <w:lang w:eastAsia="en-US" w:bidi="en-US"/>
        </w:rPr>
        <w:t xml:space="preserve">общего пользования (региональная) общей протяженностью 16,570 км проходит </w:t>
      </w:r>
      <w:r w:rsidR="00A57AA7" w:rsidRPr="00EF2058">
        <w:rPr>
          <w:rFonts w:ascii="Times New Roman" w:eastAsiaTheme="majorEastAsia" w:hAnsi="Times New Roman" w:cs="Times New Roman"/>
          <w:sz w:val="27"/>
          <w:szCs w:val="27"/>
          <w:lang w:eastAsia="en-US" w:bidi="en-US"/>
        </w:rPr>
        <w:t xml:space="preserve">по </w:t>
      </w:r>
      <w:r w:rsidR="00FE56B2" w:rsidRPr="00EF2058">
        <w:rPr>
          <w:rFonts w:ascii="Times New Roman" w:eastAsiaTheme="majorEastAsia" w:hAnsi="Times New Roman" w:cs="Times New Roman"/>
          <w:sz w:val="27"/>
          <w:szCs w:val="27"/>
          <w:lang w:eastAsia="en-US" w:bidi="en-US"/>
        </w:rPr>
        <w:t>центральной</w:t>
      </w:r>
      <w:r w:rsidR="00A57AA7" w:rsidRPr="00EF2058">
        <w:rPr>
          <w:rFonts w:ascii="Times New Roman" w:eastAsiaTheme="majorEastAsia" w:hAnsi="Times New Roman" w:cs="Times New Roman"/>
          <w:sz w:val="27"/>
          <w:szCs w:val="27"/>
          <w:lang w:eastAsia="en-US" w:bidi="en-US"/>
        </w:rPr>
        <w:t xml:space="preserve"> части </w:t>
      </w:r>
      <w:r w:rsidR="00803EE7" w:rsidRPr="00EF2058">
        <w:rPr>
          <w:rFonts w:ascii="Times New Roman" w:eastAsiaTheme="majorEastAsia" w:hAnsi="Times New Roman" w:cs="Times New Roman"/>
          <w:sz w:val="27"/>
          <w:szCs w:val="27"/>
          <w:lang w:eastAsia="en-US" w:bidi="en-US"/>
        </w:rPr>
        <w:t xml:space="preserve">сельского </w:t>
      </w:r>
      <w:r w:rsidR="00A57AA7" w:rsidRPr="00EF2058">
        <w:rPr>
          <w:rFonts w:ascii="Times New Roman" w:eastAsiaTheme="majorEastAsia" w:hAnsi="Times New Roman" w:cs="Times New Roman"/>
          <w:sz w:val="27"/>
          <w:szCs w:val="27"/>
          <w:lang w:eastAsia="en-US" w:bidi="en-US"/>
        </w:rPr>
        <w:t>поселения через село Светлогорское, хутор. Эриванский до станицы Эриванской в направлении «Север-Ю</w:t>
      </w:r>
      <w:r w:rsidR="00FE56B2" w:rsidRPr="00EF2058">
        <w:rPr>
          <w:rFonts w:ascii="Times New Roman" w:eastAsiaTheme="majorEastAsia" w:hAnsi="Times New Roman" w:cs="Times New Roman"/>
          <w:sz w:val="27"/>
          <w:szCs w:val="27"/>
          <w:lang w:eastAsia="en-US" w:bidi="en-US"/>
        </w:rPr>
        <w:t>г</w:t>
      </w:r>
      <w:r w:rsidR="00A57AA7" w:rsidRPr="00EF2058">
        <w:rPr>
          <w:rFonts w:ascii="Times New Roman" w:eastAsiaTheme="majorEastAsia" w:hAnsi="Times New Roman" w:cs="Times New Roman"/>
          <w:sz w:val="27"/>
          <w:szCs w:val="27"/>
          <w:lang w:eastAsia="en-US" w:bidi="en-US"/>
        </w:rPr>
        <w:t>»</w:t>
      </w:r>
      <w:r w:rsidR="00FE56B2" w:rsidRPr="00EF2058">
        <w:rPr>
          <w:rFonts w:ascii="Times New Roman" w:eastAsiaTheme="majorEastAsia" w:hAnsi="Times New Roman" w:cs="Times New Roman"/>
          <w:sz w:val="27"/>
          <w:szCs w:val="27"/>
          <w:lang w:eastAsia="en-US" w:bidi="en-US"/>
        </w:rPr>
        <w:t xml:space="preserve"> от авто</w:t>
      </w:r>
      <w:r w:rsidR="00A57AA7" w:rsidRPr="00EF2058">
        <w:rPr>
          <w:rFonts w:ascii="Times New Roman" w:eastAsiaTheme="majorEastAsia" w:hAnsi="Times New Roman" w:cs="Times New Roman"/>
          <w:sz w:val="27"/>
          <w:szCs w:val="27"/>
          <w:lang w:eastAsia="en-US" w:bidi="en-US"/>
        </w:rPr>
        <w:t>мобильной дороги «</w:t>
      </w:r>
      <w:r w:rsidR="00FE56B2" w:rsidRPr="00EF2058">
        <w:rPr>
          <w:rFonts w:ascii="Times New Roman" w:eastAsiaTheme="majorEastAsia" w:hAnsi="Times New Roman" w:cs="Times New Roman"/>
          <w:sz w:val="27"/>
          <w:szCs w:val="27"/>
          <w:lang w:eastAsia="en-US" w:bidi="en-US"/>
        </w:rPr>
        <w:t xml:space="preserve">Краснодар – </w:t>
      </w:r>
      <w:r w:rsidR="00803EE7" w:rsidRPr="00EF2058">
        <w:rPr>
          <w:rFonts w:ascii="Times New Roman" w:eastAsiaTheme="majorEastAsia" w:hAnsi="Times New Roman" w:cs="Times New Roman"/>
          <w:sz w:val="27"/>
          <w:szCs w:val="27"/>
          <w:lang w:eastAsia="en-US" w:bidi="en-US"/>
        </w:rPr>
        <w:t>Верхнебаканский</w:t>
      </w:r>
      <w:r w:rsidR="00A57AA7" w:rsidRPr="00EF2058">
        <w:rPr>
          <w:rFonts w:ascii="Times New Roman" w:eastAsiaTheme="majorEastAsia" w:hAnsi="Times New Roman" w:cs="Times New Roman"/>
          <w:sz w:val="27"/>
          <w:szCs w:val="27"/>
          <w:lang w:eastAsia="en-US" w:bidi="en-US"/>
        </w:rPr>
        <w:t xml:space="preserve">» (А-146) </w:t>
      </w:r>
      <w:r w:rsidR="00FE56B2" w:rsidRPr="00EF2058">
        <w:rPr>
          <w:rFonts w:ascii="Times New Roman" w:eastAsiaTheme="majorEastAsia" w:hAnsi="Times New Roman" w:cs="Times New Roman"/>
          <w:sz w:val="27"/>
          <w:szCs w:val="27"/>
          <w:lang w:eastAsia="en-US" w:bidi="en-US"/>
        </w:rPr>
        <w:t xml:space="preserve">(I-II категории). Данная </w:t>
      </w:r>
      <w:r w:rsidR="00A57AA7" w:rsidRPr="00EF2058">
        <w:rPr>
          <w:rFonts w:ascii="Times New Roman" w:eastAsiaTheme="majorEastAsia" w:hAnsi="Times New Roman" w:cs="Times New Roman"/>
          <w:sz w:val="27"/>
          <w:szCs w:val="27"/>
          <w:lang w:eastAsia="en-US" w:bidi="en-US"/>
        </w:rPr>
        <w:t xml:space="preserve">автомобильная </w:t>
      </w:r>
      <w:r w:rsidR="00FE56B2" w:rsidRPr="00EF2058">
        <w:rPr>
          <w:rFonts w:ascii="Times New Roman" w:eastAsiaTheme="majorEastAsia" w:hAnsi="Times New Roman" w:cs="Times New Roman"/>
          <w:sz w:val="27"/>
          <w:szCs w:val="27"/>
          <w:lang w:eastAsia="en-US" w:bidi="en-US"/>
        </w:rPr>
        <w:t xml:space="preserve">дорога </w:t>
      </w:r>
      <w:r w:rsidR="00A57AA7" w:rsidRPr="00EF2058">
        <w:rPr>
          <w:rFonts w:ascii="Times New Roman" w:eastAsiaTheme="majorEastAsia" w:hAnsi="Times New Roman" w:cs="Times New Roman"/>
          <w:sz w:val="27"/>
          <w:szCs w:val="27"/>
          <w:lang w:eastAsia="en-US" w:bidi="en-US"/>
        </w:rPr>
        <w:t xml:space="preserve">одновременно </w:t>
      </w:r>
      <w:r w:rsidR="008B6CE7" w:rsidRPr="00EF2058">
        <w:rPr>
          <w:rFonts w:ascii="Times New Roman" w:eastAsiaTheme="majorEastAsia" w:hAnsi="Times New Roman" w:cs="Times New Roman"/>
          <w:sz w:val="27"/>
          <w:szCs w:val="27"/>
          <w:lang w:eastAsia="en-US" w:bidi="en-US"/>
        </w:rPr>
        <w:t xml:space="preserve">является главной </w:t>
      </w:r>
      <w:r w:rsidR="00A57AA7" w:rsidRPr="00EF2058">
        <w:rPr>
          <w:rFonts w:ascii="Times New Roman" w:eastAsiaTheme="majorEastAsia" w:hAnsi="Times New Roman" w:cs="Times New Roman"/>
          <w:sz w:val="27"/>
          <w:szCs w:val="27"/>
          <w:lang w:eastAsia="en-US" w:bidi="en-US"/>
        </w:rPr>
        <w:t xml:space="preserve">автомобильной </w:t>
      </w:r>
      <w:r w:rsidR="008B6CE7" w:rsidRPr="00EF2058">
        <w:rPr>
          <w:rFonts w:ascii="Times New Roman" w:eastAsiaTheme="majorEastAsia" w:hAnsi="Times New Roman" w:cs="Times New Roman"/>
          <w:sz w:val="27"/>
          <w:szCs w:val="27"/>
          <w:lang w:eastAsia="en-US" w:bidi="en-US"/>
        </w:rPr>
        <w:t xml:space="preserve">дорогой </w:t>
      </w:r>
      <w:r w:rsidR="00D06AB9" w:rsidRPr="00EF2058">
        <w:rPr>
          <w:rFonts w:ascii="Times New Roman" w:eastAsiaTheme="majorEastAsia" w:hAnsi="Times New Roman" w:cs="Times New Roman"/>
          <w:sz w:val="27"/>
          <w:szCs w:val="27"/>
          <w:lang w:eastAsia="en-US" w:bidi="en-US"/>
        </w:rPr>
        <w:t>Светлогорского</w:t>
      </w:r>
      <w:r w:rsidR="003A6864" w:rsidRPr="00EF2058">
        <w:rPr>
          <w:rFonts w:ascii="Times New Roman" w:eastAsiaTheme="majorEastAsia" w:hAnsi="Times New Roman" w:cs="Times New Roman"/>
          <w:sz w:val="27"/>
          <w:szCs w:val="27"/>
          <w:lang w:eastAsia="en-US" w:bidi="en-US"/>
        </w:rPr>
        <w:t xml:space="preserve"> сельского поселения</w:t>
      </w:r>
      <w:r w:rsidR="00A57AA7" w:rsidRPr="00EF2058">
        <w:rPr>
          <w:rFonts w:ascii="Times New Roman" w:eastAsiaTheme="majorEastAsia" w:hAnsi="Times New Roman" w:cs="Times New Roman"/>
          <w:sz w:val="27"/>
          <w:szCs w:val="27"/>
          <w:lang w:eastAsia="en-US" w:bidi="en-US"/>
        </w:rPr>
        <w:t xml:space="preserve"> и </w:t>
      </w:r>
      <w:r w:rsidR="008B6CE7" w:rsidRPr="00EF2058">
        <w:rPr>
          <w:rFonts w:ascii="Times New Roman" w:eastAsiaTheme="majorEastAsia" w:hAnsi="Times New Roman" w:cs="Times New Roman"/>
          <w:sz w:val="27"/>
          <w:szCs w:val="27"/>
          <w:lang w:eastAsia="en-US" w:bidi="en-US"/>
        </w:rPr>
        <w:t>проходит</w:t>
      </w:r>
      <w:r w:rsidR="00504787" w:rsidRPr="00EF2058">
        <w:rPr>
          <w:rFonts w:ascii="Times New Roman" w:eastAsiaTheme="majorEastAsia" w:hAnsi="Times New Roman" w:cs="Times New Roman"/>
          <w:sz w:val="27"/>
          <w:szCs w:val="27"/>
          <w:lang w:eastAsia="en-US" w:bidi="en-US"/>
        </w:rPr>
        <w:t>:</w:t>
      </w:r>
    </w:p>
    <w:p w:rsidR="00504787" w:rsidRPr="00EF2058" w:rsidRDefault="00504787" w:rsidP="00EF2058">
      <w:pPr>
        <w:spacing w:after="0" w:line="240" w:lineRule="auto"/>
        <w:ind w:firstLine="851"/>
        <w:contextualSpacing/>
        <w:jc w:val="both"/>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 xml:space="preserve">- </w:t>
      </w:r>
      <w:r w:rsidR="00A57AA7" w:rsidRPr="00EF2058">
        <w:rPr>
          <w:rFonts w:ascii="Times New Roman" w:eastAsiaTheme="majorEastAsia" w:hAnsi="Times New Roman" w:cs="Times New Roman"/>
          <w:sz w:val="27"/>
          <w:szCs w:val="27"/>
          <w:lang w:eastAsia="en-US" w:bidi="en-US"/>
        </w:rPr>
        <w:t xml:space="preserve">по улице Центральная </w:t>
      </w:r>
      <w:r w:rsidRPr="00EF2058">
        <w:rPr>
          <w:rFonts w:ascii="Times New Roman" w:eastAsiaTheme="majorEastAsia" w:hAnsi="Times New Roman" w:cs="Times New Roman"/>
          <w:sz w:val="27"/>
          <w:szCs w:val="27"/>
          <w:lang w:eastAsia="en-US" w:bidi="en-US"/>
        </w:rPr>
        <w:t xml:space="preserve">в </w:t>
      </w:r>
      <w:r w:rsidR="00A57AA7" w:rsidRPr="00EF2058">
        <w:rPr>
          <w:rFonts w:ascii="Times New Roman" w:eastAsiaTheme="majorEastAsia" w:hAnsi="Times New Roman" w:cs="Times New Roman"/>
          <w:sz w:val="27"/>
          <w:szCs w:val="27"/>
          <w:lang w:eastAsia="en-US" w:bidi="en-US"/>
        </w:rPr>
        <w:t xml:space="preserve">границах </w:t>
      </w:r>
      <w:r w:rsidRPr="00EF2058">
        <w:rPr>
          <w:rFonts w:ascii="Times New Roman" w:eastAsiaTheme="majorEastAsia" w:hAnsi="Times New Roman" w:cs="Times New Roman"/>
          <w:sz w:val="27"/>
          <w:szCs w:val="27"/>
          <w:lang w:eastAsia="en-US" w:bidi="en-US"/>
        </w:rPr>
        <w:t>сел</w:t>
      </w:r>
      <w:r w:rsidR="00A57AA7" w:rsidRPr="00EF2058">
        <w:rPr>
          <w:rFonts w:ascii="Times New Roman" w:eastAsiaTheme="majorEastAsia" w:hAnsi="Times New Roman" w:cs="Times New Roman"/>
          <w:sz w:val="27"/>
          <w:szCs w:val="27"/>
          <w:lang w:eastAsia="en-US" w:bidi="en-US"/>
        </w:rPr>
        <w:t>а</w:t>
      </w:r>
      <w:r w:rsidRPr="00EF2058">
        <w:rPr>
          <w:rFonts w:ascii="Times New Roman" w:eastAsiaTheme="majorEastAsia" w:hAnsi="Times New Roman" w:cs="Times New Roman"/>
          <w:sz w:val="27"/>
          <w:szCs w:val="27"/>
          <w:lang w:eastAsia="en-US" w:bidi="en-US"/>
        </w:rPr>
        <w:t xml:space="preserve"> Светлогорское</w:t>
      </w:r>
      <w:r w:rsidR="00A57AA7" w:rsidRPr="00EF2058">
        <w:rPr>
          <w:rFonts w:ascii="Times New Roman" w:eastAsiaTheme="majorEastAsia" w:hAnsi="Times New Roman" w:cs="Times New Roman"/>
          <w:sz w:val="27"/>
          <w:szCs w:val="27"/>
          <w:lang w:eastAsia="en-US" w:bidi="en-US"/>
        </w:rPr>
        <w:t>,</w:t>
      </w:r>
    </w:p>
    <w:p w:rsidR="00504787" w:rsidRPr="00EF2058" w:rsidRDefault="00504787" w:rsidP="00EF2058">
      <w:pPr>
        <w:spacing w:after="0" w:line="240" w:lineRule="auto"/>
        <w:ind w:firstLine="851"/>
        <w:contextualSpacing/>
        <w:jc w:val="both"/>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 xml:space="preserve">- </w:t>
      </w:r>
      <w:r w:rsidR="00A57AA7" w:rsidRPr="00EF2058">
        <w:rPr>
          <w:rFonts w:ascii="Times New Roman" w:eastAsiaTheme="majorEastAsia" w:hAnsi="Times New Roman" w:cs="Times New Roman"/>
          <w:sz w:val="27"/>
          <w:szCs w:val="27"/>
          <w:lang w:eastAsia="en-US" w:bidi="en-US"/>
        </w:rPr>
        <w:t xml:space="preserve">по улице Горная </w:t>
      </w:r>
      <w:r w:rsidRPr="00EF2058">
        <w:rPr>
          <w:rFonts w:ascii="Times New Roman" w:eastAsiaTheme="majorEastAsia" w:hAnsi="Times New Roman" w:cs="Times New Roman"/>
          <w:sz w:val="27"/>
          <w:szCs w:val="27"/>
          <w:lang w:eastAsia="en-US" w:bidi="en-US"/>
        </w:rPr>
        <w:t xml:space="preserve">в </w:t>
      </w:r>
      <w:r w:rsidR="00A57AA7" w:rsidRPr="00EF2058">
        <w:rPr>
          <w:rFonts w:ascii="Times New Roman" w:eastAsiaTheme="majorEastAsia" w:hAnsi="Times New Roman" w:cs="Times New Roman"/>
          <w:sz w:val="27"/>
          <w:szCs w:val="27"/>
          <w:lang w:eastAsia="en-US" w:bidi="en-US"/>
        </w:rPr>
        <w:t xml:space="preserve">границах </w:t>
      </w:r>
      <w:r w:rsidRPr="00EF2058">
        <w:rPr>
          <w:rFonts w:ascii="Times New Roman" w:eastAsiaTheme="majorEastAsia" w:hAnsi="Times New Roman" w:cs="Times New Roman"/>
          <w:sz w:val="27"/>
          <w:szCs w:val="27"/>
          <w:lang w:eastAsia="en-US" w:bidi="en-US"/>
        </w:rPr>
        <w:t>хутор</w:t>
      </w:r>
      <w:r w:rsidR="00A57AA7" w:rsidRPr="00EF2058">
        <w:rPr>
          <w:rFonts w:ascii="Times New Roman" w:eastAsiaTheme="majorEastAsia" w:hAnsi="Times New Roman" w:cs="Times New Roman"/>
          <w:sz w:val="27"/>
          <w:szCs w:val="27"/>
          <w:lang w:eastAsia="en-US" w:bidi="en-US"/>
        </w:rPr>
        <w:t>а</w:t>
      </w:r>
      <w:r w:rsidRPr="00EF2058">
        <w:rPr>
          <w:rFonts w:ascii="Times New Roman" w:eastAsiaTheme="majorEastAsia" w:hAnsi="Times New Roman" w:cs="Times New Roman"/>
          <w:sz w:val="27"/>
          <w:szCs w:val="27"/>
          <w:lang w:eastAsia="en-US" w:bidi="en-US"/>
        </w:rPr>
        <w:t xml:space="preserve"> Эриванский</w:t>
      </w:r>
      <w:r w:rsidR="00A57AA7" w:rsidRPr="00EF2058">
        <w:rPr>
          <w:rFonts w:ascii="Times New Roman" w:eastAsiaTheme="majorEastAsia" w:hAnsi="Times New Roman" w:cs="Times New Roman"/>
          <w:sz w:val="27"/>
          <w:szCs w:val="27"/>
          <w:lang w:eastAsia="en-US" w:bidi="en-US"/>
        </w:rPr>
        <w:t>,</w:t>
      </w:r>
    </w:p>
    <w:p w:rsidR="008B6CE7" w:rsidRPr="00EF2058" w:rsidRDefault="00235D50" w:rsidP="00EF2058">
      <w:pPr>
        <w:spacing w:after="0" w:line="240" w:lineRule="auto"/>
        <w:ind w:firstLine="851"/>
        <w:contextualSpacing/>
        <w:jc w:val="both"/>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 xml:space="preserve">- </w:t>
      </w:r>
      <w:r w:rsidR="00A57AA7" w:rsidRPr="00EF2058">
        <w:rPr>
          <w:rFonts w:ascii="Times New Roman" w:eastAsiaTheme="majorEastAsia" w:hAnsi="Times New Roman" w:cs="Times New Roman"/>
          <w:sz w:val="27"/>
          <w:szCs w:val="27"/>
          <w:lang w:eastAsia="en-US" w:bidi="en-US"/>
        </w:rPr>
        <w:t xml:space="preserve">по улицам Ленина, Советов </w:t>
      </w:r>
      <w:r w:rsidRPr="00EF2058">
        <w:rPr>
          <w:rFonts w:ascii="Times New Roman" w:eastAsiaTheme="majorEastAsia" w:hAnsi="Times New Roman" w:cs="Times New Roman"/>
          <w:sz w:val="27"/>
          <w:szCs w:val="27"/>
          <w:lang w:eastAsia="en-US" w:bidi="en-US"/>
        </w:rPr>
        <w:t xml:space="preserve">в </w:t>
      </w:r>
      <w:r w:rsidR="00A57AA7" w:rsidRPr="00EF2058">
        <w:rPr>
          <w:rFonts w:ascii="Times New Roman" w:eastAsiaTheme="majorEastAsia" w:hAnsi="Times New Roman" w:cs="Times New Roman"/>
          <w:sz w:val="27"/>
          <w:szCs w:val="27"/>
          <w:lang w:eastAsia="en-US" w:bidi="en-US"/>
        </w:rPr>
        <w:t xml:space="preserve">границе </w:t>
      </w:r>
      <w:r w:rsidRPr="00EF2058">
        <w:rPr>
          <w:rFonts w:ascii="Times New Roman" w:eastAsiaTheme="majorEastAsia" w:hAnsi="Times New Roman" w:cs="Times New Roman"/>
          <w:sz w:val="27"/>
          <w:szCs w:val="27"/>
          <w:lang w:eastAsia="en-US" w:bidi="en-US"/>
        </w:rPr>
        <w:t>станиц</w:t>
      </w:r>
      <w:r w:rsidR="00A57AA7" w:rsidRPr="00EF2058">
        <w:rPr>
          <w:rFonts w:ascii="Times New Roman" w:eastAsiaTheme="majorEastAsia" w:hAnsi="Times New Roman" w:cs="Times New Roman"/>
          <w:sz w:val="27"/>
          <w:szCs w:val="27"/>
          <w:lang w:eastAsia="en-US" w:bidi="en-US"/>
        </w:rPr>
        <w:t>ы</w:t>
      </w:r>
      <w:r w:rsidR="00504787" w:rsidRPr="00EF2058">
        <w:rPr>
          <w:rFonts w:ascii="Times New Roman" w:eastAsiaTheme="majorEastAsia" w:hAnsi="Times New Roman" w:cs="Times New Roman"/>
          <w:sz w:val="27"/>
          <w:szCs w:val="27"/>
          <w:lang w:eastAsia="en-US" w:bidi="en-US"/>
        </w:rPr>
        <w:t xml:space="preserve"> Эриван</w:t>
      </w:r>
      <w:r w:rsidR="00627088" w:rsidRPr="00EF2058">
        <w:rPr>
          <w:rFonts w:ascii="Times New Roman" w:eastAsiaTheme="majorEastAsia" w:hAnsi="Times New Roman" w:cs="Times New Roman"/>
          <w:sz w:val="27"/>
          <w:szCs w:val="27"/>
          <w:lang w:eastAsia="en-US" w:bidi="en-US"/>
        </w:rPr>
        <w:t>ская</w:t>
      </w:r>
      <w:r w:rsidR="0033181F" w:rsidRPr="00EF2058">
        <w:rPr>
          <w:rFonts w:ascii="Times New Roman" w:eastAsiaTheme="majorEastAsia" w:hAnsi="Times New Roman" w:cs="Times New Roman"/>
          <w:sz w:val="27"/>
          <w:szCs w:val="27"/>
          <w:lang w:eastAsia="en-US" w:bidi="en-US"/>
        </w:rPr>
        <w:t>.</w:t>
      </w:r>
    </w:p>
    <w:p w:rsidR="004C2FCA" w:rsidRPr="00EF2058" w:rsidRDefault="00F56D07" w:rsidP="00EF2058">
      <w:pPr>
        <w:tabs>
          <w:tab w:val="left" w:leader="dot" w:pos="9072"/>
        </w:tabs>
        <w:spacing w:after="0" w:line="240" w:lineRule="auto"/>
        <w:ind w:firstLine="851"/>
        <w:contextualSpacing/>
        <w:jc w:val="both"/>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От основн</w:t>
      </w:r>
      <w:r w:rsidR="00A57AA7" w:rsidRPr="00EF2058">
        <w:rPr>
          <w:rFonts w:ascii="Times New Roman" w:eastAsiaTheme="majorEastAsia" w:hAnsi="Times New Roman" w:cs="Times New Roman"/>
          <w:sz w:val="27"/>
          <w:szCs w:val="27"/>
          <w:lang w:eastAsia="en-US" w:bidi="en-US"/>
        </w:rPr>
        <w:t>ой</w:t>
      </w:r>
      <w:r w:rsidRPr="00EF2058">
        <w:rPr>
          <w:rFonts w:ascii="Times New Roman" w:eastAsiaTheme="majorEastAsia" w:hAnsi="Times New Roman" w:cs="Times New Roman"/>
          <w:sz w:val="27"/>
          <w:szCs w:val="27"/>
          <w:lang w:eastAsia="en-US" w:bidi="en-US"/>
        </w:rPr>
        <w:t xml:space="preserve"> (главн</w:t>
      </w:r>
      <w:r w:rsidR="00A57AA7" w:rsidRPr="00EF2058">
        <w:rPr>
          <w:rFonts w:ascii="Times New Roman" w:eastAsiaTheme="majorEastAsia" w:hAnsi="Times New Roman" w:cs="Times New Roman"/>
          <w:sz w:val="27"/>
          <w:szCs w:val="27"/>
          <w:lang w:eastAsia="en-US" w:bidi="en-US"/>
        </w:rPr>
        <w:t>ой</w:t>
      </w:r>
      <w:r w:rsidR="00D96478" w:rsidRPr="00EF2058">
        <w:rPr>
          <w:rFonts w:ascii="Times New Roman" w:eastAsiaTheme="majorEastAsia" w:hAnsi="Times New Roman" w:cs="Times New Roman"/>
          <w:sz w:val="27"/>
          <w:szCs w:val="27"/>
          <w:lang w:eastAsia="en-US" w:bidi="en-US"/>
        </w:rPr>
        <w:t>)</w:t>
      </w:r>
      <w:r w:rsidRPr="00EF2058">
        <w:rPr>
          <w:rFonts w:ascii="Times New Roman" w:eastAsiaTheme="majorEastAsia" w:hAnsi="Times New Roman" w:cs="Times New Roman"/>
          <w:sz w:val="27"/>
          <w:szCs w:val="27"/>
          <w:lang w:eastAsia="en-US" w:bidi="en-US"/>
        </w:rPr>
        <w:t xml:space="preserve"> </w:t>
      </w:r>
      <w:r w:rsidR="00A57AA7" w:rsidRPr="00EF2058">
        <w:rPr>
          <w:rFonts w:ascii="Times New Roman" w:eastAsiaTheme="majorEastAsia" w:hAnsi="Times New Roman" w:cs="Times New Roman"/>
          <w:sz w:val="27"/>
          <w:szCs w:val="27"/>
          <w:lang w:eastAsia="en-US" w:bidi="en-US"/>
        </w:rPr>
        <w:t xml:space="preserve">автомобильной </w:t>
      </w:r>
      <w:r w:rsidRPr="00EF2058">
        <w:rPr>
          <w:rFonts w:ascii="Times New Roman" w:eastAsiaTheme="majorEastAsia" w:hAnsi="Times New Roman" w:cs="Times New Roman"/>
          <w:sz w:val="27"/>
          <w:szCs w:val="27"/>
          <w:lang w:eastAsia="en-US" w:bidi="en-US"/>
        </w:rPr>
        <w:t>дорог</w:t>
      </w:r>
      <w:r w:rsidR="00A57AA7" w:rsidRPr="00EF2058">
        <w:rPr>
          <w:rFonts w:ascii="Times New Roman" w:eastAsiaTheme="majorEastAsia" w:hAnsi="Times New Roman" w:cs="Times New Roman"/>
          <w:sz w:val="27"/>
          <w:szCs w:val="27"/>
          <w:lang w:eastAsia="en-US" w:bidi="en-US"/>
        </w:rPr>
        <w:t>и</w:t>
      </w:r>
      <w:r w:rsidR="002A4DD0" w:rsidRPr="00EF2058">
        <w:rPr>
          <w:rFonts w:ascii="Times New Roman" w:eastAsiaTheme="majorEastAsia" w:hAnsi="Times New Roman" w:cs="Times New Roman"/>
          <w:sz w:val="27"/>
          <w:szCs w:val="27"/>
          <w:lang w:eastAsia="en-US" w:bidi="en-US"/>
        </w:rPr>
        <w:t xml:space="preserve"> </w:t>
      </w:r>
      <w:r w:rsidR="00A57AA7" w:rsidRPr="00EF2058">
        <w:rPr>
          <w:rFonts w:ascii="Times New Roman" w:eastAsiaTheme="majorEastAsia" w:hAnsi="Times New Roman" w:cs="Times New Roman"/>
          <w:sz w:val="27"/>
          <w:szCs w:val="27"/>
          <w:lang w:eastAsia="en-US" w:bidi="en-US"/>
        </w:rPr>
        <w:t xml:space="preserve">как поперечно, </w:t>
      </w:r>
      <w:r w:rsidR="00E3502D" w:rsidRPr="00EF2058">
        <w:rPr>
          <w:rFonts w:ascii="Times New Roman" w:eastAsiaTheme="majorEastAsia" w:hAnsi="Times New Roman" w:cs="Times New Roman"/>
          <w:sz w:val="27"/>
          <w:szCs w:val="27"/>
          <w:lang w:eastAsia="en-US" w:bidi="en-US"/>
        </w:rPr>
        <w:t>так и параллельно проходят</w:t>
      </w:r>
      <w:r w:rsidR="002A4DD0" w:rsidRPr="00EF2058">
        <w:rPr>
          <w:rFonts w:ascii="Times New Roman" w:eastAsiaTheme="majorEastAsia" w:hAnsi="Times New Roman" w:cs="Times New Roman"/>
          <w:sz w:val="27"/>
          <w:szCs w:val="27"/>
          <w:lang w:eastAsia="en-US" w:bidi="en-US"/>
        </w:rPr>
        <w:t xml:space="preserve"> дороги местного значения</w:t>
      </w:r>
      <w:r w:rsidR="004C2FCA" w:rsidRPr="00EF2058">
        <w:rPr>
          <w:rFonts w:ascii="Times New Roman" w:eastAsiaTheme="majorEastAsia" w:hAnsi="Times New Roman" w:cs="Times New Roman"/>
          <w:sz w:val="27"/>
          <w:szCs w:val="27"/>
          <w:lang w:eastAsia="en-US" w:bidi="en-US"/>
        </w:rPr>
        <w:t>:</w:t>
      </w:r>
    </w:p>
    <w:p w:rsidR="00B33437" w:rsidRPr="00EF2058" w:rsidRDefault="004C2FCA" w:rsidP="00EF2058">
      <w:pPr>
        <w:tabs>
          <w:tab w:val="left" w:leader="dot" w:pos="9072"/>
        </w:tabs>
        <w:spacing w:after="0" w:line="240" w:lineRule="auto"/>
        <w:ind w:firstLine="851"/>
        <w:contextualSpacing/>
        <w:jc w:val="both"/>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w:t>
      </w:r>
      <w:r w:rsidR="00AC240E">
        <w:rPr>
          <w:rFonts w:ascii="Times New Roman" w:eastAsiaTheme="majorEastAsia" w:hAnsi="Times New Roman" w:cs="Times New Roman"/>
          <w:sz w:val="27"/>
          <w:szCs w:val="27"/>
          <w:lang w:eastAsia="en-US" w:bidi="en-US"/>
        </w:rPr>
        <w:t xml:space="preserve"> по переулкам Молодежному, Лесному, Северному</w:t>
      </w:r>
      <w:r w:rsidR="00A57AA7" w:rsidRPr="00EF2058">
        <w:rPr>
          <w:rFonts w:ascii="Times New Roman" w:eastAsiaTheme="majorEastAsia" w:hAnsi="Times New Roman" w:cs="Times New Roman"/>
          <w:sz w:val="27"/>
          <w:szCs w:val="27"/>
          <w:lang w:eastAsia="en-US" w:bidi="en-US"/>
        </w:rPr>
        <w:t>, улица</w:t>
      </w:r>
      <w:r w:rsidRPr="00EF2058">
        <w:rPr>
          <w:rFonts w:ascii="Times New Roman" w:eastAsiaTheme="majorEastAsia" w:hAnsi="Times New Roman" w:cs="Times New Roman"/>
          <w:sz w:val="27"/>
          <w:szCs w:val="27"/>
          <w:lang w:eastAsia="en-US" w:bidi="en-US"/>
        </w:rPr>
        <w:t>м</w:t>
      </w:r>
      <w:r w:rsidR="00AC240E">
        <w:rPr>
          <w:rFonts w:ascii="Times New Roman" w:eastAsiaTheme="majorEastAsia" w:hAnsi="Times New Roman" w:cs="Times New Roman"/>
          <w:sz w:val="27"/>
          <w:szCs w:val="27"/>
          <w:lang w:eastAsia="en-US" w:bidi="en-US"/>
        </w:rPr>
        <w:t xml:space="preserve"> Весенней, Садовой, Западной, Набережной, Пионерской</w:t>
      </w:r>
      <w:r w:rsidR="00A57AA7" w:rsidRPr="00EF2058">
        <w:rPr>
          <w:rFonts w:ascii="Times New Roman" w:eastAsiaTheme="majorEastAsia" w:hAnsi="Times New Roman" w:cs="Times New Roman"/>
          <w:sz w:val="27"/>
          <w:szCs w:val="27"/>
          <w:lang w:eastAsia="en-US" w:bidi="en-US"/>
        </w:rPr>
        <w:t xml:space="preserve"> </w:t>
      </w:r>
      <w:r w:rsidR="00AC240E">
        <w:rPr>
          <w:rFonts w:ascii="Times New Roman" w:eastAsiaTheme="majorEastAsia" w:hAnsi="Times New Roman" w:cs="Times New Roman"/>
          <w:sz w:val="27"/>
          <w:szCs w:val="27"/>
          <w:lang w:eastAsia="en-US" w:bidi="en-US"/>
        </w:rPr>
        <w:t>в селе Светлогорском</w:t>
      </w:r>
      <w:r w:rsidRPr="00EF2058">
        <w:rPr>
          <w:rFonts w:ascii="Times New Roman" w:eastAsiaTheme="majorEastAsia" w:hAnsi="Times New Roman" w:cs="Times New Roman"/>
          <w:sz w:val="27"/>
          <w:szCs w:val="27"/>
          <w:lang w:eastAsia="en-US" w:bidi="en-US"/>
        </w:rPr>
        <w:t>,</w:t>
      </w:r>
    </w:p>
    <w:p w:rsidR="00235D50" w:rsidRPr="00EF2058" w:rsidRDefault="00235D50" w:rsidP="00EF2058">
      <w:pPr>
        <w:tabs>
          <w:tab w:val="left" w:leader="dot" w:pos="9072"/>
        </w:tabs>
        <w:spacing w:after="0" w:line="240" w:lineRule="auto"/>
        <w:ind w:firstLine="851"/>
        <w:contextualSpacing/>
        <w:jc w:val="both"/>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 xml:space="preserve">- </w:t>
      </w:r>
      <w:r w:rsidR="004C2FCA" w:rsidRPr="00EF2058">
        <w:rPr>
          <w:rFonts w:ascii="Times New Roman" w:eastAsiaTheme="majorEastAsia" w:hAnsi="Times New Roman" w:cs="Times New Roman"/>
          <w:sz w:val="27"/>
          <w:szCs w:val="27"/>
          <w:lang w:eastAsia="en-US" w:bidi="en-US"/>
        </w:rPr>
        <w:t>по улиц</w:t>
      </w:r>
      <w:r w:rsidR="00AC240E">
        <w:rPr>
          <w:rFonts w:ascii="Times New Roman" w:eastAsiaTheme="majorEastAsia" w:hAnsi="Times New Roman" w:cs="Times New Roman"/>
          <w:sz w:val="27"/>
          <w:szCs w:val="27"/>
          <w:lang w:eastAsia="en-US" w:bidi="en-US"/>
        </w:rPr>
        <w:t>ам Энгельса, Мира, Комсомольской</w:t>
      </w:r>
      <w:r w:rsidR="004C2FCA" w:rsidRPr="00EF2058">
        <w:rPr>
          <w:rFonts w:ascii="Times New Roman" w:eastAsiaTheme="majorEastAsia" w:hAnsi="Times New Roman" w:cs="Times New Roman"/>
          <w:sz w:val="27"/>
          <w:szCs w:val="27"/>
          <w:lang w:eastAsia="en-US" w:bidi="en-US"/>
        </w:rPr>
        <w:t>, Пионе</w:t>
      </w:r>
      <w:r w:rsidR="00AC240E">
        <w:rPr>
          <w:rFonts w:ascii="Times New Roman" w:eastAsiaTheme="majorEastAsia" w:hAnsi="Times New Roman" w:cs="Times New Roman"/>
          <w:sz w:val="27"/>
          <w:szCs w:val="27"/>
          <w:lang w:eastAsia="en-US" w:bidi="en-US"/>
        </w:rPr>
        <w:t>рской</w:t>
      </w:r>
      <w:r w:rsidR="004C2FCA" w:rsidRPr="00EF2058">
        <w:rPr>
          <w:rFonts w:ascii="Times New Roman" w:eastAsiaTheme="majorEastAsia" w:hAnsi="Times New Roman" w:cs="Times New Roman"/>
          <w:sz w:val="27"/>
          <w:szCs w:val="27"/>
          <w:lang w:eastAsia="en-US" w:bidi="en-US"/>
        </w:rPr>
        <w:t xml:space="preserve">, Гагарина, Труд </w:t>
      </w:r>
      <w:r w:rsidR="00AC240E">
        <w:rPr>
          <w:rFonts w:ascii="Times New Roman" w:eastAsiaTheme="majorEastAsia" w:hAnsi="Times New Roman" w:cs="Times New Roman"/>
          <w:sz w:val="27"/>
          <w:szCs w:val="27"/>
          <w:lang w:eastAsia="en-US" w:bidi="en-US"/>
        </w:rPr>
        <w:t>в станице Эриванской</w:t>
      </w:r>
      <w:r w:rsidR="00B70143" w:rsidRPr="00EF2058">
        <w:rPr>
          <w:rFonts w:ascii="Times New Roman" w:eastAsiaTheme="majorEastAsia" w:hAnsi="Times New Roman" w:cs="Times New Roman"/>
          <w:sz w:val="27"/>
          <w:szCs w:val="27"/>
          <w:lang w:eastAsia="en-US" w:bidi="en-US"/>
        </w:rPr>
        <w:t>.</w:t>
      </w:r>
    </w:p>
    <w:p w:rsidR="004C2FCA" w:rsidRPr="00EF2058" w:rsidRDefault="004C2FCA" w:rsidP="00EF2058">
      <w:pPr>
        <w:tabs>
          <w:tab w:val="left" w:leader="dot" w:pos="9072"/>
        </w:tabs>
        <w:spacing w:after="0" w:line="240" w:lineRule="auto"/>
        <w:ind w:firstLine="851"/>
        <w:contextualSpacing/>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Классификация существующей уличной сети недостаточно четкая. Тем не менее, в общей совокупности исторически сложившихся улиц могут быть выделены следующие основные категории:</w:t>
      </w:r>
    </w:p>
    <w:p w:rsidR="004C2FCA" w:rsidRPr="00EF2058" w:rsidRDefault="004C2FCA" w:rsidP="00EF2058">
      <w:pPr>
        <w:spacing w:after="0" w:line="240" w:lineRule="auto"/>
        <w:ind w:firstLine="851"/>
        <w:contextualSpacing/>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xml:space="preserve">- жилые улицы, приспособленные под функции пропуска магистрального движения (улица </w:t>
      </w:r>
      <w:r w:rsidR="00AC240E">
        <w:rPr>
          <w:rFonts w:ascii="Times New Roman" w:eastAsia="Times New Roman" w:hAnsi="Times New Roman" w:cs="Times New Roman"/>
          <w:sz w:val="27"/>
          <w:szCs w:val="27"/>
          <w:lang w:eastAsia="en-US" w:bidi="en-US"/>
        </w:rPr>
        <w:t>Центральная в селе Светлогорском</w:t>
      </w:r>
      <w:r w:rsidRPr="00EF2058">
        <w:rPr>
          <w:rFonts w:ascii="Times New Roman" w:eastAsia="Times New Roman" w:hAnsi="Times New Roman" w:cs="Times New Roman"/>
          <w:sz w:val="27"/>
          <w:szCs w:val="27"/>
          <w:lang w:eastAsia="en-US" w:bidi="en-US"/>
        </w:rPr>
        <w:t>,</w:t>
      </w:r>
      <w:r w:rsidRPr="00EF2058">
        <w:rPr>
          <w:rFonts w:ascii="Times New Roman" w:eastAsia="Times New Roman" w:hAnsi="Times New Roman" w:cs="Times New Roman"/>
          <w:sz w:val="27"/>
          <w:szCs w:val="27"/>
        </w:rPr>
        <w:t xml:space="preserve"> </w:t>
      </w:r>
      <w:r w:rsidR="00AC240E">
        <w:rPr>
          <w:rFonts w:ascii="Times New Roman" w:eastAsia="Times New Roman" w:hAnsi="Times New Roman" w:cs="Times New Roman"/>
          <w:sz w:val="27"/>
          <w:szCs w:val="27"/>
          <w:lang w:eastAsia="en-US" w:bidi="en-US"/>
        </w:rPr>
        <w:t>улица Горная в хуторе Эриванском, улицы Ленина, Советов в станице Эриванской</w:t>
      </w:r>
      <w:r w:rsidRPr="00EF2058">
        <w:rPr>
          <w:rFonts w:ascii="Times New Roman" w:eastAsia="Times New Roman" w:hAnsi="Times New Roman" w:cs="Times New Roman"/>
          <w:sz w:val="27"/>
          <w:szCs w:val="27"/>
          <w:lang w:eastAsia="en-US" w:bidi="en-US"/>
        </w:rPr>
        <w:t>);</w:t>
      </w:r>
    </w:p>
    <w:p w:rsidR="004C2FCA" w:rsidRPr="00EF2058" w:rsidRDefault="004C2FCA" w:rsidP="00EF2058">
      <w:pPr>
        <w:spacing w:after="0" w:line="240" w:lineRule="auto"/>
        <w:ind w:firstLine="851"/>
        <w:contextualSpacing/>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прочие жилые улицы с преобладанием пешеходного движения (</w:t>
      </w:r>
      <w:r w:rsidRPr="00EF2058">
        <w:rPr>
          <w:rFonts w:ascii="Times New Roman" w:eastAsiaTheme="majorEastAsia" w:hAnsi="Times New Roman" w:cs="Times New Roman"/>
          <w:sz w:val="27"/>
          <w:szCs w:val="27"/>
          <w:lang w:eastAsia="en-US" w:bidi="en-US"/>
        </w:rPr>
        <w:t>улица Центральная в селе Светлогорско</w:t>
      </w:r>
      <w:r w:rsidR="00AC240E">
        <w:rPr>
          <w:rFonts w:ascii="Times New Roman" w:eastAsiaTheme="majorEastAsia" w:hAnsi="Times New Roman" w:cs="Times New Roman"/>
          <w:sz w:val="27"/>
          <w:szCs w:val="27"/>
          <w:lang w:eastAsia="en-US" w:bidi="en-US"/>
        </w:rPr>
        <w:t>е, улица Горная в хуторе Эриванском</w:t>
      </w:r>
      <w:r w:rsidRPr="00EF2058">
        <w:rPr>
          <w:rFonts w:ascii="Times New Roman" w:eastAsiaTheme="majorEastAsia" w:hAnsi="Times New Roman" w:cs="Times New Roman"/>
          <w:sz w:val="27"/>
          <w:szCs w:val="27"/>
          <w:lang w:eastAsia="en-US" w:bidi="en-US"/>
        </w:rPr>
        <w:t>, улицы Лени</w:t>
      </w:r>
      <w:r w:rsidR="00AC240E">
        <w:rPr>
          <w:rFonts w:ascii="Times New Roman" w:eastAsiaTheme="majorEastAsia" w:hAnsi="Times New Roman" w:cs="Times New Roman"/>
          <w:sz w:val="27"/>
          <w:szCs w:val="27"/>
          <w:lang w:eastAsia="en-US" w:bidi="en-US"/>
        </w:rPr>
        <w:t>на, Советов в станице Эриванской</w:t>
      </w:r>
      <w:r w:rsidRPr="00EF2058">
        <w:rPr>
          <w:rFonts w:ascii="Times New Roman" w:eastAsia="Times New Roman" w:hAnsi="Times New Roman" w:cs="Times New Roman"/>
          <w:sz w:val="27"/>
          <w:szCs w:val="27"/>
          <w:lang w:eastAsia="en-US" w:bidi="en-US"/>
        </w:rPr>
        <w:t>) одновременно имеющие значение главных пешеходных улиц.</w:t>
      </w:r>
    </w:p>
    <w:p w:rsidR="004C2FCA" w:rsidRPr="00EF2058" w:rsidRDefault="004C2FCA" w:rsidP="00EF2058">
      <w:pPr>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xml:space="preserve">Всего в </w:t>
      </w:r>
      <w:r w:rsidRPr="00EF2058">
        <w:rPr>
          <w:rFonts w:ascii="Times New Roman" w:eastAsia="Times New Roman" w:hAnsi="Times New Roman" w:cs="Times New Roman"/>
          <w:bCs/>
          <w:sz w:val="27"/>
          <w:szCs w:val="27"/>
        </w:rPr>
        <w:t xml:space="preserve">Светлогорском сельском поселении </w:t>
      </w:r>
      <w:proofErr w:type="spellStart"/>
      <w:r w:rsidR="001C0B46" w:rsidRPr="001C0B46">
        <w:rPr>
          <w:rFonts w:ascii="Times New Roman" w:eastAsia="Times New Roman" w:hAnsi="Times New Roman" w:cs="Times New Roman"/>
          <w:bCs/>
          <w:sz w:val="27"/>
          <w:szCs w:val="27"/>
        </w:rPr>
        <w:t>Абинского</w:t>
      </w:r>
      <w:proofErr w:type="spellEnd"/>
      <w:r w:rsidR="001C0B46" w:rsidRPr="001C0B46">
        <w:rPr>
          <w:rFonts w:ascii="Times New Roman" w:eastAsia="Times New Roman" w:hAnsi="Times New Roman" w:cs="Times New Roman"/>
          <w:bCs/>
          <w:sz w:val="27"/>
          <w:szCs w:val="27"/>
        </w:rPr>
        <w:t xml:space="preserve"> района </w:t>
      </w:r>
      <w:r w:rsidRPr="00EF2058">
        <w:rPr>
          <w:rFonts w:ascii="Times New Roman" w:eastAsia="Times New Roman" w:hAnsi="Times New Roman" w:cs="Times New Roman"/>
          <w:sz w:val="27"/>
          <w:szCs w:val="27"/>
          <w:lang w:eastAsia="en-US" w:bidi="en-US"/>
        </w:rPr>
        <w:t>улиц</w:t>
      </w:r>
      <w:r w:rsidR="00803EE7" w:rsidRPr="00EF2058">
        <w:rPr>
          <w:rFonts w:ascii="Times New Roman" w:eastAsia="Times New Roman" w:hAnsi="Times New Roman" w:cs="Times New Roman"/>
          <w:sz w:val="27"/>
          <w:szCs w:val="27"/>
          <w:lang w:eastAsia="en-US" w:bidi="en-US"/>
        </w:rPr>
        <w:t xml:space="preserve"> </w:t>
      </w:r>
      <w:r w:rsidR="006879F3" w:rsidRPr="00EF2058">
        <w:rPr>
          <w:rFonts w:ascii="Times New Roman" w:eastAsia="Times New Roman" w:hAnsi="Times New Roman" w:cs="Times New Roman"/>
          <w:sz w:val="27"/>
          <w:szCs w:val="27"/>
          <w:lang w:eastAsia="en-US" w:bidi="en-US"/>
        </w:rPr>
        <w:t xml:space="preserve">- </w:t>
      </w:r>
      <w:r w:rsidR="00803EE7" w:rsidRPr="00EF2058">
        <w:rPr>
          <w:rFonts w:ascii="Times New Roman" w:eastAsia="Times New Roman" w:hAnsi="Times New Roman" w:cs="Times New Roman"/>
          <w:bCs/>
          <w:sz w:val="27"/>
          <w:szCs w:val="27"/>
        </w:rPr>
        <w:t>41 объект</w:t>
      </w:r>
      <w:r w:rsidRPr="00EF2058">
        <w:rPr>
          <w:rFonts w:ascii="Times New Roman" w:eastAsia="Times New Roman" w:hAnsi="Times New Roman" w:cs="Times New Roman"/>
          <w:bCs/>
          <w:sz w:val="27"/>
          <w:szCs w:val="27"/>
        </w:rPr>
        <w:t xml:space="preserve">, </w:t>
      </w:r>
      <w:r w:rsidR="00803EE7" w:rsidRPr="00EF2058">
        <w:rPr>
          <w:rFonts w:ascii="Times New Roman" w:eastAsia="Times New Roman" w:hAnsi="Times New Roman" w:cs="Times New Roman"/>
          <w:bCs/>
          <w:sz w:val="27"/>
          <w:szCs w:val="27"/>
        </w:rPr>
        <w:t xml:space="preserve">поселковых автомобильных дорог – </w:t>
      </w:r>
      <w:r w:rsidRPr="00EF2058">
        <w:rPr>
          <w:rFonts w:ascii="Times New Roman" w:eastAsia="Times New Roman" w:hAnsi="Times New Roman" w:cs="Times New Roman"/>
          <w:bCs/>
          <w:sz w:val="27"/>
          <w:szCs w:val="27"/>
        </w:rPr>
        <w:t>41</w:t>
      </w:r>
      <w:r w:rsidR="00803EE7" w:rsidRPr="00EF2058">
        <w:rPr>
          <w:rFonts w:ascii="Times New Roman" w:eastAsia="Times New Roman" w:hAnsi="Times New Roman" w:cs="Times New Roman"/>
          <w:bCs/>
          <w:sz w:val="27"/>
          <w:szCs w:val="27"/>
        </w:rPr>
        <w:t xml:space="preserve"> объект.</w:t>
      </w:r>
      <w:r w:rsidRPr="00EF2058">
        <w:rPr>
          <w:rFonts w:ascii="Times New Roman" w:eastAsia="Times New Roman" w:hAnsi="Times New Roman" w:cs="Times New Roman"/>
          <w:bCs/>
          <w:sz w:val="27"/>
          <w:szCs w:val="27"/>
        </w:rPr>
        <w:t xml:space="preserve"> </w:t>
      </w:r>
      <w:r w:rsidR="00803EE7" w:rsidRPr="00EF2058">
        <w:rPr>
          <w:rFonts w:ascii="Times New Roman" w:eastAsia="Times New Roman" w:hAnsi="Times New Roman" w:cs="Times New Roman"/>
          <w:bCs/>
          <w:sz w:val="27"/>
          <w:szCs w:val="27"/>
        </w:rPr>
        <w:t>Данные объекты</w:t>
      </w:r>
      <w:r w:rsidRPr="00EF2058">
        <w:rPr>
          <w:rFonts w:ascii="Times New Roman" w:eastAsia="Times New Roman" w:hAnsi="Times New Roman" w:cs="Times New Roman"/>
          <w:bCs/>
          <w:sz w:val="27"/>
          <w:szCs w:val="27"/>
        </w:rPr>
        <w:t xml:space="preserve"> включены в реестр муниципальной собственности</w:t>
      </w:r>
      <w:r w:rsidRPr="00EF2058">
        <w:rPr>
          <w:rFonts w:ascii="Times New Roman" w:eastAsia="Times New Roman" w:hAnsi="Times New Roman" w:cs="Times New Roman"/>
          <w:sz w:val="27"/>
          <w:szCs w:val="27"/>
          <w:lang w:eastAsia="en-US" w:bidi="en-US"/>
        </w:rPr>
        <w:t>. Самыми протяженными поселковыми дорогами являются:</w:t>
      </w:r>
    </w:p>
    <w:p w:rsidR="004C2FCA" w:rsidRPr="00EF2058" w:rsidRDefault="00AC240E" w:rsidP="00EF2058">
      <w:pPr>
        <w:spacing w:after="0" w:line="240" w:lineRule="auto"/>
        <w:ind w:firstLine="851"/>
        <w:jc w:val="both"/>
        <w:rPr>
          <w:rFonts w:ascii="Times New Roman" w:eastAsia="Times New Roman" w:hAnsi="Times New Roman" w:cs="Times New Roman"/>
          <w:sz w:val="27"/>
          <w:szCs w:val="27"/>
          <w:lang w:eastAsia="en-US" w:bidi="en-US"/>
        </w:rPr>
      </w:pPr>
      <w:r>
        <w:rPr>
          <w:rFonts w:ascii="Times New Roman" w:eastAsia="Times New Roman" w:hAnsi="Times New Roman" w:cs="Times New Roman"/>
          <w:sz w:val="27"/>
          <w:szCs w:val="27"/>
          <w:lang w:eastAsia="en-US" w:bidi="en-US"/>
        </w:rPr>
        <w:t>в границах села Светлогорского</w:t>
      </w:r>
      <w:r w:rsidR="004C2FCA" w:rsidRPr="00EF2058">
        <w:rPr>
          <w:rFonts w:ascii="Times New Roman" w:eastAsia="Times New Roman" w:hAnsi="Times New Roman" w:cs="Times New Roman"/>
          <w:sz w:val="27"/>
          <w:szCs w:val="27"/>
          <w:lang w:eastAsia="en-US" w:bidi="en-US"/>
        </w:rPr>
        <w:t>:</w:t>
      </w:r>
    </w:p>
    <w:p w:rsidR="004C2FCA" w:rsidRPr="00EF2058" w:rsidRDefault="004C2FCA" w:rsidP="00EF2058">
      <w:pPr>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дорога по улице Есенина, протяженностью 1,5 км,</w:t>
      </w:r>
    </w:p>
    <w:p w:rsidR="004C2FCA" w:rsidRPr="00EF2058" w:rsidRDefault="00AC240E" w:rsidP="00EF2058">
      <w:pPr>
        <w:spacing w:after="0" w:line="240" w:lineRule="auto"/>
        <w:ind w:firstLine="851"/>
        <w:jc w:val="both"/>
        <w:rPr>
          <w:rFonts w:ascii="Times New Roman" w:eastAsia="Times New Roman" w:hAnsi="Times New Roman" w:cs="Times New Roman"/>
          <w:sz w:val="27"/>
          <w:szCs w:val="27"/>
          <w:lang w:eastAsia="en-US" w:bidi="en-US"/>
        </w:rPr>
      </w:pPr>
      <w:r>
        <w:rPr>
          <w:rFonts w:ascii="Times New Roman" w:eastAsia="Times New Roman" w:hAnsi="Times New Roman" w:cs="Times New Roman"/>
          <w:sz w:val="27"/>
          <w:szCs w:val="27"/>
          <w:lang w:eastAsia="en-US" w:bidi="en-US"/>
        </w:rPr>
        <w:t>- дорога по улице Набережной</w:t>
      </w:r>
      <w:r w:rsidR="004C2FCA" w:rsidRPr="00EF2058">
        <w:rPr>
          <w:rFonts w:ascii="Times New Roman" w:eastAsia="Times New Roman" w:hAnsi="Times New Roman" w:cs="Times New Roman"/>
          <w:sz w:val="27"/>
          <w:szCs w:val="27"/>
          <w:lang w:eastAsia="en-US" w:bidi="en-US"/>
        </w:rPr>
        <w:t>, протяженностью 0,45 км,</w:t>
      </w:r>
    </w:p>
    <w:p w:rsidR="004C2FCA" w:rsidRPr="00EF2058" w:rsidRDefault="00AC240E" w:rsidP="00EF2058">
      <w:pPr>
        <w:spacing w:after="0" w:line="240" w:lineRule="auto"/>
        <w:ind w:firstLine="851"/>
        <w:jc w:val="both"/>
        <w:rPr>
          <w:rFonts w:ascii="Times New Roman" w:eastAsia="Times New Roman" w:hAnsi="Times New Roman" w:cs="Times New Roman"/>
          <w:sz w:val="27"/>
          <w:szCs w:val="27"/>
          <w:lang w:eastAsia="en-US" w:bidi="en-US"/>
        </w:rPr>
      </w:pPr>
      <w:r>
        <w:rPr>
          <w:rFonts w:ascii="Times New Roman" w:eastAsia="Times New Roman" w:hAnsi="Times New Roman" w:cs="Times New Roman"/>
          <w:sz w:val="27"/>
          <w:szCs w:val="27"/>
          <w:lang w:eastAsia="en-US" w:bidi="en-US"/>
        </w:rPr>
        <w:t>- дорога по улице Садовой</w:t>
      </w:r>
      <w:r w:rsidR="004C2FCA" w:rsidRPr="00EF2058">
        <w:rPr>
          <w:rFonts w:ascii="Times New Roman" w:eastAsia="Times New Roman" w:hAnsi="Times New Roman" w:cs="Times New Roman"/>
          <w:sz w:val="27"/>
          <w:szCs w:val="27"/>
          <w:lang w:eastAsia="en-US" w:bidi="en-US"/>
        </w:rPr>
        <w:t>, протяженностью 0,5 км;</w:t>
      </w:r>
    </w:p>
    <w:p w:rsidR="004C2FCA" w:rsidRPr="00EF2058" w:rsidRDefault="00AC240E" w:rsidP="00EF2058">
      <w:pPr>
        <w:spacing w:after="0" w:line="240" w:lineRule="auto"/>
        <w:ind w:firstLine="851"/>
        <w:jc w:val="both"/>
        <w:rPr>
          <w:rFonts w:ascii="Times New Roman" w:eastAsia="Times New Roman" w:hAnsi="Times New Roman" w:cs="Times New Roman"/>
          <w:sz w:val="27"/>
          <w:szCs w:val="27"/>
          <w:lang w:eastAsia="en-US" w:bidi="en-US"/>
        </w:rPr>
      </w:pPr>
      <w:r>
        <w:rPr>
          <w:rFonts w:ascii="Times New Roman" w:eastAsia="Times New Roman" w:hAnsi="Times New Roman" w:cs="Times New Roman"/>
          <w:sz w:val="27"/>
          <w:szCs w:val="27"/>
          <w:lang w:eastAsia="en-US" w:bidi="en-US"/>
        </w:rPr>
        <w:t>в границах хутора Эриванского</w:t>
      </w:r>
      <w:r w:rsidR="004C2FCA" w:rsidRPr="00EF2058">
        <w:rPr>
          <w:rFonts w:ascii="Times New Roman" w:eastAsia="Times New Roman" w:hAnsi="Times New Roman" w:cs="Times New Roman"/>
          <w:sz w:val="27"/>
          <w:szCs w:val="27"/>
          <w:lang w:eastAsia="en-US" w:bidi="en-US"/>
        </w:rPr>
        <w:t>:</w:t>
      </w:r>
    </w:p>
    <w:p w:rsidR="004C2FCA" w:rsidRPr="00EF2058" w:rsidRDefault="004C2FCA" w:rsidP="00EF2058">
      <w:pPr>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xml:space="preserve">- дорога по улице </w:t>
      </w:r>
      <w:r w:rsidR="00AC240E">
        <w:rPr>
          <w:rFonts w:ascii="Times New Roman" w:eastAsia="Times New Roman" w:hAnsi="Times New Roman" w:cs="Times New Roman"/>
          <w:sz w:val="27"/>
          <w:szCs w:val="27"/>
          <w:lang w:eastAsia="en-US" w:bidi="en-US"/>
        </w:rPr>
        <w:t>Горной</w:t>
      </w:r>
      <w:r w:rsidRPr="00EF2058">
        <w:rPr>
          <w:rFonts w:ascii="Times New Roman" w:eastAsia="Times New Roman" w:hAnsi="Times New Roman" w:cs="Times New Roman"/>
          <w:sz w:val="27"/>
          <w:szCs w:val="27"/>
          <w:lang w:eastAsia="en-US" w:bidi="en-US"/>
        </w:rPr>
        <w:t xml:space="preserve">, протяженностью </w:t>
      </w:r>
      <w:r w:rsidR="00251E68" w:rsidRPr="00EF2058">
        <w:rPr>
          <w:rFonts w:ascii="Times New Roman" w:eastAsia="Times New Roman" w:hAnsi="Times New Roman" w:cs="Times New Roman"/>
          <w:sz w:val="27"/>
          <w:szCs w:val="27"/>
          <w:lang w:eastAsia="en-US" w:bidi="en-US"/>
        </w:rPr>
        <w:t>1,0 км;</w:t>
      </w:r>
    </w:p>
    <w:p w:rsidR="00251E68" w:rsidRPr="00EF2058" w:rsidRDefault="00AC240E" w:rsidP="00EF205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lang w:eastAsia="en-US" w:bidi="en-US"/>
        </w:rPr>
        <w:t>В границах станицы Эриванской</w:t>
      </w:r>
      <w:r w:rsidR="00251E68" w:rsidRPr="00EF2058">
        <w:rPr>
          <w:rFonts w:ascii="Times New Roman" w:eastAsia="Times New Roman" w:hAnsi="Times New Roman" w:cs="Times New Roman"/>
          <w:sz w:val="27"/>
          <w:szCs w:val="27"/>
          <w:lang w:eastAsia="en-US" w:bidi="en-US"/>
        </w:rPr>
        <w:t>:</w:t>
      </w:r>
    </w:p>
    <w:p w:rsidR="004C2FCA" w:rsidRPr="00EF2058" w:rsidRDefault="004C2FCA"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lang w:eastAsia="en-US" w:bidi="en-US"/>
        </w:rPr>
        <w:t xml:space="preserve">- дорога по </w:t>
      </w:r>
      <w:r w:rsidRPr="00EF2058">
        <w:rPr>
          <w:rFonts w:ascii="Times New Roman" w:eastAsia="Times New Roman" w:hAnsi="Times New Roman" w:cs="Times New Roman"/>
          <w:sz w:val="27"/>
          <w:szCs w:val="27"/>
        </w:rPr>
        <w:t xml:space="preserve">улице </w:t>
      </w:r>
      <w:r w:rsidR="00251E68" w:rsidRPr="00EF2058">
        <w:rPr>
          <w:rFonts w:ascii="Times New Roman" w:eastAsia="Times New Roman" w:hAnsi="Times New Roman" w:cs="Times New Roman"/>
          <w:sz w:val="27"/>
          <w:szCs w:val="27"/>
        </w:rPr>
        <w:t>Ленина</w:t>
      </w:r>
      <w:r w:rsidRPr="00EF2058">
        <w:rPr>
          <w:rFonts w:ascii="Times New Roman" w:eastAsia="Times New Roman" w:hAnsi="Times New Roman" w:cs="Times New Roman"/>
          <w:sz w:val="27"/>
          <w:szCs w:val="27"/>
        </w:rPr>
        <w:t xml:space="preserve">, протяженностью </w:t>
      </w:r>
      <w:r w:rsidR="00251E68" w:rsidRPr="00EF2058">
        <w:rPr>
          <w:rFonts w:ascii="Times New Roman" w:eastAsia="Times New Roman" w:hAnsi="Times New Roman" w:cs="Times New Roman"/>
          <w:sz w:val="27"/>
          <w:szCs w:val="27"/>
        </w:rPr>
        <w:t>5,5</w:t>
      </w:r>
      <w:r w:rsidRPr="00EF2058">
        <w:rPr>
          <w:rFonts w:ascii="Times New Roman" w:eastAsia="Times New Roman" w:hAnsi="Times New Roman" w:cs="Times New Roman"/>
          <w:sz w:val="27"/>
          <w:szCs w:val="27"/>
        </w:rPr>
        <w:t xml:space="preserve"> км,</w:t>
      </w:r>
    </w:p>
    <w:p w:rsidR="00251E68" w:rsidRPr="00EF2058" w:rsidRDefault="00251E68"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lang w:eastAsia="en-US" w:bidi="en-US"/>
        </w:rPr>
        <w:t xml:space="preserve">- дорога по </w:t>
      </w:r>
      <w:r w:rsidRPr="00EF2058">
        <w:rPr>
          <w:rFonts w:ascii="Times New Roman" w:eastAsia="Times New Roman" w:hAnsi="Times New Roman" w:cs="Times New Roman"/>
          <w:sz w:val="27"/>
          <w:szCs w:val="27"/>
        </w:rPr>
        <w:t>улице Комарова, протяженностью 3,5 км,</w:t>
      </w:r>
    </w:p>
    <w:p w:rsidR="00251E68" w:rsidRPr="00EF2058" w:rsidRDefault="00251E68"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 </w:t>
      </w:r>
      <w:r w:rsidRPr="00EF2058">
        <w:rPr>
          <w:rFonts w:ascii="Times New Roman" w:eastAsia="Times New Roman" w:hAnsi="Times New Roman" w:cs="Times New Roman"/>
          <w:sz w:val="27"/>
          <w:szCs w:val="27"/>
          <w:lang w:eastAsia="en-US" w:bidi="en-US"/>
        </w:rPr>
        <w:t xml:space="preserve">дорога по </w:t>
      </w:r>
      <w:r w:rsidRPr="00EF2058">
        <w:rPr>
          <w:rFonts w:ascii="Times New Roman" w:eastAsia="Times New Roman" w:hAnsi="Times New Roman" w:cs="Times New Roman"/>
          <w:sz w:val="27"/>
          <w:szCs w:val="27"/>
        </w:rPr>
        <w:t>улице Пи</w:t>
      </w:r>
      <w:r w:rsidR="00AC240E">
        <w:rPr>
          <w:rFonts w:ascii="Times New Roman" w:eastAsia="Times New Roman" w:hAnsi="Times New Roman" w:cs="Times New Roman"/>
          <w:sz w:val="27"/>
          <w:szCs w:val="27"/>
        </w:rPr>
        <w:t>онерской</w:t>
      </w:r>
      <w:r w:rsidRPr="00EF2058">
        <w:rPr>
          <w:rFonts w:ascii="Times New Roman" w:eastAsia="Times New Roman" w:hAnsi="Times New Roman" w:cs="Times New Roman"/>
          <w:sz w:val="27"/>
          <w:szCs w:val="27"/>
        </w:rPr>
        <w:t>, протяженностью 2,0 км,</w:t>
      </w:r>
    </w:p>
    <w:p w:rsidR="00251E68" w:rsidRPr="00EF2058" w:rsidRDefault="00251E68"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 </w:t>
      </w:r>
      <w:r w:rsidRPr="00EF2058">
        <w:rPr>
          <w:rFonts w:ascii="Times New Roman" w:eastAsia="Times New Roman" w:hAnsi="Times New Roman" w:cs="Times New Roman"/>
          <w:sz w:val="27"/>
          <w:szCs w:val="27"/>
          <w:lang w:eastAsia="en-US" w:bidi="en-US"/>
        </w:rPr>
        <w:t xml:space="preserve">дорога по </w:t>
      </w:r>
      <w:r w:rsidRPr="00EF2058">
        <w:rPr>
          <w:rFonts w:ascii="Times New Roman" w:eastAsia="Times New Roman" w:hAnsi="Times New Roman" w:cs="Times New Roman"/>
          <w:sz w:val="27"/>
          <w:szCs w:val="27"/>
        </w:rPr>
        <w:t>улице Гагарина, протяженностью 1,8 км,</w:t>
      </w:r>
    </w:p>
    <w:p w:rsidR="00251E68" w:rsidRPr="00EF2058" w:rsidRDefault="00251E68"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rPr>
        <w:t xml:space="preserve">- </w:t>
      </w:r>
      <w:r w:rsidRPr="00EF2058">
        <w:rPr>
          <w:rFonts w:ascii="Times New Roman" w:eastAsia="Times New Roman" w:hAnsi="Times New Roman" w:cs="Times New Roman"/>
          <w:sz w:val="27"/>
          <w:szCs w:val="27"/>
          <w:lang w:eastAsia="en-US" w:bidi="en-US"/>
        </w:rPr>
        <w:t xml:space="preserve">дорога по </w:t>
      </w:r>
      <w:r w:rsidR="00AC240E">
        <w:rPr>
          <w:rFonts w:ascii="Times New Roman" w:eastAsia="Times New Roman" w:hAnsi="Times New Roman" w:cs="Times New Roman"/>
          <w:sz w:val="27"/>
          <w:szCs w:val="27"/>
        </w:rPr>
        <w:t>улице Красноармейской</w:t>
      </w:r>
      <w:r w:rsidRPr="00EF2058">
        <w:rPr>
          <w:rFonts w:ascii="Times New Roman" w:eastAsia="Times New Roman" w:hAnsi="Times New Roman" w:cs="Times New Roman"/>
          <w:sz w:val="27"/>
          <w:szCs w:val="27"/>
        </w:rPr>
        <w:t>, протяженностью 1,2 км</w:t>
      </w:r>
    </w:p>
    <w:p w:rsidR="004C2FCA" w:rsidRPr="00EF2058" w:rsidRDefault="004C2FCA" w:rsidP="00EF2058">
      <w:pPr>
        <w:spacing w:after="0" w:line="240" w:lineRule="auto"/>
        <w:ind w:firstLine="851"/>
        <w:jc w:val="both"/>
        <w:rPr>
          <w:rFonts w:ascii="Times New Roman" w:eastAsia="Times New Roman" w:hAnsi="Times New Roman" w:cs="Times New Roman"/>
          <w:sz w:val="27"/>
          <w:szCs w:val="27"/>
        </w:rPr>
      </w:pPr>
      <w:r w:rsidRPr="00EF2058">
        <w:rPr>
          <w:rFonts w:ascii="Times New Roman" w:eastAsia="Times New Roman" w:hAnsi="Times New Roman" w:cs="Times New Roman"/>
          <w:sz w:val="27"/>
          <w:szCs w:val="27"/>
          <w:lang w:eastAsia="en-US" w:bidi="en-US"/>
        </w:rPr>
        <w:t xml:space="preserve">- дорога по </w:t>
      </w:r>
      <w:r w:rsidRPr="00EF2058">
        <w:rPr>
          <w:rFonts w:ascii="Times New Roman" w:eastAsia="Times New Roman" w:hAnsi="Times New Roman" w:cs="Times New Roman"/>
          <w:sz w:val="27"/>
          <w:szCs w:val="27"/>
        </w:rPr>
        <w:t xml:space="preserve">улице </w:t>
      </w:r>
      <w:r w:rsidR="00AC240E">
        <w:rPr>
          <w:rFonts w:ascii="Times New Roman" w:eastAsia="Times New Roman" w:hAnsi="Times New Roman" w:cs="Times New Roman"/>
          <w:sz w:val="27"/>
          <w:szCs w:val="27"/>
        </w:rPr>
        <w:t>Подгорной</w:t>
      </w:r>
      <w:r w:rsidRPr="00EF2058">
        <w:rPr>
          <w:rFonts w:ascii="Times New Roman" w:eastAsia="Times New Roman" w:hAnsi="Times New Roman" w:cs="Times New Roman"/>
          <w:sz w:val="27"/>
          <w:szCs w:val="27"/>
        </w:rPr>
        <w:t xml:space="preserve">, протяженностью </w:t>
      </w:r>
      <w:r w:rsidR="00251E68" w:rsidRPr="00EF2058">
        <w:rPr>
          <w:rFonts w:ascii="Times New Roman" w:eastAsia="Times New Roman" w:hAnsi="Times New Roman" w:cs="Times New Roman"/>
          <w:sz w:val="27"/>
          <w:szCs w:val="27"/>
        </w:rPr>
        <w:t>1,5</w:t>
      </w:r>
      <w:r w:rsidRPr="00EF2058">
        <w:rPr>
          <w:rFonts w:ascii="Times New Roman" w:eastAsia="Times New Roman" w:hAnsi="Times New Roman" w:cs="Times New Roman"/>
          <w:sz w:val="27"/>
          <w:szCs w:val="27"/>
        </w:rPr>
        <w:t xml:space="preserve"> км.</w:t>
      </w:r>
    </w:p>
    <w:p w:rsidR="004C2FCA" w:rsidRPr="00EF2058" w:rsidRDefault="004C2FC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lastRenderedPageBreak/>
        <w:t xml:space="preserve">Основные показатели по существующей улично-дорожной сети </w:t>
      </w:r>
      <w:r w:rsidR="00251E68" w:rsidRPr="00EF2058">
        <w:rPr>
          <w:rFonts w:ascii="Times New Roman" w:eastAsia="Times New Roman" w:hAnsi="Times New Roman" w:cs="Times New Roman"/>
          <w:sz w:val="27"/>
          <w:szCs w:val="27"/>
          <w:lang w:eastAsia="en-US" w:bidi="en-US"/>
        </w:rPr>
        <w:t>Светлогорского</w:t>
      </w:r>
      <w:r w:rsidRPr="00EF2058">
        <w:rPr>
          <w:rFonts w:ascii="Times New Roman" w:eastAsia="Times New Roman" w:hAnsi="Times New Roman" w:cs="Times New Roman"/>
          <w:sz w:val="27"/>
          <w:szCs w:val="27"/>
          <w:lang w:eastAsia="en-US" w:bidi="en-US"/>
        </w:rPr>
        <w:t xml:space="preserve"> сельского поселения </w:t>
      </w:r>
      <w:proofErr w:type="spellStart"/>
      <w:r w:rsidRPr="00EF2058">
        <w:rPr>
          <w:rFonts w:ascii="Times New Roman" w:eastAsia="Times New Roman" w:hAnsi="Times New Roman" w:cs="Times New Roman"/>
          <w:sz w:val="27"/>
          <w:szCs w:val="27"/>
          <w:lang w:eastAsia="en-US" w:bidi="en-US"/>
        </w:rPr>
        <w:t>Абинского</w:t>
      </w:r>
      <w:proofErr w:type="spellEnd"/>
      <w:r w:rsidRPr="00EF2058">
        <w:rPr>
          <w:rFonts w:ascii="Times New Roman" w:eastAsia="Times New Roman" w:hAnsi="Times New Roman" w:cs="Times New Roman"/>
          <w:sz w:val="27"/>
          <w:szCs w:val="27"/>
          <w:lang w:eastAsia="en-US" w:bidi="en-US"/>
        </w:rPr>
        <w:t xml:space="preserve"> района показаны в таблице 15.</w:t>
      </w:r>
    </w:p>
    <w:p w:rsidR="0053776A" w:rsidRPr="00EF2058" w:rsidRDefault="0053776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Поперечные профили улиц, имеют ширину:</w:t>
      </w:r>
    </w:p>
    <w:p w:rsidR="0053776A" w:rsidRPr="00EF2058" w:rsidRDefault="0053776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- 15 м (по главной улице в красных линиях);</w:t>
      </w:r>
    </w:p>
    <w:p w:rsidR="0053776A" w:rsidRPr="00EF2058" w:rsidRDefault="0053776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- 15-20 м (по улицам в жилой застройке).</w:t>
      </w:r>
    </w:p>
    <w:p w:rsidR="004C2FCA" w:rsidRPr="00EF2058" w:rsidRDefault="004C2FC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Поперечные профили улиц, имеют ширину проезжей части:</w:t>
      </w:r>
    </w:p>
    <w:p w:rsidR="004C2FCA" w:rsidRPr="00EF2058" w:rsidRDefault="004C2FC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- 6 м (по главной улице в красных линиях);</w:t>
      </w:r>
    </w:p>
    <w:p w:rsidR="004C2FCA" w:rsidRPr="00EF2058" w:rsidRDefault="004C2FC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- 4 м (по улицам в жилой застройке).</w:t>
      </w:r>
    </w:p>
    <w:p w:rsidR="004C2FCA" w:rsidRPr="00EF2058" w:rsidRDefault="004C2FC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Ширина тротуаров составляет 1,</w:t>
      </w:r>
      <w:r w:rsidR="0053776A" w:rsidRPr="00EF2058">
        <w:rPr>
          <w:rFonts w:ascii="Times New Roman" w:eastAsia="Times New Roman" w:hAnsi="Times New Roman" w:cs="Times New Roman"/>
          <w:sz w:val="27"/>
          <w:szCs w:val="27"/>
          <w:lang w:eastAsia="en-US" w:bidi="en-US"/>
        </w:rPr>
        <w:t>2</w:t>
      </w:r>
      <w:r w:rsidRPr="00EF2058">
        <w:rPr>
          <w:rFonts w:ascii="Times New Roman" w:eastAsia="Times New Roman" w:hAnsi="Times New Roman" w:cs="Times New Roman"/>
          <w:sz w:val="27"/>
          <w:szCs w:val="27"/>
          <w:lang w:eastAsia="en-US" w:bidi="en-US"/>
        </w:rPr>
        <w:t xml:space="preserve"> метров.</w:t>
      </w:r>
    </w:p>
    <w:p w:rsidR="0053776A" w:rsidRPr="00EF2058" w:rsidRDefault="0053776A" w:rsidP="00EF2058">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 xml:space="preserve">Параметры дорог местного значения соответствуют нормативам </w:t>
      </w:r>
      <w:r w:rsidRPr="00EF2058">
        <w:rPr>
          <w:rFonts w:ascii="Times New Roman" w:eastAsiaTheme="majorEastAsia" w:hAnsi="Times New Roman" w:cs="Times New Roman"/>
          <w:sz w:val="27"/>
          <w:szCs w:val="27"/>
          <w:lang w:val="en-US" w:eastAsia="en-US" w:bidi="en-US"/>
        </w:rPr>
        <w:t>IV</w:t>
      </w:r>
      <w:r w:rsidRPr="00EF2058">
        <w:rPr>
          <w:rFonts w:ascii="Times New Roman" w:eastAsiaTheme="majorEastAsia" w:hAnsi="Times New Roman" w:cs="Times New Roman"/>
          <w:sz w:val="27"/>
          <w:szCs w:val="27"/>
          <w:lang w:eastAsia="en-US" w:bidi="en-US"/>
        </w:rPr>
        <w:t xml:space="preserve"> категории, принятым в соответствии с Постановлением Правительства Российской Федерации от 28 сентября 2009 года № 767 «Об утверждении Правил классификации автомобильных дорог».</w:t>
      </w:r>
    </w:p>
    <w:p w:rsidR="00344726" w:rsidRPr="00EF2058" w:rsidRDefault="0053776A"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В таблице 16 представлен</w:t>
      </w:r>
      <w:r w:rsidR="00344726" w:rsidRPr="00EF2058">
        <w:rPr>
          <w:rFonts w:ascii="Times New Roman" w:eastAsia="Times New Roman" w:hAnsi="Times New Roman" w:cs="Times New Roman"/>
          <w:sz w:val="27"/>
          <w:szCs w:val="27"/>
          <w:lang w:eastAsia="en-US" w:bidi="en-US"/>
        </w:rPr>
        <w:t>ы</w:t>
      </w:r>
      <w:r w:rsidR="006879F3" w:rsidRPr="00EF2058">
        <w:rPr>
          <w:rFonts w:ascii="Times New Roman" w:eastAsia="Times New Roman" w:hAnsi="Times New Roman" w:cs="Times New Roman"/>
          <w:sz w:val="27"/>
          <w:szCs w:val="27"/>
          <w:lang w:eastAsia="en-US" w:bidi="en-US"/>
        </w:rPr>
        <w:t>:</w:t>
      </w:r>
    </w:p>
    <w:p w:rsidR="0053776A" w:rsidRPr="00EF2058" w:rsidRDefault="00344726" w:rsidP="00EF2058">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EF2058">
        <w:rPr>
          <w:rFonts w:ascii="Times New Roman" w:eastAsia="Times New Roman" w:hAnsi="Times New Roman" w:cs="Times New Roman"/>
          <w:sz w:val="27"/>
          <w:szCs w:val="27"/>
          <w:lang w:eastAsia="en-US" w:bidi="en-US"/>
        </w:rPr>
        <w:t>-</w:t>
      </w:r>
      <w:r w:rsidR="0053776A" w:rsidRPr="00EF2058">
        <w:rPr>
          <w:rFonts w:ascii="Times New Roman" w:eastAsia="Times New Roman" w:hAnsi="Times New Roman" w:cs="Times New Roman"/>
          <w:sz w:val="27"/>
          <w:szCs w:val="27"/>
          <w:lang w:eastAsia="en-US" w:bidi="en-US"/>
        </w:rPr>
        <w:t xml:space="preserve"> характеристика основного искусственного сооружения (мост) </w:t>
      </w:r>
      <w:r w:rsidRPr="00EF2058">
        <w:rPr>
          <w:rFonts w:ascii="Times New Roman" w:eastAsia="Times New Roman" w:hAnsi="Times New Roman" w:cs="Times New Roman"/>
          <w:sz w:val="27"/>
          <w:szCs w:val="27"/>
          <w:lang w:eastAsia="en-US" w:bidi="en-US"/>
        </w:rPr>
        <w:t xml:space="preserve">в границах </w:t>
      </w:r>
      <w:r w:rsidR="0053776A" w:rsidRPr="00EF2058">
        <w:rPr>
          <w:rFonts w:ascii="Times New Roman" w:eastAsia="Times New Roman" w:hAnsi="Times New Roman" w:cs="Times New Roman"/>
          <w:sz w:val="27"/>
          <w:szCs w:val="27"/>
          <w:lang w:eastAsia="en-US" w:bidi="en-US"/>
        </w:rPr>
        <w:t xml:space="preserve">Светлогорского сельского поселения </w:t>
      </w:r>
      <w:proofErr w:type="spellStart"/>
      <w:r w:rsidR="0053776A" w:rsidRPr="00EF2058">
        <w:rPr>
          <w:rFonts w:ascii="Times New Roman" w:eastAsia="Times New Roman" w:hAnsi="Times New Roman" w:cs="Times New Roman"/>
          <w:sz w:val="27"/>
          <w:szCs w:val="27"/>
          <w:lang w:eastAsia="en-US" w:bidi="en-US"/>
        </w:rPr>
        <w:t>Абинского</w:t>
      </w:r>
      <w:proofErr w:type="spellEnd"/>
      <w:r w:rsidR="005E0A45">
        <w:rPr>
          <w:rFonts w:ascii="Times New Roman" w:eastAsia="Times New Roman" w:hAnsi="Times New Roman" w:cs="Times New Roman"/>
          <w:sz w:val="27"/>
          <w:szCs w:val="27"/>
          <w:lang w:eastAsia="en-US" w:bidi="en-US"/>
        </w:rPr>
        <w:t xml:space="preserve"> района</w:t>
      </w:r>
      <w:r w:rsidR="0053776A" w:rsidRPr="00EF2058">
        <w:rPr>
          <w:rFonts w:ascii="Times New Roman" w:eastAsia="Times New Roman" w:hAnsi="Times New Roman" w:cs="Times New Roman"/>
          <w:sz w:val="27"/>
          <w:szCs w:val="27"/>
          <w:lang w:eastAsia="en-US" w:bidi="en-US"/>
        </w:rPr>
        <w:t xml:space="preserve"> на участк</w:t>
      </w:r>
      <w:r w:rsidRPr="00EF2058">
        <w:rPr>
          <w:rFonts w:ascii="Times New Roman" w:eastAsia="Times New Roman" w:hAnsi="Times New Roman" w:cs="Times New Roman"/>
          <w:sz w:val="27"/>
          <w:szCs w:val="27"/>
          <w:lang w:eastAsia="en-US" w:bidi="en-US"/>
        </w:rPr>
        <w:t>е дороги регионального значения;</w:t>
      </w:r>
    </w:p>
    <w:p w:rsidR="005E1022" w:rsidRPr="00EF2058" w:rsidRDefault="00344726" w:rsidP="00EF2058">
      <w:pPr>
        <w:shd w:val="clear" w:color="auto" w:fill="FFFFFF"/>
        <w:tabs>
          <w:tab w:val="left" w:pos="10490"/>
        </w:tabs>
        <w:spacing w:after="0" w:line="240" w:lineRule="auto"/>
        <w:ind w:firstLine="851"/>
        <w:jc w:val="both"/>
        <w:rPr>
          <w:rFonts w:ascii="Times New Roman" w:eastAsiaTheme="majorEastAsia" w:hAnsi="Times New Roman" w:cs="Times New Roman"/>
          <w:b/>
          <w:i/>
          <w:sz w:val="27"/>
          <w:szCs w:val="27"/>
          <w:lang w:eastAsia="en-US" w:bidi="en-US"/>
        </w:rPr>
      </w:pPr>
      <w:r w:rsidRPr="00EF2058">
        <w:rPr>
          <w:rFonts w:ascii="Times New Roman" w:eastAsia="Times New Roman" w:hAnsi="Times New Roman" w:cs="Times New Roman"/>
          <w:sz w:val="27"/>
          <w:szCs w:val="27"/>
          <w:lang w:eastAsia="en-US" w:bidi="en-US"/>
        </w:rPr>
        <w:t xml:space="preserve">- </w:t>
      </w:r>
      <w:r w:rsidR="0053776A" w:rsidRPr="00EF2058">
        <w:rPr>
          <w:rFonts w:ascii="Times New Roman" w:eastAsia="Times New Roman" w:hAnsi="Times New Roman" w:cs="Times New Roman"/>
          <w:sz w:val="27"/>
          <w:szCs w:val="27"/>
          <w:lang w:eastAsia="en-US" w:bidi="en-US"/>
        </w:rPr>
        <w:t xml:space="preserve">характеристики искусственных сооружений (мосты, переходные мосты) </w:t>
      </w:r>
      <w:r w:rsidRPr="00EF2058">
        <w:rPr>
          <w:rFonts w:ascii="Times New Roman" w:eastAsia="Times New Roman" w:hAnsi="Times New Roman" w:cs="Times New Roman"/>
          <w:sz w:val="27"/>
          <w:szCs w:val="27"/>
          <w:lang w:eastAsia="en-US" w:bidi="en-US"/>
        </w:rPr>
        <w:t xml:space="preserve">в границах </w:t>
      </w:r>
      <w:r w:rsidR="0053776A" w:rsidRPr="00EF2058">
        <w:rPr>
          <w:rFonts w:ascii="Times New Roman" w:eastAsia="Times New Roman" w:hAnsi="Times New Roman" w:cs="Times New Roman"/>
          <w:sz w:val="27"/>
          <w:szCs w:val="27"/>
          <w:lang w:eastAsia="en-US" w:bidi="en-US"/>
        </w:rPr>
        <w:t xml:space="preserve">Светлогорского сельского поселения </w:t>
      </w:r>
      <w:proofErr w:type="spellStart"/>
      <w:r w:rsidR="0053776A" w:rsidRPr="00EF2058">
        <w:rPr>
          <w:rFonts w:ascii="Times New Roman" w:eastAsia="Times New Roman" w:hAnsi="Times New Roman" w:cs="Times New Roman"/>
          <w:sz w:val="27"/>
          <w:szCs w:val="27"/>
          <w:lang w:eastAsia="en-US" w:bidi="en-US"/>
        </w:rPr>
        <w:t>Абин</w:t>
      </w:r>
      <w:r w:rsidR="005E0A45">
        <w:rPr>
          <w:rFonts w:ascii="Times New Roman" w:eastAsia="Times New Roman" w:hAnsi="Times New Roman" w:cs="Times New Roman"/>
          <w:sz w:val="27"/>
          <w:szCs w:val="27"/>
          <w:lang w:eastAsia="en-US" w:bidi="en-US"/>
        </w:rPr>
        <w:t>ского</w:t>
      </w:r>
      <w:proofErr w:type="spellEnd"/>
      <w:r w:rsidR="005E0A45">
        <w:rPr>
          <w:rFonts w:ascii="Times New Roman" w:eastAsia="Times New Roman" w:hAnsi="Times New Roman" w:cs="Times New Roman"/>
          <w:sz w:val="27"/>
          <w:szCs w:val="27"/>
          <w:lang w:eastAsia="en-US" w:bidi="en-US"/>
        </w:rPr>
        <w:t xml:space="preserve"> района</w:t>
      </w:r>
      <w:r w:rsidR="0053776A" w:rsidRPr="00EF2058">
        <w:rPr>
          <w:rFonts w:ascii="Times New Roman" w:eastAsia="Times New Roman" w:hAnsi="Times New Roman" w:cs="Times New Roman"/>
          <w:sz w:val="27"/>
          <w:szCs w:val="27"/>
          <w:lang w:eastAsia="en-US" w:bidi="en-US"/>
        </w:rPr>
        <w:t xml:space="preserve"> на участках дорог местного значения.</w:t>
      </w:r>
    </w:p>
    <w:p w:rsidR="005E1022" w:rsidRPr="00EF2058" w:rsidRDefault="005E1022" w:rsidP="005E1022">
      <w:pPr>
        <w:shd w:val="clear" w:color="auto" w:fill="FFFFFF"/>
        <w:tabs>
          <w:tab w:val="left" w:pos="10490"/>
        </w:tabs>
        <w:spacing w:after="0" w:line="360" w:lineRule="auto"/>
        <w:ind w:left="284" w:right="142" w:firstLine="567"/>
        <w:jc w:val="both"/>
        <w:rPr>
          <w:rFonts w:ascii="Times New Roman" w:eastAsiaTheme="majorEastAsia" w:hAnsi="Times New Roman" w:cs="Times New Roman"/>
          <w:sz w:val="27"/>
          <w:szCs w:val="27"/>
          <w:highlight w:val="yellow"/>
          <w:lang w:eastAsia="en-US" w:bidi="en-US"/>
        </w:rPr>
        <w:sectPr w:rsidR="005E1022" w:rsidRPr="00EF2058" w:rsidSect="00582353">
          <w:pgSz w:w="11906" w:h="16838"/>
          <w:pgMar w:top="1134" w:right="567" w:bottom="1134" w:left="1701" w:header="170" w:footer="402" w:gutter="0"/>
          <w:cols w:space="708"/>
          <w:docGrid w:linePitch="360"/>
        </w:sectPr>
      </w:pPr>
    </w:p>
    <w:p w:rsidR="005E1022" w:rsidRDefault="005E1022" w:rsidP="002D0765">
      <w:pPr>
        <w:shd w:val="clear" w:color="auto" w:fill="FFFFFF"/>
        <w:tabs>
          <w:tab w:val="left" w:pos="10490"/>
        </w:tabs>
        <w:spacing w:after="0" w:line="240" w:lineRule="auto"/>
        <w:ind w:left="284" w:right="142" w:firstLine="567"/>
        <w:jc w:val="center"/>
        <w:rPr>
          <w:rFonts w:ascii="Times New Roman" w:eastAsiaTheme="majorEastAsia" w:hAnsi="Times New Roman" w:cs="Times New Roman"/>
          <w:sz w:val="27"/>
          <w:szCs w:val="27"/>
          <w:vertAlign w:val="superscript"/>
          <w:lang w:eastAsia="en-US" w:bidi="en-US"/>
        </w:rPr>
      </w:pPr>
      <w:r w:rsidRPr="00EF2058">
        <w:rPr>
          <w:rFonts w:ascii="Times New Roman" w:eastAsiaTheme="majorEastAsia" w:hAnsi="Times New Roman" w:cs="Times New Roman"/>
          <w:sz w:val="27"/>
          <w:szCs w:val="27"/>
          <w:lang w:eastAsia="en-US" w:bidi="en-US"/>
        </w:rPr>
        <w:lastRenderedPageBreak/>
        <w:t xml:space="preserve">Показатели существующей улично-дорожной сети </w:t>
      </w:r>
      <w:r w:rsidR="00F06C76" w:rsidRPr="00EF2058">
        <w:rPr>
          <w:rFonts w:ascii="Times New Roman" w:eastAsiaTheme="majorEastAsia" w:hAnsi="Times New Roman" w:cs="Times New Roman"/>
          <w:sz w:val="27"/>
          <w:szCs w:val="27"/>
          <w:lang w:eastAsia="en-US" w:bidi="en-US"/>
        </w:rPr>
        <w:t>Светлогорского</w:t>
      </w:r>
      <w:r w:rsidR="005C3BED" w:rsidRPr="00EF2058">
        <w:rPr>
          <w:rFonts w:ascii="Times New Roman" w:eastAsiaTheme="majorEastAsia" w:hAnsi="Times New Roman" w:cs="Times New Roman"/>
          <w:sz w:val="27"/>
          <w:szCs w:val="27"/>
          <w:lang w:eastAsia="en-US" w:bidi="en-US"/>
        </w:rPr>
        <w:t xml:space="preserve"> сельского поселения</w:t>
      </w:r>
      <w:r w:rsidR="00CC15E4" w:rsidRPr="00EF2058">
        <w:rPr>
          <w:rStyle w:val="aff3"/>
          <w:rFonts w:ascii="Times New Roman" w:eastAsiaTheme="majorEastAsia" w:hAnsi="Times New Roman" w:cs="Times New Roman"/>
          <w:sz w:val="27"/>
          <w:szCs w:val="27"/>
          <w:lang w:eastAsia="en-US" w:bidi="en-US"/>
        </w:rPr>
        <w:footnoteReference w:id="6"/>
      </w:r>
      <w:r w:rsidR="00CC15E4" w:rsidRPr="00EF2058">
        <w:rPr>
          <w:rFonts w:ascii="Times New Roman" w:eastAsiaTheme="majorEastAsia" w:hAnsi="Times New Roman" w:cs="Times New Roman"/>
          <w:sz w:val="27"/>
          <w:szCs w:val="27"/>
          <w:vertAlign w:val="superscript"/>
          <w:lang w:eastAsia="en-US" w:bidi="en-US"/>
        </w:rPr>
        <w:t>)</w:t>
      </w:r>
    </w:p>
    <w:p w:rsidR="00EF2058" w:rsidRDefault="00EF2058" w:rsidP="002D0765">
      <w:pPr>
        <w:shd w:val="clear" w:color="auto" w:fill="FFFFFF"/>
        <w:tabs>
          <w:tab w:val="left" w:pos="10490"/>
        </w:tabs>
        <w:spacing w:after="0" w:line="240" w:lineRule="auto"/>
        <w:ind w:left="284" w:right="142" w:firstLine="567"/>
        <w:jc w:val="center"/>
        <w:rPr>
          <w:rFonts w:ascii="Times New Roman" w:eastAsiaTheme="majorEastAsia" w:hAnsi="Times New Roman" w:cs="Times New Roman"/>
          <w:sz w:val="27"/>
          <w:szCs w:val="27"/>
          <w:vertAlign w:val="superscript"/>
          <w:lang w:eastAsia="en-US" w:bidi="en-US"/>
        </w:rPr>
      </w:pPr>
    </w:p>
    <w:p w:rsidR="00EF2058" w:rsidRPr="00EF2058" w:rsidRDefault="00EF2058" w:rsidP="00EF2058">
      <w:pPr>
        <w:shd w:val="clear" w:color="auto" w:fill="FFFFFF"/>
        <w:tabs>
          <w:tab w:val="left" w:pos="10490"/>
        </w:tabs>
        <w:spacing w:after="0" w:line="240" w:lineRule="auto"/>
        <w:ind w:left="284" w:right="-314" w:firstLine="567"/>
        <w:jc w:val="right"/>
        <w:rPr>
          <w:rFonts w:ascii="Times New Roman" w:eastAsiaTheme="majorEastAsia" w:hAnsi="Times New Roman" w:cs="Times New Roman"/>
          <w:sz w:val="27"/>
          <w:szCs w:val="27"/>
          <w:lang w:eastAsia="en-US" w:bidi="en-US"/>
        </w:rPr>
      </w:pPr>
      <w:r w:rsidRPr="00EF2058">
        <w:rPr>
          <w:rFonts w:ascii="Times New Roman" w:eastAsiaTheme="majorEastAsia" w:hAnsi="Times New Roman" w:cs="Times New Roman"/>
          <w:sz w:val="27"/>
          <w:szCs w:val="27"/>
          <w:lang w:eastAsia="en-US" w:bidi="en-US"/>
        </w:rPr>
        <w:t>Таблица 15</w:t>
      </w:r>
    </w:p>
    <w:tbl>
      <w:tblPr>
        <w:tblStyle w:val="13"/>
        <w:tblW w:w="5118" w:type="pct"/>
        <w:tblLayout w:type="fixed"/>
        <w:tblLook w:val="04A0" w:firstRow="1" w:lastRow="0" w:firstColumn="1" w:lastColumn="0" w:noHBand="0" w:noVBand="1"/>
      </w:tblPr>
      <w:tblGrid>
        <w:gridCol w:w="336"/>
        <w:gridCol w:w="1859"/>
        <w:gridCol w:w="748"/>
        <w:gridCol w:w="1147"/>
        <w:gridCol w:w="1050"/>
        <w:gridCol w:w="1032"/>
        <w:gridCol w:w="1299"/>
        <w:gridCol w:w="914"/>
        <w:gridCol w:w="1023"/>
        <w:gridCol w:w="1332"/>
        <w:gridCol w:w="18"/>
        <w:gridCol w:w="1398"/>
        <w:gridCol w:w="1420"/>
        <w:gridCol w:w="1559"/>
      </w:tblGrid>
      <w:tr w:rsidR="00620D7A" w:rsidRPr="00251E68" w:rsidTr="00E7458D">
        <w:trPr>
          <w:trHeight w:hRule="exact" w:val="652"/>
        </w:trPr>
        <w:tc>
          <w:tcPr>
            <w:tcW w:w="111" w:type="pct"/>
            <w:vMerge w:val="restart"/>
            <w:vAlign w:val="center"/>
          </w:tcPr>
          <w:p w:rsidR="005E1022" w:rsidRPr="00251E68" w:rsidRDefault="005E1022"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p w:rsidR="005E1022" w:rsidRPr="00251E68" w:rsidRDefault="005E1022" w:rsidP="00251E68">
            <w:pPr>
              <w:ind w:left="-108" w:right="-108"/>
              <w:jc w:val="center"/>
              <w:rPr>
                <w:rFonts w:ascii="Times New Roman" w:hAnsi="Times New Roman" w:cs="Times New Roman"/>
                <w:sz w:val="24"/>
                <w:szCs w:val="24"/>
              </w:rPr>
            </w:pPr>
            <w:r w:rsidRPr="00251E68">
              <w:rPr>
                <w:rFonts w:ascii="Times New Roman" w:hAnsi="Times New Roman" w:cs="Times New Roman"/>
                <w:sz w:val="24"/>
                <w:szCs w:val="24"/>
              </w:rPr>
              <w:t>п/п</w:t>
            </w:r>
          </w:p>
        </w:tc>
        <w:tc>
          <w:tcPr>
            <w:tcW w:w="614" w:type="pct"/>
            <w:vMerge w:val="restart"/>
            <w:vAlign w:val="center"/>
          </w:tcPr>
          <w:p w:rsidR="00620D7A" w:rsidRPr="00251E68" w:rsidRDefault="005E1022" w:rsidP="00620D7A">
            <w:pPr>
              <w:ind w:left="34" w:right="34"/>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Наименование и расположение автомобильной дороги</w:t>
            </w:r>
          </w:p>
        </w:tc>
        <w:tc>
          <w:tcPr>
            <w:tcW w:w="1314" w:type="pct"/>
            <w:gridSpan w:val="4"/>
            <w:vAlign w:val="center"/>
          </w:tcPr>
          <w:p w:rsidR="005E1022" w:rsidRPr="00251E68" w:rsidRDefault="005E1022" w:rsidP="00251E68">
            <w:pPr>
              <w:ind w:left="-108" w:right="-108"/>
              <w:jc w:val="center"/>
              <w:rPr>
                <w:rFonts w:ascii="Times New Roman" w:hAnsi="Times New Roman" w:cs="Times New Roman"/>
                <w:sz w:val="24"/>
                <w:szCs w:val="24"/>
                <w:lang w:val="ru-RU"/>
              </w:rPr>
            </w:pPr>
            <w:proofErr w:type="gramStart"/>
            <w:r w:rsidRPr="00251E68">
              <w:rPr>
                <w:rFonts w:ascii="Times New Roman" w:hAnsi="Times New Roman" w:cs="Times New Roman"/>
                <w:sz w:val="24"/>
                <w:szCs w:val="24"/>
                <w:lang w:val="ru-RU"/>
              </w:rPr>
              <w:t>Протяженность  по</w:t>
            </w:r>
            <w:proofErr w:type="gramEnd"/>
            <w:r w:rsidRPr="00251E68">
              <w:rPr>
                <w:rFonts w:ascii="Times New Roman" w:hAnsi="Times New Roman" w:cs="Times New Roman"/>
                <w:sz w:val="24"/>
                <w:szCs w:val="24"/>
                <w:lang w:val="ru-RU"/>
              </w:rPr>
              <w:t xml:space="preserve"> типам</w:t>
            </w:r>
          </w:p>
          <w:p w:rsidR="005E1022" w:rsidRPr="00251E68" w:rsidRDefault="005E1022"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покрытия</w:t>
            </w:r>
            <w:r w:rsidR="00251E68">
              <w:rPr>
                <w:rFonts w:ascii="Times New Roman" w:hAnsi="Times New Roman" w:cs="Times New Roman"/>
                <w:sz w:val="24"/>
                <w:szCs w:val="24"/>
                <w:lang w:val="ru-RU"/>
              </w:rPr>
              <w:t xml:space="preserve">, </w:t>
            </w:r>
            <w:r w:rsidRPr="00251E68">
              <w:rPr>
                <w:rFonts w:ascii="Times New Roman" w:hAnsi="Times New Roman" w:cs="Times New Roman"/>
                <w:sz w:val="24"/>
                <w:szCs w:val="24"/>
                <w:lang w:val="ru-RU"/>
              </w:rPr>
              <w:t>(</w:t>
            </w:r>
            <w:r w:rsidR="00EC5D1F" w:rsidRPr="00251E68">
              <w:rPr>
                <w:rFonts w:ascii="Times New Roman" w:hAnsi="Times New Roman" w:cs="Times New Roman"/>
                <w:sz w:val="24"/>
                <w:szCs w:val="24"/>
                <w:lang w:val="ru-RU"/>
              </w:rPr>
              <w:t>к</w:t>
            </w:r>
            <w:r w:rsidRPr="00251E68">
              <w:rPr>
                <w:rFonts w:ascii="Times New Roman" w:hAnsi="Times New Roman" w:cs="Times New Roman"/>
                <w:sz w:val="24"/>
                <w:szCs w:val="24"/>
                <w:lang w:val="ru-RU"/>
              </w:rPr>
              <w:t>м)</w:t>
            </w:r>
          </w:p>
        </w:tc>
        <w:tc>
          <w:tcPr>
            <w:tcW w:w="429" w:type="pct"/>
            <w:vMerge w:val="restart"/>
            <w:vAlign w:val="center"/>
          </w:tcPr>
          <w:p w:rsidR="005E1022" w:rsidRPr="00251E68" w:rsidRDefault="005E1022" w:rsidP="00251E68">
            <w:pPr>
              <w:ind w:left="-108" w:right="-108"/>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Техническая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категория</w:t>
            </w:r>
            <w:proofErr w:type="spellEnd"/>
          </w:p>
        </w:tc>
        <w:tc>
          <w:tcPr>
            <w:tcW w:w="302" w:type="pct"/>
            <w:vMerge w:val="restart"/>
            <w:vAlign w:val="center"/>
          </w:tcPr>
          <w:p w:rsidR="005E1022" w:rsidRPr="00251E68" w:rsidRDefault="005E1022" w:rsidP="00251E68">
            <w:pPr>
              <w:ind w:left="-108" w:right="-108"/>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Ширина</w:t>
            </w:r>
            <w:proofErr w:type="spellEnd"/>
            <w:r w:rsidR="00251E68" w:rsidRPr="00251E68">
              <w:rPr>
                <w:rFonts w:ascii="Times New Roman" w:hAnsi="Times New Roman" w:cs="Times New Roman"/>
                <w:sz w:val="24"/>
                <w:szCs w:val="24"/>
                <w:lang w:val="ru-RU"/>
              </w:rPr>
              <w:t xml:space="preserve">, </w:t>
            </w:r>
            <w:r w:rsidRPr="00251E68">
              <w:rPr>
                <w:rFonts w:ascii="Times New Roman" w:hAnsi="Times New Roman" w:cs="Times New Roman"/>
                <w:sz w:val="24"/>
                <w:szCs w:val="24"/>
              </w:rPr>
              <w:t>(</w:t>
            </w:r>
            <w:proofErr w:type="spellStart"/>
            <w:r w:rsidRPr="00251E68">
              <w:rPr>
                <w:rFonts w:ascii="Times New Roman" w:hAnsi="Times New Roman" w:cs="Times New Roman"/>
                <w:sz w:val="24"/>
                <w:szCs w:val="24"/>
              </w:rPr>
              <w:t>п.м</w:t>
            </w:r>
            <w:proofErr w:type="spellEnd"/>
            <w:r w:rsidRPr="00251E68">
              <w:rPr>
                <w:rFonts w:ascii="Times New Roman" w:hAnsi="Times New Roman" w:cs="Times New Roman"/>
                <w:sz w:val="24"/>
                <w:szCs w:val="24"/>
              </w:rPr>
              <w:t>.)</w:t>
            </w:r>
          </w:p>
        </w:tc>
        <w:tc>
          <w:tcPr>
            <w:tcW w:w="338" w:type="pct"/>
            <w:vMerge w:val="restart"/>
            <w:vAlign w:val="center"/>
          </w:tcPr>
          <w:p w:rsidR="005E1022" w:rsidRPr="00F01231" w:rsidRDefault="005E1022" w:rsidP="00251E68">
            <w:pPr>
              <w:ind w:left="-108" w:right="-108"/>
              <w:jc w:val="center"/>
              <w:rPr>
                <w:rFonts w:ascii="Times New Roman" w:hAnsi="Times New Roman" w:cs="Times New Roman"/>
                <w:sz w:val="24"/>
                <w:szCs w:val="24"/>
                <w:lang w:val="ru-RU"/>
              </w:rPr>
            </w:pPr>
            <w:proofErr w:type="gramStart"/>
            <w:r w:rsidRPr="00F01231">
              <w:rPr>
                <w:rFonts w:ascii="Times New Roman" w:hAnsi="Times New Roman" w:cs="Times New Roman"/>
                <w:sz w:val="24"/>
                <w:szCs w:val="24"/>
                <w:lang w:val="ru-RU"/>
              </w:rPr>
              <w:t>Расчет</w:t>
            </w:r>
            <w:r w:rsidR="00F01231">
              <w:rPr>
                <w:rFonts w:ascii="Times New Roman" w:hAnsi="Times New Roman" w:cs="Times New Roman"/>
                <w:sz w:val="24"/>
                <w:szCs w:val="24"/>
                <w:lang w:val="ru-RU"/>
              </w:rPr>
              <w:t>-</w:t>
            </w:r>
            <w:proofErr w:type="spellStart"/>
            <w:r w:rsidRPr="00F01231">
              <w:rPr>
                <w:rFonts w:ascii="Times New Roman" w:hAnsi="Times New Roman" w:cs="Times New Roman"/>
                <w:sz w:val="24"/>
                <w:szCs w:val="24"/>
                <w:lang w:val="ru-RU"/>
              </w:rPr>
              <w:t>ная</w:t>
            </w:r>
            <w:proofErr w:type="spellEnd"/>
            <w:proofErr w:type="gramEnd"/>
            <w:r w:rsidRPr="00F01231">
              <w:rPr>
                <w:rFonts w:ascii="Times New Roman" w:hAnsi="Times New Roman" w:cs="Times New Roman"/>
                <w:sz w:val="24"/>
                <w:szCs w:val="24"/>
                <w:lang w:val="ru-RU"/>
              </w:rPr>
              <w:t xml:space="preserve"> скорость, км/ч</w:t>
            </w:r>
          </w:p>
        </w:tc>
        <w:tc>
          <w:tcPr>
            <w:tcW w:w="446" w:type="pct"/>
            <w:gridSpan w:val="2"/>
            <w:vMerge w:val="restart"/>
            <w:vAlign w:val="center"/>
          </w:tcPr>
          <w:p w:rsidR="005E1022" w:rsidRPr="00251E68" w:rsidRDefault="005E1022" w:rsidP="00251E68">
            <w:pPr>
              <w:ind w:left="-108" w:right="-108"/>
              <w:jc w:val="center"/>
              <w:rPr>
                <w:rFonts w:ascii="Times New Roman" w:hAnsi="Times New Roman" w:cs="Times New Roman"/>
                <w:sz w:val="24"/>
                <w:szCs w:val="24"/>
              </w:rPr>
            </w:pPr>
            <w:proofErr w:type="spellStart"/>
            <w:r w:rsidRPr="00251E68">
              <w:rPr>
                <w:rFonts w:ascii="Times New Roman" w:hAnsi="Times New Roman" w:cs="Times New Roman"/>
                <w:sz w:val="24"/>
                <w:szCs w:val="24"/>
              </w:rPr>
              <w:t>Кадастровый</w:t>
            </w:r>
            <w:proofErr w:type="spellEnd"/>
            <w:r w:rsidR="00251E68" w:rsidRPr="00251E68">
              <w:rPr>
                <w:rFonts w:ascii="Times New Roman" w:hAnsi="Times New Roman" w:cs="Times New Roman"/>
                <w:sz w:val="24"/>
                <w:szCs w:val="24"/>
                <w:lang w:val="ru-RU"/>
              </w:rPr>
              <w:t xml:space="preserve"> </w:t>
            </w:r>
            <w:proofErr w:type="spellStart"/>
            <w:r w:rsidRPr="00251E68">
              <w:rPr>
                <w:rFonts w:ascii="Times New Roman" w:hAnsi="Times New Roman" w:cs="Times New Roman"/>
                <w:sz w:val="24"/>
                <w:szCs w:val="24"/>
              </w:rPr>
              <w:t>номер</w:t>
            </w:r>
            <w:proofErr w:type="spellEnd"/>
          </w:p>
        </w:tc>
        <w:tc>
          <w:tcPr>
            <w:tcW w:w="462" w:type="pct"/>
            <w:vMerge w:val="restart"/>
            <w:vAlign w:val="center"/>
          </w:tcPr>
          <w:p w:rsidR="00620D7A" w:rsidRPr="005E0A45" w:rsidRDefault="005E1022" w:rsidP="00620D7A">
            <w:pPr>
              <w:rPr>
                <w:rFonts w:ascii="Times New Roman" w:hAnsi="Times New Roman" w:cs="Times New Roman"/>
                <w:sz w:val="24"/>
                <w:szCs w:val="24"/>
                <w:lang w:val="ru-RU"/>
              </w:rPr>
            </w:pPr>
            <w:proofErr w:type="spellStart"/>
            <w:r w:rsidRPr="00251E68">
              <w:rPr>
                <w:rFonts w:ascii="Times New Roman" w:hAnsi="Times New Roman" w:cs="Times New Roman"/>
                <w:sz w:val="24"/>
                <w:szCs w:val="24"/>
              </w:rPr>
              <w:t>Плотность</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транспорт</w:t>
            </w:r>
            <w:proofErr w:type="spellEnd"/>
            <w:r w:rsidR="00620D7A">
              <w:rPr>
                <w:rFonts w:ascii="Times New Roman" w:hAnsi="Times New Roman" w:cs="Times New Roman"/>
                <w:sz w:val="24"/>
                <w:szCs w:val="24"/>
                <w:lang w:val="ru-RU"/>
              </w:rPr>
              <w:t>-</w:t>
            </w:r>
            <w:proofErr w:type="spellStart"/>
            <w:r w:rsidRPr="00251E68">
              <w:rPr>
                <w:rFonts w:ascii="Times New Roman" w:hAnsi="Times New Roman" w:cs="Times New Roman"/>
                <w:sz w:val="24"/>
                <w:szCs w:val="24"/>
              </w:rPr>
              <w:t>ного</w:t>
            </w:r>
            <w:proofErr w:type="spellEnd"/>
          </w:p>
          <w:p w:rsidR="005E1022" w:rsidRPr="00251E68" w:rsidRDefault="005E0A45" w:rsidP="005E0A45">
            <w:pPr>
              <w:ind w:right="-109"/>
              <w:rPr>
                <w:rFonts w:ascii="Times New Roman" w:hAnsi="Times New Roman" w:cs="Times New Roman"/>
                <w:sz w:val="24"/>
                <w:szCs w:val="24"/>
              </w:rPr>
            </w:pPr>
            <w:proofErr w:type="spellStart"/>
            <w:r>
              <w:rPr>
                <w:rFonts w:ascii="Times New Roman" w:hAnsi="Times New Roman" w:cs="Times New Roman"/>
                <w:sz w:val="24"/>
                <w:szCs w:val="24"/>
              </w:rPr>
              <w:t>п</w:t>
            </w:r>
            <w:r w:rsidR="005E1022" w:rsidRPr="00251E68">
              <w:rPr>
                <w:rFonts w:ascii="Times New Roman" w:hAnsi="Times New Roman" w:cs="Times New Roman"/>
                <w:sz w:val="24"/>
                <w:szCs w:val="24"/>
              </w:rPr>
              <w:t>о</w:t>
            </w:r>
            <w:proofErr w:type="spellEnd"/>
            <w:r>
              <w:rPr>
                <w:rFonts w:ascii="Times New Roman" w:hAnsi="Times New Roman" w:cs="Times New Roman"/>
                <w:sz w:val="24"/>
                <w:szCs w:val="24"/>
                <w:lang w:val="ru-RU"/>
              </w:rPr>
              <w:t>тока</w:t>
            </w:r>
          </w:p>
        </w:tc>
        <w:tc>
          <w:tcPr>
            <w:tcW w:w="469" w:type="pct"/>
            <w:vMerge w:val="restart"/>
            <w:vAlign w:val="center"/>
          </w:tcPr>
          <w:p w:rsidR="005E1022" w:rsidRPr="00251E68" w:rsidRDefault="005E1022" w:rsidP="00251E68">
            <w:pPr>
              <w:ind w:left="34" w:right="34"/>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Прогноз </w:t>
            </w:r>
            <w:proofErr w:type="gramStart"/>
            <w:r w:rsidR="00251E68" w:rsidRPr="00251E68">
              <w:rPr>
                <w:rFonts w:ascii="Times New Roman" w:hAnsi="Times New Roman" w:cs="Times New Roman"/>
                <w:sz w:val="24"/>
                <w:szCs w:val="24"/>
                <w:lang w:val="ru-RU"/>
              </w:rPr>
              <w:t>интенсив</w:t>
            </w:r>
            <w:r w:rsidR="00F01231">
              <w:rPr>
                <w:rFonts w:ascii="Times New Roman" w:hAnsi="Times New Roman" w:cs="Times New Roman"/>
                <w:sz w:val="24"/>
                <w:szCs w:val="24"/>
                <w:lang w:val="ru-RU"/>
              </w:rPr>
              <w:t>-</w:t>
            </w:r>
            <w:proofErr w:type="spellStart"/>
            <w:r w:rsidR="00251E68" w:rsidRPr="00251E68">
              <w:rPr>
                <w:rFonts w:ascii="Times New Roman" w:hAnsi="Times New Roman" w:cs="Times New Roman"/>
                <w:sz w:val="24"/>
                <w:szCs w:val="24"/>
                <w:lang w:val="ru-RU"/>
              </w:rPr>
              <w:t>ности</w:t>
            </w:r>
            <w:proofErr w:type="spellEnd"/>
            <w:proofErr w:type="gramEnd"/>
            <w:r w:rsidR="00251E68" w:rsidRPr="00251E68">
              <w:rPr>
                <w:rFonts w:ascii="Times New Roman" w:hAnsi="Times New Roman" w:cs="Times New Roman"/>
                <w:sz w:val="24"/>
                <w:szCs w:val="24"/>
                <w:lang w:val="ru-RU"/>
              </w:rPr>
              <w:t xml:space="preserve"> движения в сутки</w:t>
            </w:r>
          </w:p>
        </w:tc>
        <w:tc>
          <w:tcPr>
            <w:tcW w:w="515" w:type="pct"/>
            <w:vMerge w:val="restart"/>
            <w:vAlign w:val="center"/>
          </w:tcPr>
          <w:p w:rsidR="005E1022" w:rsidRPr="005E0A45" w:rsidRDefault="005E1022" w:rsidP="00251E68">
            <w:pPr>
              <w:ind w:left="34" w:right="34"/>
              <w:jc w:val="center"/>
              <w:rPr>
                <w:rFonts w:ascii="Times New Roman" w:hAnsi="Times New Roman" w:cs="Times New Roman"/>
                <w:sz w:val="24"/>
                <w:szCs w:val="24"/>
                <w:lang w:val="ru-RU"/>
              </w:rPr>
            </w:pPr>
            <w:proofErr w:type="spellStart"/>
            <w:proofErr w:type="gramStart"/>
            <w:r w:rsidRPr="005E0A45">
              <w:rPr>
                <w:rFonts w:ascii="Times New Roman" w:hAnsi="Times New Roman" w:cs="Times New Roman"/>
                <w:sz w:val="24"/>
                <w:szCs w:val="24"/>
                <w:lang w:val="ru-RU"/>
              </w:rPr>
              <w:t>Коэффици</w:t>
            </w:r>
            <w:r w:rsidR="00AC240E">
              <w:rPr>
                <w:rFonts w:ascii="Times New Roman" w:hAnsi="Times New Roman" w:cs="Times New Roman"/>
                <w:sz w:val="24"/>
                <w:szCs w:val="24"/>
                <w:lang w:val="ru-RU"/>
              </w:rPr>
              <w:t>-</w:t>
            </w:r>
            <w:r w:rsidRPr="005E0A45">
              <w:rPr>
                <w:rFonts w:ascii="Times New Roman" w:hAnsi="Times New Roman" w:cs="Times New Roman"/>
                <w:sz w:val="24"/>
                <w:szCs w:val="24"/>
                <w:lang w:val="ru-RU"/>
              </w:rPr>
              <w:t>ент</w:t>
            </w:r>
            <w:proofErr w:type="spellEnd"/>
            <w:proofErr w:type="gramEnd"/>
            <w:r w:rsidRPr="005E0A45">
              <w:rPr>
                <w:rFonts w:ascii="Times New Roman" w:hAnsi="Times New Roman" w:cs="Times New Roman"/>
                <w:sz w:val="24"/>
                <w:szCs w:val="24"/>
                <w:lang w:val="ru-RU"/>
              </w:rPr>
              <w:t xml:space="preserve"> загрузки дороги движением</w:t>
            </w:r>
          </w:p>
        </w:tc>
      </w:tr>
      <w:tr w:rsidR="00620D7A" w:rsidRPr="00251E68" w:rsidTr="005E0A45">
        <w:trPr>
          <w:cantSplit/>
          <w:trHeight w:val="1249"/>
        </w:trPr>
        <w:tc>
          <w:tcPr>
            <w:tcW w:w="111" w:type="pct"/>
            <w:vMerge/>
          </w:tcPr>
          <w:p w:rsidR="005E1022" w:rsidRPr="005E0A45" w:rsidRDefault="005E1022" w:rsidP="00251E68">
            <w:pPr>
              <w:ind w:left="-108" w:right="-108"/>
              <w:jc w:val="center"/>
              <w:rPr>
                <w:rFonts w:ascii="Times New Roman" w:hAnsi="Times New Roman" w:cs="Times New Roman"/>
                <w:sz w:val="24"/>
                <w:szCs w:val="24"/>
                <w:lang w:val="ru-RU"/>
              </w:rPr>
            </w:pPr>
          </w:p>
        </w:tc>
        <w:tc>
          <w:tcPr>
            <w:tcW w:w="614" w:type="pct"/>
            <w:vMerge/>
          </w:tcPr>
          <w:p w:rsidR="005E1022" w:rsidRPr="005E0A45" w:rsidRDefault="005E1022" w:rsidP="00251E68">
            <w:pPr>
              <w:ind w:left="34" w:right="34"/>
              <w:jc w:val="center"/>
              <w:rPr>
                <w:rFonts w:ascii="Times New Roman" w:hAnsi="Times New Roman" w:cs="Times New Roman"/>
                <w:sz w:val="24"/>
                <w:szCs w:val="24"/>
                <w:lang w:val="ru-RU"/>
              </w:rPr>
            </w:pPr>
          </w:p>
        </w:tc>
        <w:tc>
          <w:tcPr>
            <w:tcW w:w="247" w:type="pct"/>
          </w:tcPr>
          <w:p w:rsidR="005E1022" w:rsidRPr="00251E68" w:rsidRDefault="005E1022" w:rsidP="00251E68">
            <w:pPr>
              <w:ind w:left="-108" w:right="-108"/>
              <w:jc w:val="center"/>
              <w:rPr>
                <w:rFonts w:ascii="Times New Roman" w:hAnsi="Times New Roman" w:cs="Times New Roman"/>
                <w:sz w:val="24"/>
                <w:szCs w:val="24"/>
              </w:rPr>
            </w:pPr>
            <w:proofErr w:type="spellStart"/>
            <w:r w:rsidRPr="00251E68">
              <w:rPr>
                <w:rFonts w:ascii="Times New Roman" w:hAnsi="Times New Roman" w:cs="Times New Roman"/>
                <w:sz w:val="24"/>
                <w:szCs w:val="24"/>
              </w:rPr>
              <w:t>Всего</w:t>
            </w:r>
            <w:proofErr w:type="spellEnd"/>
          </w:p>
        </w:tc>
        <w:tc>
          <w:tcPr>
            <w:tcW w:w="379" w:type="pct"/>
          </w:tcPr>
          <w:p w:rsidR="005E1022" w:rsidRPr="00251E68" w:rsidRDefault="00620D7A" w:rsidP="00251E68">
            <w:pPr>
              <w:ind w:left="-108" w:right="-108"/>
              <w:jc w:val="center"/>
              <w:rPr>
                <w:rFonts w:ascii="Times New Roman" w:hAnsi="Times New Roman" w:cs="Times New Roman"/>
                <w:sz w:val="24"/>
                <w:szCs w:val="24"/>
              </w:rPr>
            </w:pPr>
            <w:proofErr w:type="spellStart"/>
            <w:r w:rsidRPr="00251E68">
              <w:rPr>
                <w:rFonts w:ascii="Times New Roman" w:hAnsi="Times New Roman" w:cs="Times New Roman"/>
                <w:sz w:val="24"/>
                <w:szCs w:val="24"/>
              </w:rPr>
              <w:t>А</w:t>
            </w:r>
            <w:r w:rsidR="005E1022" w:rsidRPr="00251E68">
              <w:rPr>
                <w:rFonts w:ascii="Times New Roman" w:hAnsi="Times New Roman" w:cs="Times New Roman"/>
                <w:sz w:val="24"/>
                <w:szCs w:val="24"/>
              </w:rPr>
              <w:t>сфальто</w:t>
            </w:r>
            <w:proofErr w:type="spellEnd"/>
            <w:r w:rsidR="005E0A45">
              <w:rPr>
                <w:rFonts w:ascii="Times New Roman" w:hAnsi="Times New Roman" w:cs="Times New Roman"/>
                <w:sz w:val="24"/>
                <w:szCs w:val="24"/>
                <w:lang w:val="ru-RU"/>
              </w:rPr>
              <w:t>-</w:t>
            </w:r>
            <w:proofErr w:type="spellStart"/>
            <w:r w:rsidR="005E1022" w:rsidRPr="00251E68">
              <w:rPr>
                <w:rFonts w:ascii="Times New Roman" w:hAnsi="Times New Roman" w:cs="Times New Roman"/>
                <w:sz w:val="24"/>
                <w:szCs w:val="24"/>
              </w:rPr>
              <w:t>бетонное</w:t>
            </w:r>
            <w:proofErr w:type="spellEnd"/>
          </w:p>
        </w:tc>
        <w:tc>
          <w:tcPr>
            <w:tcW w:w="347" w:type="pct"/>
          </w:tcPr>
          <w:p w:rsidR="005E1022" w:rsidRPr="00251E68" w:rsidRDefault="005E0A45" w:rsidP="00251E68">
            <w:pPr>
              <w:ind w:left="-108" w:right="-108"/>
              <w:jc w:val="center"/>
              <w:rPr>
                <w:rFonts w:ascii="Times New Roman" w:hAnsi="Times New Roman" w:cs="Times New Roman"/>
                <w:sz w:val="24"/>
                <w:szCs w:val="24"/>
              </w:rPr>
            </w:pPr>
            <w:proofErr w:type="spellStart"/>
            <w:r w:rsidRPr="00251E68">
              <w:rPr>
                <w:rFonts w:ascii="Times New Roman" w:hAnsi="Times New Roman" w:cs="Times New Roman"/>
                <w:sz w:val="24"/>
                <w:szCs w:val="24"/>
              </w:rPr>
              <w:t>Г</w:t>
            </w:r>
            <w:r w:rsidR="005E1022" w:rsidRPr="00251E68">
              <w:rPr>
                <w:rFonts w:ascii="Times New Roman" w:hAnsi="Times New Roman" w:cs="Times New Roman"/>
                <w:sz w:val="24"/>
                <w:szCs w:val="24"/>
              </w:rPr>
              <w:t>равий</w:t>
            </w:r>
            <w:proofErr w:type="spellEnd"/>
            <w:r>
              <w:rPr>
                <w:rFonts w:ascii="Times New Roman" w:hAnsi="Times New Roman" w:cs="Times New Roman"/>
                <w:sz w:val="24"/>
                <w:szCs w:val="24"/>
                <w:lang w:val="ru-RU"/>
              </w:rPr>
              <w:t>-</w:t>
            </w:r>
            <w:proofErr w:type="spellStart"/>
            <w:r w:rsidR="005E1022" w:rsidRPr="00251E68">
              <w:rPr>
                <w:rFonts w:ascii="Times New Roman" w:hAnsi="Times New Roman" w:cs="Times New Roman"/>
                <w:sz w:val="24"/>
                <w:szCs w:val="24"/>
              </w:rPr>
              <w:t>ное</w:t>
            </w:r>
            <w:proofErr w:type="spellEnd"/>
          </w:p>
        </w:tc>
        <w:tc>
          <w:tcPr>
            <w:tcW w:w="341" w:type="pct"/>
          </w:tcPr>
          <w:p w:rsidR="005E1022" w:rsidRPr="00251E68" w:rsidRDefault="005E0A45" w:rsidP="00251E68">
            <w:pPr>
              <w:ind w:left="-108" w:right="-108"/>
              <w:jc w:val="center"/>
              <w:rPr>
                <w:rFonts w:ascii="Times New Roman" w:hAnsi="Times New Roman" w:cs="Times New Roman"/>
                <w:sz w:val="24"/>
                <w:szCs w:val="24"/>
              </w:rPr>
            </w:pPr>
            <w:proofErr w:type="spellStart"/>
            <w:r>
              <w:rPr>
                <w:rFonts w:ascii="Times New Roman" w:hAnsi="Times New Roman" w:cs="Times New Roman"/>
                <w:sz w:val="24"/>
                <w:szCs w:val="24"/>
              </w:rPr>
              <w:t>Г</w:t>
            </w:r>
            <w:r w:rsidR="005E1022" w:rsidRPr="00251E68">
              <w:rPr>
                <w:rFonts w:ascii="Times New Roman" w:hAnsi="Times New Roman" w:cs="Times New Roman"/>
                <w:sz w:val="24"/>
                <w:szCs w:val="24"/>
              </w:rPr>
              <w:t>рунто</w:t>
            </w:r>
            <w:proofErr w:type="spellEnd"/>
            <w:r>
              <w:rPr>
                <w:rFonts w:ascii="Times New Roman" w:hAnsi="Times New Roman" w:cs="Times New Roman"/>
                <w:sz w:val="24"/>
                <w:szCs w:val="24"/>
                <w:lang w:val="ru-RU"/>
              </w:rPr>
              <w:t>-</w:t>
            </w:r>
            <w:proofErr w:type="spellStart"/>
            <w:r w:rsidR="005E1022" w:rsidRPr="00251E68">
              <w:rPr>
                <w:rFonts w:ascii="Times New Roman" w:hAnsi="Times New Roman" w:cs="Times New Roman"/>
                <w:sz w:val="24"/>
                <w:szCs w:val="24"/>
              </w:rPr>
              <w:t>вое</w:t>
            </w:r>
            <w:proofErr w:type="spellEnd"/>
          </w:p>
        </w:tc>
        <w:tc>
          <w:tcPr>
            <w:tcW w:w="429" w:type="pct"/>
            <w:vMerge/>
          </w:tcPr>
          <w:p w:rsidR="005E1022" w:rsidRPr="00251E68" w:rsidRDefault="005E1022" w:rsidP="00251E68">
            <w:pPr>
              <w:ind w:left="-108" w:right="-108"/>
              <w:jc w:val="center"/>
              <w:rPr>
                <w:rFonts w:ascii="Times New Roman" w:hAnsi="Times New Roman" w:cs="Times New Roman"/>
                <w:sz w:val="24"/>
                <w:szCs w:val="24"/>
              </w:rPr>
            </w:pPr>
          </w:p>
        </w:tc>
        <w:tc>
          <w:tcPr>
            <w:tcW w:w="302" w:type="pct"/>
            <w:vMerge/>
          </w:tcPr>
          <w:p w:rsidR="005E1022" w:rsidRPr="00251E68" w:rsidRDefault="005E1022" w:rsidP="00251E68">
            <w:pPr>
              <w:ind w:left="-108" w:right="-108"/>
              <w:jc w:val="center"/>
              <w:rPr>
                <w:rFonts w:ascii="Times New Roman" w:hAnsi="Times New Roman" w:cs="Times New Roman"/>
                <w:sz w:val="24"/>
                <w:szCs w:val="24"/>
              </w:rPr>
            </w:pPr>
          </w:p>
        </w:tc>
        <w:tc>
          <w:tcPr>
            <w:tcW w:w="338" w:type="pct"/>
            <w:vMerge/>
          </w:tcPr>
          <w:p w:rsidR="005E1022" w:rsidRPr="00251E68" w:rsidRDefault="005E1022" w:rsidP="00251E68">
            <w:pPr>
              <w:ind w:left="-108" w:right="-108"/>
              <w:jc w:val="center"/>
              <w:rPr>
                <w:rFonts w:ascii="Times New Roman" w:hAnsi="Times New Roman" w:cs="Times New Roman"/>
                <w:sz w:val="24"/>
                <w:szCs w:val="24"/>
              </w:rPr>
            </w:pPr>
          </w:p>
        </w:tc>
        <w:tc>
          <w:tcPr>
            <w:tcW w:w="446" w:type="pct"/>
            <w:gridSpan w:val="2"/>
            <w:vMerge/>
          </w:tcPr>
          <w:p w:rsidR="005E1022" w:rsidRPr="00251E68" w:rsidRDefault="005E1022" w:rsidP="00251E68">
            <w:pPr>
              <w:ind w:left="-108" w:right="-108"/>
              <w:jc w:val="center"/>
              <w:rPr>
                <w:rFonts w:ascii="Times New Roman" w:hAnsi="Times New Roman" w:cs="Times New Roman"/>
                <w:sz w:val="24"/>
                <w:szCs w:val="24"/>
              </w:rPr>
            </w:pPr>
          </w:p>
        </w:tc>
        <w:tc>
          <w:tcPr>
            <w:tcW w:w="462" w:type="pct"/>
            <w:vMerge/>
          </w:tcPr>
          <w:p w:rsidR="005E1022" w:rsidRPr="00251E68" w:rsidRDefault="005E1022" w:rsidP="00251E68">
            <w:pPr>
              <w:ind w:left="34" w:right="34"/>
              <w:jc w:val="center"/>
              <w:rPr>
                <w:rFonts w:ascii="Times New Roman" w:hAnsi="Times New Roman" w:cs="Times New Roman"/>
                <w:sz w:val="24"/>
                <w:szCs w:val="24"/>
              </w:rPr>
            </w:pPr>
          </w:p>
        </w:tc>
        <w:tc>
          <w:tcPr>
            <w:tcW w:w="469" w:type="pct"/>
            <w:vMerge/>
          </w:tcPr>
          <w:p w:rsidR="005E1022" w:rsidRPr="00251E68" w:rsidRDefault="005E1022" w:rsidP="00251E68">
            <w:pPr>
              <w:ind w:left="34" w:right="34"/>
              <w:jc w:val="center"/>
              <w:rPr>
                <w:rFonts w:ascii="Times New Roman" w:hAnsi="Times New Roman" w:cs="Times New Roman"/>
                <w:sz w:val="24"/>
                <w:szCs w:val="24"/>
              </w:rPr>
            </w:pPr>
          </w:p>
        </w:tc>
        <w:tc>
          <w:tcPr>
            <w:tcW w:w="515" w:type="pct"/>
            <w:vMerge/>
          </w:tcPr>
          <w:p w:rsidR="005E1022" w:rsidRPr="00251E68" w:rsidRDefault="005E1022" w:rsidP="00251E68">
            <w:pPr>
              <w:ind w:left="34" w:right="34"/>
              <w:jc w:val="center"/>
              <w:rPr>
                <w:rFonts w:ascii="Times New Roman" w:hAnsi="Times New Roman" w:cs="Times New Roman"/>
                <w:sz w:val="24"/>
                <w:szCs w:val="24"/>
              </w:rPr>
            </w:pPr>
          </w:p>
        </w:tc>
      </w:tr>
      <w:tr w:rsidR="00620D7A" w:rsidRPr="00251E68" w:rsidTr="005E0A45">
        <w:trPr>
          <w:cantSplit/>
          <w:trHeight w:val="281"/>
        </w:trPr>
        <w:tc>
          <w:tcPr>
            <w:tcW w:w="111"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614" w:type="pct"/>
          </w:tcPr>
          <w:p w:rsidR="00CC15E4" w:rsidRPr="00CC15E4" w:rsidRDefault="00CC15E4" w:rsidP="00251E68">
            <w:pPr>
              <w:ind w:left="34" w:right="34"/>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7"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79"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47"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41"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29"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02"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38"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40" w:type="pct"/>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68" w:type="pct"/>
            <w:gridSpan w:val="2"/>
          </w:tcPr>
          <w:p w:rsidR="00CC15E4" w:rsidRPr="00CC15E4" w:rsidRDefault="00CC15E4" w:rsidP="00251E68">
            <w:pPr>
              <w:ind w:left="34" w:right="34"/>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69" w:type="pct"/>
          </w:tcPr>
          <w:p w:rsidR="00CC15E4" w:rsidRPr="00CC15E4" w:rsidRDefault="00CC15E4" w:rsidP="00251E68">
            <w:pPr>
              <w:ind w:left="34" w:right="34"/>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15" w:type="pct"/>
          </w:tcPr>
          <w:p w:rsidR="00CC15E4" w:rsidRPr="00CC15E4" w:rsidRDefault="00CC15E4" w:rsidP="00251E68">
            <w:pPr>
              <w:ind w:left="34" w:right="34"/>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251E68" w:rsidRPr="00251E68" w:rsidTr="00620D7A">
        <w:tc>
          <w:tcPr>
            <w:tcW w:w="5000" w:type="pct"/>
            <w:gridSpan w:val="14"/>
            <w:vAlign w:val="center"/>
          </w:tcPr>
          <w:p w:rsidR="00F06C76" w:rsidRPr="00251E68" w:rsidRDefault="00F06C76"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село Светлогорское</w:t>
            </w:r>
          </w:p>
        </w:tc>
      </w:tr>
      <w:tr w:rsidR="00620D7A" w:rsidRPr="00251E68" w:rsidTr="00620D7A">
        <w:tc>
          <w:tcPr>
            <w:tcW w:w="111" w:type="pct"/>
            <w:vAlign w:val="center"/>
          </w:tcPr>
          <w:p w:rsidR="00F06C76" w:rsidRPr="00251E68" w:rsidRDefault="00F06C76" w:rsidP="00251E68">
            <w:pPr>
              <w:jc w:val="center"/>
              <w:rPr>
                <w:rFonts w:ascii="Times New Roman" w:hAnsi="Times New Roman" w:cs="Times New Roman"/>
                <w:sz w:val="24"/>
                <w:szCs w:val="24"/>
              </w:rPr>
            </w:pPr>
            <w:r w:rsidRPr="00251E68">
              <w:rPr>
                <w:rFonts w:ascii="Times New Roman" w:hAnsi="Times New Roman" w:cs="Times New Roman"/>
                <w:sz w:val="24"/>
                <w:szCs w:val="24"/>
              </w:rPr>
              <w:t>1</w:t>
            </w:r>
          </w:p>
        </w:tc>
        <w:tc>
          <w:tcPr>
            <w:tcW w:w="614" w:type="pct"/>
            <w:vAlign w:val="center"/>
          </w:tcPr>
          <w:p w:rsidR="00F06C76" w:rsidRPr="00251E68" w:rsidRDefault="00251E68" w:rsidP="00CC15E4">
            <w:pP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региональная </w:t>
            </w:r>
            <w:r w:rsidR="00F06C76" w:rsidRPr="00251E68">
              <w:rPr>
                <w:rFonts w:ascii="Times New Roman" w:hAnsi="Times New Roman" w:cs="Times New Roman"/>
                <w:sz w:val="24"/>
                <w:szCs w:val="24"/>
                <w:lang w:val="ru-RU"/>
              </w:rPr>
              <w:t>дорога</w:t>
            </w:r>
          </w:p>
          <w:p w:rsidR="00F06C76" w:rsidRPr="00251E68" w:rsidRDefault="00F06C76" w:rsidP="00CC15E4">
            <w:pP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по улице </w:t>
            </w:r>
            <w:r w:rsidR="005E0A45">
              <w:rPr>
                <w:rFonts w:ascii="Times New Roman" w:hAnsi="Times New Roman" w:cs="Times New Roman"/>
                <w:sz w:val="24"/>
                <w:szCs w:val="24"/>
                <w:lang w:val="ru-RU"/>
              </w:rPr>
              <w:t>Центральной</w:t>
            </w:r>
          </w:p>
        </w:tc>
        <w:tc>
          <w:tcPr>
            <w:tcW w:w="1314" w:type="pct"/>
            <w:gridSpan w:val="4"/>
            <w:vAlign w:val="center"/>
          </w:tcPr>
          <w:p w:rsidR="00F06C76" w:rsidRPr="00251E68" w:rsidRDefault="00F06C76"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авто</w:t>
            </w:r>
            <w:r w:rsidR="00325823">
              <w:rPr>
                <w:rFonts w:ascii="Times New Roman" w:hAnsi="Times New Roman" w:cs="Times New Roman"/>
                <w:sz w:val="24"/>
                <w:szCs w:val="24"/>
                <w:lang w:val="ru-RU"/>
              </w:rPr>
              <w:t xml:space="preserve">мобильная </w:t>
            </w:r>
            <w:r w:rsidRPr="00251E68">
              <w:rPr>
                <w:rFonts w:ascii="Times New Roman" w:hAnsi="Times New Roman" w:cs="Times New Roman"/>
                <w:sz w:val="24"/>
                <w:szCs w:val="24"/>
                <w:lang w:val="ru-RU"/>
              </w:rPr>
              <w:t>дорога, находящаяся в государственной собственности Краснодарского края*</w:t>
            </w:r>
          </w:p>
        </w:tc>
        <w:tc>
          <w:tcPr>
            <w:tcW w:w="429" w:type="pct"/>
            <w:vAlign w:val="center"/>
          </w:tcPr>
          <w:p w:rsidR="00F06C76" w:rsidRPr="00251E68" w:rsidRDefault="00F06C76" w:rsidP="00251E68">
            <w:pPr>
              <w:jc w:val="center"/>
              <w:rPr>
                <w:rFonts w:ascii="Times New Roman" w:hAnsi="Times New Roman" w:cs="Times New Roman"/>
                <w:sz w:val="24"/>
                <w:szCs w:val="24"/>
                <w:lang w:val="ru-RU"/>
              </w:rPr>
            </w:pPr>
          </w:p>
        </w:tc>
        <w:tc>
          <w:tcPr>
            <w:tcW w:w="302" w:type="pct"/>
            <w:vAlign w:val="center"/>
          </w:tcPr>
          <w:p w:rsidR="00F06C76" w:rsidRPr="00251E68" w:rsidRDefault="00F06C76" w:rsidP="00251E68">
            <w:pPr>
              <w:jc w:val="center"/>
              <w:rPr>
                <w:rFonts w:ascii="Times New Roman" w:hAnsi="Times New Roman" w:cs="Times New Roman"/>
                <w:sz w:val="24"/>
                <w:szCs w:val="24"/>
                <w:lang w:val="ru-RU"/>
              </w:rPr>
            </w:pPr>
          </w:p>
        </w:tc>
        <w:tc>
          <w:tcPr>
            <w:tcW w:w="338" w:type="pct"/>
            <w:vAlign w:val="center"/>
          </w:tcPr>
          <w:p w:rsidR="00F06C76" w:rsidRPr="00251E68" w:rsidRDefault="00F06C76" w:rsidP="00251E68">
            <w:pPr>
              <w:jc w:val="center"/>
              <w:rPr>
                <w:rFonts w:ascii="Times New Roman" w:hAnsi="Times New Roman" w:cs="Times New Roman"/>
                <w:sz w:val="24"/>
                <w:szCs w:val="24"/>
                <w:lang w:val="ru-RU"/>
              </w:rPr>
            </w:pPr>
          </w:p>
        </w:tc>
        <w:tc>
          <w:tcPr>
            <w:tcW w:w="440" w:type="pct"/>
            <w:vAlign w:val="center"/>
          </w:tcPr>
          <w:p w:rsidR="00F06C76" w:rsidRPr="00251E68" w:rsidRDefault="00F06C76"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468" w:type="pct"/>
            <w:gridSpan w:val="2"/>
            <w:vAlign w:val="center"/>
          </w:tcPr>
          <w:p w:rsidR="00F06C76" w:rsidRPr="00251E68" w:rsidRDefault="00F06C76"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Расчеты не </w:t>
            </w:r>
            <w:proofErr w:type="spellStart"/>
            <w:proofErr w:type="gramStart"/>
            <w:r w:rsidRPr="00251E68">
              <w:rPr>
                <w:rFonts w:ascii="Times New Roman" w:hAnsi="Times New Roman" w:cs="Times New Roman"/>
                <w:sz w:val="24"/>
                <w:szCs w:val="24"/>
                <w:lang w:val="ru-RU"/>
              </w:rPr>
              <w:t>выполня</w:t>
            </w:r>
            <w:r w:rsidR="00620D7A">
              <w:rPr>
                <w:rFonts w:ascii="Times New Roman" w:hAnsi="Times New Roman" w:cs="Times New Roman"/>
                <w:sz w:val="24"/>
                <w:szCs w:val="24"/>
                <w:lang w:val="ru-RU"/>
              </w:rPr>
              <w:t>-</w:t>
            </w:r>
            <w:r w:rsidRPr="00251E68">
              <w:rPr>
                <w:rFonts w:ascii="Times New Roman" w:hAnsi="Times New Roman" w:cs="Times New Roman"/>
                <w:sz w:val="24"/>
                <w:szCs w:val="24"/>
                <w:lang w:val="ru-RU"/>
              </w:rPr>
              <w:t>лись</w:t>
            </w:r>
            <w:proofErr w:type="spellEnd"/>
            <w:proofErr w:type="gramEnd"/>
          </w:p>
        </w:tc>
        <w:tc>
          <w:tcPr>
            <w:tcW w:w="469" w:type="pct"/>
            <w:vAlign w:val="center"/>
          </w:tcPr>
          <w:p w:rsidR="00F06C76" w:rsidRPr="00251E68" w:rsidRDefault="00F06C76"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Расчеты не </w:t>
            </w:r>
            <w:proofErr w:type="spellStart"/>
            <w:proofErr w:type="gramStart"/>
            <w:r w:rsidRPr="00251E68">
              <w:rPr>
                <w:rFonts w:ascii="Times New Roman" w:hAnsi="Times New Roman" w:cs="Times New Roman"/>
                <w:sz w:val="24"/>
                <w:szCs w:val="24"/>
                <w:lang w:val="ru-RU"/>
              </w:rPr>
              <w:t>выполня</w:t>
            </w:r>
            <w:r w:rsidR="00620D7A">
              <w:rPr>
                <w:rFonts w:ascii="Times New Roman" w:hAnsi="Times New Roman" w:cs="Times New Roman"/>
                <w:sz w:val="24"/>
                <w:szCs w:val="24"/>
                <w:lang w:val="ru-RU"/>
              </w:rPr>
              <w:t>-</w:t>
            </w:r>
            <w:r w:rsidRPr="00251E68">
              <w:rPr>
                <w:rFonts w:ascii="Times New Roman" w:hAnsi="Times New Roman" w:cs="Times New Roman"/>
                <w:sz w:val="24"/>
                <w:szCs w:val="24"/>
                <w:lang w:val="ru-RU"/>
              </w:rPr>
              <w:t>лись</w:t>
            </w:r>
            <w:proofErr w:type="spellEnd"/>
            <w:proofErr w:type="gramEnd"/>
          </w:p>
        </w:tc>
        <w:tc>
          <w:tcPr>
            <w:tcW w:w="515" w:type="pct"/>
            <w:vAlign w:val="center"/>
          </w:tcPr>
          <w:p w:rsidR="00F06C76" w:rsidRPr="00251E68" w:rsidRDefault="00F06C76"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w:t>
            </w:r>
            <w:proofErr w:type="spellEnd"/>
            <w:r w:rsidR="00620D7A">
              <w:rPr>
                <w:rFonts w:ascii="Times New Roman" w:hAnsi="Times New Roman" w:cs="Times New Roman"/>
                <w:sz w:val="24"/>
                <w:szCs w:val="24"/>
                <w:lang w:val="ru-RU"/>
              </w:rPr>
              <w:t>-</w:t>
            </w:r>
            <w:proofErr w:type="spellStart"/>
            <w:r w:rsidRPr="00251E68">
              <w:rPr>
                <w:rFonts w:ascii="Times New Roman" w:hAnsi="Times New Roman" w:cs="Times New Roman"/>
                <w:sz w:val="24"/>
                <w:szCs w:val="24"/>
              </w:rPr>
              <w:t>сь</w:t>
            </w:r>
            <w:proofErr w:type="spellEnd"/>
          </w:p>
        </w:tc>
      </w:tr>
      <w:tr w:rsidR="00251E68" w:rsidRPr="00251E68" w:rsidTr="00620D7A">
        <w:tc>
          <w:tcPr>
            <w:tcW w:w="5000" w:type="pct"/>
            <w:gridSpan w:val="14"/>
            <w:vAlign w:val="center"/>
          </w:tcPr>
          <w:p w:rsidR="00827176" w:rsidRPr="00251E68" w:rsidRDefault="00827176" w:rsidP="00CC15E4">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хутор Эриванский</w:t>
            </w:r>
          </w:p>
        </w:tc>
      </w:tr>
      <w:tr w:rsidR="00620D7A" w:rsidRPr="00251E68" w:rsidTr="00620D7A">
        <w:tc>
          <w:tcPr>
            <w:tcW w:w="111"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w:t>
            </w:r>
          </w:p>
        </w:tc>
        <w:tc>
          <w:tcPr>
            <w:tcW w:w="614" w:type="pct"/>
            <w:vAlign w:val="center"/>
          </w:tcPr>
          <w:p w:rsidR="008C42A8" w:rsidRPr="00251E68" w:rsidRDefault="00325823" w:rsidP="00CC15E4">
            <w:pPr>
              <w:rPr>
                <w:rFonts w:ascii="Times New Roman" w:hAnsi="Times New Roman" w:cs="Times New Roman"/>
                <w:sz w:val="24"/>
                <w:szCs w:val="24"/>
                <w:lang w:val="ru-RU"/>
              </w:rPr>
            </w:pPr>
            <w:r>
              <w:rPr>
                <w:rFonts w:ascii="Times New Roman" w:hAnsi="Times New Roman" w:cs="Times New Roman"/>
                <w:sz w:val="24"/>
                <w:szCs w:val="24"/>
                <w:lang w:val="ru-RU"/>
              </w:rPr>
              <w:t xml:space="preserve">региональная </w:t>
            </w:r>
            <w:r w:rsidR="008C42A8" w:rsidRPr="00251E68">
              <w:rPr>
                <w:rFonts w:ascii="Times New Roman" w:hAnsi="Times New Roman" w:cs="Times New Roman"/>
                <w:sz w:val="24"/>
                <w:szCs w:val="24"/>
                <w:lang w:val="ru-RU"/>
              </w:rPr>
              <w:t>дорога</w:t>
            </w:r>
          </w:p>
          <w:p w:rsidR="008C42A8" w:rsidRPr="00251E68" w:rsidRDefault="005E0A45" w:rsidP="00CC15E4">
            <w:pPr>
              <w:rPr>
                <w:rFonts w:ascii="Times New Roman" w:hAnsi="Times New Roman" w:cs="Times New Roman"/>
                <w:sz w:val="24"/>
                <w:szCs w:val="24"/>
                <w:lang w:val="ru-RU"/>
              </w:rPr>
            </w:pPr>
            <w:r>
              <w:rPr>
                <w:rFonts w:ascii="Times New Roman" w:hAnsi="Times New Roman" w:cs="Times New Roman"/>
                <w:sz w:val="24"/>
                <w:szCs w:val="24"/>
                <w:lang w:val="ru-RU"/>
              </w:rPr>
              <w:t>по улице Горной</w:t>
            </w:r>
          </w:p>
        </w:tc>
        <w:tc>
          <w:tcPr>
            <w:tcW w:w="1314" w:type="pct"/>
            <w:gridSpan w:val="4"/>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авто</w:t>
            </w:r>
            <w:r w:rsidR="00325823">
              <w:rPr>
                <w:rFonts w:ascii="Times New Roman" w:hAnsi="Times New Roman" w:cs="Times New Roman"/>
                <w:sz w:val="24"/>
                <w:szCs w:val="24"/>
                <w:lang w:val="ru-RU"/>
              </w:rPr>
              <w:t xml:space="preserve">мобильная </w:t>
            </w:r>
            <w:r w:rsidRPr="00251E68">
              <w:rPr>
                <w:rFonts w:ascii="Times New Roman" w:hAnsi="Times New Roman" w:cs="Times New Roman"/>
                <w:sz w:val="24"/>
                <w:szCs w:val="24"/>
                <w:lang w:val="ru-RU"/>
              </w:rPr>
              <w:t>дорога, находящаяся в государственной собственности Краснодарского края*</w:t>
            </w:r>
          </w:p>
        </w:tc>
        <w:tc>
          <w:tcPr>
            <w:tcW w:w="429" w:type="pct"/>
            <w:vAlign w:val="center"/>
          </w:tcPr>
          <w:p w:rsidR="008C42A8" w:rsidRPr="00251E68" w:rsidRDefault="008C42A8" w:rsidP="00251E68">
            <w:pPr>
              <w:jc w:val="center"/>
              <w:rPr>
                <w:rFonts w:ascii="Times New Roman" w:hAnsi="Times New Roman" w:cs="Times New Roman"/>
                <w:sz w:val="24"/>
                <w:szCs w:val="24"/>
                <w:lang w:val="ru-RU"/>
              </w:rPr>
            </w:pPr>
          </w:p>
        </w:tc>
        <w:tc>
          <w:tcPr>
            <w:tcW w:w="302" w:type="pct"/>
            <w:vAlign w:val="center"/>
          </w:tcPr>
          <w:p w:rsidR="008C42A8" w:rsidRPr="00251E68" w:rsidRDefault="008C42A8" w:rsidP="00251E68">
            <w:pPr>
              <w:jc w:val="center"/>
              <w:rPr>
                <w:rFonts w:ascii="Times New Roman" w:hAnsi="Times New Roman" w:cs="Times New Roman"/>
                <w:sz w:val="24"/>
                <w:szCs w:val="24"/>
                <w:lang w:val="ru-RU"/>
              </w:rPr>
            </w:pPr>
          </w:p>
        </w:tc>
        <w:tc>
          <w:tcPr>
            <w:tcW w:w="338" w:type="pct"/>
            <w:vAlign w:val="center"/>
          </w:tcPr>
          <w:p w:rsidR="008C42A8" w:rsidRPr="00251E68" w:rsidRDefault="008C42A8" w:rsidP="00251E68">
            <w:pPr>
              <w:jc w:val="center"/>
              <w:rPr>
                <w:rFonts w:ascii="Times New Roman" w:hAnsi="Times New Roman" w:cs="Times New Roman"/>
                <w:sz w:val="24"/>
                <w:szCs w:val="24"/>
                <w:lang w:val="ru-RU"/>
              </w:rPr>
            </w:pPr>
          </w:p>
        </w:tc>
        <w:tc>
          <w:tcPr>
            <w:tcW w:w="440"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468" w:type="pct"/>
            <w:gridSpan w:val="2"/>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Расчеты не </w:t>
            </w:r>
            <w:proofErr w:type="spellStart"/>
            <w:proofErr w:type="gramStart"/>
            <w:r w:rsidRPr="00251E68">
              <w:rPr>
                <w:rFonts w:ascii="Times New Roman" w:hAnsi="Times New Roman" w:cs="Times New Roman"/>
                <w:sz w:val="24"/>
                <w:szCs w:val="24"/>
                <w:lang w:val="ru-RU"/>
              </w:rPr>
              <w:t>выполня</w:t>
            </w:r>
            <w:r w:rsidR="00620D7A">
              <w:rPr>
                <w:rFonts w:ascii="Times New Roman" w:hAnsi="Times New Roman" w:cs="Times New Roman"/>
                <w:sz w:val="24"/>
                <w:szCs w:val="24"/>
                <w:lang w:val="ru-RU"/>
              </w:rPr>
              <w:t>-</w:t>
            </w:r>
            <w:r w:rsidRPr="00251E68">
              <w:rPr>
                <w:rFonts w:ascii="Times New Roman" w:hAnsi="Times New Roman" w:cs="Times New Roman"/>
                <w:sz w:val="24"/>
                <w:szCs w:val="24"/>
                <w:lang w:val="ru-RU"/>
              </w:rPr>
              <w:t>лись</w:t>
            </w:r>
            <w:proofErr w:type="spellEnd"/>
            <w:proofErr w:type="gramEnd"/>
          </w:p>
        </w:tc>
        <w:tc>
          <w:tcPr>
            <w:tcW w:w="469"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Расчеты не </w:t>
            </w:r>
            <w:proofErr w:type="spellStart"/>
            <w:proofErr w:type="gramStart"/>
            <w:r w:rsidRPr="00251E68">
              <w:rPr>
                <w:rFonts w:ascii="Times New Roman" w:hAnsi="Times New Roman" w:cs="Times New Roman"/>
                <w:sz w:val="24"/>
                <w:szCs w:val="24"/>
                <w:lang w:val="ru-RU"/>
              </w:rPr>
              <w:t>выполня</w:t>
            </w:r>
            <w:r w:rsidR="00620D7A">
              <w:rPr>
                <w:rFonts w:ascii="Times New Roman" w:hAnsi="Times New Roman" w:cs="Times New Roman"/>
                <w:sz w:val="24"/>
                <w:szCs w:val="24"/>
                <w:lang w:val="ru-RU"/>
              </w:rPr>
              <w:t>-</w:t>
            </w:r>
            <w:r w:rsidRPr="00251E68">
              <w:rPr>
                <w:rFonts w:ascii="Times New Roman" w:hAnsi="Times New Roman" w:cs="Times New Roman"/>
                <w:sz w:val="24"/>
                <w:szCs w:val="24"/>
                <w:lang w:val="ru-RU"/>
              </w:rPr>
              <w:t>лись</w:t>
            </w:r>
            <w:proofErr w:type="spellEnd"/>
            <w:proofErr w:type="gramEnd"/>
          </w:p>
        </w:tc>
        <w:tc>
          <w:tcPr>
            <w:tcW w:w="515" w:type="pct"/>
            <w:vAlign w:val="center"/>
          </w:tcPr>
          <w:p w:rsidR="008C42A8" w:rsidRPr="00251E68" w:rsidRDefault="008C42A8"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w:t>
            </w:r>
            <w:proofErr w:type="spellEnd"/>
            <w:r w:rsidR="00620D7A">
              <w:rPr>
                <w:rFonts w:ascii="Times New Roman" w:hAnsi="Times New Roman" w:cs="Times New Roman"/>
                <w:sz w:val="24"/>
                <w:szCs w:val="24"/>
                <w:lang w:val="ru-RU"/>
              </w:rPr>
              <w:t xml:space="preserve">-  </w:t>
            </w:r>
            <w:proofErr w:type="spellStart"/>
            <w:r w:rsidRPr="00251E68">
              <w:rPr>
                <w:rFonts w:ascii="Times New Roman" w:hAnsi="Times New Roman" w:cs="Times New Roman"/>
                <w:sz w:val="24"/>
                <w:szCs w:val="24"/>
              </w:rPr>
              <w:t>лись</w:t>
            </w:r>
            <w:proofErr w:type="spellEnd"/>
          </w:p>
        </w:tc>
      </w:tr>
    </w:tbl>
    <w:p w:rsidR="00CC15E4" w:rsidRDefault="00CC15E4">
      <w:r>
        <w:br w:type="page"/>
      </w:r>
    </w:p>
    <w:tbl>
      <w:tblPr>
        <w:tblStyle w:val="13"/>
        <w:tblW w:w="5118" w:type="pct"/>
        <w:tblLook w:val="04A0" w:firstRow="1" w:lastRow="0" w:firstColumn="1" w:lastColumn="0" w:noHBand="0" w:noVBand="1"/>
      </w:tblPr>
      <w:tblGrid>
        <w:gridCol w:w="342"/>
        <w:gridCol w:w="2609"/>
        <w:gridCol w:w="769"/>
        <w:gridCol w:w="45"/>
        <w:gridCol w:w="723"/>
        <w:gridCol w:w="91"/>
        <w:gridCol w:w="814"/>
        <w:gridCol w:w="36"/>
        <w:gridCol w:w="778"/>
        <w:gridCol w:w="515"/>
        <w:gridCol w:w="515"/>
        <w:gridCol w:w="515"/>
        <w:gridCol w:w="515"/>
        <w:gridCol w:w="2104"/>
        <w:gridCol w:w="2255"/>
        <w:gridCol w:w="2509"/>
      </w:tblGrid>
      <w:tr w:rsidR="00CC15E4" w:rsidRPr="00251E68" w:rsidTr="006C0B19">
        <w:tc>
          <w:tcPr>
            <w:tcW w:w="113"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62" w:type="pct"/>
            <w:vAlign w:val="center"/>
          </w:tcPr>
          <w:p w:rsidR="00CC15E4" w:rsidRPr="00CC15E4" w:rsidRDefault="00CC15E4" w:rsidP="00CC15E4">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69" w:type="pct"/>
            <w:gridSpan w:val="2"/>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9" w:type="pct"/>
            <w:gridSpan w:val="2"/>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69"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69" w:type="pct"/>
            <w:gridSpan w:val="2"/>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7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7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7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7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695"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45"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29"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251E68" w:rsidRPr="00251E68" w:rsidTr="006C0B19">
        <w:tc>
          <w:tcPr>
            <w:tcW w:w="5000" w:type="pct"/>
            <w:gridSpan w:val="16"/>
            <w:vAlign w:val="center"/>
          </w:tcPr>
          <w:p w:rsidR="008C42A8" w:rsidRPr="00251E68" w:rsidRDefault="008C42A8" w:rsidP="00CC15E4">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станица Эриванская</w:t>
            </w:r>
          </w:p>
        </w:tc>
      </w:tr>
      <w:tr w:rsidR="00251E68" w:rsidRPr="00251E68" w:rsidTr="006C0B19">
        <w:tc>
          <w:tcPr>
            <w:tcW w:w="113"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w:t>
            </w:r>
          </w:p>
        </w:tc>
        <w:tc>
          <w:tcPr>
            <w:tcW w:w="862" w:type="pct"/>
            <w:vAlign w:val="center"/>
          </w:tcPr>
          <w:p w:rsidR="008C42A8" w:rsidRPr="00251E68" w:rsidRDefault="00325823" w:rsidP="00CC15E4">
            <w:pPr>
              <w:rPr>
                <w:rFonts w:ascii="Times New Roman" w:hAnsi="Times New Roman" w:cs="Times New Roman"/>
                <w:sz w:val="24"/>
                <w:szCs w:val="24"/>
                <w:lang w:val="ru-RU"/>
              </w:rPr>
            </w:pPr>
            <w:r>
              <w:rPr>
                <w:rFonts w:ascii="Times New Roman" w:hAnsi="Times New Roman" w:cs="Times New Roman"/>
                <w:sz w:val="24"/>
                <w:szCs w:val="24"/>
                <w:lang w:val="ru-RU"/>
              </w:rPr>
              <w:t xml:space="preserve">региональная </w:t>
            </w:r>
            <w:r w:rsidR="008C42A8" w:rsidRPr="00251E68">
              <w:rPr>
                <w:rFonts w:ascii="Times New Roman" w:hAnsi="Times New Roman" w:cs="Times New Roman"/>
                <w:sz w:val="24"/>
                <w:szCs w:val="24"/>
                <w:lang w:val="ru-RU"/>
              </w:rPr>
              <w:t>дорога</w:t>
            </w:r>
          </w:p>
          <w:p w:rsidR="008C42A8" w:rsidRPr="00251E68" w:rsidRDefault="008C42A8" w:rsidP="00CC15E4">
            <w:pPr>
              <w:rPr>
                <w:rFonts w:ascii="Times New Roman" w:hAnsi="Times New Roman" w:cs="Times New Roman"/>
                <w:sz w:val="24"/>
                <w:szCs w:val="24"/>
                <w:lang w:val="ru-RU"/>
              </w:rPr>
            </w:pPr>
            <w:r w:rsidRPr="00251E68">
              <w:rPr>
                <w:rFonts w:ascii="Times New Roman" w:hAnsi="Times New Roman" w:cs="Times New Roman"/>
                <w:sz w:val="24"/>
                <w:szCs w:val="24"/>
                <w:lang w:val="ru-RU"/>
              </w:rPr>
              <w:t>по улице Ленина</w:t>
            </w:r>
          </w:p>
        </w:tc>
        <w:tc>
          <w:tcPr>
            <w:tcW w:w="1075" w:type="pct"/>
            <w:gridSpan w:val="7"/>
            <w:vAlign w:val="center"/>
          </w:tcPr>
          <w:p w:rsidR="008C42A8" w:rsidRPr="00251E68" w:rsidRDefault="008C42A8" w:rsidP="00325823">
            <w:pPr>
              <w:jc w:val="both"/>
              <w:rPr>
                <w:rFonts w:ascii="Times New Roman" w:hAnsi="Times New Roman" w:cs="Times New Roman"/>
                <w:sz w:val="24"/>
                <w:szCs w:val="24"/>
                <w:lang w:val="ru-RU"/>
              </w:rPr>
            </w:pPr>
            <w:r w:rsidRPr="00251E68">
              <w:rPr>
                <w:rFonts w:ascii="Times New Roman" w:hAnsi="Times New Roman" w:cs="Times New Roman"/>
                <w:sz w:val="24"/>
                <w:szCs w:val="24"/>
                <w:lang w:val="ru-RU"/>
              </w:rPr>
              <w:t>авто</w:t>
            </w:r>
            <w:r w:rsidR="00325823">
              <w:rPr>
                <w:rFonts w:ascii="Times New Roman" w:hAnsi="Times New Roman" w:cs="Times New Roman"/>
                <w:sz w:val="24"/>
                <w:szCs w:val="24"/>
                <w:lang w:val="ru-RU"/>
              </w:rPr>
              <w:t xml:space="preserve">мобильная </w:t>
            </w:r>
            <w:r w:rsidRPr="00251E68">
              <w:rPr>
                <w:rFonts w:ascii="Times New Roman" w:hAnsi="Times New Roman" w:cs="Times New Roman"/>
                <w:sz w:val="24"/>
                <w:szCs w:val="24"/>
                <w:lang w:val="ru-RU"/>
              </w:rPr>
              <w:t xml:space="preserve">дорога, находящаяся в государственной </w:t>
            </w:r>
            <w:proofErr w:type="spellStart"/>
            <w:proofErr w:type="gramStart"/>
            <w:r w:rsidRPr="00251E68">
              <w:rPr>
                <w:rFonts w:ascii="Times New Roman" w:hAnsi="Times New Roman" w:cs="Times New Roman"/>
                <w:sz w:val="24"/>
                <w:szCs w:val="24"/>
                <w:lang w:val="ru-RU"/>
              </w:rPr>
              <w:t>собствен</w:t>
            </w:r>
            <w:r w:rsidR="00325823">
              <w:rPr>
                <w:rFonts w:ascii="Times New Roman" w:hAnsi="Times New Roman" w:cs="Times New Roman"/>
                <w:sz w:val="24"/>
                <w:szCs w:val="24"/>
                <w:lang w:val="ru-RU"/>
              </w:rPr>
              <w:t>-н</w:t>
            </w:r>
            <w:r w:rsidRPr="00251E68">
              <w:rPr>
                <w:rFonts w:ascii="Times New Roman" w:hAnsi="Times New Roman" w:cs="Times New Roman"/>
                <w:sz w:val="24"/>
                <w:szCs w:val="24"/>
                <w:lang w:val="ru-RU"/>
              </w:rPr>
              <w:t>ости</w:t>
            </w:r>
            <w:proofErr w:type="spellEnd"/>
            <w:proofErr w:type="gramEnd"/>
            <w:r w:rsidRPr="00251E68">
              <w:rPr>
                <w:rFonts w:ascii="Times New Roman" w:hAnsi="Times New Roman" w:cs="Times New Roman"/>
                <w:sz w:val="24"/>
                <w:szCs w:val="24"/>
                <w:lang w:val="ru-RU"/>
              </w:rPr>
              <w:t xml:space="preserve"> Краснодарского края</w:t>
            </w:r>
          </w:p>
        </w:tc>
        <w:tc>
          <w:tcPr>
            <w:tcW w:w="170" w:type="pct"/>
            <w:vAlign w:val="center"/>
          </w:tcPr>
          <w:p w:rsidR="008C42A8" w:rsidRPr="00251E68" w:rsidRDefault="008C42A8" w:rsidP="00251E68">
            <w:pPr>
              <w:jc w:val="center"/>
              <w:rPr>
                <w:rFonts w:ascii="Times New Roman" w:hAnsi="Times New Roman" w:cs="Times New Roman"/>
                <w:sz w:val="24"/>
                <w:szCs w:val="24"/>
                <w:lang w:val="ru-RU"/>
              </w:rPr>
            </w:pPr>
          </w:p>
        </w:tc>
        <w:tc>
          <w:tcPr>
            <w:tcW w:w="170" w:type="pct"/>
            <w:vAlign w:val="center"/>
          </w:tcPr>
          <w:p w:rsidR="008C42A8" w:rsidRPr="00251E68" w:rsidRDefault="008C42A8" w:rsidP="00251E68">
            <w:pPr>
              <w:jc w:val="center"/>
              <w:rPr>
                <w:rFonts w:ascii="Times New Roman" w:hAnsi="Times New Roman" w:cs="Times New Roman"/>
                <w:sz w:val="24"/>
                <w:szCs w:val="24"/>
                <w:lang w:val="ru-RU"/>
              </w:rPr>
            </w:pPr>
          </w:p>
        </w:tc>
        <w:tc>
          <w:tcPr>
            <w:tcW w:w="170" w:type="pct"/>
            <w:vAlign w:val="center"/>
          </w:tcPr>
          <w:p w:rsidR="008C42A8" w:rsidRPr="00251E68" w:rsidRDefault="008C42A8" w:rsidP="00251E68">
            <w:pPr>
              <w:jc w:val="center"/>
              <w:rPr>
                <w:rFonts w:ascii="Times New Roman" w:hAnsi="Times New Roman" w:cs="Times New Roman"/>
                <w:sz w:val="24"/>
                <w:szCs w:val="24"/>
                <w:lang w:val="ru-RU"/>
              </w:rPr>
            </w:pPr>
          </w:p>
        </w:tc>
        <w:tc>
          <w:tcPr>
            <w:tcW w:w="170"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5"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Расчеты не выполнялись</w:t>
            </w:r>
          </w:p>
        </w:tc>
        <w:tc>
          <w:tcPr>
            <w:tcW w:w="745"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Расчеты не выполнялись</w:t>
            </w:r>
          </w:p>
        </w:tc>
        <w:tc>
          <w:tcPr>
            <w:tcW w:w="829" w:type="pct"/>
            <w:vAlign w:val="center"/>
          </w:tcPr>
          <w:p w:rsidR="008C42A8" w:rsidRPr="00251E68" w:rsidRDefault="008C42A8"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w:t>
            </w:r>
          </w:p>
        </w:tc>
        <w:tc>
          <w:tcPr>
            <w:tcW w:w="862" w:type="pct"/>
            <w:vAlign w:val="center"/>
          </w:tcPr>
          <w:p w:rsidR="008C42A8" w:rsidRPr="00251E68" w:rsidRDefault="00325823" w:rsidP="00CC15E4">
            <w:pPr>
              <w:rPr>
                <w:rFonts w:ascii="Times New Roman" w:hAnsi="Times New Roman" w:cs="Times New Roman"/>
                <w:sz w:val="24"/>
                <w:szCs w:val="24"/>
                <w:lang w:val="ru-RU"/>
              </w:rPr>
            </w:pPr>
            <w:r>
              <w:rPr>
                <w:rFonts w:ascii="Times New Roman" w:hAnsi="Times New Roman" w:cs="Times New Roman"/>
                <w:sz w:val="24"/>
                <w:szCs w:val="24"/>
                <w:lang w:val="ru-RU"/>
              </w:rPr>
              <w:t xml:space="preserve">региональная </w:t>
            </w:r>
            <w:r w:rsidR="008C42A8" w:rsidRPr="00251E68">
              <w:rPr>
                <w:rFonts w:ascii="Times New Roman" w:hAnsi="Times New Roman" w:cs="Times New Roman"/>
                <w:sz w:val="24"/>
                <w:szCs w:val="24"/>
                <w:lang w:val="ru-RU"/>
              </w:rPr>
              <w:t>дорога</w:t>
            </w:r>
          </w:p>
          <w:p w:rsidR="008C42A8" w:rsidRPr="00251E68" w:rsidRDefault="008C42A8" w:rsidP="00CC15E4">
            <w:pPr>
              <w:rPr>
                <w:rFonts w:ascii="Times New Roman" w:hAnsi="Times New Roman" w:cs="Times New Roman"/>
                <w:sz w:val="24"/>
                <w:szCs w:val="24"/>
                <w:lang w:val="ru-RU"/>
              </w:rPr>
            </w:pPr>
            <w:r w:rsidRPr="00251E68">
              <w:rPr>
                <w:rFonts w:ascii="Times New Roman" w:hAnsi="Times New Roman" w:cs="Times New Roman"/>
                <w:sz w:val="24"/>
                <w:szCs w:val="24"/>
                <w:lang w:val="ru-RU"/>
              </w:rPr>
              <w:t>по улице Советов</w:t>
            </w:r>
          </w:p>
        </w:tc>
        <w:tc>
          <w:tcPr>
            <w:tcW w:w="1075" w:type="pct"/>
            <w:gridSpan w:val="7"/>
            <w:vAlign w:val="center"/>
          </w:tcPr>
          <w:p w:rsidR="008C42A8" w:rsidRPr="00251E68" w:rsidRDefault="008C42A8" w:rsidP="00325823">
            <w:pPr>
              <w:jc w:val="both"/>
              <w:rPr>
                <w:rFonts w:ascii="Times New Roman" w:hAnsi="Times New Roman" w:cs="Times New Roman"/>
                <w:sz w:val="24"/>
                <w:szCs w:val="24"/>
                <w:lang w:val="ru-RU"/>
              </w:rPr>
            </w:pPr>
            <w:r w:rsidRPr="00251E68">
              <w:rPr>
                <w:rFonts w:ascii="Times New Roman" w:hAnsi="Times New Roman" w:cs="Times New Roman"/>
                <w:sz w:val="24"/>
                <w:szCs w:val="24"/>
                <w:lang w:val="ru-RU"/>
              </w:rPr>
              <w:t>авто</w:t>
            </w:r>
            <w:r w:rsidR="00325823">
              <w:rPr>
                <w:rFonts w:ascii="Times New Roman" w:hAnsi="Times New Roman" w:cs="Times New Roman"/>
                <w:sz w:val="24"/>
                <w:szCs w:val="24"/>
                <w:lang w:val="ru-RU"/>
              </w:rPr>
              <w:t xml:space="preserve">мобильная </w:t>
            </w:r>
            <w:r w:rsidRPr="00251E68">
              <w:rPr>
                <w:rFonts w:ascii="Times New Roman" w:hAnsi="Times New Roman" w:cs="Times New Roman"/>
                <w:sz w:val="24"/>
                <w:szCs w:val="24"/>
                <w:lang w:val="ru-RU"/>
              </w:rPr>
              <w:t xml:space="preserve">дорога, находящаяся в государственной </w:t>
            </w:r>
            <w:proofErr w:type="spellStart"/>
            <w:proofErr w:type="gramStart"/>
            <w:r w:rsidRPr="00251E68">
              <w:rPr>
                <w:rFonts w:ascii="Times New Roman" w:hAnsi="Times New Roman" w:cs="Times New Roman"/>
                <w:sz w:val="24"/>
                <w:szCs w:val="24"/>
                <w:lang w:val="ru-RU"/>
              </w:rPr>
              <w:t>собствен</w:t>
            </w:r>
            <w:r w:rsidR="00325823">
              <w:rPr>
                <w:rFonts w:ascii="Times New Roman" w:hAnsi="Times New Roman" w:cs="Times New Roman"/>
                <w:sz w:val="24"/>
                <w:szCs w:val="24"/>
                <w:lang w:val="ru-RU"/>
              </w:rPr>
              <w:t>-</w:t>
            </w:r>
            <w:r w:rsidRPr="00251E68">
              <w:rPr>
                <w:rFonts w:ascii="Times New Roman" w:hAnsi="Times New Roman" w:cs="Times New Roman"/>
                <w:sz w:val="24"/>
                <w:szCs w:val="24"/>
                <w:lang w:val="ru-RU"/>
              </w:rPr>
              <w:t>ности</w:t>
            </w:r>
            <w:proofErr w:type="spellEnd"/>
            <w:proofErr w:type="gramEnd"/>
            <w:r w:rsidRPr="00251E68">
              <w:rPr>
                <w:rFonts w:ascii="Times New Roman" w:hAnsi="Times New Roman" w:cs="Times New Roman"/>
                <w:sz w:val="24"/>
                <w:szCs w:val="24"/>
                <w:lang w:val="ru-RU"/>
              </w:rPr>
              <w:t xml:space="preserve"> Краснодарского края</w:t>
            </w:r>
          </w:p>
        </w:tc>
        <w:tc>
          <w:tcPr>
            <w:tcW w:w="170" w:type="pct"/>
            <w:vAlign w:val="center"/>
          </w:tcPr>
          <w:p w:rsidR="008C42A8" w:rsidRPr="00251E68" w:rsidRDefault="008C42A8" w:rsidP="00251E68">
            <w:pPr>
              <w:jc w:val="center"/>
              <w:rPr>
                <w:rFonts w:ascii="Times New Roman" w:hAnsi="Times New Roman" w:cs="Times New Roman"/>
                <w:sz w:val="24"/>
                <w:szCs w:val="24"/>
                <w:lang w:val="ru-RU"/>
              </w:rPr>
            </w:pPr>
          </w:p>
        </w:tc>
        <w:tc>
          <w:tcPr>
            <w:tcW w:w="170" w:type="pct"/>
            <w:vAlign w:val="center"/>
          </w:tcPr>
          <w:p w:rsidR="008C42A8" w:rsidRPr="00251E68" w:rsidRDefault="008C42A8" w:rsidP="00251E68">
            <w:pPr>
              <w:jc w:val="center"/>
              <w:rPr>
                <w:rFonts w:ascii="Times New Roman" w:hAnsi="Times New Roman" w:cs="Times New Roman"/>
                <w:sz w:val="24"/>
                <w:szCs w:val="24"/>
                <w:lang w:val="ru-RU"/>
              </w:rPr>
            </w:pPr>
          </w:p>
        </w:tc>
        <w:tc>
          <w:tcPr>
            <w:tcW w:w="170" w:type="pct"/>
            <w:vAlign w:val="center"/>
          </w:tcPr>
          <w:p w:rsidR="008C42A8" w:rsidRPr="00251E68" w:rsidRDefault="008C42A8" w:rsidP="00251E68">
            <w:pPr>
              <w:jc w:val="center"/>
              <w:rPr>
                <w:rFonts w:ascii="Times New Roman" w:hAnsi="Times New Roman" w:cs="Times New Roman"/>
                <w:sz w:val="24"/>
                <w:szCs w:val="24"/>
                <w:lang w:val="ru-RU"/>
              </w:rPr>
            </w:pPr>
          </w:p>
        </w:tc>
        <w:tc>
          <w:tcPr>
            <w:tcW w:w="170"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5"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Расчеты не выполнялись</w:t>
            </w:r>
          </w:p>
        </w:tc>
        <w:tc>
          <w:tcPr>
            <w:tcW w:w="745" w:type="pct"/>
            <w:vAlign w:val="center"/>
          </w:tcPr>
          <w:p w:rsidR="008C42A8" w:rsidRPr="00251E68" w:rsidRDefault="008C42A8"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Расчеты не выполнялись</w:t>
            </w:r>
          </w:p>
        </w:tc>
        <w:tc>
          <w:tcPr>
            <w:tcW w:w="829" w:type="pct"/>
            <w:vAlign w:val="center"/>
          </w:tcPr>
          <w:p w:rsidR="008C42A8" w:rsidRPr="00251E68" w:rsidRDefault="008C42A8"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5000" w:type="pct"/>
            <w:gridSpan w:val="16"/>
            <w:vAlign w:val="center"/>
          </w:tcPr>
          <w:p w:rsidR="008C42A8" w:rsidRPr="00251E68" w:rsidRDefault="00251E68" w:rsidP="00251E68">
            <w:pPr>
              <w:ind w:left="34" w:right="34"/>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с</w:t>
            </w:r>
            <w:r w:rsidR="008C42A8" w:rsidRPr="00251E68">
              <w:rPr>
                <w:rFonts w:ascii="Times New Roman" w:hAnsi="Times New Roman" w:cs="Times New Roman"/>
                <w:sz w:val="24"/>
                <w:szCs w:val="24"/>
                <w:lang w:val="ru-RU"/>
              </w:rPr>
              <w:t xml:space="preserve">ело </w:t>
            </w:r>
            <w:r w:rsidR="00811104" w:rsidRPr="00251E68">
              <w:rPr>
                <w:rFonts w:ascii="Times New Roman" w:hAnsi="Times New Roman" w:cs="Times New Roman"/>
                <w:sz w:val="24"/>
                <w:szCs w:val="24"/>
                <w:lang w:val="ru-RU"/>
              </w:rPr>
              <w:t>Светлогорское</w:t>
            </w:r>
          </w:p>
        </w:tc>
      </w:tr>
      <w:tr w:rsidR="00251E68" w:rsidRPr="00251E68" w:rsidTr="006C0B19">
        <w:tc>
          <w:tcPr>
            <w:tcW w:w="113" w:type="pct"/>
            <w:vAlign w:val="center"/>
          </w:tcPr>
          <w:p w:rsidR="00D3085D"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5</w:t>
            </w:r>
          </w:p>
        </w:tc>
        <w:tc>
          <w:tcPr>
            <w:tcW w:w="862" w:type="pct"/>
            <w:vAlign w:val="center"/>
          </w:tcPr>
          <w:p w:rsidR="00D3085D" w:rsidRPr="00251E68" w:rsidRDefault="00D3085D"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D3085D" w:rsidRPr="00251E68" w:rsidRDefault="00D3085D"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r w:rsidRPr="00251E68">
              <w:rPr>
                <w:rFonts w:ascii="Times New Roman" w:hAnsi="Times New Roman" w:cs="Times New Roman"/>
                <w:sz w:val="24"/>
                <w:szCs w:val="24"/>
                <w:lang w:val="ru-RU"/>
              </w:rPr>
              <w:t>Е</w:t>
            </w:r>
            <w:proofErr w:type="spellStart"/>
            <w:r w:rsidRPr="00251E68">
              <w:rPr>
                <w:rFonts w:ascii="Times New Roman" w:hAnsi="Times New Roman" w:cs="Times New Roman"/>
                <w:sz w:val="24"/>
                <w:szCs w:val="24"/>
              </w:rPr>
              <w:t>сенина</w:t>
            </w:r>
            <w:proofErr w:type="spellEnd"/>
          </w:p>
        </w:tc>
        <w:tc>
          <w:tcPr>
            <w:tcW w:w="254" w:type="pct"/>
            <w:vAlign w:val="center"/>
          </w:tcPr>
          <w:p w:rsidR="00D3085D"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1,5</w:t>
            </w:r>
          </w:p>
        </w:tc>
        <w:tc>
          <w:tcPr>
            <w:tcW w:w="254" w:type="pct"/>
            <w:gridSpan w:val="2"/>
            <w:vAlign w:val="center"/>
          </w:tcPr>
          <w:p w:rsidR="00D3085D" w:rsidRPr="00251E68" w:rsidRDefault="00D3085D"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gridSpan w:val="3"/>
            <w:vAlign w:val="center"/>
          </w:tcPr>
          <w:p w:rsidR="00D3085D"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1,5</w:t>
            </w:r>
          </w:p>
        </w:tc>
        <w:tc>
          <w:tcPr>
            <w:tcW w:w="256" w:type="pct"/>
            <w:vAlign w:val="center"/>
          </w:tcPr>
          <w:p w:rsidR="00D3085D" w:rsidRPr="00251E68" w:rsidRDefault="00D3085D"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D3085D" w:rsidRPr="00251E68" w:rsidRDefault="00D3085D"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D3085D" w:rsidRPr="00251E68" w:rsidRDefault="00D3085D" w:rsidP="00251E68">
            <w:pPr>
              <w:ind w:left="-108" w:right="-108"/>
              <w:jc w:val="center"/>
              <w:rPr>
                <w:rFonts w:ascii="Times New Roman" w:hAnsi="Times New Roman" w:cs="Times New Roman"/>
                <w:sz w:val="24"/>
                <w:szCs w:val="24"/>
              </w:rPr>
            </w:pPr>
          </w:p>
        </w:tc>
        <w:tc>
          <w:tcPr>
            <w:tcW w:w="170" w:type="pct"/>
            <w:vAlign w:val="center"/>
          </w:tcPr>
          <w:p w:rsidR="00D3085D" w:rsidRPr="00251E68" w:rsidRDefault="00D3085D"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D3085D"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5" w:type="pct"/>
            <w:vAlign w:val="center"/>
          </w:tcPr>
          <w:p w:rsidR="00D3085D" w:rsidRPr="00251E68" w:rsidRDefault="00D3085D"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D3085D" w:rsidRPr="00251E68" w:rsidRDefault="00D3085D"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D3085D" w:rsidRPr="00251E68" w:rsidRDefault="00D3085D"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6</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Набережная</w:t>
            </w:r>
            <w:proofErr w:type="spellEnd"/>
          </w:p>
        </w:tc>
        <w:tc>
          <w:tcPr>
            <w:tcW w:w="254"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0,45</w:t>
            </w:r>
          </w:p>
        </w:tc>
        <w:tc>
          <w:tcPr>
            <w:tcW w:w="254" w:type="pct"/>
            <w:gridSpan w:val="2"/>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0,45</w:t>
            </w:r>
          </w:p>
        </w:tc>
        <w:tc>
          <w:tcPr>
            <w:tcW w:w="311" w:type="pct"/>
            <w:gridSpan w:val="3"/>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7</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Западная</w:t>
            </w:r>
            <w:proofErr w:type="spellEnd"/>
          </w:p>
        </w:tc>
        <w:tc>
          <w:tcPr>
            <w:tcW w:w="254"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w:t>
            </w:r>
          </w:p>
        </w:tc>
        <w:tc>
          <w:tcPr>
            <w:tcW w:w="254" w:type="pct"/>
            <w:gridSpan w:val="2"/>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w:t>
            </w:r>
          </w:p>
        </w:tc>
        <w:tc>
          <w:tcPr>
            <w:tcW w:w="311" w:type="pct"/>
            <w:gridSpan w:val="3"/>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r w:rsidRPr="00251E68">
              <w:rPr>
                <w:rFonts w:ascii="Times New Roman" w:hAnsi="Times New Roman" w:cs="Times New Roman"/>
                <w:sz w:val="24"/>
                <w:szCs w:val="24"/>
              </w:rPr>
              <w:t>40</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w:t>
            </w:r>
          </w:p>
        </w:tc>
        <w:tc>
          <w:tcPr>
            <w:tcW w:w="695" w:type="pct"/>
            <w:vAlign w:val="center"/>
          </w:tcPr>
          <w:p w:rsidR="0046332E" w:rsidRPr="00251E68" w:rsidRDefault="0046332E" w:rsidP="00251E68">
            <w:pPr>
              <w:ind w:left="34" w:right="34"/>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ind w:left="34" w:right="34"/>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ind w:left="34" w:right="34"/>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Садовая</w:t>
            </w:r>
            <w:proofErr w:type="spellEnd"/>
          </w:p>
        </w:tc>
        <w:tc>
          <w:tcPr>
            <w:tcW w:w="254"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0,5</w:t>
            </w:r>
          </w:p>
        </w:tc>
        <w:tc>
          <w:tcPr>
            <w:tcW w:w="254" w:type="pct"/>
            <w:gridSpan w:val="2"/>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0,5</w:t>
            </w:r>
          </w:p>
        </w:tc>
        <w:tc>
          <w:tcPr>
            <w:tcW w:w="311" w:type="pct"/>
            <w:gridSpan w:val="3"/>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8</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Молодежная</w:t>
            </w:r>
            <w:proofErr w:type="spellEnd"/>
          </w:p>
        </w:tc>
        <w:tc>
          <w:tcPr>
            <w:tcW w:w="254"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w:t>
            </w:r>
          </w:p>
        </w:tc>
        <w:tc>
          <w:tcPr>
            <w:tcW w:w="254" w:type="pct"/>
            <w:gridSpan w:val="2"/>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w:t>
            </w:r>
          </w:p>
        </w:tc>
        <w:tc>
          <w:tcPr>
            <w:tcW w:w="311" w:type="pct"/>
            <w:gridSpan w:val="3"/>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40</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w:t>
            </w:r>
          </w:p>
        </w:tc>
        <w:tc>
          <w:tcPr>
            <w:tcW w:w="695" w:type="pct"/>
            <w:vAlign w:val="center"/>
          </w:tcPr>
          <w:p w:rsidR="0046332E" w:rsidRPr="00251E68" w:rsidRDefault="0046332E" w:rsidP="00251E68">
            <w:pPr>
              <w:ind w:left="34" w:right="34"/>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9</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Пионерская</w:t>
            </w:r>
            <w:proofErr w:type="spellEnd"/>
          </w:p>
        </w:tc>
        <w:tc>
          <w:tcPr>
            <w:tcW w:w="254"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w:t>
            </w:r>
          </w:p>
        </w:tc>
        <w:tc>
          <w:tcPr>
            <w:tcW w:w="254" w:type="pct"/>
            <w:gridSpan w:val="2"/>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w:t>
            </w:r>
          </w:p>
        </w:tc>
        <w:tc>
          <w:tcPr>
            <w:tcW w:w="311" w:type="pct"/>
            <w:gridSpan w:val="3"/>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10</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переулок</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Лесной</w:t>
            </w:r>
            <w:proofErr w:type="spellEnd"/>
          </w:p>
        </w:tc>
        <w:tc>
          <w:tcPr>
            <w:tcW w:w="254" w:type="pct"/>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254" w:type="pct"/>
            <w:gridSpan w:val="2"/>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311" w:type="pct"/>
            <w:gridSpan w:val="3"/>
            <w:vAlign w:val="center"/>
          </w:tcPr>
          <w:p w:rsidR="0046332E" w:rsidRPr="00251E68" w:rsidRDefault="001125CB"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46332E" w:rsidP="00251E68">
            <w:pPr>
              <w:ind w:left="-108" w:right="-108"/>
              <w:jc w:val="center"/>
              <w:rPr>
                <w:rFonts w:ascii="Times New Roman" w:hAnsi="Times New Roman" w:cs="Times New Roman"/>
                <w:sz w:val="24"/>
                <w:szCs w:val="24"/>
              </w:rPr>
            </w:pPr>
            <w:r w:rsidRPr="00251E68">
              <w:rPr>
                <w:rFonts w:ascii="Times New Roman" w:hAnsi="Times New Roman" w:cs="Times New Roman"/>
                <w:sz w:val="24"/>
                <w:szCs w:val="24"/>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40</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w:t>
            </w:r>
          </w:p>
        </w:tc>
        <w:tc>
          <w:tcPr>
            <w:tcW w:w="69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11</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переулок</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Северный</w:t>
            </w:r>
            <w:proofErr w:type="spellEnd"/>
          </w:p>
        </w:tc>
        <w:tc>
          <w:tcPr>
            <w:tcW w:w="254" w:type="pct"/>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254" w:type="pct"/>
            <w:gridSpan w:val="2"/>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311" w:type="pct"/>
            <w:gridSpan w:val="3"/>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12</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переулок</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Веселый</w:t>
            </w:r>
            <w:proofErr w:type="spellEnd"/>
          </w:p>
        </w:tc>
        <w:tc>
          <w:tcPr>
            <w:tcW w:w="254" w:type="pct"/>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0,15</w:t>
            </w:r>
          </w:p>
        </w:tc>
        <w:tc>
          <w:tcPr>
            <w:tcW w:w="254" w:type="pct"/>
            <w:gridSpan w:val="2"/>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gridSpan w:val="3"/>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0,15</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40</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r w:rsidRPr="00251E68">
              <w:rPr>
                <w:rFonts w:ascii="Times New Roman" w:hAnsi="Times New Roman" w:cs="Times New Roman"/>
                <w:sz w:val="24"/>
                <w:szCs w:val="24"/>
              </w:rPr>
              <w:t>-</w:t>
            </w:r>
          </w:p>
        </w:tc>
        <w:tc>
          <w:tcPr>
            <w:tcW w:w="69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13</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переулок</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Молодежный</w:t>
            </w:r>
            <w:proofErr w:type="spellEnd"/>
          </w:p>
        </w:tc>
        <w:tc>
          <w:tcPr>
            <w:tcW w:w="254" w:type="pct"/>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0,1</w:t>
            </w:r>
          </w:p>
        </w:tc>
        <w:tc>
          <w:tcPr>
            <w:tcW w:w="254" w:type="pct"/>
            <w:gridSpan w:val="2"/>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gridSpan w:val="3"/>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0,1</w:t>
            </w:r>
          </w:p>
        </w:tc>
        <w:tc>
          <w:tcPr>
            <w:tcW w:w="256" w:type="pct"/>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6C0B19">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14</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Лесная</w:t>
            </w:r>
            <w:proofErr w:type="spellEnd"/>
          </w:p>
        </w:tc>
        <w:tc>
          <w:tcPr>
            <w:tcW w:w="254" w:type="pct"/>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0,65</w:t>
            </w:r>
          </w:p>
        </w:tc>
        <w:tc>
          <w:tcPr>
            <w:tcW w:w="254" w:type="pct"/>
            <w:gridSpan w:val="2"/>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gridSpan w:val="3"/>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0,65</w:t>
            </w:r>
          </w:p>
        </w:tc>
        <w:tc>
          <w:tcPr>
            <w:tcW w:w="256"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40</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r w:rsidRPr="00251E68">
              <w:rPr>
                <w:rFonts w:ascii="Times New Roman" w:hAnsi="Times New Roman" w:cs="Times New Roman"/>
                <w:sz w:val="24"/>
                <w:szCs w:val="24"/>
              </w:rPr>
              <w:t>-</w:t>
            </w:r>
          </w:p>
        </w:tc>
        <w:tc>
          <w:tcPr>
            <w:tcW w:w="69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29"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bl>
    <w:p w:rsidR="00CC15E4" w:rsidRDefault="00CC15E4">
      <w:r>
        <w:br w:type="page"/>
      </w:r>
    </w:p>
    <w:tbl>
      <w:tblPr>
        <w:tblStyle w:val="13"/>
        <w:tblW w:w="5118" w:type="pct"/>
        <w:tblLook w:val="04A0" w:firstRow="1" w:lastRow="0" w:firstColumn="1" w:lastColumn="0" w:noHBand="0" w:noVBand="1"/>
      </w:tblPr>
      <w:tblGrid>
        <w:gridCol w:w="341"/>
        <w:gridCol w:w="2609"/>
        <w:gridCol w:w="766"/>
        <w:gridCol w:w="769"/>
        <w:gridCol w:w="941"/>
        <w:gridCol w:w="775"/>
        <w:gridCol w:w="515"/>
        <w:gridCol w:w="515"/>
        <w:gridCol w:w="515"/>
        <w:gridCol w:w="515"/>
        <w:gridCol w:w="2101"/>
        <w:gridCol w:w="2255"/>
        <w:gridCol w:w="2518"/>
      </w:tblGrid>
      <w:tr w:rsidR="00CC15E4" w:rsidRPr="00251E68" w:rsidTr="005E0A45">
        <w:tc>
          <w:tcPr>
            <w:tcW w:w="113"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62" w:type="pct"/>
            <w:vAlign w:val="center"/>
          </w:tcPr>
          <w:p w:rsidR="00CC15E4" w:rsidRPr="00CC15E4" w:rsidRDefault="00CC15E4" w:rsidP="00CC15E4">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3"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4"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11"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6"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7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70"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7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70"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694"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45"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3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251E68" w:rsidRPr="00251E68" w:rsidTr="005E0A45">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15</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Весенняя</w:t>
            </w:r>
            <w:proofErr w:type="spellEnd"/>
          </w:p>
        </w:tc>
        <w:tc>
          <w:tcPr>
            <w:tcW w:w="253" w:type="pct"/>
            <w:vAlign w:val="center"/>
          </w:tcPr>
          <w:p w:rsidR="0046332E" w:rsidRPr="00251E68" w:rsidRDefault="00E920B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0,365</w:t>
            </w:r>
          </w:p>
        </w:tc>
        <w:tc>
          <w:tcPr>
            <w:tcW w:w="254"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0,365</w:t>
            </w:r>
          </w:p>
        </w:tc>
        <w:tc>
          <w:tcPr>
            <w:tcW w:w="311"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16</w:t>
            </w:r>
          </w:p>
        </w:tc>
        <w:tc>
          <w:tcPr>
            <w:tcW w:w="862" w:type="pct"/>
            <w:vAlign w:val="center"/>
          </w:tcPr>
          <w:p w:rsidR="0046332E" w:rsidRPr="00251E68" w:rsidRDefault="0046332E" w:rsidP="00CC15E4">
            <w:pPr>
              <w:rPr>
                <w:rFonts w:ascii="Times New Roman" w:hAnsi="Times New Roman" w:cs="Times New Roman"/>
                <w:sz w:val="24"/>
                <w:szCs w:val="24"/>
                <w:lang w:val="ru-RU"/>
              </w:rPr>
            </w:pPr>
            <w:r w:rsidRPr="00251E68">
              <w:rPr>
                <w:rFonts w:ascii="Times New Roman" w:hAnsi="Times New Roman" w:cs="Times New Roman"/>
                <w:sz w:val="24"/>
                <w:szCs w:val="24"/>
                <w:lang w:val="ru-RU"/>
              </w:rPr>
              <w:t>поселковая дорога</w:t>
            </w:r>
          </w:p>
          <w:p w:rsidR="0046332E" w:rsidRPr="00251E68" w:rsidRDefault="0046332E" w:rsidP="00CC15E4">
            <w:pP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улица </w:t>
            </w:r>
            <w:proofErr w:type="spellStart"/>
            <w:r w:rsidRPr="00251E68">
              <w:rPr>
                <w:rFonts w:ascii="Times New Roman" w:hAnsi="Times New Roman" w:cs="Times New Roman"/>
                <w:sz w:val="24"/>
                <w:szCs w:val="24"/>
                <w:lang w:val="ru-RU"/>
              </w:rPr>
              <w:t>П.Ф.Евдокимова</w:t>
            </w:r>
            <w:proofErr w:type="spellEnd"/>
          </w:p>
        </w:tc>
        <w:tc>
          <w:tcPr>
            <w:tcW w:w="253"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0,25</w:t>
            </w:r>
          </w:p>
        </w:tc>
        <w:tc>
          <w:tcPr>
            <w:tcW w:w="254"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0,25</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17</w:t>
            </w:r>
          </w:p>
        </w:tc>
        <w:tc>
          <w:tcPr>
            <w:tcW w:w="862" w:type="pct"/>
            <w:vAlign w:val="center"/>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Объездная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tc>
        <w:tc>
          <w:tcPr>
            <w:tcW w:w="253"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0,925</w:t>
            </w:r>
          </w:p>
        </w:tc>
        <w:tc>
          <w:tcPr>
            <w:tcW w:w="254"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0,925</w:t>
            </w:r>
          </w:p>
        </w:tc>
        <w:tc>
          <w:tcPr>
            <w:tcW w:w="256"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40</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rPr>
            </w:pPr>
            <w:r w:rsidRPr="00251E68">
              <w:rPr>
                <w:rFonts w:ascii="Times New Roman" w:hAnsi="Times New Roman" w:cs="Times New Roman"/>
                <w:sz w:val="24"/>
                <w:szCs w:val="24"/>
              </w:rPr>
              <w:t>-</w:t>
            </w:r>
          </w:p>
        </w:tc>
        <w:tc>
          <w:tcPr>
            <w:tcW w:w="694"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5000" w:type="pct"/>
            <w:gridSpan w:val="13"/>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хутор Эриванский</w:t>
            </w:r>
          </w:p>
        </w:tc>
      </w:tr>
      <w:tr w:rsidR="00251E68" w:rsidRPr="00251E68" w:rsidTr="005E0A45">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18</w:t>
            </w:r>
          </w:p>
        </w:tc>
        <w:tc>
          <w:tcPr>
            <w:tcW w:w="862" w:type="pct"/>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Горная</w:t>
            </w:r>
            <w:proofErr w:type="spellEnd"/>
          </w:p>
        </w:tc>
        <w:tc>
          <w:tcPr>
            <w:tcW w:w="253"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1,0</w:t>
            </w:r>
          </w:p>
        </w:tc>
        <w:tc>
          <w:tcPr>
            <w:tcW w:w="254"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1,0</w:t>
            </w:r>
          </w:p>
        </w:tc>
        <w:tc>
          <w:tcPr>
            <w:tcW w:w="311"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256"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40</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46332E"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19</w:t>
            </w:r>
          </w:p>
        </w:tc>
        <w:tc>
          <w:tcPr>
            <w:tcW w:w="862" w:type="pct"/>
          </w:tcPr>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46332E" w:rsidRPr="00251E68" w:rsidRDefault="0046332E"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Верхняя</w:t>
            </w:r>
            <w:proofErr w:type="spellEnd"/>
          </w:p>
        </w:tc>
        <w:tc>
          <w:tcPr>
            <w:tcW w:w="253"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0,45</w:t>
            </w:r>
          </w:p>
        </w:tc>
        <w:tc>
          <w:tcPr>
            <w:tcW w:w="254"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0,45</w:t>
            </w:r>
          </w:p>
        </w:tc>
        <w:tc>
          <w:tcPr>
            <w:tcW w:w="256" w:type="pct"/>
            <w:vAlign w:val="center"/>
          </w:tcPr>
          <w:p w:rsidR="0046332E"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46332E" w:rsidRPr="00251E68" w:rsidRDefault="0046332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170" w:type="pct"/>
            <w:vAlign w:val="center"/>
          </w:tcPr>
          <w:p w:rsidR="0046332E" w:rsidRPr="00251E68" w:rsidRDefault="0046332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46332E" w:rsidRPr="00251E68" w:rsidRDefault="0046332E"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5000" w:type="pct"/>
            <w:gridSpan w:val="13"/>
            <w:vAlign w:val="center"/>
          </w:tcPr>
          <w:p w:rsidR="0046332E" w:rsidRPr="00251E68" w:rsidRDefault="0046332E" w:rsidP="00325823">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станица Эриванская</w:t>
            </w:r>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20</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Погорная</w:t>
            </w:r>
            <w:proofErr w:type="spellEnd"/>
          </w:p>
        </w:tc>
        <w:tc>
          <w:tcPr>
            <w:tcW w:w="253" w:type="pct"/>
            <w:vAlign w:val="center"/>
          </w:tcPr>
          <w:p w:rsidR="00733671"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1,5</w:t>
            </w:r>
          </w:p>
        </w:tc>
        <w:tc>
          <w:tcPr>
            <w:tcW w:w="254" w:type="pct"/>
            <w:vAlign w:val="center"/>
          </w:tcPr>
          <w:p w:rsidR="00733671"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1,5</w:t>
            </w:r>
          </w:p>
        </w:tc>
        <w:tc>
          <w:tcPr>
            <w:tcW w:w="256" w:type="pct"/>
            <w:vAlign w:val="center"/>
          </w:tcPr>
          <w:p w:rsidR="00733671" w:rsidRPr="00251E68" w:rsidRDefault="004B3A46"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21</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Крылова</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0,5</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0,5</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22</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Свободы</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23</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Горная</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0,5</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0,5</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24</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Лесная</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1,0</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1,0</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25</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Чапаева</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0,8</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0,8</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26</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Заречная</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0,85</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0,85</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27</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Красноармейская</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1,2</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1,2</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28</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Комарова</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3,5</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3,5</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29</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Пионерская</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2,0</w:t>
            </w:r>
          </w:p>
        </w:tc>
        <w:tc>
          <w:tcPr>
            <w:tcW w:w="254"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2,0</w:t>
            </w:r>
          </w:p>
        </w:tc>
        <w:tc>
          <w:tcPr>
            <w:tcW w:w="256"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CC15E4" w:rsidRPr="00251E68" w:rsidTr="005E0A45">
        <w:tc>
          <w:tcPr>
            <w:tcW w:w="113"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862" w:type="pct"/>
          </w:tcPr>
          <w:p w:rsidR="00CC15E4" w:rsidRPr="00CC15E4" w:rsidRDefault="00CC15E4" w:rsidP="00CC15E4">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3"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4"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11"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56"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7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70"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7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70" w:type="pct"/>
            <w:vAlign w:val="center"/>
          </w:tcPr>
          <w:p w:rsidR="00CC15E4" w:rsidRPr="00CC15E4" w:rsidRDefault="00CC15E4" w:rsidP="00251E68">
            <w:pPr>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694"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45"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30" w:type="pct"/>
            <w:vAlign w:val="center"/>
          </w:tcPr>
          <w:p w:rsidR="00CC15E4" w:rsidRPr="00CC15E4" w:rsidRDefault="00CC15E4" w:rsidP="00251E68">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30</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r w:rsidRPr="00251E68">
              <w:rPr>
                <w:rFonts w:ascii="Times New Roman" w:hAnsi="Times New Roman" w:cs="Times New Roman"/>
                <w:sz w:val="24"/>
                <w:szCs w:val="24"/>
              </w:rPr>
              <w:t xml:space="preserve"> </w:t>
            </w:r>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переулок</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Весенний</w:t>
            </w:r>
            <w:proofErr w:type="spellEnd"/>
          </w:p>
        </w:tc>
        <w:tc>
          <w:tcPr>
            <w:tcW w:w="253" w:type="pct"/>
            <w:vAlign w:val="center"/>
          </w:tcPr>
          <w:p w:rsidR="00733671" w:rsidRPr="00251E68" w:rsidRDefault="00491FF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31</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Набережная</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1,7</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1,7</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32</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Пушкина</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0,74</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0,74</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33</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Гагарина</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1,8</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1,08</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34</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переулок</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Майский</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35</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Садовая</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36</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Комсомольская</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1,6</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1,6</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37</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Октябрьская</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0,3</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38</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Мира</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1,0</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1,0</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39</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Тельмана</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1,7</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1,7</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40</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Энгельса</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1,2</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1,2</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41</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Ленина</w:t>
            </w:r>
            <w:proofErr w:type="spellEnd"/>
          </w:p>
        </w:tc>
        <w:tc>
          <w:tcPr>
            <w:tcW w:w="253"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5,5</w:t>
            </w:r>
          </w:p>
        </w:tc>
        <w:tc>
          <w:tcPr>
            <w:tcW w:w="254"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5,5</w:t>
            </w:r>
          </w:p>
        </w:tc>
        <w:tc>
          <w:tcPr>
            <w:tcW w:w="256" w:type="pct"/>
            <w:vAlign w:val="center"/>
          </w:tcPr>
          <w:p w:rsidR="00733671" w:rsidRPr="00251E68" w:rsidRDefault="001A55DA"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42</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Труда</w:t>
            </w:r>
            <w:proofErr w:type="spellEnd"/>
          </w:p>
        </w:tc>
        <w:tc>
          <w:tcPr>
            <w:tcW w:w="253"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254"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256"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43</w:t>
            </w:r>
          </w:p>
        </w:tc>
        <w:tc>
          <w:tcPr>
            <w:tcW w:w="862" w:type="pct"/>
          </w:tcPr>
          <w:p w:rsidR="00733671" w:rsidRPr="00251E68" w:rsidRDefault="00733671" w:rsidP="00CC15E4">
            <w:pPr>
              <w:rPr>
                <w:rFonts w:ascii="Times New Roman" w:hAnsi="Times New Roman" w:cs="Times New Roman"/>
                <w:sz w:val="24"/>
                <w:szCs w:val="24"/>
                <w:lang w:val="ru-RU"/>
              </w:rPr>
            </w:pPr>
            <w:r w:rsidRPr="00251E68">
              <w:rPr>
                <w:rFonts w:ascii="Times New Roman" w:hAnsi="Times New Roman" w:cs="Times New Roman"/>
                <w:sz w:val="24"/>
                <w:szCs w:val="24"/>
                <w:lang w:val="ru-RU"/>
              </w:rPr>
              <w:t>поселковая дорога</w:t>
            </w:r>
          </w:p>
          <w:p w:rsidR="00733671" w:rsidRPr="00251E68" w:rsidRDefault="00733671" w:rsidP="00CC15E4">
            <w:pPr>
              <w:rPr>
                <w:rFonts w:ascii="Times New Roman" w:hAnsi="Times New Roman" w:cs="Times New Roman"/>
                <w:sz w:val="24"/>
                <w:szCs w:val="24"/>
                <w:lang w:val="ru-RU"/>
              </w:rPr>
            </w:pPr>
            <w:r w:rsidRPr="00251E68">
              <w:rPr>
                <w:rFonts w:ascii="Times New Roman" w:hAnsi="Times New Roman" w:cs="Times New Roman"/>
                <w:sz w:val="24"/>
                <w:szCs w:val="24"/>
                <w:lang w:val="ru-RU"/>
              </w:rPr>
              <w:t xml:space="preserve">улица Генерала </w:t>
            </w:r>
            <w:proofErr w:type="spellStart"/>
            <w:r w:rsidRPr="00251E68">
              <w:rPr>
                <w:rFonts w:ascii="Times New Roman" w:hAnsi="Times New Roman" w:cs="Times New Roman"/>
                <w:sz w:val="24"/>
                <w:szCs w:val="24"/>
                <w:lang w:val="ru-RU"/>
              </w:rPr>
              <w:t>Красковского</w:t>
            </w:r>
            <w:proofErr w:type="spellEnd"/>
          </w:p>
        </w:tc>
        <w:tc>
          <w:tcPr>
            <w:tcW w:w="253"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0,5</w:t>
            </w:r>
          </w:p>
        </w:tc>
        <w:tc>
          <w:tcPr>
            <w:tcW w:w="254"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0,5</w:t>
            </w:r>
          </w:p>
        </w:tc>
        <w:tc>
          <w:tcPr>
            <w:tcW w:w="256"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733671" w:rsidRPr="00251E68" w:rsidRDefault="003A1E9C"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44</w:t>
            </w:r>
          </w:p>
        </w:tc>
        <w:tc>
          <w:tcPr>
            <w:tcW w:w="862" w:type="pct"/>
          </w:tcPr>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поселковая</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дорога</w:t>
            </w:r>
            <w:proofErr w:type="spellEnd"/>
          </w:p>
          <w:p w:rsidR="00733671" w:rsidRPr="00251E68" w:rsidRDefault="00733671" w:rsidP="00CC15E4">
            <w:pPr>
              <w:rPr>
                <w:rFonts w:ascii="Times New Roman" w:hAnsi="Times New Roman" w:cs="Times New Roman"/>
                <w:sz w:val="24"/>
                <w:szCs w:val="24"/>
              </w:rPr>
            </w:pPr>
            <w:proofErr w:type="spellStart"/>
            <w:r w:rsidRPr="00251E68">
              <w:rPr>
                <w:rFonts w:ascii="Times New Roman" w:hAnsi="Times New Roman" w:cs="Times New Roman"/>
                <w:sz w:val="24"/>
                <w:szCs w:val="24"/>
              </w:rPr>
              <w:t>улица</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Атаманская</w:t>
            </w:r>
            <w:proofErr w:type="spellEnd"/>
          </w:p>
        </w:tc>
        <w:tc>
          <w:tcPr>
            <w:tcW w:w="253"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254"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311"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0,2</w:t>
            </w:r>
          </w:p>
        </w:tc>
        <w:tc>
          <w:tcPr>
            <w:tcW w:w="256" w:type="pct"/>
            <w:vAlign w:val="center"/>
          </w:tcPr>
          <w:p w:rsidR="00733671" w:rsidRPr="00251E68" w:rsidRDefault="007D64A7"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rPr>
              <w:t>IV</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733671" w:rsidRPr="00251E68" w:rsidRDefault="00733671" w:rsidP="00251E68">
            <w:pPr>
              <w:jc w:val="center"/>
              <w:rPr>
                <w:rFonts w:ascii="Times New Roman" w:hAnsi="Times New Roman" w:cs="Times New Roman"/>
                <w:sz w:val="24"/>
                <w:szCs w:val="24"/>
              </w:rPr>
            </w:pPr>
            <w:r w:rsidRPr="00251E68">
              <w:rPr>
                <w:rFonts w:ascii="Times New Roman" w:hAnsi="Times New Roman" w:cs="Times New Roman"/>
                <w:sz w:val="24"/>
                <w:szCs w:val="24"/>
                <w:lang w:val="ru-RU"/>
              </w:rPr>
              <w:t>40</w:t>
            </w:r>
          </w:p>
        </w:tc>
        <w:tc>
          <w:tcPr>
            <w:tcW w:w="170" w:type="pct"/>
            <w:vAlign w:val="center"/>
          </w:tcPr>
          <w:p w:rsidR="00733671" w:rsidRPr="00251E68" w:rsidRDefault="00733671"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745"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c>
          <w:tcPr>
            <w:tcW w:w="830" w:type="pct"/>
            <w:vAlign w:val="center"/>
          </w:tcPr>
          <w:p w:rsidR="00733671" w:rsidRPr="00251E68" w:rsidRDefault="00733671" w:rsidP="00251E68">
            <w:pPr>
              <w:jc w:val="center"/>
              <w:rPr>
                <w:rFonts w:ascii="Times New Roman" w:hAnsi="Times New Roman" w:cs="Times New Roman"/>
                <w:sz w:val="24"/>
                <w:szCs w:val="24"/>
              </w:rPr>
            </w:pPr>
            <w:proofErr w:type="spellStart"/>
            <w:r w:rsidRPr="00251E68">
              <w:rPr>
                <w:rFonts w:ascii="Times New Roman" w:hAnsi="Times New Roman" w:cs="Times New Roman"/>
                <w:sz w:val="24"/>
                <w:szCs w:val="24"/>
              </w:rPr>
              <w:t>Расчеты</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не</w:t>
            </w:r>
            <w:proofErr w:type="spellEnd"/>
            <w:r w:rsidRPr="00251E68">
              <w:rPr>
                <w:rFonts w:ascii="Times New Roman" w:hAnsi="Times New Roman" w:cs="Times New Roman"/>
                <w:sz w:val="24"/>
                <w:szCs w:val="24"/>
              </w:rPr>
              <w:t xml:space="preserve"> </w:t>
            </w:r>
            <w:proofErr w:type="spellStart"/>
            <w:r w:rsidRPr="00251E68">
              <w:rPr>
                <w:rFonts w:ascii="Times New Roman" w:hAnsi="Times New Roman" w:cs="Times New Roman"/>
                <w:sz w:val="24"/>
                <w:szCs w:val="24"/>
              </w:rPr>
              <w:t>выполнялись</w:t>
            </w:r>
            <w:proofErr w:type="spellEnd"/>
          </w:p>
        </w:tc>
      </w:tr>
      <w:tr w:rsidR="00251E68" w:rsidRPr="00251E68" w:rsidTr="005E0A45">
        <w:tc>
          <w:tcPr>
            <w:tcW w:w="113" w:type="pct"/>
            <w:vAlign w:val="center"/>
          </w:tcPr>
          <w:p w:rsidR="00874C6E" w:rsidRPr="00251E68" w:rsidRDefault="00874C6E" w:rsidP="00251E68">
            <w:pPr>
              <w:ind w:left="-108" w:right="-108"/>
              <w:jc w:val="center"/>
              <w:rPr>
                <w:rFonts w:ascii="Times New Roman" w:hAnsi="Times New Roman" w:cs="Times New Roman"/>
                <w:sz w:val="24"/>
                <w:szCs w:val="24"/>
              </w:rPr>
            </w:pPr>
          </w:p>
        </w:tc>
        <w:tc>
          <w:tcPr>
            <w:tcW w:w="862" w:type="pct"/>
            <w:vAlign w:val="center"/>
          </w:tcPr>
          <w:p w:rsidR="00874C6E" w:rsidRPr="00251E68" w:rsidRDefault="00874C6E"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Всего:</w:t>
            </w:r>
          </w:p>
        </w:tc>
        <w:tc>
          <w:tcPr>
            <w:tcW w:w="253" w:type="pct"/>
            <w:vAlign w:val="center"/>
          </w:tcPr>
          <w:p w:rsidR="00874C6E" w:rsidRPr="00251E68" w:rsidRDefault="00874C6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37,33</w:t>
            </w:r>
          </w:p>
        </w:tc>
        <w:tc>
          <w:tcPr>
            <w:tcW w:w="254" w:type="pct"/>
            <w:vAlign w:val="center"/>
          </w:tcPr>
          <w:p w:rsidR="00874C6E" w:rsidRPr="00251E68" w:rsidRDefault="00874C6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3,815</w:t>
            </w:r>
          </w:p>
        </w:tc>
        <w:tc>
          <w:tcPr>
            <w:tcW w:w="311" w:type="pct"/>
            <w:vAlign w:val="center"/>
          </w:tcPr>
          <w:p w:rsidR="00874C6E" w:rsidRPr="00251E68" w:rsidRDefault="00874C6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33,115</w:t>
            </w:r>
          </w:p>
        </w:tc>
        <w:tc>
          <w:tcPr>
            <w:tcW w:w="256" w:type="pct"/>
            <w:vAlign w:val="center"/>
          </w:tcPr>
          <w:p w:rsidR="00874C6E" w:rsidRPr="00251E68" w:rsidRDefault="00874C6E"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0,400</w:t>
            </w:r>
          </w:p>
        </w:tc>
        <w:tc>
          <w:tcPr>
            <w:tcW w:w="170" w:type="pct"/>
            <w:vAlign w:val="center"/>
          </w:tcPr>
          <w:p w:rsidR="00874C6E" w:rsidRPr="00251E68" w:rsidRDefault="00540DD3"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874C6E" w:rsidRPr="00251E68" w:rsidRDefault="00540DD3"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874C6E" w:rsidRPr="00251E68" w:rsidRDefault="00540DD3"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170" w:type="pct"/>
            <w:vAlign w:val="center"/>
          </w:tcPr>
          <w:p w:rsidR="00874C6E" w:rsidRPr="00251E68" w:rsidRDefault="00540DD3" w:rsidP="00251E68">
            <w:pPr>
              <w:ind w:left="-108" w:right="-108"/>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694" w:type="pct"/>
            <w:vAlign w:val="center"/>
          </w:tcPr>
          <w:p w:rsidR="00874C6E" w:rsidRPr="00251E68" w:rsidRDefault="00540DD3"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745" w:type="pct"/>
            <w:vAlign w:val="center"/>
          </w:tcPr>
          <w:p w:rsidR="00874C6E" w:rsidRPr="00251E68" w:rsidRDefault="00540DD3"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c>
          <w:tcPr>
            <w:tcW w:w="830" w:type="pct"/>
            <w:vAlign w:val="center"/>
          </w:tcPr>
          <w:p w:rsidR="00874C6E" w:rsidRPr="00251E68" w:rsidRDefault="00540DD3" w:rsidP="00251E68">
            <w:pPr>
              <w:jc w:val="center"/>
              <w:rPr>
                <w:rFonts w:ascii="Times New Roman" w:hAnsi="Times New Roman" w:cs="Times New Roman"/>
                <w:sz w:val="24"/>
                <w:szCs w:val="24"/>
                <w:lang w:val="ru-RU"/>
              </w:rPr>
            </w:pPr>
            <w:r w:rsidRPr="00251E68">
              <w:rPr>
                <w:rFonts w:ascii="Times New Roman" w:hAnsi="Times New Roman" w:cs="Times New Roman"/>
                <w:sz w:val="24"/>
                <w:szCs w:val="24"/>
                <w:lang w:val="ru-RU"/>
              </w:rPr>
              <w:t>-</w:t>
            </w:r>
          </w:p>
        </w:tc>
      </w:tr>
    </w:tbl>
    <w:p w:rsidR="005E1022" w:rsidRPr="00EC0435" w:rsidRDefault="0028229B" w:rsidP="005E1022">
      <w:pPr>
        <w:shd w:val="clear" w:color="auto" w:fill="FFFFFF"/>
        <w:tabs>
          <w:tab w:val="left" w:pos="10490"/>
        </w:tabs>
        <w:spacing w:after="0" w:line="360" w:lineRule="auto"/>
        <w:ind w:left="284" w:right="142" w:firstLine="567"/>
        <w:jc w:val="both"/>
        <w:rPr>
          <w:rFonts w:ascii="Times New Roman" w:eastAsiaTheme="majorEastAsia" w:hAnsi="Times New Roman" w:cs="Times New Roman"/>
          <w:sz w:val="28"/>
          <w:szCs w:val="28"/>
          <w:lang w:eastAsia="en-US" w:bidi="en-US"/>
        </w:rPr>
        <w:sectPr w:rsidR="005E1022" w:rsidRPr="00EC0435" w:rsidSect="00251E68">
          <w:pgSz w:w="16838" w:h="11906" w:orient="landscape"/>
          <w:pgMar w:top="1701" w:right="1134" w:bottom="567" w:left="1134" w:header="170" w:footer="147" w:gutter="0"/>
          <w:cols w:space="708"/>
          <w:docGrid w:linePitch="360"/>
        </w:sectPr>
      </w:pPr>
      <w:r>
        <w:rPr>
          <w:rFonts w:ascii="Times New Roman" w:eastAsiaTheme="majorEastAsia" w:hAnsi="Times New Roman" w:cs="Times New Roman"/>
          <w:sz w:val="28"/>
          <w:szCs w:val="28"/>
          <w:lang w:eastAsia="en-US" w:bidi="en-US"/>
        </w:rPr>
        <w:t xml:space="preserve"> </w:t>
      </w:r>
    </w:p>
    <w:p w:rsidR="00344726" w:rsidRPr="00F01231" w:rsidRDefault="00344726" w:rsidP="00F01231">
      <w:pPr>
        <w:shd w:val="clear" w:color="auto" w:fill="FFFFFF"/>
        <w:tabs>
          <w:tab w:val="left" w:pos="10490"/>
        </w:tabs>
        <w:spacing w:after="0" w:line="240" w:lineRule="auto"/>
        <w:ind w:firstLine="567"/>
        <w:jc w:val="center"/>
        <w:rPr>
          <w:rFonts w:ascii="Times New Roman" w:eastAsiaTheme="majorEastAsia" w:hAnsi="Times New Roman" w:cs="Times New Roman"/>
          <w:sz w:val="27"/>
          <w:szCs w:val="27"/>
          <w:lang w:eastAsia="en-US" w:bidi="en-US"/>
        </w:rPr>
      </w:pPr>
      <w:r w:rsidRPr="00F01231">
        <w:rPr>
          <w:rFonts w:ascii="Times New Roman" w:eastAsiaTheme="majorEastAsia" w:hAnsi="Times New Roman" w:cs="Times New Roman"/>
          <w:sz w:val="27"/>
          <w:szCs w:val="27"/>
          <w:lang w:eastAsia="en-US" w:bidi="en-US"/>
        </w:rPr>
        <w:lastRenderedPageBreak/>
        <w:t>Искусственное сооружение в границах Светлогорского сельского поселения</w:t>
      </w:r>
      <w:r w:rsidR="001C0B46">
        <w:rPr>
          <w:rFonts w:ascii="Times New Roman" w:eastAsiaTheme="majorEastAsia" w:hAnsi="Times New Roman" w:cs="Times New Roman"/>
          <w:sz w:val="27"/>
          <w:szCs w:val="27"/>
          <w:lang w:eastAsia="en-US" w:bidi="en-US"/>
        </w:rPr>
        <w:t xml:space="preserve"> </w:t>
      </w:r>
      <w:proofErr w:type="spellStart"/>
      <w:r w:rsidR="001C0B46" w:rsidRPr="001C0B46">
        <w:rPr>
          <w:rFonts w:ascii="Times New Roman" w:eastAsiaTheme="majorEastAsia" w:hAnsi="Times New Roman" w:cs="Times New Roman"/>
          <w:sz w:val="27"/>
          <w:szCs w:val="27"/>
          <w:lang w:eastAsia="en-US" w:bidi="en-US"/>
        </w:rPr>
        <w:t>Абинского</w:t>
      </w:r>
      <w:proofErr w:type="spellEnd"/>
      <w:r w:rsidR="001C0B46" w:rsidRPr="001C0B46">
        <w:rPr>
          <w:rFonts w:ascii="Times New Roman" w:eastAsiaTheme="majorEastAsia" w:hAnsi="Times New Roman" w:cs="Times New Roman"/>
          <w:sz w:val="27"/>
          <w:szCs w:val="27"/>
          <w:lang w:eastAsia="en-US" w:bidi="en-US"/>
        </w:rPr>
        <w:t xml:space="preserve"> района</w:t>
      </w:r>
    </w:p>
    <w:p w:rsidR="00F01231" w:rsidRPr="00F01231" w:rsidRDefault="00F01231" w:rsidP="00F01231">
      <w:pPr>
        <w:shd w:val="clear" w:color="auto" w:fill="FFFFFF"/>
        <w:tabs>
          <w:tab w:val="left" w:pos="10490"/>
        </w:tabs>
        <w:spacing w:after="0" w:line="240" w:lineRule="auto"/>
        <w:ind w:firstLine="567"/>
        <w:jc w:val="right"/>
        <w:rPr>
          <w:rFonts w:ascii="Times New Roman" w:eastAsiaTheme="majorEastAsia" w:hAnsi="Times New Roman" w:cs="Times New Roman"/>
          <w:sz w:val="27"/>
          <w:szCs w:val="27"/>
          <w:lang w:eastAsia="en-US" w:bidi="en-US"/>
        </w:rPr>
      </w:pPr>
      <w:r w:rsidRPr="00F01231">
        <w:rPr>
          <w:rFonts w:ascii="Times New Roman" w:eastAsiaTheme="majorEastAsia" w:hAnsi="Times New Roman" w:cs="Times New Roman"/>
          <w:sz w:val="27"/>
          <w:szCs w:val="27"/>
          <w:lang w:eastAsia="en-US" w:bidi="en-US"/>
        </w:rPr>
        <w:t>Таблица 16</w:t>
      </w:r>
    </w:p>
    <w:tbl>
      <w:tblPr>
        <w:tblStyle w:val="a4"/>
        <w:tblW w:w="5166" w:type="pct"/>
        <w:jc w:val="center"/>
        <w:tblLook w:val="04A0" w:firstRow="1" w:lastRow="0" w:firstColumn="1" w:lastColumn="0" w:noHBand="0" w:noVBand="1"/>
      </w:tblPr>
      <w:tblGrid>
        <w:gridCol w:w="650"/>
        <w:gridCol w:w="1910"/>
        <w:gridCol w:w="3963"/>
        <w:gridCol w:w="1772"/>
        <w:gridCol w:w="2478"/>
        <w:gridCol w:w="1595"/>
        <w:gridCol w:w="2909"/>
      </w:tblGrid>
      <w:tr w:rsidR="00F760C6" w:rsidRPr="00344726" w:rsidTr="005E0A45">
        <w:trPr>
          <w:jc w:val="center"/>
        </w:trPr>
        <w:tc>
          <w:tcPr>
            <w:tcW w:w="213" w:type="pct"/>
            <w:vAlign w:val="center"/>
          </w:tcPr>
          <w:p w:rsidR="00F760C6" w:rsidRPr="00344726" w:rsidRDefault="00F760C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п/п</w:t>
            </w:r>
          </w:p>
        </w:tc>
        <w:tc>
          <w:tcPr>
            <w:tcW w:w="625" w:type="pct"/>
            <w:vAlign w:val="center"/>
          </w:tcPr>
          <w:p w:rsidR="00F760C6" w:rsidRPr="00344726" w:rsidRDefault="00EE3222"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Основные сооружения</w:t>
            </w:r>
          </w:p>
        </w:tc>
        <w:tc>
          <w:tcPr>
            <w:tcW w:w="1297" w:type="pct"/>
            <w:vAlign w:val="center"/>
          </w:tcPr>
          <w:p w:rsidR="00F760C6" w:rsidRPr="00344726" w:rsidRDefault="00F760C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Месторасположение</w:t>
            </w:r>
          </w:p>
          <w:p w:rsidR="00F760C6" w:rsidRPr="00344726" w:rsidRDefault="00F760C6" w:rsidP="00C24A13">
            <w:pPr>
              <w:autoSpaceDE w:val="0"/>
              <w:autoSpaceDN w:val="0"/>
              <w:adjustRightInd w:val="0"/>
              <w:spacing w:line="240" w:lineRule="exact"/>
              <w:jc w:val="center"/>
              <w:rPr>
                <w:rFonts w:ascii="Times New Roman" w:eastAsia="Times New Roman" w:hAnsi="Times New Roman" w:cs="Times New Roman"/>
                <w:bCs/>
                <w:sz w:val="24"/>
                <w:szCs w:val="24"/>
              </w:rPr>
            </w:pPr>
          </w:p>
        </w:tc>
        <w:tc>
          <w:tcPr>
            <w:tcW w:w="580" w:type="pct"/>
            <w:vAlign w:val="center"/>
          </w:tcPr>
          <w:p w:rsidR="00F760C6" w:rsidRPr="00344726" w:rsidRDefault="00F760C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Длина сооружения,</w:t>
            </w:r>
          </w:p>
          <w:p w:rsidR="00F760C6" w:rsidRPr="00344726" w:rsidRDefault="00F760C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w:t>
            </w:r>
          </w:p>
        </w:tc>
        <w:tc>
          <w:tcPr>
            <w:tcW w:w="811" w:type="pct"/>
            <w:vAlign w:val="center"/>
          </w:tcPr>
          <w:p w:rsidR="00F760C6" w:rsidRPr="00344726" w:rsidRDefault="00497BE1"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Ш</w:t>
            </w:r>
            <w:r w:rsidR="00F760C6" w:rsidRPr="00344726">
              <w:rPr>
                <w:rFonts w:ascii="Times New Roman" w:eastAsia="Times New Roman" w:hAnsi="Times New Roman" w:cs="Times New Roman"/>
                <w:bCs/>
                <w:sz w:val="24"/>
                <w:szCs w:val="24"/>
              </w:rPr>
              <w:t>ирина проезжей части сооружения</w:t>
            </w:r>
            <w:r w:rsidR="00344726">
              <w:rPr>
                <w:rFonts w:ascii="Times New Roman" w:eastAsia="Times New Roman" w:hAnsi="Times New Roman" w:cs="Times New Roman"/>
                <w:bCs/>
                <w:sz w:val="24"/>
                <w:szCs w:val="24"/>
              </w:rPr>
              <w:t>,</w:t>
            </w:r>
          </w:p>
          <w:p w:rsidR="00F760C6" w:rsidRPr="00344726" w:rsidRDefault="00F760C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w:t>
            </w:r>
          </w:p>
        </w:tc>
        <w:tc>
          <w:tcPr>
            <w:tcW w:w="522" w:type="pct"/>
            <w:vAlign w:val="center"/>
          </w:tcPr>
          <w:p w:rsidR="00F760C6" w:rsidRPr="00344726" w:rsidRDefault="00F760C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Основн</w:t>
            </w:r>
            <w:r w:rsidR="00344726">
              <w:rPr>
                <w:rFonts w:ascii="Times New Roman" w:eastAsia="Times New Roman" w:hAnsi="Times New Roman" w:cs="Times New Roman"/>
                <w:bCs/>
                <w:sz w:val="24"/>
                <w:szCs w:val="24"/>
              </w:rPr>
              <w:t>ой</w:t>
            </w:r>
            <w:r w:rsidRPr="00344726">
              <w:rPr>
                <w:rFonts w:ascii="Times New Roman" w:eastAsia="Times New Roman" w:hAnsi="Times New Roman" w:cs="Times New Roman"/>
                <w:bCs/>
                <w:sz w:val="24"/>
                <w:szCs w:val="24"/>
              </w:rPr>
              <w:t xml:space="preserve"> вид</w:t>
            </w:r>
          </w:p>
          <w:p w:rsidR="00F760C6" w:rsidRPr="00344726" w:rsidRDefault="00F760C6" w:rsidP="00344726">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xml:space="preserve">покрытия </w:t>
            </w:r>
          </w:p>
        </w:tc>
        <w:tc>
          <w:tcPr>
            <w:tcW w:w="952" w:type="pct"/>
            <w:vAlign w:val="center"/>
          </w:tcPr>
          <w:p w:rsidR="00F760C6" w:rsidRPr="00344726" w:rsidRDefault="00F760C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Техническое состояние</w:t>
            </w:r>
          </w:p>
        </w:tc>
      </w:tr>
      <w:tr w:rsidR="00344726" w:rsidRPr="00344726" w:rsidTr="005E0A45">
        <w:trPr>
          <w:jc w:val="center"/>
        </w:trPr>
        <w:tc>
          <w:tcPr>
            <w:tcW w:w="5000" w:type="pct"/>
            <w:gridSpan w:val="7"/>
            <w:vAlign w:val="center"/>
          </w:tcPr>
          <w:p w:rsidR="00344726" w:rsidRPr="00344726" w:rsidRDefault="00344726" w:rsidP="00344726">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heme="majorEastAsia" w:hAnsi="Times New Roman" w:cs="Times New Roman"/>
                <w:sz w:val="24"/>
                <w:szCs w:val="24"/>
                <w:lang w:bidi="en-US"/>
              </w:rPr>
              <w:t>Искусственное сооружение на участке дороги регионального значения</w:t>
            </w:r>
          </w:p>
        </w:tc>
      </w:tr>
      <w:tr w:rsidR="008A31F6" w:rsidRPr="00344726" w:rsidTr="005E0A45">
        <w:trPr>
          <w:jc w:val="center"/>
        </w:trPr>
        <w:tc>
          <w:tcPr>
            <w:tcW w:w="213" w:type="pct"/>
            <w:vAlign w:val="center"/>
          </w:tcPr>
          <w:p w:rsidR="008A31F6" w:rsidRPr="00344726" w:rsidRDefault="00C24A13"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w:t>
            </w:r>
          </w:p>
        </w:tc>
        <w:tc>
          <w:tcPr>
            <w:tcW w:w="625" w:type="pct"/>
            <w:vAlign w:val="center"/>
          </w:tcPr>
          <w:p w:rsidR="008A31F6" w:rsidRPr="00344726" w:rsidRDefault="008A31F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мост</w:t>
            </w:r>
          </w:p>
        </w:tc>
        <w:tc>
          <w:tcPr>
            <w:tcW w:w="1297" w:type="pct"/>
          </w:tcPr>
          <w:p w:rsidR="008A31F6" w:rsidRPr="00344726" w:rsidRDefault="00344726" w:rsidP="00C24A13">
            <w:pPr>
              <w:autoSpaceDE w:val="0"/>
              <w:autoSpaceDN w:val="0"/>
              <w:adjustRightInd w:val="0"/>
              <w:spacing w:line="240" w:lineRule="exact"/>
              <w:jc w:val="both"/>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xml:space="preserve">Станица Эриванская, через </w:t>
            </w:r>
            <w:proofErr w:type="gramStart"/>
            <w:r w:rsidRPr="00344726">
              <w:rPr>
                <w:rFonts w:ascii="Times New Roman" w:eastAsia="Times New Roman" w:hAnsi="Times New Roman" w:cs="Times New Roman"/>
                <w:bCs/>
                <w:sz w:val="24"/>
                <w:szCs w:val="24"/>
              </w:rPr>
              <w:t xml:space="preserve">реку  </w:t>
            </w:r>
            <w:proofErr w:type="spellStart"/>
            <w:r w:rsidRPr="00344726">
              <w:rPr>
                <w:rFonts w:ascii="Times New Roman" w:eastAsia="Times New Roman" w:hAnsi="Times New Roman" w:cs="Times New Roman"/>
                <w:bCs/>
                <w:sz w:val="24"/>
                <w:szCs w:val="24"/>
              </w:rPr>
              <w:t>Абин</w:t>
            </w:r>
            <w:proofErr w:type="spellEnd"/>
            <w:proofErr w:type="gramEnd"/>
            <w:r w:rsidRPr="00344726">
              <w:rPr>
                <w:rFonts w:ascii="Times New Roman" w:eastAsia="Times New Roman" w:hAnsi="Times New Roman" w:cs="Times New Roman"/>
                <w:bCs/>
                <w:sz w:val="24"/>
                <w:szCs w:val="24"/>
              </w:rPr>
              <w:t xml:space="preserve">, </w:t>
            </w:r>
            <w:r w:rsidR="008A31F6" w:rsidRPr="00344726">
              <w:rPr>
                <w:rFonts w:ascii="Times New Roman" w:eastAsia="Times New Roman" w:hAnsi="Times New Roman" w:cs="Times New Roman"/>
                <w:bCs/>
                <w:sz w:val="24"/>
                <w:szCs w:val="24"/>
              </w:rPr>
              <w:t>по улице Советов</w:t>
            </w:r>
          </w:p>
        </w:tc>
        <w:tc>
          <w:tcPr>
            <w:tcW w:w="580" w:type="pct"/>
            <w:vAlign w:val="center"/>
          </w:tcPr>
          <w:p w:rsidR="008A31F6" w:rsidRPr="00344726" w:rsidRDefault="008A31F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25</w:t>
            </w:r>
          </w:p>
        </w:tc>
        <w:tc>
          <w:tcPr>
            <w:tcW w:w="811" w:type="pct"/>
            <w:vAlign w:val="center"/>
          </w:tcPr>
          <w:p w:rsidR="008A31F6" w:rsidRPr="00344726" w:rsidRDefault="00A5746C"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8</w:t>
            </w:r>
          </w:p>
        </w:tc>
        <w:tc>
          <w:tcPr>
            <w:tcW w:w="522" w:type="pct"/>
            <w:vAlign w:val="center"/>
          </w:tcPr>
          <w:p w:rsidR="008A31F6" w:rsidRPr="00344726" w:rsidRDefault="008A31F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асфальт</w:t>
            </w:r>
            <w:r w:rsidR="005F23E6" w:rsidRPr="00344726">
              <w:rPr>
                <w:rFonts w:ascii="Times New Roman" w:eastAsia="Times New Roman" w:hAnsi="Times New Roman" w:cs="Times New Roman"/>
                <w:bCs/>
                <w:sz w:val="24"/>
                <w:szCs w:val="24"/>
              </w:rPr>
              <w:t>, бетон</w:t>
            </w:r>
          </w:p>
        </w:tc>
        <w:tc>
          <w:tcPr>
            <w:tcW w:w="952" w:type="pct"/>
            <w:vAlign w:val="center"/>
          </w:tcPr>
          <w:p w:rsidR="008A31F6" w:rsidRPr="00344726" w:rsidRDefault="008A31F6"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удовлетворительное</w:t>
            </w:r>
          </w:p>
        </w:tc>
      </w:tr>
      <w:tr w:rsidR="00344726" w:rsidRPr="00344726" w:rsidTr="005E0A45">
        <w:trPr>
          <w:jc w:val="center"/>
        </w:trPr>
        <w:tc>
          <w:tcPr>
            <w:tcW w:w="5000" w:type="pct"/>
            <w:gridSpan w:val="7"/>
            <w:vAlign w:val="center"/>
          </w:tcPr>
          <w:p w:rsidR="00344726" w:rsidRPr="00344726" w:rsidRDefault="00344726" w:rsidP="00344726">
            <w:pPr>
              <w:shd w:val="clear" w:color="auto" w:fill="FFFFFF"/>
              <w:tabs>
                <w:tab w:val="left" w:pos="10490"/>
              </w:tabs>
              <w:ind w:left="284" w:right="142" w:firstLine="567"/>
              <w:jc w:val="center"/>
              <w:rPr>
                <w:rFonts w:ascii="Times New Roman" w:eastAsia="Times New Roman" w:hAnsi="Times New Roman" w:cs="Times New Roman"/>
                <w:bCs/>
                <w:sz w:val="24"/>
                <w:szCs w:val="24"/>
              </w:rPr>
            </w:pPr>
            <w:r w:rsidRPr="00344726">
              <w:rPr>
                <w:rFonts w:ascii="Times New Roman" w:eastAsiaTheme="majorEastAsia" w:hAnsi="Times New Roman" w:cs="Times New Roman"/>
                <w:sz w:val="24"/>
                <w:szCs w:val="24"/>
                <w:lang w:bidi="en-US"/>
              </w:rPr>
              <w:t>Искусственное сооружение на участке дороги местного значения</w:t>
            </w:r>
          </w:p>
        </w:tc>
      </w:tr>
      <w:tr w:rsidR="00F20EA4" w:rsidRPr="00344726" w:rsidTr="005E0A45">
        <w:trPr>
          <w:jc w:val="center"/>
        </w:trPr>
        <w:tc>
          <w:tcPr>
            <w:tcW w:w="213"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w:t>
            </w:r>
          </w:p>
        </w:tc>
        <w:tc>
          <w:tcPr>
            <w:tcW w:w="625"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мост</w:t>
            </w:r>
          </w:p>
        </w:tc>
        <w:tc>
          <w:tcPr>
            <w:tcW w:w="1297" w:type="pct"/>
          </w:tcPr>
          <w:p w:rsidR="00F20EA4" w:rsidRPr="00344726" w:rsidRDefault="00344726" w:rsidP="00C24A13">
            <w:pPr>
              <w:autoSpaceDE w:val="0"/>
              <w:autoSpaceDN w:val="0"/>
              <w:adjustRightInd w:val="0"/>
              <w:spacing w:line="240" w:lineRule="exact"/>
              <w:jc w:val="both"/>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xml:space="preserve">Станица Эриванская, через реку </w:t>
            </w:r>
            <w:proofErr w:type="spellStart"/>
            <w:r w:rsidRPr="00344726">
              <w:rPr>
                <w:rFonts w:ascii="Times New Roman" w:eastAsia="Times New Roman" w:hAnsi="Times New Roman" w:cs="Times New Roman"/>
                <w:bCs/>
                <w:sz w:val="24"/>
                <w:szCs w:val="24"/>
              </w:rPr>
              <w:t>Михале</w:t>
            </w:r>
            <w:proofErr w:type="spellEnd"/>
            <w:r w:rsidRPr="00344726">
              <w:rPr>
                <w:rFonts w:ascii="Times New Roman" w:eastAsia="Times New Roman" w:hAnsi="Times New Roman" w:cs="Times New Roman"/>
                <w:bCs/>
                <w:sz w:val="24"/>
                <w:szCs w:val="24"/>
              </w:rPr>
              <w:t xml:space="preserve">, </w:t>
            </w:r>
            <w:r w:rsidR="00F20EA4" w:rsidRPr="00344726">
              <w:rPr>
                <w:rFonts w:ascii="Times New Roman" w:eastAsia="Times New Roman" w:hAnsi="Times New Roman" w:cs="Times New Roman"/>
                <w:bCs/>
                <w:sz w:val="24"/>
                <w:szCs w:val="24"/>
              </w:rPr>
              <w:t>по улице Ленина</w:t>
            </w:r>
          </w:p>
        </w:tc>
        <w:tc>
          <w:tcPr>
            <w:tcW w:w="580"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12</w:t>
            </w:r>
          </w:p>
        </w:tc>
        <w:tc>
          <w:tcPr>
            <w:tcW w:w="811"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2,5</w:t>
            </w:r>
          </w:p>
        </w:tc>
        <w:tc>
          <w:tcPr>
            <w:tcW w:w="52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металл</w:t>
            </w:r>
          </w:p>
        </w:tc>
        <w:tc>
          <w:tcPr>
            <w:tcW w:w="95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удовлетворительное</w:t>
            </w:r>
          </w:p>
        </w:tc>
      </w:tr>
      <w:tr w:rsidR="00F20EA4" w:rsidRPr="00344726" w:rsidTr="005E0A45">
        <w:trPr>
          <w:jc w:val="center"/>
        </w:trPr>
        <w:tc>
          <w:tcPr>
            <w:tcW w:w="213" w:type="pct"/>
            <w:vAlign w:val="center"/>
          </w:tcPr>
          <w:p w:rsidR="00F20EA4" w:rsidRPr="00344726" w:rsidRDefault="008A3035"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2</w:t>
            </w:r>
          </w:p>
        </w:tc>
        <w:tc>
          <w:tcPr>
            <w:tcW w:w="625"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мост</w:t>
            </w:r>
          </w:p>
        </w:tc>
        <w:tc>
          <w:tcPr>
            <w:tcW w:w="1297" w:type="pct"/>
          </w:tcPr>
          <w:p w:rsidR="00F20EA4" w:rsidRPr="00344726" w:rsidRDefault="00344726" w:rsidP="00C24A13">
            <w:pPr>
              <w:autoSpaceDE w:val="0"/>
              <w:autoSpaceDN w:val="0"/>
              <w:adjustRightInd w:val="0"/>
              <w:spacing w:line="240" w:lineRule="exact"/>
              <w:jc w:val="both"/>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xml:space="preserve">Станица Эриванская, через реку </w:t>
            </w:r>
            <w:proofErr w:type="spellStart"/>
            <w:r w:rsidRPr="00344726">
              <w:rPr>
                <w:rFonts w:ascii="Times New Roman" w:eastAsia="Times New Roman" w:hAnsi="Times New Roman" w:cs="Times New Roman"/>
                <w:bCs/>
                <w:sz w:val="24"/>
                <w:szCs w:val="24"/>
              </w:rPr>
              <w:t>Абин</w:t>
            </w:r>
            <w:proofErr w:type="spellEnd"/>
            <w:r w:rsidRPr="00344726">
              <w:rPr>
                <w:rFonts w:ascii="Times New Roman" w:eastAsia="Times New Roman" w:hAnsi="Times New Roman" w:cs="Times New Roman"/>
                <w:bCs/>
                <w:sz w:val="24"/>
                <w:szCs w:val="24"/>
              </w:rPr>
              <w:t xml:space="preserve">, </w:t>
            </w:r>
            <w:r w:rsidR="00F20EA4" w:rsidRPr="00344726">
              <w:rPr>
                <w:rFonts w:ascii="Times New Roman" w:eastAsia="Times New Roman" w:hAnsi="Times New Roman" w:cs="Times New Roman"/>
                <w:bCs/>
                <w:sz w:val="24"/>
                <w:szCs w:val="24"/>
              </w:rPr>
              <w:t>по улице Советов</w:t>
            </w:r>
          </w:p>
        </w:tc>
        <w:tc>
          <w:tcPr>
            <w:tcW w:w="580"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15</w:t>
            </w:r>
          </w:p>
        </w:tc>
        <w:tc>
          <w:tcPr>
            <w:tcW w:w="811"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2,5</w:t>
            </w:r>
          </w:p>
        </w:tc>
        <w:tc>
          <w:tcPr>
            <w:tcW w:w="52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металл</w:t>
            </w:r>
          </w:p>
        </w:tc>
        <w:tc>
          <w:tcPr>
            <w:tcW w:w="95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удовлетворительное</w:t>
            </w:r>
          </w:p>
        </w:tc>
      </w:tr>
      <w:tr w:rsidR="00F20EA4" w:rsidRPr="00344726" w:rsidTr="005E0A45">
        <w:trPr>
          <w:jc w:val="center"/>
        </w:trPr>
        <w:tc>
          <w:tcPr>
            <w:tcW w:w="213" w:type="pct"/>
            <w:vAlign w:val="center"/>
          </w:tcPr>
          <w:p w:rsidR="00F20EA4" w:rsidRPr="00344726" w:rsidRDefault="008A3035"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3</w:t>
            </w:r>
          </w:p>
        </w:tc>
        <w:tc>
          <w:tcPr>
            <w:tcW w:w="625"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мост</w:t>
            </w:r>
          </w:p>
        </w:tc>
        <w:tc>
          <w:tcPr>
            <w:tcW w:w="1297" w:type="pct"/>
          </w:tcPr>
          <w:p w:rsidR="00F20EA4" w:rsidRPr="00344726" w:rsidRDefault="00344726" w:rsidP="00C24A13">
            <w:pPr>
              <w:autoSpaceDE w:val="0"/>
              <w:autoSpaceDN w:val="0"/>
              <w:adjustRightInd w:val="0"/>
              <w:spacing w:line="240" w:lineRule="exact"/>
              <w:jc w:val="both"/>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xml:space="preserve">Станица Эриванская, </w:t>
            </w:r>
            <w:r w:rsidR="00F20EA4" w:rsidRPr="00344726">
              <w:rPr>
                <w:rFonts w:ascii="Times New Roman" w:eastAsia="Times New Roman" w:hAnsi="Times New Roman" w:cs="Times New Roman"/>
                <w:bCs/>
                <w:sz w:val="24"/>
                <w:szCs w:val="24"/>
              </w:rPr>
              <w:t>через р</w:t>
            </w:r>
            <w:r w:rsidRPr="00344726">
              <w:rPr>
                <w:rFonts w:ascii="Times New Roman" w:eastAsia="Times New Roman" w:hAnsi="Times New Roman" w:cs="Times New Roman"/>
                <w:bCs/>
                <w:sz w:val="24"/>
                <w:szCs w:val="24"/>
              </w:rPr>
              <w:t xml:space="preserve">еку </w:t>
            </w:r>
            <w:proofErr w:type="spellStart"/>
            <w:r w:rsidRPr="00344726">
              <w:rPr>
                <w:rFonts w:ascii="Times New Roman" w:eastAsia="Times New Roman" w:hAnsi="Times New Roman" w:cs="Times New Roman"/>
                <w:bCs/>
                <w:sz w:val="24"/>
                <w:szCs w:val="24"/>
              </w:rPr>
              <w:t>Абин</w:t>
            </w:r>
            <w:proofErr w:type="spellEnd"/>
            <w:r w:rsidRPr="00344726">
              <w:rPr>
                <w:rFonts w:ascii="Times New Roman" w:eastAsia="Times New Roman" w:hAnsi="Times New Roman" w:cs="Times New Roman"/>
                <w:bCs/>
                <w:sz w:val="24"/>
                <w:szCs w:val="24"/>
              </w:rPr>
              <w:t xml:space="preserve">, </w:t>
            </w:r>
            <w:r w:rsidR="00F20EA4" w:rsidRPr="00344726">
              <w:rPr>
                <w:rFonts w:ascii="Times New Roman" w:eastAsia="Times New Roman" w:hAnsi="Times New Roman" w:cs="Times New Roman"/>
                <w:bCs/>
                <w:sz w:val="24"/>
                <w:szCs w:val="24"/>
              </w:rPr>
              <w:t>по улице Пролетарская</w:t>
            </w:r>
          </w:p>
        </w:tc>
        <w:tc>
          <w:tcPr>
            <w:tcW w:w="580"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10</w:t>
            </w:r>
          </w:p>
        </w:tc>
        <w:tc>
          <w:tcPr>
            <w:tcW w:w="811"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2,5</w:t>
            </w:r>
          </w:p>
        </w:tc>
        <w:tc>
          <w:tcPr>
            <w:tcW w:w="52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деревянный</w:t>
            </w:r>
          </w:p>
        </w:tc>
        <w:tc>
          <w:tcPr>
            <w:tcW w:w="95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удовлетворительное</w:t>
            </w:r>
          </w:p>
        </w:tc>
      </w:tr>
      <w:tr w:rsidR="00F20EA4" w:rsidRPr="00344726" w:rsidTr="005E0A45">
        <w:trPr>
          <w:jc w:val="center"/>
        </w:trPr>
        <w:tc>
          <w:tcPr>
            <w:tcW w:w="213" w:type="pct"/>
            <w:vAlign w:val="center"/>
          </w:tcPr>
          <w:p w:rsidR="00F20EA4" w:rsidRPr="00344726" w:rsidRDefault="008A3035"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4</w:t>
            </w:r>
          </w:p>
        </w:tc>
        <w:tc>
          <w:tcPr>
            <w:tcW w:w="625"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мост</w:t>
            </w:r>
          </w:p>
        </w:tc>
        <w:tc>
          <w:tcPr>
            <w:tcW w:w="1297" w:type="pct"/>
          </w:tcPr>
          <w:p w:rsidR="00F20EA4" w:rsidRPr="00344726" w:rsidRDefault="00344726" w:rsidP="00C24A13">
            <w:pPr>
              <w:autoSpaceDE w:val="0"/>
              <w:autoSpaceDN w:val="0"/>
              <w:adjustRightInd w:val="0"/>
              <w:spacing w:line="240" w:lineRule="exact"/>
              <w:jc w:val="both"/>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xml:space="preserve">Станица Эриванская, через реку </w:t>
            </w:r>
            <w:proofErr w:type="spellStart"/>
            <w:r w:rsidRPr="00344726">
              <w:rPr>
                <w:rFonts w:ascii="Times New Roman" w:eastAsia="Times New Roman" w:hAnsi="Times New Roman" w:cs="Times New Roman"/>
                <w:bCs/>
                <w:sz w:val="24"/>
                <w:szCs w:val="24"/>
              </w:rPr>
              <w:t>Абин</w:t>
            </w:r>
            <w:proofErr w:type="spellEnd"/>
            <w:r w:rsidRPr="00344726">
              <w:rPr>
                <w:rFonts w:ascii="Times New Roman" w:eastAsia="Times New Roman" w:hAnsi="Times New Roman" w:cs="Times New Roman"/>
                <w:bCs/>
                <w:sz w:val="24"/>
                <w:szCs w:val="24"/>
              </w:rPr>
              <w:t xml:space="preserve">, по улице </w:t>
            </w:r>
            <w:r w:rsidR="00F20EA4" w:rsidRPr="00344726">
              <w:rPr>
                <w:rFonts w:ascii="Times New Roman" w:eastAsia="Times New Roman" w:hAnsi="Times New Roman" w:cs="Times New Roman"/>
                <w:bCs/>
                <w:sz w:val="24"/>
                <w:szCs w:val="24"/>
              </w:rPr>
              <w:t>Советов</w:t>
            </w:r>
          </w:p>
        </w:tc>
        <w:tc>
          <w:tcPr>
            <w:tcW w:w="580"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8</w:t>
            </w:r>
          </w:p>
        </w:tc>
        <w:tc>
          <w:tcPr>
            <w:tcW w:w="811"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2,5</w:t>
            </w:r>
          </w:p>
        </w:tc>
        <w:tc>
          <w:tcPr>
            <w:tcW w:w="52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деревянный</w:t>
            </w:r>
          </w:p>
        </w:tc>
        <w:tc>
          <w:tcPr>
            <w:tcW w:w="95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удовлетворительное</w:t>
            </w:r>
          </w:p>
        </w:tc>
      </w:tr>
      <w:tr w:rsidR="00F20EA4" w:rsidRPr="00344726" w:rsidTr="005E0A45">
        <w:trPr>
          <w:jc w:val="center"/>
        </w:trPr>
        <w:tc>
          <w:tcPr>
            <w:tcW w:w="213" w:type="pct"/>
            <w:vAlign w:val="center"/>
          </w:tcPr>
          <w:p w:rsidR="00F20EA4" w:rsidRPr="00344726" w:rsidRDefault="008A3035"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5</w:t>
            </w:r>
          </w:p>
        </w:tc>
        <w:tc>
          <w:tcPr>
            <w:tcW w:w="625"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пешеходный мост</w:t>
            </w:r>
          </w:p>
        </w:tc>
        <w:tc>
          <w:tcPr>
            <w:tcW w:w="1297" w:type="pct"/>
          </w:tcPr>
          <w:p w:rsidR="00F20EA4" w:rsidRPr="00344726" w:rsidRDefault="00344726" w:rsidP="00C24A13">
            <w:pPr>
              <w:autoSpaceDE w:val="0"/>
              <w:autoSpaceDN w:val="0"/>
              <w:adjustRightInd w:val="0"/>
              <w:spacing w:line="240" w:lineRule="exact"/>
              <w:jc w:val="both"/>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xml:space="preserve">Станица Эриванская, через реку </w:t>
            </w:r>
            <w:proofErr w:type="spellStart"/>
            <w:r w:rsidRPr="00344726">
              <w:rPr>
                <w:rFonts w:ascii="Times New Roman" w:eastAsia="Times New Roman" w:hAnsi="Times New Roman" w:cs="Times New Roman"/>
                <w:bCs/>
                <w:sz w:val="24"/>
                <w:szCs w:val="24"/>
              </w:rPr>
              <w:t>Абин</w:t>
            </w:r>
            <w:proofErr w:type="spellEnd"/>
            <w:r w:rsidRPr="00344726">
              <w:rPr>
                <w:rFonts w:ascii="Times New Roman" w:eastAsia="Times New Roman" w:hAnsi="Times New Roman" w:cs="Times New Roman"/>
                <w:bCs/>
                <w:sz w:val="24"/>
                <w:szCs w:val="24"/>
              </w:rPr>
              <w:t xml:space="preserve">, </w:t>
            </w:r>
            <w:r w:rsidR="00F20EA4" w:rsidRPr="00344726">
              <w:rPr>
                <w:rFonts w:ascii="Times New Roman" w:eastAsia="Times New Roman" w:hAnsi="Times New Roman" w:cs="Times New Roman"/>
                <w:bCs/>
                <w:sz w:val="24"/>
                <w:szCs w:val="24"/>
              </w:rPr>
              <w:t>по улице Свободы</w:t>
            </w:r>
          </w:p>
        </w:tc>
        <w:tc>
          <w:tcPr>
            <w:tcW w:w="580"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12</w:t>
            </w:r>
          </w:p>
        </w:tc>
        <w:tc>
          <w:tcPr>
            <w:tcW w:w="811"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1,5</w:t>
            </w:r>
          </w:p>
        </w:tc>
        <w:tc>
          <w:tcPr>
            <w:tcW w:w="52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металл</w:t>
            </w:r>
          </w:p>
        </w:tc>
        <w:tc>
          <w:tcPr>
            <w:tcW w:w="95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удовлетворительное</w:t>
            </w:r>
          </w:p>
        </w:tc>
      </w:tr>
      <w:tr w:rsidR="00F20EA4" w:rsidRPr="00344726" w:rsidTr="005E0A45">
        <w:trPr>
          <w:jc w:val="center"/>
        </w:trPr>
        <w:tc>
          <w:tcPr>
            <w:tcW w:w="213" w:type="pct"/>
            <w:vAlign w:val="center"/>
          </w:tcPr>
          <w:p w:rsidR="00F20EA4" w:rsidRPr="00344726" w:rsidRDefault="008A3035"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6</w:t>
            </w:r>
          </w:p>
        </w:tc>
        <w:tc>
          <w:tcPr>
            <w:tcW w:w="625"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пешеходный мост</w:t>
            </w:r>
          </w:p>
        </w:tc>
        <w:tc>
          <w:tcPr>
            <w:tcW w:w="1297" w:type="pct"/>
          </w:tcPr>
          <w:p w:rsidR="00F20EA4" w:rsidRPr="00344726" w:rsidRDefault="00344726" w:rsidP="00C24A13">
            <w:pPr>
              <w:autoSpaceDE w:val="0"/>
              <w:autoSpaceDN w:val="0"/>
              <w:adjustRightInd w:val="0"/>
              <w:spacing w:line="240" w:lineRule="exact"/>
              <w:jc w:val="both"/>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 xml:space="preserve">Станица Эриванская, через реку </w:t>
            </w:r>
            <w:proofErr w:type="spellStart"/>
            <w:r w:rsidRPr="00344726">
              <w:rPr>
                <w:rFonts w:ascii="Times New Roman" w:eastAsia="Times New Roman" w:hAnsi="Times New Roman" w:cs="Times New Roman"/>
                <w:bCs/>
                <w:sz w:val="24"/>
                <w:szCs w:val="24"/>
              </w:rPr>
              <w:t>Абин</w:t>
            </w:r>
            <w:proofErr w:type="spellEnd"/>
            <w:r w:rsidRPr="00344726">
              <w:rPr>
                <w:rFonts w:ascii="Times New Roman" w:eastAsia="Times New Roman" w:hAnsi="Times New Roman" w:cs="Times New Roman"/>
                <w:bCs/>
                <w:sz w:val="24"/>
                <w:szCs w:val="24"/>
              </w:rPr>
              <w:t xml:space="preserve">, </w:t>
            </w:r>
            <w:r w:rsidR="00F20EA4" w:rsidRPr="00344726">
              <w:rPr>
                <w:rFonts w:ascii="Times New Roman" w:eastAsia="Times New Roman" w:hAnsi="Times New Roman" w:cs="Times New Roman"/>
                <w:bCs/>
                <w:sz w:val="24"/>
                <w:szCs w:val="24"/>
              </w:rPr>
              <w:t>по улице Энгельса</w:t>
            </w:r>
          </w:p>
        </w:tc>
        <w:tc>
          <w:tcPr>
            <w:tcW w:w="580"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12</w:t>
            </w:r>
          </w:p>
        </w:tc>
        <w:tc>
          <w:tcPr>
            <w:tcW w:w="811"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1,5</w:t>
            </w:r>
          </w:p>
        </w:tc>
        <w:tc>
          <w:tcPr>
            <w:tcW w:w="52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металл</w:t>
            </w:r>
          </w:p>
        </w:tc>
        <w:tc>
          <w:tcPr>
            <w:tcW w:w="952" w:type="pct"/>
            <w:vAlign w:val="center"/>
          </w:tcPr>
          <w:p w:rsidR="00F20EA4" w:rsidRPr="00344726" w:rsidRDefault="00F20EA4" w:rsidP="00C24A13">
            <w:pPr>
              <w:autoSpaceDE w:val="0"/>
              <w:autoSpaceDN w:val="0"/>
              <w:adjustRightInd w:val="0"/>
              <w:spacing w:line="240" w:lineRule="exact"/>
              <w:jc w:val="center"/>
              <w:rPr>
                <w:rFonts w:ascii="Times New Roman" w:eastAsia="Times New Roman" w:hAnsi="Times New Roman" w:cs="Times New Roman"/>
                <w:bCs/>
                <w:sz w:val="24"/>
                <w:szCs w:val="24"/>
              </w:rPr>
            </w:pPr>
            <w:r w:rsidRPr="00344726">
              <w:rPr>
                <w:rFonts w:ascii="Times New Roman" w:eastAsia="Times New Roman" w:hAnsi="Times New Roman" w:cs="Times New Roman"/>
                <w:bCs/>
                <w:sz w:val="24"/>
                <w:szCs w:val="24"/>
              </w:rPr>
              <w:t>удовлетворительное</w:t>
            </w:r>
          </w:p>
        </w:tc>
      </w:tr>
    </w:tbl>
    <w:p w:rsidR="00F20EA4" w:rsidRDefault="00F20EA4" w:rsidP="005E1022">
      <w:pPr>
        <w:shd w:val="clear" w:color="auto" w:fill="FFFFFF"/>
        <w:tabs>
          <w:tab w:val="left" w:pos="10490"/>
        </w:tabs>
        <w:spacing w:after="0" w:line="360" w:lineRule="auto"/>
        <w:ind w:left="284" w:right="142" w:firstLine="567"/>
        <w:jc w:val="center"/>
        <w:rPr>
          <w:rFonts w:ascii="Times New Roman" w:eastAsiaTheme="majorEastAsia" w:hAnsi="Times New Roman" w:cs="Times New Roman"/>
          <w:b/>
          <w:sz w:val="28"/>
          <w:szCs w:val="28"/>
          <w:lang w:eastAsia="en-US" w:bidi="en-US"/>
        </w:rPr>
      </w:pPr>
    </w:p>
    <w:p w:rsidR="00F20EA4" w:rsidRDefault="00F20EA4" w:rsidP="005E1022">
      <w:pPr>
        <w:shd w:val="clear" w:color="auto" w:fill="FFFFFF"/>
        <w:tabs>
          <w:tab w:val="left" w:pos="10490"/>
        </w:tabs>
        <w:spacing w:after="0" w:line="360" w:lineRule="auto"/>
        <w:ind w:left="284" w:right="142" w:firstLine="567"/>
        <w:jc w:val="center"/>
        <w:rPr>
          <w:rFonts w:ascii="Times New Roman" w:eastAsiaTheme="majorEastAsia" w:hAnsi="Times New Roman" w:cs="Times New Roman"/>
          <w:b/>
          <w:sz w:val="28"/>
          <w:szCs w:val="28"/>
          <w:lang w:eastAsia="en-US" w:bidi="en-US"/>
        </w:rPr>
        <w:sectPr w:rsidR="00F20EA4" w:rsidSect="00344726">
          <w:pgSz w:w="16838" w:h="11906" w:orient="landscape"/>
          <w:pgMar w:top="1701" w:right="1134" w:bottom="567" w:left="1134" w:header="170" w:footer="147" w:gutter="0"/>
          <w:cols w:space="708"/>
          <w:docGrid w:linePitch="360"/>
        </w:sectPr>
      </w:pPr>
    </w:p>
    <w:p w:rsidR="005E1022" w:rsidRPr="00F01231" w:rsidRDefault="005E1022" w:rsidP="00F01231">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F01231">
        <w:rPr>
          <w:rFonts w:ascii="Times New Roman" w:eastAsiaTheme="majorEastAsia" w:hAnsi="Times New Roman" w:cs="Times New Roman"/>
          <w:sz w:val="27"/>
          <w:szCs w:val="27"/>
          <w:lang w:eastAsia="en-US" w:bidi="en-US"/>
        </w:rPr>
        <w:lastRenderedPageBreak/>
        <w:t xml:space="preserve">По данным таблицы общая длина </w:t>
      </w:r>
      <w:r w:rsidR="004C6785" w:rsidRPr="00F01231">
        <w:rPr>
          <w:rFonts w:ascii="Times New Roman" w:eastAsiaTheme="majorEastAsia" w:hAnsi="Times New Roman" w:cs="Times New Roman"/>
          <w:sz w:val="27"/>
          <w:szCs w:val="27"/>
          <w:lang w:eastAsia="en-US" w:bidi="en-US"/>
        </w:rPr>
        <w:t>сооружений</w:t>
      </w:r>
      <w:r w:rsidRPr="00F01231">
        <w:rPr>
          <w:rFonts w:ascii="Times New Roman" w:eastAsiaTheme="majorEastAsia" w:hAnsi="Times New Roman" w:cs="Times New Roman"/>
          <w:sz w:val="27"/>
          <w:szCs w:val="27"/>
          <w:lang w:eastAsia="en-US" w:bidi="en-US"/>
        </w:rPr>
        <w:t xml:space="preserve"> составляет </w:t>
      </w:r>
      <w:r w:rsidR="005676E2" w:rsidRPr="00F01231">
        <w:rPr>
          <w:rFonts w:ascii="Times New Roman" w:eastAsiaTheme="majorEastAsia" w:hAnsi="Times New Roman" w:cs="Times New Roman"/>
          <w:sz w:val="27"/>
          <w:szCs w:val="27"/>
          <w:lang w:eastAsia="en-US" w:bidi="en-US"/>
        </w:rPr>
        <w:t>94,0</w:t>
      </w:r>
      <w:r w:rsidRPr="00F01231">
        <w:rPr>
          <w:rFonts w:ascii="Times New Roman" w:eastAsiaTheme="majorEastAsia" w:hAnsi="Times New Roman" w:cs="Times New Roman"/>
          <w:sz w:val="27"/>
          <w:szCs w:val="27"/>
          <w:lang w:eastAsia="en-US" w:bidi="en-US"/>
        </w:rPr>
        <w:t xml:space="preserve"> метров, </w:t>
      </w:r>
      <w:r w:rsidR="00344726" w:rsidRPr="00F01231">
        <w:rPr>
          <w:rFonts w:ascii="Times New Roman" w:eastAsiaTheme="majorEastAsia" w:hAnsi="Times New Roman" w:cs="Times New Roman"/>
          <w:sz w:val="27"/>
          <w:szCs w:val="27"/>
          <w:lang w:eastAsia="en-US" w:bidi="en-US"/>
        </w:rPr>
        <w:t xml:space="preserve">состояние </w:t>
      </w:r>
      <w:r w:rsidR="005676E2" w:rsidRPr="00F01231">
        <w:rPr>
          <w:rFonts w:ascii="Times New Roman" w:eastAsiaTheme="majorEastAsia" w:hAnsi="Times New Roman" w:cs="Times New Roman"/>
          <w:sz w:val="27"/>
          <w:szCs w:val="27"/>
          <w:lang w:eastAsia="en-US" w:bidi="en-US"/>
        </w:rPr>
        <w:t>данных сооружений</w:t>
      </w:r>
      <w:r w:rsidR="00344726" w:rsidRPr="00F01231">
        <w:rPr>
          <w:rFonts w:ascii="Times New Roman" w:eastAsiaTheme="majorEastAsia" w:hAnsi="Times New Roman" w:cs="Times New Roman"/>
          <w:sz w:val="27"/>
          <w:szCs w:val="27"/>
          <w:lang w:eastAsia="en-US" w:bidi="en-US"/>
        </w:rPr>
        <w:t xml:space="preserve"> </w:t>
      </w:r>
      <w:r w:rsidRPr="00F01231">
        <w:rPr>
          <w:rFonts w:ascii="Times New Roman" w:eastAsiaTheme="majorEastAsia" w:hAnsi="Times New Roman" w:cs="Times New Roman"/>
          <w:sz w:val="27"/>
          <w:szCs w:val="27"/>
          <w:lang w:eastAsia="en-US" w:bidi="en-US"/>
        </w:rPr>
        <w:t>удовлетворительное.</w:t>
      </w:r>
    </w:p>
    <w:p w:rsidR="00052621" w:rsidRPr="00F01231" w:rsidRDefault="006C766C" w:rsidP="00F01231">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F01231">
        <w:rPr>
          <w:rFonts w:ascii="Times New Roman" w:eastAsiaTheme="majorEastAsia" w:hAnsi="Times New Roman" w:cs="Times New Roman"/>
          <w:sz w:val="27"/>
          <w:szCs w:val="27"/>
          <w:lang w:eastAsia="en-US" w:bidi="en-US"/>
        </w:rPr>
        <w:t>А</w:t>
      </w:r>
      <w:r w:rsidR="005E1022" w:rsidRPr="00F01231">
        <w:rPr>
          <w:rFonts w:ascii="Times New Roman" w:eastAsiaTheme="majorEastAsia" w:hAnsi="Times New Roman" w:cs="Times New Roman"/>
          <w:sz w:val="27"/>
          <w:szCs w:val="27"/>
          <w:lang w:eastAsia="en-US" w:bidi="en-US"/>
        </w:rPr>
        <w:t>втомо</w:t>
      </w:r>
      <w:r w:rsidR="00344726" w:rsidRPr="00F01231">
        <w:rPr>
          <w:rFonts w:ascii="Times New Roman" w:eastAsiaTheme="majorEastAsia" w:hAnsi="Times New Roman" w:cs="Times New Roman"/>
          <w:sz w:val="27"/>
          <w:szCs w:val="27"/>
          <w:lang w:eastAsia="en-US" w:bidi="en-US"/>
        </w:rPr>
        <w:t xml:space="preserve">бильные дороги и </w:t>
      </w:r>
      <w:r w:rsidR="00052621" w:rsidRPr="00F01231">
        <w:rPr>
          <w:rFonts w:ascii="Times New Roman" w:eastAsiaTheme="majorEastAsia" w:hAnsi="Times New Roman" w:cs="Times New Roman"/>
          <w:sz w:val="27"/>
          <w:szCs w:val="27"/>
          <w:lang w:eastAsia="en-US" w:bidi="en-US"/>
        </w:rPr>
        <w:t>улицы</w:t>
      </w:r>
      <w:r w:rsidR="00344726" w:rsidRPr="00F01231">
        <w:rPr>
          <w:rFonts w:ascii="Times New Roman" w:eastAsiaTheme="majorEastAsia" w:hAnsi="Times New Roman" w:cs="Times New Roman"/>
          <w:sz w:val="27"/>
          <w:szCs w:val="27"/>
          <w:lang w:eastAsia="en-US" w:bidi="en-US"/>
        </w:rPr>
        <w:t xml:space="preserve"> </w:t>
      </w:r>
      <w:r w:rsidR="005E1022" w:rsidRPr="00F01231">
        <w:rPr>
          <w:rFonts w:ascii="Times New Roman" w:eastAsiaTheme="majorEastAsia" w:hAnsi="Times New Roman" w:cs="Times New Roman"/>
          <w:sz w:val="27"/>
          <w:szCs w:val="27"/>
          <w:lang w:eastAsia="en-US" w:bidi="en-US"/>
        </w:rPr>
        <w:t>освещены</w:t>
      </w:r>
      <w:r w:rsidRPr="00F01231">
        <w:rPr>
          <w:rFonts w:ascii="Times New Roman" w:eastAsiaTheme="majorEastAsia" w:hAnsi="Times New Roman" w:cs="Times New Roman"/>
          <w:sz w:val="27"/>
          <w:szCs w:val="27"/>
          <w:lang w:eastAsia="en-US" w:bidi="en-US"/>
        </w:rPr>
        <w:t xml:space="preserve"> частично</w:t>
      </w:r>
      <w:r w:rsidR="00052621" w:rsidRPr="00F01231">
        <w:rPr>
          <w:rFonts w:ascii="Times New Roman" w:eastAsiaTheme="majorEastAsia" w:hAnsi="Times New Roman" w:cs="Times New Roman"/>
          <w:sz w:val="27"/>
          <w:szCs w:val="27"/>
          <w:lang w:eastAsia="en-US" w:bidi="en-US"/>
        </w:rPr>
        <w:t>.</w:t>
      </w:r>
    </w:p>
    <w:p w:rsidR="00624A40" w:rsidRPr="00F01231" w:rsidRDefault="00344726" w:rsidP="00F01231">
      <w:pPr>
        <w:shd w:val="clear" w:color="auto" w:fill="FFFFFF"/>
        <w:tabs>
          <w:tab w:val="left" w:pos="10490"/>
        </w:tabs>
        <w:spacing w:after="0" w:line="240" w:lineRule="auto"/>
        <w:ind w:firstLine="851"/>
        <w:jc w:val="both"/>
        <w:rPr>
          <w:rFonts w:ascii="Times New Roman" w:eastAsiaTheme="majorEastAsia" w:hAnsi="Times New Roman" w:cs="Times New Roman"/>
          <w:sz w:val="27"/>
          <w:szCs w:val="27"/>
          <w:lang w:eastAsia="en-US" w:bidi="en-US"/>
        </w:rPr>
      </w:pPr>
      <w:r w:rsidRPr="00F01231">
        <w:rPr>
          <w:rFonts w:ascii="Times New Roman" w:eastAsiaTheme="majorEastAsia" w:hAnsi="Times New Roman" w:cs="Times New Roman"/>
          <w:sz w:val="27"/>
          <w:szCs w:val="27"/>
          <w:lang w:eastAsia="en-US" w:bidi="en-US"/>
        </w:rPr>
        <w:t>Общая п</w:t>
      </w:r>
      <w:r w:rsidR="00052621" w:rsidRPr="00F01231">
        <w:rPr>
          <w:rFonts w:ascii="Times New Roman" w:eastAsiaTheme="majorEastAsia" w:hAnsi="Times New Roman" w:cs="Times New Roman"/>
          <w:sz w:val="27"/>
          <w:szCs w:val="27"/>
          <w:lang w:eastAsia="en-US" w:bidi="en-US"/>
        </w:rPr>
        <w:t>ротяженность</w:t>
      </w:r>
      <w:r w:rsidR="006C766C" w:rsidRPr="00F01231">
        <w:rPr>
          <w:rFonts w:ascii="Times New Roman" w:eastAsiaTheme="majorEastAsia" w:hAnsi="Times New Roman" w:cs="Times New Roman"/>
          <w:sz w:val="27"/>
          <w:szCs w:val="27"/>
          <w:lang w:eastAsia="en-US" w:bidi="en-US"/>
        </w:rPr>
        <w:t xml:space="preserve"> </w:t>
      </w:r>
      <w:r w:rsidR="00052621" w:rsidRPr="00F01231">
        <w:rPr>
          <w:rFonts w:ascii="Times New Roman" w:eastAsiaTheme="majorEastAsia" w:hAnsi="Times New Roman" w:cs="Times New Roman"/>
          <w:sz w:val="27"/>
          <w:szCs w:val="27"/>
          <w:lang w:eastAsia="en-US" w:bidi="en-US"/>
        </w:rPr>
        <w:t>осве</w:t>
      </w:r>
      <w:r w:rsidR="006C766C" w:rsidRPr="00F01231">
        <w:rPr>
          <w:rFonts w:ascii="Times New Roman" w:eastAsiaTheme="majorEastAsia" w:hAnsi="Times New Roman" w:cs="Times New Roman"/>
          <w:sz w:val="27"/>
          <w:szCs w:val="27"/>
          <w:lang w:eastAsia="en-US" w:bidi="en-US"/>
        </w:rPr>
        <w:t>щенных ули</w:t>
      </w:r>
      <w:r w:rsidR="00F01231">
        <w:rPr>
          <w:rFonts w:ascii="Times New Roman" w:eastAsiaTheme="majorEastAsia" w:hAnsi="Times New Roman" w:cs="Times New Roman"/>
          <w:sz w:val="27"/>
          <w:szCs w:val="27"/>
          <w:lang w:eastAsia="en-US" w:bidi="en-US"/>
        </w:rPr>
        <w:t xml:space="preserve">ц </w:t>
      </w:r>
      <w:r w:rsidR="00052621" w:rsidRPr="00F01231">
        <w:rPr>
          <w:rFonts w:ascii="Times New Roman" w:eastAsiaTheme="majorEastAsia" w:hAnsi="Times New Roman" w:cs="Times New Roman"/>
          <w:sz w:val="27"/>
          <w:szCs w:val="27"/>
          <w:lang w:eastAsia="en-US" w:bidi="en-US"/>
        </w:rPr>
        <w:t>составляет</w:t>
      </w:r>
      <w:r w:rsidRPr="00F01231">
        <w:rPr>
          <w:rFonts w:ascii="Times New Roman" w:eastAsiaTheme="majorEastAsia" w:hAnsi="Times New Roman" w:cs="Times New Roman"/>
          <w:sz w:val="27"/>
          <w:szCs w:val="27"/>
          <w:lang w:eastAsia="en-US" w:bidi="en-US"/>
        </w:rPr>
        <w:t xml:space="preserve"> 12,251 км, в том числе</w:t>
      </w:r>
      <w:r w:rsidR="00624A40" w:rsidRPr="00F01231">
        <w:rPr>
          <w:rFonts w:ascii="Times New Roman" w:eastAsiaTheme="majorEastAsia" w:hAnsi="Times New Roman" w:cs="Times New Roman"/>
          <w:sz w:val="27"/>
          <w:szCs w:val="27"/>
          <w:lang w:eastAsia="en-US" w:bidi="en-US"/>
        </w:rPr>
        <w:t>:</w:t>
      </w:r>
    </w:p>
    <w:p w:rsidR="00344726" w:rsidRPr="00F01231" w:rsidRDefault="00344726" w:rsidP="00F01231">
      <w:pPr>
        <w:shd w:val="clear" w:color="auto" w:fill="FFFFFF"/>
        <w:tabs>
          <w:tab w:val="left" w:pos="10490"/>
        </w:tabs>
        <w:spacing w:after="0" w:line="240" w:lineRule="auto"/>
        <w:ind w:firstLine="851"/>
        <w:rPr>
          <w:rFonts w:ascii="Times New Roman" w:eastAsiaTheme="majorEastAsia" w:hAnsi="Times New Roman" w:cs="Times New Roman"/>
          <w:sz w:val="27"/>
          <w:szCs w:val="27"/>
          <w:lang w:eastAsia="en-US" w:bidi="en-US"/>
        </w:rPr>
      </w:pPr>
      <w:r w:rsidRPr="00F01231">
        <w:rPr>
          <w:rFonts w:ascii="Times New Roman" w:eastAsiaTheme="majorEastAsia" w:hAnsi="Times New Roman" w:cs="Times New Roman"/>
          <w:sz w:val="27"/>
          <w:szCs w:val="27"/>
          <w:lang w:eastAsia="en-US" w:bidi="en-US"/>
        </w:rPr>
        <w:t>- в селе Светлогорском – 3 251 м.;</w:t>
      </w:r>
    </w:p>
    <w:p w:rsidR="00344726" w:rsidRPr="00F01231" w:rsidRDefault="00F01231" w:rsidP="00F01231">
      <w:pPr>
        <w:shd w:val="clear" w:color="auto" w:fill="FFFFFF"/>
        <w:tabs>
          <w:tab w:val="left" w:pos="10490"/>
        </w:tabs>
        <w:spacing w:after="0" w:line="240" w:lineRule="auto"/>
        <w:ind w:firstLine="851"/>
        <w:rPr>
          <w:rFonts w:ascii="Times New Roman" w:eastAsiaTheme="majorEastAsia" w:hAnsi="Times New Roman" w:cs="Times New Roman"/>
          <w:sz w:val="27"/>
          <w:szCs w:val="27"/>
          <w:lang w:eastAsia="en-US" w:bidi="en-US"/>
        </w:rPr>
      </w:pPr>
      <w:r>
        <w:rPr>
          <w:rFonts w:ascii="Times New Roman" w:eastAsiaTheme="majorEastAsia" w:hAnsi="Times New Roman" w:cs="Times New Roman"/>
          <w:sz w:val="27"/>
          <w:szCs w:val="27"/>
          <w:lang w:eastAsia="en-US" w:bidi="en-US"/>
        </w:rPr>
        <w:t>- в хуторе Эриванском</w:t>
      </w:r>
      <w:r w:rsidR="00344726" w:rsidRPr="00F01231">
        <w:rPr>
          <w:rFonts w:ascii="Times New Roman" w:eastAsiaTheme="majorEastAsia" w:hAnsi="Times New Roman" w:cs="Times New Roman"/>
          <w:sz w:val="27"/>
          <w:szCs w:val="27"/>
          <w:lang w:eastAsia="en-US" w:bidi="en-US"/>
        </w:rPr>
        <w:t xml:space="preserve"> – 2 000 м;</w:t>
      </w:r>
    </w:p>
    <w:p w:rsidR="00624A40" w:rsidRPr="00F01231" w:rsidRDefault="00F01231" w:rsidP="00F01231">
      <w:pPr>
        <w:shd w:val="clear" w:color="auto" w:fill="FFFFFF"/>
        <w:tabs>
          <w:tab w:val="left" w:pos="10490"/>
        </w:tabs>
        <w:spacing w:after="0" w:line="240" w:lineRule="auto"/>
        <w:ind w:firstLine="851"/>
        <w:rPr>
          <w:rFonts w:ascii="Times New Roman" w:eastAsiaTheme="majorEastAsia" w:hAnsi="Times New Roman" w:cs="Times New Roman"/>
          <w:sz w:val="27"/>
          <w:szCs w:val="27"/>
          <w:lang w:eastAsia="en-US" w:bidi="en-US"/>
        </w:rPr>
      </w:pPr>
      <w:r>
        <w:rPr>
          <w:rFonts w:ascii="Times New Roman" w:eastAsiaTheme="majorEastAsia" w:hAnsi="Times New Roman" w:cs="Times New Roman"/>
          <w:sz w:val="27"/>
          <w:szCs w:val="27"/>
          <w:lang w:eastAsia="en-US" w:bidi="en-US"/>
        </w:rPr>
        <w:t>- в станице Эриванской</w:t>
      </w:r>
      <w:r w:rsidR="00624A40" w:rsidRPr="00F01231">
        <w:rPr>
          <w:rFonts w:ascii="Times New Roman" w:eastAsiaTheme="majorEastAsia" w:hAnsi="Times New Roman" w:cs="Times New Roman"/>
          <w:sz w:val="27"/>
          <w:szCs w:val="27"/>
          <w:lang w:eastAsia="en-US" w:bidi="en-US"/>
        </w:rPr>
        <w:t xml:space="preserve"> – 7</w:t>
      </w:r>
      <w:r w:rsidR="00344726" w:rsidRPr="00F01231">
        <w:rPr>
          <w:rFonts w:ascii="Times New Roman" w:eastAsiaTheme="majorEastAsia" w:hAnsi="Times New Roman" w:cs="Times New Roman"/>
          <w:sz w:val="27"/>
          <w:szCs w:val="27"/>
          <w:lang w:eastAsia="en-US" w:bidi="en-US"/>
        </w:rPr>
        <w:t xml:space="preserve"> 000 м.</w:t>
      </w:r>
    </w:p>
    <w:p w:rsidR="002D3465" w:rsidRPr="00F01231" w:rsidRDefault="002D3465" w:rsidP="00F01231">
      <w:pPr>
        <w:shd w:val="clear" w:color="auto" w:fill="FFFFFF"/>
        <w:tabs>
          <w:tab w:val="left" w:pos="10490"/>
        </w:tabs>
        <w:spacing w:after="0" w:line="240" w:lineRule="auto"/>
        <w:ind w:firstLine="851"/>
        <w:rPr>
          <w:rFonts w:ascii="Times New Roman" w:eastAsia="Times New Roman" w:hAnsi="Times New Roman" w:cs="Times New Roman"/>
          <w:sz w:val="27"/>
          <w:szCs w:val="27"/>
          <w:lang w:eastAsia="en-US" w:bidi="en-US"/>
        </w:rPr>
      </w:pPr>
      <w:r w:rsidRPr="00F01231">
        <w:rPr>
          <w:rFonts w:ascii="Times New Roman" w:eastAsia="Times New Roman" w:hAnsi="Times New Roman" w:cs="Times New Roman"/>
          <w:sz w:val="27"/>
          <w:szCs w:val="27"/>
          <w:lang w:eastAsia="en-US" w:bidi="en-US"/>
        </w:rPr>
        <w:t>Ежегодно в объеме выделенных из местного бюджета средств, проводится текущий ремонт покрытия автомобильных дорог.</w:t>
      </w:r>
    </w:p>
    <w:p w:rsidR="002D3465" w:rsidRPr="00F01231" w:rsidRDefault="002D3465" w:rsidP="00F01231">
      <w:pPr>
        <w:shd w:val="clear" w:color="auto" w:fill="FFFFFF"/>
        <w:tabs>
          <w:tab w:val="left" w:pos="10490"/>
        </w:tabs>
        <w:spacing w:after="0" w:line="240" w:lineRule="auto"/>
        <w:ind w:firstLine="851"/>
        <w:rPr>
          <w:rFonts w:ascii="Times New Roman" w:eastAsia="Times New Roman" w:hAnsi="Times New Roman" w:cs="Times New Roman"/>
          <w:sz w:val="27"/>
          <w:szCs w:val="27"/>
          <w:lang w:eastAsia="en-US" w:bidi="en-US"/>
        </w:rPr>
      </w:pPr>
      <w:r w:rsidRPr="00F01231">
        <w:rPr>
          <w:rFonts w:ascii="Times New Roman" w:eastAsia="Times New Roman" w:hAnsi="Times New Roman" w:cs="Times New Roman"/>
          <w:sz w:val="27"/>
          <w:szCs w:val="27"/>
          <w:lang w:eastAsia="en-US" w:bidi="en-US"/>
        </w:rPr>
        <w:t>В настоящее время социально-экономическое развитие сельского поселения сдерживается из-за неудовлетворительного транспортно-эксплуатационного состояния авто</w:t>
      </w:r>
      <w:r w:rsidR="00F56B31" w:rsidRPr="00F01231">
        <w:rPr>
          <w:rFonts w:ascii="Times New Roman" w:eastAsia="Times New Roman" w:hAnsi="Times New Roman" w:cs="Times New Roman"/>
          <w:sz w:val="27"/>
          <w:szCs w:val="27"/>
          <w:lang w:eastAsia="en-US" w:bidi="en-US"/>
        </w:rPr>
        <w:t xml:space="preserve">мобильных </w:t>
      </w:r>
      <w:r w:rsidRPr="00F01231">
        <w:rPr>
          <w:rFonts w:ascii="Times New Roman" w:eastAsia="Times New Roman" w:hAnsi="Times New Roman" w:cs="Times New Roman"/>
          <w:sz w:val="27"/>
          <w:szCs w:val="27"/>
          <w:lang w:eastAsia="en-US" w:bidi="en-US"/>
        </w:rPr>
        <w:t>дорог.</w:t>
      </w:r>
    </w:p>
    <w:p w:rsidR="002D3465" w:rsidRPr="00F01231" w:rsidRDefault="002D3465" w:rsidP="00F01231">
      <w:pPr>
        <w:shd w:val="clear" w:color="auto" w:fill="FFFFFF"/>
        <w:tabs>
          <w:tab w:val="left" w:pos="10490"/>
        </w:tabs>
        <w:spacing w:after="0" w:line="240" w:lineRule="auto"/>
        <w:ind w:firstLine="851"/>
        <w:jc w:val="both"/>
        <w:rPr>
          <w:rFonts w:ascii="Times New Roman" w:eastAsia="Times New Roman" w:hAnsi="Times New Roman" w:cs="Times New Roman"/>
          <w:sz w:val="27"/>
          <w:szCs w:val="27"/>
          <w:lang w:eastAsia="en-US" w:bidi="en-US"/>
        </w:rPr>
      </w:pPr>
      <w:r w:rsidRPr="00F01231">
        <w:rPr>
          <w:rFonts w:ascii="Times New Roman" w:eastAsia="Times New Roman" w:hAnsi="Times New Roman" w:cs="Times New Roman"/>
          <w:sz w:val="27"/>
          <w:szCs w:val="27"/>
          <w:lang w:eastAsia="en-US" w:bidi="en-US"/>
        </w:rPr>
        <w:t>Основная часть дорог имеет износ 30</w:t>
      </w:r>
      <w:r w:rsidR="00803EE7" w:rsidRPr="00F01231">
        <w:rPr>
          <w:rFonts w:ascii="Times New Roman" w:eastAsia="Times New Roman" w:hAnsi="Times New Roman" w:cs="Times New Roman"/>
          <w:sz w:val="27"/>
          <w:szCs w:val="27"/>
          <w:lang w:eastAsia="en-US" w:bidi="en-US"/>
        </w:rPr>
        <w:t>%</w:t>
      </w:r>
      <w:r w:rsidRPr="00F01231">
        <w:rPr>
          <w:rFonts w:ascii="Times New Roman" w:eastAsia="Times New Roman" w:hAnsi="Times New Roman" w:cs="Times New Roman"/>
          <w:sz w:val="27"/>
          <w:szCs w:val="27"/>
          <w:lang w:eastAsia="en-US" w:bidi="en-US"/>
        </w:rPr>
        <w:t xml:space="preserve"> и более, улиц – 80 %.</w:t>
      </w:r>
    </w:p>
    <w:p w:rsidR="002D3465" w:rsidRPr="00F01231" w:rsidRDefault="002D3465" w:rsidP="00F01231">
      <w:pPr>
        <w:spacing w:after="0" w:line="240" w:lineRule="auto"/>
        <w:ind w:firstLine="851"/>
        <w:jc w:val="both"/>
        <w:rPr>
          <w:rFonts w:ascii="Times New Roman" w:eastAsia="Calibri" w:hAnsi="Times New Roman" w:cs="Times New Roman"/>
          <w:sz w:val="27"/>
          <w:szCs w:val="27"/>
          <w:lang w:eastAsia="en-US" w:bidi="en-US"/>
        </w:rPr>
      </w:pPr>
      <w:r w:rsidRPr="00F01231">
        <w:rPr>
          <w:rFonts w:ascii="Times New Roman" w:eastAsia="Calibri" w:hAnsi="Times New Roman" w:cs="Times New Roman"/>
          <w:sz w:val="27"/>
          <w:szCs w:val="27"/>
          <w:lang w:eastAsia="en-US" w:bidi="en-US"/>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Данные дороги в связи с длительным сроком эксплуатации требуют капитального ремонта, однако в связи с отсутствием финансирования на первый план выходят лишь работы по содержанию и эксплуатации дорог, путем:</w:t>
      </w:r>
    </w:p>
    <w:p w:rsidR="002D3465" w:rsidRPr="00F01231" w:rsidRDefault="002D3465" w:rsidP="00F01231">
      <w:pPr>
        <w:spacing w:after="0" w:line="240" w:lineRule="auto"/>
        <w:ind w:firstLine="851"/>
        <w:contextualSpacing/>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осуществления мероприятий по сохранению протяженности, за счет текущего ремонта автомобильных дорог на уровне соответствующем категории дороги;</w:t>
      </w:r>
    </w:p>
    <w:p w:rsidR="002D3465" w:rsidRPr="00F01231" w:rsidRDefault="002D3465" w:rsidP="00F01231">
      <w:pPr>
        <w:spacing w:after="0" w:line="240" w:lineRule="auto"/>
        <w:ind w:firstLine="851"/>
        <w:contextualSpacing/>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нормативного содержания дорог, повышения качества дорожной сети.</w:t>
      </w:r>
    </w:p>
    <w:p w:rsidR="002D3465" w:rsidRPr="00F01231" w:rsidRDefault="002D3465" w:rsidP="00F01231">
      <w:pPr>
        <w:spacing w:after="0" w:line="240" w:lineRule="auto"/>
        <w:ind w:firstLine="851"/>
        <w:jc w:val="both"/>
        <w:rPr>
          <w:rFonts w:ascii="Times New Roman" w:eastAsia="Calibri" w:hAnsi="Times New Roman" w:cs="Times New Roman"/>
          <w:sz w:val="27"/>
          <w:szCs w:val="27"/>
          <w:lang w:eastAsia="en-US" w:bidi="en-US"/>
        </w:rPr>
      </w:pPr>
      <w:r w:rsidRPr="00F01231">
        <w:rPr>
          <w:rFonts w:ascii="Times New Roman" w:eastAsia="Calibri" w:hAnsi="Times New Roman" w:cs="Times New Roman"/>
          <w:sz w:val="27"/>
          <w:szCs w:val="27"/>
          <w:lang w:eastAsia="en-US" w:bidi="en-US"/>
        </w:rPr>
        <w:t>Формирующие улично-дорожную сеть сельского поселения, основные улицы в жилой застройке должны быть благоустроены, иметь асфальтовое покрытие и тротуары. По улицам с основным движением автомобильного транспорта и в местах расположения общественных учреждений, торговых предприятий необходимо предусмотреть автостоянки.</w:t>
      </w:r>
    </w:p>
    <w:p w:rsidR="002D3465" w:rsidRPr="00F01231" w:rsidRDefault="002D3465" w:rsidP="00F01231">
      <w:pPr>
        <w:spacing w:after="0" w:line="240" w:lineRule="auto"/>
        <w:ind w:firstLine="851"/>
        <w:jc w:val="both"/>
        <w:rPr>
          <w:rFonts w:ascii="Times New Roman" w:eastAsia="Calibri" w:hAnsi="Times New Roman" w:cs="Times New Roman"/>
          <w:sz w:val="27"/>
          <w:szCs w:val="27"/>
          <w:lang w:eastAsia="en-US" w:bidi="en-US"/>
        </w:rPr>
      </w:pPr>
    </w:p>
    <w:p w:rsidR="002D3465" w:rsidRPr="00F01231" w:rsidRDefault="002D3465" w:rsidP="005E0A45">
      <w:pPr>
        <w:spacing w:after="0" w:line="240" w:lineRule="auto"/>
        <w:jc w:val="center"/>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1.5. Анализ состава парка транспортных средств и уровня автомобилизации в сельском поселении, обеспеченность парковками (парковочными местами)</w:t>
      </w:r>
    </w:p>
    <w:p w:rsidR="002D3465" w:rsidRPr="00F01231" w:rsidRDefault="002D3465" w:rsidP="00F01231">
      <w:pPr>
        <w:spacing w:after="0" w:line="240" w:lineRule="auto"/>
        <w:rPr>
          <w:rFonts w:ascii="Times New Roman" w:eastAsia="Times New Roman" w:hAnsi="Times New Roman" w:cs="Times New Roman"/>
          <w:bCs/>
          <w:sz w:val="27"/>
          <w:szCs w:val="27"/>
        </w:rPr>
      </w:pP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На протяжении последних лет наблюдается тенденция к увеличению числа автомобилей на территории сельского поселения.</w:t>
      </w:r>
    </w:p>
    <w:p w:rsidR="002D3465" w:rsidRPr="00F01231" w:rsidRDefault="006879F3"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На </w:t>
      </w:r>
      <w:r w:rsidR="002D3465" w:rsidRPr="00F01231">
        <w:rPr>
          <w:rFonts w:ascii="Times New Roman" w:eastAsia="Times New Roman" w:hAnsi="Times New Roman" w:cs="Times New Roman"/>
          <w:sz w:val="27"/>
          <w:szCs w:val="27"/>
        </w:rPr>
        <w:t>1</w:t>
      </w:r>
      <w:r w:rsidR="00803EE7" w:rsidRPr="00F01231">
        <w:rPr>
          <w:rFonts w:ascii="Times New Roman" w:eastAsia="Times New Roman" w:hAnsi="Times New Roman" w:cs="Times New Roman"/>
          <w:sz w:val="27"/>
          <w:szCs w:val="27"/>
        </w:rPr>
        <w:t xml:space="preserve"> января </w:t>
      </w:r>
      <w:r w:rsidR="002D3465" w:rsidRPr="00F01231">
        <w:rPr>
          <w:rFonts w:ascii="Times New Roman" w:eastAsia="Times New Roman" w:hAnsi="Times New Roman" w:cs="Times New Roman"/>
          <w:sz w:val="27"/>
          <w:szCs w:val="27"/>
        </w:rPr>
        <w:t xml:space="preserve">2017 года количество грузовых автомобилей составило </w:t>
      </w:r>
      <w:r w:rsidR="00F01231">
        <w:rPr>
          <w:rFonts w:ascii="Times New Roman" w:eastAsia="Times New Roman" w:hAnsi="Times New Roman" w:cs="Times New Roman"/>
          <w:sz w:val="27"/>
          <w:szCs w:val="27"/>
        </w:rPr>
        <w:t xml:space="preserve">                      </w:t>
      </w:r>
      <w:r w:rsidR="002D3465" w:rsidRPr="00F01231">
        <w:rPr>
          <w:rFonts w:ascii="Times New Roman" w:eastAsia="Times New Roman" w:hAnsi="Times New Roman" w:cs="Times New Roman"/>
          <w:sz w:val="27"/>
          <w:szCs w:val="27"/>
        </w:rPr>
        <w:t>24 единицы, сельскохозяйственной техники составило 70 единиц, легковых составило 225 единиц, автобусов составило 24 единицы, специальной техники составило 19 единиц.</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Гаражно-строительные кооперативы в сельском поселении отсутствуют. Размещение гаражей на сегодняшний день не требуется, так как дома в жилой застройке и организации (предприятия) имеют участки</w:t>
      </w:r>
      <w:r w:rsidR="00F01231">
        <w:rPr>
          <w:rFonts w:ascii="Times New Roman" w:eastAsia="Times New Roman" w:hAnsi="Times New Roman" w:cs="Times New Roman"/>
          <w:sz w:val="27"/>
          <w:szCs w:val="27"/>
        </w:rPr>
        <w:t>,</w:t>
      </w:r>
      <w:r w:rsidRPr="00F01231">
        <w:rPr>
          <w:rFonts w:ascii="Times New Roman" w:eastAsia="Times New Roman" w:hAnsi="Times New Roman" w:cs="Times New Roman"/>
          <w:sz w:val="27"/>
          <w:szCs w:val="27"/>
        </w:rPr>
        <w:t xml:space="preserve"> обеспечивающие потребность в местах постоянного хранения индивидуальных легковых автомобилей.</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На основании требований СП 42.13330.2011 «Градостроительство. Планировка и застройка городских и сельских поселений. Актуализированная </w:t>
      </w:r>
      <w:r w:rsidRPr="00F01231">
        <w:rPr>
          <w:rFonts w:ascii="Times New Roman" w:eastAsia="Times New Roman" w:hAnsi="Times New Roman" w:cs="Times New Roman"/>
          <w:sz w:val="27"/>
          <w:szCs w:val="27"/>
        </w:rPr>
        <w:lastRenderedPageBreak/>
        <w:t>редакция СНиП 2.07.01-89»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 потребность в АЗС составляет: </w:t>
      </w:r>
      <w:r w:rsidR="00803EE7" w:rsidRPr="00F01231">
        <w:rPr>
          <w:rFonts w:ascii="Times New Roman" w:eastAsia="Times New Roman" w:hAnsi="Times New Roman" w:cs="Times New Roman"/>
          <w:sz w:val="27"/>
          <w:szCs w:val="27"/>
        </w:rPr>
        <w:t>1 (</w:t>
      </w:r>
      <w:r w:rsidRPr="00F01231">
        <w:rPr>
          <w:rFonts w:ascii="Times New Roman" w:eastAsia="Times New Roman" w:hAnsi="Times New Roman" w:cs="Times New Roman"/>
          <w:sz w:val="27"/>
          <w:szCs w:val="27"/>
        </w:rPr>
        <w:t>одна</w:t>
      </w:r>
      <w:r w:rsidR="00803EE7" w:rsidRPr="00F01231">
        <w:rPr>
          <w:rFonts w:ascii="Times New Roman" w:eastAsia="Times New Roman" w:hAnsi="Times New Roman" w:cs="Times New Roman"/>
          <w:sz w:val="27"/>
          <w:szCs w:val="27"/>
        </w:rPr>
        <w:t>)</w:t>
      </w:r>
      <w:r w:rsidRPr="00F01231">
        <w:rPr>
          <w:rFonts w:ascii="Times New Roman" w:eastAsia="Times New Roman" w:hAnsi="Times New Roman" w:cs="Times New Roman"/>
          <w:sz w:val="27"/>
          <w:szCs w:val="27"/>
        </w:rPr>
        <w:t xml:space="preserve"> топливораздаточная колонка на 1</w:t>
      </w:r>
      <w:r w:rsidR="00803EE7" w:rsidRPr="00F01231">
        <w:rPr>
          <w:rFonts w:ascii="Times New Roman" w:eastAsia="Times New Roman" w:hAnsi="Times New Roman" w:cs="Times New Roman"/>
          <w:sz w:val="27"/>
          <w:szCs w:val="27"/>
        </w:rPr>
        <w:t xml:space="preserve"> </w:t>
      </w:r>
      <w:r w:rsidRPr="00F01231">
        <w:rPr>
          <w:rFonts w:ascii="Times New Roman" w:eastAsia="Times New Roman" w:hAnsi="Times New Roman" w:cs="Times New Roman"/>
          <w:sz w:val="27"/>
          <w:szCs w:val="27"/>
        </w:rPr>
        <w:t>200 легковых автомобилей (п. 11.27 СП 42.13330.2011);</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 потребность в СТО составляет: </w:t>
      </w:r>
      <w:r w:rsidR="00803EE7" w:rsidRPr="00F01231">
        <w:rPr>
          <w:rFonts w:ascii="Times New Roman" w:eastAsia="Times New Roman" w:hAnsi="Times New Roman" w:cs="Times New Roman"/>
          <w:sz w:val="27"/>
          <w:szCs w:val="27"/>
        </w:rPr>
        <w:t>1 (</w:t>
      </w:r>
      <w:r w:rsidRPr="00F01231">
        <w:rPr>
          <w:rFonts w:ascii="Times New Roman" w:eastAsia="Times New Roman" w:hAnsi="Times New Roman" w:cs="Times New Roman"/>
          <w:sz w:val="27"/>
          <w:szCs w:val="27"/>
        </w:rPr>
        <w:t>один</w:t>
      </w:r>
      <w:r w:rsidR="00803EE7" w:rsidRPr="00F01231">
        <w:rPr>
          <w:rFonts w:ascii="Times New Roman" w:eastAsia="Times New Roman" w:hAnsi="Times New Roman" w:cs="Times New Roman"/>
          <w:sz w:val="27"/>
          <w:szCs w:val="27"/>
        </w:rPr>
        <w:t>)</w:t>
      </w:r>
      <w:r w:rsidRPr="00F01231">
        <w:rPr>
          <w:rFonts w:ascii="Times New Roman" w:eastAsia="Times New Roman" w:hAnsi="Times New Roman" w:cs="Times New Roman"/>
          <w:sz w:val="27"/>
          <w:szCs w:val="27"/>
        </w:rPr>
        <w:t xml:space="preserve"> пост на 200 легковых автомобилей (п. 11.26 СП 42.13330.2011);</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 (п. 11.19 СП 42.13330.2011).</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Исходя из общего количества легковых автомобилей, наличия объектов дорожного сервиса и в соответствии с требованиями СНиП 2.07.01-89 потребность в объектах дорожного сервиса принята, как станции технического обслуживания (СТО), мощностью 1 </w:t>
      </w:r>
      <w:r w:rsidR="00D2493B" w:rsidRPr="00F01231">
        <w:rPr>
          <w:rFonts w:ascii="Times New Roman" w:eastAsia="Times New Roman" w:hAnsi="Times New Roman" w:cs="Times New Roman"/>
          <w:sz w:val="27"/>
          <w:szCs w:val="27"/>
        </w:rPr>
        <w:t xml:space="preserve">(один) </w:t>
      </w:r>
      <w:r w:rsidRPr="00F01231">
        <w:rPr>
          <w:rFonts w:ascii="Times New Roman" w:eastAsia="Times New Roman" w:hAnsi="Times New Roman" w:cs="Times New Roman"/>
          <w:sz w:val="27"/>
          <w:szCs w:val="27"/>
        </w:rPr>
        <w:t>пост.</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Объекты социальной инфраструктуры и административные здания хозяйствующих организаций в </w:t>
      </w:r>
      <w:r w:rsidR="00D2493B" w:rsidRPr="00F01231">
        <w:rPr>
          <w:rFonts w:ascii="Times New Roman" w:eastAsia="Times New Roman" w:hAnsi="Times New Roman" w:cs="Times New Roman"/>
          <w:sz w:val="27"/>
          <w:szCs w:val="27"/>
        </w:rPr>
        <w:t>Светлогорском</w:t>
      </w:r>
      <w:r w:rsidRPr="00F01231">
        <w:rPr>
          <w:rFonts w:ascii="Times New Roman" w:eastAsia="Times New Roman" w:hAnsi="Times New Roman" w:cs="Times New Roman"/>
          <w:sz w:val="27"/>
          <w:szCs w:val="27"/>
        </w:rPr>
        <w:t xml:space="preserve"> сельском поселении </w:t>
      </w:r>
      <w:proofErr w:type="spellStart"/>
      <w:r w:rsidR="001C0B46" w:rsidRPr="001C0B46">
        <w:rPr>
          <w:rFonts w:ascii="Times New Roman" w:eastAsia="Times New Roman" w:hAnsi="Times New Roman" w:cs="Times New Roman"/>
          <w:sz w:val="27"/>
          <w:szCs w:val="27"/>
        </w:rPr>
        <w:t>Абинского</w:t>
      </w:r>
      <w:proofErr w:type="spellEnd"/>
      <w:r w:rsidR="001C0B46" w:rsidRPr="001C0B46">
        <w:rPr>
          <w:rFonts w:ascii="Times New Roman" w:eastAsia="Times New Roman" w:hAnsi="Times New Roman" w:cs="Times New Roman"/>
          <w:sz w:val="27"/>
          <w:szCs w:val="27"/>
        </w:rPr>
        <w:t xml:space="preserve"> района </w:t>
      </w:r>
      <w:r w:rsidRPr="00F01231">
        <w:rPr>
          <w:rFonts w:ascii="Times New Roman" w:eastAsia="Times New Roman" w:hAnsi="Times New Roman" w:cs="Times New Roman"/>
          <w:sz w:val="27"/>
          <w:szCs w:val="27"/>
        </w:rPr>
        <w:t>необходимо оборудовать автостоянками (парковочными местами).</w:t>
      </w:r>
    </w:p>
    <w:p w:rsidR="002D3465" w:rsidRPr="00F01231" w:rsidRDefault="002D3465" w:rsidP="00F01231">
      <w:pPr>
        <w:spacing w:after="0" w:line="240" w:lineRule="auto"/>
        <w:ind w:firstLine="851"/>
        <w:jc w:val="both"/>
        <w:rPr>
          <w:rFonts w:ascii="Times New Roman" w:eastAsia="Times New Roman" w:hAnsi="Times New Roman" w:cs="Times New Roman"/>
          <w:sz w:val="27"/>
          <w:szCs w:val="27"/>
        </w:rPr>
      </w:pPr>
    </w:p>
    <w:p w:rsidR="002D3465" w:rsidRPr="00F01231" w:rsidRDefault="002D3465" w:rsidP="00D44331">
      <w:pPr>
        <w:spacing w:after="0" w:line="240" w:lineRule="auto"/>
        <w:jc w:val="center"/>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1.6. Характеристика работы транспортных средств общего пользования, включая анализ пассажиропотока на территории </w:t>
      </w:r>
      <w:r w:rsidR="00D2493B" w:rsidRPr="00F01231">
        <w:rPr>
          <w:rFonts w:ascii="Times New Roman" w:eastAsia="Times New Roman" w:hAnsi="Times New Roman" w:cs="Times New Roman"/>
          <w:bCs/>
          <w:sz w:val="27"/>
          <w:szCs w:val="27"/>
        </w:rPr>
        <w:t xml:space="preserve">Светлогорского </w:t>
      </w:r>
      <w:r w:rsidRPr="00F01231">
        <w:rPr>
          <w:rFonts w:ascii="Times New Roman" w:eastAsia="Times New Roman" w:hAnsi="Times New Roman" w:cs="Times New Roman"/>
          <w:bCs/>
          <w:sz w:val="27"/>
          <w:szCs w:val="27"/>
        </w:rPr>
        <w:t>сельского поселения</w:t>
      </w:r>
    </w:p>
    <w:p w:rsidR="002D3465" w:rsidRPr="00F01231" w:rsidRDefault="002D3465" w:rsidP="00F01231">
      <w:pPr>
        <w:spacing w:after="0" w:line="240" w:lineRule="auto"/>
        <w:rPr>
          <w:rFonts w:ascii="Times New Roman" w:eastAsia="Times New Roman" w:hAnsi="Times New Roman" w:cs="Times New Roman"/>
          <w:bCs/>
          <w:sz w:val="27"/>
          <w:szCs w:val="27"/>
        </w:rPr>
      </w:pPr>
    </w:p>
    <w:p w:rsidR="002D3465" w:rsidRPr="00F01231" w:rsidRDefault="002D3465" w:rsidP="00F01231">
      <w:pPr>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В сельском поселении внутри поселковый транспорт отсутствует, </w:t>
      </w:r>
      <w:r w:rsidR="00D2493B" w:rsidRPr="00F01231">
        <w:rPr>
          <w:rFonts w:ascii="Times New Roman" w:eastAsia="Times New Roman" w:hAnsi="Times New Roman" w:cs="Times New Roman"/>
          <w:bCs/>
          <w:sz w:val="27"/>
          <w:szCs w:val="27"/>
        </w:rPr>
        <w:t xml:space="preserve">в связи, </w:t>
      </w:r>
      <w:r w:rsidRPr="00F01231">
        <w:rPr>
          <w:rFonts w:ascii="Times New Roman" w:eastAsia="Times New Roman" w:hAnsi="Times New Roman" w:cs="Times New Roman"/>
          <w:bCs/>
          <w:sz w:val="27"/>
          <w:szCs w:val="27"/>
        </w:rPr>
        <w:t>с чем осуществить анализ пассажиропотока в Светлогорском сельском поселении</w:t>
      </w:r>
      <w:r w:rsidR="001C0B46">
        <w:rPr>
          <w:rFonts w:ascii="Times New Roman" w:eastAsia="Times New Roman" w:hAnsi="Times New Roman" w:cs="Times New Roman"/>
          <w:bCs/>
          <w:sz w:val="27"/>
          <w:szCs w:val="27"/>
        </w:rPr>
        <w:t xml:space="preserve"> </w:t>
      </w:r>
      <w:proofErr w:type="spellStart"/>
      <w:r w:rsidR="001C0B46" w:rsidRPr="001C0B46">
        <w:rPr>
          <w:rFonts w:ascii="Times New Roman" w:eastAsia="Times New Roman" w:hAnsi="Times New Roman" w:cs="Times New Roman"/>
          <w:bCs/>
          <w:sz w:val="27"/>
          <w:szCs w:val="27"/>
        </w:rPr>
        <w:t>Абинского</w:t>
      </w:r>
      <w:proofErr w:type="spellEnd"/>
      <w:r w:rsidR="001C0B46" w:rsidRPr="001C0B46">
        <w:rPr>
          <w:rFonts w:ascii="Times New Roman" w:eastAsia="Times New Roman" w:hAnsi="Times New Roman" w:cs="Times New Roman"/>
          <w:bCs/>
          <w:sz w:val="27"/>
          <w:szCs w:val="27"/>
        </w:rPr>
        <w:t xml:space="preserve"> района</w:t>
      </w:r>
      <w:r w:rsidRPr="00F01231">
        <w:rPr>
          <w:rFonts w:ascii="Times New Roman" w:eastAsia="Times New Roman" w:hAnsi="Times New Roman" w:cs="Times New Roman"/>
          <w:bCs/>
          <w:sz w:val="27"/>
          <w:szCs w:val="27"/>
        </w:rPr>
        <w:t xml:space="preserve"> не представляется возможным.</w:t>
      </w:r>
    </w:p>
    <w:p w:rsidR="002D3465" w:rsidRPr="00F01231" w:rsidRDefault="002D3465" w:rsidP="00F01231">
      <w:pPr>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Передвижение осуществляется:</w:t>
      </w:r>
    </w:p>
    <w:p w:rsidR="002D3465" w:rsidRPr="00F01231" w:rsidRDefault="002D3465" w:rsidP="00F01231">
      <w:pPr>
        <w:spacing w:after="0" w:line="240" w:lineRule="auto"/>
        <w:contextualSpacing/>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 с использованием школьного автобуса для перевозки школьников; </w:t>
      </w:r>
    </w:p>
    <w:p w:rsidR="002D3465" w:rsidRPr="00F01231" w:rsidRDefault="002D3465" w:rsidP="00F01231">
      <w:pPr>
        <w:spacing w:after="0" w:line="240" w:lineRule="auto"/>
        <w:contextualSpacing/>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с использованием личного транспорта;</w:t>
      </w:r>
    </w:p>
    <w:p w:rsidR="002D3465" w:rsidRPr="00F01231" w:rsidRDefault="002D3465" w:rsidP="00F01231">
      <w:pPr>
        <w:spacing w:after="0" w:line="240" w:lineRule="auto"/>
        <w:contextualSpacing/>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в пешем порядке.</w:t>
      </w:r>
    </w:p>
    <w:p w:rsidR="002D3465" w:rsidRPr="00F01231" w:rsidRDefault="002D3465" w:rsidP="00F01231">
      <w:pPr>
        <w:spacing w:after="0" w:line="240" w:lineRule="auto"/>
        <w:ind w:firstLine="851"/>
        <w:jc w:val="both"/>
        <w:rPr>
          <w:rFonts w:ascii="Times New Roman" w:eastAsia="Times New Roman" w:hAnsi="Times New Roman" w:cs="Times New Roman"/>
          <w:bCs/>
          <w:sz w:val="27"/>
          <w:szCs w:val="27"/>
        </w:rPr>
      </w:pPr>
    </w:p>
    <w:p w:rsidR="002D3465" w:rsidRPr="00F01231" w:rsidRDefault="002D3465" w:rsidP="00D44331">
      <w:pPr>
        <w:spacing w:after="0" w:line="240" w:lineRule="auto"/>
        <w:jc w:val="center"/>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1.7. Характеристика условий пешеходного и велосипедного передвижения на территории </w:t>
      </w:r>
      <w:r w:rsidR="00D2493B" w:rsidRPr="00F01231">
        <w:rPr>
          <w:rFonts w:ascii="Times New Roman" w:eastAsia="Times New Roman" w:hAnsi="Times New Roman" w:cs="Times New Roman"/>
          <w:bCs/>
          <w:sz w:val="27"/>
          <w:szCs w:val="27"/>
        </w:rPr>
        <w:t xml:space="preserve">Светлогорского </w:t>
      </w:r>
      <w:r w:rsidRPr="00F01231">
        <w:rPr>
          <w:rFonts w:ascii="Times New Roman" w:eastAsia="Times New Roman" w:hAnsi="Times New Roman" w:cs="Times New Roman"/>
          <w:bCs/>
          <w:sz w:val="27"/>
          <w:szCs w:val="27"/>
        </w:rPr>
        <w:t>сельского поселения</w:t>
      </w:r>
      <w:r w:rsidR="00010AC8">
        <w:rPr>
          <w:rFonts w:ascii="Times New Roman" w:eastAsia="Times New Roman" w:hAnsi="Times New Roman" w:cs="Times New Roman"/>
          <w:bCs/>
          <w:sz w:val="27"/>
          <w:szCs w:val="27"/>
        </w:rPr>
        <w:t xml:space="preserve"> </w:t>
      </w:r>
      <w:proofErr w:type="spellStart"/>
      <w:r w:rsidR="00010AC8" w:rsidRPr="00010AC8">
        <w:rPr>
          <w:rFonts w:ascii="Times New Roman" w:eastAsia="Times New Roman" w:hAnsi="Times New Roman" w:cs="Times New Roman"/>
          <w:bCs/>
          <w:sz w:val="27"/>
          <w:szCs w:val="27"/>
        </w:rPr>
        <w:t>Абинского</w:t>
      </w:r>
      <w:proofErr w:type="spellEnd"/>
      <w:r w:rsidR="00010AC8" w:rsidRPr="00010AC8">
        <w:rPr>
          <w:rFonts w:ascii="Times New Roman" w:eastAsia="Times New Roman" w:hAnsi="Times New Roman" w:cs="Times New Roman"/>
          <w:bCs/>
          <w:sz w:val="27"/>
          <w:szCs w:val="27"/>
        </w:rPr>
        <w:t xml:space="preserve"> района</w:t>
      </w:r>
    </w:p>
    <w:p w:rsidR="002D3465" w:rsidRPr="00F01231" w:rsidRDefault="002D3465" w:rsidP="00F01231">
      <w:pPr>
        <w:spacing w:after="0" w:line="240" w:lineRule="auto"/>
        <w:jc w:val="both"/>
        <w:rPr>
          <w:rFonts w:ascii="Times New Roman" w:eastAsia="Times New Roman" w:hAnsi="Times New Roman" w:cs="Times New Roman"/>
          <w:sz w:val="27"/>
          <w:szCs w:val="27"/>
        </w:rPr>
      </w:pPr>
    </w:p>
    <w:p w:rsidR="00A90883" w:rsidRPr="00F01231" w:rsidRDefault="002D3465"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В границах сел</w:t>
      </w:r>
      <w:r w:rsidR="00D2493B" w:rsidRPr="00F01231">
        <w:rPr>
          <w:rFonts w:ascii="Times New Roman" w:eastAsia="Times New Roman" w:hAnsi="Times New Roman" w:cs="Times New Roman"/>
          <w:sz w:val="27"/>
          <w:szCs w:val="27"/>
        </w:rPr>
        <w:t>а</w:t>
      </w:r>
      <w:r w:rsidRPr="00F01231">
        <w:rPr>
          <w:rFonts w:ascii="Times New Roman" w:eastAsia="Times New Roman" w:hAnsi="Times New Roman" w:cs="Times New Roman"/>
          <w:sz w:val="27"/>
          <w:szCs w:val="27"/>
        </w:rPr>
        <w:t xml:space="preserve"> </w:t>
      </w:r>
      <w:r w:rsidR="00E7458D">
        <w:rPr>
          <w:rFonts w:ascii="Times New Roman" w:eastAsia="Times New Roman" w:hAnsi="Times New Roman" w:cs="Times New Roman"/>
          <w:bCs/>
          <w:sz w:val="27"/>
          <w:szCs w:val="27"/>
        </w:rPr>
        <w:t xml:space="preserve">Светлогорского </w:t>
      </w:r>
      <w:r w:rsidRPr="00F01231">
        <w:rPr>
          <w:rFonts w:ascii="Times New Roman" w:eastAsia="Times New Roman" w:hAnsi="Times New Roman" w:cs="Times New Roman"/>
          <w:sz w:val="27"/>
          <w:szCs w:val="27"/>
        </w:rPr>
        <w:t xml:space="preserve">по информации администрации </w:t>
      </w:r>
      <w:r w:rsidR="00D44331" w:rsidRPr="00D44331">
        <w:rPr>
          <w:rFonts w:ascii="Times New Roman" w:eastAsia="Times New Roman" w:hAnsi="Times New Roman" w:cs="Times New Roman"/>
          <w:sz w:val="27"/>
          <w:szCs w:val="27"/>
        </w:rPr>
        <w:t xml:space="preserve">Светлогорского сельского поселения </w:t>
      </w:r>
      <w:r w:rsidRPr="00F01231">
        <w:rPr>
          <w:rFonts w:ascii="Times New Roman" w:eastAsia="Times New Roman" w:hAnsi="Times New Roman" w:cs="Times New Roman"/>
          <w:sz w:val="27"/>
          <w:szCs w:val="27"/>
        </w:rPr>
        <w:t>пешеходное передвижение осуществляется</w:t>
      </w:r>
      <w:r w:rsidR="00D2493B" w:rsidRPr="00F01231">
        <w:rPr>
          <w:rFonts w:ascii="Times New Roman" w:eastAsia="Times New Roman" w:hAnsi="Times New Roman" w:cs="Times New Roman"/>
          <w:sz w:val="27"/>
          <w:szCs w:val="27"/>
        </w:rPr>
        <w:t xml:space="preserve"> в</w:t>
      </w:r>
      <w:r w:rsidR="00F01231">
        <w:rPr>
          <w:rFonts w:ascii="Times New Roman" w:eastAsia="Times New Roman" w:hAnsi="Times New Roman" w:cs="Times New Roman"/>
          <w:sz w:val="27"/>
          <w:szCs w:val="27"/>
        </w:rPr>
        <w:t>доль улиц Центральной, Садовой</w:t>
      </w:r>
      <w:r w:rsidR="00A90883" w:rsidRPr="00F01231">
        <w:rPr>
          <w:rFonts w:ascii="Times New Roman" w:eastAsia="Times New Roman" w:hAnsi="Times New Roman" w:cs="Times New Roman"/>
          <w:sz w:val="27"/>
          <w:szCs w:val="27"/>
        </w:rPr>
        <w:t xml:space="preserve"> по тротуарам шириной 1,2 м общей протяженностью 1,010 км, которые выполнены из тротуарной плитки.</w:t>
      </w:r>
    </w:p>
    <w:p w:rsidR="00D2493B" w:rsidRPr="00F01231" w:rsidRDefault="00D2493B" w:rsidP="00F01231">
      <w:pPr>
        <w:spacing w:after="0" w:line="240" w:lineRule="auto"/>
        <w:ind w:firstLine="851"/>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М</w:t>
      </w:r>
      <w:r w:rsidR="00A90883" w:rsidRPr="00F01231">
        <w:rPr>
          <w:rFonts w:ascii="Times New Roman" w:eastAsia="Times New Roman" w:hAnsi="Times New Roman" w:cs="Times New Roman"/>
          <w:sz w:val="27"/>
          <w:szCs w:val="27"/>
        </w:rPr>
        <w:t>еста пересечени</w:t>
      </w:r>
      <w:r w:rsidRPr="00F01231">
        <w:rPr>
          <w:rFonts w:ascii="Times New Roman" w:eastAsia="Times New Roman" w:hAnsi="Times New Roman" w:cs="Times New Roman"/>
          <w:sz w:val="27"/>
          <w:szCs w:val="27"/>
        </w:rPr>
        <w:t>й</w:t>
      </w:r>
      <w:r w:rsidR="00A90883" w:rsidRPr="00F01231">
        <w:rPr>
          <w:rFonts w:ascii="Times New Roman" w:eastAsia="Times New Roman" w:hAnsi="Times New Roman" w:cs="Times New Roman"/>
          <w:sz w:val="27"/>
          <w:szCs w:val="27"/>
        </w:rPr>
        <w:t xml:space="preserve"> тротуаров с проезжей частью оборудованы нерегулируемые пешеходные переходы, которые располагаются</w:t>
      </w:r>
    </w:p>
    <w:p w:rsidR="00D2493B" w:rsidRPr="00F01231" w:rsidRDefault="00D2493B" w:rsidP="00F01231">
      <w:pPr>
        <w:spacing w:after="0" w:line="240" w:lineRule="auto"/>
        <w:ind w:firstLine="851"/>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w:t>
      </w:r>
      <w:r w:rsidR="00A90883" w:rsidRPr="00F01231">
        <w:rPr>
          <w:rFonts w:ascii="Times New Roman" w:eastAsia="Times New Roman" w:hAnsi="Times New Roman" w:cs="Times New Roman"/>
          <w:sz w:val="27"/>
          <w:szCs w:val="27"/>
        </w:rPr>
        <w:t xml:space="preserve"> по улице Ц</w:t>
      </w:r>
      <w:r w:rsidR="00D44331">
        <w:rPr>
          <w:rFonts w:ascii="Times New Roman" w:eastAsia="Times New Roman" w:hAnsi="Times New Roman" w:cs="Times New Roman"/>
          <w:sz w:val="27"/>
          <w:szCs w:val="27"/>
        </w:rPr>
        <w:t>ентральной</w:t>
      </w:r>
      <w:r w:rsidRPr="00F01231">
        <w:rPr>
          <w:rFonts w:ascii="Times New Roman" w:eastAsia="Times New Roman" w:hAnsi="Times New Roman" w:cs="Times New Roman"/>
          <w:sz w:val="27"/>
          <w:szCs w:val="27"/>
        </w:rPr>
        <w:t xml:space="preserve"> (напротив дома №1);</w:t>
      </w:r>
    </w:p>
    <w:p w:rsidR="00A90883" w:rsidRPr="00F01231" w:rsidRDefault="00D2493B" w:rsidP="00F01231">
      <w:pPr>
        <w:spacing w:after="0" w:line="240" w:lineRule="auto"/>
        <w:ind w:firstLine="851"/>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 </w:t>
      </w:r>
      <w:r w:rsidR="00D44331">
        <w:rPr>
          <w:rFonts w:ascii="Times New Roman" w:eastAsia="Times New Roman" w:hAnsi="Times New Roman" w:cs="Times New Roman"/>
          <w:sz w:val="27"/>
          <w:szCs w:val="27"/>
        </w:rPr>
        <w:t>по улице Садовой</w:t>
      </w:r>
      <w:r w:rsidR="00A90883" w:rsidRPr="00F01231">
        <w:rPr>
          <w:rFonts w:ascii="Times New Roman" w:eastAsia="Times New Roman" w:hAnsi="Times New Roman" w:cs="Times New Roman"/>
          <w:sz w:val="27"/>
          <w:szCs w:val="27"/>
        </w:rPr>
        <w:t xml:space="preserve"> (напротив МБОУ СОШ №9).</w:t>
      </w:r>
    </w:p>
    <w:p w:rsidR="00A90883" w:rsidRPr="00F01231" w:rsidRDefault="00A90883"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Основные пути пешеходного движения направлены к объектам социального, культурно-бытового транспортного обслуживания населения.</w:t>
      </w:r>
    </w:p>
    <w:p w:rsidR="00DC4E63" w:rsidRPr="00F01231" w:rsidRDefault="00DC4E63"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Основное пешеходное движение сосредоточено по маршрутам «Улица Центральная» в селе Светлогорском, «Улица Горная» </w:t>
      </w:r>
      <w:r w:rsidR="00F01231">
        <w:rPr>
          <w:rFonts w:ascii="Times New Roman" w:eastAsia="Times New Roman" w:hAnsi="Times New Roman" w:cs="Times New Roman"/>
          <w:sz w:val="27"/>
          <w:szCs w:val="27"/>
        </w:rPr>
        <w:t>в</w:t>
      </w:r>
      <w:r w:rsidRPr="00F01231">
        <w:rPr>
          <w:rFonts w:ascii="Times New Roman" w:eastAsia="Times New Roman" w:hAnsi="Times New Roman" w:cs="Times New Roman"/>
          <w:sz w:val="27"/>
          <w:szCs w:val="27"/>
        </w:rPr>
        <w:t xml:space="preserve"> хуто</w:t>
      </w:r>
      <w:r w:rsidR="00F01231">
        <w:rPr>
          <w:rFonts w:ascii="Times New Roman" w:eastAsia="Times New Roman" w:hAnsi="Times New Roman" w:cs="Times New Roman"/>
          <w:sz w:val="27"/>
          <w:szCs w:val="27"/>
        </w:rPr>
        <w:t>ре Эриванском</w:t>
      </w:r>
      <w:r w:rsidR="00D2493B" w:rsidRPr="00F01231">
        <w:rPr>
          <w:rFonts w:ascii="Times New Roman" w:eastAsia="Times New Roman" w:hAnsi="Times New Roman" w:cs="Times New Roman"/>
          <w:sz w:val="27"/>
          <w:szCs w:val="27"/>
        </w:rPr>
        <w:t>, «Улица Ленина – У</w:t>
      </w:r>
      <w:r w:rsidRPr="00F01231">
        <w:rPr>
          <w:rFonts w:ascii="Times New Roman" w:eastAsia="Times New Roman" w:hAnsi="Times New Roman" w:cs="Times New Roman"/>
          <w:sz w:val="27"/>
          <w:szCs w:val="27"/>
        </w:rPr>
        <w:t>ли</w:t>
      </w:r>
      <w:r w:rsidR="00F01231">
        <w:rPr>
          <w:rFonts w:ascii="Times New Roman" w:eastAsia="Times New Roman" w:hAnsi="Times New Roman" w:cs="Times New Roman"/>
          <w:sz w:val="27"/>
          <w:szCs w:val="27"/>
        </w:rPr>
        <w:t>ца Советов» в станице Эриванской</w:t>
      </w:r>
      <w:r w:rsidRPr="00F01231">
        <w:rPr>
          <w:rFonts w:ascii="Times New Roman" w:eastAsia="Times New Roman" w:hAnsi="Times New Roman" w:cs="Times New Roman"/>
          <w:sz w:val="27"/>
          <w:szCs w:val="27"/>
        </w:rPr>
        <w:t xml:space="preserve">, которые проложены в </w:t>
      </w:r>
      <w:r w:rsidRPr="00F01231">
        <w:rPr>
          <w:rFonts w:ascii="Times New Roman" w:eastAsia="Times New Roman" w:hAnsi="Times New Roman" w:cs="Times New Roman"/>
          <w:sz w:val="27"/>
          <w:szCs w:val="27"/>
        </w:rPr>
        <w:lastRenderedPageBreak/>
        <w:t>пределах зон общепоселковых центров по улицам, имеющим значение главных пешеходных улиц.</w:t>
      </w:r>
    </w:p>
    <w:p w:rsidR="00AD043F" w:rsidRPr="00F01231" w:rsidRDefault="00AD043F"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В жилой</w:t>
      </w:r>
      <w:r w:rsidR="00DC4E63" w:rsidRPr="00F01231">
        <w:rPr>
          <w:rFonts w:ascii="Times New Roman" w:eastAsia="Times New Roman" w:hAnsi="Times New Roman" w:cs="Times New Roman"/>
          <w:sz w:val="27"/>
          <w:szCs w:val="27"/>
        </w:rPr>
        <w:t xml:space="preserve"> застройке пешеходное движение </w:t>
      </w:r>
      <w:r w:rsidR="00D2493B" w:rsidRPr="00F01231">
        <w:rPr>
          <w:rFonts w:ascii="Times New Roman" w:eastAsia="Times New Roman" w:hAnsi="Times New Roman" w:cs="Times New Roman"/>
          <w:sz w:val="27"/>
          <w:szCs w:val="27"/>
        </w:rPr>
        <w:t>организовано</w:t>
      </w:r>
      <w:r w:rsidR="00DC4E63" w:rsidRPr="00F01231">
        <w:rPr>
          <w:rFonts w:ascii="Times New Roman" w:eastAsia="Times New Roman" w:hAnsi="Times New Roman" w:cs="Times New Roman"/>
          <w:sz w:val="27"/>
          <w:szCs w:val="27"/>
        </w:rPr>
        <w:t xml:space="preserve"> по проезжим </w:t>
      </w:r>
      <w:r w:rsidRPr="00F01231">
        <w:rPr>
          <w:rFonts w:ascii="Times New Roman" w:eastAsia="Times New Roman" w:hAnsi="Times New Roman" w:cs="Times New Roman"/>
          <w:sz w:val="27"/>
          <w:szCs w:val="27"/>
        </w:rPr>
        <w:t>частям улиц, в связи с отсутствием пешеходных дорожек (тротуаров).</w:t>
      </w:r>
    </w:p>
    <w:p w:rsidR="00D2493B" w:rsidRPr="00F01231" w:rsidRDefault="005E1022"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Специализированные дорожки для велосипедного передвижения </w:t>
      </w:r>
      <w:r w:rsidR="0070777C" w:rsidRPr="00F01231">
        <w:rPr>
          <w:rFonts w:ascii="Times New Roman" w:eastAsia="Times New Roman" w:hAnsi="Times New Roman" w:cs="Times New Roman"/>
          <w:sz w:val="27"/>
          <w:szCs w:val="27"/>
        </w:rPr>
        <w:t xml:space="preserve">на территории </w:t>
      </w:r>
      <w:r w:rsidR="00804B41" w:rsidRPr="00F01231">
        <w:rPr>
          <w:rFonts w:ascii="Times New Roman" w:eastAsia="Times New Roman" w:hAnsi="Times New Roman" w:cs="Times New Roman"/>
          <w:sz w:val="27"/>
          <w:szCs w:val="27"/>
        </w:rPr>
        <w:t>сельского поселения</w:t>
      </w:r>
      <w:r w:rsidR="0070777C" w:rsidRPr="00F01231">
        <w:rPr>
          <w:rFonts w:ascii="Times New Roman" w:eastAsia="Times New Roman" w:hAnsi="Times New Roman" w:cs="Times New Roman"/>
          <w:sz w:val="27"/>
          <w:szCs w:val="27"/>
        </w:rPr>
        <w:t xml:space="preserve"> </w:t>
      </w:r>
      <w:r w:rsidRPr="00F01231">
        <w:rPr>
          <w:rFonts w:ascii="Times New Roman" w:eastAsia="Times New Roman" w:hAnsi="Times New Roman" w:cs="Times New Roman"/>
          <w:sz w:val="27"/>
          <w:szCs w:val="27"/>
        </w:rPr>
        <w:t xml:space="preserve">не предусмотрены. </w:t>
      </w:r>
      <w:r w:rsidR="00D2493B" w:rsidRPr="00F01231">
        <w:rPr>
          <w:rFonts w:ascii="Times New Roman" w:eastAsia="Times New Roman" w:hAnsi="Times New Roman" w:cs="Times New Roman"/>
          <w:sz w:val="27"/>
          <w:szCs w:val="27"/>
        </w:rPr>
        <w:t>Расчет интенсивности пешеходного и велосипедного движения не проводился.</w:t>
      </w:r>
    </w:p>
    <w:p w:rsidR="005E1022" w:rsidRPr="00F01231" w:rsidRDefault="005E1022"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Движение велосипедистов осуществляется по существующим тротуарам и в соответствии с требованиями ПДД по дорогам общего пользования.</w:t>
      </w:r>
    </w:p>
    <w:p w:rsidR="00DC4E63" w:rsidRPr="00F01231" w:rsidRDefault="00DC4E63" w:rsidP="00F01231">
      <w:pPr>
        <w:spacing w:after="0" w:line="240" w:lineRule="auto"/>
        <w:ind w:firstLine="851"/>
        <w:jc w:val="both"/>
        <w:rPr>
          <w:rFonts w:ascii="Times New Roman" w:eastAsia="Times New Roman" w:hAnsi="Times New Roman" w:cs="Times New Roman"/>
          <w:bCs/>
          <w:sz w:val="27"/>
          <w:szCs w:val="27"/>
        </w:rPr>
      </w:pPr>
    </w:p>
    <w:p w:rsidR="00DC4E63" w:rsidRPr="00F01231" w:rsidRDefault="00DC4E63" w:rsidP="00D44331">
      <w:pPr>
        <w:spacing w:after="0" w:line="240" w:lineRule="auto"/>
        <w:jc w:val="center"/>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 на территории</w:t>
      </w:r>
      <w:r w:rsidR="00D44331">
        <w:rPr>
          <w:rFonts w:ascii="Times New Roman" w:eastAsia="Times New Roman" w:hAnsi="Times New Roman" w:cs="Times New Roman"/>
          <w:bCs/>
          <w:sz w:val="27"/>
          <w:szCs w:val="27"/>
        </w:rPr>
        <w:t xml:space="preserve">     </w:t>
      </w:r>
      <w:r w:rsidRPr="00F01231">
        <w:rPr>
          <w:rFonts w:ascii="Times New Roman" w:eastAsia="Times New Roman" w:hAnsi="Times New Roman" w:cs="Times New Roman"/>
          <w:bCs/>
          <w:sz w:val="27"/>
          <w:szCs w:val="27"/>
        </w:rPr>
        <w:t xml:space="preserve"> </w:t>
      </w:r>
      <w:r w:rsidR="00D2493B" w:rsidRPr="00F01231">
        <w:rPr>
          <w:rFonts w:ascii="Times New Roman" w:eastAsia="Times New Roman" w:hAnsi="Times New Roman" w:cs="Times New Roman"/>
          <w:bCs/>
          <w:sz w:val="27"/>
          <w:szCs w:val="27"/>
        </w:rPr>
        <w:t xml:space="preserve">Светлогорского </w:t>
      </w:r>
      <w:r w:rsidR="00010AC8">
        <w:rPr>
          <w:rFonts w:ascii="Times New Roman" w:eastAsia="Times New Roman" w:hAnsi="Times New Roman" w:cs="Times New Roman"/>
          <w:bCs/>
          <w:sz w:val="27"/>
          <w:szCs w:val="27"/>
        </w:rPr>
        <w:t xml:space="preserve">сельского поселения </w:t>
      </w:r>
      <w:proofErr w:type="spellStart"/>
      <w:r w:rsidR="00010AC8" w:rsidRPr="00010AC8">
        <w:rPr>
          <w:rFonts w:ascii="Times New Roman" w:eastAsia="Times New Roman" w:hAnsi="Times New Roman" w:cs="Times New Roman"/>
          <w:bCs/>
          <w:sz w:val="27"/>
          <w:szCs w:val="27"/>
        </w:rPr>
        <w:t>Абинского</w:t>
      </w:r>
      <w:proofErr w:type="spellEnd"/>
      <w:r w:rsidR="00010AC8" w:rsidRPr="00010AC8">
        <w:rPr>
          <w:rFonts w:ascii="Times New Roman" w:eastAsia="Times New Roman" w:hAnsi="Times New Roman" w:cs="Times New Roman"/>
          <w:bCs/>
          <w:sz w:val="27"/>
          <w:szCs w:val="27"/>
        </w:rPr>
        <w:t xml:space="preserve"> района</w:t>
      </w:r>
    </w:p>
    <w:p w:rsidR="00DC4E63" w:rsidRPr="00F01231" w:rsidRDefault="00DC4E63" w:rsidP="00F01231">
      <w:pPr>
        <w:spacing w:after="0" w:line="240" w:lineRule="auto"/>
        <w:rPr>
          <w:rFonts w:ascii="Times New Roman" w:eastAsia="Times New Roman" w:hAnsi="Times New Roman" w:cs="Times New Roman"/>
          <w:bCs/>
          <w:sz w:val="27"/>
          <w:szCs w:val="27"/>
        </w:rPr>
      </w:pPr>
    </w:p>
    <w:p w:rsidR="00DC4E63" w:rsidRPr="00F01231" w:rsidRDefault="00DC4E63" w:rsidP="00F01231">
      <w:pPr>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Количество грузовых транспортных средств, принадлежащих жителям Светлогорского сельского поселения равно 24 единицам, что составляет 7% от общего количества автомобилей в сельском поселении, принадлежащих жителям. Основная часть перевозимых грузов сельскохозяйственного назначения перевозится привлеченным транспортом.</w:t>
      </w:r>
    </w:p>
    <w:p w:rsidR="00DC4E63" w:rsidRPr="00F01231" w:rsidRDefault="00DC4E63"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bCs/>
          <w:sz w:val="27"/>
          <w:szCs w:val="27"/>
        </w:rPr>
        <w:t xml:space="preserve">Транспортные организации, осуществляющие грузовые перевозки на территории </w:t>
      </w:r>
      <w:r w:rsidRPr="00F01231">
        <w:rPr>
          <w:rFonts w:ascii="Times New Roman" w:eastAsia="Times New Roman" w:hAnsi="Times New Roman" w:cs="Times New Roman"/>
          <w:sz w:val="27"/>
          <w:szCs w:val="27"/>
        </w:rPr>
        <w:t>сельского поселения отсутствуют.</w:t>
      </w:r>
    </w:p>
    <w:p w:rsidR="00DC4E63" w:rsidRPr="00F01231" w:rsidRDefault="00DC4E63"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Грузовой транспорт используется для обслуживания действующих в сельском поселении сельскохозяйственных и производственных предприятий.</w:t>
      </w:r>
    </w:p>
    <w:p w:rsidR="00DC4E63" w:rsidRPr="00F01231" w:rsidRDefault="00DC4E63" w:rsidP="00F01231">
      <w:pPr>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В составе движения грузового транспорта в целом по территории </w:t>
      </w:r>
      <w:r w:rsidR="00D2493B" w:rsidRPr="00F01231">
        <w:rPr>
          <w:rFonts w:ascii="Times New Roman" w:eastAsia="Times New Roman" w:hAnsi="Times New Roman" w:cs="Times New Roman"/>
          <w:bCs/>
          <w:sz w:val="27"/>
          <w:szCs w:val="27"/>
        </w:rPr>
        <w:t>Светлогорского</w:t>
      </w:r>
      <w:r w:rsidRPr="00F01231">
        <w:rPr>
          <w:rFonts w:ascii="Times New Roman" w:eastAsia="Times New Roman" w:hAnsi="Times New Roman" w:cs="Times New Roman"/>
          <w:bCs/>
          <w:sz w:val="27"/>
          <w:szCs w:val="27"/>
        </w:rPr>
        <w:t xml:space="preserve"> сельского поселения</w:t>
      </w:r>
      <w:r w:rsidRPr="00F01231">
        <w:rPr>
          <w:rFonts w:ascii="Times New Roman" w:eastAsia="Times New Roman" w:hAnsi="Times New Roman" w:cs="Times New Roman"/>
          <w:sz w:val="27"/>
          <w:szCs w:val="27"/>
        </w:rPr>
        <w:t xml:space="preserve"> </w:t>
      </w:r>
      <w:proofErr w:type="spellStart"/>
      <w:r w:rsidR="00010AC8" w:rsidRPr="00010AC8">
        <w:rPr>
          <w:rFonts w:ascii="Times New Roman" w:eastAsia="Times New Roman" w:hAnsi="Times New Roman" w:cs="Times New Roman"/>
          <w:sz w:val="27"/>
          <w:szCs w:val="27"/>
        </w:rPr>
        <w:t>Абинского</w:t>
      </w:r>
      <w:proofErr w:type="spellEnd"/>
      <w:r w:rsidR="00010AC8" w:rsidRPr="00010AC8">
        <w:rPr>
          <w:rFonts w:ascii="Times New Roman" w:eastAsia="Times New Roman" w:hAnsi="Times New Roman" w:cs="Times New Roman"/>
          <w:sz w:val="27"/>
          <w:szCs w:val="27"/>
        </w:rPr>
        <w:t xml:space="preserve"> района </w:t>
      </w:r>
      <w:r w:rsidRPr="00F01231">
        <w:rPr>
          <w:rFonts w:ascii="Times New Roman" w:eastAsia="Times New Roman" w:hAnsi="Times New Roman" w:cs="Times New Roman"/>
          <w:sz w:val="27"/>
          <w:szCs w:val="27"/>
        </w:rPr>
        <w:t>преобладают автомобили грузоподъемностью до 3,5 тонн и выше.</w:t>
      </w:r>
    </w:p>
    <w:p w:rsidR="00DC4E63" w:rsidRPr="00F01231" w:rsidRDefault="00DC4E63" w:rsidP="00F01231">
      <w:pPr>
        <w:shd w:val="clear" w:color="auto" w:fill="FFFFFF"/>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В отсутствии специальных грузовых дорог в границах населенных пунктов </w:t>
      </w:r>
      <w:r w:rsidR="0060469B" w:rsidRPr="00F01231">
        <w:rPr>
          <w:rFonts w:ascii="Times New Roman" w:eastAsia="Times New Roman" w:hAnsi="Times New Roman" w:cs="Times New Roman"/>
          <w:bCs/>
          <w:sz w:val="27"/>
          <w:szCs w:val="27"/>
        </w:rPr>
        <w:t>Светлогорского</w:t>
      </w:r>
      <w:r w:rsidRPr="00F01231">
        <w:rPr>
          <w:rFonts w:ascii="Times New Roman" w:eastAsia="Times New Roman" w:hAnsi="Times New Roman" w:cs="Times New Roman"/>
          <w:bCs/>
          <w:sz w:val="27"/>
          <w:szCs w:val="27"/>
        </w:rPr>
        <w:t xml:space="preserve"> сельского поселения движение грузового транспорта организовано по </w:t>
      </w:r>
      <w:r w:rsidR="0060469B" w:rsidRPr="00F01231">
        <w:rPr>
          <w:rFonts w:ascii="Times New Roman" w:eastAsia="Times New Roman" w:hAnsi="Times New Roman" w:cs="Times New Roman"/>
          <w:bCs/>
          <w:sz w:val="27"/>
          <w:szCs w:val="27"/>
        </w:rPr>
        <w:t xml:space="preserve">объездным </w:t>
      </w:r>
      <w:r w:rsidRPr="00F01231">
        <w:rPr>
          <w:rFonts w:ascii="Times New Roman" w:eastAsia="Times New Roman" w:hAnsi="Times New Roman" w:cs="Times New Roman"/>
          <w:bCs/>
          <w:sz w:val="27"/>
          <w:szCs w:val="27"/>
        </w:rPr>
        <w:t>авто</w:t>
      </w:r>
      <w:r w:rsidR="0060469B" w:rsidRPr="00F01231">
        <w:rPr>
          <w:rFonts w:ascii="Times New Roman" w:eastAsia="Times New Roman" w:hAnsi="Times New Roman" w:cs="Times New Roman"/>
          <w:bCs/>
          <w:sz w:val="27"/>
          <w:szCs w:val="27"/>
        </w:rPr>
        <w:t xml:space="preserve">мобильным </w:t>
      </w:r>
      <w:r w:rsidRPr="00F01231">
        <w:rPr>
          <w:rFonts w:ascii="Times New Roman" w:eastAsia="Times New Roman" w:hAnsi="Times New Roman" w:cs="Times New Roman"/>
          <w:bCs/>
          <w:sz w:val="27"/>
          <w:szCs w:val="27"/>
        </w:rPr>
        <w:t xml:space="preserve">дорогам, расположенным </w:t>
      </w:r>
      <w:r w:rsidR="0060469B" w:rsidRPr="00F01231">
        <w:rPr>
          <w:rFonts w:ascii="Times New Roman" w:eastAsia="Times New Roman" w:hAnsi="Times New Roman" w:cs="Times New Roman"/>
          <w:bCs/>
          <w:sz w:val="27"/>
          <w:szCs w:val="27"/>
        </w:rPr>
        <w:t>на окраинах населенных пунктов</w:t>
      </w:r>
      <w:r w:rsidRPr="00F01231">
        <w:rPr>
          <w:rFonts w:ascii="Times New Roman" w:eastAsia="Times New Roman" w:hAnsi="Times New Roman" w:cs="Times New Roman"/>
          <w:bCs/>
          <w:sz w:val="27"/>
          <w:szCs w:val="27"/>
        </w:rPr>
        <w:t>.</w:t>
      </w:r>
    </w:p>
    <w:p w:rsidR="00DC4E63" w:rsidRPr="00F01231" w:rsidRDefault="00DC4E63" w:rsidP="00F01231">
      <w:pPr>
        <w:shd w:val="clear" w:color="auto" w:fill="FFFFFF"/>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Дороги обычного типа (не скоростные дороги) имеют выходы на сеть местных полевых дорог, связывающих сельское поселение с осваиваемыми пахотными угодьями.</w:t>
      </w:r>
    </w:p>
    <w:p w:rsidR="00DC4E63" w:rsidRPr="00F01231" w:rsidRDefault="00DC4E63" w:rsidP="00F01231">
      <w:pPr>
        <w:spacing w:after="0" w:line="240" w:lineRule="auto"/>
        <w:ind w:firstLine="851"/>
        <w:jc w:val="both"/>
        <w:rPr>
          <w:rFonts w:ascii="Times New Roman" w:eastAsia="Times New Roman" w:hAnsi="Times New Roman" w:cs="Times New Roman"/>
          <w:bCs/>
          <w:sz w:val="27"/>
          <w:szCs w:val="27"/>
        </w:rPr>
      </w:pPr>
    </w:p>
    <w:p w:rsidR="00DC4E63" w:rsidRPr="00F01231" w:rsidRDefault="00DC4E63" w:rsidP="00D44331">
      <w:pPr>
        <w:spacing w:after="0" w:line="240" w:lineRule="auto"/>
        <w:jc w:val="center"/>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1.9. Анализ уровня безопасности дорожного движения</w:t>
      </w:r>
    </w:p>
    <w:p w:rsidR="00DC4E63" w:rsidRPr="00F01231" w:rsidRDefault="00DC4E63" w:rsidP="00F01231">
      <w:pPr>
        <w:spacing w:after="0" w:line="240" w:lineRule="auto"/>
        <w:jc w:val="both"/>
        <w:rPr>
          <w:rFonts w:ascii="Times New Roman" w:eastAsia="Times New Roman" w:hAnsi="Times New Roman" w:cs="Times New Roman"/>
          <w:bCs/>
          <w:sz w:val="27"/>
          <w:szCs w:val="27"/>
        </w:rPr>
      </w:pPr>
    </w:p>
    <w:p w:rsidR="00DC4E63" w:rsidRPr="00F01231" w:rsidRDefault="00DC4E63" w:rsidP="00F01231">
      <w:pPr>
        <w:tabs>
          <w:tab w:val="left" w:leader="dot" w:pos="9072"/>
        </w:tabs>
        <w:spacing w:after="0" w:line="240" w:lineRule="auto"/>
        <w:ind w:firstLine="851"/>
        <w:jc w:val="both"/>
        <w:rPr>
          <w:rFonts w:ascii="Times New Roman" w:eastAsia="Times New Roman" w:hAnsi="Times New Roman" w:cs="Times New Roman"/>
          <w:sz w:val="27"/>
          <w:szCs w:val="27"/>
          <w:lang w:eastAsia="en-US" w:bidi="en-US"/>
        </w:rPr>
      </w:pPr>
      <w:r w:rsidRPr="00F01231">
        <w:rPr>
          <w:rFonts w:ascii="Times New Roman" w:eastAsia="Times New Roman" w:hAnsi="Times New Roman" w:cs="Times New Roman"/>
          <w:sz w:val="27"/>
          <w:szCs w:val="27"/>
        </w:rPr>
        <w:t xml:space="preserve">Обеспечение безопасности на автомобильных дорогах является важнейшей частью социально-экономического развития </w:t>
      </w:r>
      <w:r w:rsidR="00D2493B" w:rsidRPr="00F01231">
        <w:rPr>
          <w:rFonts w:ascii="Times New Roman" w:eastAsia="Times New Roman" w:hAnsi="Times New Roman" w:cs="Times New Roman"/>
          <w:sz w:val="27"/>
          <w:szCs w:val="27"/>
          <w:lang w:eastAsia="en-US" w:bidi="en-US"/>
        </w:rPr>
        <w:t>Светлогорского</w:t>
      </w:r>
      <w:r w:rsidRPr="00F01231">
        <w:rPr>
          <w:rFonts w:ascii="Times New Roman" w:eastAsia="Times New Roman" w:hAnsi="Times New Roman" w:cs="Times New Roman"/>
          <w:sz w:val="27"/>
          <w:szCs w:val="27"/>
          <w:lang w:eastAsia="en-US" w:bidi="en-US"/>
        </w:rPr>
        <w:t xml:space="preserve"> сельского поселения </w:t>
      </w:r>
      <w:proofErr w:type="spellStart"/>
      <w:r w:rsidRPr="00F01231">
        <w:rPr>
          <w:rFonts w:ascii="Times New Roman" w:eastAsia="Times New Roman" w:hAnsi="Times New Roman" w:cs="Times New Roman"/>
          <w:sz w:val="27"/>
          <w:szCs w:val="27"/>
          <w:lang w:eastAsia="en-US" w:bidi="en-US"/>
        </w:rPr>
        <w:t>Абин</w:t>
      </w:r>
      <w:r w:rsidR="00D44331">
        <w:rPr>
          <w:rFonts w:ascii="Times New Roman" w:eastAsia="Times New Roman" w:hAnsi="Times New Roman" w:cs="Times New Roman"/>
          <w:sz w:val="27"/>
          <w:szCs w:val="27"/>
          <w:lang w:eastAsia="en-US" w:bidi="en-US"/>
        </w:rPr>
        <w:t>ского</w:t>
      </w:r>
      <w:proofErr w:type="spellEnd"/>
      <w:r w:rsidR="00D44331">
        <w:rPr>
          <w:rFonts w:ascii="Times New Roman" w:eastAsia="Times New Roman" w:hAnsi="Times New Roman" w:cs="Times New Roman"/>
          <w:sz w:val="27"/>
          <w:szCs w:val="27"/>
          <w:lang w:eastAsia="en-US" w:bidi="en-US"/>
        </w:rPr>
        <w:t xml:space="preserve"> района.</w:t>
      </w:r>
      <w:r w:rsidRPr="00F01231">
        <w:rPr>
          <w:rFonts w:ascii="Times New Roman" w:eastAsia="Times New Roman" w:hAnsi="Times New Roman" w:cs="Times New Roman"/>
          <w:sz w:val="27"/>
          <w:szCs w:val="27"/>
          <w:lang w:eastAsia="en-US" w:bidi="en-US"/>
        </w:rPr>
        <w:t xml:space="preserve"> </w:t>
      </w:r>
    </w:p>
    <w:p w:rsidR="0060469B" w:rsidRPr="00F01231" w:rsidRDefault="00F01231" w:rsidP="00F01231">
      <w:pPr>
        <w:tabs>
          <w:tab w:val="left" w:leader="dot" w:pos="9072"/>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Согласно письма О</w:t>
      </w:r>
      <w:r w:rsidR="0060469B" w:rsidRPr="00F01231">
        <w:rPr>
          <w:rFonts w:ascii="Times New Roman" w:eastAsia="Times New Roman" w:hAnsi="Times New Roman" w:cs="Times New Roman"/>
          <w:sz w:val="27"/>
          <w:szCs w:val="27"/>
        </w:rPr>
        <w:t xml:space="preserve">ГИБДД по </w:t>
      </w:r>
      <w:proofErr w:type="spellStart"/>
      <w:r w:rsidR="0060469B" w:rsidRPr="00F01231">
        <w:rPr>
          <w:rFonts w:ascii="Times New Roman" w:eastAsia="Times New Roman" w:hAnsi="Times New Roman" w:cs="Times New Roman"/>
          <w:sz w:val="27"/>
          <w:szCs w:val="27"/>
        </w:rPr>
        <w:t>Абинскому</w:t>
      </w:r>
      <w:proofErr w:type="spellEnd"/>
      <w:r w:rsidR="0060469B" w:rsidRPr="00F01231">
        <w:rPr>
          <w:rFonts w:ascii="Times New Roman" w:eastAsia="Times New Roman" w:hAnsi="Times New Roman" w:cs="Times New Roman"/>
          <w:sz w:val="27"/>
          <w:szCs w:val="27"/>
        </w:rPr>
        <w:t xml:space="preserve"> району ГУ МВД по Краснодарскому краю (исх. № 466 от 07.08.2017 года) в границах территории Светлогорского сельского поселения </w:t>
      </w:r>
      <w:proofErr w:type="spellStart"/>
      <w:r w:rsidR="00010AC8" w:rsidRPr="00010AC8">
        <w:rPr>
          <w:rFonts w:ascii="Times New Roman" w:eastAsia="Times New Roman" w:hAnsi="Times New Roman" w:cs="Times New Roman"/>
          <w:sz w:val="27"/>
          <w:szCs w:val="27"/>
        </w:rPr>
        <w:t>Абинского</w:t>
      </w:r>
      <w:proofErr w:type="spellEnd"/>
      <w:r w:rsidR="00010AC8" w:rsidRPr="00010AC8">
        <w:rPr>
          <w:rFonts w:ascii="Times New Roman" w:eastAsia="Times New Roman" w:hAnsi="Times New Roman" w:cs="Times New Roman"/>
          <w:sz w:val="27"/>
          <w:szCs w:val="27"/>
        </w:rPr>
        <w:t xml:space="preserve"> района </w:t>
      </w:r>
      <w:r w:rsidR="0060469B" w:rsidRPr="00F01231">
        <w:rPr>
          <w:rFonts w:ascii="Times New Roman" w:eastAsia="Times New Roman" w:hAnsi="Times New Roman" w:cs="Times New Roman"/>
          <w:sz w:val="27"/>
          <w:szCs w:val="27"/>
        </w:rPr>
        <w:t>за последние пять лет зарегистрировано 21 дорожно-транспортное происшествие, в которых 4 человека получили ранения.</w:t>
      </w:r>
    </w:p>
    <w:p w:rsidR="0060469B" w:rsidRPr="00F01231" w:rsidRDefault="0060469B"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lastRenderedPageBreak/>
        <w:t>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 нарушивших данные требования.</w:t>
      </w:r>
    </w:p>
    <w:p w:rsidR="0060469B" w:rsidRPr="00F01231" w:rsidRDefault="0060469B"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w:t>
      </w:r>
    </w:p>
    <w:p w:rsidR="0060469B" w:rsidRPr="00F01231" w:rsidRDefault="0060469B"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Схема установки новых дорожных знаков, форма, цвета раскраски приняты в соответствии ГОСТ Р 52289-2004 «Правила применения дорожных знаков. разметки, светофоров, дорожных ограждений и направляющих устройств».</w:t>
      </w:r>
    </w:p>
    <w:p w:rsidR="0060469B" w:rsidRPr="00F01231" w:rsidRDefault="0060469B"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лиц, которые способны оперативно реагировать на сложившуюся ситуацию на автомобильных дорогах.</w:t>
      </w:r>
    </w:p>
    <w:p w:rsidR="0060469B" w:rsidRPr="00F01231" w:rsidRDefault="0060469B"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Таким образом, к приоритетным задачам социального и экономического развития сельского поселения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w:t>
      </w:r>
    </w:p>
    <w:p w:rsidR="0060469B" w:rsidRPr="00F01231" w:rsidRDefault="0060469B" w:rsidP="00F01231">
      <w:pPr>
        <w:tabs>
          <w:tab w:val="left" w:leader="dot" w:pos="9072"/>
        </w:tabs>
        <w:spacing w:after="0" w:line="240" w:lineRule="auto"/>
        <w:ind w:firstLine="851"/>
        <w:jc w:val="center"/>
        <w:rPr>
          <w:rFonts w:ascii="Times New Roman" w:eastAsia="Times New Roman" w:hAnsi="Times New Roman" w:cs="Times New Roman"/>
          <w:sz w:val="27"/>
          <w:szCs w:val="27"/>
        </w:rPr>
      </w:pPr>
    </w:p>
    <w:p w:rsidR="0060469B" w:rsidRPr="00F01231" w:rsidRDefault="0060469B" w:rsidP="00D44331">
      <w:pPr>
        <w:tabs>
          <w:tab w:val="left" w:leader="dot" w:pos="9072"/>
        </w:tabs>
        <w:spacing w:after="0" w:line="240" w:lineRule="auto"/>
        <w:jc w:val="center"/>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1.10. Оценка уровня негативного воздействия транспортной инфраструктуры на окружающую среду, безопасность и здоровье населения</w:t>
      </w:r>
    </w:p>
    <w:p w:rsidR="0060469B" w:rsidRPr="00F01231" w:rsidRDefault="0060469B" w:rsidP="00F01231">
      <w:pPr>
        <w:tabs>
          <w:tab w:val="left" w:leader="dot" w:pos="9072"/>
        </w:tabs>
        <w:spacing w:after="0" w:line="240" w:lineRule="auto"/>
        <w:jc w:val="both"/>
        <w:rPr>
          <w:rFonts w:ascii="Times New Roman" w:eastAsia="Times New Roman" w:hAnsi="Times New Roman" w:cs="Times New Roman"/>
          <w:sz w:val="27"/>
          <w:szCs w:val="27"/>
        </w:rPr>
      </w:pPr>
    </w:p>
    <w:p w:rsidR="0060469B" w:rsidRPr="00F01231" w:rsidRDefault="0060469B" w:rsidP="00F01231">
      <w:pPr>
        <w:tabs>
          <w:tab w:val="left" w:leader="dot" w:pos="9072"/>
        </w:tabs>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Автомобильный транспорт и инфраструктура автотранспортного комплекса относится к главным источникам загрязнения окружающей среды. Характерными факторами, неблагоприятно влияющих на окружающую среду и здоровье, согласно </w:t>
      </w:r>
      <w:proofErr w:type="gramStart"/>
      <w:r w:rsidRPr="00F01231">
        <w:rPr>
          <w:rFonts w:ascii="Times New Roman" w:eastAsia="Times New Roman" w:hAnsi="Times New Roman" w:cs="Times New Roman"/>
          <w:bCs/>
          <w:sz w:val="27"/>
          <w:szCs w:val="27"/>
        </w:rPr>
        <w:t>требованиям</w:t>
      </w:r>
      <w:proofErr w:type="gramEnd"/>
      <w:r w:rsidRPr="00F01231">
        <w:rPr>
          <w:rFonts w:ascii="Times New Roman" w:eastAsia="Times New Roman" w:hAnsi="Times New Roman" w:cs="Times New Roman"/>
          <w:bCs/>
          <w:sz w:val="27"/>
          <w:szCs w:val="27"/>
        </w:rPr>
        <w:t xml:space="preserve"> СанПиН 2.1.6.983-00 2 «Гигиенические требования к обеспечению качества атмосферного воздуха населенных мест. Санитарно-Эпидемиологические правила и нормативы» являются:</w:t>
      </w:r>
    </w:p>
    <w:p w:rsidR="0060469B" w:rsidRPr="00F01231" w:rsidRDefault="0060469B" w:rsidP="00F01231">
      <w:pPr>
        <w:tabs>
          <w:tab w:val="left" w:leader="dot" w:pos="9072"/>
        </w:tabs>
        <w:spacing w:after="0" w:line="240" w:lineRule="auto"/>
        <w:ind w:firstLine="851"/>
        <w:contextualSpacing/>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 загрязнение атмосферы. 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 Отработанные газы двигателей </w:t>
      </w:r>
      <w:r w:rsidRPr="00F01231">
        <w:rPr>
          <w:rFonts w:ascii="Times New Roman" w:eastAsia="Times New Roman" w:hAnsi="Times New Roman" w:cs="Times New Roman"/>
          <w:bCs/>
          <w:sz w:val="27"/>
          <w:szCs w:val="27"/>
        </w:rPr>
        <w:lastRenderedPageBreak/>
        <w:t>внутреннего сгорания содержат вредные вещества и соединения, в том числе канцерогенные. Выброс в воздух дыма и газообразных загрязняющих веществ (диоксид азота и серы, озон, фенол, окись углерода) приводят не только к загрязнению атмосферы, но и к вредным проявлениям для здоровья, особенно к респираторным аллергическим заболеваниям;</w:t>
      </w:r>
    </w:p>
    <w:p w:rsidR="0060469B" w:rsidRPr="00F01231" w:rsidRDefault="0060469B" w:rsidP="00F01231">
      <w:pPr>
        <w:tabs>
          <w:tab w:val="left" w:leader="dot" w:pos="9072"/>
        </w:tabs>
        <w:spacing w:after="0" w:line="240" w:lineRule="auto"/>
        <w:ind w:firstLine="851"/>
        <w:contextualSpacing/>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воздействие шума. Приблизительно 30% населения России подвергается воздействию шума от автомобильного транспорта с уровнем выше 55</w:t>
      </w:r>
      <w:r w:rsidR="00747BDA" w:rsidRPr="00F01231">
        <w:rPr>
          <w:rFonts w:ascii="Times New Roman" w:eastAsia="Times New Roman" w:hAnsi="Times New Roman" w:cs="Times New Roman"/>
          <w:bCs/>
          <w:sz w:val="27"/>
          <w:szCs w:val="27"/>
        </w:rPr>
        <w:t xml:space="preserve"> </w:t>
      </w:r>
      <w:r w:rsidRPr="00F01231">
        <w:rPr>
          <w:rFonts w:ascii="Times New Roman" w:eastAsia="Times New Roman" w:hAnsi="Times New Roman" w:cs="Times New Roman"/>
          <w:bCs/>
          <w:sz w:val="27"/>
          <w:szCs w:val="27"/>
        </w:rPr>
        <w:t>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w:t>
      </w:r>
    </w:p>
    <w:p w:rsidR="0060469B" w:rsidRPr="00F01231" w:rsidRDefault="0060469B" w:rsidP="00F01231">
      <w:pPr>
        <w:tabs>
          <w:tab w:val="left" w:leader="dot" w:pos="9072"/>
        </w:tabs>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Учитывая сложившуюся планировочную структуру </w:t>
      </w:r>
      <w:r w:rsidRPr="00F01231">
        <w:rPr>
          <w:rFonts w:ascii="Times New Roman" w:eastAsia="Times New Roman" w:hAnsi="Times New Roman" w:cs="Times New Roman"/>
          <w:sz w:val="27"/>
          <w:szCs w:val="27"/>
          <w:lang w:eastAsia="en-US" w:bidi="en-US"/>
        </w:rPr>
        <w:t>Светлог</w:t>
      </w:r>
      <w:r w:rsidR="00747BDA" w:rsidRPr="00F01231">
        <w:rPr>
          <w:rFonts w:ascii="Times New Roman" w:eastAsia="Times New Roman" w:hAnsi="Times New Roman" w:cs="Times New Roman"/>
          <w:sz w:val="27"/>
          <w:szCs w:val="27"/>
          <w:lang w:eastAsia="en-US" w:bidi="en-US"/>
        </w:rPr>
        <w:t>ор</w:t>
      </w:r>
      <w:r w:rsidRPr="00F01231">
        <w:rPr>
          <w:rFonts w:ascii="Times New Roman" w:eastAsia="Times New Roman" w:hAnsi="Times New Roman" w:cs="Times New Roman"/>
          <w:sz w:val="27"/>
          <w:szCs w:val="27"/>
          <w:lang w:eastAsia="en-US" w:bidi="en-US"/>
        </w:rPr>
        <w:t xml:space="preserve">ского сельского поселения </w:t>
      </w:r>
      <w:r w:rsidRPr="00F01231">
        <w:rPr>
          <w:rFonts w:ascii="Times New Roman" w:eastAsia="Times New Roman" w:hAnsi="Times New Roman" w:cs="Times New Roman"/>
          <w:bCs/>
          <w:sz w:val="27"/>
          <w:szCs w:val="27"/>
        </w:rPr>
        <w:t>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60469B" w:rsidRPr="00F01231" w:rsidRDefault="0060469B" w:rsidP="00F01231">
      <w:pPr>
        <w:tabs>
          <w:tab w:val="left" w:leader="dot" w:pos="9072"/>
        </w:tabs>
        <w:spacing w:after="0" w:line="240" w:lineRule="auto"/>
        <w:ind w:firstLine="851"/>
        <w:jc w:val="center"/>
        <w:rPr>
          <w:rFonts w:ascii="Times New Roman" w:eastAsia="Times New Roman" w:hAnsi="Times New Roman" w:cs="Times New Roman"/>
          <w:sz w:val="27"/>
          <w:szCs w:val="27"/>
        </w:rPr>
      </w:pPr>
    </w:p>
    <w:p w:rsidR="0060469B" w:rsidRPr="00F01231" w:rsidRDefault="0060469B" w:rsidP="00D44331">
      <w:pPr>
        <w:tabs>
          <w:tab w:val="left" w:leader="dot" w:pos="9072"/>
        </w:tabs>
        <w:spacing w:after="0" w:line="240" w:lineRule="auto"/>
        <w:jc w:val="center"/>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1.11. Характеристика существующих условий и перспектив развития и размещения транспортной инфраструктуры </w:t>
      </w:r>
      <w:r w:rsidR="00747BDA" w:rsidRPr="00F01231">
        <w:rPr>
          <w:rFonts w:ascii="Times New Roman" w:eastAsia="Times New Roman" w:hAnsi="Times New Roman" w:cs="Times New Roman"/>
          <w:sz w:val="27"/>
          <w:szCs w:val="27"/>
        </w:rPr>
        <w:t xml:space="preserve">Светлогорского </w:t>
      </w:r>
      <w:r w:rsidRPr="00F01231">
        <w:rPr>
          <w:rFonts w:ascii="Times New Roman" w:eastAsia="Times New Roman" w:hAnsi="Times New Roman" w:cs="Times New Roman"/>
          <w:sz w:val="27"/>
          <w:szCs w:val="27"/>
        </w:rPr>
        <w:t>сельского поселения</w:t>
      </w:r>
      <w:r w:rsidR="00010AC8">
        <w:rPr>
          <w:rFonts w:ascii="Times New Roman" w:eastAsia="Times New Roman" w:hAnsi="Times New Roman" w:cs="Times New Roman"/>
          <w:sz w:val="27"/>
          <w:szCs w:val="27"/>
        </w:rPr>
        <w:t xml:space="preserve"> </w:t>
      </w:r>
      <w:proofErr w:type="spellStart"/>
      <w:r w:rsidR="00010AC8" w:rsidRPr="00010AC8">
        <w:rPr>
          <w:rFonts w:ascii="Times New Roman" w:eastAsia="Times New Roman" w:hAnsi="Times New Roman" w:cs="Times New Roman"/>
          <w:sz w:val="27"/>
          <w:szCs w:val="27"/>
        </w:rPr>
        <w:t>Абинского</w:t>
      </w:r>
      <w:proofErr w:type="spellEnd"/>
      <w:r w:rsidR="00010AC8" w:rsidRPr="00010AC8">
        <w:rPr>
          <w:rFonts w:ascii="Times New Roman" w:eastAsia="Times New Roman" w:hAnsi="Times New Roman" w:cs="Times New Roman"/>
          <w:sz w:val="27"/>
          <w:szCs w:val="27"/>
        </w:rPr>
        <w:t xml:space="preserve"> района</w:t>
      </w:r>
    </w:p>
    <w:p w:rsidR="0060469B" w:rsidRPr="00F01231" w:rsidRDefault="0060469B" w:rsidP="00F01231">
      <w:pPr>
        <w:spacing w:after="0" w:line="240" w:lineRule="auto"/>
        <w:jc w:val="both"/>
        <w:rPr>
          <w:rFonts w:ascii="Times New Roman" w:eastAsia="Times New Roman" w:hAnsi="Times New Roman" w:cs="Times New Roman"/>
          <w:sz w:val="27"/>
          <w:szCs w:val="27"/>
          <w:highlight w:val="yellow"/>
          <w:lang w:eastAsia="en-US" w:bidi="en-US"/>
        </w:rPr>
      </w:pPr>
    </w:p>
    <w:p w:rsidR="0060469B" w:rsidRPr="00F01231" w:rsidRDefault="0060469B" w:rsidP="00F01231">
      <w:pPr>
        <w:spacing w:after="0" w:line="240" w:lineRule="auto"/>
        <w:ind w:firstLine="851"/>
        <w:jc w:val="both"/>
        <w:rPr>
          <w:rFonts w:ascii="Times New Roman" w:eastAsia="Lucida Sans Unicode" w:hAnsi="Times New Roman" w:cs="Times New Roman"/>
          <w:color w:val="000000"/>
          <w:sz w:val="27"/>
          <w:szCs w:val="27"/>
          <w:lang w:eastAsia="ar-SA"/>
        </w:rPr>
      </w:pPr>
      <w:r w:rsidRPr="00F01231">
        <w:rPr>
          <w:rFonts w:ascii="Times New Roman" w:eastAsia="Lucida Sans Unicode" w:hAnsi="Times New Roman" w:cs="Times New Roman"/>
          <w:color w:val="000000"/>
          <w:sz w:val="27"/>
          <w:szCs w:val="27"/>
          <w:lang w:eastAsia="ar-SA"/>
        </w:rPr>
        <w:t>Генеральным планом предложено структурирован</w:t>
      </w:r>
      <w:r w:rsidR="00D44331">
        <w:rPr>
          <w:rFonts w:ascii="Times New Roman" w:eastAsia="Lucida Sans Unicode" w:hAnsi="Times New Roman" w:cs="Times New Roman"/>
          <w:color w:val="000000"/>
          <w:sz w:val="27"/>
          <w:szCs w:val="27"/>
          <w:lang w:eastAsia="ar-SA"/>
        </w:rPr>
        <w:t>ие территории села Светлогорского</w:t>
      </w:r>
      <w:r w:rsidRPr="00F01231">
        <w:rPr>
          <w:rFonts w:ascii="Times New Roman" w:eastAsia="Lucida Sans Unicode" w:hAnsi="Times New Roman" w:cs="Times New Roman"/>
          <w:color w:val="000000"/>
          <w:sz w:val="27"/>
          <w:szCs w:val="27"/>
          <w:lang w:eastAsia="ar-SA"/>
        </w:rPr>
        <w:t xml:space="preserve"> путем выделения основных и второстепенных жилых улиц. Развитие селитебных зон предусмотрено преимущественно в западной и части населенного пункта.</w:t>
      </w:r>
    </w:p>
    <w:p w:rsidR="0060469B" w:rsidRPr="00F01231" w:rsidRDefault="0060469B" w:rsidP="00F01231">
      <w:pPr>
        <w:spacing w:after="0" w:line="240" w:lineRule="auto"/>
        <w:ind w:firstLine="851"/>
        <w:jc w:val="both"/>
        <w:rPr>
          <w:rFonts w:ascii="Times New Roman" w:eastAsia="Lucida Sans Unicode" w:hAnsi="Times New Roman" w:cs="Times New Roman"/>
          <w:color w:val="000000"/>
          <w:sz w:val="27"/>
          <w:szCs w:val="27"/>
          <w:lang w:eastAsia="ar-SA"/>
        </w:rPr>
      </w:pPr>
      <w:r w:rsidRPr="00F01231">
        <w:rPr>
          <w:rFonts w:ascii="Times New Roman" w:eastAsia="Lucida Sans Unicode" w:hAnsi="Times New Roman" w:cs="Times New Roman"/>
          <w:color w:val="000000"/>
          <w:sz w:val="27"/>
          <w:szCs w:val="27"/>
          <w:lang w:eastAsia="ar-SA"/>
        </w:rPr>
        <w:t xml:space="preserve">Генеральным планом определено структурирование планировочной системы хутора </w:t>
      </w:r>
      <w:r w:rsidR="00F01231">
        <w:rPr>
          <w:rFonts w:ascii="Times New Roman" w:eastAsia="Lucida Sans Unicode" w:hAnsi="Times New Roman" w:cs="Times New Roman"/>
          <w:color w:val="000000"/>
          <w:sz w:val="27"/>
          <w:szCs w:val="27"/>
          <w:lang w:eastAsia="ar-SA"/>
        </w:rPr>
        <w:t>Эриванского</w:t>
      </w:r>
      <w:r w:rsidRPr="00F01231">
        <w:rPr>
          <w:rFonts w:ascii="Times New Roman" w:eastAsia="Lucida Sans Unicode" w:hAnsi="Times New Roman" w:cs="Times New Roman"/>
          <w:color w:val="000000"/>
          <w:sz w:val="27"/>
          <w:szCs w:val="27"/>
          <w:lang w:eastAsia="ar-SA"/>
        </w:rPr>
        <w:t xml:space="preserve">, путем выделения основных и второстепенных жилых улиц. Проектом предложено размещение проектируемых селитебных территорий в северной и </w:t>
      </w:r>
      <w:r w:rsidRPr="00F01231">
        <w:rPr>
          <w:rFonts w:ascii="Times New Roman" w:eastAsia="Lucida Sans Unicode" w:hAnsi="Times New Roman" w:cs="Times New Roman"/>
          <w:color w:val="000000" w:themeColor="text1"/>
          <w:sz w:val="27"/>
          <w:szCs w:val="27"/>
          <w:lang w:eastAsia="ar-SA"/>
        </w:rPr>
        <w:t xml:space="preserve">восточной частях </w:t>
      </w:r>
      <w:r w:rsidRPr="00F01231">
        <w:rPr>
          <w:rFonts w:ascii="Times New Roman" w:eastAsia="Lucida Sans Unicode" w:hAnsi="Times New Roman" w:cs="Times New Roman"/>
          <w:color w:val="000000"/>
          <w:sz w:val="27"/>
          <w:szCs w:val="27"/>
          <w:lang w:eastAsia="ar-SA"/>
        </w:rPr>
        <w:t>хутора.</w:t>
      </w:r>
    </w:p>
    <w:p w:rsidR="0060469B" w:rsidRPr="00F01231" w:rsidRDefault="0060469B" w:rsidP="00F01231">
      <w:pPr>
        <w:spacing w:after="0" w:line="240" w:lineRule="auto"/>
        <w:ind w:firstLine="851"/>
        <w:jc w:val="both"/>
        <w:rPr>
          <w:rFonts w:ascii="Times New Roman" w:eastAsia="Lucida Sans Unicode" w:hAnsi="Times New Roman" w:cs="Times New Roman"/>
          <w:color w:val="000000"/>
          <w:sz w:val="27"/>
          <w:szCs w:val="27"/>
          <w:lang w:eastAsia="ar-SA"/>
        </w:rPr>
      </w:pPr>
      <w:r w:rsidRPr="00F01231">
        <w:rPr>
          <w:rFonts w:ascii="Times New Roman" w:eastAsia="Lucida Sans Unicode" w:hAnsi="Times New Roman" w:cs="Times New Roman"/>
          <w:color w:val="000000"/>
          <w:sz w:val="27"/>
          <w:szCs w:val="27"/>
          <w:lang w:eastAsia="ar-SA"/>
        </w:rPr>
        <w:t xml:space="preserve">Генеральным планом предложено структурирование территории станицы </w:t>
      </w:r>
      <w:r w:rsidR="00F01231">
        <w:rPr>
          <w:rFonts w:ascii="Times New Roman" w:eastAsia="Lucida Sans Unicode" w:hAnsi="Times New Roman" w:cs="Times New Roman"/>
          <w:color w:val="000000"/>
          <w:sz w:val="27"/>
          <w:szCs w:val="27"/>
          <w:lang w:eastAsia="ar-SA"/>
        </w:rPr>
        <w:t>Эриванской</w:t>
      </w:r>
      <w:r w:rsidR="00C56682" w:rsidRPr="00F01231">
        <w:rPr>
          <w:rFonts w:ascii="Times New Roman" w:eastAsia="Lucida Sans Unicode" w:hAnsi="Times New Roman" w:cs="Times New Roman"/>
          <w:color w:val="000000"/>
          <w:sz w:val="27"/>
          <w:szCs w:val="27"/>
          <w:lang w:eastAsia="ar-SA"/>
        </w:rPr>
        <w:t xml:space="preserve"> с учетом разряженной застройки по не регулярно проложенным улицам </w:t>
      </w:r>
      <w:r w:rsidRPr="00F01231">
        <w:rPr>
          <w:rFonts w:ascii="Times New Roman" w:eastAsia="Lucida Sans Unicode" w:hAnsi="Times New Roman" w:cs="Times New Roman"/>
          <w:color w:val="000000"/>
          <w:sz w:val="27"/>
          <w:szCs w:val="27"/>
          <w:lang w:eastAsia="ar-SA"/>
        </w:rPr>
        <w:t xml:space="preserve">путем </w:t>
      </w:r>
      <w:r w:rsidR="00C56682" w:rsidRPr="00F01231">
        <w:rPr>
          <w:rFonts w:ascii="Times New Roman" w:eastAsia="Lucida Sans Unicode" w:hAnsi="Times New Roman" w:cs="Times New Roman"/>
          <w:color w:val="000000"/>
          <w:sz w:val="27"/>
          <w:szCs w:val="27"/>
          <w:lang w:eastAsia="ar-SA"/>
        </w:rPr>
        <w:t>уплотнения</w:t>
      </w:r>
      <w:r w:rsidRPr="00F01231">
        <w:rPr>
          <w:rFonts w:ascii="Times New Roman" w:eastAsia="Lucida Sans Unicode" w:hAnsi="Times New Roman" w:cs="Times New Roman"/>
          <w:color w:val="000000"/>
          <w:sz w:val="27"/>
          <w:szCs w:val="27"/>
          <w:lang w:eastAsia="ar-SA"/>
        </w:rPr>
        <w:t xml:space="preserve"> </w:t>
      </w:r>
      <w:r w:rsidR="00C56682" w:rsidRPr="00F01231">
        <w:rPr>
          <w:rFonts w:ascii="Times New Roman" w:eastAsia="Lucida Sans Unicode" w:hAnsi="Times New Roman" w:cs="Times New Roman"/>
          <w:color w:val="000000"/>
          <w:sz w:val="27"/>
          <w:szCs w:val="27"/>
          <w:lang w:eastAsia="ar-SA"/>
        </w:rPr>
        <w:t>сложившейся существующей застройки</w:t>
      </w:r>
      <w:r w:rsidRPr="00F01231">
        <w:rPr>
          <w:rFonts w:ascii="Times New Roman" w:eastAsia="Lucida Sans Unicode" w:hAnsi="Times New Roman" w:cs="Times New Roman"/>
          <w:color w:val="000000"/>
          <w:sz w:val="27"/>
          <w:szCs w:val="27"/>
          <w:lang w:eastAsia="ar-SA"/>
        </w:rPr>
        <w:t>. Развитие селитебных зон предусмотрено преимущественно в</w:t>
      </w:r>
      <w:r w:rsidR="00C56682" w:rsidRPr="00F01231">
        <w:rPr>
          <w:rFonts w:ascii="Times New Roman" w:eastAsia="Lucida Sans Unicode" w:hAnsi="Times New Roman" w:cs="Times New Roman"/>
          <w:color w:val="000000"/>
          <w:sz w:val="27"/>
          <w:szCs w:val="27"/>
          <w:lang w:eastAsia="ar-SA"/>
        </w:rPr>
        <w:t xml:space="preserve"> </w:t>
      </w:r>
      <w:r w:rsidR="00C56682" w:rsidRPr="00F01231">
        <w:rPr>
          <w:rFonts w:ascii="Times New Roman" w:eastAsia="Lucida Sans Unicode" w:hAnsi="Times New Roman" w:cs="Times New Roman"/>
          <w:color w:val="000000" w:themeColor="text1"/>
          <w:sz w:val="27"/>
          <w:szCs w:val="27"/>
          <w:lang w:eastAsia="ar-SA"/>
        </w:rPr>
        <w:t>южной, северо-восточной и восточной частях</w:t>
      </w:r>
      <w:r w:rsidR="00C56682" w:rsidRPr="00F01231">
        <w:rPr>
          <w:rFonts w:ascii="Times New Roman" w:eastAsia="Lucida Sans Unicode" w:hAnsi="Times New Roman" w:cs="Times New Roman"/>
          <w:color w:val="000000"/>
          <w:sz w:val="27"/>
          <w:szCs w:val="27"/>
          <w:lang w:eastAsia="ar-SA"/>
        </w:rPr>
        <w:t xml:space="preserve"> </w:t>
      </w:r>
      <w:r w:rsidRPr="00F01231">
        <w:rPr>
          <w:rFonts w:ascii="Times New Roman" w:eastAsia="Lucida Sans Unicode" w:hAnsi="Times New Roman" w:cs="Times New Roman"/>
          <w:color w:val="000000"/>
          <w:sz w:val="27"/>
          <w:szCs w:val="27"/>
          <w:lang w:eastAsia="ar-SA"/>
        </w:rPr>
        <w:t>населенного пункта.</w:t>
      </w:r>
    </w:p>
    <w:p w:rsidR="00C56682" w:rsidRPr="00F01231" w:rsidRDefault="00C56682" w:rsidP="00F01231">
      <w:pPr>
        <w:spacing w:after="0" w:line="240" w:lineRule="auto"/>
        <w:ind w:firstLine="851"/>
        <w:jc w:val="both"/>
        <w:rPr>
          <w:rFonts w:ascii="Times New Roman" w:eastAsia="Lucida Sans Unicode" w:hAnsi="Times New Roman" w:cs="Times New Roman"/>
          <w:color w:val="000000"/>
          <w:sz w:val="27"/>
          <w:szCs w:val="27"/>
          <w:lang w:eastAsia="ar-SA"/>
        </w:rPr>
      </w:pPr>
      <w:r w:rsidRPr="00F01231">
        <w:rPr>
          <w:rFonts w:ascii="Times New Roman" w:eastAsia="Lucida Sans Unicode" w:hAnsi="Times New Roman" w:cs="Times New Roman"/>
          <w:color w:val="000000"/>
          <w:sz w:val="27"/>
          <w:szCs w:val="27"/>
          <w:lang w:eastAsia="ar-SA"/>
        </w:rPr>
        <w:t>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w:t>
      </w:r>
    </w:p>
    <w:p w:rsidR="00C56682" w:rsidRPr="00F01231" w:rsidRDefault="00C56682" w:rsidP="00F01231">
      <w:pPr>
        <w:spacing w:after="0" w:line="240" w:lineRule="auto"/>
        <w:ind w:firstLine="851"/>
        <w:jc w:val="both"/>
        <w:rPr>
          <w:rFonts w:ascii="Times New Roman" w:eastAsia="Lucida Sans Unicode" w:hAnsi="Times New Roman" w:cs="Times New Roman"/>
          <w:color w:val="000000"/>
          <w:sz w:val="27"/>
          <w:szCs w:val="27"/>
          <w:lang w:eastAsia="ar-SA"/>
        </w:rPr>
      </w:pPr>
      <w:r w:rsidRPr="00F01231">
        <w:rPr>
          <w:rFonts w:ascii="Times New Roman" w:eastAsia="Lucida Sans Unicode" w:hAnsi="Times New Roman" w:cs="Times New Roman"/>
          <w:color w:val="000000"/>
          <w:sz w:val="27"/>
          <w:szCs w:val="27"/>
          <w:lang w:eastAsia="ar-SA"/>
        </w:rPr>
        <w:t>Проектируемая транспортная структура является органичным развитием сложившейся структуры с учетом увеличения пропускной способности, организации безопасности движения, прокладки новых улиц и дорог общего пользования.</w:t>
      </w:r>
    </w:p>
    <w:p w:rsidR="00C56682" w:rsidRPr="00F01231" w:rsidRDefault="00C56682" w:rsidP="00F01231">
      <w:pPr>
        <w:spacing w:after="0" w:line="240" w:lineRule="auto"/>
        <w:ind w:firstLine="851"/>
        <w:jc w:val="both"/>
        <w:rPr>
          <w:rFonts w:ascii="Times New Roman" w:eastAsia="Lucida Sans Unicode" w:hAnsi="Times New Roman" w:cs="Times New Roman"/>
          <w:color w:val="000000"/>
          <w:sz w:val="27"/>
          <w:szCs w:val="27"/>
          <w:lang w:eastAsia="ar-SA"/>
        </w:rPr>
      </w:pPr>
      <w:r w:rsidRPr="00F01231">
        <w:rPr>
          <w:rFonts w:ascii="Times New Roman" w:eastAsia="Lucida Sans Unicode" w:hAnsi="Times New Roman" w:cs="Times New Roman"/>
          <w:color w:val="000000"/>
          <w:sz w:val="27"/>
          <w:szCs w:val="27"/>
          <w:lang w:eastAsia="ar-SA"/>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C56682" w:rsidRPr="00F01231" w:rsidRDefault="00C56682" w:rsidP="00F01231">
      <w:pPr>
        <w:spacing w:after="0" w:line="240" w:lineRule="auto"/>
        <w:ind w:firstLine="851"/>
        <w:jc w:val="both"/>
        <w:rPr>
          <w:rFonts w:ascii="Times New Roman" w:eastAsia="Lucida Sans Unicode" w:hAnsi="Times New Roman" w:cs="Times New Roman"/>
          <w:color w:val="000000"/>
          <w:sz w:val="27"/>
          <w:szCs w:val="27"/>
          <w:lang w:eastAsia="ar-SA"/>
        </w:rPr>
      </w:pPr>
      <w:r w:rsidRPr="00F01231">
        <w:rPr>
          <w:rFonts w:ascii="Times New Roman" w:eastAsia="Lucida Sans Unicode" w:hAnsi="Times New Roman" w:cs="Times New Roman"/>
          <w:color w:val="000000"/>
          <w:sz w:val="27"/>
          <w:szCs w:val="27"/>
          <w:lang w:eastAsia="ar-SA"/>
        </w:rPr>
        <w:t xml:space="preserve">Планировочная структура любой территории во многом зависит от возможности развития дорожной сети и транспортного комплекса. Транспортный </w:t>
      </w:r>
      <w:r w:rsidRPr="00F01231">
        <w:rPr>
          <w:rFonts w:ascii="Times New Roman" w:eastAsia="Lucida Sans Unicode" w:hAnsi="Times New Roman" w:cs="Times New Roman"/>
          <w:color w:val="000000"/>
          <w:sz w:val="27"/>
          <w:szCs w:val="27"/>
          <w:lang w:eastAsia="ar-SA"/>
        </w:rPr>
        <w:lastRenderedPageBreak/>
        <w:t>каркас проектируемой территории в настоящее время представлен авто</w:t>
      </w:r>
      <w:r w:rsidR="00F56B31" w:rsidRPr="00F01231">
        <w:rPr>
          <w:rFonts w:ascii="Times New Roman" w:eastAsia="Lucida Sans Unicode" w:hAnsi="Times New Roman" w:cs="Times New Roman"/>
          <w:color w:val="000000"/>
          <w:sz w:val="27"/>
          <w:szCs w:val="27"/>
          <w:lang w:eastAsia="ar-SA"/>
        </w:rPr>
        <w:t xml:space="preserve">мобильными </w:t>
      </w:r>
      <w:r w:rsidRPr="00F01231">
        <w:rPr>
          <w:rFonts w:ascii="Times New Roman" w:eastAsia="Lucida Sans Unicode" w:hAnsi="Times New Roman" w:cs="Times New Roman"/>
          <w:color w:val="000000"/>
          <w:sz w:val="27"/>
          <w:szCs w:val="27"/>
          <w:lang w:eastAsia="ar-SA"/>
        </w:rPr>
        <w:t>дорогами общего пользования различных направлений.</w:t>
      </w:r>
    </w:p>
    <w:p w:rsidR="00C56682" w:rsidRPr="00F01231" w:rsidRDefault="00C56682" w:rsidP="00F01231">
      <w:pPr>
        <w:spacing w:after="0" w:line="240" w:lineRule="auto"/>
        <w:ind w:firstLine="851"/>
        <w:jc w:val="both"/>
        <w:rPr>
          <w:rFonts w:ascii="Times New Roman" w:eastAsia="Lucida Sans Unicode" w:hAnsi="Times New Roman" w:cs="Times New Roman"/>
          <w:color w:val="000000"/>
          <w:sz w:val="27"/>
          <w:szCs w:val="27"/>
          <w:lang w:eastAsia="ar-SA"/>
        </w:rPr>
      </w:pPr>
      <w:r w:rsidRPr="00F01231">
        <w:rPr>
          <w:rFonts w:ascii="Times New Roman" w:eastAsia="Lucida Sans Unicode" w:hAnsi="Times New Roman" w:cs="Times New Roman"/>
          <w:color w:val="000000"/>
          <w:sz w:val="27"/>
          <w:szCs w:val="27"/>
          <w:lang w:eastAsia="ar-SA"/>
        </w:rPr>
        <w:t xml:space="preserve">Основной планировочной осью территории </w:t>
      </w:r>
      <w:r w:rsidR="00747BDA" w:rsidRPr="00F01231">
        <w:rPr>
          <w:rFonts w:ascii="Times New Roman" w:eastAsia="Lucida Sans Unicode" w:hAnsi="Times New Roman" w:cs="Times New Roman"/>
          <w:color w:val="000000"/>
          <w:sz w:val="27"/>
          <w:szCs w:val="27"/>
          <w:lang w:eastAsia="ar-SA"/>
        </w:rPr>
        <w:t xml:space="preserve">Светлогорского </w:t>
      </w:r>
      <w:r w:rsidRPr="00F01231">
        <w:rPr>
          <w:rFonts w:ascii="Times New Roman" w:eastAsia="Lucida Sans Unicode" w:hAnsi="Times New Roman" w:cs="Times New Roman"/>
          <w:color w:val="000000"/>
          <w:sz w:val="27"/>
          <w:szCs w:val="27"/>
          <w:lang w:eastAsia="ar-SA"/>
        </w:rPr>
        <w:t>сельского поселения является автомобильная дорога «Подъезд к станции Эриванская», связывающая сельское поселение с районным центром.</w:t>
      </w:r>
    </w:p>
    <w:p w:rsidR="00C56682" w:rsidRPr="00F01231" w:rsidRDefault="00E7458D" w:rsidP="00F01231">
      <w:pPr>
        <w:shd w:val="clear" w:color="auto" w:fill="FFFFFF"/>
        <w:spacing w:after="0" w:line="240" w:lineRule="auto"/>
        <w:ind w:firstLine="851"/>
        <w:jc w:val="both"/>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Генеральным планом (пункт</w:t>
      </w:r>
      <w:r w:rsidR="00C56682" w:rsidRPr="00F01231">
        <w:rPr>
          <w:rFonts w:ascii="Times New Roman" w:eastAsia="Times New Roman" w:hAnsi="Times New Roman" w:cs="Times New Roman"/>
          <w:bCs/>
          <w:sz w:val="27"/>
          <w:szCs w:val="27"/>
        </w:rPr>
        <w:t xml:space="preserve"> 3.2 глава 3 «</w:t>
      </w:r>
      <w:r w:rsidR="00C56682" w:rsidRPr="00F01231">
        <w:rPr>
          <w:rFonts w:ascii="Times New Roman" w:eastAsia="Lucida Sans Unicode" w:hAnsi="Times New Roman" w:cs="Times New Roman"/>
          <w:color w:val="000000" w:themeColor="text1"/>
          <w:sz w:val="27"/>
          <w:szCs w:val="27"/>
          <w:lang w:eastAsia="ar-SA"/>
        </w:rPr>
        <w:t>Архитектурно-планировочная организация территории</w:t>
      </w:r>
      <w:r w:rsidR="00C56682" w:rsidRPr="00F01231">
        <w:rPr>
          <w:rFonts w:ascii="Times New Roman" w:eastAsia="Times New Roman" w:hAnsi="Times New Roman" w:cs="Times New Roman"/>
          <w:bCs/>
          <w:sz w:val="27"/>
          <w:szCs w:val="27"/>
        </w:rPr>
        <w:t>», том 2) предусматривает:</w:t>
      </w:r>
    </w:p>
    <w:p w:rsidR="00C56682" w:rsidRPr="00F01231" w:rsidRDefault="00C56682" w:rsidP="00F01231">
      <w:pPr>
        <w:shd w:val="clear" w:color="auto" w:fill="FFFFFF"/>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реконструкцию существующих улиц и дорог поселения, усовершенствование покрытий существующих жилых улиц;</w:t>
      </w:r>
    </w:p>
    <w:p w:rsidR="00C56682" w:rsidRPr="00F01231" w:rsidRDefault="00C56682" w:rsidP="00F01231">
      <w:pPr>
        <w:shd w:val="clear" w:color="auto" w:fill="FFFFFF"/>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организацию безопасных пешеходных переходов;</w:t>
      </w:r>
    </w:p>
    <w:p w:rsidR="00C56682" w:rsidRPr="00F01231" w:rsidRDefault="00C56682" w:rsidP="00F01231">
      <w:pPr>
        <w:shd w:val="clear" w:color="auto" w:fill="FFFFFF"/>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строительство улиц и дорог на новых проектируемых территориях.</w:t>
      </w:r>
    </w:p>
    <w:p w:rsidR="00C56682" w:rsidRPr="00F01231" w:rsidRDefault="00C56682" w:rsidP="00F01231">
      <w:pPr>
        <w:shd w:val="clear" w:color="auto" w:fill="FFFFFF"/>
        <w:spacing w:after="0" w:line="240" w:lineRule="auto"/>
        <w:ind w:firstLine="851"/>
        <w:jc w:val="both"/>
        <w:rPr>
          <w:rFonts w:ascii="Times New Roman" w:eastAsia="Times New Roman" w:hAnsi="Times New Roman" w:cs="Times New Roman"/>
          <w:bCs/>
          <w:sz w:val="27"/>
          <w:szCs w:val="27"/>
        </w:rPr>
      </w:pPr>
      <w:r w:rsidRPr="00F01231">
        <w:rPr>
          <w:rFonts w:ascii="Times New Roman" w:eastAsia="Times New Roman" w:hAnsi="Times New Roman" w:cs="Times New Roman"/>
          <w:bCs/>
          <w:sz w:val="27"/>
          <w:szCs w:val="27"/>
        </w:rPr>
        <w:t xml:space="preserve">Схемой территориального планирования Краснодарского края предусмотрена реконструкция проходящей по территории Светлогорского сельского поселения </w:t>
      </w:r>
      <w:proofErr w:type="spellStart"/>
      <w:r w:rsidR="00010AC8" w:rsidRPr="00010AC8">
        <w:rPr>
          <w:rFonts w:ascii="Times New Roman" w:eastAsia="Times New Roman" w:hAnsi="Times New Roman" w:cs="Times New Roman"/>
          <w:bCs/>
          <w:sz w:val="27"/>
          <w:szCs w:val="27"/>
        </w:rPr>
        <w:t>Абинского</w:t>
      </w:r>
      <w:proofErr w:type="spellEnd"/>
      <w:r w:rsidR="00010AC8" w:rsidRPr="00010AC8">
        <w:rPr>
          <w:rFonts w:ascii="Times New Roman" w:eastAsia="Times New Roman" w:hAnsi="Times New Roman" w:cs="Times New Roman"/>
          <w:bCs/>
          <w:sz w:val="27"/>
          <w:szCs w:val="27"/>
        </w:rPr>
        <w:t xml:space="preserve"> района </w:t>
      </w:r>
      <w:r w:rsidRPr="00F01231">
        <w:rPr>
          <w:rFonts w:ascii="Times New Roman" w:eastAsia="Times New Roman" w:hAnsi="Times New Roman" w:cs="Times New Roman"/>
          <w:bCs/>
          <w:sz w:val="27"/>
          <w:szCs w:val="27"/>
        </w:rPr>
        <w:t>автомобильной дороги регионального значения «</w:t>
      </w:r>
      <w:r w:rsidRPr="00F01231">
        <w:rPr>
          <w:rFonts w:ascii="Times New Roman" w:eastAsia="Lucida Sans Unicode" w:hAnsi="Times New Roman" w:cs="Times New Roman"/>
          <w:color w:val="000000"/>
          <w:sz w:val="27"/>
          <w:szCs w:val="27"/>
          <w:lang w:eastAsia="ar-SA"/>
        </w:rPr>
        <w:t>Подъезд к станции Эриванская</w:t>
      </w:r>
      <w:r w:rsidRPr="00F01231">
        <w:rPr>
          <w:rFonts w:ascii="Times New Roman" w:eastAsia="Times New Roman" w:hAnsi="Times New Roman" w:cs="Times New Roman"/>
          <w:bCs/>
          <w:sz w:val="27"/>
          <w:szCs w:val="27"/>
        </w:rPr>
        <w:t xml:space="preserve">», общей протяженностью </w:t>
      </w:r>
      <w:r w:rsidR="0083093D" w:rsidRPr="00F01231">
        <w:rPr>
          <w:rFonts w:ascii="Times New Roman" w:eastAsia="Times New Roman" w:hAnsi="Times New Roman" w:cs="Times New Roman"/>
          <w:bCs/>
          <w:sz w:val="27"/>
          <w:szCs w:val="27"/>
        </w:rPr>
        <w:t>16,558</w:t>
      </w:r>
      <w:r w:rsidRPr="00F01231">
        <w:rPr>
          <w:rFonts w:ascii="Times New Roman" w:eastAsia="Times New Roman" w:hAnsi="Times New Roman" w:cs="Times New Roman"/>
          <w:bCs/>
          <w:sz w:val="27"/>
          <w:szCs w:val="27"/>
        </w:rPr>
        <w:t xml:space="preserve"> км в срок до 2031 года.</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Times New Roman" w:hAnsi="Times New Roman" w:cs="Times New Roman"/>
          <w:color w:val="000000"/>
          <w:sz w:val="27"/>
          <w:szCs w:val="27"/>
          <w:lang w:eastAsia="en-US" w:bidi="en-US"/>
        </w:rPr>
        <w:t>Анализ общего пассажирооборота и работы поселкового транспорта показал, что население для передвижени</w:t>
      </w:r>
      <w:r w:rsidR="006879F3" w:rsidRPr="00F01231">
        <w:rPr>
          <w:rFonts w:ascii="Times New Roman" w:eastAsia="Times New Roman" w:hAnsi="Times New Roman" w:cs="Times New Roman"/>
          <w:color w:val="000000"/>
          <w:sz w:val="27"/>
          <w:szCs w:val="27"/>
          <w:lang w:eastAsia="en-US" w:bidi="en-US"/>
        </w:rPr>
        <w:t>я</w:t>
      </w:r>
      <w:r w:rsidRPr="00F01231">
        <w:rPr>
          <w:rFonts w:ascii="Times New Roman" w:eastAsia="Times New Roman" w:hAnsi="Times New Roman" w:cs="Times New Roman"/>
          <w:color w:val="000000"/>
          <w:sz w:val="27"/>
          <w:szCs w:val="27"/>
          <w:lang w:eastAsia="en-US" w:bidi="en-US"/>
        </w:rPr>
        <w:t xml:space="preserve"> </w:t>
      </w:r>
      <w:r w:rsidR="00747BDA" w:rsidRPr="00F01231">
        <w:rPr>
          <w:rFonts w:ascii="Times New Roman" w:eastAsia="Times New Roman" w:hAnsi="Times New Roman" w:cs="Times New Roman"/>
          <w:color w:val="000000"/>
          <w:sz w:val="27"/>
          <w:szCs w:val="27"/>
          <w:lang w:eastAsia="en-US" w:bidi="en-US"/>
        </w:rPr>
        <w:t>ис</w:t>
      </w:r>
      <w:r w:rsidRPr="00F01231">
        <w:rPr>
          <w:rFonts w:ascii="Times New Roman" w:eastAsia="Times New Roman" w:hAnsi="Times New Roman" w:cs="Times New Roman"/>
          <w:color w:val="000000"/>
          <w:sz w:val="27"/>
          <w:szCs w:val="27"/>
          <w:lang w:eastAsia="en-US" w:bidi="en-US"/>
        </w:rPr>
        <w:t xml:space="preserve">пользует транзитные автобусы, приписанные к муниципальному унитарному предприятию </w:t>
      </w:r>
      <w:proofErr w:type="spellStart"/>
      <w:r w:rsidRPr="00F01231">
        <w:rPr>
          <w:rFonts w:ascii="Times New Roman" w:eastAsia="Times New Roman" w:hAnsi="Times New Roman" w:cs="Times New Roman"/>
          <w:color w:val="000000"/>
          <w:sz w:val="27"/>
          <w:szCs w:val="27"/>
          <w:lang w:eastAsia="en-US" w:bidi="en-US"/>
        </w:rPr>
        <w:t>Абинского</w:t>
      </w:r>
      <w:proofErr w:type="spellEnd"/>
      <w:r w:rsidRPr="00F01231">
        <w:rPr>
          <w:rFonts w:ascii="Times New Roman" w:eastAsia="Times New Roman" w:hAnsi="Times New Roman" w:cs="Times New Roman"/>
          <w:color w:val="000000"/>
          <w:sz w:val="27"/>
          <w:szCs w:val="27"/>
          <w:lang w:eastAsia="en-US" w:bidi="en-US"/>
        </w:rPr>
        <w:t xml:space="preserve"> района «</w:t>
      </w:r>
      <w:proofErr w:type="spellStart"/>
      <w:r w:rsidRPr="00F01231">
        <w:rPr>
          <w:rFonts w:ascii="Times New Roman" w:eastAsia="Times New Roman" w:hAnsi="Times New Roman" w:cs="Times New Roman"/>
          <w:color w:val="000000"/>
          <w:sz w:val="27"/>
          <w:szCs w:val="27"/>
          <w:lang w:eastAsia="en-US" w:bidi="en-US"/>
        </w:rPr>
        <w:t>ДорТранс</w:t>
      </w:r>
      <w:proofErr w:type="spellEnd"/>
      <w:r w:rsidRPr="00F01231">
        <w:rPr>
          <w:rFonts w:ascii="Times New Roman" w:eastAsia="Times New Roman" w:hAnsi="Times New Roman" w:cs="Times New Roman"/>
          <w:color w:val="000000"/>
          <w:sz w:val="27"/>
          <w:szCs w:val="27"/>
          <w:lang w:eastAsia="en-US" w:bidi="en-US"/>
        </w:rPr>
        <w:t>» (юридический адрес:</w:t>
      </w:r>
      <w:r w:rsidRPr="00F01231">
        <w:rPr>
          <w:rFonts w:ascii="Times New Roman" w:eastAsiaTheme="majorEastAsia" w:hAnsi="Times New Roman" w:cs="Times New Roman"/>
          <w:color w:val="000000" w:themeColor="text1"/>
          <w:sz w:val="27"/>
          <w:szCs w:val="27"/>
          <w:lang w:eastAsia="en-US" w:bidi="en-US"/>
        </w:rPr>
        <w:t xml:space="preserve"> Краснодарский край, городское поселение Абинск, улица Заводская, 5</w:t>
      </w:r>
      <w:r w:rsidR="00D02F5E" w:rsidRPr="00F01231">
        <w:rPr>
          <w:rFonts w:ascii="Times New Roman" w:eastAsiaTheme="majorEastAsia" w:hAnsi="Times New Roman" w:cs="Times New Roman"/>
          <w:color w:val="000000" w:themeColor="text1"/>
          <w:sz w:val="27"/>
          <w:szCs w:val="27"/>
          <w:lang w:eastAsia="en-US" w:bidi="en-US"/>
        </w:rPr>
        <w:t>).</w:t>
      </w:r>
    </w:p>
    <w:p w:rsidR="0083093D" w:rsidRPr="00F01231" w:rsidRDefault="00747BDA"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Lucida Sans Unicode" w:hAnsi="Times New Roman" w:cs="Times New Roman"/>
          <w:color w:val="000000"/>
          <w:sz w:val="27"/>
          <w:szCs w:val="27"/>
          <w:lang w:eastAsia="ar-SA"/>
        </w:rPr>
        <w:t>Н</w:t>
      </w:r>
      <w:r w:rsidR="0083093D" w:rsidRPr="00F01231">
        <w:rPr>
          <w:rFonts w:ascii="Times New Roman" w:eastAsia="Times New Roman" w:hAnsi="Times New Roman" w:cs="Times New Roman"/>
          <w:color w:val="000000"/>
          <w:sz w:val="27"/>
          <w:szCs w:val="27"/>
          <w:lang w:eastAsia="en-US" w:bidi="en-US"/>
        </w:rPr>
        <w:t xml:space="preserve">а протяжении всего периода действия Генерального плана развитие транспортной инфраструктуры в части проектирования и </w:t>
      </w:r>
      <w:r w:rsidRPr="00F01231">
        <w:rPr>
          <w:rFonts w:ascii="Times New Roman" w:eastAsia="Times New Roman" w:hAnsi="Times New Roman" w:cs="Times New Roman"/>
          <w:color w:val="000000"/>
          <w:sz w:val="27"/>
          <w:szCs w:val="27"/>
          <w:lang w:eastAsia="en-US" w:bidi="en-US"/>
        </w:rPr>
        <w:t>строительства,</w:t>
      </w:r>
      <w:r w:rsidR="0083093D" w:rsidRPr="00F01231">
        <w:rPr>
          <w:rFonts w:ascii="Times New Roman" w:eastAsia="Times New Roman" w:hAnsi="Times New Roman" w:cs="Times New Roman"/>
          <w:color w:val="000000"/>
          <w:sz w:val="27"/>
          <w:szCs w:val="27"/>
          <w:lang w:eastAsia="en-US" w:bidi="en-US"/>
        </w:rPr>
        <w:t xml:space="preserve"> авто</w:t>
      </w:r>
      <w:r w:rsidR="00F56B31" w:rsidRPr="00F01231">
        <w:rPr>
          <w:rFonts w:ascii="Times New Roman" w:eastAsia="Times New Roman" w:hAnsi="Times New Roman" w:cs="Times New Roman"/>
          <w:color w:val="000000"/>
          <w:sz w:val="27"/>
          <w:szCs w:val="27"/>
          <w:lang w:eastAsia="en-US" w:bidi="en-US"/>
        </w:rPr>
        <w:t xml:space="preserve">мобильных </w:t>
      </w:r>
      <w:r w:rsidR="0083093D" w:rsidRPr="00F01231">
        <w:rPr>
          <w:rFonts w:ascii="Times New Roman" w:eastAsia="Times New Roman" w:hAnsi="Times New Roman" w:cs="Times New Roman"/>
          <w:color w:val="000000"/>
          <w:sz w:val="27"/>
          <w:szCs w:val="27"/>
          <w:lang w:eastAsia="en-US" w:bidi="en-US"/>
        </w:rPr>
        <w:t>дорог в жилой зоне не рассматривается. Транспортная инфраструктура будет сохраняться в существующем формате.</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Times New Roman" w:hAnsi="Times New Roman" w:cs="Times New Roman"/>
          <w:color w:val="000000"/>
          <w:sz w:val="27"/>
          <w:szCs w:val="27"/>
          <w:lang w:eastAsia="en-US" w:bidi="en-US"/>
        </w:rPr>
        <w:t>Приоритетом до конца срока действия Генерального плана в части транспортной инфраструктуры останутся мероприятия:</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Times New Roman" w:hAnsi="Times New Roman" w:cs="Times New Roman"/>
          <w:color w:val="000000"/>
          <w:sz w:val="27"/>
          <w:szCs w:val="27"/>
          <w:lang w:eastAsia="en-US" w:bidi="en-US"/>
        </w:rPr>
        <w:t>- по сохранению протяженности, соответствующей нормативным требованиям, автомобильных дорог общего пользования местного значения за счет ремонта автомобильных дорог;</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Times New Roman" w:hAnsi="Times New Roman" w:cs="Times New Roman"/>
          <w:color w:val="000000"/>
          <w:sz w:val="27"/>
          <w:szCs w:val="27"/>
          <w:lang w:eastAsia="en-US" w:bidi="en-US"/>
        </w:rPr>
        <w:t>- по поддержанию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Times New Roman" w:hAnsi="Times New Roman" w:cs="Times New Roman"/>
          <w:color w:val="000000"/>
          <w:sz w:val="27"/>
          <w:szCs w:val="27"/>
          <w:lang w:eastAsia="en-US" w:bidi="en-US"/>
        </w:rPr>
        <w:t>Развитие инфраструктуры воздушного, водного и железнодорожного транспорта на территории сельского поселения не предусматривается.</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Times New Roman" w:hAnsi="Times New Roman" w:cs="Times New Roman"/>
          <w:color w:val="000000"/>
          <w:sz w:val="27"/>
          <w:szCs w:val="27"/>
          <w:lang w:eastAsia="en-US" w:bidi="en-US"/>
        </w:rPr>
        <w:t xml:space="preserve">В отсутствии мероприятий по проектированию, строительству и реконструкции транспортной инфраструктуры в программе не формируются установленные </w:t>
      </w:r>
      <w:r w:rsidR="00C51094">
        <w:rPr>
          <w:rFonts w:ascii="Times New Roman" w:eastAsia="Times New Roman" w:hAnsi="Times New Roman" w:cs="Times New Roman"/>
          <w:color w:val="000000"/>
          <w:sz w:val="27"/>
          <w:szCs w:val="27"/>
          <w:lang w:eastAsia="en-US" w:bidi="en-US"/>
        </w:rPr>
        <w:t>п</w:t>
      </w:r>
      <w:r w:rsidR="00C51094" w:rsidRPr="00C51094">
        <w:rPr>
          <w:rFonts w:ascii="Times New Roman" w:eastAsia="Times New Roman" w:hAnsi="Times New Roman" w:cs="Times New Roman"/>
          <w:color w:val="000000"/>
          <w:sz w:val="27"/>
          <w:szCs w:val="27"/>
          <w:lang w:eastAsia="en-US" w:bidi="en-US"/>
        </w:rPr>
        <w:t>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r w:rsidR="00C51094">
        <w:rPr>
          <w:rFonts w:ascii="Times New Roman" w:eastAsia="Times New Roman" w:hAnsi="Times New Roman" w:cs="Times New Roman"/>
          <w:color w:val="000000"/>
          <w:sz w:val="27"/>
          <w:szCs w:val="27"/>
          <w:lang w:eastAsia="en-US" w:bidi="en-US"/>
        </w:rPr>
        <w:t xml:space="preserve"> </w:t>
      </w:r>
      <w:r w:rsidRPr="00F01231">
        <w:rPr>
          <w:rFonts w:ascii="Times New Roman" w:eastAsia="Times New Roman" w:hAnsi="Times New Roman" w:cs="Times New Roman"/>
          <w:color w:val="000000"/>
          <w:sz w:val="27"/>
          <w:szCs w:val="27"/>
          <w:lang w:eastAsia="en-US" w:bidi="en-US"/>
        </w:rPr>
        <w:t>разделы:</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Times New Roman" w:hAnsi="Times New Roman" w:cs="Times New Roman"/>
          <w:color w:val="000000"/>
          <w:sz w:val="27"/>
          <w:szCs w:val="27"/>
          <w:lang w:eastAsia="en-US" w:bidi="en-US"/>
        </w:rPr>
        <w:t>- Оценка объемов и источников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r w:rsidRPr="00F01231">
        <w:rPr>
          <w:rFonts w:ascii="Times New Roman" w:eastAsia="Times New Roman" w:hAnsi="Times New Roman" w:cs="Times New Roman"/>
          <w:color w:val="000000"/>
          <w:sz w:val="27"/>
          <w:szCs w:val="27"/>
          <w:lang w:eastAsia="en-US" w:bidi="en-US"/>
        </w:rPr>
        <w:lastRenderedPageBreak/>
        <w:t>-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83093D" w:rsidRPr="00F01231" w:rsidRDefault="0083093D" w:rsidP="00F01231">
      <w:pPr>
        <w:spacing w:after="0" w:line="240" w:lineRule="auto"/>
        <w:ind w:firstLine="851"/>
        <w:jc w:val="both"/>
        <w:rPr>
          <w:rFonts w:ascii="Times New Roman" w:eastAsia="Times New Roman" w:hAnsi="Times New Roman" w:cs="Times New Roman"/>
          <w:color w:val="000000"/>
          <w:sz w:val="27"/>
          <w:szCs w:val="27"/>
          <w:lang w:eastAsia="en-US" w:bidi="en-US"/>
        </w:rPr>
      </w:pPr>
    </w:p>
    <w:p w:rsidR="0083093D" w:rsidRPr="00F01231" w:rsidRDefault="0083093D" w:rsidP="00C51094">
      <w:pPr>
        <w:spacing w:after="0" w:line="240" w:lineRule="auto"/>
        <w:jc w:val="center"/>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1.12. Оценка нормативно-правовой базы, необходимой для функционирования и развития транспортной инфраструктуры в границах</w:t>
      </w:r>
      <w:r w:rsidR="00C51094">
        <w:rPr>
          <w:rFonts w:ascii="Times New Roman" w:eastAsia="Times New Roman" w:hAnsi="Times New Roman" w:cs="Times New Roman"/>
          <w:sz w:val="27"/>
          <w:szCs w:val="27"/>
        </w:rPr>
        <w:t xml:space="preserve">                                                 </w:t>
      </w:r>
      <w:r w:rsidRPr="00F01231">
        <w:rPr>
          <w:rFonts w:ascii="Times New Roman" w:eastAsia="Times New Roman" w:hAnsi="Times New Roman" w:cs="Times New Roman"/>
          <w:sz w:val="27"/>
          <w:szCs w:val="27"/>
        </w:rPr>
        <w:t xml:space="preserve"> </w:t>
      </w:r>
      <w:r w:rsidR="00747BDA" w:rsidRPr="00F01231">
        <w:rPr>
          <w:rFonts w:ascii="Times New Roman" w:eastAsia="Times New Roman" w:hAnsi="Times New Roman" w:cs="Times New Roman"/>
          <w:sz w:val="27"/>
          <w:szCs w:val="27"/>
        </w:rPr>
        <w:t xml:space="preserve">Светлогорского </w:t>
      </w:r>
      <w:r w:rsidRPr="00F01231">
        <w:rPr>
          <w:rFonts w:ascii="Times New Roman" w:eastAsia="Times New Roman" w:hAnsi="Times New Roman" w:cs="Times New Roman"/>
          <w:sz w:val="27"/>
          <w:szCs w:val="27"/>
        </w:rPr>
        <w:t>сельского поселения</w:t>
      </w:r>
      <w:r w:rsidR="00010AC8">
        <w:rPr>
          <w:rFonts w:ascii="Times New Roman" w:eastAsia="Times New Roman" w:hAnsi="Times New Roman" w:cs="Times New Roman"/>
          <w:sz w:val="27"/>
          <w:szCs w:val="27"/>
        </w:rPr>
        <w:t xml:space="preserve"> </w:t>
      </w:r>
      <w:proofErr w:type="spellStart"/>
      <w:r w:rsidR="00010AC8" w:rsidRPr="00010AC8">
        <w:rPr>
          <w:rFonts w:ascii="Times New Roman" w:eastAsia="Times New Roman" w:hAnsi="Times New Roman" w:cs="Times New Roman"/>
          <w:sz w:val="27"/>
          <w:szCs w:val="27"/>
        </w:rPr>
        <w:t>Абинского</w:t>
      </w:r>
      <w:proofErr w:type="spellEnd"/>
      <w:r w:rsidR="00010AC8" w:rsidRPr="00010AC8">
        <w:rPr>
          <w:rFonts w:ascii="Times New Roman" w:eastAsia="Times New Roman" w:hAnsi="Times New Roman" w:cs="Times New Roman"/>
          <w:sz w:val="27"/>
          <w:szCs w:val="27"/>
        </w:rPr>
        <w:t xml:space="preserve"> района</w:t>
      </w:r>
    </w:p>
    <w:p w:rsidR="0083093D" w:rsidRPr="00F01231" w:rsidRDefault="0083093D" w:rsidP="00F01231">
      <w:pPr>
        <w:tabs>
          <w:tab w:val="left" w:leader="dot" w:pos="9072"/>
        </w:tabs>
        <w:spacing w:after="0" w:line="240" w:lineRule="auto"/>
        <w:rPr>
          <w:rFonts w:ascii="Times New Roman" w:eastAsia="Times New Roman" w:hAnsi="Times New Roman" w:cs="Times New Roman"/>
          <w:sz w:val="27"/>
          <w:szCs w:val="27"/>
        </w:rPr>
      </w:pPr>
    </w:p>
    <w:p w:rsidR="0083093D" w:rsidRPr="00F01231" w:rsidRDefault="0083093D"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Законодательной базой для разработки Программы являются федеральное, региональное, местное законодательство, а также иные правовые акты, относящиеся к сфере деятельности транспортного комплекса.</w:t>
      </w:r>
    </w:p>
    <w:p w:rsidR="00D02F5E" w:rsidRPr="00F01231" w:rsidRDefault="00D02F5E"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Программа разработана во исполнение и в соответствии с требованиями:</w:t>
      </w:r>
    </w:p>
    <w:p w:rsidR="00747BDA" w:rsidRPr="00F01231" w:rsidRDefault="00747BDA"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Градостроительного кодекса Российской Федерации;</w:t>
      </w:r>
    </w:p>
    <w:p w:rsidR="00747BDA" w:rsidRPr="00F01231" w:rsidRDefault="00747BDA"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 Федерального закона от 29 декабря 2014 </w:t>
      </w:r>
      <w:r w:rsidR="00F01231">
        <w:rPr>
          <w:rFonts w:ascii="Times New Roman" w:eastAsia="Times New Roman" w:hAnsi="Times New Roman" w:cs="Times New Roman"/>
          <w:sz w:val="27"/>
          <w:szCs w:val="27"/>
        </w:rPr>
        <w:t xml:space="preserve">года </w:t>
      </w:r>
      <w:r w:rsidRPr="00F01231">
        <w:rPr>
          <w:rFonts w:ascii="Times New Roman" w:eastAsia="Times New Roman" w:hAnsi="Times New Roman" w:cs="Times New Roman"/>
          <w:sz w:val="27"/>
          <w:szCs w:val="27"/>
        </w:rPr>
        <w:t>№ 456-ФЗ «О внесении изменений в Градостроительный кодекс Российской Федерации и отдельные законодательные акты Российской Федерации»;</w:t>
      </w:r>
    </w:p>
    <w:p w:rsidR="00747BDA" w:rsidRPr="00F01231" w:rsidRDefault="00F01231" w:rsidP="00F01231">
      <w:pPr>
        <w:tabs>
          <w:tab w:val="left" w:leader="dot" w:pos="9072"/>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Федерального закона от </w:t>
      </w:r>
      <w:r w:rsidR="00747BDA" w:rsidRPr="00F01231">
        <w:rPr>
          <w:rFonts w:ascii="Times New Roman" w:eastAsia="Times New Roman" w:hAnsi="Times New Roman" w:cs="Times New Roman"/>
          <w:sz w:val="27"/>
          <w:szCs w:val="27"/>
        </w:rPr>
        <w:t>6 октября 2003</w:t>
      </w:r>
      <w:r>
        <w:rPr>
          <w:rFonts w:ascii="Times New Roman" w:eastAsia="Times New Roman" w:hAnsi="Times New Roman" w:cs="Times New Roman"/>
          <w:sz w:val="27"/>
          <w:szCs w:val="27"/>
        </w:rPr>
        <w:t xml:space="preserve"> года</w:t>
      </w:r>
      <w:r w:rsidR="00747BDA" w:rsidRPr="00F01231">
        <w:rPr>
          <w:rFonts w:ascii="Times New Roman" w:eastAsia="Times New Roman" w:hAnsi="Times New Roman" w:cs="Times New Roman"/>
          <w:sz w:val="27"/>
          <w:szCs w:val="27"/>
        </w:rPr>
        <w:t xml:space="preserve"> № 131-ФЗ «Об общих принципах организации местного самоуправления в Российской Федерации»;</w:t>
      </w:r>
    </w:p>
    <w:p w:rsidR="00747BDA" w:rsidRPr="00F01231" w:rsidRDefault="00F01231" w:rsidP="00F01231">
      <w:pPr>
        <w:tabs>
          <w:tab w:val="left" w:leader="dot" w:pos="9072"/>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Федерального закона от </w:t>
      </w:r>
      <w:r w:rsidR="00747BDA" w:rsidRPr="00F01231">
        <w:rPr>
          <w:rFonts w:ascii="Times New Roman" w:eastAsia="Times New Roman" w:hAnsi="Times New Roman" w:cs="Times New Roman"/>
          <w:sz w:val="27"/>
          <w:szCs w:val="27"/>
        </w:rPr>
        <w:t>8 ноября 2007</w:t>
      </w:r>
      <w:r>
        <w:rPr>
          <w:rFonts w:ascii="Times New Roman" w:eastAsia="Times New Roman" w:hAnsi="Times New Roman" w:cs="Times New Roman"/>
          <w:sz w:val="27"/>
          <w:szCs w:val="27"/>
        </w:rPr>
        <w:t xml:space="preserve"> года</w:t>
      </w:r>
      <w:r w:rsidR="00747BDA" w:rsidRPr="00F01231">
        <w:rPr>
          <w:rFonts w:ascii="Times New Roman" w:eastAsia="Times New Roman" w:hAnsi="Times New Roman" w:cs="Times New Roman"/>
          <w:sz w:val="27"/>
          <w:szCs w:val="27"/>
        </w:rPr>
        <w:t xml:space="preserve"> № 257-ФЗ «Об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w:t>
      </w:r>
    </w:p>
    <w:p w:rsidR="00747BDA" w:rsidRPr="00F01231" w:rsidRDefault="00747BDA"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Федерального закона от 10 декабря 1995</w:t>
      </w:r>
      <w:r w:rsidR="00F01231">
        <w:rPr>
          <w:rFonts w:ascii="Times New Roman" w:eastAsia="Times New Roman" w:hAnsi="Times New Roman" w:cs="Times New Roman"/>
          <w:sz w:val="27"/>
          <w:szCs w:val="27"/>
        </w:rPr>
        <w:t xml:space="preserve"> года</w:t>
      </w:r>
      <w:r w:rsidRPr="00F01231">
        <w:rPr>
          <w:rFonts w:ascii="Times New Roman" w:eastAsia="Times New Roman" w:hAnsi="Times New Roman" w:cs="Times New Roman"/>
          <w:sz w:val="27"/>
          <w:szCs w:val="27"/>
        </w:rPr>
        <w:t xml:space="preserve"> № 196-ФЗ «О безопасности дорожного движения»;</w:t>
      </w:r>
    </w:p>
    <w:p w:rsidR="00747BDA" w:rsidRPr="00F01231" w:rsidRDefault="00747BDA"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Федерального закона от 10 января 2002 № 7-ФЗ «Об охране окружающей среды»;</w:t>
      </w:r>
    </w:p>
    <w:p w:rsidR="00747BDA" w:rsidRPr="00F01231" w:rsidRDefault="00747BDA"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 Постановления Правительства Российской Федерации от 25 декабря </w:t>
      </w:r>
      <w:r w:rsidR="00F01231">
        <w:rPr>
          <w:rFonts w:ascii="Times New Roman" w:eastAsia="Times New Roman" w:hAnsi="Times New Roman" w:cs="Times New Roman"/>
          <w:sz w:val="27"/>
          <w:szCs w:val="27"/>
        </w:rPr>
        <w:t xml:space="preserve">                </w:t>
      </w:r>
      <w:r w:rsidRPr="00F01231">
        <w:rPr>
          <w:rFonts w:ascii="Times New Roman" w:eastAsia="Times New Roman" w:hAnsi="Times New Roman" w:cs="Times New Roman"/>
          <w:sz w:val="27"/>
          <w:szCs w:val="27"/>
        </w:rPr>
        <w:t xml:space="preserve">2015 </w:t>
      </w:r>
      <w:r w:rsidR="00F01231">
        <w:rPr>
          <w:rFonts w:ascii="Times New Roman" w:eastAsia="Times New Roman" w:hAnsi="Times New Roman" w:cs="Times New Roman"/>
          <w:sz w:val="27"/>
          <w:szCs w:val="27"/>
        </w:rPr>
        <w:t xml:space="preserve">года </w:t>
      </w:r>
      <w:r w:rsidRPr="00F01231">
        <w:rPr>
          <w:rFonts w:ascii="Times New Roman" w:eastAsia="Times New Roman" w:hAnsi="Times New Roman" w:cs="Times New Roman"/>
          <w:sz w:val="27"/>
          <w:szCs w:val="27"/>
        </w:rPr>
        <w:t>№ 1440 «Об утверждении требований к программам комплексного развития транспортной инфраструктуры поселений, городских округов»;</w:t>
      </w:r>
    </w:p>
    <w:p w:rsidR="00747BDA" w:rsidRPr="00F01231" w:rsidRDefault="00747BDA"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Транспортной стратегии Российской Федерации на период до 2030 года, утвержденной распоряжением Правительства Российской Федерации от 22 ноября 2008</w:t>
      </w:r>
      <w:r w:rsidR="00F01231">
        <w:rPr>
          <w:rFonts w:ascii="Times New Roman" w:eastAsia="Times New Roman" w:hAnsi="Times New Roman" w:cs="Times New Roman"/>
          <w:sz w:val="27"/>
          <w:szCs w:val="27"/>
        </w:rPr>
        <w:t xml:space="preserve"> года</w:t>
      </w:r>
      <w:r w:rsidRPr="00F01231">
        <w:rPr>
          <w:rFonts w:ascii="Times New Roman" w:eastAsia="Times New Roman" w:hAnsi="Times New Roman" w:cs="Times New Roman"/>
          <w:sz w:val="27"/>
          <w:szCs w:val="27"/>
        </w:rPr>
        <w:t xml:space="preserve"> № 1734-р;</w:t>
      </w:r>
    </w:p>
    <w:p w:rsidR="00193C5E" w:rsidRDefault="00193C5E" w:rsidP="00F01231">
      <w:pPr>
        <w:tabs>
          <w:tab w:val="left" w:leader="dot" w:pos="9072"/>
        </w:tabs>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sidRPr="00193C5E">
        <w:rPr>
          <w:rFonts w:ascii="Times New Roman" w:eastAsia="Times New Roman" w:hAnsi="Times New Roman" w:cs="Times New Roman"/>
          <w:sz w:val="27"/>
          <w:szCs w:val="27"/>
        </w:rPr>
        <w:t>Постановления главы администрации (губернатора) Краснодарского края от 12 октября 2015 года № 965 «Об утверждении государственной программы Краснодарского края «Развитие сети автомобильных дорог Краснодарского края»;</w:t>
      </w:r>
    </w:p>
    <w:p w:rsidR="00747BDA" w:rsidRPr="00F01231" w:rsidRDefault="00747BDA"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Закона Краснодар</w:t>
      </w:r>
      <w:r w:rsidR="005E0A45">
        <w:rPr>
          <w:rFonts w:ascii="Times New Roman" w:eastAsia="Times New Roman" w:hAnsi="Times New Roman" w:cs="Times New Roman"/>
          <w:sz w:val="27"/>
          <w:szCs w:val="27"/>
        </w:rPr>
        <w:t>ского края от 7 июня 2004 года №</w:t>
      </w:r>
      <w:r w:rsidRPr="00F01231">
        <w:rPr>
          <w:rFonts w:ascii="Times New Roman" w:eastAsia="Times New Roman" w:hAnsi="Times New Roman" w:cs="Times New Roman"/>
          <w:sz w:val="27"/>
          <w:szCs w:val="27"/>
        </w:rPr>
        <w:t xml:space="preserve"> 717-КЗ «О местном самоуправлении в Краснодарском крае»;</w:t>
      </w:r>
    </w:p>
    <w:p w:rsidR="00747BDA" w:rsidRPr="00F01231" w:rsidRDefault="00747BDA"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Положения о порядке приема автомобильных дорог в государственную собственность Крас</w:t>
      </w:r>
      <w:r w:rsidR="005E0A45">
        <w:rPr>
          <w:rFonts w:ascii="Times New Roman" w:eastAsia="Times New Roman" w:hAnsi="Times New Roman" w:cs="Times New Roman"/>
          <w:sz w:val="27"/>
          <w:szCs w:val="27"/>
        </w:rPr>
        <w:t>нодарского края, утвержденного п</w:t>
      </w:r>
      <w:r w:rsidRPr="00F01231">
        <w:rPr>
          <w:rFonts w:ascii="Times New Roman" w:eastAsia="Times New Roman" w:hAnsi="Times New Roman" w:cs="Times New Roman"/>
          <w:sz w:val="27"/>
          <w:szCs w:val="27"/>
        </w:rPr>
        <w:t>остановлением Главы администрации Краснодарского края от 11 августа 2004</w:t>
      </w:r>
      <w:r w:rsidR="00F01231">
        <w:rPr>
          <w:rFonts w:ascii="Times New Roman" w:eastAsia="Times New Roman" w:hAnsi="Times New Roman" w:cs="Times New Roman"/>
          <w:sz w:val="27"/>
          <w:szCs w:val="27"/>
        </w:rPr>
        <w:t xml:space="preserve"> года №</w:t>
      </w:r>
      <w:r w:rsidRPr="00F01231">
        <w:rPr>
          <w:rFonts w:ascii="Times New Roman" w:eastAsia="Times New Roman" w:hAnsi="Times New Roman" w:cs="Times New Roman"/>
          <w:sz w:val="27"/>
          <w:szCs w:val="27"/>
        </w:rPr>
        <w:t xml:space="preserve"> 800 </w:t>
      </w:r>
      <w:r w:rsidR="005E0A45">
        <w:rPr>
          <w:rFonts w:ascii="Times New Roman" w:eastAsia="Times New Roman" w:hAnsi="Times New Roman" w:cs="Times New Roman"/>
          <w:sz w:val="27"/>
          <w:szCs w:val="27"/>
        </w:rPr>
        <w:t xml:space="preserve">                           </w:t>
      </w:r>
      <w:proofErr w:type="gramStart"/>
      <w:r w:rsidR="005E0A45">
        <w:rPr>
          <w:rFonts w:ascii="Times New Roman" w:eastAsia="Times New Roman" w:hAnsi="Times New Roman" w:cs="Times New Roman"/>
          <w:sz w:val="27"/>
          <w:szCs w:val="27"/>
        </w:rPr>
        <w:t xml:space="preserve">   </w:t>
      </w:r>
      <w:r w:rsidRPr="00F01231">
        <w:rPr>
          <w:rFonts w:ascii="Times New Roman" w:eastAsia="Times New Roman" w:hAnsi="Times New Roman" w:cs="Times New Roman"/>
          <w:sz w:val="27"/>
          <w:szCs w:val="27"/>
        </w:rPr>
        <w:t>«</w:t>
      </w:r>
      <w:proofErr w:type="gramEnd"/>
      <w:r w:rsidRPr="00F01231">
        <w:rPr>
          <w:rFonts w:ascii="Times New Roman" w:eastAsia="Times New Roman" w:hAnsi="Times New Roman" w:cs="Times New Roman"/>
          <w:sz w:val="27"/>
          <w:szCs w:val="27"/>
        </w:rPr>
        <w:t>Об утверждении Положения о порядке приема автомобильных дорог в государственную собственность Краснодарского края»;</w:t>
      </w:r>
    </w:p>
    <w:p w:rsidR="00D02F5E" w:rsidRPr="00F01231" w:rsidRDefault="00D02F5E"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Устав</w:t>
      </w:r>
      <w:r w:rsidR="00747BDA" w:rsidRPr="00F01231">
        <w:rPr>
          <w:rFonts w:ascii="Times New Roman" w:eastAsia="Times New Roman" w:hAnsi="Times New Roman" w:cs="Times New Roman"/>
          <w:sz w:val="27"/>
          <w:szCs w:val="27"/>
        </w:rPr>
        <w:t>а</w:t>
      </w:r>
      <w:r w:rsidRPr="00F01231">
        <w:rPr>
          <w:rFonts w:ascii="Times New Roman" w:eastAsia="Times New Roman" w:hAnsi="Times New Roman" w:cs="Times New Roman"/>
          <w:sz w:val="27"/>
          <w:szCs w:val="27"/>
        </w:rPr>
        <w:t xml:space="preserve"> Светлогорского сельского поселения </w:t>
      </w:r>
      <w:proofErr w:type="spellStart"/>
      <w:r w:rsidRPr="00F01231">
        <w:rPr>
          <w:rFonts w:ascii="Times New Roman" w:eastAsia="Times New Roman" w:hAnsi="Times New Roman" w:cs="Times New Roman"/>
          <w:sz w:val="27"/>
          <w:szCs w:val="27"/>
        </w:rPr>
        <w:t>Абин</w:t>
      </w:r>
      <w:r w:rsidR="005E0A45">
        <w:rPr>
          <w:rFonts w:ascii="Times New Roman" w:eastAsia="Times New Roman" w:hAnsi="Times New Roman" w:cs="Times New Roman"/>
          <w:sz w:val="27"/>
          <w:szCs w:val="27"/>
        </w:rPr>
        <w:t>ского</w:t>
      </w:r>
      <w:proofErr w:type="spellEnd"/>
      <w:r w:rsidR="005E0A45">
        <w:rPr>
          <w:rFonts w:ascii="Times New Roman" w:eastAsia="Times New Roman" w:hAnsi="Times New Roman" w:cs="Times New Roman"/>
          <w:sz w:val="27"/>
          <w:szCs w:val="27"/>
        </w:rPr>
        <w:t xml:space="preserve"> района</w:t>
      </w:r>
      <w:r w:rsidRPr="00F01231">
        <w:rPr>
          <w:rFonts w:ascii="Times New Roman" w:eastAsia="Times New Roman" w:hAnsi="Times New Roman" w:cs="Times New Roman"/>
          <w:sz w:val="27"/>
          <w:szCs w:val="27"/>
        </w:rPr>
        <w:t>;</w:t>
      </w:r>
    </w:p>
    <w:p w:rsidR="00D02F5E" w:rsidRPr="00F01231" w:rsidRDefault="00D02F5E"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lastRenderedPageBreak/>
        <w:t xml:space="preserve">- </w:t>
      </w:r>
      <w:r w:rsidR="00010AC8">
        <w:rPr>
          <w:rFonts w:ascii="Times New Roman" w:eastAsia="Times New Roman" w:hAnsi="Times New Roman" w:cs="Times New Roman"/>
          <w:sz w:val="27"/>
          <w:szCs w:val="27"/>
        </w:rPr>
        <w:t>Решения</w:t>
      </w:r>
      <w:r w:rsidRPr="00F01231">
        <w:rPr>
          <w:rFonts w:ascii="Times New Roman" w:eastAsia="Times New Roman" w:hAnsi="Times New Roman" w:cs="Times New Roman"/>
          <w:sz w:val="27"/>
          <w:szCs w:val="27"/>
        </w:rPr>
        <w:t xml:space="preserve"> Совета Светлогорского сельского поселения </w:t>
      </w:r>
      <w:proofErr w:type="spellStart"/>
      <w:r w:rsidRPr="00F01231">
        <w:rPr>
          <w:rFonts w:ascii="Times New Roman" w:eastAsia="Times New Roman" w:hAnsi="Times New Roman" w:cs="Times New Roman"/>
          <w:sz w:val="27"/>
          <w:szCs w:val="27"/>
        </w:rPr>
        <w:t>Абинского</w:t>
      </w:r>
      <w:proofErr w:type="spellEnd"/>
      <w:r w:rsidRPr="00F01231">
        <w:rPr>
          <w:rFonts w:ascii="Times New Roman" w:eastAsia="Times New Roman" w:hAnsi="Times New Roman" w:cs="Times New Roman"/>
          <w:sz w:val="27"/>
          <w:szCs w:val="27"/>
        </w:rPr>
        <w:t xml:space="preserve"> района от 28</w:t>
      </w:r>
      <w:r w:rsidR="00747BDA" w:rsidRPr="00F01231">
        <w:rPr>
          <w:rFonts w:ascii="Times New Roman" w:eastAsia="Times New Roman" w:hAnsi="Times New Roman" w:cs="Times New Roman"/>
          <w:sz w:val="27"/>
          <w:szCs w:val="27"/>
        </w:rPr>
        <w:t xml:space="preserve"> июня </w:t>
      </w:r>
      <w:r w:rsidRPr="00F01231">
        <w:rPr>
          <w:rFonts w:ascii="Times New Roman" w:eastAsia="Times New Roman" w:hAnsi="Times New Roman" w:cs="Times New Roman"/>
          <w:sz w:val="27"/>
          <w:szCs w:val="27"/>
        </w:rPr>
        <w:t xml:space="preserve">2012 года № 189-с «Об утверждении генерального плана Светлогорского сельского поселения </w:t>
      </w:r>
      <w:proofErr w:type="spellStart"/>
      <w:r w:rsidRPr="00F01231">
        <w:rPr>
          <w:rFonts w:ascii="Times New Roman" w:eastAsia="Times New Roman" w:hAnsi="Times New Roman" w:cs="Times New Roman"/>
          <w:sz w:val="27"/>
          <w:szCs w:val="27"/>
        </w:rPr>
        <w:t>Абинского</w:t>
      </w:r>
      <w:proofErr w:type="spellEnd"/>
      <w:r w:rsidRPr="00F01231">
        <w:rPr>
          <w:rFonts w:ascii="Times New Roman" w:eastAsia="Times New Roman" w:hAnsi="Times New Roman" w:cs="Times New Roman"/>
          <w:sz w:val="27"/>
          <w:szCs w:val="27"/>
        </w:rPr>
        <w:t xml:space="preserve"> района».</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Основными направлениями совершенствования нормативно-правовой базы, необходимой для функционирования и развития транспортной инфраструктуры села являются:</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применение экономических мер, стимулирующих инвестиции в объекты транспортной инфраструктуры;</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 координация усилий федеральных органов исполнительной власти, органов исполнительной власти Краснодарского края, органов исполнительной власти </w:t>
      </w:r>
      <w:proofErr w:type="spellStart"/>
      <w:r w:rsidRPr="00F01231">
        <w:rPr>
          <w:rFonts w:ascii="Times New Roman" w:eastAsia="Lucida Sans Unicode" w:hAnsi="Times New Roman" w:cs="Times New Roman"/>
          <w:sz w:val="27"/>
          <w:szCs w:val="27"/>
          <w:lang w:eastAsia="ar-SA"/>
        </w:rPr>
        <w:t>Абинского</w:t>
      </w:r>
      <w:proofErr w:type="spellEnd"/>
      <w:r w:rsidRPr="00F01231">
        <w:rPr>
          <w:rFonts w:ascii="Times New Roman" w:eastAsia="Lucida Sans Unicode" w:hAnsi="Times New Roman" w:cs="Times New Roman"/>
          <w:sz w:val="27"/>
          <w:szCs w:val="27"/>
          <w:lang w:eastAsia="ar-SA"/>
        </w:rPr>
        <w:t xml:space="preserve"> района, органов местного самоуправления в решении задач реализации мероприятий (инвестиционных проектов);</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запуск системы статистического наблюдения и мониторинга необходимой обеспеченности объектами транспортной инфраструктуры населенных пунктов в соответствии с утвержденными и обновляющимися нормативами;</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подача заявок на участие в федеральных, краевых, муниципальных программах (инвестиционных проектах) в части строительства и реконструкции объектов транспортной инфраструктуры населенных пунктов и в границах сельского поселения.</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Реализация Программы должна осуществляется через систему </w:t>
      </w:r>
      <w:proofErr w:type="gramStart"/>
      <w:r w:rsidRPr="00F01231">
        <w:rPr>
          <w:rFonts w:ascii="Times New Roman" w:eastAsia="Lucida Sans Unicode" w:hAnsi="Times New Roman" w:cs="Times New Roman"/>
          <w:sz w:val="27"/>
          <w:szCs w:val="27"/>
          <w:lang w:eastAsia="ar-SA"/>
        </w:rPr>
        <w:t>программных мероприятий</w:t>
      </w:r>
      <w:proofErr w:type="gramEnd"/>
      <w:r w:rsidRPr="00F01231">
        <w:rPr>
          <w:rFonts w:ascii="Times New Roman" w:eastAsia="Lucida Sans Unicode" w:hAnsi="Times New Roman" w:cs="Times New Roman"/>
          <w:sz w:val="27"/>
          <w:szCs w:val="27"/>
          <w:lang w:eastAsia="ar-SA"/>
        </w:rPr>
        <w:t xml:space="preserve"> разрабатываемых органом </w:t>
      </w:r>
      <w:r w:rsidR="00747BDA" w:rsidRPr="00F01231">
        <w:rPr>
          <w:rFonts w:ascii="Times New Roman" w:eastAsia="Lucida Sans Unicode" w:hAnsi="Times New Roman" w:cs="Times New Roman"/>
          <w:sz w:val="27"/>
          <w:szCs w:val="27"/>
          <w:lang w:eastAsia="ar-SA"/>
        </w:rPr>
        <w:t xml:space="preserve">местного </w:t>
      </w:r>
      <w:r w:rsidRPr="00F01231">
        <w:rPr>
          <w:rFonts w:ascii="Times New Roman" w:eastAsia="Lucida Sans Unicode" w:hAnsi="Times New Roman" w:cs="Times New Roman"/>
          <w:sz w:val="27"/>
          <w:szCs w:val="27"/>
          <w:lang w:eastAsia="ar-SA"/>
        </w:rPr>
        <w:t>самоуправления Светлогорского сельского поселения</w:t>
      </w:r>
      <w:r w:rsidR="00010AC8">
        <w:rPr>
          <w:rFonts w:ascii="Times New Roman" w:eastAsia="Lucida Sans Unicode" w:hAnsi="Times New Roman" w:cs="Times New Roman"/>
          <w:sz w:val="27"/>
          <w:szCs w:val="27"/>
          <w:lang w:eastAsia="ar-SA"/>
        </w:rPr>
        <w:t xml:space="preserve"> </w:t>
      </w:r>
      <w:proofErr w:type="spellStart"/>
      <w:r w:rsidR="00010AC8" w:rsidRPr="00010AC8">
        <w:rPr>
          <w:rFonts w:ascii="Times New Roman" w:eastAsia="Lucida Sans Unicode" w:hAnsi="Times New Roman" w:cs="Times New Roman"/>
          <w:sz w:val="27"/>
          <w:szCs w:val="27"/>
          <w:lang w:eastAsia="ar-SA"/>
        </w:rPr>
        <w:t>Абинского</w:t>
      </w:r>
      <w:proofErr w:type="spellEnd"/>
      <w:r w:rsidR="00010AC8" w:rsidRPr="00010AC8">
        <w:rPr>
          <w:rFonts w:ascii="Times New Roman" w:eastAsia="Lucida Sans Unicode" w:hAnsi="Times New Roman" w:cs="Times New Roman"/>
          <w:sz w:val="27"/>
          <w:szCs w:val="27"/>
          <w:lang w:eastAsia="ar-SA"/>
        </w:rPr>
        <w:t xml:space="preserve"> района</w:t>
      </w:r>
      <w:r w:rsidRPr="00F01231">
        <w:rPr>
          <w:rFonts w:ascii="Times New Roman" w:eastAsia="Lucida Sans Unicode" w:hAnsi="Times New Roman" w:cs="Times New Roman"/>
          <w:sz w:val="27"/>
          <w:szCs w:val="27"/>
          <w:lang w:eastAsia="ar-SA"/>
        </w:rPr>
        <w:t xml:space="preserve">, а также с учетом федеральных проектов и программ, региональных программ Краснодарского края и муниципальных программ </w:t>
      </w:r>
      <w:proofErr w:type="spellStart"/>
      <w:r w:rsidRPr="00F01231">
        <w:rPr>
          <w:rFonts w:ascii="Times New Roman" w:eastAsia="Lucida Sans Unicode" w:hAnsi="Times New Roman" w:cs="Times New Roman"/>
          <w:sz w:val="27"/>
          <w:szCs w:val="27"/>
          <w:lang w:eastAsia="ar-SA"/>
        </w:rPr>
        <w:t>Абинского</w:t>
      </w:r>
      <w:proofErr w:type="spellEnd"/>
      <w:r w:rsidRPr="00F01231">
        <w:rPr>
          <w:rFonts w:ascii="Times New Roman" w:eastAsia="Lucida Sans Unicode" w:hAnsi="Times New Roman" w:cs="Times New Roman"/>
          <w:sz w:val="27"/>
          <w:szCs w:val="27"/>
          <w:lang w:eastAsia="ar-SA"/>
        </w:rPr>
        <w:t xml:space="preserve"> района, реализуемых в границах сельского поселения.</w:t>
      </w:r>
    </w:p>
    <w:p w:rsidR="00D02F5E" w:rsidRPr="00F01231" w:rsidRDefault="00D02F5E" w:rsidP="00F01231">
      <w:pPr>
        <w:tabs>
          <w:tab w:val="left" w:leader="dot" w:pos="9072"/>
        </w:tabs>
        <w:spacing w:after="0" w:line="240" w:lineRule="auto"/>
        <w:ind w:firstLine="851"/>
        <w:jc w:val="both"/>
        <w:rPr>
          <w:rFonts w:ascii="Times New Roman" w:eastAsia="Times New Roman" w:hAnsi="Times New Roman" w:cs="Times New Roman"/>
          <w:sz w:val="27"/>
          <w:szCs w:val="27"/>
          <w:highlight w:val="yellow"/>
        </w:rPr>
      </w:pPr>
      <w:r w:rsidRPr="00F01231">
        <w:rPr>
          <w:rFonts w:ascii="Times New Roman" w:eastAsia="Lucida Sans Unicode" w:hAnsi="Times New Roman" w:cs="Times New Roman"/>
          <w:sz w:val="27"/>
          <w:szCs w:val="27"/>
          <w:lang w:eastAsia="ar-SA"/>
        </w:rPr>
        <w:t>В настоящее время с учетом возможности средств местного бюджета необходимо конкретизировать мероприятия, способствующие достижению стратегических целей и решению поставленных Программой задач, определить объем их финансирования и сроки исполнения, с последующим включением данные мероприятия в процессе актуализации в настоящую Программу.</w:t>
      </w:r>
    </w:p>
    <w:p w:rsidR="00D02F5E" w:rsidRPr="00F01231" w:rsidRDefault="00D02F5E" w:rsidP="00F01231">
      <w:pPr>
        <w:spacing w:after="0" w:line="240" w:lineRule="auto"/>
        <w:ind w:firstLine="851"/>
        <w:rPr>
          <w:rFonts w:ascii="Times New Roman" w:eastAsia="Calibri" w:hAnsi="Times New Roman" w:cs="Times New Roman"/>
          <w:sz w:val="27"/>
          <w:szCs w:val="27"/>
          <w:lang w:eastAsia="en-US"/>
        </w:rPr>
      </w:pPr>
    </w:p>
    <w:p w:rsidR="00D02F5E" w:rsidRPr="00F01231" w:rsidRDefault="00D02F5E" w:rsidP="00193C5E">
      <w:pPr>
        <w:tabs>
          <w:tab w:val="left" w:leader="dot" w:pos="9072"/>
        </w:tabs>
        <w:spacing w:after="0" w:line="240" w:lineRule="auto"/>
        <w:jc w:val="center"/>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1.13. Оценка финансирования транспортной инфраструктуры</w:t>
      </w:r>
    </w:p>
    <w:p w:rsidR="00D02F5E" w:rsidRPr="00F01231" w:rsidRDefault="00D02F5E" w:rsidP="00F01231">
      <w:pPr>
        <w:tabs>
          <w:tab w:val="left" w:leader="dot" w:pos="9072"/>
        </w:tabs>
        <w:spacing w:after="0" w:line="240" w:lineRule="auto"/>
        <w:rPr>
          <w:rFonts w:ascii="Times New Roman" w:eastAsia="Times New Roman" w:hAnsi="Times New Roman" w:cs="Times New Roman"/>
          <w:sz w:val="27"/>
          <w:szCs w:val="27"/>
        </w:rPr>
      </w:pP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Финансовой основой реализации Программы комплексного развития транспортной инфраструктуры Светлогорского сельского поселения </w:t>
      </w:r>
      <w:proofErr w:type="spellStart"/>
      <w:r w:rsidRPr="00F01231">
        <w:rPr>
          <w:rFonts w:ascii="Times New Roman" w:eastAsia="Lucida Sans Unicode" w:hAnsi="Times New Roman" w:cs="Times New Roman"/>
          <w:sz w:val="27"/>
          <w:szCs w:val="27"/>
          <w:lang w:eastAsia="ar-SA"/>
        </w:rPr>
        <w:t>Абин</w:t>
      </w:r>
      <w:r w:rsidR="005E0A45">
        <w:rPr>
          <w:rFonts w:ascii="Times New Roman" w:eastAsia="Lucida Sans Unicode" w:hAnsi="Times New Roman" w:cs="Times New Roman"/>
          <w:sz w:val="27"/>
          <w:szCs w:val="27"/>
          <w:lang w:eastAsia="ar-SA"/>
        </w:rPr>
        <w:t>ского</w:t>
      </w:r>
      <w:proofErr w:type="spellEnd"/>
      <w:r w:rsidR="005E0A45">
        <w:rPr>
          <w:rFonts w:ascii="Times New Roman" w:eastAsia="Lucida Sans Unicode" w:hAnsi="Times New Roman" w:cs="Times New Roman"/>
          <w:sz w:val="27"/>
          <w:szCs w:val="27"/>
          <w:lang w:eastAsia="ar-SA"/>
        </w:rPr>
        <w:t xml:space="preserve"> района</w:t>
      </w:r>
      <w:r w:rsidRPr="00F01231">
        <w:rPr>
          <w:rFonts w:ascii="Times New Roman" w:eastAsia="Lucida Sans Unicode" w:hAnsi="Times New Roman" w:cs="Times New Roman"/>
          <w:sz w:val="27"/>
          <w:szCs w:val="27"/>
          <w:lang w:eastAsia="ar-SA"/>
        </w:rPr>
        <w:t xml:space="preserve"> являются средства бюджета сельского.</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Привлечение средств бюджета Краснодарского края учитывается как прогноз со финансирования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сельского поселения, на </w:t>
      </w:r>
      <w:r w:rsidRPr="00F01231">
        <w:rPr>
          <w:rFonts w:ascii="Times New Roman" w:eastAsia="Lucida Sans Unicode" w:hAnsi="Times New Roman" w:cs="Times New Roman"/>
          <w:sz w:val="27"/>
          <w:szCs w:val="27"/>
          <w:lang w:eastAsia="ar-SA"/>
        </w:rPr>
        <w:lastRenderedPageBreak/>
        <w:t>соответствующий финансовый год и с учетом дополнительных источников финансирования.</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Финансирование мероприятий Программы должно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 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Светлогорского сельского поселения </w:t>
      </w:r>
      <w:proofErr w:type="spellStart"/>
      <w:r w:rsidRPr="00F01231">
        <w:rPr>
          <w:rFonts w:ascii="Times New Roman" w:eastAsia="Lucida Sans Unicode" w:hAnsi="Times New Roman" w:cs="Times New Roman"/>
          <w:sz w:val="27"/>
          <w:szCs w:val="27"/>
          <w:lang w:eastAsia="ar-SA"/>
        </w:rPr>
        <w:t>Абин</w:t>
      </w:r>
      <w:r w:rsidR="005E0A45">
        <w:rPr>
          <w:rFonts w:ascii="Times New Roman" w:eastAsia="Lucida Sans Unicode" w:hAnsi="Times New Roman" w:cs="Times New Roman"/>
          <w:sz w:val="27"/>
          <w:szCs w:val="27"/>
          <w:lang w:eastAsia="ar-SA"/>
        </w:rPr>
        <w:t>ского</w:t>
      </w:r>
      <w:proofErr w:type="spellEnd"/>
      <w:r w:rsidR="005E0A45">
        <w:rPr>
          <w:rFonts w:ascii="Times New Roman" w:eastAsia="Lucida Sans Unicode" w:hAnsi="Times New Roman" w:cs="Times New Roman"/>
          <w:sz w:val="27"/>
          <w:szCs w:val="27"/>
          <w:lang w:eastAsia="ar-SA"/>
        </w:rPr>
        <w:t xml:space="preserve"> района</w:t>
      </w:r>
      <w:r w:rsidRPr="00F01231">
        <w:rPr>
          <w:rFonts w:ascii="Times New Roman" w:eastAsia="Lucida Sans Unicode" w:hAnsi="Times New Roman" w:cs="Times New Roman"/>
          <w:sz w:val="27"/>
          <w:szCs w:val="27"/>
          <w:lang w:eastAsia="ar-SA"/>
        </w:rPr>
        <w:t xml:space="preserve"> должны быть сконцентрированы на решении посильных задач на доступной финансовой основе (содержание, текущий ремонт дорог).</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Объемы финансирования Программы носят прогнозный характер и подлежат уточнению в установленном порядке.</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p>
    <w:p w:rsidR="00D02F5E" w:rsidRDefault="00D02F5E" w:rsidP="00193C5E">
      <w:pPr>
        <w:tabs>
          <w:tab w:val="left" w:leader="dot" w:pos="9072"/>
        </w:tabs>
        <w:spacing w:after="0" w:line="240" w:lineRule="auto"/>
        <w:jc w:val="center"/>
        <w:rPr>
          <w:rFonts w:ascii="Times New Roman" w:eastAsia="Times New Roman" w:hAnsi="Times New Roman" w:cs="Times New Roman"/>
          <w:sz w:val="27"/>
          <w:szCs w:val="27"/>
        </w:rPr>
      </w:pPr>
      <w:r w:rsidRPr="00193C5E">
        <w:rPr>
          <w:rFonts w:ascii="Times New Roman" w:eastAsia="Times New Roman" w:hAnsi="Times New Roman" w:cs="Times New Roman"/>
          <w:b/>
          <w:sz w:val="27"/>
          <w:szCs w:val="27"/>
        </w:rPr>
        <w:t>Раздел 2</w:t>
      </w:r>
      <w:r w:rsidR="00F01231">
        <w:rPr>
          <w:rFonts w:ascii="Times New Roman" w:eastAsia="Times New Roman" w:hAnsi="Times New Roman" w:cs="Times New Roman"/>
          <w:sz w:val="27"/>
          <w:szCs w:val="27"/>
        </w:rPr>
        <w:t xml:space="preserve">. </w:t>
      </w:r>
      <w:r w:rsidRPr="00F01231">
        <w:rPr>
          <w:rFonts w:ascii="Times New Roman" w:eastAsia="Times New Roman" w:hAnsi="Times New Roman" w:cs="Times New Roman"/>
          <w:sz w:val="27"/>
          <w:szCs w:val="27"/>
        </w:rPr>
        <w:t>Прогноз транспортного спроса, изменение объемов и характера передвижения населения и перевозок грузов на территории</w:t>
      </w:r>
      <w:r w:rsidR="00193C5E">
        <w:rPr>
          <w:rFonts w:ascii="Times New Roman" w:eastAsia="Times New Roman" w:hAnsi="Times New Roman" w:cs="Times New Roman"/>
          <w:sz w:val="27"/>
          <w:szCs w:val="27"/>
        </w:rPr>
        <w:t xml:space="preserve">                                </w:t>
      </w:r>
      <w:r w:rsidRPr="00F01231">
        <w:rPr>
          <w:rFonts w:ascii="Times New Roman" w:eastAsia="Times New Roman" w:hAnsi="Times New Roman" w:cs="Times New Roman"/>
          <w:sz w:val="27"/>
          <w:szCs w:val="27"/>
        </w:rPr>
        <w:t xml:space="preserve"> Светлогорского сельского поселения</w:t>
      </w:r>
      <w:r w:rsidR="00010AC8">
        <w:rPr>
          <w:rFonts w:ascii="Times New Roman" w:eastAsia="Times New Roman" w:hAnsi="Times New Roman" w:cs="Times New Roman"/>
          <w:sz w:val="27"/>
          <w:szCs w:val="27"/>
        </w:rPr>
        <w:t xml:space="preserve"> </w:t>
      </w:r>
      <w:proofErr w:type="spellStart"/>
      <w:r w:rsidR="00010AC8" w:rsidRPr="00010AC8">
        <w:rPr>
          <w:rFonts w:ascii="Times New Roman" w:eastAsia="Times New Roman" w:hAnsi="Times New Roman" w:cs="Times New Roman"/>
          <w:sz w:val="27"/>
          <w:szCs w:val="27"/>
        </w:rPr>
        <w:t>Абинского</w:t>
      </w:r>
      <w:proofErr w:type="spellEnd"/>
      <w:r w:rsidR="00010AC8" w:rsidRPr="00010AC8">
        <w:rPr>
          <w:rFonts w:ascii="Times New Roman" w:eastAsia="Times New Roman" w:hAnsi="Times New Roman" w:cs="Times New Roman"/>
          <w:sz w:val="27"/>
          <w:szCs w:val="27"/>
        </w:rPr>
        <w:t xml:space="preserve"> района</w:t>
      </w:r>
    </w:p>
    <w:p w:rsidR="00F01231" w:rsidRPr="00F01231" w:rsidRDefault="00F01231" w:rsidP="00F01231">
      <w:pPr>
        <w:tabs>
          <w:tab w:val="left" w:leader="dot" w:pos="9072"/>
        </w:tabs>
        <w:spacing w:after="0" w:line="240" w:lineRule="auto"/>
        <w:ind w:firstLine="851"/>
        <w:jc w:val="both"/>
        <w:rPr>
          <w:rFonts w:ascii="Times New Roman" w:eastAsia="Times New Roman" w:hAnsi="Times New Roman" w:cs="Times New Roman"/>
          <w:sz w:val="27"/>
          <w:szCs w:val="27"/>
        </w:rPr>
      </w:pPr>
    </w:p>
    <w:p w:rsidR="00D02F5E" w:rsidRDefault="00D02F5E" w:rsidP="00193C5E">
      <w:pPr>
        <w:tabs>
          <w:tab w:val="left" w:leader="dot" w:pos="9072"/>
        </w:tabs>
        <w:spacing w:after="0" w:line="240" w:lineRule="auto"/>
        <w:jc w:val="center"/>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2.1. Прогноз социально-экономического и градостроительного</w:t>
      </w:r>
      <w:r w:rsidR="00193C5E">
        <w:rPr>
          <w:rFonts w:ascii="Times New Roman" w:eastAsia="Times New Roman" w:hAnsi="Times New Roman" w:cs="Times New Roman"/>
          <w:sz w:val="27"/>
          <w:szCs w:val="27"/>
        </w:rPr>
        <w:t xml:space="preserve">                                        </w:t>
      </w:r>
      <w:r w:rsidRPr="00F01231">
        <w:rPr>
          <w:rFonts w:ascii="Times New Roman" w:eastAsia="Times New Roman" w:hAnsi="Times New Roman" w:cs="Times New Roman"/>
          <w:sz w:val="27"/>
          <w:szCs w:val="27"/>
        </w:rPr>
        <w:t xml:space="preserve"> развития </w:t>
      </w:r>
      <w:r w:rsidR="00193C5E">
        <w:rPr>
          <w:rFonts w:ascii="Times New Roman" w:eastAsia="Times New Roman" w:hAnsi="Times New Roman" w:cs="Times New Roman"/>
          <w:sz w:val="27"/>
          <w:szCs w:val="27"/>
        </w:rPr>
        <w:t xml:space="preserve">Светлогорского </w:t>
      </w:r>
      <w:r w:rsidRPr="00F01231">
        <w:rPr>
          <w:rFonts w:ascii="Times New Roman" w:eastAsia="Times New Roman" w:hAnsi="Times New Roman" w:cs="Times New Roman"/>
          <w:sz w:val="27"/>
          <w:szCs w:val="27"/>
        </w:rPr>
        <w:t>сельского по</w:t>
      </w:r>
      <w:r w:rsidR="00F01231">
        <w:rPr>
          <w:rFonts w:ascii="Times New Roman" w:eastAsia="Times New Roman" w:hAnsi="Times New Roman" w:cs="Times New Roman"/>
          <w:sz w:val="27"/>
          <w:szCs w:val="27"/>
        </w:rPr>
        <w:t>селения</w:t>
      </w:r>
      <w:r w:rsidR="00010AC8">
        <w:rPr>
          <w:rFonts w:ascii="Times New Roman" w:eastAsia="Times New Roman" w:hAnsi="Times New Roman" w:cs="Times New Roman"/>
          <w:sz w:val="27"/>
          <w:szCs w:val="27"/>
        </w:rPr>
        <w:t xml:space="preserve"> </w:t>
      </w:r>
      <w:proofErr w:type="spellStart"/>
      <w:r w:rsidR="00010AC8" w:rsidRPr="00010AC8">
        <w:rPr>
          <w:rFonts w:ascii="Times New Roman" w:eastAsia="Times New Roman" w:hAnsi="Times New Roman" w:cs="Times New Roman"/>
          <w:sz w:val="27"/>
          <w:szCs w:val="27"/>
        </w:rPr>
        <w:t>Абинского</w:t>
      </w:r>
      <w:proofErr w:type="spellEnd"/>
      <w:r w:rsidR="00010AC8" w:rsidRPr="00010AC8">
        <w:rPr>
          <w:rFonts w:ascii="Times New Roman" w:eastAsia="Times New Roman" w:hAnsi="Times New Roman" w:cs="Times New Roman"/>
          <w:sz w:val="27"/>
          <w:szCs w:val="27"/>
        </w:rPr>
        <w:t xml:space="preserve"> района</w:t>
      </w:r>
    </w:p>
    <w:p w:rsidR="00F01231" w:rsidRPr="00F01231" w:rsidRDefault="00F01231" w:rsidP="00F01231">
      <w:pPr>
        <w:tabs>
          <w:tab w:val="left" w:leader="dot" w:pos="9072"/>
        </w:tabs>
        <w:spacing w:after="0" w:line="240" w:lineRule="auto"/>
        <w:ind w:firstLine="851"/>
        <w:jc w:val="both"/>
        <w:rPr>
          <w:rFonts w:ascii="Times New Roman" w:eastAsia="Times New Roman" w:hAnsi="Times New Roman" w:cs="Times New Roman"/>
          <w:sz w:val="27"/>
          <w:szCs w:val="27"/>
        </w:rPr>
      </w:pP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Светлогорское сельское поселение </w:t>
      </w:r>
      <w:proofErr w:type="spellStart"/>
      <w:r w:rsidR="00010AC8" w:rsidRPr="00010AC8">
        <w:rPr>
          <w:rFonts w:ascii="Times New Roman" w:eastAsia="Lucida Sans Unicode" w:hAnsi="Times New Roman" w:cs="Times New Roman"/>
          <w:sz w:val="27"/>
          <w:szCs w:val="27"/>
          <w:lang w:eastAsia="ar-SA"/>
        </w:rPr>
        <w:t>Абинского</w:t>
      </w:r>
      <w:proofErr w:type="spellEnd"/>
      <w:r w:rsidR="00010AC8" w:rsidRPr="00010AC8">
        <w:rPr>
          <w:rFonts w:ascii="Times New Roman" w:eastAsia="Lucida Sans Unicode" w:hAnsi="Times New Roman" w:cs="Times New Roman"/>
          <w:sz w:val="27"/>
          <w:szCs w:val="27"/>
          <w:lang w:eastAsia="ar-SA"/>
        </w:rPr>
        <w:t xml:space="preserve"> района </w:t>
      </w:r>
      <w:r w:rsidRPr="00F01231">
        <w:rPr>
          <w:rFonts w:ascii="Times New Roman" w:eastAsia="Lucida Sans Unicode" w:hAnsi="Times New Roman" w:cs="Times New Roman"/>
          <w:sz w:val="27"/>
          <w:szCs w:val="27"/>
          <w:lang w:eastAsia="ar-SA"/>
        </w:rPr>
        <w:t>обладает рядом преимуществ и сильных сторон, которые являются базовыми при разработке перспектив и направлений экономического развития, а именно:</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 проектируемая территория расположена в зоне сельскохозяйственного развития </w:t>
      </w:r>
      <w:proofErr w:type="spellStart"/>
      <w:r w:rsidRPr="00F01231">
        <w:rPr>
          <w:rFonts w:ascii="Times New Roman" w:eastAsia="Lucida Sans Unicode" w:hAnsi="Times New Roman" w:cs="Times New Roman"/>
          <w:sz w:val="27"/>
          <w:szCs w:val="27"/>
          <w:lang w:eastAsia="ar-SA"/>
        </w:rPr>
        <w:t>Абинского</w:t>
      </w:r>
      <w:proofErr w:type="spellEnd"/>
      <w:r w:rsidRPr="00F01231">
        <w:rPr>
          <w:rFonts w:ascii="Times New Roman" w:eastAsia="Lucida Sans Unicode" w:hAnsi="Times New Roman" w:cs="Times New Roman"/>
          <w:sz w:val="27"/>
          <w:szCs w:val="27"/>
          <w:lang w:eastAsia="ar-SA"/>
        </w:rPr>
        <w:t xml:space="preserve"> района (около 90% земель поселения относятся к </w:t>
      </w:r>
      <w:proofErr w:type="gramStart"/>
      <w:r w:rsidRPr="00F01231">
        <w:rPr>
          <w:rFonts w:ascii="Times New Roman" w:eastAsia="Lucida Sans Unicode" w:hAnsi="Times New Roman" w:cs="Times New Roman"/>
          <w:sz w:val="27"/>
          <w:szCs w:val="27"/>
          <w:lang w:eastAsia="ar-SA"/>
        </w:rPr>
        <w:t>категории  земель</w:t>
      </w:r>
      <w:proofErr w:type="gramEnd"/>
      <w:r w:rsidRPr="00F01231">
        <w:rPr>
          <w:rFonts w:ascii="Times New Roman" w:eastAsia="Lucida Sans Unicode" w:hAnsi="Times New Roman" w:cs="Times New Roman"/>
          <w:sz w:val="27"/>
          <w:szCs w:val="27"/>
          <w:lang w:eastAsia="ar-SA"/>
        </w:rPr>
        <w:t xml:space="preserve"> сельскохозяйственного назначения);</w:t>
      </w:r>
    </w:p>
    <w:p w:rsidR="00D02F5E" w:rsidRPr="00F01231" w:rsidRDefault="00D02F5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большая часть посевных площадей ис</w:t>
      </w:r>
      <w:r w:rsidR="00304F95" w:rsidRPr="00F01231">
        <w:rPr>
          <w:rFonts w:ascii="Times New Roman" w:eastAsia="Lucida Sans Unicode" w:hAnsi="Times New Roman" w:cs="Times New Roman"/>
          <w:sz w:val="27"/>
          <w:szCs w:val="27"/>
          <w:lang w:eastAsia="ar-SA"/>
        </w:rPr>
        <w:t>пользуется для выращивания риса.</w:t>
      </w:r>
    </w:p>
    <w:p w:rsidR="00D02F5E" w:rsidRPr="00F01231" w:rsidRDefault="00193C5E" w:rsidP="00F01231">
      <w:pPr>
        <w:tabs>
          <w:tab w:val="left" w:leader="dot" w:pos="9072"/>
        </w:tabs>
        <w:spacing w:after="0" w:line="240" w:lineRule="auto"/>
        <w:ind w:firstLine="851"/>
        <w:jc w:val="both"/>
        <w:rPr>
          <w:rFonts w:ascii="Times New Roman" w:eastAsia="Lucida Sans Unicode" w:hAnsi="Times New Roman" w:cs="Times New Roman"/>
          <w:i/>
          <w:iCs/>
          <w:sz w:val="27"/>
          <w:szCs w:val="27"/>
          <w:lang w:eastAsia="ar-SA"/>
        </w:rPr>
      </w:pPr>
      <w:r>
        <w:rPr>
          <w:rFonts w:ascii="Times New Roman" w:eastAsia="Lucida Sans Unicode" w:hAnsi="Times New Roman" w:cs="Times New Roman"/>
          <w:sz w:val="27"/>
          <w:szCs w:val="27"/>
          <w:lang w:eastAsia="ar-SA"/>
        </w:rPr>
        <w:t xml:space="preserve">Генеральным планом (пункт </w:t>
      </w:r>
      <w:r w:rsidR="00D02F5E" w:rsidRPr="00F01231">
        <w:rPr>
          <w:rFonts w:ascii="Times New Roman" w:eastAsia="Lucida Sans Unicode" w:hAnsi="Times New Roman" w:cs="Times New Roman"/>
          <w:sz w:val="27"/>
          <w:szCs w:val="27"/>
          <w:lang w:eastAsia="ar-SA"/>
        </w:rPr>
        <w:t xml:space="preserve">1 раздел </w:t>
      </w:r>
      <w:r w:rsidR="00D02F5E" w:rsidRPr="00F01231">
        <w:rPr>
          <w:rFonts w:ascii="Times New Roman" w:eastAsia="Lucida Sans Unicode" w:hAnsi="Times New Roman" w:cs="Times New Roman"/>
          <w:sz w:val="27"/>
          <w:szCs w:val="27"/>
          <w:lang w:val="en-US" w:eastAsia="ar-SA"/>
        </w:rPr>
        <w:t>II</w:t>
      </w:r>
      <w:r w:rsidR="00D02F5E" w:rsidRPr="00F01231">
        <w:rPr>
          <w:rFonts w:ascii="Times New Roman" w:eastAsia="Lucida Sans Unicode" w:hAnsi="Times New Roman" w:cs="Times New Roman"/>
          <w:sz w:val="27"/>
          <w:szCs w:val="27"/>
          <w:lang w:eastAsia="ar-SA"/>
        </w:rPr>
        <w:t xml:space="preserve"> «Обоснование вариантов решения задач территориального планирования и предложений по территориальному планированию» том 2) предусматриваются в сфере экономического развития следующие мероприятия:</w:t>
      </w:r>
    </w:p>
    <w:p w:rsidR="00F72C4E" w:rsidRPr="00F01231" w:rsidRDefault="00F72C4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 снятие инфраструктурных ограничений. Предлагается решение первоочередных имеющихся проблем в инженерной инфраструктуре, обеспечение поселения достаточными (в соответствии с расчетами) мощностями </w:t>
      </w:r>
      <w:proofErr w:type="spellStart"/>
      <w:r w:rsidRPr="00F01231">
        <w:rPr>
          <w:rFonts w:ascii="Times New Roman" w:eastAsia="Lucida Sans Unicode" w:hAnsi="Times New Roman" w:cs="Times New Roman"/>
          <w:sz w:val="27"/>
          <w:szCs w:val="27"/>
          <w:lang w:eastAsia="ar-SA"/>
        </w:rPr>
        <w:t>энерго</w:t>
      </w:r>
      <w:proofErr w:type="spellEnd"/>
      <w:r w:rsidRPr="00F01231">
        <w:rPr>
          <w:rFonts w:ascii="Times New Roman" w:eastAsia="Lucida Sans Unicode" w:hAnsi="Times New Roman" w:cs="Times New Roman"/>
          <w:sz w:val="27"/>
          <w:szCs w:val="27"/>
          <w:lang w:eastAsia="ar-SA"/>
        </w:rPr>
        <w:t xml:space="preserve">-, водо-, и </w:t>
      </w:r>
      <w:proofErr w:type="spellStart"/>
      <w:r w:rsidRPr="00F01231">
        <w:rPr>
          <w:rFonts w:ascii="Times New Roman" w:eastAsia="Lucida Sans Unicode" w:hAnsi="Times New Roman" w:cs="Times New Roman"/>
          <w:sz w:val="27"/>
          <w:szCs w:val="27"/>
          <w:lang w:eastAsia="ar-SA"/>
        </w:rPr>
        <w:t>газообеспечения</w:t>
      </w:r>
      <w:proofErr w:type="spellEnd"/>
      <w:r w:rsidRPr="00F01231">
        <w:rPr>
          <w:rFonts w:ascii="Times New Roman" w:eastAsia="Lucida Sans Unicode" w:hAnsi="Times New Roman" w:cs="Times New Roman"/>
          <w:sz w:val="27"/>
          <w:szCs w:val="27"/>
          <w:lang w:eastAsia="ar-SA"/>
        </w:rPr>
        <w:t xml:space="preserve"> с учетом увеличения численности населения и строительства новых производственных объектов на проектируемых территориях. Необходимо развитие транспортной сети и системы вн</w:t>
      </w:r>
      <w:r w:rsidR="00304F95" w:rsidRPr="00F01231">
        <w:rPr>
          <w:rFonts w:ascii="Times New Roman" w:eastAsia="Lucida Sans Unicode" w:hAnsi="Times New Roman" w:cs="Times New Roman"/>
          <w:sz w:val="27"/>
          <w:szCs w:val="27"/>
          <w:lang w:eastAsia="ar-SA"/>
        </w:rPr>
        <w:t>ешних связей населенных пунктов</w:t>
      </w:r>
      <w:r w:rsidRPr="00F01231">
        <w:rPr>
          <w:rFonts w:ascii="Times New Roman" w:eastAsia="Lucida Sans Unicode" w:hAnsi="Times New Roman" w:cs="Times New Roman"/>
          <w:sz w:val="27"/>
          <w:szCs w:val="27"/>
          <w:lang w:eastAsia="ar-SA"/>
        </w:rPr>
        <w:t>;</w:t>
      </w:r>
    </w:p>
    <w:p w:rsidR="00F72C4E" w:rsidRPr="00F01231" w:rsidRDefault="00F72C4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 xml:space="preserve">- определение приоритетов и перспективных направлений экономического развития территории. Предлагается развитие агропромышленного комплекса через реализацию инвестиционных проектов в области животноводства и растениеводства, а также модернизацию существующих и строительство новых перерабатывающих предприятий, за счет активизации сельского населения, создания современной инфраструктуры. Необходимо проводить реконструкцию и модернизацию животноводческих ферм, развивать интенсивное животноводство и </w:t>
      </w:r>
      <w:r w:rsidRPr="00F01231">
        <w:rPr>
          <w:rFonts w:ascii="Times New Roman" w:eastAsia="Lucida Sans Unicode" w:hAnsi="Times New Roman" w:cs="Times New Roman"/>
          <w:sz w:val="27"/>
          <w:szCs w:val="27"/>
          <w:lang w:eastAsia="ar-SA"/>
        </w:rPr>
        <w:lastRenderedPageBreak/>
        <w:t>растениеводство, увеличивать количество культурных пастбищ. Поселение характеризуется низкой предпринимательской активностью. Несмотря на невысокий уровень развития малого бизнеса, именно он способен обеспечить рост доходов населения, улучшить качество его жизни, создать новые рабочие места, а также достаточно быстро дать дополнительные доходы в местный бюджет. Поэтому важным направлением экономического развития поселения является формирование предпринимательского потенциала, создание малых и средних предприятий в сельском хозяйстве, перерабатывающей промышленности (в том числе пищевой), потребительской сфере (розничная торговля, общественное питание, бытовые и др. платные услуги) и обеспечение их необходимой инфраструктурой;</w:t>
      </w:r>
    </w:p>
    <w:p w:rsidR="00F72C4E" w:rsidRPr="00F01231" w:rsidRDefault="00F72C4E" w:rsidP="00F01231">
      <w:pPr>
        <w:tabs>
          <w:tab w:val="num" w:pos="567"/>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w:t>
      </w:r>
      <w:r w:rsidR="00C479EC">
        <w:rPr>
          <w:rFonts w:ascii="Times New Roman" w:eastAsia="Lucida Sans Unicode" w:hAnsi="Times New Roman" w:cs="Times New Roman"/>
          <w:sz w:val="27"/>
          <w:szCs w:val="27"/>
          <w:lang w:eastAsia="ar-SA"/>
        </w:rPr>
        <w:t xml:space="preserve"> </w:t>
      </w:r>
      <w:r w:rsidRPr="00F01231">
        <w:rPr>
          <w:rFonts w:ascii="Times New Roman" w:eastAsia="Lucida Sans Unicode" w:hAnsi="Times New Roman" w:cs="Times New Roman"/>
          <w:sz w:val="27"/>
          <w:szCs w:val="27"/>
          <w:lang w:eastAsia="ar-SA"/>
        </w:rPr>
        <w:t>повышение инвестиционной привлекательности.</w:t>
      </w:r>
      <w:r w:rsidR="00304F95" w:rsidRPr="00F01231">
        <w:rPr>
          <w:rFonts w:ascii="Times New Roman" w:eastAsia="Lucida Sans Unicode" w:hAnsi="Times New Roman" w:cs="Times New Roman"/>
          <w:sz w:val="27"/>
          <w:szCs w:val="27"/>
          <w:lang w:eastAsia="ar-SA"/>
        </w:rPr>
        <w:t xml:space="preserve"> Указанные мероприятия увеличат инвестиционную привлекательность территории, обеспечат возможность реализации новых инвестиционных проектов и строительства новых производственных объектов, что в последующем создаст новые рабочие места и увеличит налоговые поступления в бюджет.</w:t>
      </w:r>
    </w:p>
    <w:p w:rsidR="00A650FD" w:rsidRPr="00F01231" w:rsidRDefault="00A650FD"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Развитие авто</w:t>
      </w:r>
      <w:r w:rsidR="00F72C4E" w:rsidRPr="00F01231">
        <w:rPr>
          <w:rFonts w:ascii="Times New Roman" w:eastAsia="Lucida Sans Unicode" w:hAnsi="Times New Roman" w:cs="Times New Roman"/>
          <w:sz w:val="27"/>
          <w:szCs w:val="27"/>
          <w:lang w:eastAsia="ar-SA"/>
        </w:rPr>
        <w:t xml:space="preserve">мобильной </w:t>
      </w:r>
      <w:r w:rsidRPr="00F01231">
        <w:rPr>
          <w:rFonts w:ascii="Times New Roman" w:eastAsia="Lucida Sans Unicode" w:hAnsi="Times New Roman" w:cs="Times New Roman"/>
          <w:sz w:val="27"/>
          <w:szCs w:val="27"/>
          <w:lang w:eastAsia="ar-SA"/>
        </w:rPr>
        <w:t xml:space="preserve">дорожной сети в Светлогорском сельском поселении </w:t>
      </w:r>
      <w:proofErr w:type="spellStart"/>
      <w:r w:rsidR="00010AC8" w:rsidRPr="00010AC8">
        <w:rPr>
          <w:rFonts w:ascii="Times New Roman" w:eastAsia="Lucida Sans Unicode" w:hAnsi="Times New Roman" w:cs="Times New Roman"/>
          <w:sz w:val="27"/>
          <w:szCs w:val="27"/>
          <w:lang w:eastAsia="ar-SA"/>
        </w:rPr>
        <w:t>Абинского</w:t>
      </w:r>
      <w:proofErr w:type="spellEnd"/>
      <w:r w:rsidR="00010AC8" w:rsidRPr="00010AC8">
        <w:rPr>
          <w:rFonts w:ascii="Times New Roman" w:eastAsia="Lucida Sans Unicode" w:hAnsi="Times New Roman" w:cs="Times New Roman"/>
          <w:sz w:val="27"/>
          <w:szCs w:val="27"/>
          <w:lang w:eastAsia="ar-SA"/>
        </w:rPr>
        <w:t xml:space="preserve"> района </w:t>
      </w:r>
      <w:r w:rsidRPr="00F01231">
        <w:rPr>
          <w:rFonts w:ascii="Times New Roman" w:eastAsia="Lucida Sans Unicode" w:hAnsi="Times New Roman" w:cs="Times New Roman"/>
          <w:sz w:val="27"/>
          <w:szCs w:val="27"/>
          <w:lang w:eastAsia="ar-SA"/>
        </w:rPr>
        <w:t>связано с конкретными производственными потребностями существующих, реконструируемых и проектируемых промышленных и сельскохозяйственных предприятий района</w:t>
      </w:r>
      <w:r w:rsidR="00F72C4E" w:rsidRPr="00F01231">
        <w:rPr>
          <w:rFonts w:ascii="Times New Roman" w:eastAsia="Lucida Sans Unicode" w:hAnsi="Times New Roman" w:cs="Times New Roman"/>
          <w:sz w:val="27"/>
          <w:szCs w:val="27"/>
          <w:lang w:eastAsia="ar-SA"/>
        </w:rPr>
        <w:t xml:space="preserve"> в целом</w:t>
      </w:r>
      <w:r w:rsidRPr="00F01231">
        <w:rPr>
          <w:rFonts w:ascii="Times New Roman" w:eastAsia="Lucida Sans Unicode" w:hAnsi="Times New Roman" w:cs="Times New Roman"/>
          <w:sz w:val="27"/>
          <w:szCs w:val="27"/>
          <w:lang w:eastAsia="ar-SA"/>
        </w:rPr>
        <w:t xml:space="preserve">, а также с потребностями развития селитебных территорий населенных пунктов. Необходимо отметить, что устройство транспортных связей сопряжено с географическими особенностями Светлогорского сельского поселения – горным </w:t>
      </w:r>
      <w:proofErr w:type="spellStart"/>
      <w:r w:rsidRPr="00F01231">
        <w:rPr>
          <w:rFonts w:ascii="Times New Roman" w:eastAsia="Lucida Sans Unicode" w:hAnsi="Times New Roman" w:cs="Times New Roman"/>
          <w:sz w:val="27"/>
          <w:szCs w:val="27"/>
          <w:lang w:eastAsia="ar-SA"/>
        </w:rPr>
        <w:t>залесенным</w:t>
      </w:r>
      <w:proofErr w:type="spellEnd"/>
      <w:r w:rsidRPr="00F01231">
        <w:rPr>
          <w:rFonts w:ascii="Times New Roman" w:eastAsia="Lucida Sans Unicode" w:hAnsi="Times New Roman" w:cs="Times New Roman"/>
          <w:sz w:val="27"/>
          <w:szCs w:val="27"/>
          <w:lang w:eastAsia="ar-SA"/>
        </w:rPr>
        <w:t xml:space="preserve"> рельефом на юге и равниной на севере.</w:t>
      </w:r>
    </w:p>
    <w:p w:rsidR="00F72C4E" w:rsidRPr="00F01231" w:rsidRDefault="00F72C4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r w:rsidRPr="00F01231">
        <w:rPr>
          <w:rFonts w:ascii="Times New Roman" w:eastAsia="Lucida Sans Unicode" w:hAnsi="Times New Roman" w:cs="Times New Roman"/>
          <w:sz w:val="27"/>
          <w:szCs w:val="27"/>
          <w:lang w:eastAsia="ar-SA"/>
        </w:rPr>
        <w:t>Генеральным планом предусматривается создание единой системы транспортной и улично-дорожной сети в увязке с планировочной структурой населенных пунктов и прилегающих к нему территорий. Такая система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 Так же предлагается оптимизация сложившейся транспортной структуры путем дифференциации автомобильных дорог по значимости, реконструкции и модернизации существующих автомобильных дорог, расширение и асфальтирование дорог с гравийным покрытием внутри населенных пунктов, а также проектирования новых участков автотранспортной сети с целью стабилизации инвестиционной привлекательности поселения, повышению безопасности и улучшению экологии населённых пунктов. Схем</w:t>
      </w:r>
      <w:r w:rsidR="00574357" w:rsidRPr="00F01231">
        <w:rPr>
          <w:rFonts w:ascii="Times New Roman" w:eastAsia="Lucida Sans Unicode" w:hAnsi="Times New Roman" w:cs="Times New Roman"/>
          <w:sz w:val="27"/>
          <w:szCs w:val="27"/>
          <w:lang w:eastAsia="ar-SA"/>
        </w:rPr>
        <w:t>ой</w:t>
      </w:r>
      <w:r w:rsidRPr="00F01231">
        <w:rPr>
          <w:rFonts w:ascii="Times New Roman" w:eastAsia="Lucida Sans Unicode" w:hAnsi="Times New Roman" w:cs="Times New Roman"/>
          <w:sz w:val="27"/>
          <w:szCs w:val="27"/>
          <w:lang w:eastAsia="ar-SA"/>
        </w:rPr>
        <w:t xml:space="preserve"> территориального развития Краснодарского края на территории Светлогорского сельского поселения </w:t>
      </w:r>
      <w:proofErr w:type="spellStart"/>
      <w:r w:rsidR="00010AC8" w:rsidRPr="00010AC8">
        <w:rPr>
          <w:rFonts w:ascii="Times New Roman" w:eastAsia="Lucida Sans Unicode" w:hAnsi="Times New Roman" w:cs="Times New Roman"/>
          <w:sz w:val="27"/>
          <w:szCs w:val="27"/>
          <w:lang w:eastAsia="ar-SA"/>
        </w:rPr>
        <w:t>Абинского</w:t>
      </w:r>
      <w:proofErr w:type="spellEnd"/>
      <w:r w:rsidR="00010AC8" w:rsidRPr="00010AC8">
        <w:rPr>
          <w:rFonts w:ascii="Times New Roman" w:eastAsia="Lucida Sans Unicode" w:hAnsi="Times New Roman" w:cs="Times New Roman"/>
          <w:sz w:val="27"/>
          <w:szCs w:val="27"/>
          <w:lang w:eastAsia="ar-SA"/>
        </w:rPr>
        <w:t xml:space="preserve"> района </w:t>
      </w:r>
      <w:r w:rsidRPr="00F01231">
        <w:rPr>
          <w:rFonts w:ascii="Times New Roman" w:eastAsia="Lucida Sans Unicode" w:hAnsi="Times New Roman" w:cs="Times New Roman"/>
          <w:sz w:val="27"/>
          <w:szCs w:val="27"/>
          <w:lang w:eastAsia="ar-SA"/>
        </w:rPr>
        <w:t>не предусматривается строительство новых авто</w:t>
      </w:r>
      <w:r w:rsidR="00F56B31" w:rsidRPr="00F01231">
        <w:rPr>
          <w:rFonts w:ascii="Times New Roman" w:eastAsia="Lucida Sans Unicode" w:hAnsi="Times New Roman" w:cs="Times New Roman"/>
          <w:sz w:val="27"/>
          <w:szCs w:val="27"/>
          <w:lang w:eastAsia="ar-SA"/>
        </w:rPr>
        <w:t xml:space="preserve">мобильных </w:t>
      </w:r>
      <w:r w:rsidRPr="00F01231">
        <w:rPr>
          <w:rFonts w:ascii="Times New Roman" w:eastAsia="Lucida Sans Unicode" w:hAnsi="Times New Roman" w:cs="Times New Roman"/>
          <w:sz w:val="27"/>
          <w:szCs w:val="27"/>
          <w:lang w:eastAsia="ar-SA"/>
        </w:rPr>
        <w:t>дорог федерального и регионального значения.</w:t>
      </w:r>
    </w:p>
    <w:p w:rsidR="00F72C4E" w:rsidRPr="00F01231" w:rsidRDefault="00F72C4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p>
    <w:p w:rsidR="00F72C4E" w:rsidRPr="00F01231" w:rsidRDefault="00F72C4E" w:rsidP="00C763D0">
      <w:pPr>
        <w:tabs>
          <w:tab w:val="left" w:leader="dot" w:pos="9072"/>
        </w:tabs>
        <w:spacing w:after="0" w:line="240" w:lineRule="auto"/>
        <w:jc w:val="center"/>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2.2. Прогноз транспортного спроса поселения, объемов и характера передвижения населения и перевозок грузов по видам транспорта, имеющегося на территории </w:t>
      </w:r>
      <w:r w:rsidR="00574357" w:rsidRPr="00F01231">
        <w:rPr>
          <w:rFonts w:ascii="Times New Roman" w:eastAsia="Times New Roman" w:hAnsi="Times New Roman" w:cs="Times New Roman"/>
          <w:sz w:val="27"/>
          <w:szCs w:val="27"/>
        </w:rPr>
        <w:t xml:space="preserve">Светлогорского </w:t>
      </w:r>
      <w:r w:rsidRPr="00F01231">
        <w:rPr>
          <w:rFonts w:ascii="Times New Roman" w:eastAsia="Times New Roman" w:hAnsi="Times New Roman" w:cs="Times New Roman"/>
          <w:sz w:val="27"/>
          <w:szCs w:val="27"/>
        </w:rPr>
        <w:t>сельского поселения</w:t>
      </w:r>
      <w:r w:rsidR="00010AC8">
        <w:rPr>
          <w:rFonts w:ascii="Times New Roman" w:eastAsia="Times New Roman" w:hAnsi="Times New Roman" w:cs="Times New Roman"/>
          <w:sz w:val="27"/>
          <w:szCs w:val="27"/>
        </w:rPr>
        <w:t xml:space="preserve"> </w:t>
      </w:r>
      <w:proofErr w:type="spellStart"/>
      <w:r w:rsidR="00010AC8" w:rsidRPr="00010AC8">
        <w:rPr>
          <w:rFonts w:ascii="Times New Roman" w:eastAsia="Times New Roman" w:hAnsi="Times New Roman" w:cs="Times New Roman"/>
          <w:sz w:val="27"/>
          <w:szCs w:val="27"/>
        </w:rPr>
        <w:t>Абинского</w:t>
      </w:r>
      <w:proofErr w:type="spellEnd"/>
      <w:r w:rsidR="00010AC8" w:rsidRPr="00010AC8">
        <w:rPr>
          <w:rFonts w:ascii="Times New Roman" w:eastAsia="Times New Roman" w:hAnsi="Times New Roman" w:cs="Times New Roman"/>
          <w:sz w:val="27"/>
          <w:szCs w:val="27"/>
        </w:rPr>
        <w:t xml:space="preserve"> района</w:t>
      </w:r>
    </w:p>
    <w:p w:rsidR="00F72C4E" w:rsidRPr="00F01231" w:rsidRDefault="00F72C4E" w:rsidP="00C479EC">
      <w:pPr>
        <w:tabs>
          <w:tab w:val="left" w:leader="dot" w:pos="9072"/>
        </w:tabs>
        <w:spacing w:after="0" w:line="240" w:lineRule="auto"/>
        <w:jc w:val="both"/>
        <w:rPr>
          <w:rFonts w:ascii="Times New Roman" w:eastAsia="Times New Roman" w:hAnsi="Times New Roman" w:cs="Times New Roman"/>
          <w:sz w:val="27"/>
          <w:szCs w:val="27"/>
        </w:rPr>
      </w:pPr>
    </w:p>
    <w:p w:rsidR="00F72C4E" w:rsidRPr="00F01231" w:rsidRDefault="00F72C4E" w:rsidP="00F01231">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 xml:space="preserve">Относительно стабильная демографическая и экономическая ситуация в Светлогорском сельском поселении позволяет сделать вывод, что значительного </w:t>
      </w:r>
      <w:r w:rsidRPr="00F01231">
        <w:rPr>
          <w:rFonts w:ascii="Times New Roman" w:eastAsia="Times New Roman" w:hAnsi="Times New Roman" w:cs="Times New Roman"/>
          <w:color w:val="000000"/>
          <w:sz w:val="27"/>
          <w:szCs w:val="27"/>
        </w:rPr>
        <w:lastRenderedPageBreak/>
        <w:t xml:space="preserve">изменения транспортного спроса, объемов и характера передвижения населения на территории </w:t>
      </w:r>
      <w:r w:rsidRPr="00F01231">
        <w:rPr>
          <w:rFonts w:ascii="Times New Roman" w:eastAsia="Lucida Sans Unicode" w:hAnsi="Times New Roman" w:cs="Times New Roman"/>
          <w:sz w:val="27"/>
          <w:szCs w:val="27"/>
          <w:lang w:eastAsia="ar-SA"/>
        </w:rPr>
        <w:t xml:space="preserve">сельского поселения </w:t>
      </w:r>
      <w:r w:rsidRPr="00F01231">
        <w:rPr>
          <w:rFonts w:ascii="Times New Roman" w:eastAsia="Times New Roman" w:hAnsi="Times New Roman" w:cs="Times New Roman"/>
          <w:color w:val="000000"/>
          <w:sz w:val="27"/>
          <w:szCs w:val="27"/>
        </w:rPr>
        <w:t>на срок действия настоящей Программы не планируется.</w:t>
      </w:r>
    </w:p>
    <w:p w:rsidR="00F72C4E" w:rsidRPr="00F01231" w:rsidRDefault="00F72C4E" w:rsidP="00F01231">
      <w:pPr>
        <w:tabs>
          <w:tab w:val="left" w:leader="dot" w:pos="9072"/>
        </w:tabs>
        <w:spacing w:after="0" w:line="240" w:lineRule="auto"/>
        <w:ind w:firstLine="851"/>
        <w:jc w:val="both"/>
        <w:rPr>
          <w:rFonts w:ascii="Times New Roman" w:eastAsia="Lucida Sans Unicode" w:hAnsi="Times New Roman" w:cs="Times New Roman"/>
          <w:sz w:val="27"/>
          <w:szCs w:val="27"/>
          <w:lang w:eastAsia="ar-SA"/>
        </w:rPr>
      </w:pPr>
    </w:p>
    <w:p w:rsidR="00F72C4E" w:rsidRPr="00F01231" w:rsidRDefault="00F72C4E" w:rsidP="00C763D0">
      <w:pPr>
        <w:spacing w:after="0" w:line="240" w:lineRule="auto"/>
        <w:jc w:val="center"/>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 xml:space="preserve">2.3. Прогноз развития транспортной инфраструктуры </w:t>
      </w:r>
      <w:r w:rsidR="00010AC8">
        <w:rPr>
          <w:rFonts w:ascii="Times New Roman" w:eastAsia="Times New Roman" w:hAnsi="Times New Roman" w:cs="Times New Roman"/>
          <w:sz w:val="27"/>
          <w:szCs w:val="27"/>
        </w:rPr>
        <w:t xml:space="preserve">Светлогорского </w:t>
      </w:r>
      <w:r w:rsidRPr="00F01231">
        <w:rPr>
          <w:rFonts w:ascii="Times New Roman" w:eastAsia="Times New Roman" w:hAnsi="Times New Roman" w:cs="Times New Roman"/>
          <w:sz w:val="27"/>
          <w:szCs w:val="27"/>
        </w:rPr>
        <w:t>сельского поселения</w:t>
      </w:r>
      <w:r w:rsidR="00010AC8" w:rsidRPr="00010AC8">
        <w:t xml:space="preserve"> </w:t>
      </w:r>
      <w:proofErr w:type="spellStart"/>
      <w:r w:rsidR="00010AC8" w:rsidRPr="00010AC8">
        <w:rPr>
          <w:rFonts w:ascii="Times New Roman" w:eastAsia="Times New Roman" w:hAnsi="Times New Roman" w:cs="Times New Roman"/>
          <w:sz w:val="27"/>
          <w:szCs w:val="27"/>
        </w:rPr>
        <w:t>Абинского</w:t>
      </w:r>
      <w:proofErr w:type="spellEnd"/>
      <w:r w:rsidR="00010AC8" w:rsidRPr="00010AC8">
        <w:rPr>
          <w:rFonts w:ascii="Times New Roman" w:eastAsia="Times New Roman" w:hAnsi="Times New Roman" w:cs="Times New Roman"/>
          <w:sz w:val="27"/>
          <w:szCs w:val="27"/>
        </w:rPr>
        <w:t xml:space="preserve"> района</w:t>
      </w:r>
      <w:r w:rsidRPr="00F01231">
        <w:rPr>
          <w:rFonts w:ascii="Times New Roman" w:eastAsia="Times New Roman" w:hAnsi="Times New Roman" w:cs="Times New Roman"/>
          <w:sz w:val="27"/>
          <w:szCs w:val="27"/>
        </w:rPr>
        <w:t xml:space="preserve"> по видам транспорта</w:t>
      </w:r>
    </w:p>
    <w:p w:rsidR="00F72C4E" w:rsidRPr="00F01231" w:rsidRDefault="00F72C4E" w:rsidP="00C479EC">
      <w:pPr>
        <w:tabs>
          <w:tab w:val="left" w:leader="dot" w:pos="9072"/>
        </w:tabs>
        <w:spacing w:after="0" w:line="240" w:lineRule="auto"/>
        <w:jc w:val="both"/>
        <w:rPr>
          <w:rFonts w:ascii="Times New Roman" w:eastAsia="Times New Roman" w:hAnsi="Times New Roman" w:cs="Times New Roman"/>
          <w:sz w:val="27"/>
          <w:szCs w:val="27"/>
        </w:rPr>
      </w:pPr>
    </w:p>
    <w:p w:rsidR="00F72C4E" w:rsidRPr="00F01231" w:rsidRDefault="00F72C4E" w:rsidP="00F01231">
      <w:pPr>
        <w:tabs>
          <w:tab w:val="left" w:leader="dot" w:pos="9072"/>
        </w:tabs>
        <w:spacing w:after="0" w:line="240" w:lineRule="auto"/>
        <w:ind w:firstLine="851"/>
        <w:jc w:val="both"/>
        <w:rPr>
          <w:rFonts w:ascii="Times New Roman" w:eastAsia="Times New Roman" w:hAnsi="Times New Roman" w:cs="Times New Roman"/>
          <w:sz w:val="27"/>
          <w:szCs w:val="27"/>
        </w:rPr>
      </w:pPr>
      <w:r w:rsidRPr="00F01231">
        <w:rPr>
          <w:rFonts w:ascii="Times New Roman" w:eastAsia="Times New Roman" w:hAnsi="Times New Roman" w:cs="Times New Roman"/>
          <w:color w:val="000000"/>
          <w:sz w:val="27"/>
          <w:szCs w:val="27"/>
        </w:rPr>
        <w:t xml:space="preserve">В период реализации Программы транспортная инфраструктура </w:t>
      </w:r>
      <w:r w:rsidRPr="00F01231">
        <w:rPr>
          <w:rFonts w:ascii="Times New Roman" w:eastAsia="Lucida Sans Unicode" w:hAnsi="Times New Roman" w:cs="Times New Roman"/>
          <w:sz w:val="27"/>
          <w:szCs w:val="27"/>
          <w:lang w:eastAsia="ar-SA"/>
        </w:rPr>
        <w:t>Светлогорского сельского поселения</w:t>
      </w:r>
      <w:r w:rsidRPr="00F01231">
        <w:rPr>
          <w:rFonts w:ascii="Times New Roman" w:eastAsia="Times New Roman" w:hAnsi="Times New Roman" w:cs="Times New Roman"/>
          <w:color w:val="000000"/>
          <w:sz w:val="27"/>
          <w:szCs w:val="27"/>
        </w:rPr>
        <w:t xml:space="preserve"> </w:t>
      </w:r>
      <w:proofErr w:type="spellStart"/>
      <w:r w:rsidR="00010AC8" w:rsidRPr="00010AC8">
        <w:rPr>
          <w:rFonts w:ascii="Times New Roman" w:eastAsia="Times New Roman" w:hAnsi="Times New Roman" w:cs="Times New Roman"/>
          <w:color w:val="000000"/>
          <w:sz w:val="27"/>
          <w:szCs w:val="27"/>
        </w:rPr>
        <w:t>Абинского</w:t>
      </w:r>
      <w:proofErr w:type="spellEnd"/>
      <w:r w:rsidR="00010AC8" w:rsidRPr="00010AC8">
        <w:rPr>
          <w:rFonts w:ascii="Times New Roman" w:eastAsia="Times New Roman" w:hAnsi="Times New Roman" w:cs="Times New Roman"/>
          <w:color w:val="000000"/>
          <w:sz w:val="27"/>
          <w:szCs w:val="27"/>
        </w:rPr>
        <w:t xml:space="preserve"> района </w:t>
      </w:r>
      <w:r w:rsidRPr="00F01231">
        <w:rPr>
          <w:rFonts w:ascii="Times New Roman" w:eastAsia="Times New Roman" w:hAnsi="Times New Roman" w:cs="Times New Roman"/>
          <w:color w:val="000000"/>
          <w:sz w:val="27"/>
          <w:szCs w:val="27"/>
        </w:rPr>
        <w:t>по видам транспорта не претерпит существенных изменений.</w:t>
      </w:r>
    </w:p>
    <w:p w:rsidR="00F72C4E" w:rsidRPr="00F01231" w:rsidRDefault="00F72C4E" w:rsidP="00F01231">
      <w:pPr>
        <w:tabs>
          <w:tab w:val="left" w:leader="dot" w:pos="9072"/>
        </w:tabs>
        <w:spacing w:after="0" w:line="240" w:lineRule="auto"/>
        <w:ind w:firstLine="851"/>
        <w:rPr>
          <w:rFonts w:ascii="Times New Roman" w:eastAsia="Times New Roman" w:hAnsi="Times New Roman" w:cs="Times New Roman"/>
          <w:sz w:val="27"/>
          <w:szCs w:val="27"/>
        </w:rPr>
      </w:pPr>
    </w:p>
    <w:p w:rsidR="00F72C4E" w:rsidRPr="00F01231" w:rsidRDefault="00F72C4E" w:rsidP="006C0B19">
      <w:pPr>
        <w:tabs>
          <w:tab w:val="left" w:leader="dot" w:pos="9072"/>
        </w:tabs>
        <w:spacing w:after="0" w:line="240" w:lineRule="auto"/>
        <w:jc w:val="center"/>
        <w:rPr>
          <w:rFonts w:ascii="Times New Roman" w:eastAsia="Times New Roman" w:hAnsi="Times New Roman" w:cs="Times New Roman"/>
          <w:sz w:val="27"/>
          <w:szCs w:val="27"/>
        </w:rPr>
      </w:pPr>
      <w:r w:rsidRPr="00F01231">
        <w:rPr>
          <w:rFonts w:ascii="Times New Roman" w:eastAsia="Times New Roman" w:hAnsi="Times New Roman" w:cs="Times New Roman"/>
          <w:sz w:val="27"/>
          <w:szCs w:val="27"/>
        </w:rPr>
        <w:t>2.4. Прогноз развития дорожной сети</w:t>
      </w:r>
    </w:p>
    <w:p w:rsidR="00F72C4E" w:rsidRPr="00F01231" w:rsidRDefault="00F72C4E" w:rsidP="00C479EC">
      <w:pPr>
        <w:tabs>
          <w:tab w:val="left" w:leader="dot" w:pos="9072"/>
        </w:tabs>
        <w:spacing w:after="0" w:line="240" w:lineRule="auto"/>
        <w:rPr>
          <w:rFonts w:ascii="Times New Roman" w:eastAsia="Times New Roman" w:hAnsi="Times New Roman" w:cs="Times New Roman"/>
          <w:sz w:val="27"/>
          <w:szCs w:val="27"/>
        </w:rPr>
      </w:pPr>
    </w:p>
    <w:p w:rsidR="00F72C4E" w:rsidRPr="00F01231" w:rsidRDefault="00F72C4E" w:rsidP="00F01231">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 xml:space="preserve">Реализация Программы комплексного развития транспортной инфраструктуры Светлогорского сельского поселения </w:t>
      </w:r>
      <w:proofErr w:type="spellStart"/>
      <w:r w:rsidRPr="00F01231">
        <w:rPr>
          <w:rFonts w:ascii="Times New Roman" w:eastAsia="Times New Roman" w:hAnsi="Times New Roman" w:cs="Times New Roman"/>
          <w:color w:val="000000"/>
          <w:sz w:val="27"/>
          <w:szCs w:val="27"/>
        </w:rPr>
        <w:t>Абинского</w:t>
      </w:r>
      <w:proofErr w:type="spellEnd"/>
      <w:r w:rsidRPr="00F01231">
        <w:rPr>
          <w:rFonts w:ascii="Times New Roman" w:eastAsia="Times New Roman" w:hAnsi="Times New Roman" w:cs="Times New Roman"/>
          <w:color w:val="000000"/>
          <w:sz w:val="27"/>
          <w:szCs w:val="27"/>
        </w:rPr>
        <w:t xml:space="preserve"> района Краснодарского края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F72C4E" w:rsidRPr="00F01231" w:rsidRDefault="00F72C4E" w:rsidP="00F01231">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Проектируемые параметры уличной сети в пределах сельского поселения приведены в таблице 17.</w:t>
      </w:r>
    </w:p>
    <w:p w:rsidR="00F72C4E" w:rsidRPr="00F01231" w:rsidRDefault="00F72C4E" w:rsidP="00F01231">
      <w:pPr>
        <w:tabs>
          <w:tab w:val="left" w:pos="567"/>
          <w:tab w:val="left" w:leader="dot" w:pos="9072"/>
        </w:tabs>
        <w:spacing w:after="0" w:line="240" w:lineRule="auto"/>
        <w:ind w:firstLine="851"/>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 xml:space="preserve">Транспортное обслуживание Светлогорского сельского поселения </w:t>
      </w:r>
      <w:proofErr w:type="spellStart"/>
      <w:r w:rsidR="00010AC8" w:rsidRPr="00010AC8">
        <w:rPr>
          <w:rFonts w:ascii="Times New Roman" w:eastAsia="Times New Roman" w:hAnsi="Times New Roman" w:cs="Times New Roman"/>
          <w:color w:val="000000"/>
          <w:sz w:val="27"/>
          <w:szCs w:val="27"/>
        </w:rPr>
        <w:t>Абинского</w:t>
      </w:r>
      <w:proofErr w:type="spellEnd"/>
      <w:r w:rsidR="00010AC8" w:rsidRPr="00010AC8">
        <w:rPr>
          <w:rFonts w:ascii="Times New Roman" w:eastAsia="Times New Roman" w:hAnsi="Times New Roman" w:cs="Times New Roman"/>
          <w:color w:val="000000"/>
          <w:sz w:val="27"/>
          <w:szCs w:val="27"/>
        </w:rPr>
        <w:t xml:space="preserve"> района </w:t>
      </w:r>
      <w:proofErr w:type="spellStart"/>
      <w:r w:rsidR="00010AC8" w:rsidRPr="00010AC8">
        <w:rPr>
          <w:rFonts w:ascii="Times New Roman" w:eastAsia="Times New Roman" w:hAnsi="Times New Roman" w:cs="Times New Roman"/>
          <w:color w:val="000000"/>
          <w:sz w:val="27"/>
          <w:szCs w:val="27"/>
        </w:rPr>
        <w:t>Абинского</w:t>
      </w:r>
      <w:proofErr w:type="spellEnd"/>
      <w:r w:rsidR="00010AC8" w:rsidRPr="00010AC8">
        <w:rPr>
          <w:rFonts w:ascii="Times New Roman" w:eastAsia="Times New Roman" w:hAnsi="Times New Roman" w:cs="Times New Roman"/>
          <w:color w:val="000000"/>
          <w:sz w:val="27"/>
          <w:szCs w:val="27"/>
        </w:rPr>
        <w:t xml:space="preserve"> района </w:t>
      </w:r>
      <w:r w:rsidRPr="00F01231">
        <w:rPr>
          <w:rFonts w:ascii="Times New Roman" w:eastAsia="Times New Roman" w:hAnsi="Times New Roman" w:cs="Times New Roman"/>
          <w:color w:val="000000"/>
          <w:sz w:val="27"/>
          <w:szCs w:val="27"/>
        </w:rPr>
        <w:t>предусматривается с использованием существующих автомобильных дорог, магистральных и жилых улиц.</w:t>
      </w:r>
    </w:p>
    <w:p w:rsidR="00F72C4E" w:rsidRPr="00F01231" w:rsidRDefault="00F72C4E" w:rsidP="00F01231">
      <w:pPr>
        <w:tabs>
          <w:tab w:val="left" w:pos="567"/>
          <w:tab w:val="left" w:leader="dot" w:pos="9072"/>
        </w:tabs>
        <w:spacing w:after="0" w:line="240" w:lineRule="auto"/>
        <w:ind w:firstLine="851"/>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 xml:space="preserve">В период реализации Программы улично-дорожная сеть </w:t>
      </w:r>
      <w:r w:rsidRPr="00F01231">
        <w:rPr>
          <w:rFonts w:ascii="Times New Roman" w:eastAsia="Lucida Sans Unicode" w:hAnsi="Times New Roman" w:cs="Times New Roman"/>
          <w:sz w:val="27"/>
          <w:szCs w:val="27"/>
          <w:lang w:eastAsia="ar-SA"/>
        </w:rPr>
        <w:t xml:space="preserve">сельского поселения Светлогорского сельского поселения </w:t>
      </w:r>
      <w:proofErr w:type="spellStart"/>
      <w:r w:rsidR="00010AC8" w:rsidRPr="00010AC8">
        <w:rPr>
          <w:rFonts w:ascii="Times New Roman" w:eastAsia="Lucida Sans Unicode" w:hAnsi="Times New Roman" w:cs="Times New Roman"/>
          <w:sz w:val="27"/>
          <w:szCs w:val="27"/>
          <w:lang w:eastAsia="ar-SA"/>
        </w:rPr>
        <w:t>Абинского</w:t>
      </w:r>
      <w:proofErr w:type="spellEnd"/>
      <w:r w:rsidR="00010AC8" w:rsidRPr="00010AC8">
        <w:rPr>
          <w:rFonts w:ascii="Times New Roman" w:eastAsia="Lucida Sans Unicode" w:hAnsi="Times New Roman" w:cs="Times New Roman"/>
          <w:sz w:val="27"/>
          <w:szCs w:val="27"/>
          <w:lang w:eastAsia="ar-SA"/>
        </w:rPr>
        <w:t xml:space="preserve"> района </w:t>
      </w:r>
      <w:r w:rsidRPr="00F01231">
        <w:rPr>
          <w:rFonts w:ascii="Times New Roman" w:eastAsia="Times New Roman" w:hAnsi="Times New Roman" w:cs="Times New Roman"/>
          <w:color w:val="000000"/>
          <w:sz w:val="27"/>
          <w:szCs w:val="27"/>
        </w:rPr>
        <w:t>не претерпит существенных изменений.</w:t>
      </w:r>
    </w:p>
    <w:p w:rsidR="00BB0384" w:rsidRPr="00F01231" w:rsidRDefault="00BB0384" w:rsidP="00F01231">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themeColor="text1"/>
          <w:sz w:val="27"/>
          <w:szCs w:val="27"/>
        </w:rPr>
      </w:pPr>
      <w:r w:rsidRPr="00F01231">
        <w:rPr>
          <w:rFonts w:ascii="Times New Roman" w:eastAsia="Times New Roman" w:hAnsi="Times New Roman" w:cs="Times New Roman"/>
          <w:color w:val="000000" w:themeColor="text1"/>
          <w:sz w:val="27"/>
          <w:szCs w:val="27"/>
        </w:rPr>
        <w:t>Количество легковых автомобилей на расчетный срок составит 5</w:t>
      </w:r>
      <w:r w:rsidR="00C37E9F" w:rsidRPr="00F01231">
        <w:rPr>
          <w:rFonts w:ascii="Times New Roman" w:eastAsia="Times New Roman" w:hAnsi="Times New Roman" w:cs="Times New Roman"/>
          <w:color w:val="000000" w:themeColor="text1"/>
          <w:sz w:val="27"/>
          <w:szCs w:val="27"/>
        </w:rPr>
        <w:t xml:space="preserve">62 </w:t>
      </w:r>
      <w:r w:rsidRPr="00F01231">
        <w:rPr>
          <w:rFonts w:ascii="Times New Roman" w:eastAsia="Times New Roman" w:hAnsi="Times New Roman" w:cs="Times New Roman"/>
          <w:color w:val="000000" w:themeColor="text1"/>
          <w:sz w:val="27"/>
          <w:szCs w:val="27"/>
        </w:rPr>
        <w:t>единиц</w:t>
      </w:r>
      <w:r w:rsidR="00C37E9F" w:rsidRPr="00F01231">
        <w:rPr>
          <w:rFonts w:ascii="Times New Roman" w:eastAsia="Times New Roman" w:hAnsi="Times New Roman" w:cs="Times New Roman"/>
          <w:color w:val="000000" w:themeColor="text1"/>
          <w:sz w:val="27"/>
          <w:szCs w:val="27"/>
        </w:rPr>
        <w:t xml:space="preserve"> </w:t>
      </w:r>
    </w:p>
    <w:p w:rsidR="00F72C4E" w:rsidRPr="00F01231" w:rsidRDefault="00F72C4E" w:rsidP="00F01231">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Расчет объектов транспортной инфраструктуры проведен в соответствии с пунктами 6.40, 6.41 СНиП 2.07.01-89* «Градостроительство. Планировка и застройка городских и сельских поселений».</w:t>
      </w:r>
    </w:p>
    <w:p w:rsidR="00F72C4E" w:rsidRPr="00F01231" w:rsidRDefault="00F72C4E" w:rsidP="00F01231">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 xml:space="preserve">Станции технического обслуживания автомобилей следует проектировать из расчета </w:t>
      </w:r>
      <w:r w:rsidR="006879F3" w:rsidRPr="00F01231">
        <w:rPr>
          <w:rFonts w:ascii="Times New Roman" w:eastAsia="Times New Roman" w:hAnsi="Times New Roman" w:cs="Times New Roman"/>
          <w:color w:val="000000"/>
          <w:sz w:val="27"/>
          <w:szCs w:val="27"/>
        </w:rPr>
        <w:t>1 (</w:t>
      </w:r>
      <w:r w:rsidRPr="00F01231">
        <w:rPr>
          <w:rFonts w:ascii="Times New Roman" w:eastAsia="Times New Roman" w:hAnsi="Times New Roman" w:cs="Times New Roman"/>
          <w:color w:val="000000"/>
          <w:sz w:val="27"/>
          <w:szCs w:val="27"/>
        </w:rPr>
        <w:t>один</w:t>
      </w:r>
      <w:r w:rsidR="006879F3" w:rsidRPr="00F01231">
        <w:rPr>
          <w:rFonts w:ascii="Times New Roman" w:eastAsia="Times New Roman" w:hAnsi="Times New Roman" w:cs="Times New Roman"/>
          <w:color w:val="000000"/>
          <w:sz w:val="27"/>
          <w:szCs w:val="27"/>
        </w:rPr>
        <w:t>)</w:t>
      </w:r>
      <w:r w:rsidRPr="00F01231">
        <w:rPr>
          <w:rFonts w:ascii="Times New Roman" w:eastAsia="Times New Roman" w:hAnsi="Times New Roman" w:cs="Times New Roman"/>
          <w:color w:val="000000"/>
          <w:sz w:val="27"/>
          <w:szCs w:val="27"/>
        </w:rPr>
        <w:t xml:space="preserve"> пост на 200 легковых автомобилей.</w:t>
      </w:r>
    </w:p>
    <w:p w:rsidR="00F72C4E" w:rsidRPr="00F01231" w:rsidRDefault="00F72C4E" w:rsidP="00F01231">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Нормативная потребность в станциях технического обслуживания на расчетный срок</w:t>
      </w:r>
      <w:r w:rsidR="00C37E9F" w:rsidRPr="00F01231">
        <w:rPr>
          <w:rFonts w:ascii="Times New Roman" w:eastAsia="Times New Roman" w:hAnsi="Times New Roman" w:cs="Times New Roman"/>
          <w:color w:val="000000"/>
          <w:sz w:val="27"/>
          <w:szCs w:val="27"/>
        </w:rPr>
        <w:t xml:space="preserve"> составляет</w:t>
      </w:r>
      <w:r w:rsidRPr="00F01231">
        <w:rPr>
          <w:rFonts w:ascii="Times New Roman" w:eastAsia="Times New Roman" w:hAnsi="Times New Roman" w:cs="Times New Roman"/>
          <w:color w:val="000000"/>
          <w:sz w:val="27"/>
          <w:szCs w:val="27"/>
        </w:rPr>
        <w:t xml:space="preserve"> – </w:t>
      </w:r>
      <w:r w:rsidR="00C37E9F" w:rsidRPr="00F01231">
        <w:rPr>
          <w:rFonts w:ascii="Times New Roman" w:eastAsia="Times New Roman" w:hAnsi="Times New Roman" w:cs="Times New Roman"/>
          <w:color w:val="000000"/>
          <w:sz w:val="27"/>
          <w:szCs w:val="27"/>
        </w:rPr>
        <w:t>3</w:t>
      </w:r>
      <w:r w:rsidRPr="00F01231">
        <w:rPr>
          <w:rFonts w:ascii="Times New Roman" w:eastAsia="Times New Roman" w:hAnsi="Times New Roman" w:cs="Times New Roman"/>
          <w:color w:val="000000"/>
          <w:sz w:val="27"/>
          <w:szCs w:val="27"/>
        </w:rPr>
        <w:t xml:space="preserve"> </w:t>
      </w:r>
      <w:r w:rsidR="00574357" w:rsidRPr="00F01231">
        <w:rPr>
          <w:rFonts w:ascii="Times New Roman" w:eastAsia="Times New Roman" w:hAnsi="Times New Roman" w:cs="Times New Roman"/>
          <w:color w:val="000000"/>
          <w:sz w:val="27"/>
          <w:szCs w:val="27"/>
        </w:rPr>
        <w:t>(</w:t>
      </w:r>
      <w:r w:rsidR="00C37E9F" w:rsidRPr="00F01231">
        <w:rPr>
          <w:rFonts w:ascii="Times New Roman" w:eastAsia="Times New Roman" w:hAnsi="Times New Roman" w:cs="Times New Roman"/>
          <w:color w:val="000000"/>
          <w:sz w:val="27"/>
          <w:szCs w:val="27"/>
        </w:rPr>
        <w:t>три</w:t>
      </w:r>
      <w:r w:rsidR="00574357" w:rsidRPr="00F01231">
        <w:rPr>
          <w:rFonts w:ascii="Times New Roman" w:eastAsia="Times New Roman" w:hAnsi="Times New Roman" w:cs="Times New Roman"/>
          <w:color w:val="000000"/>
          <w:sz w:val="27"/>
          <w:szCs w:val="27"/>
        </w:rPr>
        <w:t>) поста</w:t>
      </w:r>
      <w:r w:rsidRPr="00F01231">
        <w:rPr>
          <w:rFonts w:ascii="Times New Roman" w:eastAsia="Times New Roman" w:hAnsi="Times New Roman" w:cs="Times New Roman"/>
          <w:color w:val="000000"/>
          <w:sz w:val="27"/>
          <w:szCs w:val="27"/>
        </w:rPr>
        <w:t>.</w:t>
      </w:r>
    </w:p>
    <w:p w:rsidR="00C37E9F" w:rsidRPr="00F01231" w:rsidRDefault="00F72C4E" w:rsidP="00F01231">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 xml:space="preserve">Автозаправочные станции (АЗС) следует проектировать из расчета </w:t>
      </w:r>
      <w:r w:rsidR="00574357" w:rsidRPr="00F01231">
        <w:rPr>
          <w:rFonts w:ascii="Times New Roman" w:eastAsia="Times New Roman" w:hAnsi="Times New Roman" w:cs="Times New Roman"/>
          <w:color w:val="000000"/>
          <w:sz w:val="27"/>
          <w:szCs w:val="27"/>
        </w:rPr>
        <w:t>1 (</w:t>
      </w:r>
      <w:r w:rsidRPr="00F01231">
        <w:rPr>
          <w:rFonts w:ascii="Times New Roman" w:eastAsia="Times New Roman" w:hAnsi="Times New Roman" w:cs="Times New Roman"/>
          <w:color w:val="000000"/>
          <w:sz w:val="27"/>
          <w:szCs w:val="27"/>
        </w:rPr>
        <w:t>одна</w:t>
      </w:r>
      <w:r w:rsidR="00574357" w:rsidRPr="00F01231">
        <w:rPr>
          <w:rFonts w:ascii="Times New Roman" w:eastAsia="Times New Roman" w:hAnsi="Times New Roman" w:cs="Times New Roman"/>
          <w:color w:val="000000"/>
          <w:sz w:val="27"/>
          <w:szCs w:val="27"/>
        </w:rPr>
        <w:t>)</w:t>
      </w:r>
      <w:r w:rsidRPr="00F01231">
        <w:rPr>
          <w:rFonts w:ascii="Times New Roman" w:eastAsia="Times New Roman" w:hAnsi="Times New Roman" w:cs="Times New Roman"/>
          <w:color w:val="000000"/>
          <w:sz w:val="27"/>
          <w:szCs w:val="27"/>
        </w:rPr>
        <w:t xml:space="preserve"> топлив</w:t>
      </w:r>
      <w:r w:rsidR="00C479EC">
        <w:rPr>
          <w:rFonts w:ascii="Times New Roman" w:eastAsia="Times New Roman" w:hAnsi="Times New Roman" w:cs="Times New Roman"/>
          <w:color w:val="000000"/>
          <w:sz w:val="27"/>
          <w:szCs w:val="27"/>
        </w:rPr>
        <w:t>н</w:t>
      </w:r>
      <w:r w:rsidRPr="00F01231">
        <w:rPr>
          <w:rFonts w:ascii="Times New Roman" w:eastAsia="Times New Roman" w:hAnsi="Times New Roman" w:cs="Times New Roman"/>
          <w:color w:val="000000"/>
          <w:sz w:val="27"/>
          <w:szCs w:val="27"/>
        </w:rPr>
        <w:t>о-раздаточная колонк</w:t>
      </w:r>
      <w:r w:rsidR="00BB0384" w:rsidRPr="00F01231">
        <w:rPr>
          <w:rFonts w:ascii="Times New Roman" w:eastAsia="Times New Roman" w:hAnsi="Times New Roman" w:cs="Times New Roman"/>
          <w:color w:val="000000"/>
          <w:sz w:val="27"/>
          <w:szCs w:val="27"/>
        </w:rPr>
        <w:t>а на 1</w:t>
      </w:r>
      <w:r w:rsidR="00574357" w:rsidRPr="00F01231">
        <w:rPr>
          <w:rFonts w:ascii="Times New Roman" w:eastAsia="Times New Roman" w:hAnsi="Times New Roman" w:cs="Times New Roman"/>
          <w:color w:val="000000"/>
          <w:sz w:val="27"/>
          <w:szCs w:val="27"/>
        </w:rPr>
        <w:t xml:space="preserve"> </w:t>
      </w:r>
      <w:r w:rsidR="00BB0384" w:rsidRPr="00F01231">
        <w:rPr>
          <w:rFonts w:ascii="Times New Roman" w:eastAsia="Times New Roman" w:hAnsi="Times New Roman" w:cs="Times New Roman"/>
          <w:color w:val="000000"/>
          <w:sz w:val="27"/>
          <w:szCs w:val="27"/>
        </w:rPr>
        <w:t>200 легковых автомобилей.</w:t>
      </w:r>
    </w:p>
    <w:p w:rsidR="00BB0384" w:rsidRPr="00F01231" w:rsidRDefault="00C37E9F" w:rsidP="00F01231">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F01231">
        <w:rPr>
          <w:rFonts w:ascii="Times New Roman" w:eastAsia="Times New Roman" w:hAnsi="Times New Roman" w:cs="Times New Roman"/>
          <w:color w:val="000000"/>
          <w:sz w:val="27"/>
          <w:szCs w:val="27"/>
        </w:rPr>
        <w:t>Нормативная потребность в автозаправочной станции на расчетный срок отсутствует.</w:t>
      </w:r>
      <w:r w:rsidR="00BB0384" w:rsidRPr="00F01231">
        <w:rPr>
          <w:rFonts w:ascii="Times New Roman" w:eastAsia="Times New Roman" w:hAnsi="Times New Roman" w:cs="Times New Roman"/>
          <w:color w:val="000000"/>
          <w:sz w:val="27"/>
          <w:szCs w:val="27"/>
        </w:rPr>
        <w:br w:type="page"/>
      </w:r>
    </w:p>
    <w:p w:rsidR="00BB0384" w:rsidRDefault="00BB0384" w:rsidP="00BB0384">
      <w:pPr>
        <w:tabs>
          <w:tab w:val="left" w:pos="567"/>
          <w:tab w:val="left" w:leader="dot" w:pos="9072"/>
        </w:tabs>
        <w:spacing w:after="0" w:line="360" w:lineRule="auto"/>
        <w:ind w:firstLine="851"/>
        <w:contextualSpacing/>
        <w:jc w:val="both"/>
        <w:rPr>
          <w:rFonts w:ascii="Times New Roman" w:eastAsia="Times New Roman" w:hAnsi="Times New Roman" w:cs="Times New Roman"/>
          <w:color w:val="000000"/>
          <w:sz w:val="28"/>
          <w:szCs w:val="28"/>
        </w:rPr>
        <w:sectPr w:rsidR="00BB0384" w:rsidSect="00F01231">
          <w:pgSz w:w="11906" w:h="16838"/>
          <w:pgMar w:top="1134" w:right="567" w:bottom="1134" w:left="1701" w:header="170" w:footer="147" w:gutter="0"/>
          <w:cols w:space="708"/>
          <w:docGrid w:linePitch="360"/>
        </w:sectPr>
      </w:pPr>
    </w:p>
    <w:p w:rsidR="00BB0384" w:rsidRDefault="00BB0384" w:rsidP="00BB0384">
      <w:pPr>
        <w:tabs>
          <w:tab w:val="left" w:leader="dot" w:pos="9072"/>
        </w:tabs>
        <w:spacing w:after="0" w:line="240" w:lineRule="auto"/>
        <w:ind w:firstLine="851"/>
        <w:jc w:val="center"/>
        <w:rPr>
          <w:rFonts w:ascii="Times New Roman" w:eastAsia="Times New Roman" w:hAnsi="Times New Roman" w:cs="Times New Roman"/>
          <w:sz w:val="28"/>
          <w:szCs w:val="28"/>
        </w:rPr>
      </w:pPr>
      <w:r w:rsidRPr="00BB0384">
        <w:rPr>
          <w:rFonts w:ascii="Times New Roman" w:eastAsia="Times New Roman" w:hAnsi="Times New Roman" w:cs="Times New Roman"/>
          <w:sz w:val="28"/>
          <w:szCs w:val="28"/>
        </w:rPr>
        <w:lastRenderedPageBreak/>
        <w:t xml:space="preserve">Проектируемые параметры уличной сети в пределах </w:t>
      </w:r>
      <w:r w:rsidR="00010AC8">
        <w:rPr>
          <w:rFonts w:ascii="Times New Roman" w:eastAsia="Times New Roman" w:hAnsi="Times New Roman" w:cs="Times New Roman"/>
          <w:sz w:val="28"/>
          <w:szCs w:val="28"/>
        </w:rPr>
        <w:t xml:space="preserve">Светлогорского </w:t>
      </w:r>
      <w:r w:rsidRPr="00BB0384">
        <w:rPr>
          <w:rFonts w:ascii="Times New Roman" w:eastAsia="Times New Roman" w:hAnsi="Times New Roman" w:cs="Times New Roman"/>
          <w:sz w:val="28"/>
          <w:szCs w:val="28"/>
        </w:rPr>
        <w:t>сельского поселения</w:t>
      </w:r>
    </w:p>
    <w:p w:rsidR="00C479EC" w:rsidRDefault="00C479EC" w:rsidP="00C479EC">
      <w:pPr>
        <w:tabs>
          <w:tab w:val="left" w:leader="dot" w:pos="9072"/>
        </w:tabs>
        <w:spacing w:after="0" w:line="240" w:lineRule="auto"/>
        <w:ind w:firstLine="851"/>
        <w:jc w:val="center"/>
        <w:rPr>
          <w:rFonts w:ascii="Times New Roman" w:eastAsia="Times New Roman" w:hAnsi="Times New Roman" w:cs="Times New Roman"/>
          <w:sz w:val="28"/>
          <w:szCs w:val="28"/>
        </w:rPr>
      </w:pPr>
    </w:p>
    <w:p w:rsidR="00C479EC" w:rsidRPr="00BB0384" w:rsidRDefault="00C479EC" w:rsidP="00C479EC">
      <w:pPr>
        <w:tabs>
          <w:tab w:val="left" w:leader="dot" w:pos="9072"/>
        </w:tabs>
        <w:spacing w:after="0" w:line="240" w:lineRule="auto"/>
        <w:ind w:firstLine="851"/>
        <w:jc w:val="right"/>
        <w:rPr>
          <w:rFonts w:ascii="Times New Roman" w:eastAsia="Times New Roman" w:hAnsi="Times New Roman" w:cs="Times New Roman"/>
          <w:sz w:val="28"/>
          <w:szCs w:val="28"/>
        </w:rPr>
      </w:pPr>
      <w:r w:rsidRPr="00C479EC">
        <w:rPr>
          <w:rFonts w:ascii="Times New Roman" w:eastAsia="Times New Roman" w:hAnsi="Times New Roman" w:cs="Times New Roman"/>
          <w:sz w:val="28"/>
          <w:szCs w:val="28"/>
        </w:rPr>
        <w:t>Таблица 17</w:t>
      </w:r>
    </w:p>
    <w:tbl>
      <w:tblPr>
        <w:tblStyle w:val="13"/>
        <w:tblW w:w="5000" w:type="pct"/>
        <w:jc w:val="center"/>
        <w:tblLook w:val="04A0" w:firstRow="1" w:lastRow="0" w:firstColumn="1" w:lastColumn="0" w:noHBand="0" w:noVBand="1"/>
      </w:tblPr>
      <w:tblGrid>
        <w:gridCol w:w="2514"/>
        <w:gridCol w:w="4418"/>
        <w:gridCol w:w="2020"/>
        <w:gridCol w:w="1875"/>
        <w:gridCol w:w="1632"/>
        <w:gridCol w:w="2327"/>
      </w:tblGrid>
      <w:tr w:rsidR="00BB0384" w:rsidRPr="00BB0384" w:rsidTr="00325823">
        <w:trPr>
          <w:jc w:val="center"/>
        </w:trPr>
        <w:tc>
          <w:tcPr>
            <w:tcW w:w="850"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Категория сельских улиц и дорог</w:t>
            </w:r>
          </w:p>
        </w:tc>
        <w:tc>
          <w:tcPr>
            <w:tcW w:w="1494"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proofErr w:type="spellStart"/>
            <w:r w:rsidRPr="00BB0384">
              <w:rPr>
                <w:rFonts w:ascii="Times New Roman" w:eastAsia="Times New Roman" w:hAnsi="Times New Roman" w:cs="Times New Roman"/>
                <w:sz w:val="24"/>
                <w:szCs w:val="24"/>
              </w:rPr>
              <w:t>Основное</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назначение</w:t>
            </w:r>
            <w:proofErr w:type="spellEnd"/>
          </w:p>
        </w:tc>
        <w:tc>
          <w:tcPr>
            <w:tcW w:w="683" w:type="pct"/>
            <w:vAlign w:val="center"/>
          </w:tcPr>
          <w:p w:rsidR="00BB0384" w:rsidRPr="00BB0384" w:rsidRDefault="00BB0384" w:rsidP="00574357">
            <w:pPr>
              <w:tabs>
                <w:tab w:val="left" w:leader="dot" w:pos="9072"/>
              </w:tabs>
              <w:jc w:val="center"/>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Расчётная скорость движения, км/ч</w:t>
            </w:r>
          </w:p>
        </w:tc>
        <w:tc>
          <w:tcPr>
            <w:tcW w:w="634" w:type="pct"/>
            <w:vAlign w:val="center"/>
          </w:tcPr>
          <w:p w:rsidR="00BB0384" w:rsidRPr="00BB0384" w:rsidRDefault="00BB0384" w:rsidP="00574357">
            <w:pPr>
              <w:tabs>
                <w:tab w:val="left" w:leader="dot" w:pos="9072"/>
              </w:tabs>
              <w:jc w:val="center"/>
              <w:rPr>
                <w:rFonts w:ascii="Times New Roman" w:eastAsia="Times New Roman" w:hAnsi="Times New Roman" w:cs="Times New Roman"/>
                <w:sz w:val="24"/>
                <w:szCs w:val="24"/>
              </w:rPr>
            </w:pPr>
            <w:proofErr w:type="spellStart"/>
            <w:r w:rsidRPr="00BB0384">
              <w:rPr>
                <w:rFonts w:ascii="Times New Roman" w:eastAsia="Times New Roman" w:hAnsi="Times New Roman" w:cs="Times New Roman"/>
                <w:sz w:val="24"/>
                <w:szCs w:val="24"/>
              </w:rPr>
              <w:t>Ширина</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полосы</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движения</w:t>
            </w:r>
            <w:proofErr w:type="spellEnd"/>
            <w:r w:rsidRPr="00BB0384">
              <w:rPr>
                <w:rFonts w:ascii="Times New Roman" w:eastAsia="Times New Roman" w:hAnsi="Times New Roman" w:cs="Times New Roman"/>
                <w:sz w:val="24"/>
                <w:szCs w:val="24"/>
              </w:rPr>
              <w:t>, м</w:t>
            </w:r>
          </w:p>
        </w:tc>
        <w:tc>
          <w:tcPr>
            <w:tcW w:w="552"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lang w:val="ru-RU"/>
              </w:rPr>
            </w:pPr>
            <w:proofErr w:type="spellStart"/>
            <w:r w:rsidRPr="00BB0384">
              <w:rPr>
                <w:rFonts w:ascii="Times New Roman" w:eastAsia="Times New Roman" w:hAnsi="Times New Roman" w:cs="Times New Roman"/>
                <w:sz w:val="24"/>
                <w:szCs w:val="24"/>
              </w:rPr>
              <w:t>Число</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полос</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движения</w:t>
            </w:r>
            <w:proofErr w:type="spellEnd"/>
            <w:r w:rsidRPr="00BB0384">
              <w:rPr>
                <w:rFonts w:ascii="Times New Roman" w:eastAsia="Times New Roman" w:hAnsi="Times New Roman" w:cs="Times New Roman"/>
                <w:sz w:val="24"/>
                <w:szCs w:val="24"/>
                <w:lang w:val="ru-RU"/>
              </w:rPr>
              <w:t xml:space="preserve">, </w:t>
            </w:r>
            <w:proofErr w:type="spellStart"/>
            <w:r w:rsidRPr="00BB0384">
              <w:rPr>
                <w:rFonts w:ascii="Times New Roman" w:eastAsia="Times New Roman" w:hAnsi="Times New Roman" w:cs="Times New Roman"/>
                <w:sz w:val="24"/>
                <w:szCs w:val="24"/>
                <w:lang w:val="ru-RU"/>
              </w:rPr>
              <w:t>ед</w:t>
            </w:r>
            <w:proofErr w:type="spellEnd"/>
          </w:p>
        </w:tc>
        <w:tc>
          <w:tcPr>
            <w:tcW w:w="788"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Ширина пешеходной части тротуара, м</w:t>
            </w:r>
          </w:p>
        </w:tc>
      </w:tr>
      <w:tr w:rsidR="00BB0384" w:rsidRPr="00BB0384" w:rsidTr="00325823">
        <w:trPr>
          <w:jc w:val="center"/>
        </w:trPr>
        <w:tc>
          <w:tcPr>
            <w:tcW w:w="850"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rPr>
            </w:pPr>
            <w:proofErr w:type="spellStart"/>
            <w:r w:rsidRPr="00BB0384">
              <w:rPr>
                <w:rFonts w:ascii="Times New Roman" w:eastAsia="Times New Roman" w:hAnsi="Times New Roman" w:cs="Times New Roman"/>
                <w:sz w:val="24"/>
                <w:szCs w:val="24"/>
              </w:rPr>
              <w:t>Поселковая</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дорога</w:t>
            </w:r>
            <w:proofErr w:type="spellEnd"/>
          </w:p>
        </w:tc>
        <w:tc>
          <w:tcPr>
            <w:tcW w:w="1494"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Связь сельского поселения с внешними дорогами общей сети</w:t>
            </w:r>
          </w:p>
        </w:tc>
        <w:tc>
          <w:tcPr>
            <w:tcW w:w="683"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60</w:t>
            </w:r>
          </w:p>
        </w:tc>
        <w:tc>
          <w:tcPr>
            <w:tcW w:w="634"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3,5</w:t>
            </w:r>
          </w:p>
        </w:tc>
        <w:tc>
          <w:tcPr>
            <w:tcW w:w="552"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2</w:t>
            </w:r>
          </w:p>
        </w:tc>
        <w:tc>
          <w:tcPr>
            <w:tcW w:w="788"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w:t>
            </w:r>
          </w:p>
        </w:tc>
      </w:tr>
      <w:tr w:rsidR="00BB0384" w:rsidRPr="00BB0384" w:rsidTr="00325823">
        <w:trPr>
          <w:jc w:val="center"/>
        </w:trPr>
        <w:tc>
          <w:tcPr>
            <w:tcW w:w="850"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rPr>
            </w:pPr>
            <w:proofErr w:type="spellStart"/>
            <w:r w:rsidRPr="00BB0384">
              <w:rPr>
                <w:rFonts w:ascii="Times New Roman" w:eastAsia="Times New Roman" w:hAnsi="Times New Roman" w:cs="Times New Roman"/>
                <w:sz w:val="24"/>
                <w:szCs w:val="24"/>
              </w:rPr>
              <w:t>Главная</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улица</w:t>
            </w:r>
            <w:proofErr w:type="spellEnd"/>
          </w:p>
        </w:tc>
        <w:tc>
          <w:tcPr>
            <w:tcW w:w="1494"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Связь жилых территорий с общественным центром</w:t>
            </w:r>
          </w:p>
        </w:tc>
        <w:tc>
          <w:tcPr>
            <w:tcW w:w="683"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40</w:t>
            </w:r>
          </w:p>
        </w:tc>
        <w:tc>
          <w:tcPr>
            <w:tcW w:w="634"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3,5</w:t>
            </w:r>
          </w:p>
        </w:tc>
        <w:tc>
          <w:tcPr>
            <w:tcW w:w="552"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2 - 3</w:t>
            </w:r>
          </w:p>
        </w:tc>
        <w:tc>
          <w:tcPr>
            <w:tcW w:w="788"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1,5 – 2,25</w:t>
            </w:r>
          </w:p>
        </w:tc>
      </w:tr>
      <w:tr w:rsidR="00BB0384" w:rsidRPr="00BB0384" w:rsidTr="00325823">
        <w:trPr>
          <w:jc w:val="center"/>
        </w:trPr>
        <w:tc>
          <w:tcPr>
            <w:tcW w:w="850"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Улица в жилой застройке основная</w:t>
            </w:r>
          </w:p>
        </w:tc>
        <w:tc>
          <w:tcPr>
            <w:tcW w:w="1494"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Связь внутри жилых территорий и с главной улицей по направлениям с интенсивным движением</w:t>
            </w:r>
          </w:p>
        </w:tc>
        <w:tc>
          <w:tcPr>
            <w:tcW w:w="683"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40</w:t>
            </w:r>
          </w:p>
        </w:tc>
        <w:tc>
          <w:tcPr>
            <w:tcW w:w="634"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3,0</w:t>
            </w:r>
          </w:p>
        </w:tc>
        <w:tc>
          <w:tcPr>
            <w:tcW w:w="552"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2</w:t>
            </w:r>
          </w:p>
        </w:tc>
        <w:tc>
          <w:tcPr>
            <w:tcW w:w="788"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1,0 – 1,5</w:t>
            </w:r>
          </w:p>
        </w:tc>
      </w:tr>
      <w:tr w:rsidR="00BB0384" w:rsidRPr="00BB0384" w:rsidTr="00325823">
        <w:trPr>
          <w:jc w:val="center"/>
        </w:trPr>
        <w:tc>
          <w:tcPr>
            <w:tcW w:w="850"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rPr>
            </w:pPr>
            <w:proofErr w:type="spellStart"/>
            <w:r w:rsidRPr="00BB0384">
              <w:rPr>
                <w:rFonts w:ascii="Times New Roman" w:eastAsia="Times New Roman" w:hAnsi="Times New Roman" w:cs="Times New Roman"/>
                <w:sz w:val="24"/>
                <w:szCs w:val="24"/>
              </w:rPr>
              <w:t>Второстепенная</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переулок</w:t>
            </w:r>
            <w:proofErr w:type="spellEnd"/>
            <w:r w:rsidRPr="00BB0384">
              <w:rPr>
                <w:rFonts w:ascii="Times New Roman" w:eastAsia="Times New Roman" w:hAnsi="Times New Roman" w:cs="Times New Roman"/>
                <w:sz w:val="24"/>
                <w:szCs w:val="24"/>
              </w:rPr>
              <w:t>)</w:t>
            </w:r>
          </w:p>
        </w:tc>
        <w:tc>
          <w:tcPr>
            <w:tcW w:w="1494"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Связь между основными жилыми улицами</w:t>
            </w:r>
          </w:p>
        </w:tc>
        <w:tc>
          <w:tcPr>
            <w:tcW w:w="683"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30</w:t>
            </w:r>
          </w:p>
        </w:tc>
        <w:tc>
          <w:tcPr>
            <w:tcW w:w="634"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2,75</w:t>
            </w:r>
          </w:p>
        </w:tc>
        <w:tc>
          <w:tcPr>
            <w:tcW w:w="552"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2</w:t>
            </w:r>
          </w:p>
        </w:tc>
        <w:tc>
          <w:tcPr>
            <w:tcW w:w="788"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1,0</w:t>
            </w:r>
          </w:p>
        </w:tc>
      </w:tr>
      <w:tr w:rsidR="00BB0384" w:rsidRPr="00BB0384" w:rsidTr="00325823">
        <w:trPr>
          <w:jc w:val="center"/>
        </w:trPr>
        <w:tc>
          <w:tcPr>
            <w:tcW w:w="850"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rPr>
            </w:pPr>
            <w:proofErr w:type="spellStart"/>
            <w:r w:rsidRPr="00BB0384">
              <w:rPr>
                <w:rFonts w:ascii="Times New Roman" w:eastAsia="Times New Roman" w:hAnsi="Times New Roman" w:cs="Times New Roman"/>
                <w:sz w:val="24"/>
                <w:szCs w:val="24"/>
              </w:rPr>
              <w:t>Проезд</w:t>
            </w:r>
            <w:proofErr w:type="spellEnd"/>
          </w:p>
        </w:tc>
        <w:tc>
          <w:tcPr>
            <w:tcW w:w="1494"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Связь жилых домов, расположенных в глубине квартала, с улицей</w:t>
            </w:r>
          </w:p>
        </w:tc>
        <w:tc>
          <w:tcPr>
            <w:tcW w:w="683"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20</w:t>
            </w:r>
          </w:p>
        </w:tc>
        <w:tc>
          <w:tcPr>
            <w:tcW w:w="634"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2,75– 3,0</w:t>
            </w:r>
          </w:p>
        </w:tc>
        <w:tc>
          <w:tcPr>
            <w:tcW w:w="552"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1</w:t>
            </w:r>
          </w:p>
        </w:tc>
        <w:tc>
          <w:tcPr>
            <w:tcW w:w="788"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0 – 1,0</w:t>
            </w:r>
          </w:p>
        </w:tc>
      </w:tr>
      <w:tr w:rsidR="00BB0384" w:rsidRPr="00BB0384" w:rsidTr="00325823">
        <w:trPr>
          <w:jc w:val="center"/>
        </w:trPr>
        <w:tc>
          <w:tcPr>
            <w:tcW w:w="850"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rPr>
            </w:pPr>
            <w:proofErr w:type="spellStart"/>
            <w:r w:rsidRPr="00BB0384">
              <w:rPr>
                <w:rFonts w:ascii="Times New Roman" w:eastAsia="Times New Roman" w:hAnsi="Times New Roman" w:cs="Times New Roman"/>
                <w:sz w:val="24"/>
                <w:szCs w:val="24"/>
              </w:rPr>
              <w:t>Хозяйственный</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проезд</w:t>
            </w:r>
            <w:proofErr w:type="spellEnd"/>
            <w:r w:rsidRPr="00BB0384">
              <w:rPr>
                <w:rFonts w:ascii="Times New Roman" w:eastAsia="Times New Roman" w:hAnsi="Times New Roman" w:cs="Times New Roman"/>
                <w:sz w:val="24"/>
                <w:szCs w:val="24"/>
              </w:rPr>
              <w:t xml:space="preserve">, </w:t>
            </w:r>
            <w:proofErr w:type="spellStart"/>
            <w:r w:rsidRPr="00BB0384">
              <w:rPr>
                <w:rFonts w:ascii="Times New Roman" w:eastAsia="Times New Roman" w:hAnsi="Times New Roman" w:cs="Times New Roman"/>
                <w:sz w:val="24"/>
                <w:szCs w:val="24"/>
              </w:rPr>
              <w:t>скотопрогон</w:t>
            </w:r>
            <w:proofErr w:type="spellEnd"/>
          </w:p>
        </w:tc>
        <w:tc>
          <w:tcPr>
            <w:tcW w:w="1494" w:type="pct"/>
            <w:vAlign w:val="center"/>
          </w:tcPr>
          <w:p w:rsidR="00BB0384" w:rsidRPr="00BB0384" w:rsidRDefault="00BB0384" w:rsidP="00BB0384">
            <w:pPr>
              <w:tabs>
                <w:tab w:val="left" w:leader="dot" w:pos="9072"/>
              </w:tabs>
              <w:jc w:val="both"/>
              <w:rPr>
                <w:rFonts w:ascii="Times New Roman" w:eastAsia="Times New Roman" w:hAnsi="Times New Roman" w:cs="Times New Roman"/>
                <w:sz w:val="24"/>
                <w:szCs w:val="24"/>
                <w:lang w:val="ru-RU"/>
              </w:rPr>
            </w:pPr>
            <w:r w:rsidRPr="00BB0384">
              <w:rPr>
                <w:rFonts w:ascii="Times New Roman" w:eastAsia="Times New Roman" w:hAnsi="Times New Roman" w:cs="Times New Roman"/>
                <w:sz w:val="24"/>
                <w:szCs w:val="24"/>
                <w:lang w:val="ru-RU"/>
              </w:rPr>
              <w:t>Прогон личного скота и проезд грузового транспорта к приусадебным участкам</w:t>
            </w:r>
          </w:p>
        </w:tc>
        <w:tc>
          <w:tcPr>
            <w:tcW w:w="683"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30</w:t>
            </w:r>
          </w:p>
        </w:tc>
        <w:tc>
          <w:tcPr>
            <w:tcW w:w="634"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4,5</w:t>
            </w:r>
          </w:p>
        </w:tc>
        <w:tc>
          <w:tcPr>
            <w:tcW w:w="552"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1</w:t>
            </w:r>
          </w:p>
        </w:tc>
        <w:tc>
          <w:tcPr>
            <w:tcW w:w="788" w:type="pct"/>
            <w:vAlign w:val="center"/>
          </w:tcPr>
          <w:p w:rsidR="00BB0384" w:rsidRPr="00BB0384" w:rsidRDefault="00BB0384" w:rsidP="00BB0384">
            <w:pPr>
              <w:tabs>
                <w:tab w:val="left" w:leader="dot" w:pos="9072"/>
              </w:tabs>
              <w:jc w:val="center"/>
              <w:rPr>
                <w:rFonts w:ascii="Times New Roman" w:eastAsia="Times New Roman" w:hAnsi="Times New Roman" w:cs="Times New Roman"/>
                <w:sz w:val="24"/>
                <w:szCs w:val="24"/>
              </w:rPr>
            </w:pPr>
            <w:r w:rsidRPr="00BB0384">
              <w:rPr>
                <w:rFonts w:ascii="Times New Roman" w:eastAsia="Times New Roman" w:hAnsi="Times New Roman" w:cs="Times New Roman"/>
                <w:sz w:val="24"/>
                <w:szCs w:val="24"/>
              </w:rPr>
              <w:t>-</w:t>
            </w:r>
          </w:p>
        </w:tc>
      </w:tr>
    </w:tbl>
    <w:p w:rsidR="00BB0384" w:rsidRDefault="00BB0384" w:rsidP="00BB0384">
      <w:pPr>
        <w:tabs>
          <w:tab w:val="left" w:pos="567"/>
          <w:tab w:val="left" w:leader="dot" w:pos="9072"/>
        </w:tabs>
        <w:spacing w:after="0" w:line="360" w:lineRule="auto"/>
        <w:ind w:firstLine="851"/>
        <w:contextualSpacing/>
        <w:jc w:val="both"/>
        <w:rPr>
          <w:rFonts w:ascii="Times New Roman" w:eastAsia="Times New Roman" w:hAnsi="Times New Roman" w:cs="Times New Roman"/>
          <w:color w:val="000000"/>
          <w:sz w:val="28"/>
          <w:szCs w:val="28"/>
        </w:rPr>
      </w:pPr>
    </w:p>
    <w:p w:rsidR="00BB0384" w:rsidRDefault="00BB0384" w:rsidP="00BB0384">
      <w:pPr>
        <w:tabs>
          <w:tab w:val="left" w:pos="567"/>
          <w:tab w:val="left" w:leader="dot" w:pos="9072"/>
        </w:tabs>
        <w:spacing w:after="0" w:line="360" w:lineRule="auto"/>
        <w:ind w:firstLine="851"/>
        <w:contextualSpacing/>
        <w:jc w:val="both"/>
        <w:rPr>
          <w:rFonts w:ascii="Times New Roman" w:eastAsia="Times New Roman" w:hAnsi="Times New Roman" w:cs="Times New Roman"/>
          <w:color w:val="000000"/>
          <w:sz w:val="28"/>
          <w:szCs w:val="28"/>
        </w:rPr>
        <w:sectPr w:rsidR="00BB0384" w:rsidSect="00BB0384">
          <w:pgSz w:w="16838" w:h="11906" w:orient="landscape"/>
          <w:pgMar w:top="1701" w:right="1134" w:bottom="567" w:left="1134" w:header="170" w:footer="147" w:gutter="0"/>
          <w:cols w:space="708"/>
          <w:docGrid w:linePitch="360"/>
        </w:sectPr>
      </w:pPr>
    </w:p>
    <w:p w:rsidR="00493525" w:rsidRPr="00C479EC" w:rsidRDefault="00493525" w:rsidP="00C763D0">
      <w:pPr>
        <w:tabs>
          <w:tab w:val="left" w:leader="dot" w:pos="9072"/>
        </w:tabs>
        <w:spacing w:after="0" w:line="240" w:lineRule="auto"/>
        <w:jc w:val="center"/>
        <w:rPr>
          <w:rFonts w:ascii="Times New Roman" w:eastAsia="Times New Roman" w:hAnsi="Times New Roman" w:cs="Times New Roman"/>
          <w:sz w:val="27"/>
          <w:szCs w:val="27"/>
        </w:rPr>
      </w:pPr>
      <w:r w:rsidRPr="00C479EC">
        <w:rPr>
          <w:rFonts w:ascii="Times New Roman" w:eastAsia="Times New Roman" w:hAnsi="Times New Roman" w:cs="Times New Roman"/>
          <w:sz w:val="27"/>
          <w:szCs w:val="27"/>
        </w:rPr>
        <w:lastRenderedPageBreak/>
        <w:t>2.5. Прогноз уровня автомобилизации, параметров дорожного движения</w:t>
      </w:r>
    </w:p>
    <w:p w:rsidR="00493525" w:rsidRPr="00C479EC" w:rsidRDefault="00493525" w:rsidP="00C479EC">
      <w:pPr>
        <w:tabs>
          <w:tab w:val="left" w:leader="dot" w:pos="9072"/>
        </w:tabs>
        <w:spacing w:after="0" w:line="240" w:lineRule="auto"/>
        <w:jc w:val="both"/>
        <w:rPr>
          <w:rFonts w:ascii="Times New Roman" w:eastAsia="Times New Roman" w:hAnsi="Times New Roman" w:cs="Times New Roman"/>
          <w:sz w:val="27"/>
          <w:szCs w:val="27"/>
        </w:rPr>
      </w:pPr>
    </w:p>
    <w:p w:rsidR="00E55221" w:rsidRPr="00C479EC" w:rsidRDefault="00493525" w:rsidP="00C479EC">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xml:space="preserve">На протяжении последних лет наблюдается тенденция к увеличению числа автомобилей на территории сельского поселения. </w:t>
      </w:r>
    </w:p>
    <w:p w:rsidR="00493525" w:rsidRPr="00C479EC" w:rsidRDefault="00E55221" w:rsidP="00C479EC">
      <w:pPr>
        <w:tabs>
          <w:tab w:val="left" w:pos="567"/>
          <w:tab w:val="left" w:leader="dot" w:pos="9072"/>
        </w:tabs>
        <w:spacing w:after="0" w:line="240" w:lineRule="auto"/>
        <w:ind w:firstLine="851"/>
        <w:contextualSpacing/>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themeColor="text1"/>
          <w:sz w:val="27"/>
          <w:szCs w:val="27"/>
        </w:rPr>
        <w:t xml:space="preserve">Принятый уровень автомобилизации на расчетный срок в соответствии с требованиями п. 6.3. СНиП 2.07.01-89* «Градостроительство. Планировка и застройка городских и сельских поселений» составляет 250 автомобилей на 1000 жителей. </w:t>
      </w:r>
      <w:r w:rsidR="00493525" w:rsidRPr="00C479EC">
        <w:rPr>
          <w:rFonts w:ascii="Times New Roman" w:eastAsia="Times New Roman" w:hAnsi="Times New Roman" w:cs="Times New Roman"/>
          <w:color w:val="000000"/>
          <w:sz w:val="27"/>
          <w:szCs w:val="27"/>
        </w:rPr>
        <w:t>Расчетное количество легковых автомобилей в селе на расчетный срок, согласно прогнозируемой Генеральным планом численности населения, составит 5</w:t>
      </w:r>
      <w:r w:rsidR="00C37E9F" w:rsidRPr="00C479EC">
        <w:rPr>
          <w:rFonts w:ascii="Times New Roman" w:eastAsia="Times New Roman" w:hAnsi="Times New Roman" w:cs="Times New Roman"/>
          <w:color w:val="000000"/>
          <w:sz w:val="27"/>
          <w:szCs w:val="27"/>
        </w:rPr>
        <w:t>62</w:t>
      </w:r>
      <w:r w:rsidR="00493525" w:rsidRPr="00C479EC">
        <w:rPr>
          <w:rFonts w:ascii="Times New Roman" w:eastAsia="Times New Roman" w:hAnsi="Times New Roman" w:cs="Times New Roman"/>
          <w:color w:val="000000"/>
          <w:sz w:val="27"/>
          <w:szCs w:val="27"/>
        </w:rPr>
        <w:t xml:space="preserve"> единиц</w:t>
      </w:r>
      <w:r w:rsidR="00C37E9F" w:rsidRPr="00C479EC">
        <w:rPr>
          <w:rFonts w:ascii="Times New Roman" w:eastAsia="Times New Roman" w:hAnsi="Times New Roman" w:cs="Times New Roman"/>
          <w:color w:val="000000"/>
          <w:sz w:val="27"/>
          <w:szCs w:val="27"/>
        </w:rPr>
        <w:t>ы (2248*250/1000=562)</w:t>
      </w:r>
      <w:r w:rsidR="00493525" w:rsidRPr="00C479EC">
        <w:rPr>
          <w:rFonts w:ascii="Times New Roman" w:eastAsia="Times New Roman" w:hAnsi="Times New Roman" w:cs="Times New Roman"/>
          <w:color w:val="000000"/>
          <w:sz w:val="27"/>
          <w:szCs w:val="27"/>
        </w:rPr>
        <w:t>.</w:t>
      </w: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xml:space="preserve">Определение параметров дорожного движения является неотъемлемой частью при определении мероприятий по снижению аварийности на дороге, а </w:t>
      </w:r>
      <w:proofErr w:type="gramStart"/>
      <w:r w:rsidRPr="00C479EC">
        <w:rPr>
          <w:rFonts w:ascii="Times New Roman" w:eastAsia="Times New Roman" w:hAnsi="Times New Roman" w:cs="Times New Roman"/>
          <w:color w:val="000000"/>
          <w:sz w:val="27"/>
          <w:szCs w:val="27"/>
        </w:rPr>
        <w:t>так же</w:t>
      </w:r>
      <w:proofErr w:type="gramEnd"/>
      <w:r w:rsidRPr="00C479EC">
        <w:rPr>
          <w:rFonts w:ascii="Times New Roman" w:eastAsia="Times New Roman" w:hAnsi="Times New Roman" w:cs="Times New Roman"/>
          <w:color w:val="000000"/>
          <w:sz w:val="27"/>
          <w:szCs w:val="27"/>
        </w:rPr>
        <w:t xml:space="preserve"> для совершенствования регулирования дорожного движения на перекрестке.</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Таким образом, изменения параметров дорожного движения не прогнозируется.</w:t>
      </w: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sz w:val="27"/>
          <w:szCs w:val="27"/>
        </w:rPr>
      </w:pPr>
    </w:p>
    <w:p w:rsidR="00493525" w:rsidRPr="00C479EC" w:rsidRDefault="00493525" w:rsidP="00C763D0">
      <w:pPr>
        <w:tabs>
          <w:tab w:val="left" w:leader="dot" w:pos="9072"/>
        </w:tabs>
        <w:spacing w:after="0" w:line="240" w:lineRule="auto"/>
        <w:jc w:val="center"/>
        <w:rPr>
          <w:rFonts w:ascii="Times New Roman" w:eastAsia="Times New Roman" w:hAnsi="Times New Roman" w:cs="Times New Roman"/>
          <w:sz w:val="27"/>
          <w:szCs w:val="27"/>
        </w:rPr>
      </w:pPr>
      <w:r w:rsidRPr="00C479EC">
        <w:rPr>
          <w:rFonts w:ascii="Times New Roman" w:eastAsia="Times New Roman" w:hAnsi="Times New Roman" w:cs="Times New Roman"/>
          <w:sz w:val="27"/>
          <w:szCs w:val="27"/>
        </w:rPr>
        <w:t>2.6. Прогноз показателей безопасности дорожного движения</w:t>
      </w:r>
    </w:p>
    <w:p w:rsidR="00493525" w:rsidRPr="00C479EC" w:rsidRDefault="00493525" w:rsidP="00C479EC">
      <w:pPr>
        <w:tabs>
          <w:tab w:val="left" w:leader="dot" w:pos="9072"/>
        </w:tabs>
        <w:spacing w:after="0" w:line="240" w:lineRule="auto"/>
        <w:jc w:val="both"/>
        <w:rPr>
          <w:rFonts w:ascii="Times New Roman" w:eastAsia="Times New Roman" w:hAnsi="Times New Roman" w:cs="Times New Roman"/>
          <w:sz w:val="27"/>
          <w:szCs w:val="27"/>
        </w:rPr>
      </w:pP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xml:space="preserve">В перспективе возможно ухудшение ситуации безопасности дорожного движения по следующим причинам: </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постоянно возрастающая мобильность населения;</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массовое пренебрежение требованиями безопасности дорожного движения со стороны участников движения;</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неудовлетворительное состояние автомобильных дорог;</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недостаточный технический уровень дорожного хозяйства;</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несовершенство технических средств организации дорожного движения.</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В целях прекращения негативного развития ситуации, необходимо:</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создание современной системы обеспечения безопасности дорожного движения на автомобильных дорогах общего пользования и улично-дорожной сети Светлогорское сельского поселения</w:t>
      </w:r>
      <w:r w:rsidR="00010AC8" w:rsidRPr="00010AC8">
        <w:t xml:space="preserve"> </w:t>
      </w:r>
      <w:proofErr w:type="spellStart"/>
      <w:r w:rsidR="00010AC8" w:rsidRPr="00010AC8">
        <w:rPr>
          <w:rFonts w:ascii="Times New Roman" w:eastAsia="Times New Roman" w:hAnsi="Times New Roman" w:cs="Times New Roman"/>
          <w:color w:val="000000"/>
          <w:sz w:val="27"/>
          <w:szCs w:val="27"/>
        </w:rPr>
        <w:t>Абинского</w:t>
      </w:r>
      <w:proofErr w:type="spellEnd"/>
      <w:r w:rsidR="00010AC8" w:rsidRPr="00010AC8">
        <w:rPr>
          <w:rFonts w:ascii="Times New Roman" w:eastAsia="Times New Roman" w:hAnsi="Times New Roman" w:cs="Times New Roman"/>
          <w:color w:val="000000"/>
          <w:sz w:val="27"/>
          <w:szCs w:val="27"/>
        </w:rPr>
        <w:t xml:space="preserve"> района</w:t>
      </w:r>
      <w:r w:rsidRPr="00C479EC">
        <w:rPr>
          <w:rFonts w:ascii="Times New Roman" w:eastAsia="Times New Roman" w:hAnsi="Times New Roman" w:cs="Times New Roman"/>
          <w:color w:val="000000"/>
          <w:sz w:val="27"/>
          <w:szCs w:val="27"/>
        </w:rPr>
        <w:t>;</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повышение правового сознания и предупреждения опасного поведения среди населения, в том числе среди несовершеннолетних;</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bCs/>
          <w:color w:val="000000"/>
          <w:sz w:val="27"/>
          <w:szCs w:val="27"/>
        </w:rPr>
        <w:t>-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493525" w:rsidRPr="00C479EC" w:rsidRDefault="00493525" w:rsidP="00C479EC">
      <w:pPr>
        <w:spacing w:after="0" w:line="240" w:lineRule="auto"/>
        <w:ind w:firstLine="851"/>
        <w:contextualSpacing/>
        <w:jc w:val="both"/>
        <w:rPr>
          <w:rFonts w:ascii="Times New Roman" w:eastAsia="Times New Roman" w:hAnsi="Times New Roman" w:cs="Times New Roman"/>
          <w:bCs/>
          <w:color w:val="000000"/>
          <w:sz w:val="27"/>
          <w:szCs w:val="27"/>
        </w:rPr>
      </w:pPr>
      <w:r w:rsidRPr="00C479EC">
        <w:rPr>
          <w:rFonts w:ascii="Times New Roman" w:eastAsia="Times New Roman" w:hAnsi="Times New Roman" w:cs="Times New Roman"/>
          <w:bCs/>
          <w:color w:val="000000"/>
          <w:sz w:val="27"/>
          <w:szCs w:val="27"/>
        </w:rPr>
        <w:t>- повышение уровня обустройства автомобильных дорог общего пользования;</w:t>
      </w:r>
    </w:p>
    <w:p w:rsidR="00493525" w:rsidRPr="00C479EC" w:rsidRDefault="00493525" w:rsidP="00C479EC">
      <w:pPr>
        <w:spacing w:after="0" w:line="240" w:lineRule="auto"/>
        <w:ind w:firstLine="851"/>
        <w:contextualSpacing/>
        <w:jc w:val="both"/>
        <w:rPr>
          <w:rFonts w:ascii="Times New Roman" w:eastAsia="Times New Roman" w:hAnsi="Times New Roman" w:cs="Times New Roman"/>
          <w:bCs/>
          <w:color w:val="000000"/>
          <w:sz w:val="27"/>
          <w:szCs w:val="27"/>
        </w:rPr>
      </w:pPr>
      <w:r w:rsidRPr="00C479EC">
        <w:rPr>
          <w:rFonts w:ascii="Times New Roman" w:eastAsia="Times New Roman" w:hAnsi="Times New Roman" w:cs="Times New Roman"/>
          <w:bCs/>
          <w:color w:val="000000"/>
          <w:sz w:val="27"/>
          <w:szCs w:val="27"/>
        </w:rPr>
        <w:t>- обеспечение контроля за выполнением мероприятий по обеспечению безопасности дорожного движения;</w:t>
      </w:r>
    </w:p>
    <w:p w:rsidR="00493525" w:rsidRPr="00C479EC" w:rsidRDefault="00493525" w:rsidP="00C479EC">
      <w:pPr>
        <w:spacing w:after="0" w:line="240" w:lineRule="auto"/>
        <w:ind w:firstLine="851"/>
        <w:contextualSpacing/>
        <w:jc w:val="both"/>
        <w:rPr>
          <w:rFonts w:ascii="Times New Roman" w:eastAsia="Times New Roman" w:hAnsi="Times New Roman" w:cs="Times New Roman"/>
          <w:bCs/>
          <w:color w:val="000000"/>
          <w:sz w:val="27"/>
          <w:szCs w:val="27"/>
        </w:rPr>
      </w:pPr>
      <w:r w:rsidRPr="00C479EC">
        <w:rPr>
          <w:rFonts w:ascii="Times New Roman" w:eastAsia="Times New Roman" w:hAnsi="Times New Roman" w:cs="Times New Roman"/>
          <w:bCs/>
          <w:color w:val="000000"/>
          <w:sz w:val="27"/>
          <w:szCs w:val="27"/>
          <w:lang w:bidi="en-US"/>
        </w:rPr>
        <w:lastRenderedPageBreak/>
        <w:t xml:space="preserve">- </w:t>
      </w:r>
      <w:r w:rsidRPr="00C479EC">
        <w:rPr>
          <w:rFonts w:ascii="Times New Roman" w:eastAsia="Times New Roman" w:hAnsi="Times New Roman" w:cs="Times New Roman"/>
          <w:bCs/>
          <w:color w:val="000000"/>
          <w:sz w:val="27"/>
          <w:szCs w:val="27"/>
        </w:rPr>
        <w:t>установка средств организации дорожного движения на дорогах (дорожных знаков).</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Разработка и реализация вышеуказанных мероприятий в период действия настоящей Программы обеспечат благоприятный прогноз показателей безопасности дорожного движения.</w:t>
      </w:r>
    </w:p>
    <w:p w:rsidR="00493525" w:rsidRPr="00C479EC" w:rsidRDefault="00493525" w:rsidP="00C479EC">
      <w:pPr>
        <w:autoSpaceDE w:val="0"/>
        <w:autoSpaceDN w:val="0"/>
        <w:adjustRightInd w:val="0"/>
        <w:spacing w:after="0" w:line="240" w:lineRule="auto"/>
        <w:ind w:firstLine="851"/>
        <w:jc w:val="both"/>
        <w:rPr>
          <w:rFonts w:ascii="Times New Roman" w:eastAsia="Times New Roman" w:hAnsi="Times New Roman" w:cs="Times New Roman"/>
          <w:color w:val="000000"/>
          <w:sz w:val="27"/>
          <w:szCs w:val="27"/>
        </w:rPr>
      </w:pPr>
    </w:p>
    <w:p w:rsidR="00493525" w:rsidRPr="00C479EC" w:rsidRDefault="00493525" w:rsidP="00C763D0">
      <w:pPr>
        <w:tabs>
          <w:tab w:val="left" w:leader="dot" w:pos="9072"/>
        </w:tabs>
        <w:spacing w:after="0" w:line="240" w:lineRule="auto"/>
        <w:jc w:val="center"/>
        <w:rPr>
          <w:rFonts w:ascii="Times New Roman" w:eastAsia="Times New Roman" w:hAnsi="Times New Roman" w:cs="Times New Roman"/>
          <w:sz w:val="27"/>
          <w:szCs w:val="27"/>
        </w:rPr>
      </w:pPr>
      <w:r w:rsidRPr="00C479EC">
        <w:rPr>
          <w:rFonts w:ascii="Times New Roman" w:eastAsia="Times New Roman" w:hAnsi="Times New Roman" w:cs="Times New Roman"/>
          <w:sz w:val="27"/>
          <w:szCs w:val="27"/>
        </w:rPr>
        <w:t>2.7. П</w:t>
      </w:r>
      <w:r w:rsidR="00C479EC">
        <w:rPr>
          <w:rFonts w:ascii="Times New Roman" w:eastAsia="Times New Roman" w:hAnsi="Times New Roman" w:cs="Times New Roman"/>
          <w:sz w:val="27"/>
          <w:szCs w:val="27"/>
        </w:rPr>
        <w:t xml:space="preserve">рогноз негативного воздействия </w:t>
      </w:r>
      <w:r w:rsidRPr="00C479EC">
        <w:rPr>
          <w:rFonts w:ascii="Times New Roman" w:eastAsia="Times New Roman" w:hAnsi="Times New Roman" w:cs="Times New Roman"/>
          <w:sz w:val="27"/>
          <w:szCs w:val="27"/>
        </w:rPr>
        <w:t>транспортной инфраструктуры на окружающую среду и здоровье населению</w:t>
      </w:r>
    </w:p>
    <w:p w:rsidR="00493525" w:rsidRPr="00C479EC" w:rsidRDefault="00493525" w:rsidP="00C479EC">
      <w:pPr>
        <w:tabs>
          <w:tab w:val="left" w:leader="dot" w:pos="9072"/>
        </w:tabs>
        <w:spacing w:after="0" w:line="240" w:lineRule="auto"/>
        <w:jc w:val="both"/>
        <w:rPr>
          <w:rFonts w:ascii="Times New Roman" w:eastAsia="Times New Roman" w:hAnsi="Times New Roman" w:cs="Times New Roman"/>
          <w:sz w:val="27"/>
          <w:szCs w:val="27"/>
        </w:rPr>
      </w:pP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Учитывая незначительный рост автомобилизации населения негативное воздействие на окружающую среду и здоровье населения, не усилится.</w:t>
      </w: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color w:val="000000"/>
          <w:sz w:val="27"/>
          <w:szCs w:val="27"/>
        </w:rPr>
      </w:pPr>
    </w:p>
    <w:p w:rsidR="00493525" w:rsidRPr="00C479EC" w:rsidRDefault="00493525" w:rsidP="00C763D0">
      <w:pPr>
        <w:spacing w:after="0" w:line="240" w:lineRule="auto"/>
        <w:jc w:val="center"/>
        <w:rPr>
          <w:rFonts w:ascii="Times New Roman" w:eastAsia="Times New Roman" w:hAnsi="Times New Roman" w:cs="Times New Roman"/>
          <w:caps/>
          <w:sz w:val="27"/>
          <w:szCs w:val="27"/>
        </w:rPr>
      </w:pPr>
      <w:r w:rsidRPr="00C763D0">
        <w:rPr>
          <w:rFonts w:ascii="Times New Roman" w:eastAsia="Times New Roman" w:hAnsi="Times New Roman" w:cs="Times New Roman"/>
          <w:b/>
          <w:sz w:val="27"/>
          <w:szCs w:val="27"/>
        </w:rPr>
        <w:t>Раздел 3</w:t>
      </w:r>
      <w:r w:rsidR="00C479EC" w:rsidRPr="00C763D0">
        <w:rPr>
          <w:rFonts w:ascii="Times New Roman" w:eastAsia="Times New Roman" w:hAnsi="Times New Roman" w:cs="Times New Roman"/>
          <w:b/>
          <w:caps/>
          <w:sz w:val="27"/>
          <w:szCs w:val="27"/>
        </w:rPr>
        <w:t>.</w:t>
      </w:r>
      <w:r w:rsidR="00C479EC">
        <w:rPr>
          <w:rFonts w:ascii="Times New Roman" w:eastAsia="Times New Roman" w:hAnsi="Times New Roman" w:cs="Times New Roman"/>
          <w:caps/>
          <w:sz w:val="27"/>
          <w:szCs w:val="27"/>
        </w:rPr>
        <w:t xml:space="preserve"> </w:t>
      </w:r>
      <w:r w:rsidRPr="00C479EC">
        <w:rPr>
          <w:rFonts w:ascii="Times New Roman" w:eastAsia="Calibri" w:hAnsi="Times New Roman" w:cs="Times New Roman"/>
          <w:sz w:val="27"/>
          <w:szCs w:val="27"/>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Светлогорского сельского поселения</w:t>
      </w:r>
      <w:r w:rsidR="00AF2FFB">
        <w:rPr>
          <w:rFonts w:ascii="Times New Roman" w:eastAsia="Calibri" w:hAnsi="Times New Roman" w:cs="Times New Roman"/>
          <w:sz w:val="27"/>
          <w:szCs w:val="27"/>
        </w:rPr>
        <w:t xml:space="preserve"> </w:t>
      </w:r>
      <w:proofErr w:type="spellStart"/>
      <w:r w:rsidR="00AF2FFB">
        <w:rPr>
          <w:rFonts w:ascii="Times New Roman" w:eastAsia="Calibri" w:hAnsi="Times New Roman" w:cs="Times New Roman"/>
          <w:sz w:val="27"/>
          <w:szCs w:val="27"/>
        </w:rPr>
        <w:t>Абинского</w:t>
      </w:r>
      <w:proofErr w:type="spellEnd"/>
      <w:r w:rsidR="00AF2FFB">
        <w:rPr>
          <w:rFonts w:ascii="Times New Roman" w:eastAsia="Calibri" w:hAnsi="Times New Roman" w:cs="Times New Roman"/>
          <w:sz w:val="27"/>
          <w:szCs w:val="27"/>
        </w:rPr>
        <w:t xml:space="preserve"> района</w:t>
      </w:r>
      <w:r w:rsidRPr="00C479EC">
        <w:rPr>
          <w:rFonts w:ascii="Times New Roman" w:eastAsia="Calibri" w:hAnsi="Times New Roman" w:cs="Times New Roman"/>
          <w:sz w:val="27"/>
          <w:szCs w:val="27"/>
        </w:rPr>
        <w:t>,</w:t>
      </w:r>
      <w:r w:rsidR="00AF2FFB">
        <w:rPr>
          <w:rFonts w:ascii="Times New Roman" w:eastAsia="Calibri" w:hAnsi="Times New Roman" w:cs="Times New Roman"/>
          <w:sz w:val="27"/>
          <w:szCs w:val="27"/>
        </w:rPr>
        <w:t xml:space="preserve"> </w:t>
      </w:r>
      <w:r w:rsidRPr="00C479EC">
        <w:rPr>
          <w:rFonts w:ascii="Times New Roman" w:eastAsia="Calibri" w:hAnsi="Times New Roman" w:cs="Times New Roman"/>
          <w:sz w:val="27"/>
          <w:szCs w:val="27"/>
        </w:rPr>
        <w:t>с последующим выбором предлагаемого к реализации варианта</w:t>
      </w:r>
    </w:p>
    <w:p w:rsidR="006879F3" w:rsidRPr="00C479EC" w:rsidRDefault="006879F3" w:rsidP="00C479EC">
      <w:pPr>
        <w:tabs>
          <w:tab w:val="left" w:leader="dot" w:pos="9072"/>
        </w:tabs>
        <w:spacing w:after="0" w:line="240" w:lineRule="auto"/>
        <w:jc w:val="both"/>
        <w:rPr>
          <w:rFonts w:ascii="Times New Roman" w:eastAsia="Calibri" w:hAnsi="Times New Roman" w:cs="Times New Roman"/>
          <w:caps/>
          <w:sz w:val="27"/>
          <w:szCs w:val="27"/>
        </w:rPr>
      </w:pP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Генеральный план Светлогорского сельского поселения</w:t>
      </w:r>
      <w:r w:rsidR="00AF2FFB">
        <w:rPr>
          <w:rFonts w:ascii="Times New Roman" w:eastAsia="Times New Roman" w:hAnsi="Times New Roman" w:cs="Times New Roman"/>
          <w:color w:val="000000"/>
          <w:sz w:val="27"/>
          <w:szCs w:val="27"/>
        </w:rPr>
        <w:t xml:space="preserve"> </w:t>
      </w:r>
      <w:proofErr w:type="spellStart"/>
      <w:r w:rsidR="00AF2FFB">
        <w:rPr>
          <w:rFonts w:ascii="Times New Roman" w:eastAsia="Times New Roman" w:hAnsi="Times New Roman" w:cs="Times New Roman"/>
          <w:color w:val="000000"/>
          <w:sz w:val="27"/>
          <w:szCs w:val="27"/>
        </w:rPr>
        <w:t>Абинского</w:t>
      </w:r>
      <w:proofErr w:type="spellEnd"/>
      <w:r w:rsidR="00AF2FFB">
        <w:rPr>
          <w:rFonts w:ascii="Times New Roman" w:eastAsia="Times New Roman" w:hAnsi="Times New Roman" w:cs="Times New Roman"/>
          <w:color w:val="000000"/>
          <w:sz w:val="27"/>
          <w:szCs w:val="27"/>
        </w:rPr>
        <w:t xml:space="preserve"> района</w:t>
      </w:r>
      <w:r w:rsidRPr="00C479EC">
        <w:rPr>
          <w:rFonts w:ascii="Times New Roman" w:eastAsia="Times New Roman" w:hAnsi="Times New Roman" w:cs="Times New Roman"/>
          <w:color w:val="000000"/>
          <w:sz w:val="27"/>
          <w:szCs w:val="27"/>
        </w:rPr>
        <w:t xml:space="preserve"> не предусматривает принципиальные варианты развития транспортной инфраструктуры.</w:t>
      </w: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color w:val="000000"/>
          <w:sz w:val="27"/>
          <w:szCs w:val="27"/>
        </w:rPr>
        <w:t xml:space="preserve">В случае корректировок </w:t>
      </w:r>
      <w:r w:rsidR="007C5445">
        <w:rPr>
          <w:rFonts w:ascii="Times New Roman" w:eastAsia="Times New Roman" w:hAnsi="Times New Roman" w:cs="Times New Roman"/>
          <w:color w:val="000000"/>
          <w:sz w:val="27"/>
          <w:szCs w:val="27"/>
        </w:rPr>
        <w:t>документов</w:t>
      </w:r>
      <w:r w:rsidRPr="00C479EC">
        <w:rPr>
          <w:rFonts w:ascii="Times New Roman" w:eastAsia="Times New Roman" w:hAnsi="Times New Roman" w:cs="Times New Roman"/>
          <w:color w:val="000000"/>
          <w:sz w:val="27"/>
          <w:szCs w:val="27"/>
        </w:rPr>
        <w:t xml:space="preserve"> территориального планирования, с последующим внесением изменений в действующий Генеральный план необходимо разработать принципиальные варианты развития транспортной инфраструктуры Светлогорского сельского поселения</w:t>
      </w:r>
      <w:r w:rsidR="00AF2FFB">
        <w:rPr>
          <w:rFonts w:ascii="Times New Roman" w:eastAsia="Times New Roman" w:hAnsi="Times New Roman" w:cs="Times New Roman"/>
          <w:color w:val="000000"/>
          <w:sz w:val="27"/>
          <w:szCs w:val="27"/>
        </w:rPr>
        <w:t xml:space="preserve"> </w:t>
      </w:r>
      <w:proofErr w:type="spellStart"/>
      <w:r w:rsidR="00AF2FFB">
        <w:rPr>
          <w:rFonts w:ascii="Times New Roman" w:eastAsia="Times New Roman" w:hAnsi="Times New Roman" w:cs="Times New Roman"/>
          <w:color w:val="000000"/>
          <w:sz w:val="27"/>
          <w:szCs w:val="27"/>
        </w:rPr>
        <w:t>Абинского</w:t>
      </w:r>
      <w:proofErr w:type="spellEnd"/>
      <w:r w:rsidR="00AF2FFB">
        <w:rPr>
          <w:rFonts w:ascii="Times New Roman" w:eastAsia="Times New Roman" w:hAnsi="Times New Roman" w:cs="Times New Roman"/>
          <w:color w:val="000000"/>
          <w:sz w:val="27"/>
          <w:szCs w:val="27"/>
        </w:rPr>
        <w:t xml:space="preserve"> района</w:t>
      </w:r>
      <w:r w:rsidRPr="00C479EC">
        <w:rPr>
          <w:rFonts w:ascii="Times New Roman" w:eastAsia="Times New Roman" w:hAnsi="Times New Roman" w:cs="Times New Roman"/>
          <w:color w:val="000000"/>
          <w:sz w:val="27"/>
          <w:szCs w:val="27"/>
        </w:rPr>
        <w:t xml:space="preserve"> с учетом прогнозов численности населения, социально-экономического и градостроительного развития, деловой активности в границах сельского поселения.</w:t>
      </w:r>
    </w:p>
    <w:p w:rsidR="00493525" w:rsidRPr="00C479EC" w:rsidRDefault="00493525" w:rsidP="00C479EC">
      <w:pPr>
        <w:spacing w:after="0" w:line="240" w:lineRule="auto"/>
        <w:ind w:firstLine="851"/>
        <w:jc w:val="both"/>
        <w:rPr>
          <w:rFonts w:ascii="Times New Roman" w:eastAsia="Times New Roman" w:hAnsi="Times New Roman" w:cs="Times New Roman"/>
          <w:color w:val="000000"/>
          <w:sz w:val="27"/>
          <w:szCs w:val="27"/>
          <w:lang w:eastAsia="en-US" w:bidi="en-US"/>
        </w:rPr>
      </w:pPr>
    </w:p>
    <w:p w:rsidR="00493525" w:rsidRPr="00C479EC" w:rsidRDefault="00493525" w:rsidP="00C763D0">
      <w:pPr>
        <w:spacing w:after="0" w:line="240" w:lineRule="auto"/>
        <w:jc w:val="center"/>
        <w:rPr>
          <w:rFonts w:ascii="Times New Roman" w:eastAsia="Times New Roman" w:hAnsi="Times New Roman" w:cs="Times New Roman"/>
          <w:color w:val="000000"/>
          <w:sz w:val="27"/>
          <w:szCs w:val="27"/>
          <w:lang w:eastAsia="en-US" w:bidi="en-US"/>
        </w:rPr>
      </w:pPr>
      <w:r w:rsidRPr="00C763D0">
        <w:rPr>
          <w:rFonts w:ascii="Times New Roman" w:eastAsia="Times New Roman" w:hAnsi="Times New Roman" w:cs="Times New Roman"/>
          <w:b/>
          <w:color w:val="000000"/>
          <w:sz w:val="27"/>
          <w:szCs w:val="27"/>
          <w:lang w:eastAsia="en-US" w:bidi="en-US"/>
        </w:rPr>
        <w:t>Разде</w:t>
      </w:r>
      <w:r w:rsidR="00C479EC" w:rsidRPr="00C763D0">
        <w:rPr>
          <w:rFonts w:ascii="Times New Roman" w:eastAsia="Times New Roman" w:hAnsi="Times New Roman" w:cs="Times New Roman"/>
          <w:b/>
          <w:color w:val="000000"/>
          <w:sz w:val="27"/>
          <w:szCs w:val="27"/>
          <w:lang w:eastAsia="en-US" w:bidi="en-US"/>
        </w:rPr>
        <w:t>л 4</w:t>
      </w:r>
      <w:r w:rsidR="00C479EC">
        <w:rPr>
          <w:rFonts w:ascii="Times New Roman" w:eastAsia="Times New Roman" w:hAnsi="Times New Roman" w:cs="Times New Roman"/>
          <w:color w:val="000000"/>
          <w:sz w:val="27"/>
          <w:szCs w:val="27"/>
          <w:lang w:eastAsia="en-US" w:bidi="en-US"/>
        </w:rPr>
        <w:t xml:space="preserve">. </w:t>
      </w:r>
      <w:r w:rsidRPr="00C479EC">
        <w:rPr>
          <w:rFonts w:ascii="Times New Roman" w:eastAsia="Times New Roman" w:hAnsi="Times New Roman" w:cs="Times New Roman"/>
          <w:color w:val="000000"/>
          <w:sz w:val="27"/>
          <w:szCs w:val="27"/>
          <w:lang w:eastAsia="en-US" w:bidi="en-US"/>
        </w:rPr>
        <w:t>Перечень мероприятий (инвестиционных проектов) по проектированию, строительству, реконструкции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493525" w:rsidRPr="00C479EC" w:rsidRDefault="00493525" w:rsidP="00C479EC">
      <w:pPr>
        <w:spacing w:after="0" w:line="240" w:lineRule="auto"/>
        <w:jc w:val="both"/>
        <w:rPr>
          <w:rFonts w:ascii="Times New Roman" w:eastAsia="Times New Roman" w:hAnsi="Times New Roman" w:cs="Times New Roman"/>
          <w:color w:val="000000"/>
          <w:sz w:val="27"/>
          <w:szCs w:val="27"/>
          <w:lang w:eastAsia="en-US" w:bidi="en-US"/>
        </w:rPr>
      </w:pPr>
    </w:p>
    <w:p w:rsidR="00493525" w:rsidRPr="00C479EC" w:rsidRDefault="00493525" w:rsidP="00C479EC">
      <w:pPr>
        <w:spacing w:after="0" w:line="240" w:lineRule="auto"/>
        <w:ind w:firstLine="851"/>
        <w:jc w:val="both"/>
        <w:rPr>
          <w:rFonts w:ascii="Times New Roman" w:eastAsia="Times New Roman" w:hAnsi="Times New Roman" w:cs="Times New Roman"/>
          <w:color w:val="000000"/>
          <w:sz w:val="27"/>
          <w:szCs w:val="27"/>
          <w:lang w:eastAsia="en-US" w:bidi="en-US"/>
        </w:rPr>
      </w:pPr>
      <w:r w:rsidRPr="00C479EC">
        <w:rPr>
          <w:rFonts w:ascii="Times New Roman" w:eastAsia="Times New Roman" w:hAnsi="Times New Roman" w:cs="Times New Roman"/>
          <w:color w:val="000000"/>
          <w:sz w:val="27"/>
          <w:szCs w:val="27"/>
          <w:lang w:eastAsia="en-US" w:bidi="en-US"/>
        </w:rPr>
        <w:t>Достижение целей и решение задач настоящей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сельского поселения.</w:t>
      </w:r>
    </w:p>
    <w:p w:rsidR="00493525" w:rsidRPr="00C479EC" w:rsidRDefault="00C479EC" w:rsidP="00C479EC">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До настоящего времени</w:t>
      </w:r>
      <w:r w:rsidR="00493525" w:rsidRPr="00C479EC">
        <w:rPr>
          <w:rFonts w:ascii="Times New Roman" w:eastAsia="Times New Roman" w:hAnsi="Times New Roman" w:cs="Times New Roman"/>
          <w:color w:val="000000"/>
          <w:sz w:val="27"/>
          <w:szCs w:val="27"/>
        </w:rPr>
        <w:t xml:space="preserve"> мероприятия</w:t>
      </w:r>
      <w:r>
        <w:rPr>
          <w:rFonts w:ascii="Times New Roman" w:eastAsia="Times New Roman" w:hAnsi="Times New Roman" w:cs="Times New Roman"/>
          <w:color w:val="000000"/>
          <w:sz w:val="27"/>
          <w:szCs w:val="27"/>
        </w:rPr>
        <w:t>,</w:t>
      </w:r>
      <w:r w:rsidR="00493525" w:rsidRPr="00C479E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утвержденные </w:t>
      </w:r>
      <w:r w:rsidR="00493525" w:rsidRPr="00C479EC">
        <w:rPr>
          <w:rFonts w:ascii="Times New Roman" w:eastAsia="Times New Roman" w:hAnsi="Times New Roman" w:cs="Times New Roman"/>
          <w:color w:val="000000"/>
          <w:sz w:val="27"/>
          <w:szCs w:val="27"/>
        </w:rPr>
        <w:t xml:space="preserve">Генеральным планом сельского поселения, в части развития транспортной инфраструктуры в виду </w:t>
      </w:r>
      <w:r w:rsidR="00493525" w:rsidRPr="00C479EC">
        <w:rPr>
          <w:rFonts w:ascii="Times New Roman" w:eastAsia="Times New Roman" w:hAnsi="Times New Roman" w:cs="Times New Roman"/>
          <w:color w:val="000000"/>
          <w:sz w:val="27"/>
          <w:szCs w:val="27"/>
        </w:rPr>
        <w:lastRenderedPageBreak/>
        <w:t>отсутствия финансирования не включены в действующие муниципальные программы сельского поселения.</w:t>
      </w: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sz w:val="27"/>
          <w:szCs w:val="27"/>
        </w:rPr>
      </w:pPr>
      <w:r w:rsidRPr="00C479EC">
        <w:rPr>
          <w:rFonts w:ascii="Times New Roman" w:eastAsia="Times New Roman" w:hAnsi="Times New Roman" w:cs="Times New Roman"/>
          <w:color w:val="000000"/>
          <w:sz w:val="27"/>
          <w:szCs w:val="27"/>
        </w:rPr>
        <w:t>В действующих программах, финансируемых из федерального, реги</w:t>
      </w:r>
      <w:r w:rsidRPr="00C479EC">
        <w:rPr>
          <w:rFonts w:ascii="Times New Roman" w:eastAsia="Times New Roman" w:hAnsi="Times New Roman" w:cs="Times New Roman"/>
          <w:sz w:val="27"/>
          <w:szCs w:val="27"/>
        </w:rPr>
        <w:t>онального, районного бюджетов отсутствуют мероприятия по развитию</w:t>
      </w:r>
      <w:r w:rsidRPr="00C479EC">
        <w:rPr>
          <w:rFonts w:ascii="Times New Roman" w:eastAsia="Times New Roman" w:hAnsi="Times New Roman" w:cs="Times New Roman"/>
          <w:color w:val="000000"/>
          <w:sz w:val="27"/>
          <w:szCs w:val="27"/>
        </w:rPr>
        <w:t xml:space="preserve"> транспортной инфраструктуры</w:t>
      </w:r>
      <w:r w:rsidRPr="00C479EC">
        <w:rPr>
          <w:rFonts w:ascii="Times New Roman" w:eastAsia="Times New Roman" w:hAnsi="Times New Roman" w:cs="Times New Roman"/>
          <w:sz w:val="27"/>
          <w:szCs w:val="27"/>
        </w:rPr>
        <w:t xml:space="preserve"> расположенных в границах сельского поселения.</w:t>
      </w:r>
    </w:p>
    <w:p w:rsidR="00493525" w:rsidRPr="00C479EC" w:rsidRDefault="00493525" w:rsidP="00C479EC">
      <w:pPr>
        <w:tabs>
          <w:tab w:val="left" w:leader="dot" w:pos="9072"/>
        </w:tabs>
        <w:spacing w:after="0" w:line="240" w:lineRule="auto"/>
        <w:ind w:firstLine="851"/>
        <w:jc w:val="both"/>
        <w:rPr>
          <w:rFonts w:ascii="Times New Roman" w:eastAsia="Times New Roman" w:hAnsi="Times New Roman" w:cs="Times New Roman"/>
          <w:color w:val="000000"/>
          <w:sz w:val="27"/>
          <w:szCs w:val="27"/>
        </w:rPr>
      </w:pPr>
      <w:r w:rsidRPr="00C479EC">
        <w:rPr>
          <w:rFonts w:ascii="Times New Roman" w:eastAsia="Times New Roman" w:hAnsi="Times New Roman" w:cs="Times New Roman"/>
          <w:sz w:val="27"/>
          <w:szCs w:val="27"/>
        </w:rPr>
        <w:t xml:space="preserve">На основании вышеизложенного перечень </w:t>
      </w:r>
      <w:r w:rsidRPr="00C479EC">
        <w:rPr>
          <w:rFonts w:ascii="Times New Roman" w:eastAsia="Times New Roman" w:hAnsi="Times New Roman" w:cs="Times New Roman"/>
          <w:color w:val="000000"/>
          <w:sz w:val="27"/>
          <w:szCs w:val="27"/>
          <w:lang w:eastAsia="en-US" w:bidi="en-US"/>
        </w:rPr>
        <w:t>мероприятий (инвестиционных проектов) по проектированию, строительству, реконструкции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 отсутствует.</w:t>
      </w:r>
    </w:p>
    <w:p w:rsidR="00493525" w:rsidRPr="00C479EC" w:rsidRDefault="00493525" w:rsidP="00C479EC">
      <w:pPr>
        <w:spacing w:after="0" w:line="240" w:lineRule="auto"/>
        <w:ind w:firstLine="851"/>
        <w:jc w:val="both"/>
        <w:rPr>
          <w:rFonts w:ascii="Times New Roman" w:eastAsia="Times New Roman" w:hAnsi="Times New Roman" w:cs="Times New Roman"/>
          <w:sz w:val="27"/>
          <w:szCs w:val="27"/>
          <w:lang w:eastAsia="ar-SA"/>
        </w:rPr>
      </w:pPr>
    </w:p>
    <w:p w:rsidR="00493525" w:rsidRPr="00C479EC" w:rsidRDefault="00C479EC" w:rsidP="00C763D0">
      <w:pPr>
        <w:spacing w:after="0" w:line="240" w:lineRule="auto"/>
        <w:jc w:val="center"/>
        <w:rPr>
          <w:rFonts w:ascii="Times New Roman" w:eastAsia="Times New Roman" w:hAnsi="Times New Roman" w:cs="Times New Roman"/>
          <w:sz w:val="27"/>
          <w:szCs w:val="27"/>
          <w:lang w:eastAsia="ar-SA"/>
        </w:rPr>
      </w:pPr>
      <w:r w:rsidRPr="00C763D0">
        <w:rPr>
          <w:rFonts w:ascii="Times New Roman" w:eastAsia="Times New Roman" w:hAnsi="Times New Roman" w:cs="Times New Roman"/>
          <w:b/>
          <w:sz w:val="27"/>
          <w:szCs w:val="27"/>
          <w:lang w:eastAsia="ar-SA"/>
        </w:rPr>
        <w:t>Раздел 5</w:t>
      </w:r>
      <w:r>
        <w:rPr>
          <w:rFonts w:ascii="Times New Roman" w:eastAsia="Times New Roman" w:hAnsi="Times New Roman" w:cs="Times New Roman"/>
          <w:sz w:val="27"/>
          <w:szCs w:val="27"/>
          <w:lang w:eastAsia="ar-SA"/>
        </w:rPr>
        <w:t xml:space="preserve">. </w:t>
      </w:r>
      <w:r w:rsidR="00493525" w:rsidRPr="00C479EC">
        <w:rPr>
          <w:rFonts w:ascii="Times New Roman" w:eastAsia="Times New Roman" w:hAnsi="Times New Roman" w:cs="Times New Roman"/>
          <w:sz w:val="27"/>
          <w:szCs w:val="27"/>
          <w:lang w:eastAsia="ar-SA"/>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Светлогорского</w:t>
      </w:r>
      <w:r w:rsidR="00F56B31" w:rsidRPr="00C479EC">
        <w:rPr>
          <w:rFonts w:ascii="Times New Roman" w:eastAsia="Times New Roman" w:hAnsi="Times New Roman" w:cs="Times New Roman"/>
          <w:sz w:val="27"/>
          <w:szCs w:val="27"/>
          <w:lang w:eastAsia="ar-SA"/>
        </w:rPr>
        <w:t xml:space="preserve"> сельского поселения</w:t>
      </w:r>
      <w:r w:rsidR="00C9470E">
        <w:rPr>
          <w:rFonts w:ascii="Times New Roman" w:eastAsia="Times New Roman" w:hAnsi="Times New Roman" w:cs="Times New Roman"/>
          <w:sz w:val="27"/>
          <w:szCs w:val="27"/>
          <w:lang w:eastAsia="ar-SA"/>
        </w:rPr>
        <w:t xml:space="preserve">                      </w:t>
      </w:r>
      <w:proofErr w:type="spellStart"/>
      <w:r w:rsidR="00C9470E">
        <w:rPr>
          <w:rFonts w:ascii="Times New Roman" w:eastAsia="Times New Roman" w:hAnsi="Times New Roman" w:cs="Times New Roman"/>
          <w:sz w:val="27"/>
          <w:szCs w:val="27"/>
          <w:lang w:eastAsia="ar-SA"/>
        </w:rPr>
        <w:t>Абинского</w:t>
      </w:r>
      <w:proofErr w:type="spellEnd"/>
      <w:r w:rsidR="00C9470E">
        <w:rPr>
          <w:rFonts w:ascii="Times New Roman" w:eastAsia="Times New Roman" w:hAnsi="Times New Roman" w:cs="Times New Roman"/>
          <w:sz w:val="27"/>
          <w:szCs w:val="27"/>
          <w:lang w:eastAsia="ar-SA"/>
        </w:rPr>
        <w:t xml:space="preserve"> района</w:t>
      </w:r>
    </w:p>
    <w:p w:rsidR="00493525" w:rsidRPr="00C479EC" w:rsidRDefault="00493525" w:rsidP="00C479EC">
      <w:pPr>
        <w:spacing w:after="0" w:line="240" w:lineRule="auto"/>
        <w:jc w:val="both"/>
        <w:rPr>
          <w:rFonts w:ascii="Times New Roman" w:eastAsia="Times New Roman" w:hAnsi="Times New Roman" w:cs="Times New Roman"/>
          <w:sz w:val="27"/>
          <w:szCs w:val="27"/>
          <w:lang w:eastAsia="ar-SA"/>
        </w:rPr>
      </w:pPr>
    </w:p>
    <w:p w:rsidR="00493525" w:rsidRPr="00C479EC" w:rsidRDefault="00493525" w:rsidP="00C479EC">
      <w:pPr>
        <w:spacing w:after="0" w:line="240" w:lineRule="auto"/>
        <w:ind w:firstLine="851"/>
        <w:jc w:val="both"/>
        <w:rPr>
          <w:rFonts w:ascii="Times New Roman" w:eastAsia="Times New Roman" w:hAnsi="Times New Roman" w:cs="Times New Roman"/>
          <w:sz w:val="27"/>
          <w:szCs w:val="27"/>
          <w:lang w:eastAsia="ar-SA"/>
        </w:rPr>
      </w:pPr>
      <w:r w:rsidRPr="00C479EC">
        <w:rPr>
          <w:rFonts w:ascii="Times New Roman" w:eastAsia="Times New Roman" w:hAnsi="Times New Roman" w:cs="Times New Roman"/>
          <w:sz w:val="27"/>
          <w:szCs w:val="27"/>
          <w:lang w:eastAsia="ar-SA"/>
        </w:rPr>
        <w:t xml:space="preserve">На первоначальном периоде действия настоящей Программы органу местного самоуправления </w:t>
      </w:r>
      <w:r w:rsidR="00C9470E">
        <w:rPr>
          <w:rFonts w:ascii="Times New Roman" w:eastAsia="Times New Roman" w:hAnsi="Times New Roman" w:cs="Times New Roman"/>
          <w:sz w:val="27"/>
          <w:szCs w:val="27"/>
          <w:lang w:eastAsia="ar-SA"/>
        </w:rPr>
        <w:t xml:space="preserve">Светлогорского </w:t>
      </w:r>
      <w:r w:rsidRPr="00C479EC">
        <w:rPr>
          <w:rFonts w:ascii="Times New Roman" w:eastAsia="Times New Roman" w:hAnsi="Times New Roman" w:cs="Times New Roman"/>
          <w:sz w:val="27"/>
          <w:szCs w:val="27"/>
          <w:lang w:eastAsia="ar-SA"/>
        </w:rPr>
        <w:t xml:space="preserve">сельского поселения </w:t>
      </w:r>
      <w:proofErr w:type="spellStart"/>
      <w:r w:rsidR="00C9470E">
        <w:rPr>
          <w:rFonts w:ascii="Times New Roman" w:eastAsia="Times New Roman" w:hAnsi="Times New Roman" w:cs="Times New Roman"/>
          <w:sz w:val="27"/>
          <w:szCs w:val="27"/>
          <w:lang w:eastAsia="ar-SA"/>
        </w:rPr>
        <w:t>Абинского</w:t>
      </w:r>
      <w:proofErr w:type="spellEnd"/>
      <w:r w:rsidR="00C9470E">
        <w:rPr>
          <w:rFonts w:ascii="Times New Roman" w:eastAsia="Times New Roman" w:hAnsi="Times New Roman" w:cs="Times New Roman"/>
          <w:sz w:val="27"/>
          <w:szCs w:val="27"/>
          <w:lang w:eastAsia="ar-SA"/>
        </w:rPr>
        <w:t xml:space="preserve"> района </w:t>
      </w:r>
      <w:r w:rsidRPr="00C479EC">
        <w:rPr>
          <w:rFonts w:ascii="Times New Roman" w:eastAsia="Times New Roman" w:hAnsi="Times New Roman" w:cs="Times New Roman"/>
          <w:sz w:val="27"/>
          <w:szCs w:val="27"/>
          <w:lang w:eastAsia="ar-SA"/>
        </w:rPr>
        <w:t>необходимо сформировать конкретные мероприятия по развитию транспортной инфраструктуры, определить объемы работ и финансирования, определить источники финансиров</w:t>
      </w:r>
      <w:r w:rsidR="00C479EC">
        <w:rPr>
          <w:rFonts w:ascii="Times New Roman" w:eastAsia="Times New Roman" w:hAnsi="Times New Roman" w:cs="Times New Roman"/>
          <w:sz w:val="27"/>
          <w:szCs w:val="27"/>
          <w:lang w:eastAsia="ar-SA"/>
        </w:rPr>
        <w:t>ания. Источники финансирования определить путем размещения</w:t>
      </w:r>
      <w:r w:rsidRPr="00C479EC">
        <w:rPr>
          <w:rFonts w:ascii="Times New Roman" w:eastAsia="Times New Roman" w:hAnsi="Times New Roman" w:cs="Times New Roman"/>
          <w:sz w:val="27"/>
          <w:szCs w:val="27"/>
          <w:lang w:eastAsia="ar-SA"/>
        </w:rPr>
        <w:t xml:space="preserve"> сформированных инвестиционных проектов на инвестиционных площадках на сайте администрации сельского поселения и подачи заявок для включения мероприятий в действующие и формируемые программы, финансируемые из различных уровней бюджета.</w:t>
      </w:r>
    </w:p>
    <w:sectPr w:rsidR="00493525" w:rsidRPr="00C479EC" w:rsidSect="00BB038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351" w:rsidRDefault="00E30351" w:rsidP="00E83CC2">
      <w:pPr>
        <w:spacing w:after="0" w:line="240" w:lineRule="auto"/>
      </w:pPr>
      <w:r>
        <w:separator/>
      </w:r>
    </w:p>
  </w:endnote>
  <w:endnote w:type="continuationSeparator" w:id="0">
    <w:p w:rsidR="00E30351" w:rsidRDefault="00E30351" w:rsidP="00E8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351" w:rsidRDefault="00E30351" w:rsidP="00E83CC2">
      <w:pPr>
        <w:spacing w:after="0" w:line="240" w:lineRule="auto"/>
      </w:pPr>
      <w:r>
        <w:separator/>
      </w:r>
    </w:p>
  </w:footnote>
  <w:footnote w:type="continuationSeparator" w:id="0">
    <w:p w:rsidR="00E30351" w:rsidRDefault="00E30351" w:rsidP="00E83CC2">
      <w:pPr>
        <w:spacing w:after="0" w:line="240" w:lineRule="auto"/>
      </w:pPr>
      <w:r>
        <w:continuationSeparator/>
      </w:r>
    </w:p>
  </w:footnote>
  <w:footnote w:id="1">
    <w:p w:rsidR="006577FA" w:rsidRPr="002660E0" w:rsidRDefault="006577FA" w:rsidP="002E78A6">
      <w:pPr>
        <w:pStyle w:val="aff1"/>
        <w:jc w:val="both"/>
        <w:rPr>
          <w:lang w:val="ru-RU"/>
        </w:rPr>
      </w:pPr>
      <w:r>
        <w:rPr>
          <w:rStyle w:val="aff3"/>
        </w:rPr>
        <w:footnoteRef/>
      </w:r>
      <w:r w:rsidRPr="002660E0">
        <w:rPr>
          <w:lang w:val="ru-RU"/>
        </w:rPr>
        <w:t xml:space="preserve"> </w:t>
      </w:r>
      <w:r>
        <w:rPr>
          <w:vertAlign w:val="superscript"/>
          <w:lang w:val="ru-RU"/>
        </w:rPr>
        <w:t>)</w:t>
      </w:r>
      <w:r w:rsidRPr="002660E0">
        <w:rPr>
          <w:rFonts w:ascii="Times New Roman" w:eastAsia="Times New Roman" w:hAnsi="Times New Roman" w:cs="Times New Roman"/>
          <w:sz w:val="24"/>
          <w:szCs w:val="24"/>
          <w:lang w:val="ru-RU"/>
        </w:rPr>
        <w:t xml:space="preserve"> чи</w:t>
      </w:r>
      <w:r>
        <w:rPr>
          <w:rFonts w:ascii="Times New Roman" w:eastAsia="Times New Roman" w:hAnsi="Times New Roman" w:cs="Times New Roman"/>
          <w:sz w:val="24"/>
          <w:szCs w:val="24"/>
          <w:lang w:val="ru-RU"/>
        </w:rPr>
        <w:t xml:space="preserve">сленность населения указана на </w:t>
      </w:r>
      <w:r w:rsidRPr="002660E0">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 xml:space="preserve"> января 2017 года, согласно </w:t>
      </w:r>
      <w:r w:rsidRPr="002660E0">
        <w:rPr>
          <w:rFonts w:ascii="Times New Roman" w:eastAsia="Times New Roman" w:hAnsi="Times New Roman" w:cs="Times New Roman"/>
          <w:sz w:val="24"/>
          <w:szCs w:val="24"/>
          <w:lang w:val="ru-RU"/>
        </w:rPr>
        <w:t>информации администрации Све</w:t>
      </w:r>
      <w:r>
        <w:rPr>
          <w:rFonts w:ascii="Times New Roman" w:eastAsia="Times New Roman" w:hAnsi="Times New Roman" w:cs="Times New Roman"/>
          <w:sz w:val="24"/>
          <w:szCs w:val="24"/>
          <w:lang w:val="ru-RU"/>
        </w:rPr>
        <w:t xml:space="preserve">тлогорского сельского поселения </w:t>
      </w:r>
      <w:proofErr w:type="spellStart"/>
      <w:r w:rsidRPr="006577FA">
        <w:rPr>
          <w:rFonts w:ascii="Times New Roman" w:eastAsia="Times New Roman" w:hAnsi="Times New Roman" w:cs="Times New Roman"/>
          <w:sz w:val="24"/>
          <w:szCs w:val="24"/>
          <w:lang w:val="ru-RU"/>
        </w:rPr>
        <w:t>Абинского</w:t>
      </w:r>
      <w:proofErr w:type="spellEnd"/>
      <w:r w:rsidRPr="006577FA">
        <w:rPr>
          <w:rFonts w:ascii="Times New Roman" w:eastAsia="Times New Roman" w:hAnsi="Times New Roman" w:cs="Times New Roman"/>
          <w:sz w:val="24"/>
          <w:szCs w:val="24"/>
          <w:lang w:val="ru-RU"/>
        </w:rPr>
        <w:t xml:space="preserve"> района</w:t>
      </w:r>
      <w:r>
        <w:rPr>
          <w:rFonts w:ascii="Times New Roman" w:eastAsia="Times New Roman" w:hAnsi="Times New Roman" w:cs="Times New Roman"/>
          <w:sz w:val="24"/>
          <w:szCs w:val="24"/>
          <w:lang w:val="ru-RU"/>
        </w:rPr>
        <w:t>.</w:t>
      </w:r>
    </w:p>
    <w:p w:rsidR="006577FA" w:rsidRPr="002660E0" w:rsidRDefault="006577FA" w:rsidP="002E78A6">
      <w:pPr>
        <w:pStyle w:val="aff1"/>
        <w:jc w:val="both"/>
        <w:rPr>
          <w:vertAlign w:val="superscript"/>
          <w:lang w:val="ru-RU"/>
        </w:rPr>
      </w:pPr>
    </w:p>
  </w:footnote>
  <w:footnote w:id="2">
    <w:p w:rsidR="006577FA" w:rsidRPr="002660E0" w:rsidRDefault="006577FA" w:rsidP="002E78A6">
      <w:pPr>
        <w:pStyle w:val="aff1"/>
        <w:jc w:val="both"/>
        <w:rPr>
          <w:vertAlign w:val="superscript"/>
          <w:lang w:val="ru-RU"/>
        </w:rPr>
      </w:pPr>
      <w:r>
        <w:rPr>
          <w:rStyle w:val="aff3"/>
        </w:rPr>
        <w:footnoteRef/>
      </w:r>
      <w:r w:rsidRPr="002E78A6">
        <w:rPr>
          <w:lang w:val="ru-RU"/>
        </w:rPr>
        <w:t xml:space="preserve"> </w:t>
      </w:r>
      <w:r>
        <w:rPr>
          <w:vertAlign w:val="superscript"/>
          <w:lang w:val="ru-RU"/>
        </w:rPr>
        <w:t>)</w:t>
      </w:r>
      <w:r w:rsidRPr="002E78A6">
        <w:rPr>
          <w:rFonts w:ascii="Times New Roman" w:eastAsia="Times New Roman" w:hAnsi="Times New Roman" w:cs="Times New Roman"/>
          <w:sz w:val="24"/>
          <w:szCs w:val="24"/>
          <w:lang w:val="ru-RU"/>
        </w:rPr>
        <w:t xml:space="preserve"> численность населения на расчетный срок принята согласно </w:t>
      </w:r>
      <w:r>
        <w:rPr>
          <w:rFonts w:ascii="Times New Roman" w:eastAsia="Times New Roman" w:hAnsi="Times New Roman" w:cs="Times New Roman"/>
          <w:sz w:val="24"/>
          <w:szCs w:val="24"/>
          <w:lang w:val="ru-RU"/>
        </w:rPr>
        <w:t>п</w:t>
      </w:r>
      <w:r w:rsidRPr="002E78A6">
        <w:rPr>
          <w:rFonts w:ascii="Times New Roman" w:eastAsia="Times New Roman" w:hAnsi="Times New Roman" w:cs="Times New Roman"/>
          <w:sz w:val="24"/>
          <w:szCs w:val="24"/>
          <w:lang w:val="ru-RU"/>
        </w:rPr>
        <w:t>рогноз</w:t>
      </w:r>
      <w:r>
        <w:rPr>
          <w:rFonts w:ascii="Times New Roman" w:eastAsia="Times New Roman" w:hAnsi="Times New Roman" w:cs="Times New Roman"/>
          <w:sz w:val="24"/>
          <w:szCs w:val="24"/>
          <w:lang w:val="ru-RU"/>
        </w:rPr>
        <w:t>а</w:t>
      </w:r>
      <w:r w:rsidRPr="002E78A6">
        <w:rPr>
          <w:rFonts w:ascii="Times New Roman" w:eastAsia="Times New Roman" w:hAnsi="Times New Roman" w:cs="Times New Roman"/>
          <w:sz w:val="24"/>
          <w:szCs w:val="24"/>
          <w:lang w:val="ru-RU"/>
        </w:rPr>
        <w:t xml:space="preserve"> перспективной численности населения </w:t>
      </w:r>
      <w:r w:rsidRPr="0088382C">
        <w:rPr>
          <w:rFonts w:ascii="Times New Roman" w:eastAsia="Times New Roman" w:hAnsi="Times New Roman" w:cs="Times New Roman"/>
          <w:sz w:val="24"/>
          <w:szCs w:val="24"/>
          <w:lang w:val="ru-RU"/>
        </w:rPr>
        <w:t>Генерального плана</w:t>
      </w:r>
      <w:r>
        <w:rPr>
          <w:rFonts w:ascii="Times New Roman" w:eastAsia="Times New Roman" w:hAnsi="Times New Roman" w:cs="Times New Roman"/>
          <w:sz w:val="24"/>
          <w:szCs w:val="24"/>
          <w:lang w:val="ru-RU"/>
        </w:rPr>
        <w:t xml:space="preserve"> (пункт </w:t>
      </w:r>
      <w:r w:rsidRPr="002E78A6">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1 глава 2</w:t>
      </w:r>
      <w:r w:rsidRPr="002E78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т</w:t>
      </w:r>
      <w:r w:rsidRPr="0088382C">
        <w:rPr>
          <w:rFonts w:ascii="Times New Roman" w:eastAsia="Times New Roman" w:hAnsi="Times New Roman" w:cs="Times New Roman"/>
          <w:sz w:val="24"/>
          <w:szCs w:val="24"/>
          <w:lang w:val="ru-RU"/>
        </w:rPr>
        <w:t xml:space="preserve">ом </w:t>
      </w:r>
      <w:r>
        <w:rPr>
          <w:rFonts w:ascii="Times New Roman" w:eastAsia="Times New Roman" w:hAnsi="Times New Roman" w:cs="Times New Roman"/>
          <w:sz w:val="24"/>
          <w:szCs w:val="24"/>
          <w:lang w:val="ru-RU"/>
        </w:rPr>
        <w:t>1</w:t>
      </w:r>
      <w:r w:rsidRPr="0088382C">
        <w:rPr>
          <w:rFonts w:ascii="Times New Roman" w:eastAsia="Times New Roman" w:hAnsi="Times New Roman" w:cs="Times New Roman"/>
          <w:sz w:val="24"/>
          <w:szCs w:val="24"/>
          <w:lang w:val="ru-RU"/>
        </w:rPr>
        <w:t>).</w:t>
      </w:r>
    </w:p>
  </w:footnote>
  <w:footnote w:id="3">
    <w:p w:rsidR="006577FA" w:rsidRPr="00EE743E" w:rsidRDefault="006577FA" w:rsidP="000D1AC6">
      <w:pPr>
        <w:pStyle w:val="aff1"/>
        <w:jc w:val="both"/>
        <w:rPr>
          <w:lang w:val="ru-RU"/>
        </w:rPr>
      </w:pPr>
      <w:r>
        <w:rPr>
          <w:rStyle w:val="aff3"/>
        </w:rPr>
        <w:footnoteRef/>
      </w:r>
      <w:r>
        <w:rPr>
          <w:vertAlign w:val="superscript"/>
          <w:lang w:val="ru-RU"/>
        </w:rPr>
        <w:t>)</w:t>
      </w:r>
      <w:r w:rsidRPr="00EE743E">
        <w:rPr>
          <w:lang w:val="ru-RU"/>
        </w:rPr>
        <w:t xml:space="preserve"> </w:t>
      </w:r>
      <w:r>
        <w:rPr>
          <w:rFonts w:ascii="Times New Roman" w:eastAsia="Times New Roman" w:hAnsi="Times New Roman" w:cs="Times New Roman"/>
          <w:sz w:val="24"/>
          <w:szCs w:val="24"/>
          <w:lang w:val="ru-RU"/>
        </w:rPr>
        <w:t>о</w:t>
      </w:r>
      <w:r w:rsidRPr="00EE743E">
        <w:rPr>
          <w:rFonts w:ascii="Times New Roman" w:eastAsia="Times New Roman" w:hAnsi="Times New Roman" w:cs="Times New Roman"/>
          <w:sz w:val="24"/>
          <w:szCs w:val="24"/>
          <w:lang w:val="ru-RU"/>
        </w:rPr>
        <w:t>ценка численности населения на 1 января 2017 года по муниципальным образованиям Краснодарского края. Управление Федеральной службы государственной статистики по Краснодарскому краю и Республике Адыгея (20 марта 2017).</w:t>
      </w:r>
    </w:p>
  </w:footnote>
  <w:footnote w:id="4">
    <w:p w:rsidR="006577FA" w:rsidRPr="00E45B31" w:rsidRDefault="006577FA" w:rsidP="00E45B31">
      <w:pPr>
        <w:pStyle w:val="aff1"/>
        <w:jc w:val="both"/>
        <w:rPr>
          <w:lang w:val="ru-RU"/>
        </w:rPr>
      </w:pPr>
      <w:r>
        <w:rPr>
          <w:rStyle w:val="aff3"/>
        </w:rPr>
        <w:footnoteRef/>
      </w:r>
      <w:r>
        <w:rPr>
          <w:lang w:val="ru-RU"/>
        </w:rPr>
        <w:t>)</w:t>
      </w:r>
      <w:r w:rsidRPr="00C12CCA">
        <w:rPr>
          <w:lang w:val="ru-RU"/>
        </w:rPr>
        <w:t xml:space="preserve"> </w:t>
      </w:r>
      <w:r w:rsidRPr="00E45B31">
        <w:rPr>
          <w:sz w:val="24"/>
          <w:szCs w:val="24"/>
          <w:lang w:val="ru-RU"/>
        </w:rPr>
        <w:t>с</w:t>
      </w:r>
      <w:r w:rsidRPr="00C12CCA">
        <w:rPr>
          <w:rFonts w:ascii="Times New Roman" w:eastAsia="Times New Roman" w:hAnsi="Times New Roman" w:cs="Times New Roman"/>
          <w:sz w:val="24"/>
          <w:szCs w:val="24"/>
          <w:lang w:val="ru-RU"/>
        </w:rPr>
        <w:t xml:space="preserve">ведения по техническим характеристикам автомобильных дорог местного значения, приведены в </w:t>
      </w:r>
      <w:r w:rsidRPr="00E45B31">
        <w:rPr>
          <w:rFonts w:ascii="Times New Roman" w:hAnsi="Times New Roman" w:cs="Times New Roman"/>
          <w:sz w:val="24"/>
          <w:szCs w:val="24"/>
          <w:lang w:val="ru-RU"/>
        </w:rPr>
        <w:t xml:space="preserve">Приложения № 1 к </w:t>
      </w:r>
      <w:r>
        <w:rPr>
          <w:rFonts w:ascii="Times New Roman" w:hAnsi="Times New Roman" w:cs="Times New Roman"/>
          <w:sz w:val="24"/>
          <w:szCs w:val="24"/>
          <w:lang w:val="ru-RU"/>
        </w:rPr>
        <w:t>п</w:t>
      </w:r>
      <w:r w:rsidRPr="00E45B31">
        <w:rPr>
          <w:rFonts w:ascii="Times New Roman" w:hAnsi="Times New Roman" w:cs="Times New Roman"/>
          <w:sz w:val="24"/>
          <w:szCs w:val="24"/>
          <w:lang w:val="ru-RU"/>
        </w:rPr>
        <w:t xml:space="preserve">остановлению </w:t>
      </w:r>
      <w:r>
        <w:rPr>
          <w:rFonts w:ascii="Times New Roman" w:hAnsi="Times New Roman" w:cs="Times New Roman"/>
          <w:sz w:val="24"/>
          <w:szCs w:val="24"/>
          <w:lang w:val="ru-RU"/>
        </w:rPr>
        <w:t>г</w:t>
      </w:r>
      <w:r w:rsidRPr="00E45B31">
        <w:rPr>
          <w:rFonts w:ascii="Times New Roman" w:hAnsi="Times New Roman" w:cs="Times New Roman"/>
          <w:sz w:val="24"/>
          <w:szCs w:val="24"/>
          <w:lang w:val="ru-RU"/>
        </w:rPr>
        <w:t xml:space="preserve">лавы Светлогорского сельского поселения </w:t>
      </w:r>
      <w:proofErr w:type="spellStart"/>
      <w:r w:rsidRPr="006577FA">
        <w:rPr>
          <w:rFonts w:ascii="Times New Roman" w:hAnsi="Times New Roman" w:cs="Times New Roman"/>
          <w:sz w:val="24"/>
          <w:szCs w:val="24"/>
          <w:lang w:val="ru-RU"/>
        </w:rPr>
        <w:t>Абинского</w:t>
      </w:r>
      <w:proofErr w:type="spellEnd"/>
      <w:r w:rsidRPr="006577FA">
        <w:rPr>
          <w:rFonts w:ascii="Times New Roman" w:hAnsi="Times New Roman" w:cs="Times New Roman"/>
          <w:sz w:val="24"/>
          <w:szCs w:val="24"/>
          <w:lang w:val="ru-RU"/>
        </w:rPr>
        <w:t xml:space="preserve"> района </w:t>
      </w:r>
      <w:r w:rsidRPr="00E45B31">
        <w:rPr>
          <w:rFonts w:ascii="Times New Roman" w:hAnsi="Times New Roman" w:cs="Times New Roman"/>
          <w:sz w:val="24"/>
          <w:szCs w:val="24"/>
          <w:lang w:val="ru-RU"/>
        </w:rPr>
        <w:t>от 19</w:t>
      </w:r>
      <w:r>
        <w:rPr>
          <w:rFonts w:ascii="Times New Roman" w:hAnsi="Times New Roman" w:cs="Times New Roman"/>
          <w:sz w:val="24"/>
          <w:szCs w:val="24"/>
          <w:lang w:val="ru-RU"/>
        </w:rPr>
        <w:t xml:space="preserve"> февраля </w:t>
      </w:r>
      <w:r w:rsidRPr="00E45B31">
        <w:rPr>
          <w:rFonts w:ascii="Times New Roman" w:hAnsi="Times New Roman" w:cs="Times New Roman"/>
          <w:sz w:val="24"/>
          <w:szCs w:val="24"/>
          <w:lang w:val="ru-RU"/>
        </w:rPr>
        <w:t>2015</w:t>
      </w:r>
      <w:r>
        <w:rPr>
          <w:rFonts w:ascii="Times New Roman" w:hAnsi="Times New Roman" w:cs="Times New Roman"/>
          <w:sz w:val="24"/>
          <w:szCs w:val="24"/>
          <w:lang w:val="ru-RU"/>
        </w:rPr>
        <w:t xml:space="preserve"> </w:t>
      </w:r>
      <w:r w:rsidRPr="00E45B31">
        <w:rPr>
          <w:rFonts w:ascii="Times New Roman" w:hAnsi="Times New Roman" w:cs="Times New Roman"/>
          <w:sz w:val="24"/>
          <w:szCs w:val="24"/>
          <w:lang w:val="ru-RU"/>
        </w:rPr>
        <w:t>г</w:t>
      </w:r>
      <w:r>
        <w:rPr>
          <w:rFonts w:ascii="Times New Roman" w:hAnsi="Times New Roman" w:cs="Times New Roman"/>
          <w:sz w:val="24"/>
          <w:szCs w:val="24"/>
          <w:lang w:val="ru-RU"/>
        </w:rPr>
        <w:t>ода</w:t>
      </w:r>
      <w:r w:rsidRPr="00E45B3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E45B31">
        <w:rPr>
          <w:rFonts w:ascii="Times New Roman" w:hAnsi="Times New Roman" w:cs="Times New Roman"/>
          <w:sz w:val="24"/>
          <w:szCs w:val="24"/>
          <w:lang w:val="ru-RU"/>
        </w:rPr>
        <w:t>31 «О внесении изменений в постановление администрации Светлогорск</w:t>
      </w:r>
      <w:r>
        <w:rPr>
          <w:rFonts w:ascii="Times New Roman" w:hAnsi="Times New Roman" w:cs="Times New Roman"/>
          <w:sz w:val="24"/>
          <w:szCs w:val="24"/>
          <w:lang w:val="ru-RU"/>
        </w:rPr>
        <w:t xml:space="preserve">ого сельского поселения </w:t>
      </w:r>
      <w:proofErr w:type="spellStart"/>
      <w:r w:rsidRPr="006577FA">
        <w:rPr>
          <w:rFonts w:ascii="Times New Roman" w:hAnsi="Times New Roman" w:cs="Times New Roman"/>
          <w:sz w:val="24"/>
          <w:szCs w:val="24"/>
          <w:lang w:val="ru-RU"/>
        </w:rPr>
        <w:t>Абинского</w:t>
      </w:r>
      <w:proofErr w:type="spellEnd"/>
      <w:r w:rsidRPr="006577FA">
        <w:rPr>
          <w:rFonts w:ascii="Times New Roman" w:hAnsi="Times New Roman" w:cs="Times New Roman"/>
          <w:sz w:val="24"/>
          <w:szCs w:val="24"/>
          <w:lang w:val="ru-RU"/>
        </w:rPr>
        <w:t xml:space="preserve"> района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Светлогорскогоот</w:t>
      </w:r>
      <w:proofErr w:type="spellEnd"/>
      <w:r>
        <w:rPr>
          <w:rFonts w:ascii="Times New Roman" w:hAnsi="Times New Roman" w:cs="Times New Roman"/>
          <w:sz w:val="24"/>
          <w:szCs w:val="24"/>
          <w:lang w:val="ru-RU"/>
        </w:rPr>
        <w:t xml:space="preserve"> 17 ноября </w:t>
      </w:r>
      <w:r w:rsidRPr="00E45B31">
        <w:rPr>
          <w:rFonts w:ascii="Times New Roman" w:hAnsi="Times New Roman" w:cs="Times New Roman"/>
          <w:sz w:val="24"/>
          <w:szCs w:val="24"/>
          <w:lang w:val="ru-RU"/>
        </w:rPr>
        <w:t xml:space="preserve">2009 года № 131 «Об утверждении перечня автомобильных дорог общего пользования местного значения, находящихся в муниципальной собственности Светлогорского сельского поселения </w:t>
      </w:r>
      <w:proofErr w:type="spellStart"/>
      <w:r w:rsidRPr="00E45B31">
        <w:rPr>
          <w:rFonts w:ascii="Times New Roman" w:hAnsi="Times New Roman" w:cs="Times New Roman"/>
          <w:sz w:val="24"/>
          <w:szCs w:val="24"/>
          <w:lang w:val="ru-RU"/>
        </w:rPr>
        <w:t>Абинского</w:t>
      </w:r>
      <w:proofErr w:type="spellEnd"/>
      <w:r w:rsidRPr="00E45B31">
        <w:rPr>
          <w:rFonts w:ascii="Times New Roman" w:hAnsi="Times New Roman" w:cs="Times New Roman"/>
          <w:sz w:val="24"/>
          <w:szCs w:val="24"/>
          <w:lang w:val="ru-RU"/>
        </w:rPr>
        <w:t xml:space="preserve"> района».</w:t>
      </w:r>
    </w:p>
  </w:footnote>
  <w:footnote w:id="5">
    <w:p w:rsidR="006577FA" w:rsidRPr="005A5FAB" w:rsidRDefault="006577FA" w:rsidP="005A5FAB">
      <w:pPr>
        <w:pStyle w:val="aff1"/>
        <w:jc w:val="both"/>
        <w:rPr>
          <w:lang w:val="ru-RU"/>
        </w:rPr>
      </w:pPr>
      <w:r>
        <w:rPr>
          <w:rStyle w:val="aff3"/>
        </w:rPr>
        <w:footnoteRef/>
      </w:r>
      <w:r w:rsidRPr="005A5FAB">
        <w:rPr>
          <w:lang w:val="ru-RU"/>
        </w:rPr>
        <w:t xml:space="preserve"> </w:t>
      </w:r>
      <w:r w:rsidRPr="005A5FAB">
        <w:rPr>
          <w:vertAlign w:val="superscript"/>
          <w:lang w:val="ru-RU"/>
        </w:rPr>
        <w:t>)</w:t>
      </w:r>
      <w:r w:rsidRPr="005A5FAB">
        <w:rPr>
          <w:rFonts w:ascii="Times New Roman" w:eastAsia="Times New Roman" w:hAnsi="Times New Roman" w:cs="Times New Roman"/>
          <w:bCs/>
          <w:sz w:val="24"/>
          <w:szCs w:val="24"/>
          <w:lang w:val="ru-RU" w:eastAsia="ru-RU" w:bidi="ar-SA"/>
        </w:rPr>
        <w:t xml:space="preserve"> информация, приведена по данным</w:t>
      </w:r>
      <w:r>
        <w:rPr>
          <w:rFonts w:ascii="Times New Roman" w:eastAsia="Times New Roman" w:hAnsi="Times New Roman" w:cs="Times New Roman"/>
          <w:bCs/>
          <w:sz w:val="24"/>
          <w:szCs w:val="24"/>
          <w:lang w:val="ru-RU" w:eastAsia="ru-RU" w:bidi="ar-SA"/>
        </w:rPr>
        <w:t xml:space="preserve"> постановления главы Светлогорского </w:t>
      </w:r>
      <w:r w:rsidRPr="005A5FAB">
        <w:rPr>
          <w:rFonts w:ascii="Times New Roman" w:eastAsia="Times New Roman" w:hAnsi="Times New Roman" w:cs="Times New Roman"/>
          <w:bCs/>
          <w:sz w:val="24"/>
          <w:szCs w:val="24"/>
          <w:lang w:val="ru-RU"/>
        </w:rPr>
        <w:t xml:space="preserve">сельского поселения </w:t>
      </w:r>
      <w:proofErr w:type="spellStart"/>
      <w:r w:rsidRPr="005A5FAB">
        <w:rPr>
          <w:rFonts w:ascii="Times New Roman" w:eastAsia="Times New Roman" w:hAnsi="Times New Roman" w:cs="Times New Roman"/>
          <w:bCs/>
          <w:sz w:val="24"/>
          <w:szCs w:val="24"/>
          <w:lang w:val="ru-RU"/>
        </w:rPr>
        <w:t>Абинского</w:t>
      </w:r>
      <w:proofErr w:type="spellEnd"/>
      <w:r>
        <w:rPr>
          <w:rFonts w:ascii="Times New Roman" w:eastAsia="Times New Roman" w:hAnsi="Times New Roman" w:cs="Times New Roman"/>
          <w:bCs/>
          <w:sz w:val="24"/>
          <w:szCs w:val="24"/>
          <w:lang w:val="ru-RU"/>
        </w:rPr>
        <w:t xml:space="preserve"> района Краснодарского края от </w:t>
      </w:r>
      <w:r w:rsidRPr="005A5FAB">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lang w:val="ru-RU"/>
        </w:rPr>
        <w:t xml:space="preserve"> декабря </w:t>
      </w:r>
      <w:r w:rsidRPr="005A5FAB">
        <w:rPr>
          <w:rFonts w:ascii="Times New Roman" w:eastAsia="Times New Roman" w:hAnsi="Times New Roman" w:cs="Times New Roman"/>
          <w:bCs/>
          <w:sz w:val="24"/>
          <w:szCs w:val="24"/>
          <w:lang w:val="ru-RU"/>
        </w:rPr>
        <w:t>2006 года «Об утверждении положения о порядке проведения конкурса на право обслуживания регулярных пригородных (между поселениями) маршрутов в границах муниципального обра</w:t>
      </w:r>
      <w:r>
        <w:rPr>
          <w:rFonts w:ascii="Times New Roman" w:eastAsia="Times New Roman" w:hAnsi="Times New Roman" w:cs="Times New Roman"/>
          <w:bCs/>
          <w:sz w:val="24"/>
          <w:szCs w:val="24"/>
          <w:lang w:val="ru-RU"/>
        </w:rPr>
        <w:t xml:space="preserve">зования </w:t>
      </w:r>
      <w:proofErr w:type="spellStart"/>
      <w:r>
        <w:rPr>
          <w:rFonts w:ascii="Times New Roman" w:eastAsia="Times New Roman" w:hAnsi="Times New Roman" w:cs="Times New Roman"/>
          <w:bCs/>
          <w:sz w:val="24"/>
          <w:szCs w:val="24"/>
          <w:lang w:val="ru-RU"/>
        </w:rPr>
        <w:t>Абинский</w:t>
      </w:r>
      <w:proofErr w:type="spellEnd"/>
      <w:r>
        <w:rPr>
          <w:rFonts w:ascii="Times New Roman" w:eastAsia="Times New Roman" w:hAnsi="Times New Roman" w:cs="Times New Roman"/>
          <w:bCs/>
          <w:sz w:val="24"/>
          <w:szCs w:val="24"/>
          <w:lang w:val="ru-RU"/>
        </w:rPr>
        <w:t xml:space="preserve"> район» (в редакции п</w:t>
      </w:r>
      <w:r w:rsidRPr="00614B4F">
        <w:rPr>
          <w:rFonts w:ascii="Times New Roman" w:eastAsia="Times New Roman" w:hAnsi="Times New Roman" w:cs="Times New Roman"/>
          <w:bCs/>
          <w:sz w:val="24"/>
          <w:szCs w:val="24"/>
          <w:lang w:val="ru-RU"/>
        </w:rPr>
        <w:t xml:space="preserve">остановления </w:t>
      </w:r>
      <w:r>
        <w:rPr>
          <w:rFonts w:ascii="Times New Roman" w:eastAsia="Times New Roman" w:hAnsi="Times New Roman" w:cs="Times New Roman"/>
          <w:bCs/>
          <w:sz w:val="24"/>
          <w:szCs w:val="24"/>
          <w:lang w:val="ru-RU"/>
        </w:rPr>
        <w:t>г</w:t>
      </w:r>
      <w:r w:rsidRPr="00614B4F">
        <w:rPr>
          <w:rFonts w:ascii="Times New Roman" w:eastAsia="Times New Roman" w:hAnsi="Times New Roman" w:cs="Times New Roman"/>
          <w:bCs/>
          <w:sz w:val="24"/>
          <w:szCs w:val="24"/>
          <w:lang w:val="ru-RU"/>
        </w:rPr>
        <w:t xml:space="preserve">лавы </w:t>
      </w:r>
      <w:r>
        <w:rPr>
          <w:rFonts w:ascii="Times New Roman" w:eastAsia="Times New Roman" w:hAnsi="Times New Roman" w:cs="Times New Roman"/>
          <w:bCs/>
          <w:sz w:val="24"/>
          <w:szCs w:val="24"/>
          <w:lang w:val="ru-RU"/>
        </w:rPr>
        <w:t xml:space="preserve">Светлогорского </w:t>
      </w:r>
      <w:r w:rsidRPr="00614B4F">
        <w:rPr>
          <w:rFonts w:ascii="Times New Roman" w:eastAsia="Times New Roman" w:hAnsi="Times New Roman" w:cs="Times New Roman"/>
          <w:bCs/>
          <w:sz w:val="24"/>
          <w:szCs w:val="24"/>
          <w:lang w:val="ru-RU"/>
        </w:rPr>
        <w:t xml:space="preserve">сельского поселения </w:t>
      </w:r>
      <w:proofErr w:type="spellStart"/>
      <w:r w:rsidRPr="00614B4F">
        <w:rPr>
          <w:rFonts w:ascii="Times New Roman" w:eastAsia="Times New Roman" w:hAnsi="Times New Roman" w:cs="Times New Roman"/>
          <w:bCs/>
          <w:sz w:val="24"/>
          <w:szCs w:val="24"/>
          <w:lang w:val="ru-RU"/>
        </w:rPr>
        <w:t>Абинский</w:t>
      </w:r>
      <w:proofErr w:type="spellEnd"/>
      <w:r w:rsidRPr="00614B4F">
        <w:rPr>
          <w:rFonts w:ascii="Times New Roman" w:eastAsia="Times New Roman" w:hAnsi="Times New Roman" w:cs="Times New Roman"/>
          <w:bCs/>
          <w:sz w:val="24"/>
          <w:szCs w:val="24"/>
          <w:lang w:val="ru-RU"/>
        </w:rPr>
        <w:t xml:space="preserve"> район от 29</w:t>
      </w:r>
      <w:r>
        <w:rPr>
          <w:rFonts w:ascii="Times New Roman" w:eastAsia="Times New Roman" w:hAnsi="Times New Roman" w:cs="Times New Roman"/>
          <w:bCs/>
          <w:sz w:val="24"/>
          <w:szCs w:val="24"/>
          <w:lang w:val="ru-RU"/>
        </w:rPr>
        <w:t xml:space="preserve"> января </w:t>
      </w:r>
      <w:r w:rsidRPr="00614B4F">
        <w:rPr>
          <w:rFonts w:ascii="Times New Roman" w:eastAsia="Times New Roman" w:hAnsi="Times New Roman" w:cs="Times New Roman"/>
          <w:bCs/>
          <w:sz w:val="24"/>
          <w:szCs w:val="24"/>
          <w:lang w:val="ru-RU"/>
        </w:rPr>
        <w:t xml:space="preserve">2007 </w:t>
      </w:r>
      <w:r w:rsidRPr="00AC240E">
        <w:rPr>
          <w:rFonts w:ascii="Times New Roman" w:eastAsia="Times New Roman" w:hAnsi="Times New Roman" w:cs="Times New Roman"/>
          <w:bCs/>
          <w:sz w:val="24"/>
          <w:szCs w:val="24"/>
          <w:lang w:val="ru-RU"/>
        </w:rPr>
        <w:t>№</w:t>
      </w:r>
      <w:r w:rsidRPr="00614B4F">
        <w:rPr>
          <w:rFonts w:ascii="Times New Roman" w:eastAsia="Times New Roman" w:hAnsi="Times New Roman" w:cs="Times New Roman"/>
          <w:bCs/>
          <w:sz w:val="24"/>
          <w:szCs w:val="24"/>
          <w:lang w:val="ru-RU"/>
        </w:rPr>
        <w:t xml:space="preserve"> 142)</w:t>
      </w:r>
      <w:r>
        <w:rPr>
          <w:rFonts w:ascii="Times New Roman" w:eastAsia="Times New Roman" w:hAnsi="Times New Roman" w:cs="Times New Roman"/>
          <w:bCs/>
          <w:sz w:val="24"/>
          <w:szCs w:val="24"/>
          <w:lang w:val="ru-RU"/>
        </w:rPr>
        <w:t>.</w:t>
      </w:r>
    </w:p>
  </w:footnote>
  <w:footnote w:id="6">
    <w:p w:rsidR="006577FA" w:rsidRPr="00CC15E4" w:rsidRDefault="006577FA" w:rsidP="006C0B19">
      <w:pPr>
        <w:shd w:val="clear" w:color="auto" w:fill="FFFFFF"/>
        <w:tabs>
          <w:tab w:val="left" w:pos="10490"/>
        </w:tabs>
        <w:spacing w:after="0" w:line="240" w:lineRule="auto"/>
        <w:ind w:right="-456" w:firstLine="851"/>
        <w:jc w:val="both"/>
      </w:pPr>
      <w:r>
        <w:rPr>
          <w:rStyle w:val="aff3"/>
        </w:rPr>
        <w:footnoteRef/>
      </w:r>
      <w:r>
        <w:t xml:space="preserve"> </w:t>
      </w:r>
      <w:r>
        <w:rPr>
          <w:vertAlign w:val="superscript"/>
        </w:rPr>
        <w:t>)</w:t>
      </w:r>
      <w:r w:rsidRPr="00CC15E4">
        <w:rPr>
          <w:rFonts w:ascii="Times New Roman" w:eastAsiaTheme="majorEastAsia" w:hAnsi="Times New Roman" w:cs="Times New Roman"/>
          <w:sz w:val="24"/>
          <w:szCs w:val="24"/>
          <w:lang w:eastAsia="en-US" w:bidi="en-US"/>
        </w:rPr>
        <w:t xml:space="preserve"> информация, </w:t>
      </w:r>
      <w:r>
        <w:rPr>
          <w:rFonts w:ascii="Times New Roman" w:eastAsiaTheme="majorEastAsia" w:hAnsi="Times New Roman" w:cs="Times New Roman"/>
          <w:sz w:val="24"/>
          <w:szCs w:val="24"/>
          <w:lang w:eastAsia="en-US" w:bidi="en-US"/>
        </w:rPr>
        <w:t>приведена</w:t>
      </w:r>
      <w:r w:rsidRPr="00CC15E4">
        <w:rPr>
          <w:rFonts w:ascii="Times New Roman" w:eastAsiaTheme="majorEastAsia" w:hAnsi="Times New Roman" w:cs="Times New Roman"/>
          <w:sz w:val="24"/>
          <w:szCs w:val="24"/>
          <w:lang w:eastAsia="en-US" w:bidi="en-US"/>
        </w:rPr>
        <w:t xml:space="preserve"> </w:t>
      </w:r>
      <w:r>
        <w:rPr>
          <w:rFonts w:ascii="Times New Roman" w:eastAsiaTheme="majorEastAsia" w:hAnsi="Times New Roman" w:cs="Times New Roman"/>
          <w:sz w:val="24"/>
          <w:szCs w:val="24"/>
          <w:lang w:eastAsia="en-US" w:bidi="en-US"/>
        </w:rPr>
        <w:t>по данным Приложения № 1 к п</w:t>
      </w:r>
      <w:r w:rsidRPr="00CC15E4">
        <w:rPr>
          <w:rFonts w:ascii="Times New Roman" w:eastAsiaTheme="majorEastAsia" w:hAnsi="Times New Roman" w:cs="Times New Roman"/>
          <w:sz w:val="24"/>
          <w:szCs w:val="24"/>
          <w:lang w:eastAsia="en-US" w:bidi="en-US"/>
        </w:rPr>
        <w:t xml:space="preserve">остановлению </w:t>
      </w:r>
      <w:r>
        <w:rPr>
          <w:rFonts w:ascii="Times New Roman" w:eastAsiaTheme="majorEastAsia" w:hAnsi="Times New Roman" w:cs="Times New Roman"/>
          <w:sz w:val="24"/>
          <w:szCs w:val="24"/>
          <w:lang w:eastAsia="en-US" w:bidi="en-US"/>
        </w:rPr>
        <w:t>г</w:t>
      </w:r>
      <w:r w:rsidRPr="00CC15E4">
        <w:rPr>
          <w:rFonts w:ascii="Times New Roman" w:eastAsiaTheme="majorEastAsia" w:hAnsi="Times New Roman" w:cs="Times New Roman"/>
          <w:sz w:val="24"/>
          <w:szCs w:val="24"/>
          <w:lang w:eastAsia="en-US" w:bidi="en-US"/>
        </w:rPr>
        <w:t>лавы Светлогорского сельск</w:t>
      </w:r>
      <w:r>
        <w:rPr>
          <w:rFonts w:ascii="Times New Roman" w:eastAsiaTheme="majorEastAsia" w:hAnsi="Times New Roman" w:cs="Times New Roman"/>
          <w:sz w:val="24"/>
          <w:szCs w:val="24"/>
          <w:lang w:eastAsia="en-US" w:bidi="en-US"/>
        </w:rPr>
        <w:t xml:space="preserve">ого поселения </w:t>
      </w:r>
      <w:proofErr w:type="spellStart"/>
      <w:r w:rsidR="001C0B46" w:rsidRPr="001C0B46">
        <w:rPr>
          <w:rFonts w:ascii="Times New Roman" w:eastAsiaTheme="majorEastAsia" w:hAnsi="Times New Roman" w:cs="Times New Roman"/>
          <w:sz w:val="24"/>
          <w:szCs w:val="24"/>
          <w:lang w:eastAsia="en-US" w:bidi="en-US"/>
        </w:rPr>
        <w:t>Абинского</w:t>
      </w:r>
      <w:proofErr w:type="spellEnd"/>
      <w:r w:rsidR="001C0B46" w:rsidRPr="001C0B46">
        <w:rPr>
          <w:rFonts w:ascii="Times New Roman" w:eastAsiaTheme="majorEastAsia" w:hAnsi="Times New Roman" w:cs="Times New Roman"/>
          <w:sz w:val="24"/>
          <w:szCs w:val="24"/>
          <w:lang w:eastAsia="en-US" w:bidi="en-US"/>
        </w:rPr>
        <w:t xml:space="preserve"> района </w:t>
      </w:r>
      <w:r w:rsidRPr="00CC15E4">
        <w:rPr>
          <w:rFonts w:ascii="Times New Roman" w:eastAsiaTheme="majorEastAsia" w:hAnsi="Times New Roman" w:cs="Times New Roman"/>
          <w:sz w:val="24"/>
          <w:szCs w:val="24"/>
          <w:lang w:eastAsia="en-US" w:bidi="en-US"/>
        </w:rPr>
        <w:t>от 19</w:t>
      </w:r>
      <w:r>
        <w:rPr>
          <w:rFonts w:ascii="Times New Roman" w:eastAsiaTheme="majorEastAsia" w:hAnsi="Times New Roman" w:cs="Times New Roman"/>
          <w:sz w:val="24"/>
          <w:szCs w:val="24"/>
          <w:lang w:eastAsia="en-US" w:bidi="en-US"/>
        </w:rPr>
        <w:t xml:space="preserve"> февраля </w:t>
      </w:r>
      <w:r w:rsidRPr="00CC15E4">
        <w:rPr>
          <w:rFonts w:ascii="Times New Roman" w:eastAsiaTheme="majorEastAsia" w:hAnsi="Times New Roman" w:cs="Times New Roman"/>
          <w:sz w:val="24"/>
          <w:szCs w:val="24"/>
          <w:lang w:eastAsia="en-US" w:bidi="en-US"/>
        </w:rPr>
        <w:t>2015</w:t>
      </w:r>
      <w:r>
        <w:rPr>
          <w:rFonts w:ascii="Times New Roman" w:eastAsiaTheme="majorEastAsia" w:hAnsi="Times New Roman" w:cs="Times New Roman"/>
          <w:sz w:val="24"/>
          <w:szCs w:val="24"/>
          <w:lang w:eastAsia="en-US" w:bidi="en-US"/>
        </w:rPr>
        <w:t xml:space="preserve"> </w:t>
      </w:r>
      <w:r w:rsidRPr="00CC15E4">
        <w:rPr>
          <w:rFonts w:ascii="Times New Roman" w:eastAsiaTheme="majorEastAsia" w:hAnsi="Times New Roman" w:cs="Times New Roman"/>
          <w:sz w:val="24"/>
          <w:szCs w:val="24"/>
          <w:lang w:eastAsia="en-US" w:bidi="en-US"/>
        </w:rPr>
        <w:t>г</w:t>
      </w:r>
      <w:r>
        <w:rPr>
          <w:rFonts w:ascii="Times New Roman" w:eastAsiaTheme="majorEastAsia" w:hAnsi="Times New Roman" w:cs="Times New Roman"/>
          <w:sz w:val="24"/>
          <w:szCs w:val="24"/>
          <w:lang w:eastAsia="en-US" w:bidi="en-US"/>
        </w:rPr>
        <w:t>ода</w:t>
      </w:r>
      <w:r w:rsidRPr="00CC15E4">
        <w:rPr>
          <w:rFonts w:ascii="Times New Roman" w:eastAsiaTheme="majorEastAsia" w:hAnsi="Times New Roman" w:cs="Times New Roman"/>
          <w:sz w:val="24"/>
          <w:szCs w:val="24"/>
          <w:lang w:eastAsia="en-US" w:bidi="en-US"/>
        </w:rPr>
        <w:t xml:space="preserve"> №</w:t>
      </w:r>
      <w:r>
        <w:rPr>
          <w:rFonts w:ascii="Times New Roman" w:eastAsiaTheme="majorEastAsia" w:hAnsi="Times New Roman" w:cs="Times New Roman"/>
          <w:sz w:val="24"/>
          <w:szCs w:val="24"/>
          <w:lang w:eastAsia="en-US" w:bidi="en-US"/>
        </w:rPr>
        <w:t xml:space="preserve"> </w:t>
      </w:r>
      <w:r w:rsidRPr="00CC15E4">
        <w:rPr>
          <w:rFonts w:ascii="Times New Roman" w:eastAsiaTheme="majorEastAsia" w:hAnsi="Times New Roman" w:cs="Times New Roman"/>
          <w:sz w:val="24"/>
          <w:szCs w:val="24"/>
          <w:lang w:eastAsia="en-US" w:bidi="en-US"/>
        </w:rPr>
        <w:t>31 «О внесении изменений в постановление администрации Светлогорского сельского поселения от 17</w:t>
      </w:r>
      <w:r>
        <w:rPr>
          <w:rFonts w:ascii="Times New Roman" w:eastAsiaTheme="majorEastAsia" w:hAnsi="Times New Roman" w:cs="Times New Roman"/>
          <w:sz w:val="24"/>
          <w:szCs w:val="24"/>
          <w:lang w:eastAsia="en-US" w:bidi="en-US"/>
        </w:rPr>
        <w:t xml:space="preserve"> ноября </w:t>
      </w:r>
      <w:r w:rsidRPr="00CC15E4">
        <w:rPr>
          <w:rFonts w:ascii="Times New Roman" w:eastAsiaTheme="majorEastAsia" w:hAnsi="Times New Roman" w:cs="Times New Roman"/>
          <w:sz w:val="24"/>
          <w:szCs w:val="24"/>
          <w:lang w:eastAsia="en-US" w:bidi="en-US"/>
        </w:rPr>
        <w:t>2009 года № 131</w:t>
      </w:r>
      <w:r>
        <w:rPr>
          <w:rFonts w:ascii="Times New Roman" w:eastAsiaTheme="majorEastAsia" w:hAnsi="Times New Roman" w:cs="Times New Roman"/>
          <w:sz w:val="24"/>
          <w:szCs w:val="24"/>
          <w:lang w:eastAsia="en-US" w:bidi="en-US"/>
        </w:rPr>
        <w:t xml:space="preserve"> </w:t>
      </w:r>
      <w:r w:rsidRPr="00CC15E4">
        <w:rPr>
          <w:rFonts w:ascii="Times New Roman" w:eastAsiaTheme="majorEastAsia" w:hAnsi="Times New Roman" w:cs="Times New Roman"/>
          <w:sz w:val="24"/>
          <w:szCs w:val="24"/>
          <w:lang w:eastAsia="en-US" w:bidi="en-US"/>
        </w:rPr>
        <w:t xml:space="preserve">«Об утверждении перечня автомобильных дорог общего пользования местного значения, находящихся в муниципальной собственности Светлогорского сельского поселения </w:t>
      </w:r>
      <w:proofErr w:type="spellStart"/>
      <w:r w:rsidRPr="00CC15E4">
        <w:rPr>
          <w:rFonts w:ascii="Times New Roman" w:eastAsiaTheme="majorEastAsia" w:hAnsi="Times New Roman" w:cs="Times New Roman"/>
          <w:sz w:val="24"/>
          <w:szCs w:val="24"/>
          <w:lang w:eastAsia="en-US" w:bidi="en-US"/>
        </w:rPr>
        <w:t>Абинского</w:t>
      </w:r>
      <w:proofErr w:type="spellEnd"/>
      <w:r w:rsidRPr="00CC15E4">
        <w:rPr>
          <w:rFonts w:ascii="Times New Roman" w:eastAsiaTheme="majorEastAsia" w:hAnsi="Times New Roman" w:cs="Times New Roman"/>
          <w:sz w:val="24"/>
          <w:szCs w:val="24"/>
          <w:lang w:eastAsia="en-US" w:bidi="en-US"/>
        </w:rPr>
        <w:t xml:space="preserve"> района»</w:t>
      </w:r>
      <w:r>
        <w:rPr>
          <w:rFonts w:ascii="Times New Roman" w:eastAsiaTheme="majorEastAsia" w:hAnsi="Times New Roman" w:cs="Times New Roman"/>
          <w:sz w:val="24"/>
          <w:szCs w:val="24"/>
          <w:lang w:eastAsia="en-US" w:bidi="en-US"/>
        </w:rPr>
        <w:t>, в части дорог регионального значения данные приведены из п</w:t>
      </w:r>
      <w:r w:rsidRPr="00CC15E4">
        <w:rPr>
          <w:rFonts w:ascii="Times New Roman" w:eastAsiaTheme="majorEastAsia" w:hAnsi="Times New Roman" w:cs="Times New Roman"/>
          <w:sz w:val="24"/>
          <w:szCs w:val="24"/>
          <w:lang w:eastAsia="en-US" w:bidi="en-US"/>
        </w:rPr>
        <w:t>остановлени</w:t>
      </w:r>
      <w:r>
        <w:rPr>
          <w:rFonts w:ascii="Times New Roman" w:eastAsiaTheme="majorEastAsia" w:hAnsi="Times New Roman" w:cs="Times New Roman"/>
          <w:sz w:val="24"/>
          <w:szCs w:val="24"/>
          <w:lang w:eastAsia="en-US" w:bidi="en-US"/>
        </w:rPr>
        <w:t>я</w:t>
      </w:r>
      <w:r w:rsidRPr="00CC15E4">
        <w:rPr>
          <w:rFonts w:ascii="Times New Roman" w:eastAsiaTheme="majorEastAsia" w:hAnsi="Times New Roman" w:cs="Times New Roman"/>
          <w:sz w:val="24"/>
          <w:szCs w:val="24"/>
          <w:lang w:eastAsia="en-US" w:bidi="en-US"/>
        </w:rPr>
        <w:t xml:space="preserve"> </w:t>
      </w:r>
      <w:r>
        <w:rPr>
          <w:rFonts w:ascii="Times New Roman" w:eastAsiaTheme="majorEastAsia" w:hAnsi="Times New Roman" w:cs="Times New Roman"/>
          <w:sz w:val="24"/>
          <w:szCs w:val="24"/>
          <w:lang w:eastAsia="en-US" w:bidi="en-US"/>
        </w:rPr>
        <w:t>г</w:t>
      </w:r>
      <w:r w:rsidRPr="00CC15E4">
        <w:rPr>
          <w:rFonts w:ascii="Times New Roman" w:eastAsiaTheme="majorEastAsia" w:hAnsi="Times New Roman" w:cs="Times New Roman"/>
          <w:sz w:val="24"/>
          <w:szCs w:val="24"/>
          <w:lang w:eastAsia="en-US" w:bidi="en-US"/>
        </w:rPr>
        <w:t>лавы адм</w:t>
      </w:r>
      <w:r>
        <w:rPr>
          <w:rFonts w:ascii="Times New Roman" w:eastAsiaTheme="majorEastAsia" w:hAnsi="Times New Roman" w:cs="Times New Roman"/>
          <w:sz w:val="24"/>
          <w:szCs w:val="24"/>
          <w:lang w:eastAsia="en-US" w:bidi="en-US"/>
        </w:rPr>
        <w:t xml:space="preserve">инистрации Краснодарского края </w:t>
      </w:r>
      <w:r w:rsidRPr="00CC15E4">
        <w:rPr>
          <w:rFonts w:ascii="Times New Roman" w:eastAsiaTheme="majorEastAsia" w:hAnsi="Times New Roman" w:cs="Times New Roman"/>
          <w:sz w:val="24"/>
          <w:szCs w:val="24"/>
          <w:lang w:eastAsia="en-US" w:bidi="en-US"/>
        </w:rPr>
        <w:t>от 30 сентября 2008 года № 977</w:t>
      </w:r>
      <w:r>
        <w:rPr>
          <w:rFonts w:ascii="Times New Roman" w:eastAsiaTheme="majorEastAsia" w:hAnsi="Times New Roman" w:cs="Times New Roman"/>
          <w:sz w:val="24"/>
          <w:szCs w:val="24"/>
          <w:lang w:eastAsia="en-US" w:bidi="en-US"/>
        </w:rPr>
        <w:t xml:space="preserve"> «</w:t>
      </w:r>
      <w:r w:rsidRPr="00CC15E4">
        <w:rPr>
          <w:rFonts w:ascii="Times New Roman" w:eastAsiaTheme="majorEastAsia" w:hAnsi="Times New Roman" w:cs="Times New Roman"/>
          <w:sz w:val="24"/>
          <w:szCs w:val="24"/>
          <w:lang w:eastAsia="en-US" w:bidi="en-US"/>
        </w:rPr>
        <w:t>Об утверждении перечня автомобильных дорог общего пользования регионального или межмуниципального значения, находящихся в государственной собственности Краснодарского края».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673209"/>
      <w:docPartObj>
        <w:docPartGallery w:val="Page Numbers (Top of Page)"/>
        <w:docPartUnique/>
      </w:docPartObj>
    </w:sdtPr>
    <w:sdtEndPr>
      <w:rPr>
        <w:rFonts w:ascii="Times New Roman" w:hAnsi="Times New Roman" w:cs="Times New Roman"/>
        <w:sz w:val="27"/>
        <w:szCs w:val="27"/>
      </w:rPr>
    </w:sdtEndPr>
    <w:sdtContent>
      <w:p w:rsidR="006577FA" w:rsidRDefault="006577FA">
        <w:pPr>
          <w:pStyle w:val="ac"/>
          <w:jc w:val="center"/>
        </w:pPr>
      </w:p>
      <w:p w:rsidR="006577FA" w:rsidRPr="00883F29" w:rsidRDefault="006577FA">
        <w:pPr>
          <w:pStyle w:val="ac"/>
          <w:jc w:val="center"/>
          <w:rPr>
            <w:rFonts w:ascii="Times New Roman" w:hAnsi="Times New Roman" w:cs="Times New Roman"/>
            <w:sz w:val="27"/>
            <w:szCs w:val="27"/>
          </w:rPr>
        </w:pPr>
        <w:r w:rsidRPr="00883F29">
          <w:rPr>
            <w:rFonts w:ascii="Times New Roman" w:hAnsi="Times New Roman" w:cs="Times New Roman"/>
            <w:sz w:val="27"/>
            <w:szCs w:val="27"/>
          </w:rPr>
          <w:fldChar w:fldCharType="begin"/>
        </w:r>
        <w:r w:rsidRPr="00883F29">
          <w:rPr>
            <w:rFonts w:ascii="Times New Roman" w:hAnsi="Times New Roman" w:cs="Times New Roman"/>
            <w:sz w:val="27"/>
            <w:szCs w:val="27"/>
          </w:rPr>
          <w:instrText>PAGE   \* MERGEFORMAT</w:instrText>
        </w:r>
        <w:r w:rsidRPr="00883F29">
          <w:rPr>
            <w:rFonts w:ascii="Times New Roman" w:hAnsi="Times New Roman" w:cs="Times New Roman"/>
            <w:sz w:val="27"/>
            <w:szCs w:val="27"/>
          </w:rPr>
          <w:fldChar w:fldCharType="separate"/>
        </w:r>
        <w:r w:rsidR="000B6BD8">
          <w:rPr>
            <w:rFonts w:ascii="Times New Roman" w:hAnsi="Times New Roman" w:cs="Times New Roman"/>
            <w:noProof/>
            <w:sz w:val="27"/>
            <w:szCs w:val="27"/>
          </w:rPr>
          <w:t>2</w:t>
        </w:r>
        <w:r w:rsidRPr="00883F29">
          <w:rPr>
            <w:rFonts w:ascii="Times New Roman" w:hAnsi="Times New Roman" w:cs="Times New Roman"/>
            <w:sz w:val="27"/>
            <w:szCs w:val="27"/>
          </w:rPr>
          <w:fldChar w:fldCharType="end"/>
        </w:r>
      </w:p>
    </w:sdtContent>
  </w:sdt>
  <w:p w:rsidR="006577FA" w:rsidRDefault="006577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8"/>
    <w:multiLevelType w:val="singleLevel"/>
    <w:tmpl w:val="00000008"/>
    <w:name w:val="WW8Num24"/>
    <w:lvl w:ilvl="0">
      <w:start w:val="1"/>
      <w:numFmt w:val="bullet"/>
      <w:lvlText w:val=""/>
      <w:lvlJc w:val="left"/>
      <w:pPr>
        <w:tabs>
          <w:tab w:val="num" w:pos="0"/>
        </w:tabs>
        <w:ind w:left="1779" w:hanging="360"/>
      </w:pPr>
      <w:rPr>
        <w:rFonts w:ascii="Wingdings" w:hAnsi="Wingdings" w:cs="Wingdings" w:hint="default"/>
        <w:szCs w:val="28"/>
      </w:rPr>
    </w:lvl>
  </w:abstractNum>
  <w:abstractNum w:abstractNumId="3" w15:restartNumberingAfterBreak="0">
    <w:nsid w:val="0000000A"/>
    <w:multiLevelType w:val="singleLevel"/>
    <w:tmpl w:val="0000000A"/>
    <w:name w:val="WW8Num28"/>
    <w:lvl w:ilvl="0">
      <w:start w:val="1"/>
      <w:numFmt w:val="bullet"/>
      <w:lvlText w:val=""/>
      <w:lvlJc w:val="left"/>
      <w:pPr>
        <w:tabs>
          <w:tab w:val="num" w:pos="0"/>
        </w:tabs>
        <w:ind w:left="1779" w:hanging="360"/>
      </w:pPr>
      <w:rPr>
        <w:rFonts w:ascii="Wingdings" w:hAnsi="Wingdings" w:cs="Wingdings" w:hint="default"/>
      </w:rPr>
    </w:lvl>
  </w:abstractNum>
  <w:abstractNum w:abstractNumId="4" w15:restartNumberingAfterBreak="0">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5"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6" w15:restartNumberingAfterBreak="0">
    <w:nsid w:val="089F70F5"/>
    <w:multiLevelType w:val="hybridMultilevel"/>
    <w:tmpl w:val="0CDCB09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09A10825"/>
    <w:multiLevelType w:val="hybridMultilevel"/>
    <w:tmpl w:val="61B0371C"/>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0E2608C4"/>
    <w:multiLevelType w:val="hybridMultilevel"/>
    <w:tmpl w:val="F43408B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9" w15:restartNumberingAfterBreak="0">
    <w:nsid w:val="0EEF1389"/>
    <w:multiLevelType w:val="hybridMultilevel"/>
    <w:tmpl w:val="5914F01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0F87632A"/>
    <w:multiLevelType w:val="hybridMultilevel"/>
    <w:tmpl w:val="7E3097A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0FCD61CD"/>
    <w:multiLevelType w:val="multilevel"/>
    <w:tmpl w:val="99BC32AC"/>
    <w:lvl w:ilvl="0">
      <w:start w:val="1"/>
      <w:numFmt w:val="bullet"/>
      <w:lvlText w:val="−"/>
      <w:lvlJc w:val="left"/>
      <w:pPr>
        <w:tabs>
          <w:tab w:val="num" w:pos="435"/>
        </w:tabs>
        <w:ind w:left="435" w:hanging="435"/>
      </w:pPr>
      <w:rPr>
        <w:rFonts w:ascii="Times New Roman" w:hAnsi="Times New Roman" w:cs="Times New Roman" w:hint="default"/>
      </w:r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 w15:restartNumberingAfterBreak="0">
    <w:nsid w:val="126440C0"/>
    <w:multiLevelType w:val="hybridMultilevel"/>
    <w:tmpl w:val="88F80E5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1EE318EF"/>
    <w:multiLevelType w:val="hybridMultilevel"/>
    <w:tmpl w:val="890E5EAE"/>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20C504B"/>
    <w:multiLevelType w:val="hybridMultilevel"/>
    <w:tmpl w:val="62327F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4A6890"/>
    <w:multiLevelType w:val="hybridMultilevel"/>
    <w:tmpl w:val="52120F4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15:restartNumberingAfterBreak="0">
    <w:nsid w:val="2B8540E4"/>
    <w:multiLevelType w:val="hybridMultilevel"/>
    <w:tmpl w:val="5F1AF9C8"/>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BD3673C"/>
    <w:multiLevelType w:val="hybridMultilevel"/>
    <w:tmpl w:val="6C64CFDC"/>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8" w15:restartNumberingAfterBreak="0">
    <w:nsid w:val="2E1A6331"/>
    <w:multiLevelType w:val="hybridMultilevel"/>
    <w:tmpl w:val="BF64D6A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9" w15:restartNumberingAfterBreak="0">
    <w:nsid w:val="3F3F17C2"/>
    <w:multiLevelType w:val="hybridMultilevel"/>
    <w:tmpl w:val="5CD24AE8"/>
    <w:lvl w:ilvl="0" w:tplc="0419000B">
      <w:start w:val="1"/>
      <w:numFmt w:val="bullet"/>
      <w:lvlText w:val=""/>
      <w:lvlJc w:val="left"/>
      <w:pPr>
        <w:ind w:left="2433" w:hanging="360"/>
      </w:pPr>
      <w:rPr>
        <w:rFonts w:ascii="Wingdings" w:hAnsi="Wingding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20" w15:restartNumberingAfterBreak="0">
    <w:nsid w:val="41690D4D"/>
    <w:multiLevelType w:val="hybridMultilevel"/>
    <w:tmpl w:val="F63AB4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44761C1F"/>
    <w:multiLevelType w:val="hybridMultilevel"/>
    <w:tmpl w:val="0A56DFA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469920EC"/>
    <w:multiLevelType w:val="hybridMultilevel"/>
    <w:tmpl w:val="4320729E"/>
    <w:lvl w:ilvl="0" w:tplc="9A5E72D0">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A03FC4"/>
    <w:multiLevelType w:val="hybridMultilevel"/>
    <w:tmpl w:val="03C6032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4CAD4E89"/>
    <w:multiLevelType w:val="multilevel"/>
    <w:tmpl w:val="5192A7E2"/>
    <w:lvl w:ilvl="0">
      <w:start w:val="1"/>
      <w:numFmt w:val="bullet"/>
      <w:lvlText w:val="−"/>
      <w:lvlJc w:val="left"/>
      <w:pPr>
        <w:tabs>
          <w:tab w:val="num" w:pos="435"/>
        </w:tabs>
        <w:ind w:left="435" w:hanging="435"/>
      </w:pPr>
      <w:rPr>
        <w:rFonts w:ascii="Times New Roman" w:hAnsi="Times New Roman" w:cs="Times New Roman" w:hint="default"/>
      </w:r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5" w15:restartNumberingAfterBreak="0">
    <w:nsid w:val="4E735CEA"/>
    <w:multiLevelType w:val="hybridMultilevel"/>
    <w:tmpl w:val="B3A08F9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6" w15:restartNumberingAfterBreak="0">
    <w:nsid w:val="544F0FFB"/>
    <w:multiLevelType w:val="hybridMultilevel"/>
    <w:tmpl w:val="7ADA622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56CE5C8C"/>
    <w:multiLevelType w:val="hybridMultilevel"/>
    <w:tmpl w:val="485C7C4A"/>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8" w15:restartNumberingAfterBreak="0">
    <w:nsid w:val="5B187604"/>
    <w:multiLevelType w:val="hybridMultilevel"/>
    <w:tmpl w:val="11E6F89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9" w15:restartNumberingAfterBreak="0">
    <w:nsid w:val="5FB74D75"/>
    <w:multiLevelType w:val="hybridMultilevel"/>
    <w:tmpl w:val="96801E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0E160B3"/>
    <w:multiLevelType w:val="hybridMultilevel"/>
    <w:tmpl w:val="DBC2625C"/>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15:restartNumberingAfterBreak="0">
    <w:nsid w:val="62AB0BDE"/>
    <w:multiLevelType w:val="hybridMultilevel"/>
    <w:tmpl w:val="15188CC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65A411D5"/>
    <w:multiLevelType w:val="hybridMultilevel"/>
    <w:tmpl w:val="B7222E5A"/>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15:restartNumberingAfterBreak="0">
    <w:nsid w:val="68722105"/>
    <w:multiLevelType w:val="hybridMultilevel"/>
    <w:tmpl w:val="075A7FA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15:restartNumberingAfterBreak="0">
    <w:nsid w:val="6AF75AC1"/>
    <w:multiLevelType w:val="hybridMultilevel"/>
    <w:tmpl w:val="33B8840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15:restartNumberingAfterBreak="0">
    <w:nsid w:val="6AF86A11"/>
    <w:multiLevelType w:val="hybridMultilevel"/>
    <w:tmpl w:val="A2BA5D6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15:restartNumberingAfterBreak="0">
    <w:nsid w:val="6B156313"/>
    <w:multiLevelType w:val="multilevel"/>
    <w:tmpl w:val="A39E67F0"/>
    <w:lvl w:ilvl="0">
      <w:start w:val="1"/>
      <w:numFmt w:val="decimal"/>
      <w:pStyle w:val="-1"/>
      <w:lvlText w:val="%1."/>
      <w:lvlJc w:val="left"/>
      <w:pPr>
        <w:ind w:left="1637" w:hanging="360"/>
      </w:pPr>
      <w:rPr>
        <w:rFonts w:hint="default"/>
      </w:rPr>
    </w:lvl>
    <w:lvl w:ilvl="1">
      <w:start w:val="1"/>
      <w:numFmt w:val="decimal"/>
      <w:pStyle w:val="-2"/>
      <w:lvlText w:val="%1.%2."/>
      <w:lvlJc w:val="left"/>
      <w:pPr>
        <w:ind w:left="1993" w:hanging="432"/>
      </w:pPr>
      <w:rPr>
        <w:rFonts w:hint="default"/>
        <w:b/>
      </w:rPr>
    </w:lvl>
    <w:lvl w:ilvl="2">
      <w:start w:val="1"/>
      <w:numFmt w:val="decimal"/>
      <w:pStyle w:val="-3"/>
      <w:lvlText w:val="%1.%2.%3."/>
      <w:lvlJc w:val="left"/>
      <w:pPr>
        <w:ind w:left="2501" w:hanging="504"/>
      </w:pPr>
      <w:rPr>
        <w:rFonts w:hint="default"/>
      </w:rPr>
    </w:lvl>
    <w:lvl w:ilvl="3">
      <w:start w:val="1"/>
      <w:numFmt w:val="decimal"/>
      <w:lvlText w:val="%1.%2.%3.%4."/>
      <w:lvlJc w:val="left"/>
      <w:pPr>
        <w:ind w:left="3005" w:hanging="648"/>
      </w:pPr>
      <w:rPr>
        <w:rFonts w:hint="default"/>
      </w:rPr>
    </w:lvl>
    <w:lvl w:ilvl="4">
      <w:start w:val="1"/>
      <w:numFmt w:val="decimal"/>
      <w:lvlText w:val="%1.%2.%3.%4.%5."/>
      <w:lvlJc w:val="left"/>
      <w:pPr>
        <w:ind w:left="3509" w:hanging="792"/>
      </w:pPr>
      <w:rPr>
        <w:rFonts w:hint="default"/>
      </w:rPr>
    </w:lvl>
    <w:lvl w:ilvl="5">
      <w:start w:val="1"/>
      <w:numFmt w:val="decimal"/>
      <w:lvlText w:val="%1.%2.%3.%4.%5.%6."/>
      <w:lvlJc w:val="left"/>
      <w:pPr>
        <w:ind w:left="4013" w:hanging="936"/>
      </w:pPr>
      <w:rPr>
        <w:rFonts w:hint="default"/>
      </w:rPr>
    </w:lvl>
    <w:lvl w:ilvl="6">
      <w:start w:val="1"/>
      <w:numFmt w:val="decimal"/>
      <w:lvlText w:val="%1.%2.%3.%4.%5.%6.%7."/>
      <w:lvlJc w:val="left"/>
      <w:pPr>
        <w:ind w:left="4517" w:hanging="1080"/>
      </w:pPr>
      <w:rPr>
        <w:rFonts w:hint="default"/>
      </w:rPr>
    </w:lvl>
    <w:lvl w:ilvl="7">
      <w:start w:val="1"/>
      <w:numFmt w:val="decimal"/>
      <w:lvlText w:val="%1.%2.%3.%4.%5.%6.%7.%8."/>
      <w:lvlJc w:val="left"/>
      <w:pPr>
        <w:ind w:left="5021" w:hanging="1224"/>
      </w:pPr>
      <w:rPr>
        <w:rFonts w:hint="default"/>
      </w:rPr>
    </w:lvl>
    <w:lvl w:ilvl="8">
      <w:start w:val="1"/>
      <w:numFmt w:val="decimal"/>
      <w:lvlText w:val="%1.%2.%3.%4.%5.%6.%7.%8.%9."/>
      <w:lvlJc w:val="left"/>
      <w:pPr>
        <w:ind w:left="5597" w:hanging="1440"/>
      </w:pPr>
      <w:rPr>
        <w:rFonts w:hint="default"/>
      </w:rPr>
    </w:lvl>
  </w:abstractNum>
  <w:abstractNum w:abstractNumId="37" w15:restartNumberingAfterBreak="0">
    <w:nsid w:val="6F3E6A92"/>
    <w:multiLevelType w:val="hybridMultilevel"/>
    <w:tmpl w:val="5456D634"/>
    <w:lvl w:ilvl="0" w:tplc="0419000B">
      <w:start w:val="1"/>
      <w:numFmt w:val="bullet"/>
      <w:lvlText w:val=""/>
      <w:lvlJc w:val="left"/>
      <w:pPr>
        <w:ind w:left="2142" w:hanging="360"/>
      </w:pPr>
      <w:rPr>
        <w:rFonts w:ascii="Wingdings" w:hAnsi="Wingdings"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38" w15:restartNumberingAfterBreak="0">
    <w:nsid w:val="753719A1"/>
    <w:multiLevelType w:val="hybridMultilevel"/>
    <w:tmpl w:val="B070556C"/>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15:restartNumberingAfterBreak="0">
    <w:nsid w:val="758533C5"/>
    <w:multiLevelType w:val="hybridMultilevel"/>
    <w:tmpl w:val="B0BA468A"/>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0" w15:restartNumberingAfterBreak="0">
    <w:nsid w:val="761C651B"/>
    <w:multiLevelType w:val="hybridMultilevel"/>
    <w:tmpl w:val="F0E41EBC"/>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7B246839"/>
    <w:multiLevelType w:val="hybridMultilevel"/>
    <w:tmpl w:val="5F6C21B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15:restartNumberingAfterBreak="0">
    <w:nsid w:val="7CF5118E"/>
    <w:multiLevelType w:val="multilevel"/>
    <w:tmpl w:val="7082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587C80"/>
    <w:multiLevelType w:val="hybridMultilevel"/>
    <w:tmpl w:val="0D26D5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29"/>
  </w:num>
  <w:num w:numId="3">
    <w:abstractNumId w:val="9"/>
  </w:num>
  <w:num w:numId="4">
    <w:abstractNumId w:val="34"/>
  </w:num>
  <w:num w:numId="5">
    <w:abstractNumId w:val="22"/>
  </w:num>
  <w:num w:numId="6">
    <w:abstractNumId w:val="26"/>
  </w:num>
  <w:num w:numId="7">
    <w:abstractNumId w:val="18"/>
  </w:num>
  <w:num w:numId="8">
    <w:abstractNumId w:val="15"/>
  </w:num>
  <w:num w:numId="9">
    <w:abstractNumId w:val="12"/>
  </w:num>
  <w:num w:numId="10">
    <w:abstractNumId w:val="31"/>
  </w:num>
  <w:num w:numId="11">
    <w:abstractNumId w:val="33"/>
  </w:num>
  <w:num w:numId="12">
    <w:abstractNumId w:val="35"/>
  </w:num>
  <w:num w:numId="13">
    <w:abstractNumId w:val="6"/>
  </w:num>
  <w:num w:numId="14">
    <w:abstractNumId w:val="10"/>
  </w:num>
  <w:num w:numId="15">
    <w:abstractNumId w:val="41"/>
  </w:num>
  <w:num w:numId="16">
    <w:abstractNumId w:val="27"/>
  </w:num>
  <w:num w:numId="17">
    <w:abstractNumId w:val="8"/>
  </w:num>
  <w:num w:numId="18">
    <w:abstractNumId w:val="25"/>
  </w:num>
  <w:num w:numId="19">
    <w:abstractNumId w:val="42"/>
  </w:num>
  <w:num w:numId="20">
    <w:abstractNumId w:val="36"/>
  </w:num>
  <w:num w:numId="21">
    <w:abstractNumId w:val="38"/>
  </w:num>
  <w:num w:numId="22">
    <w:abstractNumId w:val="21"/>
  </w:num>
  <w:num w:numId="23">
    <w:abstractNumId w:val="14"/>
  </w:num>
  <w:num w:numId="24">
    <w:abstractNumId w:val="39"/>
  </w:num>
  <w:num w:numId="25">
    <w:abstractNumId w:val="20"/>
  </w:num>
  <w:num w:numId="26">
    <w:abstractNumId w:val="4"/>
  </w:num>
  <w:num w:numId="27">
    <w:abstractNumId w:val="40"/>
  </w:num>
  <w:num w:numId="28">
    <w:abstractNumId w:val="24"/>
  </w:num>
  <w:num w:numId="29">
    <w:abstractNumId w:val="0"/>
  </w:num>
  <w:num w:numId="30">
    <w:abstractNumId w:val="23"/>
  </w:num>
  <w:num w:numId="31">
    <w:abstractNumId w:val="30"/>
  </w:num>
  <w:num w:numId="32">
    <w:abstractNumId w:val="19"/>
  </w:num>
  <w:num w:numId="33">
    <w:abstractNumId w:val="37"/>
  </w:num>
  <w:num w:numId="34">
    <w:abstractNumId w:val="11"/>
  </w:num>
  <w:num w:numId="35">
    <w:abstractNumId w:val="16"/>
  </w:num>
  <w:num w:numId="36">
    <w:abstractNumId w:val="13"/>
  </w:num>
  <w:num w:numId="37">
    <w:abstractNumId w:val="17"/>
  </w:num>
  <w:num w:numId="38">
    <w:abstractNumId w:val="32"/>
  </w:num>
  <w:num w:numId="39">
    <w:abstractNumId w:val="7"/>
  </w:num>
  <w:num w:numId="40">
    <w:abstractNumId w:val="2"/>
  </w:num>
  <w:num w:numId="41">
    <w:abstractNumId w:val="3"/>
  </w:num>
  <w:num w:numId="42">
    <w:abstractNumId w:val="4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1C"/>
    <w:rsid w:val="000016DB"/>
    <w:rsid w:val="00004444"/>
    <w:rsid w:val="0000498C"/>
    <w:rsid w:val="00005097"/>
    <w:rsid w:val="00010A49"/>
    <w:rsid w:val="00010AC8"/>
    <w:rsid w:val="00010DDE"/>
    <w:rsid w:val="000111F3"/>
    <w:rsid w:val="00011378"/>
    <w:rsid w:val="0001270A"/>
    <w:rsid w:val="00013CAC"/>
    <w:rsid w:val="00014548"/>
    <w:rsid w:val="000225C0"/>
    <w:rsid w:val="00026A95"/>
    <w:rsid w:val="00026B02"/>
    <w:rsid w:val="0002712C"/>
    <w:rsid w:val="0003030F"/>
    <w:rsid w:val="0003047A"/>
    <w:rsid w:val="0003498B"/>
    <w:rsid w:val="00037239"/>
    <w:rsid w:val="00041DB0"/>
    <w:rsid w:val="000427B3"/>
    <w:rsid w:val="00043307"/>
    <w:rsid w:val="00045A73"/>
    <w:rsid w:val="00045EEE"/>
    <w:rsid w:val="000463B9"/>
    <w:rsid w:val="00046769"/>
    <w:rsid w:val="00047A2C"/>
    <w:rsid w:val="00047EC7"/>
    <w:rsid w:val="000513C7"/>
    <w:rsid w:val="00051F0A"/>
    <w:rsid w:val="00052621"/>
    <w:rsid w:val="0005299A"/>
    <w:rsid w:val="00054AEA"/>
    <w:rsid w:val="00057711"/>
    <w:rsid w:val="00057F50"/>
    <w:rsid w:val="00060763"/>
    <w:rsid w:val="0006310E"/>
    <w:rsid w:val="000644B8"/>
    <w:rsid w:val="00066780"/>
    <w:rsid w:val="00067945"/>
    <w:rsid w:val="00067AC6"/>
    <w:rsid w:val="000720C7"/>
    <w:rsid w:val="000755D6"/>
    <w:rsid w:val="00075A52"/>
    <w:rsid w:val="0007640B"/>
    <w:rsid w:val="00077F01"/>
    <w:rsid w:val="00080D2C"/>
    <w:rsid w:val="00080F9B"/>
    <w:rsid w:val="0008120C"/>
    <w:rsid w:val="00081CC1"/>
    <w:rsid w:val="000867DD"/>
    <w:rsid w:val="00086E80"/>
    <w:rsid w:val="0009096B"/>
    <w:rsid w:val="00091369"/>
    <w:rsid w:val="00091FC3"/>
    <w:rsid w:val="000921EC"/>
    <w:rsid w:val="00092DEA"/>
    <w:rsid w:val="0009377C"/>
    <w:rsid w:val="00094454"/>
    <w:rsid w:val="0009780C"/>
    <w:rsid w:val="000A093B"/>
    <w:rsid w:val="000A0F8A"/>
    <w:rsid w:val="000A1A12"/>
    <w:rsid w:val="000A335D"/>
    <w:rsid w:val="000A566D"/>
    <w:rsid w:val="000A6148"/>
    <w:rsid w:val="000A6174"/>
    <w:rsid w:val="000A650F"/>
    <w:rsid w:val="000A680D"/>
    <w:rsid w:val="000A7277"/>
    <w:rsid w:val="000A7661"/>
    <w:rsid w:val="000A7A64"/>
    <w:rsid w:val="000B0C4D"/>
    <w:rsid w:val="000B29BD"/>
    <w:rsid w:val="000B2C1A"/>
    <w:rsid w:val="000B511A"/>
    <w:rsid w:val="000B6019"/>
    <w:rsid w:val="000B6BD8"/>
    <w:rsid w:val="000B7170"/>
    <w:rsid w:val="000B72E3"/>
    <w:rsid w:val="000B76BD"/>
    <w:rsid w:val="000C0231"/>
    <w:rsid w:val="000C2455"/>
    <w:rsid w:val="000C30FA"/>
    <w:rsid w:val="000C4914"/>
    <w:rsid w:val="000C55D5"/>
    <w:rsid w:val="000D072E"/>
    <w:rsid w:val="000D0AE6"/>
    <w:rsid w:val="000D1495"/>
    <w:rsid w:val="000D1AC6"/>
    <w:rsid w:val="000D2A5E"/>
    <w:rsid w:val="000D4C71"/>
    <w:rsid w:val="000D54E9"/>
    <w:rsid w:val="000D5862"/>
    <w:rsid w:val="000D5ABB"/>
    <w:rsid w:val="000D6034"/>
    <w:rsid w:val="000D72AD"/>
    <w:rsid w:val="000E03B1"/>
    <w:rsid w:val="000E342F"/>
    <w:rsid w:val="000E367A"/>
    <w:rsid w:val="000E37DA"/>
    <w:rsid w:val="000E450A"/>
    <w:rsid w:val="000F0229"/>
    <w:rsid w:val="000F073F"/>
    <w:rsid w:val="000F0C12"/>
    <w:rsid w:val="000F1649"/>
    <w:rsid w:val="000F3E62"/>
    <w:rsid w:val="000F4B69"/>
    <w:rsid w:val="000F5381"/>
    <w:rsid w:val="000F6F3C"/>
    <w:rsid w:val="000F770D"/>
    <w:rsid w:val="00100953"/>
    <w:rsid w:val="00101E83"/>
    <w:rsid w:val="0010248D"/>
    <w:rsid w:val="001026BA"/>
    <w:rsid w:val="00102BFB"/>
    <w:rsid w:val="00103F5A"/>
    <w:rsid w:val="00104952"/>
    <w:rsid w:val="00106CC2"/>
    <w:rsid w:val="00106FCB"/>
    <w:rsid w:val="0010782D"/>
    <w:rsid w:val="00110C36"/>
    <w:rsid w:val="00111067"/>
    <w:rsid w:val="001113DD"/>
    <w:rsid w:val="001125CB"/>
    <w:rsid w:val="001168F5"/>
    <w:rsid w:val="0012011D"/>
    <w:rsid w:val="00120D1D"/>
    <w:rsid w:val="00121AD7"/>
    <w:rsid w:val="001226C8"/>
    <w:rsid w:val="00122FB5"/>
    <w:rsid w:val="001232F6"/>
    <w:rsid w:val="00123648"/>
    <w:rsid w:val="00123ACA"/>
    <w:rsid w:val="00123AFC"/>
    <w:rsid w:val="00124910"/>
    <w:rsid w:val="00126277"/>
    <w:rsid w:val="00126E3C"/>
    <w:rsid w:val="00127386"/>
    <w:rsid w:val="0013049C"/>
    <w:rsid w:val="00130891"/>
    <w:rsid w:val="001318B6"/>
    <w:rsid w:val="00131BA0"/>
    <w:rsid w:val="00132218"/>
    <w:rsid w:val="001322E4"/>
    <w:rsid w:val="001333C6"/>
    <w:rsid w:val="0013541D"/>
    <w:rsid w:val="0013546C"/>
    <w:rsid w:val="0013585D"/>
    <w:rsid w:val="001369E1"/>
    <w:rsid w:val="00136FF5"/>
    <w:rsid w:val="001410B1"/>
    <w:rsid w:val="00141944"/>
    <w:rsid w:val="00142197"/>
    <w:rsid w:val="00145023"/>
    <w:rsid w:val="00146E7D"/>
    <w:rsid w:val="001529EC"/>
    <w:rsid w:val="001536D2"/>
    <w:rsid w:val="00153BB9"/>
    <w:rsid w:val="0015455D"/>
    <w:rsid w:val="00154F1A"/>
    <w:rsid w:val="0015662B"/>
    <w:rsid w:val="00157474"/>
    <w:rsid w:val="00163072"/>
    <w:rsid w:val="00163A44"/>
    <w:rsid w:val="00163E13"/>
    <w:rsid w:val="001648A7"/>
    <w:rsid w:val="0016539E"/>
    <w:rsid w:val="001654D2"/>
    <w:rsid w:val="0016581B"/>
    <w:rsid w:val="0016725B"/>
    <w:rsid w:val="001724E5"/>
    <w:rsid w:val="00173775"/>
    <w:rsid w:val="001755F8"/>
    <w:rsid w:val="001771E7"/>
    <w:rsid w:val="00177F08"/>
    <w:rsid w:val="0018091F"/>
    <w:rsid w:val="00181A70"/>
    <w:rsid w:val="001822EC"/>
    <w:rsid w:val="0018260E"/>
    <w:rsid w:val="00182BC1"/>
    <w:rsid w:val="0018323E"/>
    <w:rsid w:val="00184A15"/>
    <w:rsid w:val="00185607"/>
    <w:rsid w:val="001867DF"/>
    <w:rsid w:val="00193C5E"/>
    <w:rsid w:val="001968BB"/>
    <w:rsid w:val="00196D8C"/>
    <w:rsid w:val="001A0540"/>
    <w:rsid w:val="001A0EFF"/>
    <w:rsid w:val="001A1564"/>
    <w:rsid w:val="001A4B97"/>
    <w:rsid w:val="001A4FF0"/>
    <w:rsid w:val="001A55DA"/>
    <w:rsid w:val="001A6F78"/>
    <w:rsid w:val="001B0132"/>
    <w:rsid w:val="001B0460"/>
    <w:rsid w:val="001B1D0B"/>
    <w:rsid w:val="001B3749"/>
    <w:rsid w:val="001B376A"/>
    <w:rsid w:val="001B3E09"/>
    <w:rsid w:val="001B48BC"/>
    <w:rsid w:val="001B4D8E"/>
    <w:rsid w:val="001B57E2"/>
    <w:rsid w:val="001B592C"/>
    <w:rsid w:val="001B5DF5"/>
    <w:rsid w:val="001B69B6"/>
    <w:rsid w:val="001B6BBD"/>
    <w:rsid w:val="001B6BEC"/>
    <w:rsid w:val="001C0007"/>
    <w:rsid w:val="001C0B46"/>
    <w:rsid w:val="001C0CC5"/>
    <w:rsid w:val="001C0FA4"/>
    <w:rsid w:val="001C19B6"/>
    <w:rsid w:val="001C2540"/>
    <w:rsid w:val="001C2EBA"/>
    <w:rsid w:val="001C33A5"/>
    <w:rsid w:val="001C358B"/>
    <w:rsid w:val="001C3DC4"/>
    <w:rsid w:val="001C57AC"/>
    <w:rsid w:val="001C63A9"/>
    <w:rsid w:val="001C6DB8"/>
    <w:rsid w:val="001D2A8D"/>
    <w:rsid w:val="001D2E99"/>
    <w:rsid w:val="001D6D2E"/>
    <w:rsid w:val="001D75C9"/>
    <w:rsid w:val="001D7A8A"/>
    <w:rsid w:val="001D7B52"/>
    <w:rsid w:val="001E034F"/>
    <w:rsid w:val="001E036D"/>
    <w:rsid w:val="001E0714"/>
    <w:rsid w:val="001E1277"/>
    <w:rsid w:val="001E394C"/>
    <w:rsid w:val="001E3A40"/>
    <w:rsid w:val="001E4830"/>
    <w:rsid w:val="001E498D"/>
    <w:rsid w:val="001F0E0F"/>
    <w:rsid w:val="001F19B4"/>
    <w:rsid w:val="001F1B87"/>
    <w:rsid w:val="001F22D7"/>
    <w:rsid w:val="001F4169"/>
    <w:rsid w:val="001F4389"/>
    <w:rsid w:val="001F4B8F"/>
    <w:rsid w:val="001F6C21"/>
    <w:rsid w:val="001F7C31"/>
    <w:rsid w:val="00200423"/>
    <w:rsid w:val="002006E0"/>
    <w:rsid w:val="00201BFD"/>
    <w:rsid w:val="002025D5"/>
    <w:rsid w:val="002043B1"/>
    <w:rsid w:val="002053C0"/>
    <w:rsid w:val="00205444"/>
    <w:rsid w:val="002054D1"/>
    <w:rsid w:val="002063B3"/>
    <w:rsid w:val="00206F05"/>
    <w:rsid w:val="00207008"/>
    <w:rsid w:val="0020746A"/>
    <w:rsid w:val="00207659"/>
    <w:rsid w:val="00210835"/>
    <w:rsid w:val="00210AD7"/>
    <w:rsid w:val="002116BD"/>
    <w:rsid w:val="00211C8A"/>
    <w:rsid w:val="002144C6"/>
    <w:rsid w:val="00216F0D"/>
    <w:rsid w:val="002175C5"/>
    <w:rsid w:val="0021784B"/>
    <w:rsid w:val="00224D87"/>
    <w:rsid w:val="00225193"/>
    <w:rsid w:val="00225742"/>
    <w:rsid w:val="00225782"/>
    <w:rsid w:val="002260B0"/>
    <w:rsid w:val="00226D9F"/>
    <w:rsid w:val="00227BD2"/>
    <w:rsid w:val="00231BB1"/>
    <w:rsid w:val="0023280B"/>
    <w:rsid w:val="00234FA1"/>
    <w:rsid w:val="00235D50"/>
    <w:rsid w:val="00236487"/>
    <w:rsid w:val="0023700B"/>
    <w:rsid w:val="00237506"/>
    <w:rsid w:val="00237F45"/>
    <w:rsid w:val="00242181"/>
    <w:rsid w:val="0024267F"/>
    <w:rsid w:val="00243A01"/>
    <w:rsid w:val="00244D68"/>
    <w:rsid w:val="0024556F"/>
    <w:rsid w:val="002456ED"/>
    <w:rsid w:val="0024632E"/>
    <w:rsid w:val="00250B86"/>
    <w:rsid w:val="002512F2"/>
    <w:rsid w:val="00251E68"/>
    <w:rsid w:val="002530A5"/>
    <w:rsid w:val="002555AB"/>
    <w:rsid w:val="00255B76"/>
    <w:rsid w:val="00255D33"/>
    <w:rsid w:val="00256B2C"/>
    <w:rsid w:val="00257A62"/>
    <w:rsid w:val="00260406"/>
    <w:rsid w:val="0026184F"/>
    <w:rsid w:val="00262A0E"/>
    <w:rsid w:val="00262E98"/>
    <w:rsid w:val="002660E0"/>
    <w:rsid w:val="00266DBC"/>
    <w:rsid w:val="002720B4"/>
    <w:rsid w:val="002726A9"/>
    <w:rsid w:val="002727BC"/>
    <w:rsid w:val="0027288E"/>
    <w:rsid w:val="00274618"/>
    <w:rsid w:val="00280583"/>
    <w:rsid w:val="002807A4"/>
    <w:rsid w:val="00281694"/>
    <w:rsid w:val="0028229B"/>
    <w:rsid w:val="00282325"/>
    <w:rsid w:val="002824AB"/>
    <w:rsid w:val="00282A37"/>
    <w:rsid w:val="00282EFA"/>
    <w:rsid w:val="0028369F"/>
    <w:rsid w:val="002838F3"/>
    <w:rsid w:val="00284579"/>
    <w:rsid w:val="002849F0"/>
    <w:rsid w:val="00284AAD"/>
    <w:rsid w:val="00285031"/>
    <w:rsid w:val="0029044F"/>
    <w:rsid w:val="00290E4C"/>
    <w:rsid w:val="002921F6"/>
    <w:rsid w:val="00293BB4"/>
    <w:rsid w:val="00294C5A"/>
    <w:rsid w:val="00294E42"/>
    <w:rsid w:val="0029636B"/>
    <w:rsid w:val="00296F76"/>
    <w:rsid w:val="00297477"/>
    <w:rsid w:val="00297650"/>
    <w:rsid w:val="002A033D"/>
    <w:rsid w:val="002A03CC"/>
    <w:rsid w:val="002A122B"/>
    <w:rsid w:val="002A2069"/>
    <w:rsid w:val="002A2194"/>
    <w:rsid w:val="002A3B6E"/>
    <w:rsid w:val="002A4153"/>
    <w:rsid w:val="002A4DD0"/>
    <w:rsid w:val="002A504F"/>
    <w:rsid w:val="002A54B8"/>
    <w:rsid w:val="002A5A65"/>
    <w:rsid w:val="002A6349"/>
    <w:rsid w:val="002A6516"/>
    <w:rsid w:val="002A683B"/>
    <w:rsid w:val="002A68CE"/>
    <w:rsid w:val="002A7804"/>
    <w:rsid w:val="002B0BFD"/>
    <w:rsid w:val="002B2B0B"/>
    <w:rsid w:val="002B4D9E"/>
    <w:rsid w:val="002B5E09"/>
    <w:rsid w:val="002C0E92"/>
    <w:rsid w:val="002C1B2F"/>
    <w:rsid w:val="002C1C91"/>
    <w:rsid w:val="002C30AA"/>
    <w:rsid w:val="002C3CC1"/>
    <w:rsid w:val="002C4F0A"/>
    <w:rsid w:val="002C6F9F"/>
    <w:rsid w:val="002D0765"/>
    <w:rsid w:val="002D0C65"/>
    <w:rsid w:val="002D0CFB"/>
    <w:rsid w:val="002D169B"/>
    <w:rsid w:val="002D1EB0"/>
    <w:rsid w:val="002D3465"/>
    <w:rsid w:val="002D4A7B"/>
    <w:rsid w:val="002D4BCE"/>
    <w:rsid w:val="002D4CB2"/>
    <w:rsid w:val="002D539F"/>
    <w:rsid w:val="002D5423"/>
    <w:rsid w:val="002D6B0D"/>
    <w:rsid w:val="002E08CE"/>
    <w:rsid w:val="002E1583"/>
    <w:rsid w:val="002E1AC8"/>
    <w:rsid w:val="002E2543"/>
    <w:rsid w:val="002E29F3"/>
    <w:rsid w:val="002E2AB6"/>
    <w:rsid w:val="002E3585"/>
    <w:rsid w:val="002E3EFF"/>
    <w:rsid w:val="002E4491"/>
    <w:rsid w:val="002E4911"/>
    <w:rsid w:val="002E6036"/>
    <w:rsid w:val="002E78A6"/>
    <w:rsid w:val="002F0218"/>
    <w:rsid w:val="002F023F"/>
    <w:rsid w:val="002F06DA"/>
    <w:rsid w:val="002F08E8"/>
    <w:rsid w:val="002F0EB2"/>
    <w:rsid w:val="002F1F77"/>
    <w:rsid w:val="0030052E"/>
    <w:rsid w:val="0030133A"/>
    <w:rsid w:val="0030206C"/>
    <w:rsid w:val="0030216E"/>
    <w:rsid w:val="00304801"/>
    <w:rsid w:val="00304F95"/>
    <w:rsid w:val="003053B0"/>
    <w:rsid w:val="0030654A"/>
    <w:rsid w:val="003072DC"/>
    <w:rsid w:val="00310863"/>
    <w:rsid w:val="00311462"/>
    <w:rsid w:val="00312429"/>
    <w:rsid w:val="00313970"/>
    <w:rsid w:val="00315724"/>
    <w:rsid w:val="00315F9D"/>
    <w:rsid w:val="00317378"/>
    <w:rsid w:val="00317652"/>
    <w:rsid w:val="00321AFD"/>
    <w:rsid w:val="00323D25"/>
    <w:rsid w:val="00325823"/>
    <w:rsid w:val="003259CC"/>
    <w:rsid w:val="00326696"/>
    <w:rsid w:val="00330C63"/>
    <w:rsid w:val="0033181F"/>
    <w:rsid w:val="00331E75"/>
    <w:rsid w:val="00332983"/>
    <w:rsid w:val="0033314F"/>
    <w:rsid w:val="00334A76"/>
    <w:rsid w:val="0033569D"/>
    <w:rsid w:val="0033641C"/>
    <w:rsid w:val="003411A1"/>
    <w:rsid w:val="00341380"/>
    <w:rsid w:val="00343C20"/>
    <w:rsid w:val="00344102"/>
    <w:rsid w:val="00344726"/>
    <w:rsid w:val="003447D7"/>
    <w:rsid w:val="00345681"/>
    <w:rsid w:val="0034583A"/>
    <w:rsid w:val="00346C97"/>
    <w:rsid w:val="00347C0C"/>
    <w:rsid w:val="00350060"/>
    <w:rsid w:val="0035011E"/>
    <w:rsid w:val="00350C60"/>
    <w:rsid w:val="003518D6"/>
    <w:rsid w:val="003539AE"/>
    <w:rsid w:val="00356405"/>
    <w:rsid w:val="00356669"/>
    <w:rsid w:val="00360043"/>
    <w:rsid w:val="003618C9"/>
    <w:rsid w:val="00361E29"/>
    <w:rsid w:val="00362307"/>
    <w:rsid w:val="00362DE6"/>
    <w:rsid w:val="003649B7"/>
    <w:rsid w:val="00364C56"/>
    <w:rsid w:val="00366B6E"/>
    <w:rsid w:val="00367B42"/>
    <w:rsid w:val="00371F94"/>
    <w:rsid w:val="0037279F"/>
    <w:rsid w:val="00372D69"/>
    <w:rsid w:val="00372D75"/>
    <w:rsid w:val="0037309E"/>
    <w:rsid w:val="00373158"/>
    <w:rsid w:val="00373807"/>
    <w:rsid w:val="00374851"/>
    <w:rsid w:val="00376B78"/>
    <w:rsid w:val="00376DFE"/>
    <w:rsid w:val="0038135A"/>
    <w:rsid w:val="0038263E"/>
    <w:rsid w:val="00382805"/>
    <w:rsid w:val="00383374"/>
    <w:rsid w:val="0038435E"/>
    <w:rsid w:val="00385EEC"/>
    <w:rsid w:val="003860A9"/>
    <w:rsid w:val="00386D64"/>
    <w:rsid w:val="00390796"/>
    <w:rsid w:val="00391F57"/>
    <w:rsid w:val="0039204B"/>
    <w:rsid w:val="0039303E"/>
    <w:rsid w:val="00396093"/>
    <w:rsid w:val="00396C95"/>
    <w:rsid w:val="00396FD8"/>
    <w:rsid w:val="003A0086"/>
    <w:rsid w:val="003A00E6"/>
    <w:rsid w:val="003A0761"/>
    <w:rsid w:val="003A1E9C"/>
    <w:rsid w:val="003A5037"/>
    <w:rsid w:val="003A5506"/>
    <w:rsid w:val="003A59DB"/>
    <w:rsid w:val="003A5F79"/>
    <w:rsid w:val="003A6864"/>
    <w:rsid w:val="003B0485"/>
    <w:rsid w:val="003B0C15"/>
    <w:rsid w:val="003B0D3D"/>
    <w:rsid w:val="003B2CD5"/>
    <w:rsid w:val="003B4028"/>
    <w:rsid w:val="003B4DD6"/>
    <w:rsid w:val="003B7247"/>
    <w:rsid w:val="003B735D"/>
    <w:rsid w:val="003B787B"/>
    <w:rsid w:val="003C0248"/>
    <w:rsid w:val="003C0A4C"/>
    <w:rsid w:val="003C1A17"/>
    <w:rsid w:val="003C22EA"/>
    <w:rsid w:val="003C292D"/>
    <w:rsid w:val="003C44F6"/>
    <w:rsid w:val="003C46E0"/>
    <w:rsid w:val="003C487B"/>
    <w:rsid w:val="003C492B"/>
    <w:rsid w:val="003C4950"/>
    <w:rsid w:val="003C49EF"/>
    <w:rsid w:val="003C4EFA"/>
    <w:rsid w:val="003C6970"/>
    <w:rsid w:val="003C718F"/>
    <w:rsid w:val="003C728A"/>
    <w:rsid w:val="003C7D3F"/>
    <w:rsid w:val="003D0678"/>
    <w:rsid w:val="003D28F0"/>
    <w:rsid w:val="003D2975"/>
    <w:rsid w:val="003D372D"/>
    <w:rsid w:val="003D4141"/>
    <w:rsid w:val="003D4DC6"/>
    <w:rsid w:val="003D7892"/>
    <w:rsid w:val="003E0FD8"/>
    <w:rsid w:val="003E152B"/>
    <w:rsid w:val="003E38AB"/>
    <w:rsid w:val="003E48A4"/>
    <w:rsid w:val="003E5631"/>
    <w:rsid w:val="003E5D0E"/>
    <w:rsid w:val="003E659C"/>
    <w:rsid w:val="003E6DA5"/>
    <w:rsid w:val="003E6FF4"/>
    <w:rsid w:val="003F17AF"/>
    <w:rsid w:val="003F322B"/>
    <w:rsid w:val="003F3EB8"/>
    <w:rsid w:val="003F521E"/>
    <w:rsid w:val="003F54AE"/>
    <w:rsid w:val="003F6A4B"/>
    <w:rsid w:val="003F6A7C"/>
    <w:rsid w:val="00400029"/>
    <w:rsid w:val="004009C2"/>
    <w:rsid w:val="00400C51"/>
    <w:rsid w:val="004010BE"/>
    <w:rsid w:val="0040295D"/>
    <w:rsid w:val="00402BD5"/>
    <w:rsid w:val="0040589F"/>
    <w:rsid w:val="00406AEE"/>
    <w:rsid w:val="004071EC"/>
    <w:rsid w:val="00411F7F"/>
    <w:rsid w:val="0041265E"/>
    <w:rsid w:val="00414F61"/>
    <w:rsid w:val="004151B3"/>
    <w:rsid w:val="004167FE"/>
    <w:rsid w:val="00417305"/>
    <w:rsid w:val="00417B29"/>
    <w:rsid w:val="00417B3B"/>
    <w:rsid w:val="004205C0"/>
    <w:rsid w:val="00421EB4"/>
    <w:rsid w:val="004220D3"/>
    <w:rsid w:val="00422518"/>
    <w:rsid w:val="00422FF4"/>
    <w:rsid w:val="004252E6"/>
    <w:rsid w:val="004254DC"/>
    <w:rsid w:val="00425CA6"/>
    <w:rsid w:val="00425DBA"/>
    <w:rsid w:val="00426AE9"/>
    <w:rsid w:val="00427DEF"/>
    <w:rsid w:val="004304E9"/>
    <w:rsid w:val="00430C38"/>
    <w:rsid w:val="004318FA"/>
    <w:rsid w:val="00431C10"/>
    <w:rsid w:val="00432CE4"/>
    <w:rsid w:val="00432D92"/>
    <w:rsid w:val="004331F5"/>
    <w:rsid w:val="004340F2"/>
    <w:rsid w:val="004349DD"/>
    <w:rsid w:val="00434AAC"/>
    <w:rsid w:val="00434E5E"/>
    <w:rsid w:val="00435262"/>
    <w:rsid w:val="004355A0"/>
    <w:rsid w:val="0043562F"/>
    <w:rsid w:val="00435F39"/>
    <w:rsid w:val="004361E8"/>
    <w:rsid w:val="00437906"/>
    <w:rsid w:val="00437DD7"/>
    <w:rsid w:val="00441F1B"/>
    <w:rsid w:val="00443D16"/>
    <w:rsid w:val="00444FBC"/>
    <w:rsid w:val="00445049"/>
    <w:rsid w:val="004463B0"/>
    <w:rsid w:val="0045058C"/>
    <w:rsid w:val="00450AEF"/>
    <w:rsid w:val="00450CD9"/>
    <w:rsid w:val="0045177D"/>
    <w:rsid w:val="00452573"/>
    <w:rsid w:val="00454062"/>
    <w:rsid w:val="00454DA3"/>
    <w:rsid w:val="004558B5"/>
    <w:rsid w:val="00457A15"/>
    <w:rsid w:val="00460E20"/>
    <w:rsid w:val="00461419"/>
    <w:rsid w:val="004619A8"/>
    <w:rsid w:val="00461BA2"/>
    <w:rsid w:val="0046332E"/>
    <w:rsid w:val="00463AFB"/>
    <w:rsid w:val="00464854"/>
    <w:rsid w:val="00466936"/>
    <w:rsid w:val="00466AC5"/>
    <w:rsid w:val="0046759D"/>
    <w:rsid w:val="00467C04"/>
    <w:rsid w:val="0047099A"/>
    <w:rsid w:val="004712DA"/>
    <w:rsid w:val="00473C34"/>
    <w:rsid w:val="004740EF"/>
    <w:rsid w:val="0047433D"/>
    <w:rsid w:val="00475C8C"/>
    <w:rsid w:val="0047692C"/>
    <w:rsid w:val="004770E3"/>
    <w:rsid w:val="00477202"/>
    <w:rsid w:val="00480202"/>
    <w:rsid w:val="00480CB8"/>
    <w:rsid w:val="00480DBA"/>
    <w:rsid w:val="00481BF8"/>
    <w:rsid w:val="0048284C"/>
    <w:rsid w:val="0048297B"/>
    <w:rsid w:val="00482993"/>
    <w:rsid w:val="00482BCF"/>
    <w:rsid w:val="0048319D"/>
    <w:rsid w:val="00483281"/>
    <w:rsid w:val="00484B1C"/>
    <w:rsid w:val="004861A7"/>
    <w:rsid w:val="00486DCB"/>
    <w:rsid w:val="0048706B"/>
    <w:rsid w:val="0049005F"/>
    <w:rsid w:val="004917CF"/>
    <w:rsid w:val="00491FF1"/>
    <w:rsid w:val="0049286C"/>
    <w:rsid w:val="00493525"/>
    <w:rsid w:val="00493FEA"/>
    <w:rsid w:val="00497507"/>
    <w:rsid w:val="00497686"/>
    <w:rsid w:val="00497A48"/>
    <w:rsid w:val="00497BE1"/>
    <w:rsid w:val="004A1068"/>
    <w:rsid w:val="004A210F"/>
    <w:rsid w:val="004A297A"/>
    <w:rsid w:val="004A4E52"/>
    <w:rsid w:val="004A5861"/>
    <w:rsid w:val="004A5A29"/>
    <w:rsid w:val="004A5CD9"/>
    <w:rsid w:val="004B13F4"/>
    <w:rsid w:val="004B3381"/>
    <w:rsid w:val="004B3A46"/>
    <w:rsid w:val="004B4933"/>
    <w:rsid w:val="004B78ED"/>
    <w:rsid w:val="004C0BBC"/>
    <w:rsid w:val="004C20BC"/>
    <w:rsid w:val="004C2CD4"/>
    <w:rsid w:val="004C2FCA"/>
    <w:rsid w:val="004C5DDD"/>
    <w:rsid w:val="004C6785"/>
    <w:rsid w:val="004C73AD"/>
    <w:rsid w:val="004C7414"/>
    <w:rsid w:val="004D2C43"/>
    <w:rsid w:val="004D39C6"/>
    <w:rsid w:val="004D3EE7"/>
    <w:rsid w:val="004D669D"/>
    <w:rsid w:val="004D7342"/>
    <w:rsid w:val="004D7F0F"/>
    <w:rsid w:val="004E2B53"/>
    <w:rsid w:val="004E459A"/>
    <w:rsid w:val="004E573C"/>
    <w:rsid w:val="004E7787"/>
    <w:rsid w:val="004F1274"/>
    <w:rsid w:val="004F16BF"/>
    <w:rsid w:val="004F2DA3"/>
    <w:rsid w:val="004F39EE"/>
    <w:rsid w:val="004F3DB9"/>
    <w:rsid w:val="004F3F9F"/>
    <w:rsid w:val="004F5830"/>
    <w:rsid w:val="004F6E72"/>
    <w:rsid w:val="00502DAC"/>
    <w:rsid w:val="00504787"/>
    <w:rsid w:val="00505B01"/>
    <w:rsid w:val="00506D4D"/>
    <w:rsid w:val="00506E0D"/>
    <w:rsid w:val="00510D7B"/>
    <w:rsid w:val="00512ED7"/>
    <w:rsid w:val="00513458"/>
    <w:rsid w:val="00513B6C"/>
    <w:rsid w:val="00513E42"/>
    <w:rsid w:val="00514235"/>
    <w:rsid w:val="00514E00"/>
    <w:rsid w:val="005217C8"/>
    <w:rsid w:val="00521D67"/>
    <w:rsid w:val="00524090"/>
    <w:rsid w:val="00530F8C"/>
    <w:rsid w:val="00531359"/>
    <w:rsid w:val="005321FD"/>
    <w:rsid w:val="005328A3"/>
    <w:rsid w:val="00534AC0"/>
    <w:rsid w:val="0053663D"/>
    <w:rsid w:val="00536A7C"/>
    <w:rsid w:val="00537710"/>
    <w:rsid w:val="0053776A"/>
    <w:rsid w:val="00537997"/>
    <w:rsid w:val="00540A3A"/>
    <w:rsid w:val="00540CFC"/>
    <w:rsid w:val="00540DD3"/>
    <w:rsid w:val="005413B8"/>
    <w:rsid w:val="00541ECC"/>
    <w:rsid w:val="00542EF1"/>
    <w:rsid w:val="005465BF"/>
    <w:rsid w:val="0054661E"/>
    <w:rsid w:val="00547AA8"/>
    <w:rsid w:val="00547B1C"/>
    <w:rsid w:val="005502E4"/>
    <w:rsid w:val="005505C7"/>
    <w:rsid w:val="00555D5D"/>
    <w:rsid w:val="005576AD"/>
    <w:rsid w:val="0056215F"/>
    <w:rsid w:val="00563C86"/>
    <w:rsid w:val="005650CE"/>
    <w:rsid w:val="00565C88"/>
    <w:rsid w:val="005676E2"/>
    <w:rsid w:val="0056797A"/>
    <w:rsid w:val="00570BE6"/>
    <w:rsid w:val="00571FD6"/>
    <w:rsid w:val="005725D5"/>
    <w:rsid w:val="0057316A"/>
    <w:rsid w:val="005734AA"/>
    <w:rsid w:val="00574357"/>
    <w:rsid w:val="00576507"/>
    <w:rsid w:val="00576692"/>
    <w:rsid w:val="00576860"/>
    <w:rsid w:val="005774CE"/>
    <w:rsid w:val="00581273"/>
    <w:rsid w:val="00582250"/>
    <w:rsid w:val="00582353"/>
    <w:rsid w:val="00582EF9"/>
    <w:rsid w:val="005833CD"/>
    <w:rsid w:val="00583956"/>
    <w:rsid w:val="0058596F"/>
    <w:rsid w:val="00585DF3"/>
    <w:rsid w:val="00586F78"/>
    <w:rsid w:val="00587007"/>
    <w:rsid w:val="005920A2"/>
    <w:rsid w:val="005925F2"/>
    <w:rsid w:val="00592BD8"/>
    <w:rsid w:val="0059674A"/>
    <w:rsid w:val="00596C9E"/>
    <w:rsid w:val="00597B2C"/>
    <w:rsid w:val="00597FC8"/>
    <w:rsid w:val="005A0B48"/>
    <w:rsid w:val="005A5FAB"/>
    <w:rsid w:val="005A743C"/>
    <w:rsid w:val="005B0776"/>
    <w:rsid w:val="005B1F0F"/>
    <w:rsid w:val="005B3B28"/>
    <w:rsid w:val="005B4C80"/>
    <w:rsid w:val="005B5D01"/>
    <w:rsid w:val="005B656C"/>
    <w:rsid w:val="005B6CCB"/>
    <w:rsid w:val="005B7FFD"/>
    <w:rsid w:val="005C0A87"/>
    <w:rsid w:val="005C1519"/>
    <w:rsid w:val="005C3511"/>
    <w:rsid w:val="005C3604"/>
    <w:rsid w:val="005C3BED"/>
    <w:rsid w:val="005C52E2"/>
    <w:rsid w:val="005C590C"/>
    <w:rsid w:val="005C669F"/>
    <w:rsid w:val="005C6B7B"/>
    <w:rsid w:val="005C7D52"/>
    <w:rsid w:val="005D0890"/>
    <w:rsid w:val="005D14BC"/>
    <w:rsid w:val="005D4A2F"/>
    <w:rsid w:val="005D4CF3"/>
    <w:rsid w:val="005D504F"/>
    <w:rsid w:val="005D6284"/>
    <w:rsid w:val="005D7C4E"/>
    <w:rsid w:val="005D7CF7"/>
    <w:rsid w:val="005E0A45"/>
    <w:rsid w:val="005E1022"/>
    <w:rsid w:val="005E17E6"/>
    <w:rsid w:val="005E3088"/>
    <w:rsid w:val="005E3E18"/>
    <w:rsid w:val="005E4A35"/>
    <w:rsid w:val="005E4BD9"/>
    <w:rsid w:val="005E4E5F"/>
    <w:rsid w:val="005E753B"/>
    <w:rsid w:val="005E7F70"/>
    <w:rsid w:val="005F0F6D"/>
    <w:rsid w:val="005F23E6"/>
    <w:rsid w:val="005F399A"/>
    <w:rsid w:val="005F425E"/>
    <w:rsid w:val="005F6F4F"/>
    <w:rsid w:val="005F7759"/>
    <w:rsid w:val="00600005"/>
    <w:rsid w:val="00602CFC"/>
    <w:rsid w:val="0060469B"/>
    <w:rsid w:val="00605D38"/>
    <w:rsid w:val="006065DC"/>
    <w:rsid w:val="00607F23"/>
    <w:rsid w:val="0061093D"/>
    <w:rsid w:val="006123CF"/>
    <w:rsid w:val="00612414"/>
    <w:rsid w:val="00612CED"/>
    <w:rsid w:val="00613991"/>
    <w:rsid w:val="006141EC"/>
    <w:rsid w:val="00614B4F"/>
    <w:rsid w:val="00614D4B"/>
    <w:rsid w:val="00616337"/>
    <w:rsid w:val="00617FDF"/>
    <w:rsid w:val="0062041B"/>
    <w:rsid w:val="00620CB6"/>
    <w:rsid w:val="00620D7A"/>
    <w:rsid w:val="0062223C"/>
    <w:rsid w:val="00622389"/>
    <w:rsid w:val="00622460"/>
    <w:rsid w:val="0062267E"/>
    <w:rsid w:val="00624A40"/>
    <w:rsid w:val="0062538D"/>
    <w:rsid w:val="00627088"/>
    <w:rsid w:val="006277C2"/>
    <w:rsid w:val="006335E5"/>
    <w:rsid w:val="006344CC"/>
    <w:rsid w:val="00634F5C"/>
    <w:rsid w:val="006351BF"/>
    <w:rsid w:val="006359F4"/>
    <w:rsid w:val="00635EE1"/>
    <w:rsid w:val="0063665F"/>
    <w:rsid w:val="006402B9"/>
    <w:rsid w:val="006402C6"/>
    <w:rsid w:val="006403A5"/>
    <w:rsid w:val="00640ADA"/>
    <w:rsid w:val="006413C7"/>
    <w:rsid w:val="00641797"/>
    <w:rsid w:val="006437DC"/>
    <w:rsid w:val="006440D7"/>
    <w:rsid w:val="00644598"/>
    <w:rsid w:val="0064608B"/>
    <w:rsid w:val="00653E96"/>
    <w:rsid w:val="006557F7"/>
    <w:rsid w:val="00655BE8"/>
    <w:rsid w:val="00657793"/>
    <w:rsid w:val="006577FA"/>
    <w:rsid w:val="006610D8"/>
    <w:rsid w:val="00662671"/>
    <w:rsid w:val="0066296C"/>
    <w:rsid w:val="006648EF"/>
    <w:rsid w:val="00665570"/>
    <w:rsid w:val="0067108D"/>
    <w:rsid w:val="00672408"/>
    <w:rsid w:val="006740A7"/>
    <w:rsid w:val="0067528E"/>
    <w:rsid w:val="00675F04"/>
    <w:rsid w:val="00676499"/>
    <w:rsid w:val="00676B0A"/>
    <w:rsid w:val="006779F7"/>
    <w:rsid w:val="0068018A"/>
    <w:rsid w:val="00680783"/>
    <w:rsid w:val="0068167A"/>
    <w:rsid w:val="00681893"/>
    <w:rsid w:val="006822AD"/>
    <w:rsid w:val="00682A58"/>
    <w:rsid w:val="006840BF"/>
    <w:rsid w:val="00684584"/>
    <w:rsid w:val="006849AF"/>
    <w:rsid w:val="0068541F"/>
    <w:rsid w:val="00685661"/>
    <w:rsid w:val="00685DA9"/>
    <w:rsid w:val="00686788"/>
    <w:rsid w:val="00687064"/>
    <w:rsid w:val="006879F3"/>
    <w:rsid w:val="00687CDC"/>
    <w:rsid w:val="00690461"/>
    <w:rsid w:val="0069146C"/>
    <w:rsid w:val="00691982"/>
    <w:rsid w:val="00692809"/>
    <w:rsid w:val="00692860"/>
    <w:rsid w:val="006932D9"/>
    <w:rsid w:val="00694DBF"/>
    <w:rsid w:val="00695C60"/>
    <w:rsid w:val="00695F4F"/>
    <w:rsid w:val="00696E6B"/>
    <w:rsid w:val="0069771F"/>
    <w:rsid w:val="006A1F93"/>
    <w:rsid w:val="006A4E5E"/>
    <w:rsid w:val="006A500C"/>
    <w:rsid w:val="006A5DCA"/>
    <w:rsid w:val="006A6355"/>
    <w:rsid w:val="006A75C9"/>
    <w:rsid w:val="006B1185"/>
    <w:rsid w:val="006B18A4"/>
    <w:rsid w:val="006B3C22"/>
    <w:rsid w:val="006B4814"/>
    <w:rsid w:val="006B4881"/>
    <w:rsid w:val="006B74D7"/>
    <w:rsid w:val="006B77E5"/>
    <w:rsid w:val="006C0337"/>
    <w:rsid w:val="006C073B"/>
    <w:rsid w:val="006C0B19"/>
    <w:rsid w:val="006C16DB"/>
    <w:rsid w:val="006C1D71"/>
    <w:rsid w:val="006C248F"/>
    <w:rsid w:val="006C3CF9"/>
    <w:rsid w:val="006C4DA5"/>
    <w:rsid w:val="006C5455"/>
    <w:rsid w:val="006C58DA"/>
    <w:rsid w:val="006C5AC0"/>
    <w:rsid w:val="006C7514"/>
    <w:rsid w:val="006C766C"/>
    <w:rsid w:val="006D16E6"/>
    <w:rsid w:val="006D22F0"/>
    <w:rsid w:val="006D2C72"/>
    <w:rsid w:val="006D3523"/>
    <w:rsid w:val="006D4285"/>
    <w:rsid w:val="006D58D9"/>
    <w:rsid w:val="006D6217"/>
    <w:rsid w:val="006D6512"/>
    <w:rsid w:val="006D689B"/>
    <w:rsid w:val="006D6A72"/>
    <w:rsid w:val="006D6B81"/>
    <w:rsid w:val="006D7A95"/>
    <w:rsid w:val="006E00E2"/>
    <w:rsid w:val="006E21FE"/>
    <w:rsid w:val="006E2A2E"/>
    <w:rsid w:val="006E5BFA"/>
    <w:rsid w:val="006E6116"/>
    <w:rsid w:val="006E7964"/>
    <w:rsid w:val="006F1FC9"/>
    <w:rsid w:val="006F260B"/>
    <w:rsid w:val="006F326E"/>
    <w:rsid w:val="006F34C3"/>
    <w:rsid w:val="006F4B83"/>
    <w:rsid w:val="006F72C5"/>
    <w:rsid w:val="006F74A8"/>
    <w:rsid w:val="00700D53"/>
    <w:rsid w:val="00702D9D"/>
    <w:rsid w:val="00702F46"/>
    <w:rsid w:val="00703081"/>
    <w:rsid w:val="00703492"/>
    <w:rsid w:val="0070485D"/>
    <w:rsid w:val="00704A5A"/>
    <w:rsid w:val="00706730"/>
    <w:rsid w:val="00706B72"/>
    <w:rsid w:val="007073DF"/>
    <w:rsid w:val="007073F9"/>
    <w:rsid w:val="0070777C"/>
    <w:rsid w:val="00710588"/>
    <w:rsid w:val="00710CD6"/>
    <w:rsid w:val="007120B1"/>
    <w:rsid w:val="00715EED"/>
    <w:rsid w:val="00716B76"/>
    <w:rsid w:val="00716BB0"/>
    <w:rsid w:val="00717761"/>
    <w:rsid w:val="00717C80"/>
    <w:rsid w:val="00720A45"/>
    <w:rsid w:val="00720DF4"/>
    <w:rsid w:val="00721B10"/>
    <w:rsid w:val="00724507"/>
    <w:rsid w:val="00724A51"/>
    <w:rsid w:val="00725F70"/>
    <w:rsid w:val="007261FB"/>
    <w:rsid w:val="00730C0E"/>
    <w:rsid w:val="00731067"/>
    <w:rsid w:val="007331FD"/>
    <w:rsid w:val="00733671"/>
    <w:rsid w:val="00733D4B"/>
    <w:rsid w:val="007341C6"/>
    <w:rsid w:val="00734422"/>
    <w:rsid w:val="007351FC"/>
    <w:rsid w:val="007359CD"/>
    <w:rsid w:val="00736A37"/>
    <w:rsid w:val="00736DD9"/>
    <w:rsid w:val="007377CD"/>
    <w:rsid w:val="00741C83"/>
    <w:rsid w:val="007432E0"/>
    <w:rsid w:val="00745294"/>
    <w:rsid w:val="0074540F"/>
    <w:rsid w:val="007472EA"/>
    <w:rsid w:val="00747BDA"/>
    <w:rsid w:val="00747F4D"/>
    <w:rsid w:val="00750023"/>
    <w:rsid w:val="007500DD"/>
    <w:rsid w:val="00750284"/>
    <w:rsid w:val="007505E8"/>
    <w:rsid w:val="0075084B"/>
    <w:rsid w:val="00755B98"/>
    <w:rsid w:val="00756FBA"/>
    <w:rsid w:val="00756FC8"/>
    <w:rsid w:val="00760140"/>
    <w:rsid w:val="00762776"/>
    <w:rsid w:val="007643E1"/>
    <w:rsid w:val="00764533"/>
    <w:rsid w:val="0076575B"/>
    <w:rsid w:val="00766E58"/>
    <w:rsid w:val="00770BA7"/>
    <w:rsid w:val="00773DAF"/>
    <w:rsid w:val="00774B53"/>
    <w:rsid w:val="00775780"/>
    <w:rsid w:val="0077594E"/>
    <w:rsid w:val="00777D3E"/>
    <w:rsid w:val="00777E58"/>
    <w:rsid w:val="00781F20"/>
    <w:rsid w:val="0078247B"/>
    <w:rsid w:val="00783A94"/>
    <w:rsid w:val="00784E10"/>
    <w:rsid w:val="00784FC4"/>
    <w:rsid w:val="0078769B"/>
    <w:rsid w:val="00787A5A"/>
    <w:rsid w:val="00790949"/>
    <w:rsid w:val="00792FE2"/>
    <w:rsid w:val="00793F4A"/>
    <w:rsid w:val="00795E79"/>
    <w:rsid w:val="00796B1D"/>
    <w:rsid w:val="00797669"/>
    <w:rsid w:val="007A150B"/>
    <w:rsid w:val="007A17CB"/>
    <w:rsid w:val="007A224E"/>
    <w:rsid w:val="007A2A7E"/>
    <w:rsid w:val="007A34C9"/>
    <w:rsid w:val="007A4078"/>
    <w:rsid w:val="007A50F2"/>
    <w:rsid w:val="007A5A88"/>
    <w:rsid w:val="007B0C4B"/>
    <w:rsid w:val="007B1256"/>
    <w:rsid w:val="007B13CF"/>
    <w:rsid w:val="007B198F"/>
    <w:rsid w:val="007B3532"/>
    <w:rsid w:val="007B67F5"/>
    <w:rsid w:val="007B6A6F"/>
    <w:rsid w:val="007B747F"/>
    <w:rsid w:val="007B7C0E"/>
    <w:rsid w:val="007C0925"/>
    <w:rsid w:val="007C2255"/>
    <w:rsid w:val="007C2658"/>
    <w:rsid w:val="007C316C"/>
    <w:rsid w:val="007C3403"/>
    <w:rsid w:val="007C5445"/>
    <w:rsid w:val="007C6B17"/>
    <w:rsid w:val="007C73AD"/>
    <w:rsid w:val="007C746A"/>
    <w:rsid w:val="007C7F4A"/>
    <w:rsid w:val="007D0BE8"/>
    <w:rsid w:val="007D2238"/>
    <w:rsid w:val="007D2DD3"/>
    <w:rsid w:val="007D2F32"/>
    <w:rsid w:val="007D4DFA"/>
    <w:rsid w:val="007D551B"/>
    <w:rsid w:val="007D5ADC"/>
    <w:rsid w:val="007D64A7"/>
    <w:rsid w:val="007D6760"/>
    <w:rsid w:val="007D6D39"/>
    <w:rsid w:val="007D6F71"/>
    <w:rsid w:val="007D75E3"/>
    <w:rsid w:val="007E1A68"/>
    <w:rsid w:val="007E268E"/>
    <w:rsid w:val="007E455F"/>
    <w:rsid w:val="007E6EB5"/>
    <w:rsid w:val="007E6EED"/>
    <w:rsid w:val="007E723F"/>
    <w:rsid w:val="007E753D"/>
    <w:rsid w:val="007F262D"/>
    <w:rsid w:val="007F26B6"/>
    <w:rsid w:val="007F2721"/>
    <w:rsid w:val="007F2860"/>
    <w:rsid w:val="007F5530"/>
    <w:rsid w:val="00801154"/>
    <w:rsid w:val="00801CAC"/>
    <w:rsid w:val="00802CAC"/>
    <w:rsid w:val="00803869"/>
    <w:rsid w:val="00803AEE"/>
    <w:rsid w:val="00803EE7"/>
    <w:rsid w:val="00804272"/>
    <w:rsid w:val="00804B41"/>
    <w:rsid w:val="0080525B"/>
    <w:rsid w:val="00805907"/>
    <w:rsid w:val="008062E2"/>
    <w:rsid w:val="00807BCC"/>
    <w:rsid w:val="00811104"/>
    <w:rsid w:val="00811179"/>
    <w:rsid w:val="008112A7"/>
    <w:rsid w:val="00811DAA"/>
    <w:rsid w:val="0081315E"/>
    <w:rsid w:val="00813D63"/>
    <w:rsid w:val="0081429D"/>
    <w:rsid w:val="0081445F"/>
    <w:rsid w:val="008165F8"/>
    <w:rsid w:val="008202A8"/>
    <w:rsid w:val="0082103E"/>
    <w:rsid w:val="0082123B"/>
    <w:rsid w:val="00821B5F"/>
    <w:rsid w:val="00821EDE"/>
    <w:rsid w:val="0082260D"/>
    <w:rsid w:val="00822BB4"/>
    <w:rsid w:val="00823E13"/>
    <w:rsid w:val="008245D5"/>
    <w:rsid w:val="00825524"/>
    <w:rsid w:val="00826601"/>
    <w:rsid w:val="00827176"/>
    <w:rsid w:val="0083082D"/>
    <w:rsid w:val="0083093D"/>
    <w:rsid w:val="00832086"/>
    <w:rsid w:val="008323B2"/>
    <w:rsid w:val="00832676"/>
    <w:rsid w:val="0083324B"/>
    <w:rsid w:val="00834CAD"/>
    <w:rsid w:val="00835588"/>
    <w:rsid w:val="00835F9E"/>
    <w:rsid w:val="008362B4"/>
    <w:rsid w:val="0083652F"/>
    <w:rsid w:val="00836847"/>
    <w:rsid w:val="0084031D"/>
    <w:rsid w:val="0084049D"/>
    <w:rsid w:val="00842007"/>
    <w:rsid w:val="00842367"/>
    <w:rsid w:val="008465B7"/>
    <w:rsid w:val="0085032E"/>
    <w:rsid w:val="008507AA"/>
    <w:rsid w:val="008509B4"/>
    <w:rsid w:val="00852289"/>
    <w:rsid w:val="00854850"/>
    <w:rsid w:val="008548DA"/>
    <w:rsid w:val="0085540D"/>
    <w:rsid w:val="00857F57"/>
    <w:rsid w:val="00860A79"/>
    <w:rsid w:val="00860ACC"/>
    <w:rsid w:val="0086213B"/>
    <w:rsid w:val="0086677F"/>
    <w:rsid w:val="00866A3B"/>
    <w:rsid w:val="008672BD"/>
    <w:rsid w:val="008703DF"/>
    <w:rsid w:val="00871B12"/>
    <w:rsid w:val="00874C6E"/>
    <w:rsid w:val="008759D7"/>
    <w:rsid w:val="00875AF0"/>
    <w:rsid w:val="008809F8"/>
    <w:rsid w:val="00880BC5"/>
    <w:rsid w:val="00881B0D"/>
    <w:rsid w:val="00882F81"/>
    <w:rsid w:val="0088382C"/>
    <w:rsid w:val="00883F29"/>
    <w:rsid w:val="00885C6F"/>
    <w:rsid w:val="00885D27"/>
    <w:rsid w:val="0088686A"/>
    <w:rsid w:val="00887666"/>
    <w:rsid w:val="00887FF7"/>
    <w:rsid w:val="008902EF"/>
    <w:rsid w:val="0089058D"/>
    <w:rsid w:val="00891DB8"/>
    <w:rsid w:val="00892849"/>
    <w:rsid w:val="00893153"/>
    <w:rsid w:val="00894704"/>
    <w:rsid w:val="0089664F"/>
    <w:rsid w:val="00897505"/>
    <w:rsid w:val="008A1FD5"/>
    <w:rsid w:val="008A3035"/>
    <w:rsid w:val="008A31F6"/>
    <w:rsid w:val="008A34F2"/>
    <w:rsid w:val="008A3DBD"/>
    <w:rsid w:val="008A4790"/>
    <w:rsid w:val="008A4D92"/>
    <w:rsid w:val="008A4F9D"/>
    <w:rsid w:val="008A5644"/>
    <w:rsid w:val="008A5DED"/>
    <w:rsid w:val="008A66A6"/>
    <w:rsid w:val="008A697A"/>
    <w:rsid w:val="008B058B"/>
    <w:rsid w:val="008B0E9E"/>
    <w:rsid w:val="008B1F08"/>
    <w:rsid w:val="008B259F"/>
    <w:rsid w:val="008B35D2"/>
    <w:rsid w:val="008B4D46"/>
    <w:rsid w:val="008B6CE7"/>
    <w:rsid w:val="008C344A"/>
    <w:rsid w:val="008C42A8"/>
    <w:rsid w:val="008C56F7"/>
    <w:rsid w:val="008C7F29"/>
    <w:rsid w:val="008D0269"/>
    <w:rsid w:val="008D0420"/>
    <w:rsid w:val="008D0F27"/>
    <w:rsid w:val="008D1F82"/>
    <w:rsid w:val="008D2A53"/>
    <w:rsid w:val="008D3149"/>
    <w:rsid w:val="008D4336"/>
    <w:rsid w:val="008D4D56"/>
    <w:rsid w:val="008D5622"/>
    <w:rsid w:val="008D5BA9"/>
    <w:rsid w:val="008D638D"/>
    <w:rsid w:val="008D682D"/>
    <w:rsid w:val="008D6922"/>
    <w:rsid w:val="008E08BD"/>
    <w:rsid w:val="008E3207"/>
    <w:rsid w:val="008E35D6"/>
    <w:rsid w:val="008E4049"/>
    <w:rsid w:val="008E4D97"/>
    <w:rsid w:val="008E6570"/>
    <w:rsid w:val="008F27B1"/>
    <w:rsid w:val="008F3507"/>
    <w:rsid w:val="00900639"/>
    <w:rsid w:val="009052F9"/>
    <w:rsid w:val="0090610B"/>
    <w:rsid w:val="00906345"/>
    <w:rsid w:val="00910129"/>
    <w:rsid w:val="00910DF5"/>
    <w:rsid w:val="00912CB4"/>
    <w:rsid w:val="00913366"/>
    <w:rsid w:val="00913E5C"/>
    <w:rsid w:val="00915FB9"/>
    <w:rsid w:val="0091617A"/>
    <w:rsid w:val="00917BA9"/>
    <w:rsid w:val="0092091B"/>
    <w:rsid w:val="009213E5"/>
    <w:rsid w:val="00921469"/>
    <w:rsid w:val="00921F36"/>
    <w:rsid w:val="00922408"/>
    <w:rsid w:val="00922F53"/>
    <w:rsid w:val="00923AED"/>
    <w:rsid w:val="009302C7"/>
    <w:rsid w:val="00930461"/>
    <w:rsid w:val="00930A3A"/>
    <w:rsid w:val="00931433"/>
    <w:rsid w:val="0093166E"/>
    <w:rsid w:val="00932489"/>
    <w:rsid w:val="00932714"/>
    <w:rsid w:val="00933905"/>
    <w:rsid w:val="00934686"/>
    <w:rsid w:val="009349DC"/>
    <w:rsid w:val="00935792"/>
    <w:rsid w:val="00937935"/>
    <w:rsid w:val="00937B4E"/>
    <w:rsid w:val="00940175"/>
    <w:rsid w:val="009408F8"/>
    <w:rsid w:val="00942196"/>
    <w:rsid w:val="00943294"/>
    <w:rsid w:val="00945F45"/>
    <w:rsid w:val="009473BC"/>
    <w:rsid w:val="00951246"/>
    <w:rsid w:val="0095165C"/>
    <w:rsid w:val="009526C2"/>
    <w:rsid w:val="009537DD"/>
    <w:rsid w:val="00954BE7"/>
    <w:rsid w:val="00954C85"/>
    <w:rsid w:val="0095661E"/>
    <w:rsid w:val="00956F9B"/>
    <w:rsid w:val="009579F7"/>
    <w:rsid w:val="00960027"/>
    <w:rsid w:val="00960533"/>
    <w:rsid w:val="009605AA"/>
    <w:rsid w:val="00962EF2"/>
    <w:rsid w:val="00963091"/>
    <w:rsid w:val="00966AF6"/>
    <w:rsid w:val="009670B8"/>
    <w:rsid w:val="00967CFE"/>
    <w:rsid w:val="00972A98"/>
    <w:rsid w:val="009736EF"/>
    <w:rsid w:val="00975E03"/>
    <w:rsid w:val="0097724B"/>
    <w:rsid w:val="009806AE"/>
    <w:rsid w:val="00980C01"/>
    <w:rsid w:val="00981015"/>
    <w:rsid w:val="00981393"/>
    <w:rsid w:val="00981454"/>
    <w:rsid w:val="00981DCA"/>
    <w:rsid w:val="00982B37"/>
    <w:rsid w:val="00984312"/>
    <w:rsid w:val="00985348"/>
    <w:rsid w:val="0098556B"/>
    <w:rsid w:val="0098691F"/>
    <w:rsid w:val="00987D50"/>
    <w:rsid w:val="0099014D"/>
    <w:rsid w:val="009901F4"/>
    <w:rsid w:val="00990DC9"/>
    <w:rsid w:val="0099275A"/>
    <w:rsid w:val="00992781"/>
    <w:rsid w:val="0099320F"/>
    <w:rsid w:val="00993594"/>
    <w:rsid w:val="0099369F"/>
    <w:rsid w:val="00993DE6"/>
    <w:rsid w:val="00995D95"/>
    <w:rsid w:val="00996D52"/>
    <w:rsid w:val="00997694"/>
    <w:rsid w:val="009A035C"/>
    <w:rsid w:val="009A0B65"/>
    <w:rsid w:val="009A0ECA"/>
    <w:rsid w:val="009A136E"/>
    <w:rsid w:val="009A1652"/>
    <w:rsid w:val="009A172E"/>
    <w:rsid w:val="009A38EF"/>
    <w:rsid w:val="009A4149"/>
    <w:rsid w:val="009A6AA0"/>
    <w:rsid w:val="009A76BE"/>
    <w:rsid w:val="009A7BE5"/>
    <w:rsid w:val="009B528F"/>
    <w:rsid w:val="009B56EA"/>
    <w:rsid w:val="009B6BF9"/>
    <w:rsid w:val="009C03C9"/>
    <w:rsid w:val="009C05D3"/>
    <w:rsid w:val="009C24BC"/>
    <w:rsid w:val="009C2714"/>
    <w:rsid w:val="009C4929"/>
    <w:rsid w:val="009C4DB1"/>
    <w:rsid w:val="009C7506"/>
    <w:rsid w:val="009D17B5"/>
    <w:rsid w:val="009D19A5"/>
    <w:rsid w:val="009D1E45"/>
    <w:rsid w:val="009D203E"/>
    <w:rsid w:val="009D20A0"/>
    <w:rsid w:val="009D2576"/>
    <w:rsid w:val="009D2C10"/>
    <w:rsid w:val="009D5454"/>
    <w:rsid w:val="009D5AD0"/>
    <w:rsid w:val="009D6A2D"/>
    <w:rsid w:val="009D7E25"/>
    <w:rsid w:val="009E0FA5"/>
    <w:rsid w:val="009E2371"/>
    <w:rsid w:val="009E2E39"/>
    <w:rsid w:val="009E3CE1"/>
    <w:rsid w:val="009E416E"/>
    <w:rsid w:val="009E6191"/>
    <w:rsid w:val="009E7106"/>
    <w:rsid w:val="009F05CF"/>
    <w:rsid w:val="009F0632"/>
    <w:rsid w:val="009F21B0"/>
    <w:rsid w:val="009F24CA"/>
    <w:rsid w:val="009F2883"/>
    <w:rsid w:val="009F2FCE"/>
    <w:rsid w:val="009F4289"/>
    <w:rsid w:val="009F47DA"/>
    <w:rsid w:val="009F52BB"/>
    <w:rsid w:val="009F543B"/>
    <w:rsid w:val="009F5490"/>
    <w:rsid w:val="009F5598"/>
    <w:rsid w:val="009F60DB"/>
    <w:rsid w:val="009F6689"/>
    <w:rsid w:val="009F6CE2"/>
    <w:rsid w:val="009F6D7C"/>
    <w:rsid w:val="00A022FE"/>
    <w:rsid w:val="00A0457F"/>
    <w:rsid w:val="00A0592E"/>
    <w:rsid w:val="00A064ED"/>
    <w:rsid w:val="00A0692D"/>
    <w:rsid w:val="00A06FCC"/>
    <w:rsid w:val="00A11A49"/>
    <w:rsid w:val="00A11A4F"/>
    <w:rsid w:val="00A151D6"/>
    <w:rsid w:val="00A1578B"/>
    <w:rsid w:val="00A16672"/>
    <w:rsid w:val="00A21492"/>
    <w:rsid w:val="00A227C5"/>
    <w:rsid w:val="00A23BB8"/>
    <w:rsid w:val="00A24BDD"/>
    <w:rsid w:val="00A25E9B"/>
    <w:rsid w:val="00A25F7A"/>
    <w:rsid w:val="00A3304F"/>
    <w:rsid w:val="00A33F4F"/>
    <w:rsid w:val="00A3401D"/>
    <w:rsid w:val="00A35A21"/>
    <w:rsid w:val="00A36882"/>
    <w:rsid w:val="00A408BF"/>
    <w:rsid w:val="00A44C6B"/>
    <w:rsid w:val="00A469BB"/>
    <w:rsid w:val="00A4783D"/>
    <w:rsid w:val="00A478AD"/>
    <w:rsid w:val="00A50FDE"/>
    <w:rsid w:val="00A51750"/>
    <w:rsid w:val="00A51792"/>
    <w:rsid w:val="00A51DD9"/>
    <w:rsid w:val="00A56D39"/>
    <w:rsid w:val="00A57330"/>
    <w:rsid w:val="00A5746C"/>
    <w:rsid w:val="00A57905"/>
    <w:rsid w:val="00A57AA7"/>
    <w:rsid w:val="00A6078E"/>
    <w:rsid w:val="00A61BB9"/>
    <w:rsid w:val="00A6302B"/>
    <w:rsid w:val="00A63ADB"/>
    <w:rsid w:val="00A650FD"/>
    <w:rsid w:val="00A65DE4"/>
    <w:rsid w:val="00A66C22"/>
    <w:rsid w:val="00A67D7F"/>
    <w:rsid w:val="00A70BA9"/>
    <w:rsid w:val="00A711A8"/>
    <w:rsid w:val="00A71810"/>
    <w:rsid w:val="00A7297E"/>
    <w:rsid w:val="00A72F33"/>
    <w:rsid w:val="00A7452A"/>
    <w:rsid w:val="00A7660F"/>
    <w:rsid w:val="00A77246"/>
    <w:rsid w:val="00A77361"/>
    <w:rsid w:val="00A82FC0"/>
    <w:rsid w:val="00A845D7"/>
    <w:rsid w:val="00A8652E"/>
    <w:rsid w:val="00A90883"/>
    <w:rsid w:val="00A9190C"/>
    <w:rsid w:val="00A9278B"/>
    <w:rsid w:val="00A92F50"/>
    <w:rsid w:val="00A9456F"/>
    <w:rsid w:val="00A954AC"/>
    <w:rsid w:val="00A954EC"/>
    <w:rsid w:val="00A96E78"/>
    <w:rsid w:val="00A97CF3"/>
    <w:rsid w:val="00AA0C0A"/>
    <w:rsid w:val="00AA1A18"/>
    <w:rsid w:val="00AA2C4B"/>
    <w:rsid w:val="00AA2FE1"/>
    <w:rsid w:val="00AA40F2"/>
    <w:rsid w:val="00AA5A33"/>
    <w:rsid w:val="00AA68BE"/>
    <w:rsid w:val="00AA6A68"/>
    <w:rsid w:val="00AA6FBA"/>
    <w:rsid w:val="00AB09A8"/>
    <w:rsid w:val="00AB4D6D"/>
    <w:rsid w:val="00AB5798"/>
    <w:rsid w:val="00AB603F"/>
    <w:rsid w:val="00AB683E"/>
    <w:rsid w:val="00AB6A74"/>
    <w:rsid w:val="00AC240E"/>
    <w:rsid w:val="00AC24D3"/>
    <w:rsid w:val="00AC5A1C"/>
    <w:rsid w:val="00AC5A97"/>
    <w:rsid w:val="00AC7ABA"/>
    <w:rsid w:val="00AC7F7C"/>
    <w:rsid w:val="00AD00DD"/>
    <w:rsid w:val="00AD043F"/>
    <w:rsid w:val="00AD05C0"/>
    <w:rsid w:val="00AD0A9A"/>
    <w:rsid w:val="00AD29F4"/>
    <w:rsid w:val="00AD5FAA"/>
    <w:rsid w:val="00AD6861"/>
    <w:rsid w:val="00AD77CE"/>
    <w:rsid w:val="00AE049C"/>
    <w:rsid w:val="00AE1459"/>
    <w:rsid w:val="00AE1A10"/>
    <w:rsid w:val="00AE1D06"/>
    <w:rsid w:val="00AE5D0B"/>
    <w:rsid w:val="00AE662C"/>
    <w:rsid w:val="00AE7101"/>
    <w:rsid w:val="00AE78FD"/>
    <w:rsid w:val="00AE7CD0"/>
    <w:rsid w:val="00AF190C"/>
    <w:rsid w:val="00AF2505"/>
    <w:rsid w:val="00AF2B29"/>
    <w:rsid w:val="00AF2FFB"/>
    <w:rsid w:val="00AF3899"/>
    <w:rsid w:val="00AF38AE"/>
    <w:rsid w:val="00AF3A5F"/>
    <w:rsid w:val="00AF4204"/>
    <w:rsid w:val="00AF4EA2"/>
    <w:rsid w:val="00AF5259"/>
    <w:rsid w:val="00B021AC"/>
    <w:rsid w:val="00B023EF"/>
    <w:rsid w:val="00B03672"/>
    <w:rsid w:val="00B03710"/>
    <w:rsid w:val="00B062A9"/>
    <w:rsid w:val="00B07539"/>
    <w:rsid w:val="00B108DC"/>
    <w:rsid w:val="00B112D6"/>
    <w:rsid w:val="00B112FD"/>
    <w:rsid w:val="00B1386B"/>
    <w:rsid w:val="00B13BF9"/>
    <w:rsid w:val="00B148D1"/>
    <w:rsid w:val="00B15156"/>
    <w:rsid w:val="00B16368"/>
    <w:rsid w:val="00B1660A"/>
    <w:rsid w:val="00B21179"/>
    <w:rsid w:val="00B21346"/>
    <w:rsid w:val="00B22484"/>
    <w:rsid w:val="00B237F4"/>
    <w:rsid w:val="00B26254"/>
    <w:rsid w:val="00B272B3"/>
    <w:rsid w:val="00B3276B"/>
    <w:rsid w:val="00B32B25"/>
    <w:rsid w:val="00B3300D"/>
    <w:rsid w:val="00B33437"/>
    <w:rsid w:val="00B33477"/>
    <w:rsid w:val="00B353E7"/>
    <w:rsid w:val="00B37394"/>
    <w:rsid w:val="00B4014E"/>
    <w:rsid w:val="00B4033D"/>
    <w:rsid w:val="00B41D7D"/>
    <w:rsid w:val="00B42640"/>
    <w:rsid w:val="00B42A22"/>
    <w:rsid w:val="00B44B63"/>
    <w:rsid w:val="00B4559D"/>
    <w:rsid w:val="00B4589A"/>
    <w:rsid w:val="00B459B6"/>
    <w:rsid w:val="00B45FD5"/>
    <w:rsid w:val="00B46246"/>
    <w:rsid w:val="00B47CC5"/>
    <w:rsid w:val="00B5119D"/>
    <w:rsid w:val="00B52A7D"/>
    <w:rsid w:val="00B53524"/>
    <w:rsid w:val="00B53741"/>
    <w:rsid w:val="00B53A3F"/>
    <w:rsid w:val="00B53D4F"/>
    <w:rsid w:val="00B54273"/>
    <w:rsid w:val="00B56A8C"/>
    <w:rsid w:val="00B56CD0"/>
    <w:rsid w:val="00B57A57"/>
    <w:rsid w:val="00B57D20"/>
    <w:rsid w:val="00B63DCE"/>
    <w:rsid w:val="00B6547B"/>
    <w:rsid w:val="00B65F91"/>
    <w:rsid w:val="00B66151"/>
    <w:rsid w:val="00B67126"/>
    <w:rsid w:val="00B67584"/>
    <w:rsid w:val="00B70143"/>
    <w:rsid w:val="00B7032D"/>
    <w:rsid w:val="00B71DA5"/>
    <w:rsid w:val="00B728D3"/>
    <w:rsid w:val="00B72C86"/>
    <w:rsid w:val="00B755BE"/>
    <w:rsid w:val="00B762ED"/>
    <w:rsid w:val="00B76ADC"/>
    <w:rsid w:val="00B77559"/>
    <w:rsid w:val="00B775C7"/>
    <w:rsid w:val="00B8043A"/>
    <w:rsid w:val="00B80B8C"/>
    <w:rsid w:val="00B80BE2"/>
    <w:rsid w:val="00B80F85"/>
    <w:rsid w:val="00B8330C"/>
    <w:rsid w:val="00B84B77"/>
    <w:rsid w:val="00B85A4D"/>
    <w:rsid w:val="00B87777"/>
    <w:rsid w:val="00B91266"/>
    <w:rsid w:val="00B927CA"/>
    <w:rsid w:val="00B9361D"/>
    <w:rsid w:val="00B9392E"/>
    <w:rsid w:val="00B979CE"/>
    <w:rsid w:val="00BA0764"/>
    <w:rsid w:val="00BA240A"/>
    <w:rsid w:val="00BA293F"/>
    <w:rsid w:val="00BA6EFC"/>
    <w:rsid w:val="00BA71C4"/>
    <w:rsid w:val="00BB0384"/>
    <w:rsid w:val="00BB33A3"/>
    <w:rsid w:val="00BB35F2"/>
    <w:rsid w:val="00BB3BE6"/>
    <w:rsid w:val="00BB57AE"/>
    <w:rsid w:val="00BB62B4"/>
    <w:rsid w:val="00BB650A"/>
    <w:rsid w:val="00BB6525"/>
    <w:rsid w:val="00BB6B19"/>
    <w:rsid w:val="00BC0320"/>
    <w:rsid w:val="00BC2B2F"/>
    <w:rsid w:val="00BC49AB"/>
    <w:rsid w:val="00BC64D0"/>
    <w:rsid w:val="00BC72CC"/>
    <w:rsid w:val="00BD0663"/>
    <w:rsid w:val="00BD15CB"/>
    <w:rsid w:val="00BD3933"/>
    <w:rsid w:val="00BD3AE8"/>
    <w:rsid w:val="00BD4537"/>
    <w:rsid w:val="00BD50EE"/>
    <w:rsid w:val="00BD71E0"/>
    <w:rsid w:val="00BE00BF"/>
    <w:rsid w:val="00BE0AC6"/>
    <w:rsid w:val="00BE2038"/>
    <w:rsid w:val="00BE357B"/>
    <w:rsid w:val="00BE4550"/>
    <w:rsid w:val="00BE5136"/>
    <w:rsid w:val="00BE5240"/>
    <w:rsid w:val="00BE70C9"/>
    <w:rsid w:val="00BF0DB7"/>
    <w:rsid w:val="00BF1878"/>
    <w:rsid w:val="00BF21B2"/>
    <w:rsid w:val="00BF235E"/>
    <w:rsid w:val="00BF2D9B"/>
    <w:rsid w:val="00BF4843"/>
    <w:rsid w:val="00C00974"/>
    <w:rsid w:val="00C0121A"/>
    <w:rsid w:val="00C03A75"/>
    <w:rsid w:val="00C041A4"/>
    <w:rsid w:val="00C046A6"/>
    <w:rsid w:val="00C0696C"/>
    <w:rsid w:val="00C105D2"/>
    <w:rsid w:val="00C106B9"/>
    <w:rsid w:val="00C10881"/>
    <w:rsid w:val="00C11A1A"/>
    <w:rsid w:val="00C1250C"/>
    <w:rsid w:val="00C126DE"/>
    <w:rsid w:val="00C12F16"/>
    <w:rsid w:val="00C143A2"/>
    <w:rsid w:val="00C14F97"/>
    <w:rsid w:val="00C15261"/>
    <w:rsid w:val="00C16671"/>
    <w:rsid w:val="00C1736B"/>
    <w:rsid w:val="00C17B79"/>
    <w:rsid w:val="00C23D6F"/>
    <w:rsid w:val="00C2429F"/>
    <w:rsid w:val="00C24A13"/>
    <w:rsid w:val="00C24A99"/>
    <w:rsid w:val="00C24FF7"/>
    <w:rsid w:val="00C26A62"/>
    <w:rsid w:val="00C301F3"/>
    <w:rsid w:val="00C304D4"/>
    <w:rsid w:val="00C30AC5"/>
    <w:rsid w:val="00C31042"/>
    <w:rsid w:val="00C36604"/>
    <w:rsid w:val="00C36820"/>
    <w:rsid w:val="00C37995"/>
    <w:rsid w:val="00C37E9F"/>
    <w:rsid w:val="00C4019C"/>
    <w:rsid w:val="00C40C6A"/>
    <w:rsid w:val="00C413CB"/>
    <w:rsid w:val="00C41419"/>
    <w:rsid w:val="00C4376C"/>
    <w:rsid w:val="00C44F6B"/>
    <w:rsid w:val="00C45E27"/>
    <w:rsid w:val="00C46856"/>
    <w:rsid w:val="00C46BC6"/>
    <w:rsid w:val="00C479EC"/>
    <w:rsid w:val="00C506D9"/>
    <w:rsid w:val="00C50A1A"/>
    <w:rsid w:val="00C51094"/>
    <w:rsid w:val="00C510B6"/>
    <w:rsid w:val="00C52FA6"/>
    <w:rsid w:val="00C53442"/>
    <w:rsid w:val="00C544A3"/>
    <w:rsid w:val="00C54EC2"/>
    <w:rsid w:val="00C55EA2"/>
    <w:rsid w:val="00C56337"/>
    <w:rsid w:val="00C56682"/>
    <w:rsid w:val="00C57080"/>
    <w:rsid w:val="00C576DD"/>
    <w:rsid w:val="00C60E34"/>
    <w:rsid w:val="00C62115"/>
    <w:rsid w:val="00C623FE"/>
    <w:rsid w:val="00C63C59"/>
    <w:rsid w:val="00C644F3"/>
    <w:rsid w:val="00C65014"/>
    <w:rsid w:val="00C665C6"/>
    <w:rsid w:val="00C67B16"/>
    <w:rsid w:val="00C71E64"/>
    <w:rsid w:val="00C72AC0"/>
    <w:rsid w:val="00C72CDA"/>
    <w:rsid w:val="00C73231"/>
    <w:rsid w:val="00C744B6"/>
    <w:rsid w:val="00C74B73"/>
    <w:rsid w:val="00C763D0"/>
    <w:rsid w:val="00C768A0"/>
    <w:rsid w:val="00C8366E"/>
    <w:rsid w:val="00C84D0D"/>
    <w:rsid w:val="00C84D0E"/>
    <w:rsid w:val="00C84D2C"/>
    <w:rsid w:val="00C85930"/>
    <w:rsid w:val="00C86201"/>
    <w:rsid w:val="00C87412"/>
    <w:rsid w:val="00C87788"/>
    <w:rsid w:val="00C87B32"/>
    <w:rsid w:val="00C90800"/>
    <w:rsid w:val="00C922BF"/>
    <w:rsid w:val="00C92851"/>
    <w:rsid w:val="00C9298B"/>
    <w:rsid w:val="00C939FC"/>
    <w:rsid w:val="00C9470E"/>
    <w:rsid w:val="00CA0B50"/>
    <w:rsid w:val="00CA14B1"/>
    <w:rsid w:val="00CA1A1F"/>
    <w:rsid w:val="00CA325F"/>
    <w:rsid w:val="00CA338B"/>
    <w:rsid w:val="00CA47F8"/>
    <w:rsid w:val="00CA5982"/>
    <w:rsid w:val="00CA6941"/>
    <w:rsid w:val="00CA7858"/>
    <w:rsid w:val="00CA79B5"/>
    <w:rsid w:val="00CB0A3E"/>
    <w:rsid w:val="00CB12A1"/>
    <w:rsid w:val="00CB1360"/>
    <w:rsid w:val="00CB1794"/>
    <w:rsid w:val="00CB31C5"/>
    <w:rsid w:val="00CB3A3C"/>
    <w:rsid w:val="00CB3EA1"/>
    <w:rsid w:val="00CB43B7"/>
    <w:rsid w:val="00CB663D"/>
    <w:rsid w:val="00CB6FE1"/>
    <w:rsid w:val="00CC0513"/>
    <w:rsid w:val="00CC0B44"/>
    <w:rsid w:val="00CC15E4"/>
    <w:rsid w:val="00CC1794"/>
    <w:rsid w:val="00CC346D"/>
    <w:rsid w:val="00CC7CA8"/>
    <w:rsid w:val="00CD08B1"/>
    <w:rsid w:val="00CD093D"/>
    <w:rsid w:val="00CD1383"/>
    <w:rsid w:val="00CD1A45"/>
    <w:rsid w:val="00CD2A9E"/>
    <w:rsid w:val="00CD64D6"/>
    <w:rsid w:val="00CD65A5"/>
    <w:rsid w:val="00CD6C19"/>
    <w:rsid w:val="00CD71EB"/>
    <w:rsid w:val="00CE037D"/>
    <w:rsid w:val="00CE0A7B"/>
    <w:rsid w:val="00CE0E0C"/>
    <w:rsid w:val="00CE1B7F"/>
    <w:rsid w:val="00CE2B16"/>
    <w:rsid w:val="00CE496F"/>
    <w:rsid w:val="00CE4A0B"/>
    <w:rsid w:val="00CE5722"/>
    <w:rsid w:val="00CE5C39"/>
    <w:rsid w:val="00CE73E8"/>
    <w:rsid w:val="00CE7F40"/>
    <w:rsid w:val="00CF10CD"/>
    <w:rsid w:val="00CF2EE8"/>
    <w:rsid w:val="00CF4AF6"/>
    <w:rsid w:val="00CF5D33"/>
    <w:rsid w:val="00CF7369"/>
    <w:rsid w:val="00CF74A6"/>
    <w:rsid w:val="00D0102F"/>
    <w:rsid w:val="00D0114B"/>
    <w:rsid w:val="00D01C04"/>
    <w:rsid w:val="00D027CC"/>
    <w:rsid w:val="00D02F5E"/>
    <w:rsid w:val="00D039BE"/>
    <w:rsid w:val="00D04CEF"/>
    <w:rsid w:val="00D063D6"/>
    <w:rsid w:val="00D069AE"/>
    <w:rsid w:val="00D06AB9"/>
    <w:rsid w:val="00D073DC"/>
    <w:rsid w:val="00D12E42"/>
    <w:rsid w:val="00D13623"/>
    <w:rsid w:val="00D14A4E"/>
    <w:rsid w:val="00D14B38"/>
    <w:rsid w:val="00D15CD2"/>
    <w:rsid w:val="00D161F7"/>
    <w:rsid w:val="00D17437"/>
    <w:rsid w:val="00D1769A"/>
    <w:rsid w:val="00D21F3E"/>
    <w:rsid w:val="00D235FF"/>
    <w:rsid w:val="00D23E11"/>
    <w:rsid w:val="00D24130"/>
    <w:rsid w:val="00D2493B"/>
    <w:rsid w:val="00D27541"/>
    <w:rsid w:val="00D27AEE"/>
    <w:rsid w:val="00D30206"/>
    <w:rsid w:val="00D30601"/>
    <w:rsid w:val="00D3085D"/>
    <w:rsid w:val="00D30F3D"/>
    <w:rsid w:val="00D33B50"/>
    <w:rsid w:val="00D33CEA"/>
    <w:rsid w:val="00D34533"/>
    <w:rsid w:val="00D36911"/>
    <w:rsid w:val="00D3699D"/>
    <w:rsid w:val="00D369FA"/>
    <w:rsid w:val="00D43E15"/>
    <w:rsid w:val="00D44331"/>
    <w:rsid w:val="00D454D3"/>
    <w:rsid w:val="00D460F4"/>
    <w:rsid w:val="00D465BB"/>
    <w:rsid w:val="00D46FE2"/>
    <w:rsid w:val="00D5090E"/>
    <w:rsid w:val="00D52596"/>
    <w:rsid w:val="00D533F2"/>
    <w:rsid w:val="00D54338"/>
    <w:rsid w:val="00D552F5"/>
    <w:rsid w:val="00D556FB"/>
    <w:rsid w:val="00D55D26"/>
    <w:rsid w:val="00D60399"/>
    <w:rsid w:val="00D6228C"/>
    <w:rsid w:val="00D63336"/>
    <w:rsid w:val="00D66348"/>
    <w:rsid w:val="00D66586"/>
    <w:rsid w:val="00D6768A"/>
    <w:rsid w:val="00D67FDF"/>
    <w:rsid w:val="00D71109"/>
    <w:rsid w:val="00D71877"/>
    <w:rsid w:val="00D730A0"/>
    <w:rsid w:val="00D741FA"/>
    <w:rsid w:val="00D74679"/>
    <w:rsid w:val="00D7736E"/>
    <w:rsid w:val="00D77758"/>
    <w:rsid w:val="00D80184"/>
    <w:rsid w:val="00D8047E"/>
    <w:rsid w:val="00D83606"/>
    <w:rsid w:val="00D83983"/>
    <w:rsid w:val="00D84ACA"/>
    <w:rsid w:val="00D85066"/>
    <w:rsid w:val="00D85EBB"/>
    <w:rsid w:val="00D86F29"/>
    <w:rsid w:val="00D911D2"/>
    <w:rsid w:val="00D93EFF"/>
    <w:rsid w:val="00D945E2"/>
    <w:rsid w:val="00D9628B"/>
    <w:rsid w:val="00D96322"/>
    <w:rsid w:val="00D96478"/>
    <w:rsid w:val="00D966E4"/>
    <w:rsid w:val="00D97653"/>
    <w:rsid w:val="00D9797B"/>
    <w:rsid w:val="00D97F1C"/>
    <w:rsid w:val="00DA1D4D"/>
    <w:rsid w:val="00DA237C"/>
    <w:rsid w:val="00DA338E"/>
    <w:rsid w:val="00DA33EC"/>
    <w:rsid w:val="00DA487E"/>
    <w:rsid w:val="00DA4BE4"/>
    <w:rsid w:val="00DA56D5"/>
    <w:rsid w:val="00DA5DD8"/>
    <w:rsid w:val="00DA725E"/>
    <w:rsid w:val="00DA7CC8"/>
    <w:rsid w:val="00DB0322"/>
    <w:rsid w:val="00DB05B0"/>
    <w:rsid w:val="00DB0D46"/>
    <w:rsid w:val="00DB1313"/>
    <w:rsid w:val="00DB3724"/>
    <w:rsid w:val="00DB41D5"/>
    <w:rsid w:val="00DB5AA5"/>
    <w:rsid w:val="00DB606D"/>
    <w:rsid w:val="00DB66F2"/>
    <w:rsid w:val="00DC0E52"/>
    <w:rsid w:val="00DC36BC"/>
    <w:rsid w:val="00DC4E63"/>
    <w:rsid w:val="00DC6F6E"/>
    <w:rsid w:val="00DC71CF"/>
    <w:rsid w:val="00DC734A"/>
    <w:rsid w:val="00DC7526"/>
    <w:rsid w:val="00DC76CD"/>
    <w:rsid w:val="00DC7E00"/>
    <w:rsid w:val="00DD01B3"/>
    <w:rsid w:val="00DD36FB"/>
    <w:rsid w:val="00DD4507"/>
    <w:rsid w:val="00DD4E8C"/>
    <w:rsid w:val="00DD53FD"/>
    <w:rsid w:val="00DD6C99"/>
    <w:rsid w:val="00DE06B1"/>
    <w:rsid w:val="00DE21A4"/>
    <w:rsid w:val="00DE230B"/>
    <w:rsid w:val="00DE257F"/>
    <w:rsid w:val="00DE2592"/>
    <w:rsid w:val="00DE5A6B"/>
    <w:rsid w:val="00DE68E3"/>
    <w:rsid w:val="00DE6D9A"/>
    <w:rsid w:val="00DE7AD2"/>
    <w:rsid w:val="00DF449C"/>
    <w:rsid w:val="00DF44BA"/>
    <w:rsid w:val="00DF45BD"/>
    <w:rsid w:val="00DF66BA"/>
    <w:rsid w:val="00E00A84"/>
    <w:rsid w:val="00E01731"/>
    <w:rsid w:val="00E0411B"/>
    <w:rsid w:val="00E05396"/>
    <w:rsid w:val="00E05727"/>
    <w:rsid w:val="00E05B4C"/>
    <w:rsid w:val="00E073B1"/>
    <w:rsid w:val="00E0787C"/>
    <w:rsid w:val="00E13D47"/>
    <w:rsid w:val="00E14B35"/>
    <w:rsid w:val="00E1622C"/>
    <w:rsid w:val="00E16742"/>
    <w:rsid w:val="00E16F29"/>
    <w:rsid w:val="00E16FEA"/>
    <w:rsid w:val="00E17BB1"/>
    <w:rsid w:val="00E20B8C"/>
    <w:rsid w:val="00E214A6"/>
    <w:rsid w:val="00E21792"/>
    <w:rsid w:val="00E234B4"/>
    <w:rsid w:val="00E2406F"/>
    <w:rsid w:val="00E24B57"/>
    <w:rsid w:val="00E24BF9"/>
    <w:rsid w:val="00E259DE"/>
    <w:rsid w:val="00E260BE"/>
    <w:rsid w:val="00E2732E"/>
    <w:rsid w:val="00E27ED1"/>
    <w:rsid w:val="00E30351"/>
    <w:rsid w:val="00E32C73"/>
    <w:rsid w:val="00E33E18"/>
    <w:rsid w:val="00E34642"/>
    <w:rsid w:val="00E3502D"/>
    <w:rsid w:val="00E36900"/>
    <w:rsid w:val="00E405EE"/>
    <w:rsid w:val="00E428CD"/>
    <w:rsid w:val="00E429D2"/>
    <w:rsid w:val="00E429DC"/>
    <w:rsid w:val="00E435EC"/>
    <w:rsid w:val="00E43B0F"/>
    <w:rsid w:val="00E441C3"/>
    <w:rsid w:val="00E44440"/>
    <w:rsid w:val="00E4513B"/>
    <w:rsid w:val="00E45B31"/>
    <w:rsid w:val="00E51696"/>
    <w:rsid w:val="00E51DED"/>
    <w:rsid w:val="00E53392"/>
    <w:rsid w:val="00E53686"/>
    <w:rsid w:val="00E540CF"/>
    <w:rsid w:val="00E5423B"/>
    <w:rsid w:val="00E542D6"/>
    <w:rsid w:val="00E54CB8"/>
    <w:rsid w:val="00E55221"/>
    <w:rsid w:val="00E565F6"/>
    <w:rsid w:val="00E574BF"/>
    <w:rsid w:val="00E576EA"/>
    <w:rsid w:val="00E6195D"/>
    <w:rsid w:val="00E61D84"/>
    <w:rsid w:val="00E6311B"/>
    <w:rsid w:val="00E64360"/>
    <w:rsid w:val="00E65F45"/>
    <w:rsid w:val="00E66149"/>
    <w:rsid w:val="00E66158"/>
    <w:rsid w:val="00E66436"/>
    <w:rsid w:val="00E70BAD"/>
    <w:rsid w:val="00E7308D"/>
    <w:rsid w:val="00E7458D"/>
    <w:rsid w:val="00E80E1C"/>
    <w:rsid w:val="00E814B8"/>
    <w:rsid w:val="00E81BD9"/>
    <w:rsid w:val="00E8391A"/>
    <w:rsid w:val="00E83CC2"/>
    <w:rsid w:val="00E86413"/>
    <w:rsid w:val="00E866B0"/>
    <w:rsid w:val="00E87FC7"/>
    <w:rsid w:val="00E90988"/>
    <w:rsid w:val="00E91B0C"/>
    <w:rsid w:val="00E920BC"/>
    <w:rsid w:val="00E92702"/>
    <w:rsid w:val="00E93C35"/>
    <w:rsid w:val="00E944AE"/>
    <w:rsid w:val="00E94823"/>
    <w:rsid w:val="00E956D5"/>
    <w:rsid w:val="00E95AB7"/>
    <w:rsid w:val="00E964E4"/>
    <w:rsid w:val="00E969FB"/>
    <w:rsid w:val="00E96C61"/>
    <w:rsid w:val="00E978D6"/>
    <w:rsid w:val="00EA11DB"/>
    <w:rsid w:val="00EA19D1"/>
    <w:rsid w:val="00EA20AF"/>
    <w:rsid w:val="00EA27CB"/>
    <w:rsid w:val="00EA4B53"/>
    <w:rsid w:val="00EA5336"/>
    <w:rsid w:val="00EA5455"/>
    <w:rsid w:val="00EA5BE9"/>
    <w:rsid w:val="00EA6722"/>
    <w:rsid w:val="00EA7D54"/>
    <w:rsid w:val="00EB1B2C"/>
    <w:rsid w:val="00EB2782"/>
    <w:rsid w:val="00EB28F6"/>
    <w:rsid w:val="00EB3329"/>
    <w:rsid w:val="00EB3F52"/>
    <w:rsid w:val="00EB43AC"/>
    <w:rsid w:val="00EB5810"/>
    <w:rsid w:val="00EB5C89"/>
    <w:rsid w:val="00EB7589"/>
    <w:rsid w:val="00EB7A12"/>
    <w:rsid w:val="00EB7DC0"/>
    <w:rsid w:val="00EC02D2"/>
    <w:rsid w:val="00EC0435"/>
    <w:rsid w:val="00EC044B"/>
    <w:rsid w:val="00EC092D"/>
    <w:rsid w:val="00EC1932"/>
    <w:rsid w:val="00EC1D54"/>
    <w:rsid w:val="00EC3F56"/>
    <w:rsid w:val="00EC4E22"/>
    <w:rsid w:val="00EC5884"/>
    <w:rsid w:val="00EC5D1F"/>
    <w:rsid w:val="00EC6E78"/>
    <w:rsid w:val="00ED2444"/>
    <w:rsid w:val="00ED2667"/>
    <w:rsid w:val="00ED42FF"/>
    <w:rsid w:val="00ED5560"/>
    <w:rsid w:val="00ED5EAA"/>
    <w:rsid w:val="00ED67AD"/>
    <w:rsid w:val="00ED7415"/>
    <w:rsid w:val="00EE01CD"/>
    <w:rsid w:val="00EE028F"/>
    <w:rsid w:val="00EE0807"/>
    <w:rsid w:val="00EE08DD"/>
    <w:rsid w:val="00EE2921"/>
    <w:rsid w:val="00EE3222"/>
    <w:rsid w:val="00EE4138"/>
    <w:rsid w:val="00EE59AB"/>
    <w:rsid w:val="00EE5B16"/>
    <w:rsid w:val="00EE79D7"/>
    <w:rsid w:val="00EF05FA"/>
    <w:rsid w:val="00EF068F"/>
    <w:rsid w:val="00EF1073"/>
    <w:rsid w:val="00EF10FF"/>
    <w:rsid w:val="00EF1141"/>
    <w:rsid w:val="00EF1CA1"/>
    <w:rsid w:val="00EF2058"/>
    <w:rsid w:val="00EF206F"/>
    <w:rsid w:val="00EF51E7"/>
    <w:rsid w:val="00EF56AE"/>
    <w:rsid w:val="00EF6292"/>
    <w:rsid w:val="00F000F2"/>
    <w:rsid w:val="00F00D91"/>
    <w:rsid w:val="00F01231"/>
    <w:rsid w:val="00F021CD"/>
    <w:rsid w:val="00F02992"/>
    <w:rsid w:val="00F02A10"/>
    <w:rsid w:val="00F04587"/>
    <w:rsid w:val="00F045EB"/>
    <w:rsid w:val="00F04FF0"/>
    <w:rsid w:val="00F0646F"/>
    <w:rsid w:val="00F06C76"/>
    <w:rsid w:val="00F1046D"/>
    <w:rsid w:val="00F10A3B"/>
    <w:rsid w:val="00F10C0E"/>
    <w:rsid w:val="00F110F5"/>
    <w:rsid w:val="00F16AE2"/>
    <w:rsid w:val="00F20EA4"/>
    <w:rsid w:val="00F2151E"/>
    <w:rsid w:val="00F2166B"/>
    <w:rsid w:val="00F22D4F"/>
    <w:rsid w:val="00F233D0"/>
    <w:rsid w:val="00F239F0"/>
    <w:rsid w:val="00F25201"/>
    <w:rsid w:val="00F26660"/>
    <w:rsid w:val="00F2673F"/>
    <w:rsid w:val="00F26A86"/>
    <w:rsid w:val="00F26E1C"/>
    <w:rsid w:val="00F27E64"/>
    <w:rsid w:val="00F3008F"/>
    <w:rsid w:val="00F30C25"/>
    <w:rsid w:val="00F32520"/>
    <w:rsid w:val="00F338E2"/>
    <w:rsid w:val="00F33BC3"/>
    <w:rsid w:val="00F3503A"/>
    <w:rsid w:val="00F370F0"/>
    <w:rsid w:val="00F3730F"/>
    <w:rsid w:val="00F37E22"/>
    <w:rsid w:val="00F37EC3"/>
    <w:rsid w:val="00F402D0"/>
    <w:rsid w:val="00F40760"/>
    <w:rsid w:val="00F41425"/>
    <w:rsid w:val="00F431E0"/>
    <w:rsid w:val="00F44ED0"/>
    <w:rsid w:val="00F454C1"/>
    <w:rsid w:val="00F455D4"/>
    <w:rsid w:val="00F460F9"/>
    <w:rsid w:val="00F470D2"/>
    <w:rsid w:val="00F47D96"/>
    <w:rsid w:val="00F511A9"/>
    <w:rsid w:val="00F512A9"/>
    <w:rsid w:val="00F52046"/>
    <w:rsid w:val="00F52093"/>
    <w:rsid w:val="00F53145"/>
    <w:rsid w:val="00F5378D"/>
    <w:rsid w:val="00F554D0"/>
    <w:rsid w:val="00F56B31"/>
    <w:rsid w:val="00F56D07"/>
    <w:rsid w:val="00F57414"/>
    <w:rsid w:val="00F6107E"/>
    <w:rsid w:val="00F63A1C"/>
    <w:rsid w:val="00F650EA"/>
    <w:rsid w:val="00F65C93"/>
    <w:rsid w:val="00F66CBF"/>
    <w:rsid w:val="00F67856"/>
    <w:rsid w:val="00F712B5"/>
    <w:rsid w:val="00F72C4E"/>
    <w:rsid w:val="00F73450"/>
    <w:rsid w:val="00F75A2D"/>
    <w:rsid w:val="00F760C6"/>
    <w:rsid w:val="00F761EC"/>
    <w:rsid w:val="00F773FD"/>
    <w:rsid w:val="00F77BF8"/>
    <w:rsid w:val="00F80CC5"/>
    <w:rsid w:val="00F85ED7"/>
    <w:rsid w:val="00F86545"/>
    <w:rsid w:val="00F908A4"/>
    <w:rsid w:val="00F92601"/>
    <w:rsid w:val="00FA2B51"/>
    <w:rsid w:val="00FA42E6"/>
    <w:rsid w:val="00FA4A65"/>
    <w:rsid w:val="00FA66B5"/>
    <w:rsid w:val="00FB0B2C"/>
    <w:rsid w:val="00FB145F"/>
    <w:rsid w:val="00FB204B"/>
    <w:rsid w:val="00FB3318"/>
    <w:rsid w:val="00FB5431"/>
    <w:rsid w:val="00FB59E0"/>
    <w:rsid w:val="00FB5D22"/>
    <w:rsid w:val="00FB6267"/>
    <w:rsid w:val="00FB6367"/>
    <w:rsid w:val="00FB7F6A"/>
    <w:rsid w:val="00FC0D23"/>
    <w:rsid w:val="00FC240F"/>
    <w:rsid w:val="00FC5409"/>
    <w:rsid w:val="00FC578F"/>
    <w:rsid w:val="00FC656C"/>
    <w:rsid w:val="00FC6E0C"/>
    <w:rsid w:val="00FC6F35"/>
    <w:rsid w:val="00FD00E2"/>
    <w:rsid w:val="00FD06C9"/>
    <w:rsid w:val="00FD09E5"/>
    <w:rsid w:val="00FD0F4D"/>
    <w:rsid w:val="00FD28CD"/>
    <w:rsid w:val="00FD2EF5"/>
    <w:rsid w:val="00FD576D"/>
    <w:rsid w:val="00FE1F5D"/>
    <w:rsid w:val="00FE35A8"/>
    <w:rsid w:val="00FE3C19"/>
    <w:rsid w:val="00FE4CC8"/>
    <w:rsid w:val="00FE56B2"/>
    <w:rsid w:val="00FE710B"/>
    <w:rsid w:val="00FF01C2"/>
    <w:rsid w:val="00FF1C83"/>
    <w:rsid w:val="00FF2232"/>
    <w:rsid w:val="00FF27F7"/>
    <w:rsid w:val="00FF33A9"/>
    <w:rsid w:val="00FF3CFA"/>
    <w:rsid w:val="00FF4FA6"/>
    <w:rsid w:val="00FF5261"/>
    <w:rsid w:val="00FF55FA"/>
    <w:rsid w:val="00FF57FF"/>
    <w:rsid w:val="00FF5A62"/>
    <w:rsid w:val="00FF70BD"/>
    <w:rsid w:val="00FF75A6"/>
    <w:rsid w:val="00FF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C899"/>
  <w15:docId w15:val="{92B3535C-93D3-4F04-BAD5-228E182D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554D0"/>
  </w:style>
  <w:style w:type="paragraph" w:styleId="1">
    <w:name w:val="heading 1"/>
    <w:basedOn w:val="a0"/>
    <w:next w:val="a0"/>
    <w:link w:val="10"/>
    <w:uiPriority w:val="9"/>
    <w:qFormat/>
    <w:rsid w:val="00733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5E1022"/>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lang w:val="en-US" w:eastAsia="en-US" w:bidi="en-US"/>
    </w:rPr>
  </w:style>
  <w:style w:type="paragraph" w:styleId="3">
    <w:name w:val="heading 3"/>
    <w:basedOn w:val="a0"/>
    <w:next w:val="a0"/>
    <w:link w:val="30"/>
    <w:uiPriority w:val="9"/>
    <w:semiHidden/>
    <w:unhideWhenUsed/>
    <w:qFormat/>
    <w:rsid w:val="005E1022"/>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lang w:val="en-US" w:eastAsia="en-US" w:bidi="en-US"/>
    </w:rPr>
  </w:style>
  <w:style w:type="paragraph" w:styleId="4">
    <w:name w:val="heading 4"/>
    <w:basedOn w:val="a0"/>
    <w:next w:val="a0"/>
    <w:link w:val="40"/>
    <w:uiPriority w:val="9"/>
    <w:semiHidden/>
    <w:unhideWhenUsed/>
    <w:qFormat/>
    <w:rsid w:val="005E1022"/>
    <w:pPr>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lang w:val="en-US" w:eastAsia="en-US" w:bidi="en-US"/>
    </w:rPr>
  </w:style>
  <w:style w:type="paragraph" w:styleId="5">
    <w:name w:val="heading 5"/>
    <w:basedOn w:val="a0"/>
    <w:next w:val="a0"/>
    <w:link w:val="50"/>
    <w:uiPriority w:val="9"/>
    <w:semiHidden/>
    <w:unhideWhenUsed/>
    <w:qFormat/>
    <w:rsid w:val="005E1022"/>
    <w:pPr>
      <w:spacing w:before="320" w:after="120" w:line="252" w:lineRule="auto"/>
      <w:jc w:val="center"/>
      <w:outlineLvl w:val="4"/>
    </w:pPr>
    <w:rPr>
      <w:rFonts w:asciiTheme="majorHAnsi" w:eastAsiaTheme="majorEastAsia" w:hAnsiTheme="majorHAnsi" w:cstheme="majorBidi"/>
      <w:caps/>
      <w:color w:val="622423" w:themeColor="accent2" w:themeShade="7F"/>
      <w:spacing w:val="10"/>
      <w:lang w:val="en-US" w:eastAsia="en-US" w:bidi="en-US"/>
    </w:rPr>
  </w:style>
  <w:style w:type="paragraph" w:styleId="6">
    <w:name w:val="heading 6"/>
    <w:basedOn w:val="a0"/>
    <w:next w:val="a0"/>
    <w:link w:val="60"/>
    <w:uiPriority w:val="9"/>
    <w:semiHidden/>
    <w:unhideWhenUsed/>
    <w:qFormat/>
    <w:rsid w:val="005E1022"/>
    <w:pPr>
      <w:spacing w:after="120" w:line="252" w:lineRule="auto"/>
      <w:jc w:val="center"/>
      <w:outlineLvl w:val="5"/>
    </w:pPr>
    <w:rPr>
      <w:rFonts w:asciiTheme="majorHAnsi" w:eastAsiaTheme="majorEastAsia" w:hAnsiTheme="majorHAnsi" w:cstheme="majorBidi"/>
      <w:caps/>
      <w:color w:val="943634" w:themeColor="accent2" w:themeShade="BF"/>
      <w:spacing w:val="10"/>
      <w:lang w:val="en-US" w:eastAsia="en-US" w:bidi="en-US"/>
    </w:rPr>
  </w:style>
  <w:style w:type="paragraph" w:styleId="7">
    <w:name w:val="heading 7"/>
    <w:basedOn w:val="a0"/>
    <w:next w:val="a0"/>
    <w:link w:val="70"/>
    <w:uiPriority w:val="9"/>
    <w:semiHidden/>
    <w:unhideWhenUsed/>
    <w:qFormat/>
    <w:rsid w:val="005E1022"/>
    <w:pPr>
      <w:spacing w:after="120" w:line="252" w:lineRule="auto"/>
      <w:jc w:val="center"/>
      <w:outlineLvl w:val="6"/>
    </w:pPr>
    <w:rPr>
      <w:rFonts w:asciiTheme="majorHAnsi" w:eastAsiaTheme="majorEastAsia" w:hAnsiTheme="majorHAnsi" w:cstheme="majorBidi"/>
      <w:i/>
      <w:iCs/>
      <w:caps/>
      <w:color w:val="943634" w:themeColor="accent2" w:themeShade="BF"/>
      <w:spacing w:val="10"/>
      <w:lang w:val="en-US" w:eastAsia="en-US" w:bidi="en-US"/>
    </w:rPr>
  </w:style>
  <w:style w:type="paragraph" w:styleId="8">
    <w:name w:val="heading 8"/>
    <w:basedOn w:val="a0"/>
    <w:next w:val="a0"/>
    <w:link w:val="80"/>
    <w:uiPriority w:val="9"/>
    <w:semiHidden/>
    <w:unhideWhenUsed/>
    <w:qFormat/>
    <w:rsid w:val="005E1022"/>
    <w:pPr>
      <w:spacing w:after="120" w:line="252" w:lineRule="auto"/>
      <w:jc w:val="center"/>
      <w:outlineLvl w:val="7"/>
    </w:pPr>
    <w:rPr>
      <w:rFonts w:asciiTheme="majorHAnsi" w:eastAsiaTheme="majorEastAsia" w:hAnsiTheme="majorHAnsi" w:cstheme="majorBidi"/>
      <w:caps/>
      <w:spacing w:val="10"/>
      <w:sz w:val="20"/>
      <w:szCs w:val="20"/>
      <w:lang w:val="en-US" w:eastAsia="en-US" w:bidi="en-US"/>
    </w:rPr>
  </w:style>
  <w:style w:type="paragraph" w:styleId="9">
    <w:name w:val="heading 9"/>
    <w:basedOn w:val="a0"/>
    <w:next w:val="a0"/>
    <w:link w:val="90"/>
    <w:uiPriority w:val="9"/>
    <w:semiHidden/>
    <w:unhideWhenUsed/>
    <w:qFormat/>
    <w:rsid w:val="005E1022"/>
    <w:pPr>
      <w:spacing w:after="120" w:line="252" w:lineRule="auto"/>
      <w:jc w:val="center"/>
      <w:outlineLvl w:val="8"/>
    </w:pPr>
    <w:rPr>
      <w:rFonts w:asciiTheme="majorHAnsi" w:eastAsiaTheme="majorEastAsia" w:hAnsiTheme="majorHAnsi" w:cstheme="majorBidi"/>
      <w:i/>
      <w:iCs/>
      <w:caps/>
      <w:spacing w:val="10"/>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D0BE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0"/>
    <w:link w:val="a6"/>
    <w:uiPriority w:val="99"/>
    <w:semiHidden/>
    <w:unhideWhenUsed/>
    <w:rsid w:val="00981454"/>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981454"/>
    <w:rPr>
      <w:rFonts w:ascii="Tahoma" w:hAnsi="Tahoma" w:cs="Tahoma"/>
      <w:sz w:val="16"/>
      <w:szCs w:val="16"/>
    </w:rPr>
  </w:style>
  <w:style w:type="paragraph" w:styleId="a7">
    <w:name w:val="List Paragraph"/>
    <w:basedOn w:val="a0"/>
    <w:link w:val="a8"/>
    <w:uiPriority w:val="34"/>
    <w:qFormat/>
    <w:rsid w:val="00981454"/>
    <w:pPr>
      <w:ind w:left="720"/>
      <w:contextualSpacing/>
    </w:pPr>
  </w:style>
  <w:style w:type="character" w:styleId="a9">
    <w:name w:val="Hyperlink"/>
    <w:basedOn w:val="a1"/>
    <w:uiPriority w:val="99"/>
    <w:unhideWhenUsed/>
    <w:rsid w:val="00981454"/>
    <w:rPr>
      <w:color w:val="0000FF" w:themeColor="hyperlink"/>
      <w:u w:val="single"/>
    </w:rPr>
  </w:style>
  <w:style w:type="paragraph" w:customStyle="1" w:styleId="aa">
    <w:name w:val="Основной"/>
    <w:basedOn w:val="a0"/>
    <w:link w:val="ab"/>
    <w:uiPriority w:val="99"/>
    <w:qFormat/>
    <w:rsid w:val="00981454"/>
    <w:pPr>
      <w:spacing w:after="120" w:line="252" w:lineRule="auto"/>
      <w:ind w:right="170" w:firstLine="709"/>
      <w:jc w:val="both"/>
    </w:pPr>
    <w:rPr>
      <w:rFonts w:ascii="Times New Roman" w:eastAsiaTheme="majorEastAsia" w:hAnsi="Times New Roman" w:cs="Times New Roman"/>
      <w:sz w:val="28"/>
      <w:lang w:val="en-US" w:eastAsia="en-US" w:bidi="en-US"/>
    </w:rPr>
  </w:style>
  <w:style w:type="character" w:customStyle="1" w:styleId="ab">
    <w:name w:val="Основной Знак"/>
    <w:basedOn w:val="a1"/>
    <w:link w:val="aa"/>
    <w:uiPriority w:val="99"/>
    <w:rsid w:val="00981454"/>
    <w:rPr>
      <w:rFonts w:ascii="Times New Roman" w:eastAsiaTheme="majorEastAsia" w:hAnsi="Times New Roman" w:cs="Times New Roman"/>
      <w:sz w:val="28"/>
      <w:lang w:val="en-US" w:eastAsia="en-US" w:bidi="en-US"/>
    </w:rPr>
  </w:style>
  <w:style w:type="paragraph" w:styleId="ac">
    <w:name w:val="header"/>
    <w:basedOn w:val="a0"/>
    <w:link w:val="ad"/>
    <w:uiPriority w:val="99"/>
    <w:unhideWhenUsed/>
    <w:rsid w:val="00E83CC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E83CC2"/>
  </w:style>
  <w:style w:type="paragraph" w:styleId="ae">
    <w:name w:val="footer"/>
    <w:basedOn w:val="a0"/>
    <w:link w:val="af"/>
    <w:uiPriority w:val="99"/>
    <w:unhideWhenUsed/>
    <w:rsid w:val="00E83CC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E83CC2"/>
  </w:style>
  <w:style w:type="paragraph" w:styleId="af0">
    <w:name w:val="Normal (Web)"/>
    <w:aliases w:val="Обычный (Web),Обычный (Web)1,Обычный (Web)11"/>
    <w:basedOn w:val="a0"/>
    <w:uiPriority w:val="99"/>
    <w:unhideWhenUsed/>
    <w:qFormat/>
    <w:rsid w:val="00A408BF"/>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1"/>
    <w:uiPriority w:val="22"/>
    <w:qFormat/>
    <w:rsid w:val="00A408BF"/>
    <w:rPr>
      <w:b/>
      <w:bCs/>
    </w:rPr>
  </w:style>
  <w:style w:type="character" w:customStyle="1" w:styleId="apple-converted-space">
    <w:name w:val="apple-converted-space"/>
    <w:basedOn w:val="a1"/>
    <w:rsid w:val="00A408BF"/>
  </w:style>
  <w:style w:type="character" w:customStyle="1" w:styleId="a8">
    <w:name w:val="Абзац списка Знак"/>
    <w:link w:val="a7"/>
    <w:uiPriority w:val="34"/>
    <w:rsid w:val="00803869"/>
  </w:style>
  <w:style w:type="paragraph" w:customStyle="1" w:styleId="af2">
    <w:name w:val="Титул"/>
    <w:basedOn w:val="a0"/>
    <w:link w:val="af3"/>
    <w:qFormat/>
    <w:rsid w:val="00B21346"/>
    <w:pPr>
      <w:spacing w:after="360" w:line="252" w:lineRule="auto"/>
      <w:jc w:val="center"/>
    </w:pPr>
    <w:rPr>
      <w:rFonts w:asciiTheme="majorHAnsi" w:eastAsiaTheme="majorEastAsia" w:hAnsiTheme="majorHAnsi" w:cstheme="majorBidi"/>
      <w:b/>
      <w:caps/>
      <w:color w:val="1F497D" w:themeColor="text2"/>
      <w:sz w:val="32"/>
      <w:szCs w:val="32"/>
      <w:lang w:val="en-US" w:eastAsia="en-US" w:bidi="en-US"/>
    </w:rPr>
  </w:style>
  <w:style w:type="character" w:customStyle="1" w:styleId="af3">
    <w:name w:val="Титул Знак"/>
    <w:basedOn w:val="a1"/>
    <w:link w:val="af2"/>
    <w:rsid w:val="00B21346"/>
    <w:rPr>
      <w:rFonts w:asciiTheme="majorHAnsi" w:eastAsiaTheme="majorEastAsia" w:hAnsiTheme="majorHAnsi" w:cstheme="majorBidi"/>
      <w:b/>
      <w:caps/>
      <w:color w:val="1F497D" w:themeColor="text2"/>
      <w:sz w:val="32"/>
      <w:szCs w:val="32"/>
      <w:lang w:val="en-US" w:eastAsia="en-US" w:bidi="en-US"/>
    </w:rPr>
  </w:style>
  <w:style w:type="paragraph" w:customStyle="1" w:styleId="S">
    <w:name w:val="S_Обычный"/>
    <w:basedOn w:val="a0"/>
    <w:link w:val="S0"/>
    <w:qFormat/>
    <w:rsid w:val="00B21346"/>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S0">
    <w:name w:val="S_Обычный Знак"/>
    <w:basedOn w:val="a1"/>
    <w:link w:val="S"/>
    <w:rsid w:val="00B21346"/>
    <w:rPr>
      <w:rFonts w:ascii="Times New Roman" w:eastAsia="Times New Roman" w:hAnsi="Times New Roman" w:cs="Times New Roman"/>
      <w:sz w:val="24"/>
      <w:szCs w:val="24"/>
      <w:lang w:eastAsia="ar-SA"/>
    </w:rPr>
  </w:style>
  <w:style w:type="paragraph" w:customStyle="1" w:styleId="Default">
    <w:name w:val="Default"/>
    <w:rsid w:val="007C0925"/>
    <w:pPr>
      <w:autoSpaceDE w:val="0"/>
      <w:autoSpaceDN w:val="0"/>
      <w:adjustRightInd w:val="0"/>
      <w:spacing w:after="0" w:line="240" w:lineRule="auto"/>
    </w:pPr>
    <w:rPr>
      <w:rFonts w:ascii="Times New Roman" w:eastAsiaTheme="majorEastAsia" w:hAnsi="Times New Roman" w:cs="Times New Roman"/>
      <w:color w:val="000000"/>
      <w:sz w:val="24"/>
      <w:szCs w:val="24"/>
      <w:lang w:eastAsia="en-US"/>
    </w:rPr>
  </w:style>
  <w:style w:type="character" w:customStyle="1" w:styleId="10">
    <w:name w:val="Заголовок 1 Знак"/>
    <w:basedOn w:val="a1"/>
    <w:link w:val="1"/>
    <w:uiPriority w:val="9"/>
    <w:rsid w:val="00733D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5E1022"/>
    <w:rPr>
      <w:rFonts w:asciiTheme="majorHAnsi" w:eastAsiaTheme="majorEastAsia" w:hAnsiTheme="majorHAnsi" w:cstheme="majorBidi"/>
      <w:caps/>
      <w:color w:val="632423" w:themeColor="accent2" w:themeShade="80"/>
      <w:spacing w:val="15"/>
      <w:sz w:val="24"/>
      <w:szCs w:val="24"/>
      <w:lang w:val="en-US" w:eastAsia="en-US" w:bidi="en-US"/>
    </w:rPr>
  </w:style>
  <w:style w:type="character" w:customStyle="1" w:styleId="30">
    <w:name w:val="Заголовок 3 Знак"/>
    <w:basedOn w:val="a1"/>
    <w:link w:val="3"/>
    <w:uiPriority w:val="9"/>
    <w:semiHidden/>
    <w:rsid w:val="005E1022"/>
    <w:rPr>
      <w:rFonts w:asciiTheme="majorHAnsi" w:eastAsiaTheme="majorEastAsia" w:hAnsiTheme="majorHAnsi" w:cstheme="majorBidi"/>
      <w:caps/>
      <w:color w:val="622423" w:themeColor="accent2" w:themeShade="7F"/>
      <w:sz w:val="24"/>
      <w:szCs w:val="24"/>
      <w:lang w:val="en-US" w:eastAsia="en-US" w:bidi="en-US"/>
    </w:rPr>
  </w:style>
  <w:style w:type="character" w:customStyle="1" w:styleId="40">
    <w:name w:val="Заголовок 4 Знак"/>
    <w:basedOn w:val="a1"/>
    <w:link w:val="4"/>
    <w:uiPriority w:val="9"/>
    <w:semiHidden/>
    <w:rsid w:val="005E1022"/>
    <w:rPr>
      <w:rFonts w:asciiTheme="majorHAnsi" w:eastAsiaTheme="majorEastAsia" w:hAnsiTheme="majorHAnsi" w:cstheme="majorBidi"/>
      <w:caps/>
      <w:color w:val="622423" w:themeColor="accent2" w:themeShade="7F"/>
      <w:spacing w:val="10"/>
      <w:lang w:val="en-US" w:eastAsia="en-US" w:bidi="en-US"/>
    </w:rPr>
  </w:style>
  <w:style w:type="character" w:customStyle="1" w:styleId="50">
    <w:name w:val="Заголовок 5 Знак"/>
    <w:basedOn w:val="a1"/>
    <w:link w:val="5"/>
    <w:uiPriority w:val="9"/>
    <w:semiHidden/>
    <w:rsid w:val="005E1022"/>
    <w:rPr>
      <w:rFonts w:asciiTheme="majorHAnsi" w:eastAsiaTheme="majorEastAsia" w:hAnsiTheme="majorHAnsi" w:cstheme="majorBidi"/>
      <w:caps/>
      <w:color w:val="622423" w:themeColor="accent2" w:themeShade="7F"/>
      <w:spacing w:val="10"/>
      <w:lang w:val="en-US" w:eastAsia="en-US" w:bidi="en-US"/>
    </w:rPr>
  </w:style>
  <w:style w:type="character" w:customStyle="1" w:styleId="60">
    <w:name w:val="Заголовок 6 Знак"/>
    <w:basedOn w:val="a1"/>
    <w:link w:val="6"/>
    <w:uiPriority w:val="9"/>
    <w:semiHidden/>
    <w:rsid w:val="005E1022"/>
    <w:rPr>
      <w:rFonts w:asciiTheme="majorHAnsi" w:eastAsiaTheme="majorEastAsia" w:hAnsiTheme="majorHAnsi" w:cstheme="majorBidi"/>
      <w:caps/>
      <w:color w:val="943634" w:themeColor="accent2" w:themeShade="BF"/>
      <w:spacing w:val="10"/>
      <w:lang w:val="en-US" w:eastAsia="en-US" w:bidi="en-US"/>
    </w:rPr>
  </w:style>
  <w:style w:type="character" w:customStyle="1" w:styleId="70">
    <w:name w:val="Заголовок 7 Знак"/>
    <w:basedOn w:val="a1"/>
    <w:link w:val="7"/>
    <w:uiPriority w:val="9"/>
    <w:semiHidden/>
    <w:rsid w:val="005E1022"/>
    <w:rPr>
      <w:rFonts w:asciiTheme="majorHAnsi" w:eastAsiaTheme="majorEastAsia" w:hAnsiTheme="majorHAnsi" w:cstheme="majorBidi"/>
      <w:i/>
      <w:iCs/>
      <w:caps/>
      <w:color w:val="943634" w:themeColor="accent2" w:themeShade="BF"/>
      <w:spacing w:val="10"/>
      <w:lang w:val="en-US" w:eastAsia="en-US" w:bidi="en-US"/>
    </w:rPr>
  </w:style>
  <w:style w:type="character" w:customStyle="1" w:styleId="80">
    <w:name w:val="Заголовок 8 Знак"/>
    <w:basedOn w:val="a1"/>
    <w:link w:val="8"/>
    <w:uiPriority w:val="9"/>
    <w:semiHidden/>
    <w:rsid w:val="005E1022"/>
    <w:rPr>
      <w:rFonts w:asciiTheme="majorHAnsi" w:eastAsiaTheme="majorEastAsia" w:hAnsiTheme="majorHAnsi" w:cstheme="majorBidi"/>
      <w:caps/>
      <w:spacing w:val="10"/>
      <w:sz w:val="20"/>
      <w:szCs w:val="20"/>
      <w:lang w:val="en-US" w:eastAsia="en-US" w:bidi="en-US"/>
    </w:rPr>
  </w:style>
  <w:style w:type="character" w:customStyle="1" w:styleId="90">
    <w:name w:val="Заголовок 9 Знак"/>
    <w:basedOn w:val="a1"/>
    <w:link w:val="9"/>
    <w:uiPriority w:val="9"/>
    <w:semiHidden/>
    <w:rsid w:val="005E1022"/>
    <w:rPr>
      <w:rFonts w:asciiTheme="majorHAnsi" w:eastAsiaTheme="majorEastAsia" w:hAnsiTheme="majorHAnsi" w:cstheme="majorBidi"/>
      <w:i/>
      <w:iCs/>
      <w:caps/>
      <w:spacing w:val="10"/>
      <w:sz w:val="20"/>
      <w:szCs w:val="20"/>
      <w:lang w:val="en-US" w:eastAsia="en-US" w:bidi="en-US"/>
    </w:rPr>
  </w:style>
  <w:style w:type="numbering" w:customStyle="1" w:styleId="11">
    <w:name w:val="Нет списка1"/>
    <w:next w:val="a3"/>
    <w:uiPriority w:val="99"/>
    <w:semiHidden/>
    <w:unhideWhenUsed/>
    <w:rsid w:val="005E1022"/>
  </w:style>
  <w:style w:type="paragraph" w:customStyle="1" w:styleId="af4">
    <w:name w:val="Титул_мини"/>
    <w:basedOn w:val="af2"/>
    <w:link w:val="af5"/>
    <w:qFormat/>
    <w:rsid w:val="005E1022"/>
    <w:rPr>
      <w:sz w:val="20"/>
      <w:szCs w:val="20"/>
    </w:rPr>
  </w:style>
  <w:style w:type="character" w:customStyle="1" w:styleId="af5">
    <w:name w:val="Титул_мини Знак"/>
    <w:basedOn w:val="af3"/>
    <w:link w:val="af4"/>
    <w:rsid w:val="005E1022"/>
    <w:rPr>
      <w:rFonts w:asciiTheme="majorHAnsi" w:eastAsiaTheme="majorEastAsia" w:hAnsiTheme="majorHAnsi" w:cstheme="majorBidi"/>
      <w:b/>
      <w:caps/>
      <w:color w:val="1F497D" w:themeColor="text2"/>
      <w:sz w:val="20"/>
      <w:szCs w:val="20"/>
      <w:lang w:val="en-US" w:eastAsia="en-US" w:bidi="en-US"/>
    </w:rPr>
  </w:style>
  <w:style w:type="paragraph" w:customStyle="1" w:styleId="af6">
    <w:name w:val="Колонтитул"/>
    <w:basedOn w:val="af2"/>
    <w:link w:val="af7"/>
    <w:rsid w:val="005E1022"/>
    <w:pPr>
      <w:spacing w:after="0"/>
    </w:pPr>
    <w:rPr>
      <w:rFonts w:ascii="Times New Roman" w:hAnsi="Times New Roman" w:cs="Times New Roman"/>
      <w:b w:val="0"/>
      <w:bCs/>
      <w:caps w:val="0"/>
      <w:sz w:val="20"/>
      <w:szCs w:val="20"/>
    </w:rPr>
  </w:style>
  <w:style w:type="character" w:customStyle="1" w:styleId="af7">
    <w:name w:val="Колонтитул Знак"/>
    <w:basedOn w:val="af3"/>
    <w:link w:val="af6"/>
    <w:rsid w:val="005E1022"/>
    <w:rPr>
      <w:rFonts w:ascii="Times New Roman" w:eastAsiaTheme="majorEastAsia" w:hAnsi="Times New Roman" w:cs="Times New Roman"/>
      <w:b w:val="0"/>
      <w:bCs/>
      <w:caps w:val="0"/>
      <w:color w:val="1F497D" w:themeColor="text2"/>
      <w:sz w:val="20"/>
      <w:szCs w:val="20"/>
      <w:lang w:val="en-US" w:eastAsia="en-US" w:bidi="en-US"/>
    </w:rPr>
  </w:style>
  <w:style w:type="paragraph" w:styleId="12">
    <w:name w:val="toc 1"/>
    <w:basedOn w:val="a0"/>
    <w:next w:val="a0"/>
    <w:autoRedefine/>
    <w:uiPriority w:val="39"/>
    <w:unhideWhenUsed/>
    <w:qFormat/>
    <w:rsid w:val="005E1022"/>
    <w:pPr>
      <w:tabs>
        <w:tab w:val="right" w:leader="dot" w:pos="10348"/>
      </w:tabs>
      <w:spacing w:after="100" w:line="252" w:lineRule="auto"/>
    </w:pPr>
    <w:rPr>
      <w:rFonts w:ascii="Times New Roman" w:eastAsiaTheme="majorEastAsia" w:hAnsi="Times New Roman" w:cs="Times New Roman"/>
      <w:noProof/>
      <w:sz w:val="28"/>
      <w:lang w:val="en-US" w:eastAsia="en-US" w:bidi="en-US"/>
    </w:rPr>
  </w:style>
  <w:style w:type="paragraph" w:styleId="af8">
    <w:name w:val="caption"/>
    <w:basedOn w:val="a0"/>
    <w:next w:val="a0"/>
    <w:uiPriority w:val="35"/>
    <w:unhideWhenUsed/>
    <w:qFormat/>
    <w:rsid w:val="005E1022"/>
    <w:pPr>
      <w:spacing w:line="252" w:lineRule="auto"/>
    </w:pPr>
    <w:rPr>
      <w:rFonts w:asciiTheme="majorHAnsi" w:eastAsiaTheme="majorEastAsia" w:hAnsiTheme="majorHAnsi" w:cstheme="majorBidi"/>
      <w:caps/>
      <w:spacing w:val="10"/>
      <w:sz w:val="18"/>
      <w:szCs w:val="18"/>
      <w:lang w:val="en-US" w:eastAsia="en-US" w:bidi="en-US"/>
    </w:rPr>
  </w:style>
  <w:style w:type="paragraph" w:customStyle="1" w:styleId="af9">
    <w:name w:val="НазваниеТабл"/>
    <w:basedOn w:val="a0"/>
    <w:link w:val="afa"/>
    <w:rsid w:val="005E1022"/>
    <w:pPr>
      <w:spacing w:line="252" w:lineRule="auto"/>
      <w:jc w:val="center"/>
    </w:pPr>
    <w:rPr>
      <w:rFonts w:ascii="Times New Roman" w:eastAsiaTheme="majorEastAsia" w:hAnsi="Times New Roman" w:cs="Times New Roman"/>
      <w:b/>
      <w:color w:val="4F81BD" w:themeColor="accent1"/>
      <w:sz w:val="24"/>
      <w:lang w:val="en-US" w:eastAsia="en-US" w:bidi="en-US"/>
    </w:rPr>
  </w:style>
  <w:style w:type="table" w:customStyle="1" w:styleId="13">
    <w:name w:val="Сетка таблицы1"/>
    <w:basedOn w:val="a2"/>
    <w:next w:val="a4"/>
    <w:uiPriority w:val="59"/>
    <w:rsid w:val="005E1022"/>
    <w:pPr>
      <w:spacing w:after="0" w:line="240" w:lineRule="auto"/>
    </w:pPr>
    <w:rPr>
      <w:rFonts w:asciiTheme="majorHAnsi" w:eastAsiaTheme="majorEastAsia" w:hAnsiTheme="majorHAnsi" w:cstheme="majorBidi"/>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a">
    <w:name w:val="НазваниеТабл Знак"/>
    <w:basedOn w:val="a1"/>
    <w:link w:val="af9"/>
    <w:rsid w:val="005E1022"/>
    <w:rPr>
      <w:rFonts w:ascii="Times New Roman" w:eastAsiaTheme="majorEastAsia" w:hAnsi="Times New Roman" w:cs="Times New Roman"/>
      <w:b/>
      <w:color w:val="4F81BD" w:themeColor="accent1"/>
      <w:sz w:val="24"/>
      <w:lang w:val="en-US" w:eastAsia="en-US" w:bidi="en-US"/>
    </w:rPr>
  </w:style>
  <w:style w:type="paragraph" w:customStyle="1" w:styleId="afb">
    <w:name w:val="ЗагТабл"/>
    <w:basedOn w:val="aa"/>
    <w:link w:val="afc"/>
    <w:rsid w:val="005E1022"/>
    <w:pPr>
      <w:spacing w:before="120" w:line="240" w:lineRule="auto"/>
      <w:ind w:right="0" w:firstLine="0"/>
      <w:jc w:val="center"/>
    </w:pPr>
    <w:rPr>
      <w:b/>
    </w:rPr>
  </w:style>
  <w:style w:type="paragraph" w:customStyle="1" w:styleId="afd">
    <w:name w:val="ТекстТабл"/>
    <w:basedOn w:val="a0"/>
    <w:link w:val="afe"/>
    <w:rsid w:val="005E1022"/>
    <w:pPr>
      <w:spacing w:before="120" w:after="120" w:line="240" w:lineRule="auto"/>
      <w:jc w:val="center"/>
    </w:pPr>
    <w:rPr>
      <w:rFonts w:ascii="Times New Roman" w:eastAsiaTheme="majorEastAsia" w:hAnsi="Times New Roman" w:cs="Times New Roman"/>
      <w:lang w:val="en-US" w:eastAsia="en-US" w:bidi="en-US"/>
    </w:rPr>
  </w:style>
  <w:style w:type="character" w:customStyle="1" w:styleId="afc">
    <w:name w:val="ЗагТабл Знак"/>
    <w:basedOn w:val="ab"/>
    <w:link w:val="afb"/>
    <w:rsid w:val="005E1022"/>
    <w:rPr>
      <w:rFonts w:ascii="Times New Roman" w:eastAsiaTheme="majorEastAsia" w:hAnsi="Times New Roman" w:cs="Times New Roman"/>
      <w:b/>
      <w:sz w:val="28"/>
      <w:lang w:val="en-US" w:eastAsia="en-US" w:bidi="en-US"/>
    </w:rPr>
  </w:style>
  <w:style w:type="character" w:customStyle="1" w:styleId="afe">
    <w:name w:val="ТекстТабл Знак"/>
    <w:basedOn w:val="a1"/>
    <w:link w:val="afd"/>
    <w:rsid w:val="005E1022"/>
    <w:rPr>
      <w:rFonts w:ascii="Times New Roman" w:eastAsiaTheme="majorEastAsia" w:hAnsi="Times New Roman" w:cs="Times New Roman"/>
      <w:lang w:val="en-US" w:eastAsia="en-US" w:bidi="en-US"/>
    </w:rPr>
  </w:style>
  <w:style w:type="paragraph" w:styleId="aff">
    <w:name w:val="Document Map"/>
    <w:basedOn w:val="a0"/>
    <w:link w:val="aff0"/>
    <w:uiPriority w:val="99"/>
    <w:semiHidden/>
    <w:unhideWhenUsed/>
    <w:rsid w:val="005E1022"/>
    <w:pPr>
      <w:spacing w:after="0" w:line="240" w:lineRule="auto"/>
    </w:pPr>
    <w:rPr>
      <w:rFonts w:ascii="Tahoma" w:eastAsiaTheme="majorEastAsia" w:hAnsi="Tahoma" w:cs="Tahoma"/>
      <w:sz w:val="16"/>
      <w:szCs w:val="16"/>
      <w:lang w:val="en-US" w:eastAsia="en-US" w:bidi="en-US"/>
    </w:rPr>
  </w:style>
  <w:style w:type="character" w:customStyle="1" w:styleId="aff0">
    <w:name w:val="Схема документа Знак"/>
    <w:basedOn w:val="a1"/>
    <w:link w:val="aff"/>
    <w:uiPriority w:val="99"/>
    <w:semiHidden/>
    <w:rsid w:val="005E1022"/>
    <w:rPr>
      <w:rFonts w:ascii="Tahoma" w:eastAsiaTheme="majorEastAsia" w:hAnsi="Tahoma" w:cs="Tahoma"/>
      <w:sz w:val="16"/>
      <w:szCs w:val="16"/>
      <w:lang w:val="en-US" w:eastAsia="en-US" w:bidi="en-US"/>
    </w:rPr>
  </w:style>
  <w:style w:type="paragraph" w:styleId="aff1">
    <w:name w:val="footnote text"/>
    <w:basedOn w:val="a0"/>
    <w:link w:val="aff2"/>
    <w:uiPriority w:val="99"/>
    <w:semiHidden/>
    <w:unhideWhenUsed/>
    <w:rsid w:val="005E1022"/>
    <w:pPr>
      <w:spacing w:after="0" w:line="240" w:lineRule="auto"/>
    </w:pPr>
    <w:rPr>
      <w:rFonts w:asciiTheme="majorHAnsi" w:eastAsiaTheme="majorEastAsia" w:hAnsiTheme="majorHAnsi" w:cstheme="majorBidi"/>
      <w:sz w:val="20"/>
      <w:szCs w:val="20"/>
      <w:lang w:val="en-US" w:eastAsia="en-US" w:bidi="en-US"/>
    </w:rPr>
  </w:style>
  <w:style w:type="character" w:customStyle="1" w:styleId="aff2">
    <w:name w:val="Текст сноски Знак"/>
    <w:basedOn w:val="a1"/>
    <w:link w:val="aff1"/>
    <w:uiPriority w:val="99"/>
    <w:semiHidden/>
    <w:rsid w:val="005E1022"/>
    <w:rPr>
      <w:rFonts w:asciiTheme="majorHAnsi" w:eastAsiaTheme="majorEastAsia" w:hAnsiTheme="majorHAnsi" w:cstheme="majorBidi"/>
      <w:sz w:val="20"/>
      <w:szCs w:val="20"/>
      <w:lang w:val="en-US" w:eastAsia="en-US" w:bidi="en-US"/>
    </w:rPr>
  </w:style>
  <w:style w:type="character" w:styleId="aff3">
    <w:name w:val="footnote reference"/>
    <w:basedOn w:val="a1"/>
    <w:uiPriority w:val="99"/>
    <w:semiHidden/>
    <w:unhideWhenUsed/>
    <w:rsid w:val="005E1022"/>
    <w:rPr>
      <w:vertAlign w:val="superscript"/>
    </w:rPr>
  </w:style>
  <w:style w:type="paragraph" w:customStyle="1" w:styleId="a">
    <w:name w:val="ОсновнойСписок"/>
    <w:basedOn w:val="aa"/>
    <w:link w:val="aff4"/>
    <w:rsid w:val="005E1022"/>
    <w:pPr>
      <w:numPr>
        <w:numId w:val="5"/>
      </w:numPr>
    </w:pPr>
  </w:style>
  <w:style w:type="character" w:customStyle="1" w:styleId="aff4">
    <w:name w:val="ОсновнойСписок Знак"/>
    <w:basedOn w:val="ab"/>
    <w:link w:val="a"/>
    <w:rsid w:val="005E1022"/>
    <w:rPr>
      <w:rFonts w:ascii="Times New Roman" w:eastAsiaTheme="majorEastAsia" w:hAnsi="Times New Roman" w:cs="Times New Roman"/>
      <w:sz w:val="28"/>
      <w:lang w:val="en-US" w:eastAsia="en-US" w:bidi="en-US"/>
    </w:rPr>
  </w:style>
  <w:style w:type="paragraph" w:customStyle="1" w:styleId="ConsPlusNormal">
    <w:name w:val="ConsPlusNormal"/>
    <w:rsid w:val="005E1022"/>
    <w:pPr>
      <w:autoSpaceDE w:val="0"/>
      <w:autoSpaceDN w:val="0"/>
      <w:adjustRightInd w:val="0"/>
      <w:spacing w:after="0" w:line="240" w:lineRule="auto"/>
    </w:pPr>
    <w:rPr>
      <w:rFonts w:ascii="Times New Roman" w:eastAsiaTheme="majorEastAsia" w:hAnsi="Times New Roman" w:cs="Times New Roman"/>
      <w:sz w:val="28"/>
      <w:szCs w:val="28"/>
      <w:lang w:val="en-US" w:eastAsia="en-US" w:bidi="en-US"/>
    </w:rPr>
  </w:style>
  <w:style w:type="character" w:styleId="aff5">
    <w:name w:val="Placeholder Text"/>
    <w:basedOn w:val="a1"/>
    <w:uiPriority w:val="99"/>
    <w:semiHidden/>
    <w:rsid w:val="005E1022"/>
    <w:rPr>
      <w:color w:val="808080"/>
    </w:rPr>
  </w:style>
  <w:style w:type="paragraph" w:styleId="aff6">
    <w:name w:val="Title"/>
    <w:basedOn w:val="a0"/>
    <w:next w:val="a0"/>
    <w:link w:val="aff7"/>
    <w:uiPriority w:val="10"/>
    <w:qFormat/>
    <w:rsid w:val="005E1022"/>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lang w:val="en-US" w:eastAsia="en-US" w:bidi="en-US"/>
    </w:rPr>
  </w:style>
  <w:style w:type="character" w:customStyle="1" w:styleId="aff7">
    <w:name w:val="Заголовок Знак"/>
    <w:basedOn w:val="a1"/>
    <w:link w:val="aff6"/>
    <w:uiPriority w:val="10"/>
    <w:rsid w:val="005E1022"/>
    <w:rPr>
      <w:rFonts w:asciiTheme="majorHAnsi" w:eastAsiaTheme="majorEastAsia" w:hAnsiTheme="majorHAnsi" w:cstheme="majorBidi"/>
      <w:caps/>
      <w:color w:val="632423" w:themeColor="accent2" w:themeShade="80"/>
      <w:spacing w:val="50"/>
      <w:sz w:val="44"/>
      <w:szCs w:val="44"/>
      <w:lang w:val="en-US" w:eastAsia="en-US" w:bidi="en-US"/>
    </w:rPr>
  </w:style>
  <w:style w:type="paragraph" w:styleId="aff8">
    <w:name w:val="Subtitle"/>
    <w:basedOn w:val="a0"/>
    <w:next w:val="a0"/>
    <w:link w:val="aff9"/>
    <w:uiPriority w:val="11"/>
    <w:qFormat/>
    <w:rsid w:val="005E1022"/>
    <w:pPr>
      <w:spacing w:after="560" w:line="240" w:lineRule="auto"/>
      <w:jc w:val="center"/>
    </w:pPr>
    <w:rPr>
      <w:rFonts w:asciiTheme="majorHAnsi" w:eastAsiaTheme="majorEastAsia" w:hAnsiTheme="majorHAnsi" w:cstheme="majorBidi"/>
      <w:caps/>
      <w:spacing w:val="20"/>
      <w:sz w:val="18"/>
      <w:szCs w:val="18"/>
      <w:lang w:val="en-US" w:eastAsia="en-US" w:bidi="en-US"/>
    </w:rPr>
  </w:style>
  <w:style w:type="character" w:customStyle="1" w:styleId="aff9">
    <w:name w:val="Подзаголовок Знак"/>
    <w:basedOn w:val="a1"/>
    <w:link w:val="aff8"/>
    <w:uiPriority w:val="11"/>
    <w:rsid w:val="005E1022"/>
    <w:rPr>
      <w:rFonts w:asciiTheme="majorHAnsi" w:eastAsiaTheme="majorEastAsia" w:hAnsiTheme="majorHAnsi" w:cstheme="majorBidi"/>
      <w:caps/>
      <w:spacing w:val="20"/>
      <w:sz w:val="18"/>
      <w:szCs w:val="18"/>
      <w:lang w:val="en-US" w:eastAsia="en-US" w:bidi="en-US"/>
    </w:rPr>
  </w:style>
  <w:style w:type="character" w:styleId="affa">
    <w:name w:val="Emphasis"/>
    <w:uiPriority w:val="20"/>
    <w:qFormat/>
    <w:rsid w:val="005E1022"/>
    <w:rPr>
      <w:caps/>
      <w:spacing w:val="5"/>
      <w:sz w:val="20"/>
      <w:szCs w:val="20"/>
    </w:rPr>
  </w:style>
  <w:style w:type="paragraph" w:styleId="affb">
    <w:name w:val="No Spacing"/>
    <w:basedOn w:val="a0"/>
    <w:link w:val="affc"/>
    <w:uiPriority w:val="1"/>
    <w:qFormat/>
    <w:rsid w:val="005E1022"/>
    <w:pPr>
      <w:spacing w:after="0" w:line="240" w:lineRule="auto"/>
    </w:pPr>
    <w:rPr>
      <w:rFonts w:asciiTheme="majorHAnsi" w:eastAsiaTheme="majorEastAsia" w:hAnsiTheme="majorHAnsi" w:cstheme="majorBidi"/>
      <w:lang w:val="en-US" w:eastAsia="en-US" w:bidi="en-US"/>
    </w:rPr>
  </w:style>
  <w:style w:type="character" w:customStyle="1" w:styleId="affc">
    <w:name w:val="Без интервала Знак"/>
    <w:basedOn w:val="a1"/>
    <w:link w:val="affb"/>
    <w:uiPriority w:val="1"/>
    <w:rsid w:val="005E1022"/>
    <w:rPr>
      <w:rFonts w:asciiTheme="majorHAnsi" w:eastAsiaTheme="majorEastAsia" w:hAnsiTheme="majorHAnsi" w:cstheme="majorBidi"/>
      <w:lang w:val="en-US" w:eastAsia="en-US" w:bidi="en-US"/>
    </w:rPr>
  </w:style>
  <w:style w:type="paragraph" w:styleId="21">
    <w:name w:val="Quote"/>
    <w:basedOn w:val="a0"/>
    <w:next w:val="a0"/>
    <w:link w:val="22"/>
    <w:uiPriority w:val="29"/>
    <w:qFormat/>
    <w:rsid w:val="005E1022"/>
    <w:pPr>
      <w:spacing w:line="252" w:lineRule="auto"/>
    </w:pPr>
    <w:rPr>
      <w:rFonts w:asciiTheme="majorHAnsi" w:eastAsiaTheme="majorEastAsia" w:hAnsiTheme="majorHAnsi" w:cstheme="majorBidi"/>
      <w:i/>
      <w:iCs/>
      <w:lang w:val="en-US" w:eastAsia="en-US" w:bidi="en-US"/>
    </w:rPr>
  </w:style>
  <w:style w:type="character" w:customStyle="1" w:styleId="22">
    <w:name w:val="Цитата 2 Знак"/>
    <w:basedOn w:val="a1"/>
    <w:link w:val="21"/>
    <w:uiPriority w:val="29"/>
    <w:rsid w:val="005E1022"/>
    <w:rPr>
      <w:rFonts w:asciiTheme="majorHAnsi" w:eastAsiaTheme="majorEastAsia" w:hAnsiTheme="majorHAnsi" w:cstheme="majorBidi"/>
      <w:i/>
      <w:iCs/>
      <w:lang w:val="en-US" w:eastAsia="en-US" w:bidi="en-US"/>
    </w:rPr>
  </w:style>
  <w:style w:type="paragraph" w:styleId="affd">
    <w:name w:val="Intense Quote"/>
    <w:basedOn w:val="a0"/>
    <w:next w:val="a0"/>
    <w:link w:val="affe"/>
    <w:uiPriority w:val="30"/>
    <w:qFormat/>
    <w:rsid w:val="005E1022"/>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eastAsia="en-US" w:bidi="en-US"/>
    </w:rPr>
  </w:style>
  <w:style w:type="character" w:customStyle="1" w:styleId="affe">
    <w:name w:val="Выделенная цитата Знак"/>
    <w:basedOn w:val="a1"/>
    <w:link w:val="affd"/>
    <w:uiPriority w:val="30"/>
    <w:rsid w:val="005E1022"/>
    <w:rPr>
      <w:rFonts w:asciiTheme="majorHAnsi" w:eastAsiaTheme="majorEastAsia" w:hAnsiTheme="majorHAnsi" w:cstheme="majorBidi"/>
      <w:caps/>
      <w:color w:val="622423" w:themeColor="accent2" w:themeShade="7F"/>
      <w:spacing w:val="5"/>
      <w:sz w:val="20"/>
      <w:szCs w:val="20"/>
      <w:lang w:val="en-US" w:eastAsia="en-US" w:bidi="en-US"/>
    </w:rPr>
  </w:style>
  <w:style w:type="character" w:styleId="afff">
    <w:name w:val="Subtle Emphasis"/>
    <w:uiPriority w:val="19"/>
    <w:qFormat/>
    <w:rsid w:val="005E1022"/>
    <w:rPr>
      <w:i/>
      <w:iCs/>
    </w:rPr>
  </w:style>
  <w:style w:type="character" w:styleId="afff0">
    <w:name w:val="Intense Emphasis"/>
    <w:uiPriority w:val="21"/>
    <w:qFormat/>
    <w:rsid w:val="005E1022"/>
    <w:rPr>
      <w:i/>
      <w:iCs/>
      <w:caps/>
      <w:spacing w:val="10"/>
      <w:sz w:val="20"/>
      <w:szCs w:val="20"/>
    </w:rPr>
  </w:style>
  <w:style w:type="character" w:styleId="afff1">
    <w:name w:val="Subtle Reference"/>
    <w:basedOn w:val="a1"/>
    <w:uiPriority w:val="31"/>
    <w:qFormat/>
    <w:rsid w:val="005E1022"/>
    <w:rPr>
      <w:rFonts w:asciiTheme="minorHAnsi" w:eastAsiaTheme="minorEastAsia" w:hAnsiTheme="minorHAnsi" w:cstheme="minorBidi"/>
      <w:i/>
      <w:iCs/>
      <w:color w:val="622423" w:themeColor="accent2" w:themeShade="7F"/>
    </w:rPr>
  </w:style>
  <w:style w:type="character" w:styleId="afff2">
    <w:name w:val="Intense Reference"/>
    <w:uiPriority w:val="32"/>
    <w:qFormat/>
    <w:rsid w:val="005E1022"/>
    <w:rPr>
      <w:rFonts w:asciiTheme="minorHAnsi" w:eastAsiaTheme="minorEastAsia" w:hAnsiTheme="minorHAnsi" w:cstheme="minorBidi"/>
      <w:b/>
      <w:bCs/>
      <w:i/>
      <w:iCs/>
      <w:color w:val="622423" w:themeColor="accent2" w:themeShade="7F"/>
    </w:rPr>
  </w:style>
  <w:style w:type="character" w:styleId="afff3">
    <w:name w:val="Book Title"/>
    <w:uiPriority w:val="33"/>
    <w:qFormat/>
    <w:rsid w:val="005E1022"/>
    <w:rPr>
      <w:caps/>
      <w:color w:val="622423" w:themeColor="accent2" w:themeShade="7F"/>
      <w:spacing w:val="5"/>
      <w:u w:color="622423" w:themeColor="accent2" w:themeShade="7F"/>
    </w:rPr>
  </w:style>
  <w:style w:type="paragraph" w:styleId="afff4">
    <w:name w:val="TOC Heading"/>
    <w:basedOn w:val="1"/>
    <w:next w:val="a0"/>
    <w:uiPriority w:val="39"/>
    <w:semiHidden/>
    <w:unhideWhenUsed/>
    <w:qFormat/>
    <w:rsid w:val="005E1022"/>
    <w:pPr>
      <w:keepNext w:val="0"/>
      <w:keepLines w:val="0"/>
      <w:pBdr>
        <w:bottom w:val="thinThickSmallGap" w:sz="12" w:space="1" w:color="943634" w:themeColor="accent2" w:themeShade="BF"/>
      </w:pBdr>
      <w:spacing w:before="400" w:after="200" w:line="252" w:lineRule="auto"/>
      <w:jc w:val="center"/>
      <w:outlineLvl w:val="9"/>
    </w:pPr>
    <w:rPr>
      <w:b w:val="0"/>
      <w:bCs w:val="0"/>
      <w:caps/>
      <w:color w:val="632423" w:themeColor="accent2" w:themeShade="80"/>
      <w:spacing w:val="20"/>
      <w:lang w:val="en-US" w:eastAsia="en-US" w:bidi="en-US"/>
    </w:rPr>
  </w:style>
  <w:style w:type="paragraph" w:styleId="afff5">
    <w:name w:val="Plain Text"/>
    <w:basedOn w:val="a0"/>
    <w:link w:val="afff6"/>
    <w:uiPriority w:val="99"/>
    <w:unhideWhenUsed/>
    <w:rsid w:val="005E1022"/>
    <w:pPr>
      <w:spacing w:after="0" w:line="240" w:lineRule="auto"/>
      <w:ind w:firstLine="709"/>
      <w:jc w:val="both"/>
    </w:pPr>
    <w:rPr>
      <w:rFonts w:ascii="Consolas" w:eastAsiaTheme="minorHAnsi" w:hAnsi="Consolas"/>
      <w:sz w:val="21"/>
      <w:szCs w:val="21"/>
      <w:lang w:eastAsia="en-US"/>
    </w:rPr>
  </w:style>
  <w:style w:type="character" w:customStyle="1" w:styleId="afff6">
    <w:name w:val="Текст Знак"/>
    <w:basedOn w:val="a1"/>
    <w:link w:val="afff5"/>
    <w:uiPriority w:val="99"/>
    <w:rsid w:val="005E1022"/>
    <w:rPr>
      <w:rFonts w:ascii="Consolas" w:eastAsiaTheme="minorHAnsi" w:hAnsi="Consolas"/>
      <w:sz w:val="21"/>
      <w:szCs w:val="21"/>
      <w:lang w:eastAsia="en-US"/>
    </w:rPr>
  </w:style>
  <w:style w:type="paragraph" w:customStyle="1" w:styleId="afff7">
    <w:name w:val="Знак Знак Знак Знак Знак Знак Знак"/>
    <w:basedOn w:val="a0"/>
    <w:rsid w:val="005E1022"/>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0">
    <w:name w:val="Сетка таблицы11"/>
    <w:basedOn w:val="a2"/>
    <w:next w:val="a4"/>
    <w:uiPriority w:val="59"/>
    <w:rsid w:val="005E102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w-headline">
    <w:name w:val="mw-headline"/>
    <w:basedOn w:val="a1"/>
    <w:rsid w:val="005E1022"/>
  </w:style>
  <w:style w:type="paragraph" w:customStyle="1" w:styleId="collapse-refs-p">
    <w:name w:val="collapse-refs-p"/>
    <w:basedOn w:val="a0"/>
    <w:rsid w:val="005E1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1"/>
    <w:rsid w:val="005E1022"/>
  </w:style>
  <w:style w:type="character" w:customStyle="1" w:styleId="citation">
    <w:name w:val="citation"/>
    <w:basedOn w:val="a1"/>
    <w:rsid w:val="005E1022"/>
  </w:style>
  <w:style w:type="paragraph" w:customStyle="1" w:styleId="style1">
    <w:name w:val="style1"/>
    <w:basedOn w:val="a0"/>
    <w:rsid w:val="005E1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rsid w:val="005E1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0"/>
    <w:rsid w:val="005E10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0"/>
    <w:rsid w:val="005E1022"/>
    <w:pPr>
      <w:widowControl w:val="0"/>
      <w:autoSpaceDE w:val="0"/>
      <w:autoSpaceDN w:val="0"/>
      <w:adjustRightInd w:val="0"/>
      <w:spacing w:after="0" w:line="490" w:lineRule="exact"/>
      <w:ind w:firstLine="590"/>
      <w:jc w:val="both"/>
    </w:pPr>
    <w:rPr>
      <w:rFonts w:ascii="Times New Roman" w:eastAsia="Times New Roman" w:hAnsi="Times New Roman" w:cs="Times New Roman"/>
      <w:sz w:val="24"/>
      <w:szCs w:val="24"/>
    </w:rPr>
  </w:style>
  <w:style w:type="character" w:customStyle="1" w:styleId="FontStyle11">
    <w:name w:val="Font Style11"/>
    <w:basedOn w:val="a1"/>
    <w:rsid w:val="005E1022"/>
    <w:rPr>
      <w:rFonts w:ascii="Times New Roman" w:hAnsi="Times New Roman" w:cs="Times New Roman"/>
      <w:spacing w:val="10"/>
      <w:sz w:val="24"/>
      <w:szCs w:val="24"/>
    </w:rPr>
  </w:style>
  <w:style w:type="paragraph" w:customStyle="1" w:styleId="afff8">
    <w:name w:val="+таб"/>
    <w:basedOn w:val="a0"/>
    <w:link w:val="afff9"/>
    <w:qFormat/>
    <w:rsid w:val="005E1022"/>
    <w:pPr>
      <w:spacing w:after="0" w:line="240" w:lineRule="auto"/>
      <w:jc w:val="center"/>
    </w:pPr>
    <w:rPr>
      <w:rFonts w:ascii="Bookman Old Style" w:eastAsia="Times New Roman" w:hAnsi="Bookman Old Style" w:cs="Times New Roman"/>
      <w:sz w:val="20"/>
      <w:szCs w:val="20"/>
    </w:rPr>
  </w:style>
  <w:style w:type="character" w:customStyle="1" w:styleId="afff9">
    <w:name w:val="+таб Знак"/>
    <w:basedOn w:val="a1"/>
    <w:link w:val="afff8"/>
    <w:rsid w:val="005E1022"/>
    <w:rPr>
      <w:rFonts w:ascii="Bookman Old Style" w:eastAsia="Times New Roman" w:hAnsi="Bookman Old Style" w:cs="Times New Roman"/>
      <w:sz w:val="20"/>
      <w:szCs w:val="20"/>
    </w:rPr>
  </w:style>
  <w:style w:type="character" w:customStyle="1" w:styleId="nowrap">
    <w:name w:val="nowrap"/>
    <w:basedOn w:val="a1"/>
    <w:rsid w:val="005E1022"/>
  </w:style>
  <w:style w:type="paragraph" w:styleId="23">
    <w:name w:val="Body Text 2"/>
    <w:basedOn w:val="a0"/>
    <w:link w:val="24"/>
    <w:rsid w:val="005E1022"/>
    <w:pPr>
      <w:spacing w:after="0" w:line="240" w:lineRule="auto"/>
    </w:pPr>
    <w:rPr>
      <w:rFonts w:ascii="Times New Roman" w:eastAsia="Times New Roman" w:hAnsi="Times New Roman" w:cs="Times New Roman"/>
      <w:color w:val="FF0000"/>
      <w:sz w:val="24"/>
      <w:szCs w:val="24"/>
    </w:rPr>
  </w:style>
  <w:style w:type="character" w:customStyle="1" w:styleId="24">
    <w:name w:val="Основной текст 2 Знак"/>
    <w:basedOn w:val="a1"/>
    <w:link w:val="23"/>
    <w:rsid w:val="005E1022"/>
    <w:rPr>
      <w:rFonts w:ascii="Times New Roman" w:eastAsia="Times New Roman" w:hAnsi="Times New Roman" w:cs="Times New Roman"/>
      <w:color w:val="FF0000"/>
      <w:sz w:val="24"/>
      <w:szCs w:val="24"/>
    </w:rPr>
  </w:style>
  <w:style w:type="paragraph" w:customStyle="1" w:styleId="-1">
    <w:name w:val="Содержание - 1"/>
    <w:basedOn w:val="a0"/>
    <w:qFormat/>
    <w:rsid w:val="00AC5A97"/>
    <w:pPr>
      <w:numPr>
        <w:numId w:val="20"/>
      </w:numPr>
      <w:spacing w:before="60" w:after="60" w:line="240" w:lineRule="auto"/>
      <w:outlineLvl w:val="1"/>
    </w:pPr>
    <w:rPr>
      <w:rFonts w:ascii="Times New Roman" w:eastAsia="Times New Roman" w:hAnsi="Times New Roman" w:cs="Times New Roman"/>
      <w:b/>
      <w:caps/>
      <w:sz w:val="28"/>
      <w:szCs w:val="28"/>
    </w:rPr>
  </w:style>
  <w:style w:type="paragraph" w:customStyle="1" w:styleId="-2">
    <w:name w:val="Содержание - 2"/>
    <w:basedOn w:val="a0"/>
    <w:qFormat/>
    <w:rsid w:val="00AC5A97"/>
    <w:pPr>
      <w:numPr>
        <w:ilvl w:val="1"/>
        <w:numId w:val="20"/>
      </w:numPr>
      <w:spacing w:before="60" w:after="60" w:line="240" w:lineRule="auto"/>
      <w:outlineLvl w:val="1"/>
    </w:pPr>
    <w:rPr>
      <w:rFonts w:ascii="Times New Roman" w:eastAsia="Times New Roman" w:hAnsi="Times New Roman" w:cs="Times New Roman"/>
      <w:sz w:val="28"/>
      <w:szCs w:val="28"/>
    </w:rPr>
  </w:style>
  <w:style w:type="paragraph" w:customStyle="1" w:styleId="-3">
    <w:name w:val="Содержание - 3"/>
    <w:basedOn w:val="a0"/>
    <w:qFormat/>
    <w:rsid w:val="00AC5A97"/>
    <w:pPr>
      <w:numPr>
        <w:ilvl w:val="2"/>
        <w:numId w:val="20"/>
      </w:numPr>
      <w:spacing w:before="60" w:after="60" w:line="240" w:lineRule="auto"/>
      <w:outlineLvl w:val="1"/>
    </w:pPr>
    <w:rPr>
      <w:rFonts w:ascii="Times New Roman" w:eastAsia="Times New Roman" w:hAnsi="Times New Roman" w:cs="Times New Roman"/>
      <w:sz w:val="28"/>
      <w:szCs w:val="28"/>
    </w:rPr>
  </w:style>
  <w:style w:type="table" w:customStyle="1" w:styleId="25">
    <w:name w:val="Сетка таблицы2"/>
    <w:basedOn w:val="a2"/>
    <w:next w:val="a4"/>
    <w:uiPriority w:val="59"/>
    <w:rsid w:val="0095165C"/>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2"/>
    <w:next w:val="a4"/>
    <w:uiPriority w:val="59"/>
    <w:rsid w:val="0095165C"/>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2"/>
    <w:next w:val="a4"/>
    <w:uiPriority w:val="59"/>
    <w:rsid w:val="00391F5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annotation reference"/>
    <w:basedOn w:val="a1"/>
    <w:uiPriority w:val="99"/>
    <w:semiHidden/>
    <w:unhideWhenUsed/>
    <w:rsid w:val="00BF4843"/>
    <w:rPr>
      <w:sz w:val="16"/>
      <w:szCs w:val="16"/>
    </w:rPr>
  </w:style>
  <w:style w:type="paragraph" w:styleId="afffb">
    <w:name w:val="annotation text"/>
    <w:basedOn w:val="a0"/>
    <w:link w:val="afffc"/>
    <w:uiPriority w:val="99"/>
    <w:semiHidden/>
    <w:unhideWhenUsed/>
    <w:rsid w:val="00BF4843"/>
    <w:pPr>
      <w:spacing w:line="240" w:lineRule="auto"/>
    </w:pPr>
    <w:rPr>
      <w:sz w:val="20"/>
      <w:szCs w:val="20"/>
    </w:rPr>
  </w:style>
  <w:style w:type="character" w:customStyle="1" w:styleId="afffc">
    <w:name w:val="Текст примечания Знак"/>
    <w:basedOn w:val="a1"/>
    <w:link w:val="afffb"/>
    <w:uiPriority w:val="99"/>
    <w:semiHidden/>
    <w:rsid w:val="00BF4843"/>
    <w:rPr>
      <w:sz w:val="20"/>
      <w:szCs w:val="20"/>
    </w:rPr>
  </w:style>
  <w:style w:type="paragraph" w:styleId="afffd">
    <w:name w:val="annotation subject"/>
    <w:basedOn w:val="afffb"/>
    <w:next w:val="afffb"/>
    <w:link w:val="afffe"/>
    <w:uiPriority w:val="99"/>
    <w:semiHidden/>
    <w:unhideWhenUsed/>
    <w:rsid w:val="00BF4843"/>
    <w:rPr>
      <w:b/>
      <w:bCs/>
    </w:rPr>
  </w:style>
  <w:style w:type="character" w:customStyle="1" w:styleId="afffe">
    <w:name w:val="Тема примечания Знак"/>
    <w:basedOn w:val="afffc"/>
    <w:link w:val="afffd"/>
    <w:uiPriority w:val="99"/>
    <w:semiHidden/>
    <w:rsid w:val="00BF4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0510">
      <w:bodyDiv w:val="1"/>
      <w:marLeft w:val="0"/>
      <w:marRight w:val="0"/>
      <w:marTop w:val="0"/>
      <w:marBottom w:val="0"/>
      <w:divBdr>
        <w:top w:val="none" w:sz="0" w:space="0" w:color="auto"/>
        <w:left w:val="none" w:sz="0" w:space="0" w:color="auto"/>
        <w:bottom w:val="none" w:sz="0" w:space="0" w:color="auto"/>
        <w:right w:val="none" w:sz="0" w:space="0" w:color="auto"/>
      </w:divBdr>
    </w:div>
    <w:div w:id="698355563">
      <w:bodyDiv w:val="1"/>
      <w:marLeft w:val="0"/>
      <w:marRight w:val="0"/>
      <w:marTop w:val="0"/>
      <w:marBottom w:val="0"/>
      <w:divBdr>
        <w:top w:val="none" w:sz="0" w:space="0" w:color="auto"/>
        <w:left w:val="none" w:sz="0" w:space="0" w:color="auto"/>
        <w:bottom w:val="none" w:sz="0" w:space="0" w:color="auto"/>
        <w:right w:val="none" w:sz="0" w:space="0" w:color="auto"/>
      </w:divBdr>
    </w:div>
    <w:div w:id="719061413">
      <w:bodyDiv w:val="1"/>
      <w:marLeft w:val="0"/>
      <w:marRight w:val="0"/>
      <w:marTop w:val="0"/>
      <w:marBottom w:val="0"/>
      <w:divBdr>
        <w:top w:val="none" w:sz="0" w:space="0" w:color="auto"/>
        <w:left w:val="none" w:sz="0" w:space="0" w:color="auto"/>
        <w:bottom w:val="none" w:sz="0" w:space="0" w:color="auto"/>
        <w:right w:val="none" w:sz="0" w:space="0" w:color="auto"/>
      </w:divBdr>
    </w:div>
    <w:div w:id="1187520331">
      <w:bodyDiv w:val="1"/>
      <w:marLeft w:val="0"/>
      <w:marRight w:val="0"/>
      <w:marTop w:val="0"/>
      <w:marBottom w:val="0"/>
      <w:divBdr>
        <w:top w:val="none" w:sz="0" w:space="0" w:color="auto"/>
        <w:left w:val="none" w:sz="0" w:space="0" w:color="auto"/>
        <w:bottom w:val="none" w:sz="0" w:space="0" w:color="auto"/>
        <w:right w:val="none" w:sz="0" w:space="0" w:color="auto"/>
      </w:divBdr>
      <w:divsChild>
        <w:div w:id="1537154752">
          <w:marLeft w:val="0"/>
          <w:marRight w:val="0"/>
          <w:marTop w:val="0"/>
          <w:marBottom w:val="0"/>
          <w:divBdr>
            <w:top w:val="none" w:sz="0" w:space="0" w:color="auto"/>
            <w:left w:val="none" w:sz="0" w:space="0" w:color="auto"/>
            <w:bottom w:val="none" w:sz="0" w:space="0" w:color="auto"/>
            <w:right w:val="none" w:sz="0" w:space="0" w:color="auto"/>
          </w:divBdr>
          <w:divsChild>
            <w:div w:id="801269346">
              <w:marLeft w:val="0"/>
              <w:marRight w:val="0"/>
              <w:marTop w:val="0"/>
              <w:marBottom w:val="0"/>
              <w:divBdr>
                <w:top w:val="none" w:sz="0" w:space="0" w:color="auto"/>
                <w:left w:val="none" w:sz="0" w:space="0" w:color="auto"/>
                <w:bottom w:val="none" w:sz="0" w:space="0" w:color="auto"/>
                <w:right w:val="none" w:sz="0" w:space="0" w:color="auto"/>
              </w:divBdr>
              <w:divsChild>
                <w:div w:id="849178643">
                  <w:marLeft w:val="0"/>
                  <w:marRight w:val="0"/>
                  <w:marTop w:val="0"/>
                  <w:marBottom w:val="0"/>
                  <w:divBdr>
                    <w:top w:val="none" w:sz="0" w:space="0" w:color="auto"/>
                    <w:left w:val="none" w:sz="0" w:space="0" w:color="auto"/>
                    <w:bottom w:val="none" w:sz="0" w:space="0" w:color="auto"/>
                    <w:right w:val="none" w:sz="0" w:space="0" w:color="auto"/>
                  </w:divBdr>
                  <w:divsChild>
                    <w:div w:id="1641497900">
                      <w:marLeft w:val="0"/>
                      <w:marRight w:val="0"/>
                      <w:marTop w:val="0"/>
                      <w:marBottom w:val="0"/>
                      <w:divBdr>
                        <w:top w:val="none" w:sz="0" w:space="0" w:color="auto"/>
                        <w:left w:val="none" w:sz="0" w:space="0" w:color="auto"/>
                        <w:bottom w:val="none" w:sz="0" w:space="0" w:color="auto"/>
                        <w:right w:val="none" w:sz="0" w:space="0" w:color="auto"/>
                      </w:divBdr>
                      <w:divsChild>
                        <w:div w:id="1575120546">
                          <w:marLeft w:val="0"/>
                          <w:marRight w:val="0"/>
                          <w:marTop w:val="0"/>
                          <w:marBottom w:val="0"/>
                          <w:divBdr>
                            <w:top w:val="none" w:sz="0" w:space="0" w:color="auto"/>
                            <w:left w:val="none" w:sz="0" w:space="0" w:color="auto"/>
                            <w:bottom w:val="none" w:sz="0" w:space="0" w:color="auto"/>
                            <w:right w:val="none" w:sz="0" w:space="0" w:color="auto"/>
                          </w:divBdr>
                          <w:divsChild>
                            <w:div w:id="74665635">
                              <w:marLeft w:val="0"/>
                              <w:marRight w:val="0"/>
                              <w:marTop w:val="0"/>
                              <w:marBottom w:val="0"/>
                              <w:divBdr>
                                <w:top w:val="none" w:sz="0" w:space="0" w:color="auto"/>
                                <w:left w:val="none" w:sz="0" w:space="0" w:color="auto"/>
                                <w:bottom w:val="none" w:sz="0" w:space="0" w:color="auto"/>
                                <w:right w:val="none" w:sz="0" w:space="0" w:color="auto"/>
                              </w:divBdr>
                              <w:divsChild>
                                <w:div w:id="534121803">
                                  <w:marLeft w:val="0"/>
                                  <w:marRight w:val="0"/>
                                  <w:marTop w:val="0"/>
                                  <w:marBottom w:val="0"/>
                                  <w:divBdr>
                                    <w:top w:val="none" w:sz="0" w:space="0" w:color="auto"/>
                                    <w:left w:val="none" w:sz="0" w:space="0" w:color="auto"/>
                                    <w:bottom w:val="none" w:sz="0" w:space="0" w:color="auto"/>
                                    <w:right w:val="none" w:sz="0" w:space="0" w:color="auto"/>
                                  </w:divBdr>
                                  <w:divsChild>
                                    <w:div w:id="1964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076557">
      <w:bodyDiv w:val="1"/>
      <w:marLeft w:val="0"/>
      <w:marRight w:val="0"/>
      <w:marTop w:val="0"/>
      <w:marBottom w:val="0"/>
      <w:divBdr>
        <w:top w:val="none" w:sz="0" w:space="0" w:color="auto"/>
        <w:left w:val="none" w:sz="0" w:space="0" w:color="auto"/>
        <w:bottom w:val="none" w:sz="0" w:space="0" w:color="auto"/>
        <w:right w:val="none" w:sz="0" w:space="0" w:color="auto"/>
      </w:divBdr>
    </w:div>
    <w:div w:id="1301575472">
      <w:bodyDiv w:val="1"/>
      <w:marLeft w:val="0"/>
      <w:marRight w:val="0"/>
      <w:marTop w:val="0"/>
      <w:marBottom w:val="0"/>
      <w:divBdr>
        <w:top w:val="none" w:sz="0" w:space="0" w:color="auto"/>
        <w:left w:val="none" w:sz="0" w:space="0" w:color="auto"/>
        <w:bottom w:val="none" w:sz="0" w:space="0" w:color="auto"/>
        <w:right w:val="none" w:sz="0" w:space="0" w:color="auto"/>
      </w:divBdr>
    </w:div>
    <w:div w:id="1371109594">
      <w:bodyDiv w:val="1"/>
      <w:marLeft w:val="0"/>
      <w:marRight w:val="0"/>
      <w:marTop w:val="0"/>
      <w:marBottom w:val="0"/>
      <w:divBdr>
        <w:top w:val="none" w:sz="0" w:space="0" w:color="auto"/>
        <w:left w:val="none" w:sz="0" w:space="0" w:color="auto"/>
        <w:bottom w:val="none" w:sz="0" w:space="0" w:color="auto"/>
        <w:right w:val="none" w:sz="0" w:space="0" w:color="auto"/>
      </w:divBdr>
    </w:div>
    <w:div w:id="1509784522">
      <w:bodyDiv w:val="1"/>
      <w:marLeft w:val="0"/>
      <w:marRight w:val="0"/>
      <w:marTop w:val="0"/>
      <w:marBottom w:val="0"/>
      <w:divBdr>
        <w:top w:val="none" w:sz="0" w:space="0" w:color="auto"/>
        <w:left w:val="none" w:sz="0" w:space="0" w:color="auto"/>
        <w:bottom w:val="none" w:sz="0" w:space="0" w:color="auto"/>
        <w:right w:val="none" w:sz="0" w:space="0" w:color="auto"/>
      </w:divBdr>
    </w:div>
    <w:div w:id="1543401960">
      <w:bodyDiv w:val="1"/>
      <w:marLeft w:val="0"/>
      <w:marRight w:val="0"/>
      <w:marTop w:val="0"/>
      <w:marBottom w:val="0"/>
      <w:divBdr>
        <w:top w:val="none" w:sz="0" w:space="0" w:color="auto"/>
        <w:left w:val="none" w:sz="0" w:space="0" w:color="auto"/>
        <w:bottom w:val="none" w:sz="0" w:space="0" w:color="auto"/>
        <w:right w:val="none" w:sz="0" w:space="0" w:color="auto"/>
      </w:divBdr>
    </w:div>
    <w:div w:id="1649046914">
      <w:bodyDiv w:val="1"/>
      <w:marLeft w:val="0"/>
      <w:marRight w:val="0"/>
      <w:marTop w:val="0"/>
      <w:marBottom w:val="0"/>
      <w:divBdr>
        <w:top w:val="none" w:sz="0" w:space="0" w:color="auto"/>
        <w:left w:val="none" w:sz="0" w:space="0" w:color="auto"/>
        <w:bottom w:val="none" w:sz="0" w:space="0" w:color="auto"/>
        <w:right w:val="none" w:sz="0" w:space="0" w:color="auto"/>
      </w:divBdr>
      <w:divsChild>
        <w:div w:id="111562903">
          <w:marLeft w:val="0"/>
          <w:marRight w:val="0"/>
          <w:marTop w:val="0"/>
          <w:marBottom w:val="0"/>
          <w:divBdr>
            <w:top w:val="none" w:sz="0" w:space="0" w:color="auto"/>
            <w:left w:val="none" w:sz="0" w:space="0" w:color="auto"/>
            <w:bottom w:val="none" w:sz="0" w:space="0" w:color="auto"/>
            <w:right w:val="none" w:sz="0" w:space="0" w:color="auto"/>
          </w:divBdr>
          <w:divsChild>
            <w:div w:id="1806896339">
              <w:marLeft w:val="0"/>
              <w:marRight w:val="0"/>
              <w:marTop w:val="0"/>
              <w:marBottom w:val="0"/>
              <w:divBdr>
                <w:top w:val="none" w:sz="0" w:space="0" w:color="auto"/>
                <w:left w:val="none" w:sz="0" w:space="0" w:color="auto"/>
                <w:bottom w:val="none" w:sz="0" w:space="0" w:color="auto"/>
                <w:right w:val="none" w:sz="0" w:space="0" w:color="auto"/>
              </w:divBdr>
              <w:divsChild>
                <w:div w:id="1251350169">
                  <w:marLeft w:val="0"/>
                  <w:marRight w:val="0"/>
                  <w:marTop w:val="0"/>
                  <w:marBottom w:val="0"/>
                  <w:divBdr>
                    <w:top w:val="none" w:sz="0" w:space="0" w:color="auto"/>
                    <w:left w:val="none" w:sz="0" w:space="0" w:color="auto"/>
                    <w:bottom w:val="none" w:sz="0" w:space="0" w:color="auto"/>
                    <w:right w:val="none" w:sz="0" w:space="0" w:color="auto"/>
                  </w:divBdr>
                  <w:divsChild>
                    <w:div w:id="1881437748">
                      <w:marLeft w:val="0"/>
                      <w:marRight w:val="0"/>
                      <w:marTop w:val="0"/>
                      <w:marBottom w:val="0"/>
                      <w:divBdr>
                        <w:top w:val="none" w:sz="0" w:space="0" w:color="auto"/>
                        <w:left w:val="none" w:sz="0" w:space="0" w:color="auto"/>
                        <w:bottom w:val="none" w:sz="0" w:space="0" w:color="auto"/>
                        <w:right w:val="none" w:sz="0" w:space="0" w:color="auto"/>
                      </w:divBdr>
                      <w:divsChild>
                        <w:div w:id="2119178034">
                          <w:marLeft w:val="0"/>
                          <w:marRight w:val="0"/>
                          <w:marTop w:val="0"/>
                          <w:marBottom w:val="0"/>
                          <w:divBdr>
                            <w:top w:val="none" w:sz="0" w:space="0" w:color="auto"/>
                            <w:left w:val="none" w:sz="0" w:space="0" w:color="auto"/>
                            <w:bottom w:val="none" w:sz="0" w:space="0" w:color="auto"/>
                            <w:right w:val="none" w:sz="0" w:space="0" w:color="auto"/>
                          </w:divBdr>
                          <w:divsChild>
                            <w:div w:id="763722080">
                              <w:marLeft w:val="0"/>
                              <w:marRight w:val="0"/>
                              <w:marTop w:val="0"/>
                              <w:marBottom w:val="0"/>
                              <w:divBdr>
                                <w:top w:val="none" w:sz="0" w:space="0" w:color="auto"/>
                                <w:left w:val="none" w:sz="0" w:space="0" w:color="auto"/>
                                <w:bottom w:val="none" w:sz="0" w:space="0" w:color="auto"/>
                                <w:right w:val="none" w:sz="0" w:space="0" w:color="auto"/>
                              </w:divBdr>
                              <w:divsChild>
                                <w:div w:id="840707103">
                                  <w:marLeft w:val="0"/>
                                  <w:marRight w:val="0"/>
                                  <w:marTop w:val="0"/>
                                  <w:marBottom w:val="0"/>
                                  <w:divBdr>
                                    <w:top w:val="none" w:sz="0" w:space="0" w:color="auto"/>
                                    <w:left w:val="none" w:sz="0" w:space="0" w:color="auto"/>
                                    <w:bottom w:val="none" w:sz="0" w:space="0" w:color="auto"/>
                                    <w:right w:val="none" w:sz="0" w:space="0" w:color="auto"/>
                                  </w:divBdr>
                                  <w:divsChild>
                                    <w:div w:id="17907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600885">
      <w:bodyDiv w:val="1"/>
      <w:marLeft w:val="0"/>
      <w:marRight w:val="0"/>
      <w:marTop w:val="0"/>
      <w:marBottom w:val="0"/>
      <w:divBdr>
        <w:top w:val="none" w:sz="0" w:space="0" w:color="auto"/>
        <w:left w:val="none" w:sz="0" w:space="0" w:color="auto"/>
        <w:bottom w:val="none" w:sz="0" w:space="0" w:color="auto"/>
        <w:right w:val="none" w:sz="0" w:space="0" w:color="auto"/>
      </w:divBdr>
    </w:div>
    <w:div w:id="1831555974">
      <w:bodyDiv w:val="1"/>
      <w:marLeft w:val="0"/>
      <w:marRight w:val="0"/>
      <w:marTop w:val="0"/>
      <w:marBottom w:val="0"/>
      <w:divBdr>
        <w:top w:val="none" w:sz="0" w:space="0" w:color="auto"/>
        <w:left w:val="none" w:sz="0" w:space="0" w:color="auto"/>
        <w:bottom w:val="none" w:sz="0" w:space="0" w:color="auto"/>
        <w:right w:val="none" w:sz="0" w:space="0" w:color="auto"/>
      </w:divBdr>
    </w:div>
    <w:div w:id="200241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gkh@bk.ru" TargetMode="External"/><Relationship Id="rId13" Type="http://schemas.openxmlformats.org/officeDocument/2006/relationships/hyperlink" Target="https://ru.wikipedia.org/wiki/%D0%9C%D1%83%D0%BD%D0%B8%D1%86%D0%B8%D0%BF%D0%B0%D0%BB%D1%8C%D0%BD%D1%8B%D0%B9_%D1%80%D0%B0%D0%B9%D0%BE%D0%BD" TargetMode="External"/><Relationship Id="rId18" Type="http://schemas.openxmlformats.org/officeDocument/2006/relationships/hyperlink" Target="https://ru.wikipedia.org/wiki/%D0%A0%D0%BE%D1%81%D1%82%D0%B5%D0%BB%D0%B5%D0%BA%D0%BE%D0%BC" TargetMode="External"/><Relationship Id="rId3" Type="http://schemas.openxmlformats.org/officeDocument/2006/relationships/styles" Target="styles.xml"/><Relationship Id="rId21" Type="http://schemas.openxmlformats.org/officeDocument/2006/relationships/hyperlink" Target="https://ru.wikipedia.org/wiki/%D0%9C%D0%BE%D0%B1%D0%B8%D0%BB%D1%8C%D0%BD%D1%8B%D0%B5_%D0%A2%D0%B5%D0%BB%D0%B5%D0%A1%D0%B8%D1%81%D1%82%D0%B5%D0%BC%D1%8B" TargetMode="External"/><Relationship Id="rId7" Type="http://schemas.openxmlformats.org/officeDocument/2006/relationships/endnotes" Target="endnotes.xml"/><Relationship Id="rId12" Type="http://schemas.openxmlformats.org/officeDocument/2006/relationships/hyperlink" Target="https://ru.wikipedia.org/wiki/%D0%A2%D1%80%D0%B0%D0%BD%D1%81%D0%BF%D0%BE%D1%80%D1%82%D0%BD%D0%BE%D0%B5_%D0%BF%D1%80%D0%B5%D0%B4%D0%BF%D1%80%D0%B8%D1%8F%D1%82%D0%B8%D0%B5" TargetMode="External"/><Relationship Id="rId17" Type="http://schemas.openxmlformats.org/officeDocument/2006/relationships/hyperlink" Target="https://ru.wikipedia.org/wiki/%D0%9F%D0%BE%D1%87%D1%82%D0%B0_%D0%A0%D0%BE%D1%81%D1%81%D0%B8%D0%B8" TargetMode="External"/><Relationship Id="rId2" Type="http://schemas.openxmlformats.org/officeDocument/2006/relationships/numbering" Target="numbering.xml"/><Relationship Id="rId16" Type="http://schemas.openxmlformats.org/officeDocument/2006/relationships/hyperlink" Target="https://ru.wikipedia.org/wiki/%D0%9F%D0%BE%D1%87%D1%82%D0%B0" TargetMode="External"/><Relationship Id="rId20" Type="http://schemas.openxmlformats.org/officeDocument/2006/relationships/hyperlink" Target="https://ru.wikipedia.org/wiki/%D0%9C%D0%B5%D0%B3%D0%B0%D0%A4%D0%BE%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2%D1%80%D0%B0%D1%81%D0%BB%D1%8C_%D0%BD%D0%B0%D1%80%D0%BE%D0%B4%D0%BD%D0%BE%D0%B3%D0%BE_%D1%85%D0%BE%D0%B7%D1%8F%D0%B9%D1%81%D1%82%D0%B2%D0%B0" TargetMode="External"/><Relationship Id="rId5" Type="http://schemas.openxmlformats.org/officeDocument/2006/relationships/webSettings" Target="webSettings.xml"/><Relationship Id="rId15" Type="http://schemas.openxmlformats.org/officeDocument/2006/relationships/hyperlink" Target="https://ru.wikipedia.org/wiki/%D0%A0%D0%BE%D1%81%D1%81%D0%B8%D1%8F" TargetMode="External"/><Relationship Id="rId23" Type="http://schemas.openxmlformats.org/officeDocument/2006/relationships/theme" Target="theme/theme1.xml"/><Relationship Id="rId10" Type="http://schemas.openxmlformats.org/officeDocument/2006/relationships/hyperlink" Target="https://ru.wikipedia.org/wiki/%D0%98%D0%BD%D1%84%D1%80%D0%B0%D1%81%D1%82%D1%80%D1%83%D0%BA%D1%82%D1%83%D1%80%D0%B0" TargetMode="External"/><Relationship Id="rId19" Type="http://schemas.openxmlformats.org/officeDocument/2006/relationships/hyperlink" Target="https://ru.wikipedia.org/wiki/ADS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1%82%D0%B0%D0%B2%D1%80%D0%BE%D0%BF%D0%BE%D0%BB%D1%8C%D1%81%D0%BA%D0%B8%D0%B9_%D0%BA%D1%80%D0%B0%D0%B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246C-CA99-4706-A329-12BEDA5E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15896</Words>
  <Characters>90609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49</cp:revision>
  <cp:lastPrinted>2017-09-26T07:36:00Z</cp:lastPrinted>
  <dcterms:created xsi:type="dcterms:W3CDTF">2017-09-05T14:23:00Z</dcterms:created>
  <dcterms:modified xsi:type="dcterms:W3CDTF">2017-10-04T13:15:00Z</dcterms:modified>
</cp:coreProperties>
</file>