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B0" w:rsidRPr="000650B0" w:rsidRDefault="000650B0" w:rsidP="000650B0">
      <w:pPr>
        <w:tabs>
          <w:tab w:val="left" w:pos="1200"/>
          <w:tab w:val="center" w:pos="5174"/>
          <w:tab w:val="left" w:pos="9289"/>
        </w:tabs>
        <w:spacing w:after="0" w:line="240" w:lineRule="auto"/>
        <w:rPr>
          <w:rFonts w:ascii="Times New Roman" w:eastAsia="Times New Roman" w:hAnsi="Times New Roman" w:cs="Times New Roman"/>
          <w:b/>
          <w:caps/>
          <w:sz w:val="32"/>
        </w:rPr>
      </w:pPr>
      <w:r w:rsidRPr="000650B0">
        <w:rPr>
          <w:noProof/>
        </w:rPr>
        <w:drawing>
          <wp:inline distT="0" distB="0" distL="0" distR="0">
            <wp:extent cx="6067425" cy="1254324"/>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8732" cy="1262863"/>
                    </a:xfrm>
                    <a:prstGeom prst="rect">
                      <a:avLst/>
                    </a:prstGeom>
                    <a:noFill/>
                    <a:ln>
                      <a:noFill/>
                    </a:ln>
                  </pic:spPr>
                </pic:pic>
              </a:graphicData>
            </a:graphic>
          </wp:inline>
        </w:drawing>
      </w:r>
    </w:p>
    <w:p w:rsidR="000650B0" w:rsidRPr="000650B0" w:rsidRDefault="000650B0" w:rsidP="000650B0">
      <w:pPr>
        <w:tabs>
          <w:tab w:val="left" w:pos="1200"/>
          <w:tab w:val="center" w:pos="5174"/>
          <w:tab w:val="left" w:pos="9289"/>
        </w:tabs>
        <w:spacing w:after="0" w:line="240" w:lineRule="auto"/>
        <w:rPr>
          <w:rFonts w:ascii="Times New Roman" w:eastAsia="Times New Roman" w:hAnsi="Times New Roman" w:cs="Times New Roman"/>
          <w:b/>
          <w:caps/>
          <w:sz w:val="32"/>
        </w:rPr>
      </w:pPr>
    </w:p>
    <w:p w:rsidR="006631E3" w:rsidRPr="006631E3" w:rsidRDefault="006631E3" w:rsidP="006631E3">
      <w:pPr>
        <w:tabs>
          <w:tab w:val="left" w:pos="1200"/>
        </w:tabs>
        <w:spacing w:line="240" w:lineRule="auto"/>
        <w:ind w:firstLine="142"/>
        <w:jc w:val="center"/>
        <w:rPr>
          <w:rFonts w:ascii="Times New Roman" w:hAnsi="Times New Roman" w:cs="Times New Roman"/>
          <w:b/>
          <w:bCs/>
          <w:iCs/>
          <w:caps/>
          <w:sz w:val="28"/>
          <w:szCs w:val="28"/>
        </w:rPr>
      </w:pPr>
      <w:r>
        <w:rPr>
          <w:bCs/>
          <w:iCs/>
          <w:szCs w:val="28"/>
        </w:rPr>
        <w:t xml:space="preserve">                                                                                                                           </w:t>
      </w:r>
      <w:r w:rsidRPr="006631E3">
        <w:rPr>
          <w:rFonts w:ascii="Times New Roman" w:hAnsi="Times New Roman" w:cs="Times New Roman"/>
          <w:bCs/>
          <w:iCs/>
          <w:sz w:val="28"/>
          <w:szCs w:val="28"/>
        </w:rPr>
        <w:t>от</w:t>
      </w:r>
      <w:r w:rsidR="00F8524E">
        <w:rPr>
          <w:rFonts w:ascii="Times New Roman" w:hAnsi="Times New Roman" w:cs="Times New Roman"/>
          <w:bCs/>
          <w:iCs/>
          <w:caps/>
          <w:sz w:val="28"/>
          <w:szCs w:val="28"/>
        </w:rPr>
        <w:t xml:space="preserve"> 27.09.2017№ 343</w:t>
      </w:r>
      <w:bookmarkStart w:id="0" w:name="_GoBack"/>
      <w:bookmarkEnd w:id="0"/>
      <w:r w:rsidRPr="006631E3">
        <w:rPr>
          <w:rFonts w:ascii="Times New Roman" w:hAnsi="Times New Roman" w:cs="Times New Roman"/>
          <w:bCs/>
          <w:iCs/>
          <w:caps/>
          <w:sz w:val="28"/>
          <w:szCs w:val="28"/>
        </w:rPr>
        <w:t>-</w:t>
      </w:r>
      <w:r w:rsidRPr="006631E3">
        <w:rPr>
          <w:rFonts w:ascii="Times New Roman" w:hAnsi="Times New Roman" w:cs="Times New Roman"/>
          <w:bCs/>
          <w:iCs/>
          <w:sz w:val="28"/>
          <w:szCs w:val="28"/>
        </w:rPr>
        <w:t>с</w:t>
      </w:r>
    </w:p>
    <w:p w:rsidR="002275F5" w:rsidRDefault="002275F5" w:rsidP="00D067A6">
      <w:pPr>
        <w:tabs>
          <w:tab w:val="left" w:pos="1200"/>
          <w:tab w:val="center" w:pos="5174"/>
          <w:tab w:val="left" w:pos="9289"/>
        </w:tabs>
        <w:spacing w:after="0" w:line="240" w:lineRule="auto"/>
        <w:ind w:left="5954" w:hanging="284"/>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2275F5" w:rsidRDefault="002275F5">
      <w:pPr>
        <w:tabs>
          <w:tab w:val="left" w:pos="1200"/>
          <w:tab w:val="center" w:pos="5174"/>
          <w:tab w:val="left" w:pos="9289"/>
        </w:tabs>
        <w:spacing w:after="0" w:line="240" w:lineRule="auto"/>
        <w:jc w:val="center"/>
        <w:rPr>
          <w:rFonts w:ascii="Times New Roman" w:eastAsia="Times New Roman" w:hAnsi="Times New Roman" w:cs="Times New Roman"/>
          <w:b/>
          <w:caps/>
          <w:sz w:val="32"/>
        </w:rPr>
      </w:pPr>
    </w:p>
    <w:p w:rsidR="00AC5A1C" w:rsidRPr="00D067A6" w:rsidRDefault="00D067A6">
      <w:pPr>
        <w:tabs>
          <w:tab w:val="left" w:pos="1200"/>
          <w:tab w:val="center" w:pos="5174"/>
          <w:tab w:val="left" w:pos="9289"/>
        </w:tabs>
        <w:spacing w:after="0" w:line="240" w:lineRule="auto"/>
        <w:jc w:val="center"/>
        <w:rPr>
          <w:rFonts w:ascii="Times New Roman" w:eastAsia="Times New Roman" w:hAnsi="Times New Roman" w:cs="Times New Roman"/>
          <w:caps/>
          <w:sz w:val="28"/>
          <w:szCs w:val="28"/>
        </w:rPr>
      </w:pPr>
      <w:r w:rsidRPr="00D067A6">
        <w:rPr>
          <w:rFonts w:ascii="Times New Roman" w:eastAsia="Times New Roman" w:hAnsi="Times New Roman" w:cs="Times New Roman"/>
          <w:sz w:val="28"/>
          <w:szCs w:val="28"/>
        </w:rPr>
        <w:t>Программа</w:t>
      </w:r>
    </w:p>
    <w:p w:rsidR="000650B0" w:rsidRDefault="00D067A6">
      <w:pPr>
        <w:tabs>
          <w:tab w:val="left" w:pos="12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D067A6">
        <w:rPr>
          <w:rFonts w:ascii="Times New Roman" w:eastAsia="Times New Roman" w:hAnsi="Times New Roman" w:cs="Times New Roman"/>
          <w:sz w:val="28"/>
          <w:szCs w:val="28"/>
        </w:rPr>
        <w:t xml:space="preserve">омплексного развития </w:t>
      </w:r>
    </w:p>
    <w:p w:rsidR="00AC5A1C" w:rsidRPr="00D067A6" w:rsidRDefault="00D067A6">
      <w:pPr>
        <w:tabs>
          <w:tab w:val="left" w:pos="1200"/>
        </w:tabs>
        <w:spacing w:after="0"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sz w:val="28"/>
          <w:szCs w:val="28"/>
        </w:rPr>
        <w:t>т</w:t>
      </w:r>
      <w:r w:rsidRPr="00D067A6">
        <w:rPr>
          <w:rFonts w:ascii="Times New Roman" w:eastAsia="Times New Roman" w:hAnsi="Times New Roman" w:cs="Times New Roman"/>
          <w:sz w:val="28"/>
          <w:szCs w:val="28"/>
        </w:rPr>
        <w:t>ранспортной инфраструктуры</w:t>
      </w:r>
    </w:p>
    <w:p w:rsidR="00D067A6" w:rsidRDefault="00D067A6">
      <w:pPr>
        <w:tabs>
          <w:tab w:val="left" w:pos="1200"/>
        </w:tabs>
        <w:spacing w:after="0" w:line="240" w:lineRule="auto"/>
        <w:jc w:val="center"/>
        <w:rPr>
          <w:rFonts w:ascii="Times New Roman" w:eastAsia="Times New Roman" w:hAnsi="Times New Roman" w:cs="Times New Roman"/>
          <w:sz w:val="28"/>
          <w:szCs w:val="28"/>
        </w:rPr>
      </w:pPr>
      <w:r w:rsidRPr="00D067A6">
        <w:rPr>
          <w:rFonts w:ascii="Times New Roman" w:eastAsia="Times New Roman" w:hAnsi="Times New Roman" w:cs="Times New Roman"/>
          <w:sz w:val="28"/>
          <w:szCs w:val="28"/>
        </w:rPr>
        <w:t>Мингрельского</w:t>
      </w:r>
      <w:r>
        <w:rPr>
          <w:rFonts w:ascii="Times New Roman" w:eastAsia="Times New Roman" w:hAnsi="Times New Roman" w:cs="Times New Roman"/>
          <w:sz w:val="28"/>
          <w:szCs w:val="28"/>
        </w:rPr>
        <w:t xml:space="preserve"> сельского поселения </w:t>
      </w:r>
    </w:p>
    <w:p w:rsidR="00AC5A1C" w:rsidRPr="00D067A6" w:rsidRDefault="00D067A6">
      <w:pPr>
        <w:tabs>
          <w:tab w:val="left" w:pos="1200"/>
        </w:tabs>
        <w:spacing w:after="0" w:line="240" w:lineRule="auto"/>
        <w:jc w:val="center"/>
        <w:rPr>
          <w:rFonts w:ascii="Times New Roman" w:eastAsia="Times New Roman" w:hAnsi="Times New Roman" w:cs="Times New Roman"/>
          <w:caps/>
          <w:sz w:val="28"/>
          <w:szCs w:val="28"/>
        </w:rPr>
      </w:pPr>
      <w:proofErr w:type="spellStart"/>
      <w:r>
        <w:rPr>
          <w:rFonts w:ascii="Times New Roman" w:eastAsia="Times New Roman" w:hAnsi="Times New Roman" w:cs="Times New Roman"/>
          <w:sz w:val="28"/>
          <w:szCs w:val="28"/>
        </w:rPr>
        <w:t>Абинского</w:t>
      </w:r>
      <w:proofErr w:type="spellEnd"/>
      <w:r>
        <w:rPr>
          <w:rFonts w:ascii="Times New Roman" w:eastAsia="Times New Roman" w:hAnsi="Times New Roman" w:cs="Times New Roman"/>
          <w:sz w:val="28"/>
          <w:szCs w:val="28"/>
        </w:rPr>
        <w:t xml:space="preserve"> района К</w:t>
      </w:r>
      <w:r w:rsidRPr="00D067A6">
        <w:rPr>
          <w:rFonts w:ascii="Times New Roman" w:eastAsia="Times New Roman" w:hAnsi="Times New Roman" w:cs="Times New Roman"/>
          <w:sz w:val="28"/>
          <w:szCs w:val="28"/>
        </w:rPr>
        <w:t>раснодарского края</w:t>
      </w:r>
    </w:p>
    <w:p w:rsidR="00AC5A1C" w:rsidRPr="00D067A6" w:rsidRDefault="00D067A6">
      <w:pPr>
        <w:spacing w:after="0" w:line="252" w:lineRule="auto"/>
        <w:jc w:val="center"/>
        <w:rPr>
          <w:rFonts w:ascii="Cambria" w:eastAsia="Cambria" w:hAnsi="Cambria" w:cs="Cambria"/>
          <w:sz w:val="28"/>
          <w:szCs w:val="28"/>
        </w:rPr>
      </w:pPr>
      <w:r>
        <w:rPr>
          <w:rFonts w:ascii="Times New Roman" w:eastAsia="Times New Roman" w:hAnsi="Times New Roman" w:cs="Times New Roman"/>
          <w:sz w:val="28"/>
          <w:szCs w:val="28"/>
        </w:rPr>
        <w:t>н</w:t>
      </w:r>
      <w:r w:rsidRPr="00D067A6">
        <w:rPr>
          <w:rFonts w:ascii="Times New Roman" w:eastAsia="Times New Roman" w:hAnsi="Times New Roman" w:cs="Times New Roman"/>
          <w:sz w:val="28"/>
          <w:szCs w:val="28"/>
        </w:rPr>
        <w:t>а период до 2028 года</w:t>
      </w:r>
    </w:p>
    <w:p w:rsidR="00AC5A1C" w:rsidRPr="00D067A6" w:rsidRDefault="00AC5A1C">
      <w:pPr>
        <w:spacing w:after="0" w:line="252" w:lineRule="auto"/>
        <w:rPr>
          <w:rFonts w:ascii="Cambria" w:eastAsia="Cambria" w:hAnsi="Cambria" w:cs="Cambria"/>
          <w:sz w:val="28"/>
          <w:szCs w:val="28"/>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FC0D23" w:rsidRDefault="00FC0D23">
      <w:pPr>
        <w:spacing w:after="0" w:line="252" w:lineRule="auto"/>
        <w:rPr>
          <w:rFonts w:ascii="Cambria" w:eastAsia="Cambria" w:hAnsi="Cambria" w:cs="Cambria"/>
        </w:rPr>
      </w:pPr>
    </w:p>
    <w:p w:rsidR="00416691" w:rsidRDefault="00416691">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FC0D23" w:rsidRDefault="00FC0D23">
      <w:pPr>
        <w:spacing w:line="252" w:lineRule="auto"/>
        <w:rPr>
          <w:rFonts w:ascii="Times New Roman" w:eastAsia="Times New Roman" w:hAnsi="Times New Roman" w:cs="Times New Roman"/>
          <w:sz w:val="28"/>
        </w:rPr>
        <w:sectPr w:rsidR="00FC0D23" w:rsidSect="009E252F">
          <w:headerReference w:type="default" r:id="rId10"/>
          <w:footerReference w:type="default" r:id="rId11"/>
          <w:pgSz w:w="11906" w:h="16838"/>
          <w:pgMar w:top="1134" w:right="1134" w:bottom="1134" w:left="1701" w:header="708" w:footer="708" w:gutter="0"/>
          <w:cols w:space="708"/>
          <w:titlePg/>
          <w:docGrid w:linePitch="360"/>
        </w:sectPr>
      </w:pPr>
    </w:p>
    <w:p w:rsidR="00AC5A1C" w:rsidRPr="00B717B5" w:rsidRDefault="00416691" w:rsidP="00B717B5">
      <w:pPr>
        <w:spacing w:after="360" w:line="252" w:lineRule="auto"/>
        <w:jc w:val="center"/>
        <w:rPr>
          <w:rFonts w:ascii="Times New Roman" w:eastAsia="Times New Roman" w:hAnsi="Times New Roman" w:cs="Times New Roman"/>
          <w:b/>
          <w:caps/>
          <w:sz w:val="28"/>
          <w:szCs w:val="28"/>
        </w:rPr>
      </w:pPr>
      <w:r w:rsidRPr="00B717B5">
        <w:rPr>
          <w:rFonts w:ascii="Times New Roman" w:eastAsia="Times New Roman" w:hAnsi="Times New Roman" w:cs="Times New Roman"/>
          <w:b/>
          <w:color w:val="000000" w:themeColor="text1"/>
          <w:sz w:val="28"/>
          <w:szCs w:val="28"/>
        </w:rPr>
        <w:lastRenderedPageBreak/>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82"/>
        <w:gridCol w:w="2590"/>
        <w:gridCol w:w="1357"/>
        <w:gridCol w:w="1451"/>
        <w:gridCol w:w="1767"/>
      </w:tblGrid>
      <w:tr w:rsidR="00AC5A1C" w:rsidRPr="00416691" w:rsidTr="00B717B5">
        <w:trPr>
          <w:trHeight w:val="1147"/>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EE1F82" w:rsidRDefault="007E6EED" w:rsidP="00BD5653">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Наименование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D5653" w:rsidRPr="00EE1F82" w:rsidRDefault="007E6EED" w:rsidP="00EE1F82">
            <w:pPr>
              <w:spacing w:after="0" w:line="240" w:lineRule="auto"/>
              <w:ind w:firstLine="709"/>
              <w:jc w:val="both"/>
              <w:rPr>
                <w:rFonts w:ascii="Times New Roman" w:hAnsi="Times New Roman" w:cs="Times New Roman"/>
                <w:sz w:val="24"/>
                <w:szCs w:val="24"/>
              </w:rPr>
            </w:pPr>
            <w:r w:rsidRPr="00EE1F82">
              <w:rPr>
                <w:rFonts w:ascii="Times New Roman" w:eastAsia="Times New Roman" w:hAnsi="Times New Roman" w:cs="Times New Roman"/>
                <w:sz w:val="24"/>
                <w:szCs w:val="24"/>
              </w:rPr>
              <w:t>Программ</w:t>
            </w:r>
            <w:r w:rsidR="00120986" w:rsidRPr="00EE1F82">
              <w:rPr>
                <w:rFonts w:ascii="Times New Roman" w:eastAsia="Times New Roman" w:hAnsi="Times New Roman" w:cs="Times New Roman"/>
                <w:sz w:val="24"/>
                <w:szCs w:val="24"/>
              </w:rPr>
              <w:t>а</w:t>
            </w:r>
            <w:r w:rsidRPr="00EE1F82">
              <w:rPr>
                <w:rFonts w:ascii="Times New Roman" w:eastAsia="Times New Roman" w:hAnsi="Times New Roman" w:cs="Times New Roman"/>
                <w:sz w:val="24"/>
                <w:szCs w:val="24"/>
              </w:rPr>
              <w:t xml:space="preserve"> комплексного развития транспортной инфраструктуры </w:t>
            </w:r>
            <w:r w:rsidR="003A0A0D" w:rsidRPr="00EE1F82">
              <w:rPr>
                <w:rFonts w:ascii="Times New Roman" w:eastAsia="Times New Roman" w:hAnsi="Times New Roman" w:cs="Times New Roman"/>
                <w:sz w:val="24"/>
                <w:szCs w:val="24"/>
              </w:rPr>
              <w:t xml:space="preserve">Мингрельского </w:t>
            </w:r>
            <w:r w:rsidR="00416691" w:rsidRPr="00EE1F82">
              <w:rPr>
                <w:rFonts w:ascii="Times New Roman" w:eastAsia="Times New Roman" w:hAnsi="Times New Roman" w:cs="Times New Roman"/>
                <w:sz w:val="24"/>
                <w:szCs w:val="24"/>
              </w:rPr>
              <w:t xml:space="preserve">сельского поселения </w:t>
            </w:r>
            <w:proofErr w:type="spellStart"/>
            <w:r w:rsidR="00075A52" w:rsidRPr="00EE1F82">
              <w:rPr>
                <w:rFonts w:ascii="Times New Roman" w:eastAsia="Times New Roman" w:hAnsi="Times New Roman" w:cs="Times New Roman"/>
                <w:sz w:val="24"/>
                <w:szCs w:val="24"/>
              </w:rPr>
              <w:t>Абинского</w:t>
            </w:r>
            <w:proofErr w:type="spellEnd"/>
            <w:r w:rsidR="00D027CC" w:rsidRPr="00EE1F82">
              <w:rPr>
                <w:rFonts w:ascii="Times New Roman" w:eastAsia="Times New Roman" w:hAnsi="Times New Roman" w:cs="Times New Roman"/>
                <w:sz w:val="24"/>
                <w:szCs w:val="24"/>
              </w:rPr>
              <w:t xml:space="preserve"> района Краснодарского края на </w:t>
            </w:r>
            <w:r w:rsidR="00EE1F82" w:rsidRPr="00EE1F82">
              <w:rPr>
                <w:rFonts w:ascii="Times New Roman" w:eastAsia="Times New Roman" w:hAnsi="Times New Roman" w:cs="Times New Roman"/>
                <w:sz w:val="24"/>
                <w:szCs w:val="24"/>
              </w:rPr>
              <w:t xml:space="preserve">период до </w:t>
            </w:r>
            <w:r w:rsidR="00D027CC" w:rsidRPr="00EE1F82">
              <w:rPr>
                <w:rFonts w:ascii="Times New Roman" w:eastAsia="Times New Roman" w:hAnsi="Times New Roman" w:cs="Times New Roman"/>
                <w:sz w:val="24"/>
                <w:szCs w:val="24"/>
              </w:rPr>
              <w:t>2028</w:t>
            </w:r>
            <w:r w:rsidR="00EE1F82" w:rsidRPr="00EE1F82">
              <w:rPr>
                <w:rFonts w:ascii="Times New Roman" w:eastAsia="Times New Roman" w:hAnsi="Times New Roman" w:cs="Times New Roman"/>
                <w:sz w:val="24"/>
                <w:szCs w:val="24"/>
              </w:rPr>
              <w:t xml:space="preserve"> года</w:t>
            </w:r>
            <w:r w:rsidRPr="00EE1F82">
              <w:rPr>
                <w:rFonts w:ascii="Times New Roman" w:eastAsia="Times New Roman" w:hAnsi="Times New Roman" w:cs="Times New Roman"/>
                <w:sz w:val="24"/>
                <w:szCs w:val="24"/>
              </w:rPr>
              <w:t xml:space="preserve"> (далее – Программа)</w:t>
            </w:r>
          </w:p>
        </w:tc>
      </w:tr>
      <w:tr w:rsidR="00AC5A1C" w:rsidRPr="00416691" w:rsidTr="00EE1F82">
        <w:trPr>
          <w:trHeight w:val="6265"/>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EE1F82" w:rsidRDefault="007E6EED" w:rsidP="00BD5653">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Основания для разработки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EE1F82" w:rsidRDefault="007E6EED" w:rsidP="00EE1F82">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Правовыми основаниями для раз</w:t>
            </w:r>
            <w:r w:rsidR="004D6B6F" w:rsidRPr="00EE1F82">
              <w:rPr>
                <w:rFonts w:ascii="Times New Roman" w:eastAsia="Times New Roman" w:hAnsi="Times New Roman" w:cs="Times New Roman"/>
                <w:sz w:val="24"/>
                <w:szCs w:val="24"/>
              </w:rPr>
              <w:t xml:space="preserve">работки Программы комплексного </w:t>
            </w:r>
            <w:r w:rsidRPr="00EE1F82">
              <w:rPr>
                <w:rFonts w:ascii="Times New Roman" w:eastAsia="Times New Roman" w:hAnsi="Times New Roman" w:cs="Times New Roman"/>
                <w:sz w:val="24"/>
                <w:szCs w:val="24"/>
              </w:rPr>
              <w:t>развития являются:</w:t>
            </w:r>
          </w:p>
          <w:p w:rsidR="00AC5A1C" w:rsidRPr="00EE1F82" w:rsidRDefault="007E6EED" w:rsidP="00EE1F82">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Федеральный закон от 29</w:t>
            </w:r>
            <w:r w:rsidR="00923486" w:rsidRPr="00EE1F82">
              <w:rPr>
                <w:rFonts w:ascii="Times New Roman" w:eastAsia="Times New Roman" w:hAnsi="Times New Roman" w:cs="Times New Roman"/>
                <w:sz w:val="24"/>
                <w:szCs w:val="24"/>
              </w:rPr>
              <w:t xml:space="preserve"> декабря </w:t>
            </w:r>
            <w:r w:rsidRPr="00EE1F82">
              <w:rPr>
                <w:rFonts w:ascii="Times New Roman" w:eastAsia="Times New Roman" w:hAnsi="Times New Roman" w:cs="Times New Roman"/>
                <w:sz w:val="24"/>
                <w:szCs w:val="24"/>
              </w:rPr>
              <w:t xml:space="preserve">2004 </w:t>
            </w:r>
            <w:r w:rsidR="00BD5653" w:rsidRPr="00EE1F82">
              <w:rPr>
                <w:rFonts w:ascii="Times New Roman" w:eastAsia="Times New Roman" w:hAnsi="Times New Roman" w:cs="Times New Roman"/>
                <w:sz w:val="24"/>
                <w:szCs w:val="24"/>
              </w:rPr>
              <w:t xml:space="preserve">года                          </w:t>
            </w:r>
            <w:r w:rsidRPr="00EE1F82">
              <w:rPr>
                <w:rFonts w:ascii="Times New Roman" w:eastAsia="Segoe UI Symbol" w:hAnsi="Times New Roman" w:cs="Times New Roman"/>
                <w:sz w:val="24"/>
                <w:szCs w:val="24"/>
              </w:rPr>
              <w:t>№</w:t>
            </w:r>
            <w:r w:rsidRPr="00EE1F82">
              <w:rPr>
                <w:rFonts w:ascii="Times New Roman" w:eastAsia="Times New Roman" w:hAnsi="Times New Roman" w:cs="Times New Roman"/>
                <w:sz w:val="24"/>
                <w:szCs w:val="24"/>
              </w:rPr>
              <w:t xml:space="preserve"> 191-ФЗ «О введении в действие Градостроительного кодекса Российской Федерации;</w:t>
            </w:r>
          </w:p>
          <w:p w:rsidR="00AC5A1C" w:rsidRPr="00EE1F82" w:rsidRDefault="007E6EED" w:rsidP="00EE1F82">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Градостроительный кодекс Российской Федерации от 29</w:t>
            </w:r>
            <w:r w:rsidR="00923486" w:rsidRPr="00EE1F82">
              <w:rPr>
                <w:rFonts w:ascii="Times New Roman" w:eastAsia="Times New Roman" w:hAnsi="Times New Roman" w:cs="Times New Roman"/>
                <w:sz w:val="24"/>
                <w:szCs w:val="24"/>
              </w:rPr>
              <w:t xml:space="preserve"> декабря </w:t>
            </w:r>
            <w:r w:rsidRPr="00EE1F82">
              <w:rPr>
                <w:rFonts w:ascii="Times New Roman" w:eastAsia="Times New Roman" w:hAnsi="Times New Roman" w:cs="Times New Roman"/>
                <w:sz w:val="24"/>
                <w:szCs w:val="24"/>
              </w:rPr>
              <w:t xml:space="preserve">2004 </w:t>
            </w:r>
            <w:r w:rsidRPr="00EE1F82">
              <w:rPr>
                <w:rFonts w:ascii="Times New Roman" w:eastAsia="Segoe UI Symbol" w:hAnsi="Times New Roman" w:cs="Times New Roman"/>
                <w:sz w:val="24"/>
                <w:szCs w:val="24"/>
              </w:rPr>
              <w:t>№</w:t>
            </w:r>
            <w:r w:rsidRPr="00EE1F82">
              <w:rPr>
                <w:rFonts w:ascii="Times New Roman" w:eastAsia="Times New Roman" w:hAnsi="Times New Roman" w:cs="Times New Roman"/>
                <w:sz w:val="24"/>
                <w:szCs w:val="24"/>
              </w:rPr>
              <w:t>190-ФЗ;</w:t>
            </w:r>
          </w:p>
          <w:p w:rsidR="00AC5A1C" w:rsidRPr="00EE1F82" w:rsidRDefault="007E6EED" w:rsidP="00EE1F82">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Федеральн</w:t>
            </w:r>
            <w:r w:rsidR="00EE1F82">
              <w:rPr>
                <w:rFonts w:ascii="Times New Roman" w:eastAsia="Times New Roman" w:hAnsi="Times New Roman" w:cs="Times New Roman"/>
                <w:sz w:val="24"/>
                <w:szCs w:val="24"/>
              </w:rPr>
              <w:t>ый закон</w:t>
            </w:r>
            <w:r w:rsidR="00BD5653" w:rsidRPr="00EE1F82">
              <w:rPr>
                <w:rFonts w:ascii="Times New Roman" w:eastAsia="Times New Roman" w:hAnsi="Times New Roman" w:cs="Times New Roman"/>
                <w:sz w:val="24"/>
                <w:szCs w:val="24"/>
              </w:rPr>
              <w:t xml:space="preserve"> от 29 декабря </w:t>
            </w:r>
            <w:r w:rsidR="00EE1F82">
              <w:rPr>
                <w:rFonts w:ascii="Times New Roman" w:eastAsia="Times New Roman" w:hAnsi="Times New Roman" w:cs="Times New Roman"/>
                <w:sz w:val="24"/>
                <w:szCs w:val="24"/>
              </w:rPr>
              <w:t xml:space="preserve">2014 года </w:t>
            </w:r>
            <w:r w:rsidRPr="00EE1F82">
              <w:rPr>
                <w:rFonts w:ascii="Times New Roman" w:eastAsia="Segoe UI Symbol" w:hAnsi="Times New Roman" w:cs="Times New Roman"/>
                <w:sz w:val="24"/>
                <w:szCs w:val="24"/>
              </w:rPr>
              <w:t>№</w:t>
            </w:r>
            <w:r w:rsidRPr="00EE1F82">
              <w:rPr>
                <w:rFonts w:ascii="Times New Roman" w:eastAsia="Times New Roman" w:hAnsi="Times New Roman" w:cs="Times New Roman"/>
                <w:sz w:val="24"/>
                <w:szCs w:val="24"/>
              </w:rPr>
              <w:t xml:space="preserve"> 416-ФЗ «О внесении изменений в Градостроительн</w:t>
            </w:r>
            <w:r w:rsidR="00BD5653" w:rsidRPr="00EE1F82">
              <w:rPr>
                <w:rFonts w:ascii="Times New Roman" w:eastAsia="Times New Roman" w:hAnsi="Times New Roman" w:cs="Times New Roman"/>
                <w:sz w:val="24"/>
                <w:szCs w:val="24"/>
              </w:rPr>
              <w:t xml:space="preserve">ый кодекс Российской Федерации </w:t>
            </w:r>
            <w:r w:rsidRPr="00EE1F82">
              <w:rPr>
                <w:rFonts w:ascii="Times New Roman" w:eastAsia="Times New Roman" w:hAnsi="Times New Roman" w:cs="Times New Roman"/>
                <w:sz w:val="24"/>
                <w:szCs w:val="24"/>
              </w:rPr>
              <w:t>и отдельные законодательные акты Российской Федерации»;</w:t>
            </w:r>
          </w:p>
          <w:p w:rsidR="00AC5A1C" w:rsidRPr="00EE1F82" w:rsidRDefault="00BD5653" w:rsidP="00EE1F82">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 xml:space="preserve">Федеральный закон от </w:t>
            </w:r>
            <w:r w:rsidR="007E6EED" w:rsidRPr="00EE1F82">
              <w:rPr>
                <w:rFonts w:ascii="Times New Roman" w:eastAsia="Times New Roman" w:hAnsi="Times New Roman" w:cs="Times New Roman"/>
                <w:sz w:val="24"/>
                <w:szCs w:val="24"/>
              </w:rPr>
              <w:t>6</w:t>
            </w:r>
            <w:r w:rsidR="00923486" w:rsidRPr="00EE1F82">
              <w:rPr>
                <w:rFonts w:ascii="Times New Roman" w:eastAsia="Times New Roman" w:hAnsi="Times New Roman" w:cs="Times New Roman"/>
                <w:sz w:val="24"/>
                <w:szCs w:val="24"/>
              </w:rPr>
              <w:t xml:space="preserve"> октября </w:t>
            </w:r>
            <w:r w:rsidR="007E6EED" w:rsidRPr="00EE1F82">
              <w:rPr>
                <w:rFonts w:ascii="Times New Roman" w:eastAsia="Times New Roman" w:hAnsi="Times New Roman" w:cs="Times New Roman"/>
                <w:sz w:val="24"/>
                <w:szCs w:val="24"/>
              </w:rPr>
              <w:t>2003</w:t>
            </w:r>
            <w:r w:rsidRPr="00EE1F82">
              <w:rPr>
                <w:rFonts w:ascii="Times New Roman" w:eastAsia="Times New Roman" w:hAnsi="Times New Roman" w:cs="Times New Roman"/>
                <w:sz w:val="24"/>
                <w:szCs w:val="24"/>
              </w:rPr>
              <w:t>года</w:t>
            </w:r>
            <w:r w:rsidR="007E6EED" w:rsidRPr="00EE1F82">
              <w:rPr>
                <w:rFonts w:ascii="Times New Roman" w:eastAsia="Segoe UI Symbol" w:hAnsi="Times New Roman" w:cs="Times New Roman"/>
                <w:sz w:val="24"/>
                <w:szCs w:val="24"/>
              </w:rPr>
              <w:t>№</w:t>
            </w:r>
            <w:r w:rsidR="007E6EED" w:rsidRPr="00EE1F82">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AC5A1C" w:rsidRPr="00EE1F82" w:rsidRDefault="00BD5653" w:rsidP="00EE1F82">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 xml:space="preserve">Федеральный закон от </w:t>
            </w:r>
            <w:r w:rsidR="007E6EED" w:rsidRPr="00EE1F82">
              <w:rPr>
                <w:rFonts w:ascii="Times New Roman" w:eastAsia="Times New Roman" w:hAnsi="Times New Roman" w:cs="Times New Roman"/>
                <w:sz w:val="24"/>
                <w:szCs w:val="24"/>
              </w:rPr>
              <w:t>8</w:t>
            </w:r>
            <w:r w:rsidR="00923486" w:rsidRPr="00EE1F82">
              <w:rPr>
                <w:rFonts w:ascii="Times New Roman" w:eastAsia="Times New Roman" w:hAnsi="Times New Roman" w:cs="Times New Roman"/>
                <w:sz w:val="24"/>
                <w:szCs w:val="24"/>
              </w:rPr>
              <w:t xml:space="preserve"> ноября </w:t>
            </w:r>
            <w:r w:rsidRPr="00EE1F82">
              <w:rPr>
                <w:rFonts w:ascii="Times New Roman" w:eastAsia="Times New Roman" w:hAnsi="Times New Roman" w:cs="Times New Roman"/>
                <w:sz w:val="24"/>
                <w:szCs w:val="24"/>
              </w:rPr>
              <w:t>2007 года №</w:t>
            </w:r>
            <w:r w:rsidR="007E6EED" w:rsidRPr="00EE1F82">
              <w:rPr>
                <w:rFonts w:ascii="Times New Roman" w:eastAsia="Times New Roman" w:hAnsi="Times New Roman" w:cs="Times New Roman"/>
                <w:sz w:val="24"/>
                <w:szCs w:val="24"/>
              </w:rPr>
              <w:t xml:space="preserve"> 257-ФЗ </w:t>
            </w:r>
            <w:r w:rsidR="00416691" w:rsidRPr="00EE1F82">
              <w:rPr>
                <w:rFonts w:ascii="Times New Roman" w:eastAsia="Times New Roman" w:hAnsi="Times New Roman" w:cs="Times New Roman"/>
                <w:sz w:val="24"/>
                <w:szCs w:val="24"/>
              </w:rPr>
              <w:t>«</w:t>
            </w:r>
            <w:r w:rsidR="007E6EED" w:rsidRPr="00EE1F82">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16691" w:rsidRPr="00EE1F82">
              <w:rPr>
                <w:rFonts w:ascii="Times New Roman" w:eastAsia="Times New Roman" w:hAnsi="Times New Roman" w:cs="Times New Roman"/>
                <w:sz w:val="24"/>
                <w:szCs w:val="24"/>
              </w:rPr>
              <w:t>»;</w:t>
            </w:r>
          </w:p>
          <w:p w:rsidR="00BD5653" w:rsidRPr="00EE1F82" w:rsidRDefault="007E6EED" w:rsidP="00EE1F82">
            <w:pPr>
              <w:spacing w:after="0" w:line="240" w:lineRule="auto"/>
              <w:ind w:firstLine="709"/>
              <w:jc w:val="both"/>
              <w:rPr>
                <w:rFonts w:ascii="Times New Roman" w:hAnsi="Times New Roman" w:cs="Times New Roman"/>
                <w:sz w:val="24"/>
                <w:szCs w:val="24"/>
              </w:rPr>
            </w:pPr>
            <w:r w:rsidRPr="00EE1F82">
              <w:rPr>
                <w:rFonts w:ascii="Times New Roman" w:eastAsia="Times New Roman" w:hAnsi="Times New Roman" w:cs="Times New Roman"/>
                <w:sz w:val="24"/>
                <w:szCs w:val="24"/>
              </w:rPr>
              <w:t>Постановление Правительства Российской Федерации от 25</w:t>
            </w:r>
            <w:r w:rsidR="00923486" w:rsidRPr="00EE1F82">
              <w:rPr>
                <w:rFonts w:ascii="Times New Roman" w:eastAsia="Times New Roman" w:hAnsi="Times New Roman" w:cs="Times New Roman"/>
                <w:sz w:val="24"/>
                <w:szCs w:val="24"/>
              </w:rPr>
              <w:t xml:space="preserve"> декабря </w:t>
            </w:r>
            <w:r w:rsidRPr="00EE1F82">
              <w:rPr>
                <w:rFonts w:ascii="Times New Roman" w:eastAsia="Times New Roman" w:hAnsi="Times New Roman" w:cs="Times New Roman"/>
                <w:sz w:val="24"/>
                <w:szCs w:val="24"/>
              </w:rPr>
              <w:t>2015</w:t>
            </w:r>
            <w:r w:rsidR="00BD5653" w:rsidRPr="00EE1F82">
              <w:rPr>
                <w:rFonts w:ascii="Times New Roman" w:eastAsia="Times New Roman" w:hAnsi="Times New Roman" w:cs="Times New Roman"/>
                <w:sz w:val="24"/>
                <w:szCs w:val="24"/>
              </w:rPr>
              <w:t xml:space="preserve"> года</w:t>
            </w:r>
            <w:r w:rsidRPr="00EE1F82">
              <w:rPr>
                <w:rFonts w:ascii="Times New Roman" w:eastAsia="Segoe UI Symbol" w:hAnsi="Times New Roman" w:cs="Times New Roman"/>
                <w:sz w:val="24"/>
                <w:szCs w:val="24"/>
              </w:rPr>
              <w:t>№</w:t>
            </w:r>
            <w:r w:rsidR="00EE1F82">
              <w:rPr>
                <w:rFonts w:ascii="Times New Roman" w:eastAsia="Times New Roman" w:hAnsi="Times New Roman" w:cs="Times New Roman"/>
                <w:sz w:val="24"/>
                <w:szCs w:val="24"/>
              </w:rPr>
              <w:t xml:space="preserve"> 1440 </w:t>
            </w:r>
            <w:r w:rsidRPr="00EE1F82">
              <w:rPr>
                <w:rFonts w:ascii="Times New Roman" w:eastAsia="Times New Roman" w:hAnsi="Times New Roman" w:cs="Times New Roman"/>
                <w:sz w:val="24"/>
                <w:szCs w:val="24"/>
              </w:rPr>
              <w:t>«Об утверждении требований к программам комплексного развития транспортной инфраструктур</w:t>
            </w:r>
            <w:r w:rsidR="00EE1F82">
              <w:rPr>
                <w:rFonts w:ascii="Times New Roman" w:eastAsia="Times New Roman" w:hAnsi="Times New Roman" w:cs="Times New Roman"/>
                <w:sz w:val="24"/>
                <w:szCs w:val="24"/>
              </w:rPr>
              <w:t>ы поселений, городских округов»</w:t>
            </w:r>
          </w:p>
        </w:tc>
      </w:tr>
      <w:tr w:rsidR="00923486" w:rsidRPr="00416691" w:rsidTr="008E1838">
        <w:trPr>
          <w:trHeight w:val="1252"/>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23486" w:rsidRPr="00EE1F82" w:rsidRDefault="00923486" w:rsidP="00BD5653">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Заказчик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23486" w:rsidRPr="00EE1F82" w:rsidRDefault="00923486" w:rsidP="00BD5653">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Администрация муниц</w:t>
            </w:r>
            <w:r w:rsidR="00EE1F82">
              <w:rPr>
                <w:rFonts w:ascii="Times New Roman" w:eastAsia="Times New Roman" w:hAnsi="Times New Roman" w:cs="Times New Roman"/>
                <w:sz w:val="24"/>
                <w:szCs w:val="24"/>
              </w:rPr>
              <w:t xml:space="preserve">ипального образования </w:t>
            </w:r>
            <w:proofErr w:type="spellStart"/>
            <w:r w:rsidR="00EE1F82">
              <w:rPr>
                <w:rFonts w:ascii="Times New Roman" w:eastAsia="Times New Roman" w:hAnsi="Times New Roman" w:cs="Times New Roman"/>
                <w:sz w:val="24"/>
                <w:szCs w:val="24"/>
              </w:rPr>
              <w:t>Абинский</w:t>
            </w:r>
            <w:proofErr w:type="spellEnd"/>
            <w:r w:rsidR="00EE1F82">
              <w:rPr>
                <w:rFonts w:ascii="Times New Roman" w:eastAsia="Times New Roman" w:hAnsi="Times New Roman" w:cs="Times New Roman"/>
                <w:sz w:val="24"/>
                <w:szCs w:val="24"/>
              </w:rPr>
              <w:t xml:space="preserve"> район</w:t>
            </w:r>
          </w:p>
          <w:p w:rsidR="00BD5653" w:rsidRPr="00EE1F82" w:rsidRDefault="00923486" w:rsidP="00EE1F82">
            <w:pPr>
              <w:spacing w:after="0" w:line="240" w:lineRule="auto"/>
              <w:ind w:firstLine="709"/>
              <w:jc w:val="both"/>
              <w:rPr>
                <w:rFonts w:ascii="Times New Roman" w:hAnsi="Times New Roman" w:cs="Times New Roman"/>
                <w:sz w:val="24"/>
                <w:szCs w:val="24"/>
              </w:rPr>
            </w:pPr>
            <w:r w:rsidRPr="00EE1F82">
              <w:rPr>
                <w:rFonts w:ascii="Times New Roman" w:eastAsia="Times New Roman" w:hAnsi="Times New Roman" w:cs="Times New Roman"/>
                <w:sz w:val="24"/>
                <w:szCs w:val="24"/>
              </w:rPr>
              <w:t xml:space="preserve">Краснодарский край, </w:t>
            </w:r>
            <w:proofErr w:type="spellStart"/>
            <w:r w:rsidRPr="00EE1F82">
              <w:rPr>
                <w:rFonts w:ascii="Times New Roman" w:eastAsia="Times New Roman" w:hAnsi="Times New Roman" w:cs="Times New Roman"/>
                <w:sz w:val="24"/>
                <w:szCs w:val="24"/>
              </w:rPr>
              <w:t>Абинский</w:t>
            </w:r>
            <w:proofErr w:type="spellEnd"/>
            <w:r w:rsidRPr="00EE1F82">
              <w:rPr>
                <w:rFonts w:ascii="Times New Roman" w:eastAsia="Times New Roman" w:hAnsi="Times New Roman" w:cs="Times New Roman"/>
                <w:sz w:val="24"/>
                <w:szCs w:val="24"/>
              </w:rPr>
              <w:t xml:space="preserve"> район, город Абин</w:t>
            </w:r>
            <w:r w:rsidR="00EE1F82">
              <w:rPr>
                <w:rFonts w:ascii="Times New Roman" w:eastAsia="Times New Roman" w:hAnsi="Times New Roman" w:cs="Times New Roman"/>
                <w:sz w:val="24"/>
                <w:szCs w:val="24"/>
              </w:rPr>
              <w:t>ск, улица Интернациональная, 31</w:t>
            </w:r>
          </w:p>
        </w:tc>
      </w:tr>
      <w:tr w:rsidR="00AC5A1C" w:rsidRPr="00BD5653" w:rsidTr="008E1838">
        <w:trPr>
          <w:trHeight w:val="2120"/>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EE1F82" w:rsidRDefault="007E6EED" w:rsidP="00BD5653">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Разработчик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EE1F82" w:rsidRDefault="00390796" w:rsidP="00BD5653">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Общество с ограниченной ответственностью «</w:t>
            </w:r>
            <w:r w:rsidR="00457A15" w:rsidRPr="00EE1F82">
              <w:rPr>
                <w:rFonts w:ascii="Times New Roman" w:eastAsia="Times New Roman" w:hAnsi="Times New Roman" w:cs="Times New Roman"/>
                <w:sz w:val="24"/>
                <w:szCs w:val="24"/>
              </w:rPr>
              <w:t>Новые проекты С</w:t>
            </w:r>
            <w:r w:rsidR="002824AB" w:rsidRPr="00EE1F82">
              <w:rPr>
                <w:rFonts w:ascii="Times New Roman" w:eastAsia="Times New Roman" w:hAnsi="Times New Roman" w:cs="Times New Roman"/>
                <w:sz w:val="24"/>
                <w:szCs w:val="24"/>
              </w:rPr>
              <w:t>еверо-Кавказски</w:t>
            </w:r>
            <w:r w:rsidR="00120986" w:rsidRPr="00EE1F82">
              <w:rPr>
                <w:rFonts w:ascii="Times New Roman" w:eastAsia="Times New Roman" w:hAnsi="Times New Roman" w:cs="Times New Roman"/>
                <w:sz w:val="24"/>
                <w:szCs w:val="24"/>
              </w:rPr>
              <w:t>х</w:t>
            </w:r>
            <w:r w:rsidR="002824AB" w:rsidRPr="00EE1F82">
              <w:rPr>
                <w:rFonts w:ascii="Times New Roman" w:eastAsia="Times New Roman" w:hAnsi="Times New Roman" w:cs="Times New Roman"/>
                <w:sz w:val="24"/>
                <w:szCs w:val="24"/>
              </w:rPr>
              <w:t xml:space="preserve"> предприятий жилищно-коммунального хозяйства</w:t>
            </w:r>
            <w:r w:rsidR="00457A15" w:rsidRPr="00EE1F82">
              <w:rPr>
                <w:rFonts w:ascii="Times New Roman" w:eastAsia="Times New Roman" w:hAnsi="Times New Roman" w:cs="Times New Roman"/>
                <w:sz w:val="24"/>
                <w:szCs w:val="24"/>
              </w:rPr>
              <w:t>»</w:t>
            </w:r>
            <w:r w:rsidR="00923486" w:rsidRPr="00EE1F82">
              <w:rPr>
                <w:rFonts w:ascii="Times New Roman" w:eastAsia="Times New Roman" w:hAnsi="Times New Roman" w:cs="Times New Roman"/>
                <w:sz w:val="24"/>
                <w:szCs w:val="24"/>
              </w:rPr>
              <w:t>.</w:t>
            </w:r>
          </w:p>
          <w:p w:rsidR="00AC5A1C" w:rsidRPr="00EE1F82" w:rsidRDefault="007E6EED" w:rsidP="00BD5653">
            <w:pPr>
              <w:spacing w:after="0" w:line="240" w:lineRule="auto"/>
              <w:ind w:firstLine="709"/>
              <w:jc w:val="both"/>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355000, Ставропольский край, город Ставрополь, улица 50 лет ВЛКСМ, строение 63 корпус</w:t>
            </w:r>
            <w:proofErr w:type="gramStart"/>
            <w:r w:rsidRPr="00EE1F82">
              <w:rPr>
                <w:rFonts w:ascii="Times New Roman" w:eastAsia="Times New Roman" w:hAnsi="Times New Roman" w:cs="Times New Roman"/>
                <w:sz w:val="24"/>
                <w:szCs w:val="24"/>
              </w:rPr>
              <w:t xml:space="preserve"> Б</w:t>
            </w:r>
            <w:proofErr w:type="gramEnd"/>
            <w:r w:rsidRPr="00EE1F82">
              <w:rPr>
                <w:rFonts w:ascii="Times New Roman" w:eastAsia="Times New Roman" w:hAnsi="Times New Roman" w:cs="Times New Roman"/>
                <w:sz w:val="24"/>
                <w:szCs w:val="24"/>
              </w:rPr>
              <w:t xml:space="preserve">, офис </w:t>
            </w:r>
            <w:r w:rsidR="00CF10CD" w:rsidRPr="00EE1F82">
              <w:rPr>
                <w:rFonts w:ascii="Times New Roman" w:eastAsia="Times New Roman" w:hAnsi="Times New Roman" w:cs="Times New Roman"/>
                <w:sz w:val="24"/>
                <w:szCs w:val="24"/>
              </w:rPr>
              <w:t>№</w:t>
            </w:r>
            <w:r w:rsidRPr="00EE1F82">
              <w:rPr>
                <w:rFonts w:ascii="Times New Roman" w:eastAsia="Times New Roman" w:hAnsi="Times New Roman" w:cs="Times New Roman"/>
                <w:sz w:val="24"/>
                <w:szCs w:val="24"/>
              </w:rPr>
              <w:t xml:space="preserve"> 320</w:t>
            </w:r>
            <w:r w:rsidR="00923486" w:rsidRPr="00EE1F82">
              <w:rPr>
                <w:rFonts w:ascii="Times New Roman" w:eastAsia="Times New Roman" w:hAnsi="Times New Roman" w:cs="Times New Roman"/>
                <w:sz w:val="24"/>
                <w:szCs w:val="24"/>
              </w:rPr>
              <w:t>.</w:t>
            </w:r>
          </w:p>
          <w:p w:rsidR="00981454" w:rsidRPr="00EE1F82" w:rsidRDefault="00BD5653" w:rsidP="00BD5653">
            <w:pPr>
              <w:pStyle w:val="aa"/>
              <w:spacing w:after="0" w:line="240" w:lineRule="auto"/>
              <w:ind w:right="0"/>
              <w:rPr>
                <w:sz w:val="24"/>
                <w:szCs w:val="24"/>
                <w:lang w:val="ru-RU"/>
              </w:rPr>
            </w:pPr>
            <w:r w:rsidRPr="00EE1F82">
              <w:rPr>
                <w:sz w:val="24"/>
                <w:szCs w:val="24"/>
                <w:lang w:val="ru-RU"/>
              </w:rPr>
              <w:t xml:space="preserve">Телефон-факс: </w:t>
            </w:r>
            <w:r w:rsidR="00981454" w:rsidRPr="00EE1F82">
              <w:rPr>
                <w:sz w:val="24"/>
                <w:szCs w:val="24"/>
                <w:lang w:val="ru-RU"/>
              </w:rPr>
              <w:t>+7(8652)-330-882</w:t>
            </w:r>
          </w:p>
          <w:p w:rsidR="00BD5653" w:rsidRPr="00EE1F82" w:rsidRDefault="00BD5653" w:rsidP="00EE1F82">
            <w:pPr>
              <w:spacing w:after="0" w:line="240" w:lineRule="auto"/>
              <w:ind w:firstLine="709"/>
              <w:jc w:val="both"/>
              <w:rPr>
                <w:rFonts w:ascii="Times New Roman" w:hAnsi="Times New Roman" w:cs="Times New Roman"/>
                <w:sz w:val="24"/>
                <w:szCs w:val="24"/>
              </w:rPr>
            </w:pPr>
            <w:r w:rsidRPr="00EE1F82">
              <w:rPr>
                <w:rFonts w:ascii="Times New Roman" w:hAnsi="Times New Roman" w:cs="Times New Roman"/>
                <w:sz w:val="24"/>
                <w:szCs w:val="24"/>
                <w:lang w:val="en-US"/>
              </w:rPr>
              <w:t>E</w:t>
            </w:r>
            <w:r w:rsidRPr="00EE1F82">
              <w:rPr>
                <w:rFonts w:ascii="Times New Roman" w:hAnsi="Times New Roman" w:cs="Times New Roman"/>
                <w:sz w:val="24"/>
                <w:szCs w:val="24"/>
              </w:rPr>
              <w:t>-</w:t>
            </w:r>
            <w:r w:rsidRPr="00EE1F82">
              <w:rPr>
                <w:rFonts w:ascii="Times New Roman" w:hAnsi="Times New Roman" w:cs="Times New Roman"/>
                <w:sz w:val="24"/>
                <w:szCs w:val="24"/>
                <w:lang w:val="en-US"/>
              </w:rPr>
              <w:t>mail</w:t>
            </w:r>
            <w:r w:rsidRPr="00EE1F82">
              <w:rPr>
                <w:rFonts w:ascii="Times New Roman" w:hAnsi="Times New Roman" w:cs="Times New Roman"/>
                <w:sz w:val="24"/>
                <w:szCs w:val="24"/>
              </w:rPr>
              <w:t xml:space="preserve">: </w:t>
            </w:r>
            <w:hyperlink r:id="rId12" w:history="1">
              <w:r w:rsidR="00981454" w:rsidRPr="00EE1F82">
                <w:rPr>
                  <w:rStyle w:val="a9"/>
                  <w:rFonts w:ascii="Times New Roman" w:hAnsi="Times New Roman" w:cs="Times New Roman"/>
                  <w:color w:val="auto"/>
                  <w:sz w:val="24"/>
                  <w:szCs w:val="24"/>
                  <w:lang w:val="en-US"/>
                </w:rPr>
                <w:t>np</w:t>
              </w:r>
              <w:r w:rsidR="00981454" w:rsidRPr="00EE1F82">
                <w:rPr>
                  <w:rStyle w:val="a9"/>
                  <w:rFonts w:ascii="Times New Roman" w:hAnsi="Times New Roman" w:cs="Times New Roman"/>
                  <w:color w:val="auto"/>
                  <w:sz w:val="24"/>
                  <w:szCs w:val="24"/>
                </w:rPr>
                <w:t>-</w:t>
              </w:r>
              <w:r w:rsidR="00981454" w:rsidRPr="00EE1F82">
                <w:rPr>
                  <w:rStyle w:val="a9"/>
                  <w:rFonts w:ascii="Times New Roman" w:hAnsi="Times New Roman" w:cs="Times New Roman"/>
                  <w:color w:val="auto"/>
                  <w:sz w:val="24"/>
                  <w:szCs w:val="24"/>
                  <w:lang w:val="en-US"/>
                </w:rPr>
                <w:t>gkh</w:t>
              </w:r>
              <w:r w:rsidR="00981454" w:rsidRPr="00EE1F82">
                <w:rPr>
                  <w:rStyle w:val="a9"/>
                  <w:rFonts w:ascii="Times New Roman" w:hAnsi="Times New Roman" w:cs="Times New Roman"/>
                  <w:color w:val="auto"/>
                  <w:sz w:val="24"/>
                  <w:szCs w:val="24"/>
                </w:rPr>
                <w:t>@</w:t>
              </w:r>
              <w:r w:rsidR="00981454" w:rsidRPr="00EE1F82">
                <w:rPr>
                  <w:rStyle w:val="a9"/>
                  <w:rFonts w:ascii="Times New Roman" w:hAnsi="Times New Roman" w:cs="Times New Roman"/>
                  <w:color w:val="auto"/>
                  <w:sz w:val="24"/>
                  <w:szCs w:val="24"/>
                  <w:lang w:val="en-US"/>
                </w:rPr>
                <w:t>bk</w:t>
              </w:r>
              <w:r w:rsidR="00981454" w:rsidRPr="00EE1F82">
                <w:rPr>
                  <w:rStyle w:val="a9"/>
                  <w:rFonts w:ascii="Times New Roman" w:hAnsi="Times New Roman" w:cs="Times New Roman"/>
                  <w:color w:val="auto"/>
                  <w:sz w:val="24"/>
                  <w:szCs w:val="24"/>
                </w:rPr>
                <w:t>.</w:t>
              </w:r>
              <w:r w:rsidR="00981454" w:rsidRPr="00EE1F82">
                <w:rPr>
                  <w:rStyle w:val="a9"/>
                  <w:rFonts w:ascii="Times New Roman" w:hAnsi="Times New Roman" w:cs="Times New Roman"/>
                  <w:color w:val="auto"/>
                  <w:sz w:val="24"/>
                  <w:szCs w:val="24"/>
                  <w:lang w:val="en-US"/>
                </w:rPr>
                <w:t>ru</w:t>
              </w:r>
            </w:hyperlink>
          </w:p>
        </w:tc>
      </w:tr>
      <w:tr w:rsidR="00AC5A1C" w:rsidRPr="00416691" w:rsidTr="008E1838">
        <w:trPr>
          <w:trHeight w:val="705"/>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EE1F82" w:rsidRDefault="007E6EED" w:rsidP="00BD5653">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Исполнитель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BD5653" w:rsidRPr="00EE1F82" w:rsidRDefault="007E6EED" w:rsidP="00EE1F82">
            <w:pPr>
              <w:spacing w:after="0" w:line="240" w:lineRule="auto"/>
              <w:ind w:firstLine="709"/>
              <w:jc w:val="both"/>
              <w:rPr>
                <w:rFonts w:ascii="Times New Roman" w:hAnsi="Times New Roman" w:cs="Times New Roman"/>
                <w:sz w:val="24"/>
                <w:szCs w:val="24"/>
              </w:rPr>
            </w:pPr>
            <w:r w:rsidRPr="00EE1F82">
              <w:rPr>
                <w:rFonts w:ascii="Times New Roman" w:eastAsia="Times New Roman" w:hAnsi="Times New Roman" w:cs="Times New Roman"/>
                <w:sz w:val="24"/>
                <w:szCs w:val="24"/>
              </w:rPr>
              <w:t xml:space="preserve">Администрация </w:t>
            </w:r>
            <w:r w:rsidR="00AF73E6" w:rsidRPr="00EE1F82">
              <w:rPr>
                <w:rFonts w:ascii="Times New Roman" w:eastAsia="Times New Roman" w:hAnsi="Times New Roman" w:cs="Times New Roman"/>
                <w:sz w:val="24"/>
                <w:szCs w:val="24"/>
              </w:rPr>
              <w:t>Мингрельского</w:t>
            </w:r>
            <w:r w:rsidR="00CC0B44" w:rsidRPr="00EE1F82">
              <w:rPr>
                <w:rFonts w:ascii="Times New Roman" w:eastAsia="Times New Roman" w:hAnsi="Times New Roman" w:cs="Times New Roman"/>
                <w:sz w:val="24"/>
                <w:szCs w:val="24"/>
              </w:rPr>
              <w:t xml:space="preserve"> сельского поселения </w:t>
            </w:r>
            <w:proofErr w:type="spellStart"/>
            <w:r w:rsidR="00075A52" w:rsidRPr="00EE1F82">
              <w:rPr>
                <w:rFonts w:ascii="Times New Roman" w:eastAsia="Times New Roman" w:hAnsi="Times New Roman" w:cs="Times New Roman"/>
                <w:sz w:val="24"/>
                <w:szCs w:val="24"/>
              </w:rPr>
              <w:t>Абинского</w:t>
            </w:r>
            <w:proofErr w:type="spellEnd"/>
            <w:r w:rsidR="00EE1F82">
              <w:rPr>
                <w:rFonts w:ascii="Times New Roman" w:eastAsia="Times New Roman" w:hAnsi="Times New Roman" w:cs="Times New Roman"/>
                <w:sz w:val="24"/>
                <w:szCs w:val="24"/>
              </w:rPr>
              <w:t xml:space="preserve"> района </w:t>
            </w:r>
          </w:p>
        </w:tc>
      </w:tr>
      <w:tr w:rsidR="00AC5A1C" w:rsidRPr="00416691" w:rsidTr="00B717B5">
        <w:trPr>
          <w:trHeight w:val="1"/>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B717B5" w:rsidRDefault="00B717B5" w:rsidP="00A33CD8">
            <w:pPr>
              <w:spacing w:after="0" w:line="240" w:lineRule="auto"/>
              <w:jc w:val="center"/>
              <w:rPr>
                <w:rFonts w:ascii="Times New Roman" w:eastAsia="Times New Roman" w:hAnsi="Times New Roman" w:cs="Times New Roman"/>
                <w:sz w:val="24"/>
                <w:szCs w:val="24"/>
              </w:rPr>
            </w:pPr>
          </w:p>
          <w:p w:rsidR="00981454" w:rsidRPr="00EE1F82" w:rsidRDefault="007E6EED" w:rsidP="00A33CD8">
            <w:pPr>
              <w:spacing w:after="0" w:line="240" w:lineRule="auto"/>
              <w:jc w:val="center"/>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Цели и задачи</w:t>
            </w:r>
          </w:p>
          <w:p w:rsidR="00AC5A1C" w:rsidRPr="00EE1F82" w:rsidRDefault="007E6EED" w:rsidP="00A33CD8">
            <w:pPr>
              <w:spacing w:after="0" w:line="240" w:lineRule="auto"/>
              <w:jc w:val="center"/>
              <w:rPr>
                <w:rFonts w:ascii="Times New Roman" w:eastAsia="Times New Roman" w:hAnsi="Times New Roman" w:cs="Times New Roman"/>
                <w:sz w:val="24"/>
                <w:szCs w:val="24"/>
              </w:rPr>
            </w:pPr>
            <w:r w:rsidRPr="00EE1F82">
              <w:rPr>
                <w:rFonts w:ascii="Times New Roman" w:eastAsia="Times New Roman" w:hAnsi="Times New Roman" w:cs="Times New Roman"/>
                <w:sz w:val="24"/>
                <w:szCs w:val="24"/>
              </w:rPr>
              <w:t>Программы</w:t>
            </w:r>
          </w:p>
          <w:p w:rsidR="00AC5A1C" w:rsidRPr="00EE1F82" w:rsidRDefault="00AC5A1C" w:rsidP="00A33CD8">
            <w:pPr>
              <w:spacing w:after="0" w:line="240" w:lineRule="auto"/>
              <w:jc w:val="center"/>
              <w:rPr>
                <w:rFonts w:ascii="Times New Roman" w:eastAsia="Times New Roman" w:hAnsi="Times New Roman" w:cs="Times New Roman"/>
                <w:sz w:val="24"/>
                <w:szCs w:val="24"/>
              </w:rPr>
            </w:pP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B717B5" w:rsidRDefault="00B717B5" w:rsidP="00B717B5">
            <w:pPr>
              <w:spacing w:after="0" w:line="240" w:lineRule="auto"/>
              <w:ind w:firstLine="709"/>
              <w:jc w:val="both"/>
              <w:rPr>
                <w:rFonts w:ascii="Times New Roman" w:eastAsia="Times New Roman" w:hAnsi="Times New Roman" w:cs="Times New Roman"/>
                <w:sz w:val="24"/>
                <w:szCs w:val="24"/>
                <w:lang w:bidi="en-US"/>
              </w:rPr>
            </w:pPr>
          </w:p>
          <w:p w:rsidR="00AC5A1C" w:rsidRPr="00EE1F82" w:rsidRDefault="00416691" w:rsidP="00B717B5">
            <w:pPr>
              <w:spacing w:after="0" w:line="240" w:lineRule="auto"/>
              <w:ind w:firstLine="709"/>
              <w:jc w:val="both"/>
              <w:rPr>
                <w:rFonts w:ascii="Times New Roman" w:eastAsia="Times New Roman" w:hAnsi="Times New Roman" w:cs="Times New Roman"/>
                <w:sz w:val="24"/>
                <w:szCs w:val="24"/>
                <w:lang w:bidi="en-US"/>
              </w:rPr>
            </w:pPr>
            <w:r w:rsidRPr="00EE1F82">
              <w:rPr>
                <w:rFonts w:ascii="Times New Roman" w:eastAsia="Times New Roman" w:hAnsi="Times New Roman" w:cs="Times New Roman"/>
                <w:sz w:val="24"/>
                <w:szCs w:val="24"/>
                <w:lang w:bidi="en-US"/>
              </w:rPr>
              <w:t xml:space="preserve">Цель Программы – обеспечение </w:t>
            </w:r>
            <w:r w:rsidR="007E6EED" w:rsidRPr="00EE1F82">
              <w:rPr>
                <w:rFonts w:ascii="Times New Roman" w:eastAsia="Times New Roman" w:hAnsi="Times New Roman" w:cs="Times New Roman"/>
                <w:sz w:val="24"/>
                <w:szCs w:val="24"/>
                <w:lang w:bidi="en-US"/>
              </w:rPr>
              <w:t xml:space="preserve">сбалансированного перспективного развития транспортной инфраструктуры </w:t>
            </w:r>
            <w:r w:rsidR="00AF73E6" w:rsidRPr="00EE1F82">
              <w:rPr>
                <w:rFonts w:ascii="Times New Roman" w:eastAsia="Times New Roman" w:hAnsi="Times New Roman" w:cs="Times New Roman"/>
                <w:sz w:val="24"/>
                <w:szCs w:val="24"/>
                <w:lang w:bidi="en-US"/>
              </w:rPr>
              <w:t>Ми</w:t>
            </w:r>
            <w:r w:rsidR="00464ED8" w:rsidRPr="00EE1F82">
              <w:rPr>
                <w:rFonts w:ascii="Times New Roman" w:eastAsia="Times New Roman" w:hAnsi="Times New Roman" w:cs="Times New Roman"/>
                <w:sz w:val="24"/>
                <w:szCs w:val="24"/>
                <w:lang w:bidi="en-US"/>
              </w:rPr>
              <w:t>н</w:t>
            </w:r>
            <w:r w:rsidR="00AF73E6" w:rsidRPr="00EE1F82">
              <w:rPr>
                <w:rFonts w:ascii="Times New Roman" w:eastAsia="Times New Roman" w:hAnsi="Times New Roman" w:cs="Times New Roman"/>
                <w:sz w:val="24"/>
                <w:szCs w:val="24"/>
                <w:lang w:bidi="en-US"/>
              </w:rPr>
              <w:t>грельского</w:t>
            </w:r>
            <w:r w:rsidR="00CC0B44" w:rsidRPr="00EE1F82">
              <w:rPr>
                <w:rFonts w:ascii="Times New Roman" w:eastAsia="Times New Roman" w:hAnsi="Times New Roman" w:cs="Times New Roman"/>
                <w:sz w:val="24"/>
                <w:szCs w:val="24"/>
                <w:lang w:bidi="en-US"/>
              </w:rPr>
              <w:t xml:space="preserve"> сельского поселения </w:t>
            </w:r>
            <w:proofErr w:type="spellStart"/>
            <w:r w:rsidR="00075A52" w:rsidRPr="00EE1F82">
              <w:rPr>
                <w:rFonts w:ascii="Times New Roman" w:eastAsia="Times New Roman" w:hAnsi="Times New Roman" w:cs="Times New Roman"/>
                <w:sz w:val="24"/>
                <w:szCs w:val="24"/>
                <w:lang w:bidi="en-US"/>
              </w:rPr>
              <w:t>Абинского</w:t>
            </w:r>
            <w:proofErr w:type="spellEnd"/>
            <w:r w:rsidR="00CC0B44" w:rsidRPr="00EE1F82">
              <w:rPr>
                <w:rFonts w:ascii="Times New Roman" w:eastAsia="Times New Roman" w:hAnsi="Times New Roman" w:cs="Times New Roman"/>
                <w:sz w:val="24"/>
                <w:szCs w:val="24"/>
                <w:lang w:bidi="en-US"/>
              </w:rPr>
              <w:t xml:space="preserve"> района </w:t>
            </w:r>
            <w:r w:rsidR="007E6EED" w:rsidRPr="00EE1F82">
              <w:rPr>
                <w:rFonts w:ascii="Times New Roman" w:eastAsia="Times New Roman" w:hAnsi="Times New Roman" w:cs="Times New Roman"/>
                <w:sz w:val="24"/>
                <w:szCs w:val="24"/>
                <w:lang w:bidi="en-US"/>
              </w:rPr>
              <w:t>в соответствии с потребностями в строительстве, реконструкции объектов транспортной и</w:t>
            </w:r>
            <w:r w:rsidR="00EE1F82">
              <w:rPr>
                <w:rFonts w:ascii="Times New Roman" w:eastAsia="Times New Roman" w:hAnsi="Times New Roman" w:cs="Times New Roman"/>
                <w:sz w:val="24"/>
                <w:szCs w:val="24"/>
                <w:lang w:bidi="en-US"/>
              </w:rPr>
              <w:t>нфраструктуры местного значения</w:t>
            </w:r>
          </w:p>
          <w:p w:rsidR="00EE1F82" w:rsidRDefault="00EE1F82" w:rsidP="00B717B5">
            <w:pPr>
              <w:spacing w:after="0" w:line="240" w:lineRule="auto"/>
              <w:ind w:firstLine="709"/>
              <w:jc w:val="center"/>
              <w:rPr>
                <w:rFonts w:ascii="Times New Roman" w:eastAsia="Times New Roman" w:hAnsi="Times New Roman" w:cs="Times New Roman"/>
                <w:sz w:val="24"/>
                <w:szCs w:val="24"/>
                <w:lang w:bidi="en-US"/>
              </w:rPr>
            </w:pPr>
          </w:p>
          <w:p w:rsidR="00AC5A1C" w:rsidRPr="00EE1F82" w:rsidRDefault="007E6EED" w:rsidP="00B717B5">
            <w:pPr>
              <w:spacing w:after="0" w:line="240" w:lineRule="auto"/>
              <w:ind w:firstLine="709"/>
              <w:jc w:val="both"/>
              <w:rPr>
                <w:rFonts w:ascii="Times New Roman" w:eastAsia="Times New Roman" w:hAnsi="Times New Roman" w:cs="Times New Roman"/>
                <w:sz w:val="24"/>
                <w:szCs w:val="24"/>
                <w:lang w:bidi="en-US"/>
              </w:rPr>
            </w:pPr>
            <w:r w:rsidRPr="00EE1F82">
              <w:rPr>
                <w:rFonts w:ascii="Times New Roman" w:eastAsia="Times New Roman" w:hAnsi="Times New Roman" w:cs="Times New Roman"/>
                <w:sz w:val="24"/>
                <w:szCs w:val="24"/>
                <w:lang w:bidi="en-US"/>
              </w:rPr>
              <w:lastRenderedPageBreak/>
              <w:t>Задачи Программы:</w:t>
            </w:r>
          </w:p>
          <w:p w:rsidR="00937B4E" w:rsidRPr="00EE1F82" w:rsidRDefault="00937B4E" w:rsidP="00B717B5">
            <w:pPr>
              <w:pStyle w:val="aa"/>
              <w:spacing w:after="0" w:line="240" w:lineRule="auto"/>
              <w:ind w:right="0"/>
              <w:rPr>
                <w:rFonts w:eastAsia="Times New Roman"/>
                <w:sz w:val="24"/>
                <w:szCs w:val="24"/>
                <w:lang w:val="ru-RU"/>
              </w:rPr>
            </w:pPr>
            <w:r w:rsidRPr="00EE1F82">
              <w:rPr>
                <w:rFonts w:eastAsia="Times New Roman"/>
                <w:sz w:val="24"/>
                <w:szCs w:val="24"/>
                <w:lang w:val="ru-RU" w:eastAsia="ru-RU"/>
              </w:rPr>
              <w:t xml:space="preserve">- повышение безопасности дорожного движения на территории </w:t>
            </w:r>
            <w:proofErr w:type="spellStart"/>
            <w:r w:rsidR="00AF73E6" w:rsidRPr="00EE1F82">
              <w:rPr>
                <w:rFonts w:eastAsia="Times New Roman"/>
                <w:sz w:val="24"/>
                <w:szCs w:val="24"/>
                <w:lang w:val="ru-RU"/>
              </w:rPr>
              <w:t>Мингрельского</w:t>
            </w:r>
            <w:r w:rsidR="00CC0B44" w:rsidRPr="00EE1F82">
              <w:rPr>
                <w:rFonts w:eastAsia="Times New Roman"/>
                <w:sz w:val="24"/>
                <w:szCs w:val="24"/>
                <w:lang w:val="ru-RU"/>
              </w:rPr>
              <w:t>сельского</w:t>
            </w:r>
            <w:proofErr w:type="spellEnd"/>
            <w:r w:rsidR="00CC0B44" w:rsidRPr="00EE1F82">
              <w:rPr>
                <w:rFonts w:eastAsia="Times New Roman"/>
                <w:sz w:val="24"/>
                <w:szCs w:val="24"/>
                <w:lang w:val="ru-RU"/>
              </w:rPr>
              <w:t xml:space="preserve"> </w:t>
            </w:r>
            <w:proofErr w:type="spellStart"/>
            <w:r w:rsidR="00CC0B44" w:rsidRPr="00EE1F82">
              <w:rPr>
                <w:rFonts w:eastAsia="Times New Roman"/>
                <w:sz w:val="24"/>
                <w:szCs w:val="24"/>
                <w:lang w:val="ru-RU"/>
              </w:rPr>
              <w:t>поселения</w:t>
            </w:r>
            <w:r w:rsidR="00A05963">
              <w:rPr>
                <w:rFonts w:eastAsia="Times New Roman"/>
                <w:sz w:val="24"/>
                <w:szCs w:val="24"/>
                <w:lang w:val="ru-RU"/>
              </w:rPr>
              <w:t>Абинского</w:t>
            </w:r>
            <w:proofErr w:type="spellEnd"/>
            <w:r w:rsidR="00A05963">
              <w:rPr>
                <w:rFonts w:eastAsia="Times New Roman"/>
                <w:sz w:val="24"/>
                <w:szCs w:val="24"/>
                <w:lang w:val="ru-RU"/>
              </w:rPr>
              <w:t xml:space="preserve"> района;</w:t>
            </w:r>
          </w:p>
          <w:p w:rsidR="00937B4E" w:rsidRPr="00EE1F82" w:rsidRDefault="00937B4E" w:rsidP="00B717B5">
            <w:pPr>
              <w:pStyle w:val="aa"/>
              <w:spacing w:after="0" w:line="240" w:lineRule="auto"/>
              <w:ind w:right="0"/>
              <w:rPr>
                <w:rFonts w:eastAsia="Times New Roman"/>
                <w:sz w:val="24"/>
                <w:szCs w:val="24"/>
                <w:lang w:val="ru-RU" w:eastAsia="ru-RU"/>
              </w:rPr>
            </w:pPr>
            <w:r w:rsidRPr="00EE1F82">
              <w:rPr>
                <w:rFonts w:eastAsia="Times New Roman"/>
                <w:sz w:val="24"/>
                <w:szCs w:val="24"/>
                <w:lang w:val="ru-RU" w:eastAsia="ru-RU"/>
              </w:rPr>
              <w:t>- увеличение протяженности автомобильных дорог местного значения, соответствующих нормативным требованиям;</w:t>
            </w:r>
          </w:p>
          <w:p w:rsidR="00937B4E" w:rsidRPr="00EE1F82" w:rsidRDefault="00937B4E" w:rsidP="00B717B5">
            <w:pPr>
              <w:pStyle w:val="aa"/>
              <w:spacing w:after="0" w:line="240" w:lineRule="auto"/>
              <w:ind w:right="0"/>
              <w:rPr>
                <w:rFonts w:eastAsia="Times New Roman"/>
                <w:sz w:val="24"/>
                <w:szCs w:val="24"/>
                <w:lang w:val="ru-RU" w:eastAsia="ru-RU"/>
              </w:rPr>
            </w:pPr>
            <w:r w:rsidRPr="00EE1F82">
              <w:rPr>
                <w:rFonts w:eastAsia="Times New Roman"/>
                <w:sz w:val="24"/>
                <w:szCs w:val="24"/>
                <w:lang w:val="ru-RU" w:eastAsia="ru-RU"/>
              </w:rPr>
              <w:t>- обеспечение устойчивого функционирования автомобильных дорог местного значения;</w:t>
            </w:r>
          </w:p>
          <w:p w:rsidR="00937B4E" w:rsidRPr="00EE1F82" w:rsidRDefault="00BA0978" w:rsidP="00B717B5">
            <w:pPr>
              <w:pStyle w:val="aa"/>
              <w:spacing w:after="0" w:line="240" w:lineRule="auto"/>
              <w:ind w:right="0"/>
              <w:rPr>
                <w:rFonts w:eastAsia="Times New Roman"/>
                <w:sz w:val="24"/>
                <w:szCs w:val="24"/>
                <w:lang w:val="ru-RU" w:eastAsia="ru-RU"/>
              </w:rPr>
            </w:pPr>
            <w:r w:rsidRPr="00EE1F82">
              <w:rPr>
                <w:rFonts w:eastAsia="Times New Roman"/>
                <w:sz w:val="24"/>
                <w:szCs w:val="24"/>
                <w:lang w:val="ru-RU" w:eastAsia="ru-RU"/>
              </w:rPr>
              <w:t xml:space="preserve">- выполнение </w:t>
            </w:r>
            <w:r w:rsidR="00937B4E" w:rsidRPr="00EE1F82">
              <w:rPr>
                <w:rFonts w:eastAsia="Times New Roman"/>
                <w:sz w:val="24"/>
                <w:szCs w:val="24"/>
                <w:lang w:val="ru-RU" w:eastAsia="ru-RU"/>
              </w:rPr>
              <w:t xml:space="preserve">мероприятий по проектированию, строительству, реконструкции объектов транспортной </w:t>
            </w:r>
            <w:r w:rsidR="00CC0B44" w:rsidRPr="00EE1F82">
              <w:rPr>
                <w:rFonts w:eastAsia="Times New Roman"/>
                <w:sz w:val="24"/>
                <w:szCs w:val="24"/>
                <w:lang w:val="ru-RU" w:eastAsia="ru-RU"/>
              </w:rPr>
              <w:t>инфраструктуры, в соответствии с</w:t>
            </w:r>
            <w:r w:rsidR="00464ED8" w:rsidRPr="00EE1F82">
              <w:rPr>
                <w:rFonts w:eastAsia="Times New Roman"/>
                <w:sz w:val="24"/>
                <w:szCs w:val="24"/>
                <w:lang w:val="ru-RU" w:eastAsia="ru-RU"/>
              </w:rPr>
              <w:t xml:space="preserve"> г</w:t>
            </w:r>
            <w:r w:rsidR="00937B4E" w:rsidRPr="00EE1F82">
              <w:rPr>
                <w:rFonts w:eastAsia="Times New Roman"/>
                <w:sz w:val="24"/>
                <w:szCs w:val="24"/>
                <w:lang w:val="ru-RU" w:eastAsia="ru-RU"/>
              </w:rPr>
              <w:t xml:space="preserve">енеральным планом </w:t>
            </w:r>
            <w:r w:rsidR="00AF73E6" w:rsidRPr="00EE1F82">
              <w:rPr>
                <w:rFonts w:eastAsia="Times New Roman"/>
                <w:sz w:val="24"/>
                <w:szCs w:val="24"/>
                <w:lang w:val="ru-RU"/>
              </w:rPr>
              <w:t>Мингрельского</w:t>
            </w:r>
            <w:r w:rsidR="00CC0B44" w:rsidRPr="00EE1F82">
              <w:rPr>
                <w:rFonts w:eastAsia="Times New Roman"/>
                <w:sz w:val="24"/>
                <w:szCs w:val="24"/>
                <w:lang w:val="ru-RU"/>
              </w:rPr>
              <w:t xml:space="preserve"> сельского поселения </w:t>
            </w:r>
            <w:proofErr w:type="spellStart"/>
            <w:r w:rsidR="00075A52" w:rsidRPr="00EE1F82">
              <w:rPr>
                <w:rFonts w:eastAsia="Times New Roman"/>
                <w:sz w:val="24"/>
                <w:szCs w:val="24"/>
                <w:lang w:val="ru-RU"/>
              </w:rPr>
              <w:t>Абинского</w:t>
            </w:r>
            <w:proofErr w:type="spellEnd"/>
            <w:r w:rsidR="00CC0B44" w:rsidRPr="00EE1F82">
              <w:rPr>
                <w:rFonts w:eastAsia="Times New Roman"/>
                <w:sz w:val="24"/>
                <w:szCs w:val="24"/>
                <w:lang w:val="ru-RU"/>
              </w:rPr>
              <w:t xml:space="preserve"> района </w:t>
            </w:r>
            <w:r w:rsidR="00464ED8" w:rsidRPr="00EE1F82">
              <w:rPr>
                <w:rFonts w:eastAsia="Times New Roman"/>
                <w:sz w:val="24"/>
                <w:szCs w:val="24"/>
                <w:lang w:val="ru-RU"/>
              </w:rPr>
              <w:t>(далее – Генеральный план)</w:t>
            </w:r>
            <w:r w:rsidR="00937B4E" w:rsidRPr="00EE1F82">
              <w:rPr>
                <w:rFonts w:eastAsia="Times New Roman"/>
                <w:sz w:val="24"/>
                <w:szCs w:val="24"/>
                <w:lang w:val="ru-RU" w:eastAsia="ru-RU"/>
              </w:rPr>
              <w:t>;</w:t>
            </w:r>
          </w:p>
          <w:p w:rsidR="00937B4E" w:rsidRPr="00EE1F82" w:rsidRDefault="00937B4E" w:rsidP="00B717B5">
            <w:pPr>
              <w:pStyle w:val="aa"/>
              <w:spacing w:after="0" w:line="240" w:lineRule="auto"/>
              <w:ind w:right="0"/>
              <w:rPr>
                <w:rFonts w:eastAsia="Times New Roman"/>
                <w:sz w:val="24"/>
                <w:szCs w:val="24"/>
                <w:lang w:val="ru-RU" w:eastAsia="ru-RU"/>
              </w:rPr>
            </w:pPr>
            <w:r w:rsidRPr="00EE1F82">
              <w:rPr>
                <w:rFonts w:eastAsia="Times New Roman"/>
                <w:sz w:val="24"/>
                <w:szCs w:val="24"/>
                <w:lang w:val="ru-RU" w:eastAsia="ru-RU"/>
              </w:rPr>
              <w:t>- повышение доступности услуг транспортного комплекса для населения;</w:t>
            </w:r>
          </w:p>
          <w:p w:rsidR="00BD5653" w:rsidRDefault="00937B4E" w:rsidP="00B717B5">
            <w:pPr>
              <w:spacing w:after="0" w:line="240" w:lineRule="auto"/>
              <w:ind w:firstLine="709"/>
              <w:jc w:val="both"/>
              <w:rPr>
                <w:rFonts w:ascii="Times New Roman" w:eastAsia="Times New Roman" w:hAnsi="Times New Roman" w:cs="Times New Roman"/>
                <w:sz w:val="24"/>
                <w:szCs w:val="24"/>
                <w:lang w:bidi="en-US"/>
              </w:rPr>
            </w:pPr>
            <w:r w:rsidRPr="00EE1F82">
              <w:rPr>
                <w:rFonts w:ascii="Times New Roman" w:eastAsia="Times New Roman" w:hAnsi="Times New Roman" w:cs="Times New Roman"/>
                <w:sz w:val="24"/>
                <w:szCs w:val="24"/>
                <w:lang w:bidi="en-US"/>
              </w:rPr>
              <w:t>- проведение профилактических мероприятий по обеспечению безопасности дорожного движения и формированию правосознания участников дорожного движения</w:t>
            </w:r>
          </w:p>
          <w:p w:rsidR="00EE1F82" w:rsidRPr="00EE1F82" w:rsidRDefault="00EE1F82" w:rsidP="00B717B5">
            <w:pPr>
              <w:spacing w:after="0" w:line="240" w:lineRule="auto"/>
              <w:ind w:firstLine="709"/>
              <w:jc w:val="center"/>
              <w:rPr>
                <w:rFonts w:ascii="Times New Roman" w:eastAsia="Times New Roman" w:hAnsi="Times New Roman" w:cs="Times New Roman"/>
                <w:sz w:val="24"/>
                <w:szCs w:val="24"/>
                <w:lang w:bidi="en-US"/>
              </w:rPr>
            </w:pPr>
          </w:p>
        </w:tc>
      </w:tr>
      <w:tr w:rsidR="006A6AC0" w:rsidRPr="00416691" w:rsidTr="005C372D">
        <w:trPr>
          <w:trHeight w:val="206"/>
        </w:trPr>
        <w:tc>
          <w:tcPr>
            <w:tcW w:w="2582" w:type="dxa"/>
            <w:vMerge w:val="restart"/>
            <w:tcBorders>
              <w:top w:val="single" w:sz="4" w:space="0" w:color="auto"/>
            </w:tcBorders>
            <w:shd w:val="clear" w:color="auto" w:fill="auto"/>
            <w:tcMar>
              <w:left w:w="108" w:type="dxa"/>
              <w:right w:w="108" w:type="dxa"/>
            </w:tcMar>
          </w:tcPr>
          <w:p w:rsidR="006A6AC0" w:rsidRPr="00EE1F82" w:rsidRDefault="006A6AC0" w:rsidP="004D6B6F">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lastRenderedPageBreak/>
              <w:t>Целевые показатели (индикаторы) реализации Программы</w:t>
            </w:r>
          </w:p>
        </w:tc>
        <w:tc>
          <w:tcPr>
            <w:tcW w:w="2590" w:type="dxa"/>
            <w:tcBorders>
              <w:top w:val="single" w:sz="4" w:space="0" w:color="auto"/>
            </w:tcBorders>
            <w:shd w:val="clear" w:color="auto" w:fill="auto"/>
            <w:tcMar>
              <w:left w:w="108" w:type="dxa"/>
              <w:right w:w="108" w:type="dxa"/>
            </w:tcMar>
            <w:vAlign w:val="center"/>
          </w:tcPr>
          <w:p w:rsidR="006A6AC0" w:rsidRPr="00EE1F82" w:rsidRDefault="006A6AC0" w:rsidP="00942B69">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Наименование показателей</w:t>
            </w:r>
          </w:p>
        </w:tc>
        <w:tc>
          <w:tcPr>
            <w:tcW w:w="1357" w:type="dxa"/>
            <w:tcBorders>
              <w:top w:val="single" w:sz="4" w:space="0" w:color="auto"/>
            </w:tcBorders>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Единица измерения</w:t>
            </w:r>
          </w:p>
        </w:tc>
        <w:tc>
          <w:tcPr>
            <w:tcW w:w="1451" w:type="dxa"/>
            <w:tcBorders>
              <w:top w:val="single" w:sz="4" w:space="0" w:color="auto"/>
            </w:tcBorders>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eastAsia="Times New Roman" w:hAnsi="Times New Roman" w:cs="Times New Roman"/>
                <w:sz w:val="24"/>
                <w:szCs w:val="24"/>
              </w:rPr>
              <w:t>Современное состояние</w:t>
            </w:r>
          </w:p>
        </w:tc>
        <w:tc>
          <w:tcPr>
            <w:tcW w:w="1767" w:type="dxa"/>
            <w:tcBorders>
              <w:top w:val="single" w:sz="4" w:space="0" w:color="auto"/>
            </w:tcBorders>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eastAsia="Times New Roman" w:hAnsi="Times New Roman" w:cs="Times New Roman"/>
                <w:sz w:val="24"/>
                <w:szCs w:val="24"/>
              </w:rPr>
              <w:t>Расчетный срок</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5C372D">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Численность населения</w:t>
            </w:r>
          </w:p>
        </w:tc>
        <w:tc>
          <w:tcPr>
            <w:tcW w:w="1357" w:type="dxa"/>
            <w:shd w:val="clear" w:color="auto" w:fill="auto"/>
            <w:vAlign w:val="center"/>
          </w:tcPr>
          <w:p w:rsidR="006A6AC0" w:rsidRPr="00EE1F82" w:rsidRDefault="006A6AC0" w:rsidP="00BD5653">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чел</w:t>
            </w:r>
            <w:r w:rsidR="00F978E5" w:rsidRPr="00EE1F82">
              <w:rPr>
                <w:rFonts w:ascii="Times New Roman" w:eastAsia="Times New Roman" w:hAnsi="Times New Roman" w:cs="Times New Roman"/>
                <w:sz w:val="24"/>
                <w:szCs w:val="24"/>
              </w:rPr>
              <w:t>овек</w:t>
            </w:r>
          </w:p>
        </w:tc>
        <w:tc>
          <w:tcPr>
            <w:tcW w:w="1451" w:type="dxa"/>
            <w:shd w:val="clear" w:color="auto" w:fill="auto"/>
            <w:vAlign w:val="center"/>
          </w:tcPr>
          <w:p w:rsidR="006A6AC0" w:rsidRPr="00EE1F82" w:rsidRDefault="006A6AC0" w:rsidP="00BD5653">
            <w:pPr>
              <w:spacing w:after="0" w:line="240" w:lineRule="auto"/>
              <w:ind w:left="-58"/>
              <w:jc w:val="center"/>
              <w:rPr>
                <w:rFonts w:ascii="Times New Roman" w:eastAsia="Calibri" w:hAnsi="Times New Roman" w:cs="Times New Roman"/>
                <w:sz w:val="24"/>
                <w:szCs w:val="24"/>
                <w:vertAlign w:val="superscript"/>
              </w:rPr>
            </w:pPr>
            <w:r w:rsidRPr="00EE1F82">
              <w:rPr>
                <w:rFonts w:ascii="Times New Roman" w:eastAsia="Calibri" w:hAnsi="Times New Roman" w:cs="Times New Roman"/>
                <w:sz w:val="24"/>
                <w:szCs w:val="24"/>
              </w:rPr>
              <w:t>5181</w:t>
            </w:r>
            <w:r w:rsidRPr="00EE1F82">
              <w:rPr>
                <w:rStyle w:val="aff3"/>
                <w:rFonts w:ascii="Times New Roman" w:eastAsia="Calibri" w:hAnsi="Times New Roman" w:cs="Times New Roman"/>
                <w:sz w:val="24"/>
                <w:szCs w:val="24"/>
              </w:rPr>
              <w:footnoteReference w:id="1"/>
            </w:r>
            <w:r w:rsidRPr="00EE1F82">
              <w:rPr>
                <w:rFonts w:ascii="Times New Roman" w:eastAsia="Calibri" w:hAnsi="Times New Roman" w:cs="Times New Roman"/>
                <w:sz w:val="24"/>
                <w:szCs w:val="24"/>
                <w:vertAlign w:val="superscript"/>
              </w:rPr>
              <w:t>)</w:t>
            </w:r>
          </w:p>
        </w:tc>
        <w:tc>
          <w:tcPr>
            <w:tcW w:w="1767" w:type="dxa"/>
            <w:shd w:val="clear" w:color="auto" w:fill="auto"/>
            <w:vAlign w:val="center"/>
          </w:tcPr>
          <w:p w:rsidR="006A6AC0" w:rsidRPr="00EE1F82" w:rsidRDefault="005461DC" w:rsidP="00BD5653">
            <w:pPr>
              <w:spacing w:after="0" w:line="240" w:lineRule="auto"/>
              <w:ind w:left="-58"/>
              <w:jc w:val="center"/>
              <w:rPr>
                <w:rFonts w:ascii="Times New Roman" w:hAnsi="Times New Roman" w:cs="Times New Roman"/>
                <w:sz w:val="24"/>
                <w:szCs w:val="24"/>
                <w:vertAlign w:val="superscript"/>
              </w:rPr>
            </w:pPr>
            <w:proofErr w:type="gramStart"/>
            <w:r w:rsidRPr="00EE1F82">
              <w:rPr>
                <w:rFonts w:ascii="Times New Roman" w:eastAsia="Times New Roman" w:hAnsi="Times New Roman" w:cs="Times New Roman"/>
                <w:sz w:val="24"/>
                <w:szCs w:val="24"/>
              </w:rPr>
              <w:t>5 921</w:t>
            </w:r>
            <w:r w:rsidR="006A6AC0" w:rsidRPr="00EE1F82">
              <w:rPr>
                <w:rStyle w:val="aff3"/>
                <w:rFonts w:ascii="Times New Roman" w:eastAsia="Times New Roman" w:hAnsi="Times New Roman" w:cs="Times New Roman"/>
                <w:sz w:val="24"/>
                <w:szCs w:val="24"/>
              </w:rPr>
              <w:footnoteReference w:id="2"/>
            </w:r>
            <w:r w:rsidR="006A6AC0" w:rsidRPr="00EE1F82">
              <w:rPr>
                <w:rFonts w:ascii="Times New Roman" w:eastAsia="Times New Roman" w:hAnsi="Times New Roman" w:cs="Times New Roman"/>
                <w:sz w:val="24"/>
                <w:szCs w:val="24"/>
                <w:vertAlign w:val="superscript"/>
              </w:rPr>
              <w:t>)</w:t>
            </w:r>
            <w:proofErr w:type="gramEnd"/>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5C372D">
            <w:pPr>
              <w:spacing w:after="0" w:line="240" w:lineRule="auto"/>
              <w:jc w:val="center"/>
              <w:rPr>
                <w:rFonts w:ascii="Times New Roman" w:hAnsi="Times New Roman" w:cs="Times New Roman"/>
                <w:sz w:val="24"/>
                <w:szCs w:val="24"/>
              </w:rPr>
            </w:pPr>
            <w:r w:rsidRPr="00EE1F82">
              <w:rPr>
                <w:rFonts w:ascii="Times New Roman" w:eastAsia="Times New Roman" w:hAnsi="Times New Roman" w:cs="Times New Roman"/>
                <w:sz w:val="24"/>
                <w:szCs w:val="24"/>
              </w:rPr>
              <w:t>Протяженность автомобильных дорог</w:t>
            </w:r>
          </w:p>
        </w:tc>
        <w:tc>
          <w:tcPr>
            <w:tcW w:w="1357" w:type="dxa"/>
            <w:shd w:val="clear" w:color="auto" w:fill="auto"/>
            <w:vAlign w:val="center"/>
          </w:tcPr>
          <w:p w:rsidR="006A6AC0" w:rsidRPr="00EE1F82" w:rsidRDefault="006A6AC0" w:rsidP="00BD5653">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м.</w:t>
            </w:r>
          </w:p>
        </w:tc>
        <w:tc>
          <w:tcPr>
            <w:tcW w:w="1451" w:type="dxa"/>
            <w:shd w:val="clear" w:color="auto" w:fill="auto"/>
            <w:vAlign w:val="center"/>
          </w:tcPr>
          <w:p w:rsidR="006A6AC0" w:rsidRPr="00EE1F82" w:rsidRDefault="006A6AC0" w:rsidP="00BD5653">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78810</w:t>
            </w:r>
          </w:p>
        </w:tc>
        <w:tc>
          <w:tcPr>
            <w:tcW w:w="1767" w:type="dxa"/>
            <w:shd w:val="clear" w:color="auto" w:fill="auto"/>
            <w:vAlign w:val="center"/>
          </w:tcPr>
          <w:p w:rsidR="006A6AC0" w:rsidRPr="00EE1F82" w:rsidRDefault="006A6AC0" w:rsidP="00BD5653">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78810</w:t>
            </w:r>
          </w:p>
        </w:tc>
      </w:tr>
      <w:tr w:rsidR="006A6AC0" w:rsidRPr="00416691" w:rsidTr="00464ED8">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tcBorders>
              <w:bottom w:val="single" w:sz="4" w:space="0" w:color="auto"/>
            </w:tcBorders>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Из общей протяженности автомобильных дорог улицы с твердым покрытием</w:t>
            </w:r>
          </w:p>
        </w:tc>
        <w:tc>
          <w:tcPr>
            <w:tcW w:w="1357" w:type="dxa"/>
            <w:tcBorders>
              <w:bottom w:val="single" w:sz="4" w:space="0" w:color="auto"/>
            </w:tcBorders>
            <w:shd w:val="clear" w:color="auto" w:fill="auto"/>
            <w:vAlign w:val="center"/>
          </w:tcPr>
          <w:p w:rsidR="006A6AC0" w:rsidRPr="00EE1F82" w:rsidRDefault="006A6AC0" w:rsidP="00BD5653">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м.</w:t>
            </w:r>
          </w:p>
        </w:tc>
        <w:tc>
          <w:tcPr>
            <w:tcW w:w="1451" w:type="dxa"/>
            <w:tcBorders>
              <w:bottom w:val="single" w:sz="4" w:space="0" w:color="auto"/>
            </w:tcBorders>
            <w:shd w:val="clear" w:color="auto" w:fill="auto"/>
            <w:vAlign w:val="center"/>
          </w:tcPr>
          <w:p w:rsidR="006A6AC0" w:rsidRPr="00EE1F82" w:rsidRDefault="006A6AC0" w:rsidP="00BD5653">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69860</w:t>
            </w:r>
          </w:p>
        </w:tc>
        <w:tc>
          <w:tcPr>
            <w:tcW w:w="1767" w:type="dxa"/>
            <w:shd w:val="clear" w:color="auto" w:fill="auto"/>
            <w:vAlign w:val="center"/>
          </w:tcPr>
          <w:p w:rsidR="006A6AC0" w:rsidRPr="00EE1F82" w:rsidRDefault="006A6AC0" w:rsidP="00BD5653">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69860</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1357" w:type="dxa"/>
            <w:shd w:val="clear" w:color="auto" w:fill="auto"/>
            <w:vAlign w:val="center"/>
          </w:tcPr>
          <w:p w:rsidR="006A6AC0" w:rsidRPr="00EE1F82" w:rsidRDefault="006A6AC0" w:rsidP="00BD5653">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процент</w:t>
            </w:r>
          </w:p>
        </w:tc>
        <w:tc>
          <w:tcPr>
            <w:tcW w:w="1451" w:type="dxa"/>
            <w:shd w:val="clear" w:color="auto" w:fill="auto"/>
            <w:vAlign w:val="center"/>
          </w:tcPr>
          <w:p w:rsidR="006A6AC0" w:rsidRPr="00EE1F82" w:rsidRDefault="006A6AC0" w:rsidP="00BD5653">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89</w:t>
            </w:r>
          </w:p>
        </w:tc>
        <w:tc>
          <w:tcPr>
            <w:tcW w:w="1767" w:type="dxa"/>
            <w:shd w:val="clear" w:color="auto" w:fill="auto"/>
            <w:vAlign w:val="center"/>
          </w:tcPr>
          <w:p w:rsidR="006A6AC0" w:rsidRPr="00EE1F82" w:rsidRDefault="00F13026" w:rsidP="00BD5653">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89</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Из общей протяженности автомобильных дорог улицы не имеющих покрытия</w:t>
            </w:r>
          </w:p>
        </w:tc>
        <w:tc>
          <w:tcPr>
            <w:tcW w:w="1357" w:type="dxa"/>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м.</w:t>
            </w:r>
          </w:p>
        </w:tc>
        <w:tc>
          <w:tcPr>
            <w:tcW w:w="1451" w:type="dxa"/>
            <w:shd w:val="clear" w:color="auto" w:fill="auto"/>
            <w:vAlign w:val="center"/>
          </w:tcPr>
          <w:p w:rsidR="006A6AC0" w:rsidRPr="00EE1F82" w:rsidRDefault="006A6AC0" w:rsidP="00942B69">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8950</w:t>
            </w:r>
          </w:p>
        </w:tc>
        <w:tc>
          <w:tcPr>
            <w:tcW w:w="1767" w:type="dxa"/>
            <w:shd w:val="clear" w:color="auto" w:fill="auto"/>
            <w:vAlign w:val="center"/>
          </w:tcPr>
          <w:p w:rsidR="006A6AC0" w:rsidRPr="00EE1F82" w:rsidRDefault="00F13026" w:rsidP="00942B69">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8 950</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 xml:space="preserve">Доля протяженности автомобильных дорог общего пользования </w:t>
            </w:r>
            <w:r w:rsidRPr="00EE1F82">
              <w:rPr>
                <w:rFonts w:ascii="Times New Roman" w:eastAsia="Times New Roman" w:hAnsi="Times New Roman" w:cs="Times New Roman"/>
                <w:sz w:val="24"/>
                <w:szCs w:val="24"/>
              </w:rPr>
              <w:lastRenderedPageBreak/>
              <w:t>местного значения, не имеющих покрытия, в общей протяженности автомобильных дорог общего пользования местного значения</w:t>
            </w:r>
          </w:p>
        </w:tc>
        <w:tc>
          <w:tcPr>
            <w:tcW w:w="1357" w:type="dxa"/>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lastRenderedPageBreak/>
              <w:t>процент</w:t>
            </w:r>
          </w:p>
        </w:tc>
        <w:tc>
          <w:tcPr>
            <w:tcW w:w="1451" w:type="dxa"/>
            <w:shd w:val="clear" w:color="auto" w:fill="auto"/>
            <w:vAlign w:val="center"/>
          </w:tcPr>
          <w:p w:rsidR="006A6AC0" w:rsidRPr="00EE1F82" w:rsidRDefault="006A6AC0" w:rsidP="00942B69">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11</w:t>
            </w:r>
          </w:p>
        </w:tc>
        <w:tc>
          <w:tcPr>
            <w:tcW w:w="1767" w:type="dxa"/>
            <w:shd w:val="clear" w:color="auto" w:fill="auto"/>
            <w:vAlign w:val="center"/>
          </w:tcPr>
          <w:p w:rsidR="006A6AC0" w:rsidRPr="00EE1F82" w:rsidRDefault="00F13026" w:rsidP="00942B69">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11</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Обеспеченность населения индивидуальными легковыми автомобилями</w:t>
            </w:r>
          </w:p>
        </w:tc>
        <w:tc>
          <w:tcPr>
            <w:tcW w:w="1357" w:type="dxa"/>
            <w:shd w:val="clear" w:color="auto" w:fill="auto"/>
            <w:vAlign w:val="center"/>
          </w:tcPr>
          <w:p w:rsidR="006A6AC0" w:rsidRPr="00EE1F82" w:rsidRDefault="006A6AC0" w:rsidP="006A46A1">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автомобил</w:t>
            </w:r>
            <w:r w:rsidR="006A46A1" w:rsidRPr="00EE1F82">
              <w:rPr>
                <w:rFonts w:ascii="Times New Roman" w:eastAsia="Times New Roman" w:hAnsi="Times New Roman" w:cs="Times New Roman"/>
                <w:sz w:val="24"/>
                <w:szCs w:val="24"/>
              </w:rPr>
              <w:t>ь</w:t>
            </w:r>
          </w:p>
        </w:tc>
        <w:tc>
          <w:tcPr>
            <w:tcW w:w="1451" w:type="dxa"/>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700</w:t>
            </w:r>
          </w:p>
        </w:tc>
        <w:tc>
          <w:tcPr>
            <w:tcW w:w="1767" w:type="dxa"/>
            <w:shd w:val="clear" w:color="auto" w:fill="auto"/>
            <w:vAlign w:val="center"/>
          </w:tcPr>
          <w:p w:rsidR="006A6AC0" w:rsidRPr="00EE1F82" w:rsidRDefault="00993907"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1 480</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Количество автозаправочных станций (постов)</w:t>
            </w:r>
          </w:p>
        </w:tc>
        <w:tc>
          <w:tcPr>
            <w:tcW w:w="1357" w:type="dxa"/>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ед.</w:t>
            </w:r>
          </w:p>
        </w:tc>
        <w:tc>
          <w:tcPr>
            <w:tcW w:w="1451" w:type="dxa"/>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0</w:t>
            </w:r>
          </w:p>
        </w:tc>
        <w:tc>
          <w:tcPr>
            <w:tcW w:w="1767" w:type="dxa"/>
            <w:shd w:val="clear" w:color="auto" w:fill="auto"/>
            <w:vAlign w:val="center"/>
          </w:tcPr>
          <w:p w:rsidR="006A6AC0" w:rsidRPr="00EE1F82" w:rsidRDefault="00993907"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1</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Количество станций технического обслуживания</w:t>
            </w:r>
          </w:p>
        </w:tc>
        <w:tc>
          <w:tcPr>
            <w:tcW w:w="1357" w:type="dxa"/>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ед.</w:t>
            </w:r>
          </w:p>
        </w:tc>
        <w:tc>
          <w:tcPr>
            <w:tcW w:w="1451" w:type="dxa"/>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2</w:t>
            </w:r>
          </w:p>
        </w:tc>
        <w:tc>
          <w:tcPr>
            <w:tcW w:w="1767" w:type="dxa"/>
            <w:shd w:val="clear" w:color="auto" w:fill="auto"/>
            <w:vAlign w:val="center"/>
          </w:tcPr>
          <w:p w:rsidR="006A6AC0" w:rsidRPr="00EE1F82" w:rsidRDefault="00993907"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7</w:t>
            </w:r>
          </w:p>
        </w:tc>
      </w:tr>
      <w:tr w:rsidR="006A6AC0" w:rsidRPr="00416691" w:rsidTr="004D6B6F">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Количество проектов на строительство, реконструкцию, капитальный ремонт объектов транспортной инфраструктуры</w:t>
            </w:r>
          </w:p>
        </w:tc>
        <w:tc>
          <w:tcPr>
            <w:tcW w:w="1357" w:type="dxa"/>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ед.</w:t>
            </w:r>
          </w:p>
        </w:tc>
        <w:tc>
          <w:tcPr>
            <w:tcW w:w="1451" w:type="dxa"/>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eastAsia="Times New Roman" w:hAnsi="Times New Roman" w:cs="Times New Roman"/>
                <w:sz w:val="24"/>
                <w:szCs w:val="24"/>
              </w:rPr>
              <w:t>-</w:t>
            </w:r>
          </w:p>
        </w:tc>
        <w:tc>
          <w:tcPr>
            <w:tcW w:w="1767" w:type="dxa"/>
            <w:shd w:val="clear" w:color="auto" w:fill="auto"/>
            <w:vAlign w:val="center"/>
          </w:tcPr>
          <w:p w:rsidR="006A6AC0" w:rsidRPr="00EE1F82" w:rsidRDefault="006A6AC0" w:rsidP="00942B69">
            <w:pPr>
              <w:spacing w:after="0" w:line="240" w:lineRule="auto"/>
              <w:ind w:left="-58"/>
              <w:jc w:val="center"/>
              <w:rPr>
                <w:rFonts w:ascii="Times New Roman" w:hAnsi="Times New Roman" w:cs="Times New Roman"/>
                <w:sz w:val="24"/>
                <w:szCs w:val="24"/>
              </w:rPr>
            </w:pPr>
            <w:r w:rsidRPr="00EE1F82">
              <w:rPr>
                <w:rFonts w:ascii="Times New Roman" w:eastAsia="Times New Roman" w:hAnsi="Times New Roman" w:cs="Times New Roman"/>
                <w:sz w:val="24"/>
                <w:szCs w:val="24"/>
              </w:rPr>
              <w:t>-</w:t>
            </w:r>
          </w:p>
        </w:tc>
      </w:tr>
      <w:tr w:rsidR="006A6AC0" w:rsidRPr="00416691" w:rsidTr="00464ED8">
        <w:trPr>
          <w:trHeight w:val="204"/>
        </w:trPr>
        <w:tc>
          <w:tcPr>
            <w:tcW w:w="2582" w:type="dxa"/>
            <w:vMerge/>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tcBorders>
              <w:bottom w:val="single" w:sz="4" w:space="0" w:color="auto"/>
            </w:tcBorders>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Протяженность пешеходных дорожек (тротуаров)</w:t>
            </w:r>
          </w:p>
        </w:tc>
        <w:tc>
          <w:tcPr>
            <w:tcW w:w="1357" w:type="dxa"/>
            <w:tcBorders>
              <w:bottom w:val="single" w:sz="4" w:space="0" w:color="auto"/>
            </w:tcBorders>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м.</w:t>
            </w:r>
          </w:p>
        </w:tc>
        <w:tc>
          <w:tcPr>
            <w:tcW w:w="1451" w:type="dxa"/>
            <w:tcBorders>
              <w:bottom w:val="single" w:sz="4" w:space="0" w:color="auto"/>
            </w:tcBorders>
            <w:shd w:val="clear" w:color="auto" w:fill="auto"/>
            <w:vAlign w:val="center"/>
          </w:tcPr>
          <w:p w:rsidR="006A6AC0" w:rsidRPr="00EE1F82" w:rsidRDefault="006A6AC0" w:rsidP="00942B69">
            <w:pPr>
              <w:spacing w:after="0" w:line="240" w:lineRule="auto"/>
              <w:ind w:left="-58"/>
              <w:jc w:val="center"/>
              <w:rPr>
                <w:rFonts w:ascii="Times New Roman" w:eastAsia="Calibri" w:hAnsi="Times New Roman" w:cs="Times New Roman"/>
                <w:sz w:val="24"/>
                <w:szCs w:val="24"/>
              </w:rPr>
            </w:pPr>
            <w:r w:rsidRPr="00EE1F82">
              <w:rPr>
                <w:rFonts w:ascii="Times New Roman" w:eastAsia="Calibri" w:hAnsi="Times New Roman" w:cs="Times New Roman"/>
                <w:sz w:val="24"/>
                <w:szCs w:val="24"/>
              </w:rPr>
              <w:t>17399</w:t>
            </w:r>
          </w:p>
        </w:tc>
        <w:tc>
          <w:tcPr>
            <w:tcW w:w="1767" w:type="dxa"/>
            <w:shd w:val="clear" w:color="auto" w:fill="auto"/>
            <w:vAlign w:val="center"/>
          </w:tcPr>
          <w:p w:rsidR="006A6AC0" w:rsidRPr="00EE1F82" w:rsidRDefault="00F13026"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17 399</w:t>
            </w:r>
          </w:p>
        </w:tc>
      </w:tr>
      <w:tr w:rsidR="006A6AC0" w:rsidRPr="00416691" w:rsidTr="00464ED8">
        <w:trPr>
          <w:trHeight w:val="204"/>
        </w:trPr>
        <w:tc>
          <w:tcPr>
            <w:tcW w:w="2582" w:type="dxa"/>
            <w:vMerge/>
            <w:tcBorders>
              <w:bottom w:val="single" w:sz="4" w:space="0" w:color="auto"/>
              <w:right w:val="single" w:sz="4" w:space="0" w:color="auto"/>
            </w:tcBorders>
            <w:shd w:val="clear" w:color="auto" w:fill="auto"/>
            <w:tcMar>
              <w:left w:w="108" w:type="dxa"/>
              <w:right w:w="108" w:type="dxa"/>
            </w:tcMar>
            <w:vAlign w:val="center"/>
          </w:tcPr>
          <w:p w:rsidR="006A6AC0" w:rsidRPr="00EE1F82" w:rsidRDefault="006A6AC0" w:rsidP="004D6B6F">
            <w:pPr>
              <w:spacing w:after="0" w:line="240" w:lineRule="auto"/>
              <w:rPr>
                <w:rFonts w:ascii="Times New Roman" w:eastAsia="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A6AC0" w:rsidRPr="00EE1F82" w:rsidRDefault="006A6AC0" w:rsidP="00E07D98">
            <w:pPr>
              <w:spacing w:after="0" w:line="240" w:lineRule="auto"/>
              <w:jc w:val="both"/>
              <w:rPr>
                <w:rFonts w:ascii="Times New Roman" w:hAnsi="Times New Roman" w:cs="Times New Roman"/>
                <w:sz w:val="24"/>
                <w:szCs w:val="24"/>
              </w:rPr>
            </w:pPr>
            <w:r w:rsidRPr="00EE1F82">
              <w:rPr>
                <w:rFonts w:ascii="Times New Roman" w:eastAsia="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A6AC0" w:rsidRPr="00EE1F82" w:rsidRDefault="006A6AC0" w:rsidP="00942B69">
            <w:pPr>
              <w:spacing w:after="0" w:line="240" w:lineRule="auto"/>
              <w:ind w:left="-58" w:right="-133"/>
              <w:jc w:val="center"/>
              <w:rPr>
                <w:rFonts w:ascii="Times New Roman" w:hAnsi="Times New Roman" w:cs="Times New Roman"/>
                <w:sz w:val="24"/>
                <w:szCs w:val="24"/>
              </w:rPr>
            </w:pPr>
            <w:r w:rsidRPr="00EE1F82">
              <w:rPr>
                <w:rFonts w:ascii="Times New Roman" w:eastAsia="Times New Roman" w:hAnsi="Times New Roman" w:cs="Times New Roman"/>
                <w:sz w:val="24"/>
                <w:szCs w:val="24"/>
              </w:rPr>
              <w:t>процент</w:t>
            </w:r>
          </w:p>
        </w:tc>
        <w:tc>
          <w:tcPr>
            <w:tcW w:w="1451" w:type="dxa"/>
            <w:tcBorders>
              <w:top w:val="single" w:sz="4" w:space="0" w:color="auto"/>
              <w:left w:val="single" w:sz="4" w:space="0" w:color="auto"/>
              <w:bottom w:val="single" w:sz="4" w:space="0" w:color="auto"/>
            </w:tcBorders>
            <w:shd w:val="clear" w:color="auto" w:fill="auto"/>
            <w:vAlign w:val="center"/>
          </w:tcPr>
          <w:p w:rsidR="006A6AC0" w:rsidRPr="00EE1F82" w:rsidRDefault="00F13026"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нет данных</w:t>
            </w:r>
          </w:p>
        </w:tc>
        <w:tc>
          <w:tcPr>
            <w:tcW w:w="1767" w:type="dxa"/>
            <w:tcBorders>
              <w:bottom w:val="single" w:sz="4" w:space="0" w:color="auto"/>
            </w:tcBorders>
            <w:shd w:val="clear" w:color="auto" w:fill="auto"/>
            <w:vAlign w:val="center"/>
          </w:tcPr>
          <w:p w:rsidR="006A6AC0" w:rsidRPr="00EE1F82" w:rsidRDefault="00F13026" w:rsidP="00942B69">
            <w:pPr>
              <w:spacing w:after="0" w:line="240" w:lineRule="auto"/>
              <w:ind w:left="-58"/>
              <w:jc w:val="center"/>
              <w:rPr>
                <w:rFonts w:ascii="Times New Roman" w:hAnsi="Times New Roman" w:cs="Times New Roman"/>
                <w:sz w:val="24"/>
                <w:szCs w:val="24"/>
              </w:rPr>
            </w:pPr>
            <w:r w:rsidRPr="00EE1F82">
              <w:rPr>
                <w:rFonts w:ascii="Times New Roman" w:hAnsi="Times New Roman" w:cs="Times New Roman"/>
                <w:sz w:val="24"/>
                <w:szCs w:val="24"/>
              </w:rPr>
              <w:t>нет данных</w:t>
            </w:r>
          </w:p>
        </w:tc>
      </w:tr>
      <w:tr w:rsidR="006A6AC0" w:rsidRPr="00416691" w:rsidTr="00A33CD8">
        <w:trPr>
          <w:trHeight w:val="1"/>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64ED8" w:rsidRPr="00EE1F82" w:rsidRDefault="006A6AC0" w:rsidP="00A33CD8">
            <w:pPr>
              <w:spacing w:after="0" w:line="240" w:lineRule="auto"/>
              <w:rPr>
                <w:rFonts w:ascii="Times New Roman" w:hAnsi="Times New Roman" w:cs="Times New Roman"/>
                <w:sz w:val="24"/>
                <w:szCs w:val="24"/>
              </w:rPr>
            </w:pPr>
            <w:r w:rsidRPr="00EE1F82">
              <w:rPr>
                <w:rFonts w:ascii="Times New Roman" w:eastAsia="Times New Roman" w:hAnsi="Times New Roman" w:cs="Times New Roman"/>
                <w:sz w:val="24"/>
                <w:szCs w:val="24"/>
              </w:rPr>
              <w:t>Основные мероприятия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A6AC0" w:rsidRPr="00EE1F82" w:rsidRDefault="00BA0978" w:rsidP="00A33CD8">
            <w:pPr>
              <w:spacing w:after="120" w:line="360" w:lineRule="auto"/>
              <w:ind w:right="170"/>
              <w:jc w:val="center"/>
              <w:rPr>
                <w:rFonts w:ascii="Times New Roman" w:hAnsi="Times New Roman" w:cs="Times New Roman"/>
                <w:sz w:val="24"/>
                <w:szCs w:val="24"/>
              </w:rPr>
            </w:pPr>
            <w:r w:rsidRPr="00EE1F82">
              <w:rPr>
                <w:rFonts w:ascii="Times New Roman" w:eastAsia="Times New Roman" w:hAnsi="Times New Roman" w:cs="Times New Roman"/>
                <w:sz w:val="24"/>
                <w:szCs w:val="24"/>
              </w:rPr>
              <w:t>Мероприятия отсутствуют</w:t>
            </w:r>
          </w:p>
        </w:tc>
      </w:tr>
      <w:tr w:rsidR="006A6AC0" w:rsidRPr="00416691" w:rsidTr="00EE1F82">
        <w:trPr>
          <w:trHeight w:val="1"/>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64ED8" w:rsidRPr="00EE1F82" w:rsidRDefault="006A6AC0" w:rsidP="00A33CD8">
            <w:pPr>
              <w:spacing w:after="0" w:line="240" w:lineRule="auto"/>
              <w:rPr>
                <w:rFonts w:ascii="Times New Roman" w:hAnsi="Times New Roman" w:cs="Times New Roman"/>
                <w:sz w:val="24"/>
                <w:szCs w:val="24"/>
              </w:rPr>
            </w:pPr>
            <w:r w:rsidRPr="00EE1F82">
              <w:rPr>
                <w:rFonts w:ascii="Times New Roman" w:eastAsia="Times New Roman" w:hAnsi="Times New Roman" w:cs="Times New Roman"/>
                <w:sz w:val="24"/>
                <w:szCs w:val="24"/>
              </w:rPr>
              <w:t>Сроки и этапы реализации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6A6AC0" w:rsidRPr="00EE1F82" w:rsidRDefault="006A6AC0" w:rsidP="00A33CD8">
            <w:pPr>
              <w:spacing w:after="120" w:line="360" w:lineRule="auto"/>
              <w:ind w:right="170"/>
              <w:jc w:val="center"/>
              <w:rPr>
                <w:rFonts w:ascii="Times New Roman" w:hAnsi="Times New Roman" w:cs="Times New Roman"/>
                <w:sz w:val="24"/>
                <w:szCs w:val="24"/>
              </w:rPr>
            </w:pPr>
            <w:r w:rsidRPr="00EE1F82">
              <w:rPr>
                <w:rFonts w:ascii="Times New Roman" w:eastAsia="Times New Roman" w:hAnsi="Times New Roman" w:cs="Times New Roman"/>
                <w:sz w:val="24"/>
                <w:szCs w:val="24"/>
              </w:rPr>
              <w:t>Срок реализации программы 2018- 2028годы</w:t>
            </w:r>
          </w:p>
        </w:tc>
      </w:tr>
      <w:tr w:rsidR="006A6AC0" w:rsidRPr="00416691" w:rsidTr="00A33CD8">
        <w:trPr>
          <w:trHeight w:val="2051"/>
        </w:trPr>
        <w:tc>
          <w:tcPr>
            <w:tcW w:w="2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A6AC0" w:rsidRPr="00EE1F82" w:rsidRDefault="006A6AC0" w:rsidP="00464ED8">
            <w:pPr>
              <w:spacing w:after="0" w:line="240" w:lineRule="auto"/>
              <w:rPr>
                <w:rFonts w:ascii="Times New Roman" w:hAnsi="Times New Roman" w:cs="Times New Roman"/>
                <w:sz w:val="24"/>
                <w:szCs w:val="24"/>
              </w:rPr>
            </w:pPr>
            <w:r w:rsidRPr="00EE1F82">
              <w:rPr>
                <w:rFonts w:ascii="Times New Roman" w:eastAsia="Times New Roman" w:hAnsi="Times New Roman" w:cs="Times New Roman"/>
                <w:sz w:val="24"/>
                <w:szCs w:val="24"/>
              </w:rPr>
              <w:t>Объемы и источники финансирования Программы</w:t>
            </w:r>
          </w:p>
        </w:tc>
        <w:tc>
          <w:tcPr>
            <w:tcW w:w="7165"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6A6AC0" w:rsidRPr="00EE1F82" w:rsidRDefault="006A6AC0" w:rsidP="004D6B6F">
            <w:pPr>
              <w:spacing w:after="0" w:line="240" w:lineRule="auto"/>
              <w:ind w:firstLine="709"/>
              <w:jc w:val="both"/>
              <w:rPr>
                <w:rFonts w:ascii="Times New Roman" w:hAnsi="Times New Roman" w:cs="Times New Roman"/>
                <w:sz w:val="24"/>
                <w:szCs w:val="24"/>
              </w:rPr>
            </w:pPr>
            <w:r w:rsidRPr="00EE1F82">
              <w:rPr>
                <w:rFonts w:ascii="Times New Roman" w:eastAsia="Times New Roman" w:hAnsi="Times New Roman" w:cs="Times New Roman"/>
                <w:sz w:val="24"/>
                <w:szCs w:val="24"/>
              </w:rPr>
              <w:t>В связи с отсутствием информации о финансировании мероприятий, объем и источники финансирования данных мероприятий (инвестиционных проектов) на период действия настоящей Программы не предусмотрены. Объем и источники финансирования меропри</w:t>
            </w:r>
            <w:r w:rsidR="00BA0978" w:rsidRPr="00EE1F82">
              <w:rPr>
                <w:rFonts w:ascii="Times New Roman" w:eastAsia="Times New Roman" w:hAnsi="Times New Roman" w:cs="Times New Roman"/>
                <w:sz w:val="24"/>
                <w:szCs w:val="24"/>
              </w:rPr>
              <w:t xml:space="preserve">ятий (инвестиционных проектов) </w:t>
            </w:r>
            <w:r w:rsidRPr="00EE1F82">
              <w:rPr>
                <w:rFonts w:ascii="Times New Roman" w:eastAsia="Times New Roman" w:hAnsi="Times New Roman" w:cs="Times New Roman"/>
                <w:sz w:val="24"/>
                <w:szCs w:val="24"/>
              </w:rPr>
              <w:t>данной Программы будут уточняться исходя из объемов финансирования муниципа</w:t>
            </w:r>
            <w:r w:rsidR="00464ED8" w:rsidRPr="00EE1F82">
              <w:rPr>
                <w:rFonts w:ascii="Times New Roman" w:eastAsia="Times New Roman" w:hAnsi="Times New Roman" w:cs="Times New Roman"/>
                <w:sz w:val="24"/>
                <w:szCs w:val="24"/>
              </w:rPr>
              <w:t xml:space="preserve">льных целевых и инвестиционных </w:t>
            </w:r>
            <w:r w:rsidR="00A33CD8">
              <w:rPr>
                <w:rFonts w:ascii="Times New Roman" w:eastAsia="Times New Roman" w:hAnsi="Times New Roman" w:cs="Times New Roman"/>
                <w:sz w:val="24"/>
                <w:szCs w:val="24"/>
              </w:rPr>
              <w:t>программ</w:t>
            </w:r>
          </w:p>
        </w:tc>
      </w:tr>
    </w:tbl>
    <w:p w:rsidR="001E498D" w:rsidRPr="004619A8" w:rsidRDefault="001E498D">
      <w:pPr>
        <w:spacing w:line="252" w:lineRule="auto"/>
        <w:jc w:val="center"/>
        <w:rPr>
          <w:rFonts w:ascii="Times New Roman" w:eastAsia="Times New Roman" w:hAnsi="Times New Roman" w:cs="Times New Roman"/>
          <w:sz w:val="24"/>
          <w:szCs w:val="24"/>
        </w:rPr>
      </w:pPr>
    </w:p>
    <w:p w:rsidR="004619A8" w:rsidRDefault="004619A8">
      <w:pPr>
        <w:spacing w:line="252" w:lineRule="auto"/>
        <w:jc w:val="center"/>
        <w:rPr>
          <w:rFonts w:ascii="Times New Roman" w:eastAsia="Times New Roman" w:hAnsi="Times New Roman" w:cs="Times New Roman"/>
          <w:sz w:val="24"/>
          <w:szCs w:val="24"/>
        </w:rPr>
        <w:sectPr w:rsidR="004619A8" w:rsidSect="00663838">
          <w:pgSz w:w="11906" w:h="16838"/>
          <w:pgMar w:top="1134" w:right="1134" w:bottom="1134" w:left="1701" w:header="568" w:footer="708" w:gutter="0"/>
          <w:cols w:space="708"/>
          <w:docGrid w:linePitch="360"/>
        </w:sectPr>
      </w:pPr>
    </w:p>
    <w:p w:rsidR="00AC5A1C" w:rsidRPr="00A33CD8" w:rsidRDefault="00BA0978" w:rsidP="00A33CD8">
      <w:pPr>
        <w:spacing w:after="0" w:line="240" w:lineRule="auto"/>
        <w:jc w:val="center"/>
        <w:rPr>
          <w:rFonts w:ascii="Times New Roman" w:eastAsia="Times New Roman" w:hAnsi="Times New Roman" w:cs="Times New Roman"/>
          <w:b/>
          <w:sz w:val="27"/>
          <w:szCs w:val="27"/>
        </w:rPr>
      </w:pPr>
      <w:r w:rsidRPr="00A33CD8">
        <w:rPr>
          <w:rFonts w:ascii="Times New Roman" w:eastAsia="Times New Roman" w:hAnsi="Times New Roman" w:cs="Times New Roman"/>
          <w:b/>
          <w:sz w:val="27"/>
          <w:szCs w:val="27"/>
        </w:rPr>
        <w:lastRenderedPageBreak/>
        <w:t>Введение</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p>
    <w:p w:rsidR="00F13026" w:rsidRPr="00665281" w:rsidRDefault="007E6EED" w:rsidP="004D6B6F">
      <w:pPr>
        <w:spacing w:after="0" w:line="240" w:lineRule="auto"/>
        <w:ind w:firstLine="851"/>
        <w:jc w:val="both"/>
        <w:rPr>
          <w:rFonts w:ascii="Times New Roman" w:eastAsia="Times New Roman" w:hAnsi="Times New Roman" w:cs="Times New Roman"/>
          <w:sz w:val="27"/>
          <w:szCs w:val="27"/>
        </w:rPr>
      </w:pPr>
      <w:proofErr w:type="gramStart"/>
      <w:r w:rsidRPr="00665281">
        <w:rPr>
          <w:rFonts w:ascii="Times New Roman" w:eastAsia="Times New Roman" w:hAnsi="Times New Roman" w:cs="Times New Roman"/>
          <w:sz w:val="27"/>
          <w:szCs w:val="27"/>
        </w:rPr>
        <w:t xml:space="preserve">Программа комплексного развития транспортной инфраструктуры </w:t>
      </w:r>
      <w:r w:rsidR="0001262F" w:rsidRPr="00665281">
        <w:rPr>
          <w:rFonts w:ascii="Times New Roman" w:eastAsia="Times New Roman" w:hAnsi="Times New Roman" w:cs="Times New Roman"/>
          <w:sz w:val="27"/>
          <w:szCs w:val="27"/>
        </w:rPr>
        <w:t>Мингрельского</w:t>
      </w:r>
      <w:r w:rsidR="00486DCB" w:rsidRPr="00665281">
        <w:rPr>
          <w:rFonts w:ascii="Times New Roman" w:eastAsia="Times New Roman" w:hAnsi="Times New Roman" w:cs="Times New Roman"/>
          <w:sz w:val="27"/>
          <w:szCs w:val="27"/>
        </w:rPr>
        <w:t xml:space="preserve"> сельского поселения </w:t>
      </w:r>
      <w:proofErr w:type="spellStart"/>
      <w:r w:rsidR="00075A52" w:rsidRPr="00665281">
        <w:rPr>
          <w:rFonts w:ascii="Times New Roman" w:eastAsia="Times New Roman" w:hAnsi="Times New Roman" w:cs="Times New Roman"/>
          <w:sz w:val="27"/>
          <w:szCs w:val="27"/>
        </w:rPr>
        <w:t>Абинского</w:t>
      </w:r>
      <w:proofErr w:type="spellEnd"/>
      <w:r w:rsidR="00486DCB" w:rsidRPr="00665281">
        <w:rPr>
          <w:rFonts w:ascii="Times New Roman" w:eastAsia="Times New Roman" w:hAnsi="Times New Roman" w:cs="Times New Roman"/>
          <w:sz w:val="27"/>
          <w:szCs w:val="27"/>
        </w:rPr>
        <w:t xml:space="preserve"> района Краснодарского края </w:t>
      </w:r>
      <w:r w:rsidR="00B53524" w:rsidRPr="00665281">
        <w:rPr>
          <w:rFonts w:ascii="Times New Roman" w:eastAsia="Times New Roman" w:hAnsi="Times New Roman" w:cs="Times New Roman"/>
          <w:sz w:val="27"/>
          <w:szCs w:val="27"/>
        </w:rPr>
        <w:t xml:space="preserve">на </w:t>
      </w:r>
      <w:r w:rsidR="00A33CD8">
        <w:rPr>
          <w:rFonts w:ascii="Times New Roman" w:eastAsia="Times New Roman" w:hAnsi="Times New Roman" w:cs="Times New Roman"/>
          <w:sz w:val="27"/>
          <w:szCs w:val="27"/>
        </w:rPr>
        <w:t xml:space="preserve">период до </w:t>
      </w:r>
      <w:r w:rsidR="00B53524" w:rsidRPr="00665281">
        <w:rPr>
          <w:rFonts w:ascii="Times New Roman" w:eastAsia="Times New Roman" w:hAnsi="Times New Roman" w:cs="Times New Roman"/>
          <w:sz w:val="27"/>
          <w:szCs w:val="27"/>
        </w:rPr>
        <w:t>2028</w:t>
      </w:r>
      <w:r w:rsidR="00A33CD8">
        <w:rPr>
          <w:rFonts w:ascii="Times New Roman" w:eastAsia="Times New Roman" w:hAnsi="Times New Roman" w:cs="Times New Roman"/>
          <w:sz w:val="27"/>
          <w:szCs w:val="27"/>
        </w:rPr>
        <w:t xml:space="preserve"> года</w:t>
      </w:r>
      <w:r w:rsidRPr="00665281">
        <w:rPr>
          <w:rFonts w:ascii="Times New Roman" w:eastAsia="Times New Roman" w:hAnsi="Times New Roman" w:cs="Times New Roman"/>
          <w:sz w:val="27"/>
          <w:szCs w:val="27"/>
        </w:rPr>
        <w:t>разработана в соответствии с требованиями к программам комплексного развития транспортной инфраструктуры поселений, городских окру</w:t>
      </w:r>
      <w:r w:rsidR="00A33CD8">
        <w:rPr>
          <w:rFonts w:ascii="Times New Roman" w:eastAsia="Times New Roman" w:hAnsi="Times New Roman" w:cs="Times New Roman"/>
          <w:sz w:val="27"/>
          <w:szCs w:val="27"/>
        </w:rPr>
        <w:t>гов, утвержденных п</w:t>
      </w:r>
      <w:r w:rsidRPr="00665281">
        <w:rPr>
          <w:rFonts w:ascii="Times New Roman" w:eastAsia="Times New Roman" w:hAnsi="Times New Roman" w:cs="Times New Roman"/>
          <w:sz w:val="27"/>
          <w:szCs w:val="27"/>
        </w:rPr>
        <w:t>остановлением Правительства Р</w:t>
      </w:r>
      <w:r w:rsidR="00F978E5" w:rsidRPr="00665281">
        <w:rPr>
          <w:rFonts w:ascii="Times New Roman" w:eastAsia="Times New Roman" w:hAnsi="Times New Roman" w:cs="Times New Roman"/>
          <w:sz w:val="27"/>
          <w:szCs w:val="27"/>
        </w:rPr>
        <w:t xml:space="preserve">оссийской </w:t>
      </w:r>
      <w:r w:rsidRPr="00665281">
        <w:rPr>
          <w:rFonts w:ascii="Times New Roman" w:eastAsia="Times New Roman" w:hAnsi="Times New Roman" w:cs="Times New Roman"/>
          <w:sz w:val="27"/>
          <w:szCs w:val="27"/>
        </w:rPr>
        <w:t>Ф</w:t>
      </w:r>
      <w:r w:rsidR="00F978E5" w:rsidRPr="00665281">
        <w:rPr>
          <w:rFonts w:ascii="Times New Roman" w:eastAsia="Times New Roman" w:hAnsi="Times New Roman" w:cs="Times New Roman"/>
          <w:sz w:val="27"/>
          <w:szCs w:val="27"/>
        </w:rPr>
        <w:t>едерации</w:t>
      </w:r>
      <w:r w:rsidRPr="00665281">
        <w:rPr>
          <w:rFonts w:ascii="Times New Roman" w:eastAsia="Times New Roman" w:hAnsi="Times New Roman" w:cs="Times New Roman"/>
          <w:sz w:val="27"/>
          <w:szCs w:val="27"/>
        </w:rPr>
        <w:t xml:space="preserve"> от 25</w:t>
      </w:r>
      <w:r w:rsidR="00F978E5" w:rsidRPr="00665281">
        <w:rPr>
          <w:rFonts w:ascii="Times New Roman" w:eastAsia="Times New Roman" w:hAnsi="Times New Roman" w:cs="Times New Roman"/>
          <w:sz w:val="27"/>
          <w:szCs w:val="27"/>
        </w:rPr>
        <w:t xml:space="preserve"> декабря </w:t>
      </w:r>
      <w:r w:rsidRPr="00665281">
        <w:rPr>
          <w:rFonts w:ascii="Times New Roman" w:eastAsia="Times New Roman" w:hAnsi="Times New Roman" w:cs="Times New Roman"/>
          <w:sz w:val="27"/>
          <w:szCs w:val="27"/>
        </w:rPr>
        <w:t xml:space="preserve">2015 г. </w:t>
      </w:r>
      <w:r w:rsidRPr="00665281">
        <w:rPr>
          <w:rFonts w:ascii="Times New Roman" w:eastAsia="Segoe UI Symbol" w:hAnsi="Times New Roman" w:cs="Times New Roman"/>
          <w:sz w:val="27"/>
          <w:szCs w:val="27"/>
        </w:rPr>
        <w:t>№</w:t>
      </w:r>
      <w:r w:rsidRPr="00665281">
        <w:rPr>
          <w:rFonts w:ascii="Times New Roman" w:eastAsia="Times New Roman" w:hAnsi="Times New Roman" w:cs="Times New Roman"/>
          <w:sz w:val="27"/>
          <w:szCs w:val="27"/>
        </w:rPr>
        <w:t xml:space="preserve"> 1440</w:t>
      </w:r>
      <w:r w:rsidR="00F13026" w:rsidRPr="00665281">
        <w:rPr>
          <w:rFonts w:ascii="Times New Roman" w:eastAsia="Times New Roman" w:hAnsi="Times New Roman" w:cs="Times New Roman"/>
          <w:sz w:val="27"/>
          <w:szCs w:val="27"/>
        </w:rPr>
        <w:t xml:space="preserve"> (далее по тексту – «Программа») на основании документа территориального планирования </w:t>
      </w:r>
      <w:r w:rsidR="007270B6" w:rsidRPr="00665281">
        <w:rPr>
          <w:rFonts w:ascii="Times New Roman" w:eastAsia="Times New Roman" w:hAnsi="Times New Roman" w:cs="Times New Roman"/>
          <w:sz w:val="27"/>
          <w:szCs w:val="27"/>
        </w:rPr>
        <w:t xml:space="preserve">Мингрельского </w:t>
      </w:r>
      <w:r w:rsidR="00F13026" w:rsidRPr="00665281">
        <w:rPr>
          <w:rFonts w:ascii="Times New Roman" w:eastAsia="Times New Roman" w:hAnsi="Times New Roman" w:cs="Times New Roman"/>
          <w:sz w:val="27"/>
          <w:szCs w:val="27"/>
        </w:rPr>
        <w:t xml:space="preserve">сельского поселения - </w:t>
      </w:r>
      <w:r w:rsidR="00464ED8" w:rsidRPr="00665281">
        <w:rPr>
          <w:rFonts w:ascii="Times New Roman" w:eastAsia="Times New Roman" w:hAnsi="Times New Roman" w:cs="Times New Roman"/>
          <w:sz w:val="27"/>
          <w:szCs w:val="27"/>
        </w:rPr>
        <w:t>г</w:t>
      </w:r>
      <w:r w:rsidR="00F13026" w:rsidRPr="00665281">
        <w:rPr>
          <w:rFonts w:ascii="Times New Roman" w:eastAsia="Times New Roman" w:hAnsi="Times New Roman" w:cs="Times New Roman"/>
          <w:sz w:val="27"/>
          <w:szCs w:val="27"/>
        </w:rPr>
        <w:t xml:space="preserve">енерального плана Мингрельского сельского поселения </w:t>
      </w:r>
      <w:proofErr w:type="spellStart"/>
      <w:r w:rsidR="00F13026" w:rsidRPr="00665281">
        <w:rPr>
          <w:rFonts w:ascii="Times New Roman" w:eastAsia="Times New Roman" w:hAnsi="Times New Roman" w:cs="Times New Roman"/>
          <w:sz w:val="27"/>
          <w:szCs w:val="27"/>
        </w:rPr>
        <w:t>Абинского</w:t>
      </w:r>
      <w:proofErr w:type="spellEnd"/>
      <w:r w:rsidR="00F13026" w:rsidRPr="00665281">
        <w:rPr>
          <w:rFonts w:ascii="Times New Roman" w:eastAsia="Times New Roman" w:hAnsi="Times New Roman" w:cs="Times New Roman"/>
          <w:sz w:val="27"/>
          <w:szCs w:val="27"/>
        </w:rPr>
        <w:t xml:space="preserve"> района</w:t>
      </w:r>
      <w:proofErr w:type="gramEnd"/>
      <w:r w:rsidR="00F13026" w:rsidRPr="00665281">
        <w:rPr>
          <w:rFonts w:ascii="Times New Roman" w:eastAsia="Times New Roman" w:hAnsi="Times New Roman" w:cs="Times New Roman"/>
          <w:sz w:val="27"/>
          <w:szCs w:val="27"/>
        </w:rPr>
        <w:t xml:space="preserve"> Краснодарского края, утвержденного Решением Совета Мингрельского сельского поселения </w:t>
      </w:r>
      <w:proofErr w:type="spellStart"/>
      <w:r w:rsidR="00F13026" w:rsidRPr="00665281">
        <w:rPr>
          <w:rFonts w:ascii="Times New Roman" w:eastAsia="Times New Roman" w:hAnsi="Times New Roman" w:cs="Times New Roman"/>
          <w:sz w:val="27"/>
          <w:szCs w:val="27"/>
        </w:rPr>
        <w:t>Абинского</w:t>
      </w:r>
      <w:proofErr w:type="spellEnd"/>
      <w:r w:rsidR="00F13026" w:rsidRPr="00665281">
        <w:rPr>
          <w:rFonts w:ascii="Times New Roman" w:eastAsia="Times New Roman" w:hAnsi="Times New Roman" w:cs="Times New Roman"/>
          <w:sz w:val="27"/>
          <w:szCs w:val="27"/>
        </w:rPr>
        <w:t xml:space="preserve"> района от 25 мая 2012 года № 178-с «Об утверждении генерального плана Мингрельского сельского поселения </w:t>
      </w:r>
      <w:proofErr w:type="spellStart"/>
      <w:r w:rsidR="00F13026" w:rsidRPr="00665281">
        <w:rPr>
          <w:rFonts w:ascii="Times New Roman" w:eastAsia="Times New Roman" w:hAnsi="Times New Roman" w:cs="Times New Roman"/>
          <w:sz w:val="27"/>
          <w:szCs w:val="27"/>
        </w:rPr>
        <w:t>Абинского</w:t>
      </w:r>
      <w:proofErr w:type="spellEnd"/>
      <w:r w:rsidR="00F13026" w:rsidRPr="00665281">
        <w:rPr>
          <w:rFonts w:ascii="Times New Roman" w:eastAsia="Times New Roman" w:hAnsi="Times New Roman" w:cs="Times New Roman"/>
          <w:sz w:val="27"/>
          <w:szCs w:val="27"/>
        </w:rPr>
        <w:t xml:space="preserve"> района» (далее – Генеральный план).</w:t>
      </w:r>
    </w:p>
    <w:p w:rsidR="00F13026" w:rsidRPr="00665281" w:rsidRDefault="00F13026" w:rsidP="004D6B6F">
      <w:pPr>
        <w:suppressAutoHyphens/>
        <w:spacing w:after="0" w:line="240" w:lineRule="auto"/>
        <w:ind w:firstLine="567"/>
        <w:jc w:val="both"/>
        <w:rPr>
          <w:rFonts w:ascii="Times New Roman" w:eastAsia="Calibri" w:hAnsi="Times New Roman" w:cs="Times New Roman"/>
          <w:sz w:val="27"/>
          <w:szCs w:val="27"/>
          <w:lang w:eastAsia="zh-CN"/>
        </w:rPr>
      </w:pPr>
      <w:r w:rsidRPr="00665281">
        <w:rPr>
          <w:rFonts w:ascii="Times New Roman" w:eastAsia="Calibri" w:hAnsi="Times New Roman" w:cs="Times New Roman"/>
          <w:sz w:val="27"/>
          <w:szCs w:val="27"/>
          <w:lang w:eastAsia="zh-CN"/>
        </w:rPr>
        <w:t>Генерал</w:t>
      </w:r>
      <w:r w:rsidR="00464ED8" w:rsidRPr="00665281">
        <w:rPr>
          <w:rFonts w:ascii="Times New Roman" w:eastAsia="Calibri" w:hAnsi="Times New Roman" w:cs="Times New Roman"/>
          <w:sz w:val="27"/>
          <w:szCs w:val="27"/>
          <w:lang w:eastAsia="zh-CN"/>
        </w:rPr>
        <w:t xml:space="preserve">ьным планом </w:t>
      </w:r>
      <w:r w:rsidRPr="00665281">
        <w:rPr>
          <w:rFonts w:ascii="Times New Roman" w:eastAsia="Calibri" w:hAnsi="Times New Roman" w:cs="Times New Roman"/>
          <w:bCs/>
          <w:iCs/>
          <w:sz w:val="27"/>
          <w:szCs w:val="27"/>
          <w:lang w:eastAsia="zh-CN"/>
        </w:rPr>
        <w:t>задействованы периоды</w:t>
      </w:r>
      <w:r w:rsidR="00464ED8" w:rsidRPr="00665281">
        <w:rPr>
          <w:rFonts w:ascii="Times New Roman" w:eastAsia="Calibri" w:hAnsi="Times New Roman" w:cs="Times New Roman"/>
          <w:bCs/>
          <w:iCs/>
          <w:sz w:val="27"/>
          <w:szCs w:val="27"/>
          <w:lang w:eastAsia="zh-CN"/>
        </w:rPr>
        <w:t xml:space="preserve"> с единым вариантом развития сельского поселения</w:t>
      </w:r>
      <w:r w:rsidRPr="00665281">
        <w:rPr>
          <w:rFonts w:ascii="Times New Roman" w:eastAsia="Calibri" w:hAnsi="Times New Roman" w:cs="Times New Roman"/>
          <w:bCs/>
          <w:iCs/>
          <w:sz w:val="27"/>
          <w:szCs w:val="27"/>
          <w:lang w:eastAsia="zh-CN"/>
        </w:rPr>
        <w:t>:</w:t>
      </w:r>
    </w:p>
    <w:p w:rsidR="00F13026" w:rsidRPr="00665281" w:rsidRDefault="00464ED8" w:rsidP="00464ED8">
      <w:pPr>
        <w:suppressAutoHyphens/>
        <w:spacing w:after="0" w:line="240" w:lineRule="auto"/>
        <w:ind w:left="1418"/>
        <w:contextualSpacing/>
        <w:jc w:val="both"/>
        <w:rPr>
          <w:rFonts w:ascii="Times New Roman" w:eastAsia="Times New Roman" w:hAnsi="Times New Roman" w:cs="Times New Roman"/>
          <w:sz w:val="27"/>
          <w:szCs w:val="27"/>
          <w:lang w:eastAsia="zh-CN"/>
        </w:rPr>
      </w:pPr>
      <w:r w:rsidRPr="00665281">
        <w:rPr>
          <w:rFonts w:ascii="Times New Roman" w:eastAsia="Times New Roman" w:hAnsi="Times New Roman" w:cs="Times New Roman"/>
          <w:sz w:val="27"/>
          <w:szCs w:val="27"/>
          <w:lang w:eastAsia="zh-CN"/>
        </w:rPr>
        <w:t xml:space="preserve">- </w:t>
      </w:r>
      <w:r w:rsidR="00F13026" w:rsidRPr="00665281">
        <w:rPr>
          <w:rFonts w:ascii="Times New Roman" w:eastAsia="Times New Roman" w:hAnsi="Times New Roman" w:cs="Times New Roman"/>
          <w:sz w:val="27"/>
          <w:szCs w:val="27"/>
          <w:lang w:eastAsia="zh-CN"/>
        </w:rPr>
        <w:t>базовый – 2010 год;</w:t>
      </w:r>
    </w:p>
    <w:p w:rsidR="00F13026" w:rsidRPr="00665281" w:rsidRDefault="00464ED8" w:rsidP="00464ED8">
      <w:pPr>
        <w:suppressAutoHyphens/>
        <w:spacing w:after="0" w:line="240" w:lineRule="auto"/>
        <w:ind w:left="1418"/>
        <w:contextualSpacing/>
        <w:jc w:val="both"/>
        <w:rPr>
          <w:rFonts w:ascii="Times New Roman" w:eastAsia="Times New Roman" w:hAnsi="Times New Roman" w:cs="Times New Roman"/>
          <w:sz w:val="27"/>
          <w:szCs w:val="27"/>
          <w:lang w:eastAsia="zh-CN"/>
        </w:rPr>
      </w:pPr>
      <w:r w:rsidRPr="00665281">
        <w:rPr>
          <w:rFonts w:ascii="Times New Roman" w:eastAsia="Times New Roman" w:hAnsi="Times New Roman" w:cs="Times New Roman"/>
          <w:sz w:val="27"/>
          <w:szCs w:val="27"/>
          <w:lang w:eastAsia="zh-CN"/>
        </w:rPr>
        <w:t xml:space="preserve">- </w:t>
      </w:r>
      <w:r w:rsidR="00F13026" w:rsidRPr="00665281">
        <w:rPr>
          <w:rFonts w:ascii="Times New Roman" w:eastAsia="Times New Roman" w:hAnsi="Times New Roman" w:cs="Times New Roman"/>
          <w:sz w:val="27"/>
          <w:szCs w:val="27"/>
          <w:lang w:val="en-US" w:eastAsia="zh-CN"/>
        </w:rPr>
        <w:t>I</w:t>
      </w:r>
      <w:r w:rsidR="00F13026" w:rsidRPr="00665281">
        <w:rPr>
          <w:rFonts w:ascii="Times New Roman" w:eastAsia="Times New Roman" w:hAnsi="Times New Roman" w:cs="Times New Roman"/>
          <w:sz w:val="27"/>
          <w:szCs w:val="27"/>
          <w:lang w:eastAsia="zh-CN"/>
        </w:rPr>
        <w:t xml:space="preserve"> очередь – 2020 год;</w:t>
      </w:r>
    </w:p>
    <w:p w:rsidR="00F13026" w:rsidRPr="00665281" w:rsidRDefault="00464ED8" w:rsidP="00464ED8">
      <w:pPr>
        <w:suppressAutoHyphens/>
        <w:spacing w:after="0" w:line="240" w:lineRule="auto"/>
        <w:ind w:left="1418"/>
        <w:contextualSpacing/>
        <w:jc w:val="both"/>
        <w:rPr>
          <w:rFonts w:ascii="Times New Roman" w:eastAsia="Times New Roman" w:hAnsi="Times New Roman" w:cs="Times New Roman"/>
          <w:sz w:val="27"/>
          <w:szCs w:val="27"/>
          <w:lang w:eastAsia="zh-CN"/>
        </w:rPr>
      </w:pPr>
      <w:r w:rsidRPr="00665281">
        <w:rPr>
          <w:rFonts w:ascii="Times New Roman" w:eastAsia="Times New Roman" w:hAnsi="Times New Roman" w:cs="Times New Roman"/>
          <w:sz w:val="27"/>
          <w:szCs w:val="27"/>
          <w:lang w:eastAsia="zh-CN"/>
        </w:rPr>
        <w:t xml:space="preserve">- </w:t>
      </w:r>
      <w:r w:rsidR="00F13026" w:rsidRPr="00665281">
        <w:rPr>
          <w:rFonts w:ascii="Times New Roman" w:eastAsia="Times New Roman" w:hAnsi="Times New Roman" w:cs="Times New Roman"/>
          <w:sz w:val="27"/>
          <w:szCs w:val="27"/>
          <w:lang w:eastAsia="zh-CN"/>
        </w:rPr>
        <w:t>расчетный срок – 2030 год.</w:t>
      </w:r>
    </w:p>
    <w:p w:rsidR="00F13026" w:rsidRPr="00665281" w:rsidRDefault="00F13026" w:rsidP="004D6B6F">
      <w:pPr>
        <w:suppressAutoHyphens/>
        <w:spacing w:after="0" w:line="240" w:lineRule="auto"/>
        <w:ind w:firstLine="567"/>
        <w:jc w:val="both"/>
        <w:rPr>
          <w:rFonts w:ascii="Times New Roman" w:eastAsia="Calibri" w:hAnsi="Times New Roman" w:cs="Times New Roman"/>
          <w:bCs/>
          <w:iCs/>
          <w:sz w:val="27"/>
          <w:szCs w:val="27"/>
          <w:lang w:eastAsia="zh-CN"/>
        </w:rPr>
      </w:pPr>
      <w:r w:rsidRPr="00665281">
        <w:rPr>
          <w:rFonts w:ascii="Times New Roman" w:eastAsia="Calibri" w:hAnsi="Times New Roman" w:cs="Times New Roman"/>
          <w:bCs/>
          <w:iCs/>
          <w:sz w:val="27"/>
          <w:szCs w:val="27"/>
          <w:lang w:eastAsia="zh-CN"/>
        </w:rPr>
        <w:t xml:space="preserve">В основу прогноза развития демографической ситуации </w:t>
      </w:r>
      <w:r w:rsidR="006B5B48" w:rsidRPr="00665281">
        <w:rPr>
          <w:rFonts w:ascii="Times New Roman" w:eastAsia="Calibri" w:hAnsi="Times New Roman" w:cs="Times New Roman"/>
          <w:sz w:val="27"/>
          <w:szCs w:val="27"/>
          <w:lang w:eastAsia="zh-CN"/>
        </w:rPr>
        <w:t>Мингрельского</w:t>
      </w:r>
      <w:r w:rsidRPr="00665281">
        <w:rPr>
          <w:rFonts w:ascii="Times New Roman" w:eastAsia="Calibri" w:hAnsi="Times New Roman" w:cs="Times New Roman"/>
          <w:sz w:val="27"/>
          <w:szCs w:val="27"/>
          <w:lang w:eastAsia="zh-CN"/>
        </w:rPr>
        <w:t xml:space="preserve"> сельского поселения </w:t>
      </w:r>
      <w:proofErr w:type="spellStart"/>
      <w:r w:rsidR="00A05963" w:rsidRPr="00A05963">
        <w:rPr>
          <w:rFonts w:ascii="Times New Roman" w:eastAsia="Calibri" w:hAnsi="Times New Roman" w:cs="Times New Roman"/>
          <w:sz w:val="27"/>
          <w:szCs w:val="27"/>
          <w:lang w:eastAsia="zh-CN"/>
        </w:rPr>
        <w:t>Абинского</w:t>
      </w:r>
      <w:proofErr w:type="spellEnd"/>
      <w:r w:rsidR="00A05963" w:rsidRPr="00A05963">
        <w:rPr>
          <w:rFonts w:ascii="Times New Roman" w:eastAsia="Calibri" w:hAnsi="Times New Roman" w:cs="Times New Roman"/>
          <w:sz w:val="27"/>
          <w:szCs w:val="27"/>
          <w:lang w:eastAsia="zh-CN"/>
        </w:rPr>
        <w:t xml:space="preserve"> района </w:t>
      </w:r>
      <w:r w:rsidRPr="00665281">
        <w:rPr>
          <w:rFonts w:ascii="Times New Roman" w:eastAsia="Calibri" w:hAnsi="Times New Roman" w:cs="Times New Roman"/>
          <w:sz w:val="27"/>
          <w:szCs w:val="27"/>
          <w:lang w:eastAsia="zh-CN"/>
        </w:rPr>
        <w:t xml:space="preserve">заложены </w:t>
      </w:r>
      <w:r w:rsidRPr="00665281">
        <w:rPr>
          <w:rFonts w:ascii="Times New Roman" w:eastAsia="Calibri" w:hAnsi="Times New Roman" w:cs="Times New Roman"/>
          <w:bCs/>
          <w:iCs/>
          <w:sz w:val="27"/>
          <w:szCs w:val="27"/>
          <w:lang w:eastAsia="zh-CN"/>
        </w:rPr>
        <w:t>тенденции демографическ</w:t>
      </w:r>
      <w:r w:rsidR="00464ED8" w:rsidRPr="00665281">
        <w:rPr>
          <w:rFonts w:ascii="Times New Roman" w:eastAsia="Calibri" w:hAnsi="Times New Roman" w:cs="Times New Roman"/>
          <w:bCs/>
          <w:iCs/>
          <w:sz w:val="27"/>
          <w:szCs w:val="27"/>
          <w:lang w:eastAsia="zh-CN"/>
        </w:rPr>
        <w:t>ой и мигра</w:t>
      </w:r>
      <w:r w:rsidR="00A33CD8">
        <w:rPr>
          <w:rFonts w:ascii="Times New Roman" w:eastAsia="Calibri" w:hAnsi="Times New Roman" w:cs="Times New Roman"/>
          <w:bCs/>
          <w:iCs/>
          <w:sz w:val="27"/>
          <w:szCs w:val="27"/>
          <w:lang w:eastAsia="zh-CN"/>
        </w:rPr>
        <w:t>ционной активности (пункт 2.1. раздел 2 т</w:t>
      </w:r>
      <w:r w:rsidR="00464ED8" w:rsidRPr="00665281">
        <w:rPr>
          <w:rFonts w:ascii="Times New Roman" w:eastAsia="Calibri" w:hAnsi="Times New Roman" w:cs="Times New Roman"/>
          <w:bCs/>
          <w:iCs/>
          <w:sz w:val="27"/>
          <w:szCs w:val="27"/>
          <w:lang w:eastAsia="zh-CN"/>
        </w:rPr>
        <w:t>ом 1 Генерального плана</w:t>
      </w:r>
      <w:r w:rsidRPr="00665281">
        <w:rPr>
          <w:rFonts w:ascii="Times New Roman" w:eastAsia="Calibri" w:hAnsi="Times New Roman" w:cs="Times New Roman"/>
          <w:bCs/>
          <w:iCs/>
          <w:sz w:val="27"/>
          <w:szCs w:val="27"/>
          <w:lang w:eastAsia="zh-CN"/>
        </w:rPr>
        <w:t xml:space="preserve">). </w:t>
      </w:r>
    </w:p>
    <w:p w:rsidR="00F13026" w:rsidRPr="00665281" w:rsidRDefault="00F13026" w:rsidP="004D6B6F">
      <w:pPr>
        <w:suppressAutoHyphens/>
        <w:spacing w:after="0" w:line="240" w:lineRule="auto"/>
        <w:ind w:firstLine="567"/>
        <w:jc w:val="both"/>
        <w:rPr>
          <w:rFonts w:ascii="Times New Roman" w:eastAsia="Calibri" w:hAnsi="Times New Roman" w:cs="Times New Roman"/>
          <w:bCs/>
          <w:iCs/>
          <w:sz w:val="27"/>
          <w:szCs w:val="27"/>
          <w:lang w:eastAsia="zh-CN"/>
        </w:rPr>
      </w:pPr>
      <w:r w:rsidRPr="00665281">
        <w:rPr>
          <w:rFonts w:ascii="Times New Roman" w:eastAsia="Calibri" w:hAnsi="Times New Roman" w:cs="Times New Roman"/>
          <w:bCs/>
          <w:iCs/>
          <w:sz w:val="27"/>
          <w:szCs w:val="27"/>
          <w:lang w:eastAsia="zh-CN"/>
        </w:rPr>
        <w:t>Среднегодовой процент прироста численности населения</w:t>
      </w:r>
    </w:p>
    <w:p w:rsidR="00F13026" w:rsidRPr="00665281" w:rsidRDefault="00464ED8" w:rsidP="00464ED8">
      <w:pPr>
        <w:suppressAutoHyphens/>
        <w:spacing w:after="0" w:line="240" w:lineRule="auto"/>
        <w:ind w:left="1418"/>
        <w:contextualSpacing/>
        <w:jc w:val="both"/>
        <w:rPr>
          <w:rFonts w:ascii="Times New Roman" w:eastAsia="Calibri" w:hAnsi="Times New Roman" w:cs="Times New Roman"/>
          <w:bCs/>
          <w:iCs/>
          <w:sz w:val="27"/>
          <w:szCs w:val="27"/>
          <w:lang w:eastAsia="zh-CN"/>
        </w:rPr>
      </w:pPr>
      <w:r w:rsidRPr="00665281">
        <w:rPr>
          <w:rFonts w:ascii="Times New Roman" w:eastAsia="Calibri" w:hAnsi="Times New Roman" w:cs="Times New Roman"/>
          <w:bCs/>
          <w:iCs/>
          <w:sz w:val="27"/>
          <w:szCs w:val="27"/>
          <w:lang w:eastAsia="zh-CN"/>
        </w:rPr>
        <w:t xml:space="preserve">- </w:t>
      </w:r>
      <w:r w:rsidR="00F13026" w:rsidRPr="00665281">
        <w:rPr>
          <w:rFonts w:ascii="Times New Roman" w:eastAsia="Calibri" w:hAnsi="Times New Roman" w:cs="Times New Roman"/>
          <w:bCs/>
          <w:iCs/>
          <w:sz w:val="27"/>
          <w:szCs w:val="27"/>
          <w:lang w:eastAsia="zh-CN"/>
        </w:rPr>
        <w:t xml:space="preserve">в целом по сельскому поселению составляет – 0,71, </w:t>
      </w:r>
    </w:p>
    <w:p w:rsidR="00F13026" w:rsidRPr="00665281" w:rsidRDefault="00464ED8" w:rsidP="00464ED8">
      <w:pPr>
        <w:suppressAutoHyphens/>
        <w:spacing w:after="0" w:line="240" w:lineRule="auto"/>
        <w:ind w:left="1418"/>
        <w:contextualSpacing/>
        <w:jc w:val="both"/>
        <w:rPr>
          <w:rFonts w:ascii="Times New Roman" w:eastAsia="Calibri" w:hAnsi="Times New Roman" w:cs="Times New Roman"/>
          <w:bCs/>
          <w:iCs/>
          <w:sz w:val="27"/>
          <w:szCs w:val="27"/>
          <w:lang w:eastAsia="zh-CN"/>
        </w:rPr>
      </w:pPr>
      <w:r w:rsidRPr="00665281">
        <w:rPr>
          <w:rFonts w:ascii="Times New Roman" w:eastAsia="Calibri" w:hAnsi="Times New Roman" w:cs="Times New Roman"/>
          <w:bCs/>
          <w:iCs/>
          <w:sz w:val="27"/>
          <w:szCs w:val="27"/>
          <w:lang w:eastAsia="zh-CN"/>
        </w:rPr>
        <w:t xml:space="preserve">- </w:t>
      </w:r>
      <w:r w:rsidR="00A33CD8">
        <w:rPr>
          <w:rFonts w:ascii="Times New Roman" w:eastAsia="Calibri" w:hAnsi="Times New Roman" w:cs="Times New Roman"/>
          <w:bCs/>
          <w:iCs/>
          <w:sz w:val="27"/>
          <w:szCs w:val="27"/>
          <w:lang w:eastAsia="zh-CN"/>
        </w:rPr>
        <w:t>по станице Мингрельской</w:t>
      </w:r>
      <w:r w:rsidR="00F13026" w:rsidRPr="00665281">
        <w:rPr>
          <w:rFonts w:ascii="Times New Roman" w:eastAsia="Calibri" w:hAnsi="Times New Roman" w:cs="Times New Roman"/>
          <w:bCs/>
          <w:iCs/>
          <w:sz w:val="27"/>
          <w:szCs w:val="27"/>
          <w:lang w:eastAsia="zh-CN"/>
        </w:rPr>
        <w:t xml:space="preserve"> составляет - 0,69,</w:t>
      </w:r>
    </w:p>
    <w:p w:rsidR="00F13026" w:rsidRPr="00665281" w:rsidRDefault="00464ED8" w:rsidP="00464ED8">
      <w:pPr>
        <w:suppressAutoHyphens/>
        <w:spacing w:after="0" w:line="240" w:lineRule="auto"/>
        <w:ind w:left="1418"/>
        <w:contextualSpacing/>
        <w:jc w:val="both"/>
        <w:rPr>
          <w:rFonts w:ascii="Times New Roman" w:eastAsia="Calibri" w:hAnsi="Times New Roman" w:cs="Times New Roman"/>
          <w:sz w:val="27"/>
          <w:szCs w:val="27"/>
          <w:lang w:eastAsia="zh-CN"/>
        </w:rPr>
      </w:pPr>
      <w:r w:rsidRPr="00665281">
        <w:rPr>
          <w:rFonts w:ascii="Times New Roman" w:eastAsia="Calibri" w:hAnsi="Times New Roman" w:cs="Times New Roman"/>
          <w:bCs/>
          <w:iCs/>
          <w:sz w:val="27"/>
          <w:szCs w:val="27"/>
          <w:lang w:eastAsia="zh-CN"/>
        </w:rPr>
        <w:t xml:space="preserve">- </w:t>
      </w:r>
      <w:r w:rsidR="00F13026" w:rsidRPr="00665281">
        <w:rPr>
          <w:rFonts w:ascii="Times New Roman" w:eastAsia="Calibri" w:hAnsi="Times New Roman" w:cs="Times New Roman"/>
          <w:bCs/>
          <w:iCs/>
          <w:sz w:val="27"/>
          <w:szCs w:val="27"/>
          <w:lang w:eastAsia="zh-CN"/>
        </w:rPr>
        <w:t xml:space="preserve">по хутору </w:t>
      </w:r>
      <w:proofErr w:type="spellStart"/>
      <w:r w:rsidR="00F13026" w:rsidRPr="00665281">
        <w:rPr>
          <w:rFonts w:ascii="Times New Roman" w:eastAsia="Calibri" w:hAnsi="Times New Roman" w:cs="Times New Roman"/>
          <w:bCs/>
          <w:iCs/>
          <w:sz w:val="27"/>
          <w:szCs w:val="27"/>
          <w:lang w:eastAsia="zh-CN"/>
        </w:rPr>
        <w:t>Аушед</w:t>
      </w:r>
      <w:proofErr w:type="spellEnd"/>
      <w:r w:rsidR="00F13026" w:rsidRPr="00665281">
        <w:rPr>
          <w:rFonts w:ascii="Times New Roman" w:eastAsia="Calibri" w:hAnsi="Times New Roman" w:cs="Times New Roman"/>
          <w:bCs/>
          <w:iCs/>
          <w:sz w:val="27"/>
          <w:szCs w:val="27"/>
          <w:lang w:eastAsia="zh-CN"/>
        </w:rPr>
        <w:t xml:space="preserve"> составляет – 1,78.</w:t>
      </w:r>
    </w:p>
    <w:p w:rsidR="00F13026" w:rsidRPr="00665281" w:rsidRDefault="00F13026" w:rsidP="004D6B6F">
      <w:pPr>
        <w:suppressAutoHyphens/>
        <w:spacing w:after="0" w:line="240" w:lineRule="auto"/>
        <w:ind w:firstLine="567"/>
        <w:jc w:val="both"/>
        <w:rPr>
          <w:rFonts w:ascii="Times New Roman" w:eastAsia="Calibri" w:hAnsi="Times New Roman" w:cs="Times New Roman"/>
          <w:sz w:val="27"/>
          <w:szCs w:val="27"/>
          <w:lang w:eastAsia="zh-CN"/>
        </w:rPr>
      </w:pPr>
      <w:r w:rsidRPr="00665281">
        <w:rPr>
          <w:rFonts w:ascii="Times New Roman" w:eastAsia="Calibri" w:hAnsi="Times New Roman" w:cs="Times New Roman"/>
          <w:bCs/>
          <w:iCs/>
          <w:sz w:val="27"/>
          <w:szCs w:val="27"/>
          <w:lang w:eastAsia="zh-CN"/>
        </w:rPr>
        <w:t xml:space="preserve">Для программы комплексного развития транспортной инфраструктуры </w:t>
      </w:r>
      <w:r w:rsidR="00CE5513" w:rsidRPr="00665281">
        <w:rPr>
          <w:rFonts w:ascii="Times New Roman" w:eastAsia="Calibri" w:hAnsi="Times New Roman" w:cs="Times New Roman"/>
          <w:bCs/>
          <w:iCs/>
          <w:sz w:val="27"/>
          <w:szCs w:val="27"/>
          <w:lang w:eastAsia="zh-CN"/>
        </w:rPr>
        <w:t>Мингрельского</w:t>
      </w:r>
      <w:r w:rsidRPr="00665281">
        <w:rPr>
          <w:rFonts w:ascii="Times New Roman" w:eastAsia="Calibri" w:hAnsi="Times New Roman" w:cs="Times New Roman"/>
          <w:bCs/>
          <w:iCs/>
          <w:sz w:val="27"/>
          <w:szCs w:val="27"/>
          <w:lang w:eastAsia="zh-CN"/>
        </w:rPr>
        <w:t xml:space="preserve"> сельского поселения </w:t>
      </w:r>
      <w:proofErr w:type="spellStart"/>
      <w:r w:rsidR="00A05963" w:rsidRPr="00A05963">
        <w:rPr>
          <w:rFonts w:ascii="Times New Roman" w:eastAsia="Calibri" w:hAnsi="Times New Roman" w:cs="Times New Roman"/>
          <w:bCs/>
          <w:iCs/>
          <w:sz w:val="27"/>
          <w:szCs w:val="27"/>
          <w:lang w:eastAsia="zh-CN"/>
        </w:rPr>
        <w:t>Абинского</w:t>
      </w:r>
      <w:proofErr w:type="spellEnd"/>
      <w:r w:rsidR="00A05963" w:rsidRPr="00A05963">
        <w:rPr>
          <w:rFonts w:ascii="Times New Roman" w:eastAsia="Calibri" w:hAnsi="Times New Roman" w:cs="Times New Roman"/>
          <w:bCs/>
          <w:iCs/>
          <w:sz w:val="27"/>
          <w:szCs w:val="27"/>
          <w:lang w:eastAsia="zh-CN"/>
        </w:rPr>
        <w:t xml:space="preserve"> района </w:t>
      </w:r>
      <w:r w:rsidRPr="00665281">
        <w:rPr>
          <w:rFonts w:ascii="Times New Roman" w:eastAsia="Calibri" w:hAnsi="Times New Roman" w:cs="Times New Roman"/>
          <w:bCs/>
          <w:iCs/>
          <w:sz w:val="27"/>
          <w:szCs w:val="27"/>
          <w:lang w:eastAsia="zh-CN"/>
        </w:rPr>
        <w:t>определены следующие периоды:</w:t>
      </w:r>
    </w:p>
    <w:p w:rsidR="00F13026" w:rsidRPr="00665281" w:rsidRDefault="00464ED8" w:rsidP="00464ED8">
      <w:pPr>
        <w:suppressAutoHyphens/>
        <w:spacing w:after="0" w:line="240" w:lineRule="auto"/>
        <w:ind w:left="1418"/>
        <w:contextualSpacing/>
        <w:jc w:val="both"/>
        <w:rPr>
          <w:rFonts w:ascii="Times New Roman" w:eastAsia="Calibri" w:hAnsi="Times New Roman" w:cs="Times New Roman"/>
          <w:sz w:val="27"/>
          <w:szCs w:val="27"/>
          <w:lang w:eastAsia="zh-CN"/>
        </w:rPr>
      </w:pPr>
      <w:r w:rsidRPr="00665281">
        <w:rPr>
          <w:rFonts w:ascii="Times New Roman" w:eastAsia="Calibri" w:hAnsi="Times New Roman" w:cs="Times New Roman"/>
          <w:bCs/>
          <w:iCs/>
          <w:sz w:val="27"/>
          <w:szCs w:val="27"/>
          <w:lang w:eastAsia="zh-CN"/>
        </w:rPr>
        <w:t xml:space="preserve">- </w:t>
      </w:r>
      <w:r w:rsidR="00F13026" w:rsidRPr="00665281">
        <w:rPr>
          <w:rFonts w:ascii="Times New Roman" w:eastAsia="Calibri" w:hAnsi="Times New Roman" w:cs="Times New Roman"/>
          <w:bCs/>
          <w:iCs/>
          <w:sz w:val="27"/>
          <w:szCs w:val="27"/>
          <w:lang w:eastAsia="zh-CN"/>
        </w:rPr>
        <w:t>базовый – 2017 год;</w:t>
      </w:r>
    </w:p>
    <w:p w:rsidR="00F13026" w:rsidRPr="00665281" w:rsidRDefault="00464ED8" w:rsidP="00464ED8">
      <w:pPr>
        <w:suppressAutoHyphens/>
        <w:spacing w:after="0" w:line="240" w:lineRule="auto"/>
        <w:ind w:left="1418"/>
        <w:contextualSpacing/>
        <w:jc w:val="both"/>
        <w:rPr>
          <w:rFonts w:ascii="Times New Roman" w:eastAsia="Calibri" w:hAnsi="Times New Roman" w:cs="Times New Roman"/>
          <w:sz w:val="27"/>
          <w:szCs w:val="27"/>
          <w:lang w:eastAsia="zh-CN"/>
        </w:rPr>
      </w:pPr>
      <w:r w:rsidRPr="00665281">
        <w:rPr>
          <w:rFonts w:ascii="Times New Roman" w:eastAsia="Calibri" w:hAnsi="Times New Roman" w:cs="Times New Roman"/>
          <w:bCs/>
          <w:iCs/>
          <w:sz w:val="27"/>
          <w:szCs w:val="27"/>
          <w:lang w:eastAsia="zh-CN"/>
        </w:rPr>
        <w:t xml:space="preserve">- </w:t>
      </w:r>
      <w:r w:rsidR="00F13026" w:rsidRPr="00665281">
        <w:rPr>
          <w:rFonts w:ascii="Times New Roman" w:eastAsia="Calibri" w:hAnsi="Times New Roman" w:cs="Times New Roman"/>
          <w:bCs/>
          <w:iCs/>
          <w:sz w:val="27"/>
          <w:szCs w:val="27"/>
          <w:lang w:eastAsia="zh-CN"/>
        </w:rPr>
        <w:t>расчетный срок – 2028 год.</w:t>
      </w:r>
    </w:p>
    <w:p w:rsidR="00AC5A1C"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 xml:space="preserve">Транспортная инфраструктура – разновидность </w:t>
      </w:r>
      <w:hyperlink r:id="rId13">
        <w:r w:rsidRPr="00665281">
          <w:rPr>
            <w:rFonts w:ascii="Times New Roman" w:eastAsia="Times New Roman" w:hAnsi="Times New Roman" w:cs="Times New Roman"/>
            <w:sz w:val="27"/>
            <w:szCs w:val="27"/>
          </w:rPr>
          <w:t>инфраструктуры</w:t>
        </w:r>
      </w:hyperlink>
      <w:r w:rsidRPr="00665281">
        <w:rPr>
          <w:rFonts w:ascii="Times New Roman" w:eastAsia="Times New Roman" w:hAnsi="Times New Roman" w:cs="Times New Roman"/>
          <w:sz w:val="27"/>
          <w:szCs w:val="27"/>
        </w:rPr>
        <w:t xml:space="preserve">, совокупность всех </w:t>
      </w:r>
      <w:hyperlink r:id="rId14">
        <w:r w:rsidRPr="00665281">
          <w:rPr>
            <w:rFonts w:ascii="Times New Roman" w:eastAsia="Times New Roman" w:hAnsi="Times New Roman" w:cs="Times New Roman"/>
            <w:sz w:val="27"/>
            <w:szCs w:val="27"/>
          </w:rPr>
          <w:t>отраслей</w:t>
        </w:r>
      </w:hyperlink>
      <w:r w:rsidRPr="00665281">
        <w:rPr>
          <w:rFonts w:ascii="Times New Roman" w:eastAsia="Times New Roman" w:hAnsi="Times New Roman" w:cs="Times New Roman"/>
          <w:sz w:val="27"/>
          <w:szCs w:val="27"/>
        </w:rPr>
        <w:t xml:space="preserve"> и </w:t>
      </w:r>
      <w:hyperlink r:id="rId15">
        <w:r w:rsidRPr="00665281">
          <w:rPr>
            <w:rFonts w:ascii="Times New Roman" w:eastAsia="Times New Roman" w:hAnsi="Times New Roman" w:cs="Times New Roman"/>
            <w:sz w:val="27"/>
            <w:szCs w:val="27"/>
          </w:rPr>
          <w:t>предприятий транспорта</w:t>
        </w:r>
      </w:hyperlink>
      <w:r w:rsidRPr="00665281">
        <w:rPr>
          <w:rFonts w:ascii="Times New Roman" w:eastAsia="Times New Roman" w:hAnsi="Times New Roman" w:cs="Times New Roman"/>
          <w:sz w:val="27"/>
          <w:szCs w:val="27"/>
        </w:rPr>
        <w:t xml:space="preserve">, как выполняющих перевозки, так и обеспечивающих их выполнение и обслуживание. Инфраструктура включает в себя все транспортные коммуникации и сооружения (вокзалы, терминалы, станции, остановки и т.д.), а также улично-дорожную сеть и систему поселкового транспорта. </w:t>
      </w:r>
      <w:r w:rsidR="007E6EED" w:rsidRPr="00665281">
        <w:rPr>
          <w:rFonts w:ascii="Times New Roman" w:eastAsia="Times New Roman" w:hAnsi="Times New Roman" w:cs="Times New Roman"/>
          <w:sz w:val="27"/>
          <w:szCs w:val="27"/>
        </w:rPr>
        <w:t xml:space="preserve">Уровень развития транспортной инфраструктуры определяется общим состоянием социально-экономического и территориального развития </w:t>
      </w:r>
      <w:r w:rsidR="0001262F" w:rsidRPr="00665281">
        <w:rPr>
          <w:rFonts w:ascii="Times New Roman" w:eastAsia="Times New Roman" w:hAnsi="Times New Roman" w:cs="Times New Roman"/>
          <w:sz w:val="27"/>
          <w:szCs w:val="27"/>
        </w:rPr>
        <w:t>Мингрельского</w:t>
      </w:r>
      <w:r w:rsidR="00A7297E" w:rsidRPr="00665281">
        <w:rPr>
          <w:rFonts w:ascii="Times New Roman" w:eastAsia="Times New Roman" w:hAnsi="Times New Roman" w:cs="Times New Roman"/>
          <w:sz w:val="27"/>
          <w:szCs w:val="27"/>
        </w:rPr>
        <w:t xml:space="preserve"> сельского поселения</w:t>
      </w:r>
      <w:r w:rsidR="007E6EED" w:rsidRPr="00665281">
        <w:rPr>
          <w:rFonts w:ascii="Times New Roman" w:eastAsia="Times New Roman" w:hAnsi="Times New Roman" w:cs="Times New Roman"/>
          <w:sz w:val="27"/>
          <w:szCs w:val="27"/>
        </w:rPr>
        <w:t xml:space="preserve"> и </w:t>
      </w:r>
      <w:proofErr w:type="spellStart"/>
      <w:r w:rsidR="00075A52" w:rsidRPr="00665281">
        <w:rPr>
          <w:rFonts w:ascii="Times New Roman" w:eastAsia="Times New Roman" w:hAnsi="Times New Roman" w:cs="Times New Roman"/>
          <w:sz w:val="27"/>
          <w:szCs w:val="27"/>
        </w:rPr>
        <w:t>Абинского</w:t>
      </w:r>
      <w:r w:rsidR="007E6EED" w:rsidRPr="00665281">
        <w:rPr>
          <w:rFonts w:ascii="Times New Roman" w:eastAsia="Times New Roman" w:hAnsi="Times New Roman" w:cs="Times New Roman"/>
          <w:sz w:val="27"/>
          <w:szCs w:val="27"/>
        </w:rPr>
        <w:t>района</w:t>
      </w:r>
      <w:proofErr w:type="spellEnd"/>
      <w:r w:rsidR="007E6EED" w:rsidRPr="00665281">
        <w:rPr>
          <w:rFonts w:ascii="Times New Roman" w:eastAsia="Times New Roman" w:hAnsi="Times New Roman" w:cs="Times New Roman"/>
          <w:sz w:val="27"/>
          <w:szCs w:val="27"/>
        </w:rPr>
        <w:t xml:space="preserve"> в целом.</w:t>
      </w:r>
    </w:p>
    <w:p w:rsidR="00AC5A1C" w:rsidRPr="00665281" w:rsidRDefault="00BA0978" w:rsidP="004D6B6F">
      <w:pPr>
        <w:spacing w:after="0" w:line="240" w:lineRule="auto"/>
        <w:ind w:firstLine="851"/>
        <w:jc w:val="both"/>
        <w:rPr>
          <w:rFonts w:ascii="Times New Roman" w:eastAsia="Times New Roman" w:hAnsi="Times New Roman" w:cs="Times New Roman"/>
          <w:sz w:val="27"/>
          <w:szCs w:val="27"/>
        </w:rPr>
      </w:pPr>
      <w:proofErr w:type="gramStart"/>
      <w:r w:rsidRPr="00665281">
        <w:rPr>
          <w:rFonts w:ascii="Times New Roman" w:eastAsia="Times New Roman" w:hAnsi="Times New Roman" w:cs="Times New Roman"/>
          <w:sz w:val="27"/>
          <w:szCs w:val="27"/>
        </w:rPr>
        <w:t xml:space="preserve">Программа комплексного развития транспортной инфраструктуры, согласно требований к Программе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включая те, которые предусмотрены государственными и муниципальными программами, стратегией социально-экономического развития сельского поселения и планом мероприятий по реализации стратегии социально-экономического развития сельского поселения </w:t>
      </w:r>
      <w:r w:rsidRPr="00665281">
        <w:rPr>
          <w:rFonts w:ascii="Times New Roman" w:eastAsia="Times New Roman" w:hAnsi="Times New Roman" w:cs="Times New Roman"/>
          <w:sz w:val="27"/>
          <w:szCs w:val="27"/>
        </w:rPr>
        <w:lastRenderedPageBreak/>
        <w:t>(при наличии указанных стратегии и плана), планом и программой комплексного социально-экономического развития сельского поселения, инвестиционными</w:t>
      </w:r>
      <w:proofErr w:type="gramEnd"/>
      <w:r w:rsidRPr="00665281">
        <w:rPr>
          <w:rFonts w:ascii="Times New Roman" w:eastAsia="Times New Roman" w:hAnsi="Times New Roman" w:cs="Times New Roman"/>
          <w:sz w:val="27"/>
          <w:szCs w:val="27"/>
        </w:rPr>
        <w:t xml:space="preserve"> программами субъектов естественных монополий в области транспорта, договорами о комплексном освоении территорий или о развитии застроенных территорий.</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Программа комплексного развития транспортной инфраструктуры сельского поселения обеспечивает:</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(далее - транспортный спрос);</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г) развитие транспортной инфраструктуры, сбалансированное с градостроительной деятельностью в поселении;</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д) условия для управления транспортным спросом;</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ж) создание приоритетных условий движения транспортных средств общего пользования по отношению к иным транспортным средствам;</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з) эффективность функционирования действующей транспортной инфраструктуры.</w:t>
      </w:r>
    </w:p>
    <w:p w:rsidR="00BA0978"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Ответственность за разработку Программы и ее утверждение закреплена за органами местного самоуправления.</w:t>
      </w:r>
    </w:p>
    <w:p w:rsidR="00AC5A1C" w:rsidRPr="00665281" w:rsidRDefault="00BA0978"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 xml:space="preserve">На основании утвержденной Программы орган местного самоуправления может определять порядок и условия разработки инвестиционных программ и муниципальных правовых актов. Программа является базовым документом для разработки инвестиционных программ </w:t>
      </w:r>
      <w:r w:rsidR="00636752" w:rsidRPr="00665281">
        <w:rPr>
          <w:rFonts w:ascii="Times New Roman" w:eastAsia="Times New Roman" w:hAnsi="Times New Roman" w:cs="Times New Roman"/>
          <w:sz w:val="27"/>
          <w:szCs w:val="27"/>
        </w:rPr>
        <w:t>Мингрельского</w:t>
      </w:r>
      <w:r w:rsidR="00A7297E" w:rsidRPr="00665281">
        <w:rPr>
          <w:rFonts w:ascii="Times New Roman" w:eastAsia="Times New Roman" w:hAnsi="Times New Roman" w:cs="Times New Roman"/>
          <w:sz w:val="27"/>
          <w:szCs w:val="27"/>
        </w:rPr>
        <w:t xml:space="preserve"> сельского </w:t>
      </w:r>
      <w:proofErr w:type="spellStart"/>
      <w:r w:rsidR="00A7297E" w:rsidRPr="00665281">
        <w:rPr>
          <w:rFonts w:ascii="Times New Roman" w:eastAsia="Times New Roman" w:hAnsi="Times New Roman" w:cs="Times New Roman"/>
          <w:sz w:val="27"/>
          <w:szCs w:val="27"/>
        </w:rPr>
        <w:t>поселения</w:t>
      </w:r>
      <w:r w:rsidR="00CA3AE9" w:rsidRPr="00665281">
        <w:rPr>
          <w:rFonts w:ascii="Times New Roman" w:eastAsia="Times New Roman" w:hAnsi="Times New Roman" w:cs="Times New Roman"/>
          <w:sz w:val="27"/>
          <w:szCs w:val="27"/>
        </w:rPr>
        <w:t>Абинского</w:t>
      </w:r>
      <w:proofErr w:type="spellEnd"/>
      <w:r w:rsidR="00CA3AE9" w:rsidRPr="00665281">
        <w:rPr>
          <w:rFonts w:ascii="Times New Roman" w:eastAsia="Times New Roman" w:hAnsi="Times New Roman" w:cs="Times New Roman"/>
          <w:sz w:val="27"/>
          <w:szCs w:val="27"/>
        </w:rPr>
        <w:t xml:space="preserve"> района Краснодарского края</w:t>
      </w:r>
      <w:r w:rsidR="00A7297E" w:rsidRPr="00665281">
        <w:rPr>
          <w:rFonts w:ascii="Times New Roman" w:eastAsia="Times New Roman" w:hAnsi="Times New Roman" w:cs="Times New Roman"/>
          <w:sz w:val="27"/>
          <w:szCs w:val="27"/>
        </w:rPr>
        <w:t>.</w:t>
      </w:r>
    </w:p>
    <w:p w:rsidR="00AC5A1C"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Программа разрабатывается на период с 2018 по 2028 годы в соответствии с Требованиями к программам комплексного развития транспортной инфраструктуры поселений, городских округов, утвержденных постановлением Правительства РФ от 25</w:t>
      </w:r>
      <w:r w:rsidR="00F978E5" w:rsidRPr="00665281">
        <w:rPr>
          <w:rFonts w:ascii="Times New Roman" w:eastAsia="Times New Roman" w:hAnsi="Times New Roman" w:cs="Times New Roman"/>
          <w:sz w:val="27"/>
          <w:szCs w:val="27"/>
        </w:rPr>
        <w:t xml:space="preserve"> декабря </w:t>
      </w:r>
      <w:r w:rsidR="00464ED8" w:rsidRPr="00665281">
        <w:rPr>
          <w:rFonts w:ascii="Times New Roman" w:eastAsia="Times New Roman" w:hAnsi="Times New Roman" w:cs="Times New Roman"/>
          <w:sz w:val="27"/>
          <w:szCs w:val="27"/>
        </w:rPr>
        <w:t>2015 года</w:t>
      </w:r>
      <w:r w:rsidRPr="00665281">
        <w:rPr>
          <w:rFonts w:ascii="Times New Roman" w:eastAsia="Times New Roman" w:hAnsi="Times New Roman" w:cs="Times New Roman"/>
          <w:sz w:val="27"/>
          <w:szCs w:val="27"/>
        </w:rPr>
        <w:t xml:space="preserve"> № 1440.</w:t>
      </w:r>
    </w:p>
    <w:p w:rsidR="00464ED8" w:rsidRPr="00665281" w:rsidRDefault="00464ED8" w:rsidP="004D6B6F">
      <w:pPr>
        <w:spacing w:after="0" w:line="240" w:lineRule="auto"/>
        <w:ind w:firstLine="851"/>
        <w:jc w:val="both"/>
        <w:rPr>
          <w:rFonts w:ascii="Times New Roman" w:eastAsia="Times New Roman" w:hAnsi="Times New Roman" w:cs="Times New Roman"/>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E07D98" w:rsidRDefault="00E07D98" w:rsidP="00336E15">
      <w:pPr>
        <w:spacing w:after="0" w:line="240" w:lineRule="auto"/>
        <w:jc w:val="center"/>
        <w:rPr>
          <w:rFonts w:ascii="Times New Roman" w:eastAsia="Times New Roman" w:hAnsi="Times New Roman" w:cs="Times New Roman"/>
          <w:b/>
          <w:sz w:val="27"/>
          <w:szCs w:val="27"/>
        </w:rPr>
      </w:pPr>
    </w:p>
    <w:p w:rsidR="00CA3AE9" w:rsidRPr="00665281" w:rsidRDefault="00CA3AE9" w:rsidP="00336E15">
      <w:pPr>
        <w:spacing w:after="0" w:line="240" w:lineRule="auto"/>
        <w:jc w:val="center"/>
        <w:rPr>
          <w:rFonts w:ascii="Times New Roman" w:eastAsia="Times New Roman" w:hAnsi="Times New Roman" w:cs="Times New Roman"/>
          <w:sz w:val="27"/>
          <w:szCs w:val="27"/>
        </w:rPr>
      </w:pPr>
      <w:r w:rsidRPr="00336E15">
        <w:rPr>
          <w:rFonts w:ascii="Times New Roman" w:eastAsia="Times New Roman" w:hAnsi="Times New Roman" w:cs="Times New Roman"/>
          <w:b/>
          <w:sz w:val="27"/>
          <w:szCs w:val="27"/>
        </w:rPr>
        <w:lastRenderedPageBreak/>
        <w:t>Раздел 1</w:t>
      </w:r>
      <w:r w:rsidR="00464ED8" w:rsidRPr="00336E15">
        <w:rPr>
          <w:rFonts w:ascii="Times New Roman" w:eastAsia="Times New Roman" w:hAnsi="Times New Roman" w:cs="Times New Roman"/>
          <w:b/>
          <w:sz w:val="27"/>
          <w:szCs w:val="27"/>
        </w:rPr>
        <w:t>.</w:t>
      </w:r>
      <w:r w:rsidRPr="00665281">
        <w:rPr>
          <w:rFonts w:ascii="Times New Roman" w:eastAsia="Times New Roman" w:hAnsi="Times New Roman" w:cs="Times New Roman"/>
          <w:sz w:val="27"/>
          <w:szCs w:val="27"/>
        </w:rPr>
        <w:t>Характеристика существующего состояния транспортной инфраструктуры</w:t>
      </w:r>
    </w:p>
    <w:p w:rsidR="00464ED8" w:rsidRPr="00665281" w:rsidRDefault="00464ED8" w:rsidP="00336E15">
      <w:pPr>
        <w:spacing w:after="0" w:line="240" w:lineRule="auto"/>
        <w:rPr>
          <w:rFonts w:ascii="Times New Roman" w:eastAsia="Times New Roman" w:hAnsi="Times New Roman" w:cs="Times New Roman"/>
          <w:caps/>
          <w:sz w:val="27"/>
          <w:szCs w:val="27"/>
        </w:rPr>
      </w:pPr>
    </w:p>
    <w:p w:rsidR="00CA3AE9" w:rsidRDefault="00CA3AE9" w:rsidP="00E07D98">
      <w:pPr>
        <w:spacing w:after="0" w:line="240" w:lineRule="auto"/>
        <w:jc w:val="center"/>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 xml:space="preserve">1.1. Анализ положения субъекта Российской Федерации в структуре пространственной организации Российской Федерации, анализ Мингрельского сельского поселения </w:t>
      </w:r>
      <w:proofErr w:type="spellStart"/>
      <w:r w:rsidR="00A05963" w:rsidRPr="00A05963">
        <w:rPr>
          <w:rFonts w:ascii="Times New Roman" w:eastAsia="Times New Roman" w:hAnsi="Times New Roman" w:cs="Times New Roman"/>
          <w:sz w:val="27"/>
          <w:szCs w:val="27"/>
        </w:rPr>
        <w:t>Абинского</w:t>
      </w:r>
      <w:proofErr w:type="spellEnd"/>
      <w:r w:rsidR="00A05963" w:rsidRPr="00A05963">
        <w:rPr>
          <w:rFonts w:ascii="Times New Roman" w:eastAsia="Times New Roman" w:hAnsi="Times New Roman" w:cs="Times New Roman"/>
          <w:sz w:val="27"/>
          <w:szCs w:val="27"/>
        </w:rPr>
        <w:t xml:space="preserve"> района </w:t>
      </w:r>
      <w:r w:rsidRPr="00665281">
        <w:rPr>
          <w:rFonts w:ascii="Times New Roman" w:eastAsia="Times New Roman" w:hAnsi="Times New Roman" w:cs="Times New Roman"/>
          <w:sz w:val="27"/>
          <w:szCs w:val="27"/>
        </w:rPr>
        <w:t>в структуре пространственной организациисубъектов Российской Федерации</w:t>
      </w:r>
    </w:p>
    <w:p w:rsidR="00A05963" w:rsidRPr="00665281" w:rsidRDefault="00A05963" w:rsidP="00E07D98">
      <w:pPr>
        <w:spacing w:after="0" w:line="240" w:lineRule="auto"/>
        <w:jc w:val="center"/>
        <w:rPr>
          <w:rFonts w:ascii="Times New Roman" w:eastAsia="Times New Roman" w:hAnsi="Times New Roman" w:cs="Times New Roman"/>
          <w:sz w:val="27"/>
          <w:szCs w:val="27"/>
        </w:rPr>
      </w:pP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В Краснодарском крае развита мощная транспортная сеть. Это аэропорты, железные дороги, водные порты, авто</w:t>
      </w:r>
      <w:r w:rsidR="0015668C" w:rsidRPr="00665281">
        <w:rPr>
          <w:rFonts w:ascii="Times New Roman" w:eastAsia="Times New Roman" w:hAnsi="Times New Roman" w:cs="Times New Roman"/>
          <w:sz w:val="27"/>
          <w:szCs w:val="27"/>
        </w:rPr>
        <w:t xml:space="preserve">мобильные </w:t>
      </w:r>
      <w:r w:rsidRPr="00665281">
        <w:rPr>
          <w:rFonts w:ascii="Times New Roman" w:eastAsia="Times New Roman" w:hAnsi="Times New Roman" w:cs="Times New Roman"/>
          <w:sz w:val="27"/>
          <w:szCs w:val="27"/>
        </w:rPr>
        <w:t>дороги.</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В крае работают пять аэропортов, два из которых являются международными (в городах Краснодар и Сочи), один - федерального значения (в городе Анапа), два - регионального значения (в городах Геленджик и Ейск). Воздушные ворота края – аэропорт «Пашковский» в Краснодаре – один из крупнейших аэропортов Российской Федерации.</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Аэропорты Краснодарского края обслуживают 8% пассажиропотока и 4% грузопотока Российской Федерации.</w:t>
      </w:r>
    </w:p>
    <w:p w:rsidR="000A7A64"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По территории Краснодарского края проходят более 2 768 км железных дорог, принадлежащих ОАО «РЖД» и относящихся к Северо-Кавказской железной дороге. В Краснодарском крае распо</w:t>
      </w:r>
      <w:r w:rsidR="00E07D98">
        <w:rPr>
          <w:rFonts w:ascii="Times New Roman" w:eastAsia="Times New Roman" w:hAnsi="Times New Roman" w:cs="Times New Roman"/>
          <w:sz w:val="27"/>
          <w:szCs w:val="27"/>
        </w:rPr>
        <w:t>ложено 154 станции, в том числе</w:t>
      </w:r>
      <w:r w:rsidRPr="00665281">
        <w:rPr>
          <w:rFonts w:ascii="Times New Roman" w:eastAsia="Times New Roman" w:hAnsi="Times New Roman" w:cs="Times New Roman"/>
          <w:sz w:val="27"/>
          <w:szCs w:val="27"/>
        </w:rPr>
        <w:t xml:space="preserve">27 разъездов, а также 11 опорных центров станций: Краснодар-1, </w:t>
      </w:r>
      <w:proofErr w:type="gramStart"/>
      <w:r w:rsidRPr="00665281">
        <w:rPr>
          <w:rFonts w:ascii="Times New Roman" w:eastAsia="Times New Roman" w:hAnsi="Times New Roman" w:cs="Times New Roman"/>
          <w:sz w:val="27"/>
          <w:szCs w:val="27"/>
        </w:rPr>
        <w:t>Краснодар-Сортировочный</w:t>
      </w:r>
      <w:proofErr w:type="gramEnd"/>
      <w:r w:rsidRPr="00665281">
        <w:rPr>
          <w:rFonts w:ascii="Times New Roman" w:eastAsia="Times New Roman" w:hAnsi="Times New Roman" w:cs="Times New Roman"/>
          <w:sz w:val="27"/>
          <w:szCs w:val="27"/>
        </w:rPr>
        <w:t>, Новороссийск, Крымская, Тимашевская, Тихорецкая, Кавказская, Белореченская, Туапсе, Майкоп и Адлер.</w:t>
      </w:r>
    </w:p>
    <w:p w:rsidR="000F2302" w:rsidRDefault="000F2302" w:rsidP="004D6B6F">
      <w:pPr>
        <w:spacing w:after="0" w:line="240" w:lineRule="auto"/>
        <w:ind w:firstLine="851"/>
        <w:jc w:val="both"/>
        <w:rPr>
          <w:rFonts w:ascii="Times New Roman" w:eastAsia="Times New Roman" w:hAnsi="Times New Roman" w:cs="Times New Roman"/>
          <w:sz w:val="27"/>
          <w:szCs w:val="27"/>
        </w:rPr>
      </w:pPr>
      <w:r w:rsidRPr="000F2302">
        <w:rPr>
          <w:rFonts w:ascii="Times New Roman" w:eastAsia="Times New Roman" w:hAnsi="Times New Roman" w:cs="Times New Roman"/>
          <w:sz w:val="27"/>
          <w:szCs w:val="27"/>
        </w:rPr>
        <w:t>В пассажирообороте этот вид транспорта также играет большую роль. Железнодорожные магистрали связывают Кубань не только с регионами России, но и с зарубежными государствами. Из Краснодара в Порт-Кавказ и далее, через Керченский пролив, на пароме можно попасть в республику Крым. Железнодорожный путь вдоль Черного моря (Туапсе — Адлер) связывает Краснодарский край с Абхазией. Дорога Краснодар-Кавказская-Армавир связывает Краснодарский и Ставропольский края. Железнодорожное полотно соединяет Краснодарский край с Ростовской областью и Абхазией.</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Морской транспорт - самый дешевый вид транспорта — получил свое развитие в Краснодарском крае благодаря географическому положению региона.</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Два моря, омывающие Краснодарский край, позволяют осуществлять международные перевозки грузов и пассажиров.</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Основная масса перевозимых грузов приходится на порт Новороссийск.</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Порты Азовского моря организованы в Ейске, Приморско-Ахтарске. Порт Темрюк в 2000 году получил статус международного</w:t>
      </w:r>
      <w:proofErr w:type="gramStart"/>
      <w:r w:rsidRPr="00665281">
        <w:rPr>
          <w:rFonts w:ascii="Times New Roman" w:eastAsia="Times New Roman" w:hAnsi="Times New Roman" w:cs="Times New Roman"/>
          <w:sz w:val="27"/>
          <w:szCs w:val="27"/>
        </w:rPr>
        <w:t>.Б</w:t>
      </w:r>
      <w:proofErr w:type="gramEnd"/>
      <w:r w:rsidRPr="00665281">
        <w:rPr>
          <w:rFonts w:ascii="Times New Roman" w:eastAsia="Times New Roman" w:hAnsi="Times New Roman" w:cs="Times New Roman"/>
          <w:sz w:val="27"/>
          <w:szCs w:val="27"/>
        </w:rPr>
        <w:t>ыл построен причал, подведены железнодорожные пути.</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На современном этапе морской транспорт и порты края имеют важное геополитическое значение, так как наряду с экономической выполняют функцию охраны южных рубежей Российской Федерации.</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Роль речного транспорта в крае стала незначительной, так как из рек Краснодарского края только Кубань может считаться судоходной, и то не на всех участках (на протяжении 488 км)</w:t>
      </w:r>
      <w:proofErr w:type="gramStart"/>
      <w:r w:rsidRPr="00665281">
        <w:rPr>
          <w:rFonts w:ascii="Times New Roman" w:eastAsia="Times New Roman" w:hAnsi="Times New Roman" w:cs="Times New Roman"/>
          <w:sz w:val="27"/>
          <w:szCs w:val="27"/>
        </w:rPr>
        <w:t>.К</w:t>
      </w:r>
      <w:proofErr w:type="gramEnd"/>
      <w:r w:rsidRPr="00665281">
        <w:rPr>
          <w:rFonts w:ascii="Times New Roman" w:eastAsia="Times New Roman" w:hAnsi="Times New Roman" w:cs="Times New Roman"/>
          <w:sz w:val="27"/>
          <w:szCs w:val="27"/>
        </w:rPr>
        <w:t xml:space="preserve">убанское речное пароходство перевозит грузы </w:t>
      </w:r>
      <w:r w:rsidRPr="00665281">
        <w:rPr>
          <w:rFonts w:ascii="Times New Roman" w:eastAsia="Times New Roman" w:hAnsi="Times New Roman" w:cs="Times New Roman"/>
          <w:sz w:val="27"/>
          <w:szCs w:val="27"/>
        </w:rPr>
        <w:lastRenderedPageBreak/>
        <w:t>по внутренним водным путям Российской Федерации, а также в судах смешанного плавания (река-море).</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Автомобильный транспорт Краснодарского края – это самый массовый вид транспорта, отличающийся наибольшим объемом перевозок пассажиров и возможностью доставки грузов по принципу «от двери до двери». В настоящее время в Краснодарском крае на 26 000 км дорог насчитывается 31 000 автобусов, около 170 000 грузовых автомобилей и более 1 280 000 легковых автомобилей. По территории Краснодарского края проходит федеральная авто</w:t>
      </w:r>
      <w:r w:rsidR="00F978E5" w:rsidRPr="00665281">
        <w:rPr>
          <w:rFonts w:ascii="Times New Roman" w:eastAsia="Times New Roman" w:hAnsi="Times New Roman" w:cs="Times New Roman"/>
          <w:sz w:val="27"/>
          <w:szCs w:val="27"/>
        </w:rPr>
        <w:t xml:space="preserve">мобильная </w:t>
      </w:r>
      <w:r w:rsidRPr="00665281">
        <w:rPr>
          <w:rFonts w:ascii="Times New Roman" w:eastAsia="Times New Roman" w:hAnsi="Times New Roman" w:cs="Times New Roman"/>
          <w:sz w:val="27"/>
          <w:szCs w:val="27"/>
        </w:rPr>
        <w:t>магистраль «Москва – Новороссийск» (М</w:t>
      </w:r>
      <w:proofErr w:type="gramStart"/>
      <w:r w:rsidRPr="00665281">
        <w:rPr>
          <w:rFonts w:ascii="Times New Roman" w:eastAsia="Times New Roman" w:hAnsi="Times New Roman" w:cs="Times New Roman"/>
          <w:sz w:val="27"/>
          <w:szCs w:val="27"/>
        </w:rPr>
        <w:t>4</w:t>
      </w:r>
      <w:proofErr w:type="gramEnd"/>
      <w:r w:rsidRPr="00665281">
        <w:rPr>
          <w:rFonts w:ascii="Times New Roman" w:eastAsia="Times New Roman" w:hAnsi="Times New Roman" w:cs="Times New Roman"/>
          <w:sz w:val="27"/>
          <w:szCs w:val="27"/>
        </w:rPr>
        <w:t>); а также авто</w:t>
      </w:r>
      <w:r w:rsidR="00F978E5" w:rsidRPr="00665281">
        <w:rPr>
          <w:rFonts w:ascii="Times New Roman" w:eastAsia="Times New Roman" w:hAnsi="Times New Roman" w:cs="Times New Roman"/>
          <w:sz w:val="27"/>
          <w:szCs w:val="27"/>
        </w:rPr>
        <w:t xml:space="preserve">мобильные </w:t>
      </w:r>
      <w:r w:rsidRPr="00665281">
        <w:rPr>
          <w:rFonts w:ascii="Times New Roman" w:eastAsia="Times New Roman" w:hAnsi="Times New Roman" w:cs="Times New Roman"/>
          <w:sz w:val="27"/>
          <w:szCs w:val="27"/>
        </w:rPr>
        <w:t>магистрали: «Кавказ» (М29), «Новороссийск – Керченский пролив» (М25), «Джубга – граница с Абхазией» (М27); а также авто</w:t>
      </w:r>
      <w:r w:rsidR="00F978E5" w:rsidRPr="00665281">
        <w:rPr>
          <w:rFonts w:ascii="Times New Roman" w:eastAsia="Times New Roman" w:hAnsi="Times New Roman" w:cs="Times New Roman"/>
          <w:sz w:val="27"/>
          <w:szCs w:val="27"/>
        </w:rPr>
        <w:t xml:space="preserve">мобильные </w:t>
      </w:r>
      <w:r w:rsidRPr="00665281">
        <w:rPr>
          <w:rFonts w:ascii="Times New Roman" w:eastAsia="Times New Roman" w:hAnsi="Times New Roman" w:cs="Times New Roman"/>
          <w:sz w:val="27"/>
          <w:szCs w:val="27"/>
        </w:rPr>
        <w:t>трассы А146, А148, Р253. Объемы грузоперевозок и перевозок пассажиров растут ежегодно и стабильно.</w:t>
      </w:r>
    </w:p>
    <w:p w:rsidR="00CA3AE9"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Экономика Краснодарского края напрямую зависит от эффективности работы транспортной инфраструктуры. Автомобильные дороги общего пользования регионального или межмуниципального значения Краснодарского края составляют важнейшую часть транспортной инфраструктуры края. Сеть автомобильных дорог общего пользования регионального или межмуниципального значения, имеющая протяженность почти девять тысяч километров, обеспечивает перевозки промышленных и сельскохозяйственных грузов, работу морских портов, связь муниципальных образований между собой и с краевым центром, транспортную доступность курортных и туристических районов. Поэтому без надлежащего уровня их транспортно-эксплуатационного состояния невозможно повышение инвестиционной привлекательности края и достижение устойчивого экономического роста.</w:t>
      </w:r>
    </w:p>
    <w:p w:rsidR="00FC578F" w:rsidRPr="00665281" w:rsidRDefault="00CA3AE9"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Автомобильные дороги общего пользования местного значения обеспечивают жизнедеятельность населенных пунктов и во многом определяют возможности развития муниципальных образований Краснодарского края.</w:t>
      </w:r>
    </w:p>
    <w:p w:rsidR="0038135A"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Кроме региональных или межмуниципальных автомобильных дорог общего пользования, важнейшей частью транспортной инфраструктуры Краснодарского края являются автомобильные дороги общего пользования местного значения, которые обеспечивают движение грузопассажирских потоков как внутри населенных пунктов, так и в границах муниципальных районов и городских округов. Неудовлетворительное состояние улично-дорожной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общего пользования местного значения являются сдерживающими факторами развития муниципалитетов и требуют оказания финансовой помощи за счет сре</w:t>
      </w:r>
      <w:proofErr w:type="gramStart"/>
      <w:r w:rsidRPr="00665281">
        <w:rPr>
          <w:rFonts w:ascii="Times New Roman" w:eastAsia="Times New Roman" w:hAnsi="Times New Roman" w:cs="Times New Roman"/>
          <w:sz w:val="27"/>
          <w:szCs w:val="27"/>
        </w:rPr>
        <w:t>дств кр</w:t>
      </w:r>
      <w:proofErr w:type="gramEnd"/>
      <w:r w:rsidRPr="00665281">
        <w:rPr>
          <w:rFonts w:ascii="Times New Roman" w:eastAsia="Times New Roman" w:hAnsi="Times New Roman" w:cs="Times New Roman"/>
          <w:sz w:val="27"/>
          <w:szCs w:val="27"/>
        </w:rPr>
        <w:t>аевого бюджета.</w:t>
      </w:r>
    </w:p>
    <w:p w:rsidR="000B53A7"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 xml:space="preserve">На протяжении ряда последних лет в Краснодарском крае действуют региональные программы, в рамках которых за счет средств краевого бюджета предоставляются субсидии муниципальным образованиям для </w:t>
      </w:r>
      <w:proofErr w:type="gramStart"/>
      <w:r w:rsidRPr="00665281">
        <w:rPr>
          <w:rFonts w:ascii="Times New Roman" w:eastAsia="Times New Roman" w:hAnsi="Times New Roman" w:cs="Times New Roman"/>
          <w:sz w:val="27"/>
          <w:szCs w:val="27"/>
        </w:rPr>
        <w:t>со</w:t>
      </w:r>
      <w:proofErr w:type="gramEnd"/>
      <w:r w:rsidRPr="00665281">
        <w:rPr>
          <w:rFonts w:ascii="Times New Roman" w:eastAsia="Times New Roman" w:hAnsi="Times New Roman" w:cs="Times New Roman"/>
          <w:sz w:val="27"/>
          <w:szCs w:val="27"/>
        </w:rPr>
        <w:t xml:space="preserve"> финансирования расходных обязательств по вопросам местного значения в сфере дорожного хозяйства. При реализации этих программ выполняются мероприятия, направленные на улучшение состояния автомобильных дорог общего пользования местного значения. На сегодняшний день отремонтирована значительная часть </w:t>
      </w:r>
      <w:r w:rsidRPr="00665281">
        <w:rPr>
          <w:rFonts w:ascii="Times New Roman" w:eastAsia="Times New Roman" w:hAnsi="Times New Roman" w:cs="Times New Roman"/>
          <w:sz w:val="27"/>
          <w:szCs w:val="27"/>
        </w:rPr>
        <w:lastRenderedPageBreak/>
        <w:t>основных улиц населенных пунктов, используемых для движения маршрутных транспортных средств и являющихся подъездами к социально значимым объектам.</w:t>
      </w:r>
    </w:p>
    <w:p w:rsidR="00FC578F"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Однако из-за того, что долгие годы по причине дефицита средств муниципальные образования практически не занимались содержанием и ремонтом автомобильных дорог общего пользования местного значения, большое количество из них по-прежнему находится в неудовлетворительном состоянии</w:t>
      </w:r>
      <w:proofErr w:type="gramStart"/>
      <w:r w:rsidRPr="00665281">
        <w:rPr>
          <w:rFonts w:ascii="Times New Roman" w:eastAsia="Times New Roman" w:hAnsi="Times New Roman" w:cs="Times New Roman"/>
          <w:sz w:val="27"/>
          <w:szCs w:val="27"/>
        </w:rPr>
        <w:t>.Ф</w:t>
      </w:r>
      <w:proofErr w:type="gramEnd"/>
      <w:r w:rsidRPr="00665281">
        <w:rPr>
          <w:rFonts w:ascii="Times New Roman" w:eastAsia="Times New Roman" w:hAnsi="Times New Roman" w:cs="Times New Roman"/>
          <w:sz w:val="27"/>
          <w:szCs w:val="27"/>
        </w:rPr>
        <w:t>инансовые проблемы привели к нарушениям межремонтных сроков.</w:t>
      </w:r>
    </w:p>
    <w:p w:rsidR="000B53A7"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 xml:space="preserve">Транспортная стратегия </w:t>
      </w:r>
      <w:r w:rsidR="00B717B5" w:rsidRPr="00B717B5">
        <w:rPr>
          <w:rFonts w:ascii="Times New Roman" w:eastAsia="Times New Roman" w:hAnsi="Times New Roman" w:cs="Times New Roman"/>
          <w:sz w:val="27"/>
          <w:szCs w:val="27"/>
        </w:rPr>
        <w:t>Российской Федерации</w:t>
      </w:r>
      <w:r w:rsidRPr="00665281">
        <w:rPr>
          <w:rFonts w:ascii="Times New Roman" w:eastAsia="Times New Roman" w:hAnsi="Times New Roman" w:cs="Times New Roman"/>
          <w:sz w:val="27"/>
          <w:szCs w:val="27"/>
        </w:rPr>
        <w:t xml:space="preserve"> на период до 2030 года, утвержденная распоряжением Правительства Российской Федерации от 22 ноября 2008 года№1734-р</w:t>
      </w:r>
      <w:r w:rsidR="00665281">
        <w:rPr>
          <w:rFonts w:ascii="Times New Roman" w:eastAsia="Times New Roman" w:hAnsi="Times New Roman" w:cs="Times New Roman"/>
          <w:sz w:val="27"/>
          <w:szCs w:val="27"/>
        </w:rPr>
        <w:t>,</w:t>
      </w:r>
      <w:r w:rsidRPr="00665281">
        <w:rPr>
          <w:rFonts w:ascii="Times New Roman" w:eastAsia="Times New Roman" w:hAnsi="Times New Roman" w:cs="Times New Roman"/>
          <w:sz w:val="27"/>
          <w:szCs w:val="27"/>
        </w:rPr>
        <w:t xml:space="preserve"> прогнозирует рост объемов грузопассажирских перевозок именно автомобильным транспортом. Это неминуемо приведёт к увеличению количества автотранспорта и росту интенсивности движения транспорта на региональных авто</w:t>
      </w:r>
      <w:r w:rsidR="0015668C" w:rsidRPr="00665281">
        <w:rPr>
          <w:rFonts w:ascii="Times New Roman" w:eastAsia="Times New Roman" w:hAnsi="Times New Roman" w:cs="Times New Roman"/>
          <w:sz w:val="27"/>
          <w:szCs w:val="27"/>
        </w:rPr>
        <w:t xml:space="preserve">мобильных </w:t>
      </w:r>
      <w:r w:rsidRPr="00665281">
        <w:rPr>
          <w:rFonts w:ascii="Times New Roman" w:eastAsia="Times New Roman" w:hAnsi="Times New Roman" w:cs="Times New Roman"/>
          <w:sz w:val="27"/>
          <w:szCs w:val="27"/>
        </w:rPr>
        <w:t>дорогах. Данный показатель возрастает. Именно поэтому вопросы модернизации дорог Краснодарского края стоит очень остро.</w:t>
      </w:r>
    </w:p>
    <w:p w:rsidR="000B53A7"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Большая часть дорог проектировалось и строилось 25-30 лет назад. В настоящее время они не соответствуют современным транспортным и скоростным нагрузкам. Эти автомобильные дороги имеют по одной полосе движения в одном направлении, проходят в основном через населенные пункты.</w:t>
      </w:r>
    </w:p>
    <w:p w:rsidR="00A21492"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Около 33% протяженности региональных авто</w:t>
      </w:r>
      <w:r w:rsidR="0015668C" w:rsidRPr="00665281">
        <w:rPr>
          <w:rFonts w:ascii="Times New Roman" w:eastAsia="Times New Roman" w:hAnsi="Times New Roman" w:cs="Times New Roman"/>
          <w:sz w:val="27"/>
          <w:szCs w:val="27"/>
        </w:rPr>
        <w:t xml:space="preserve">мобильных </w:t>
      </w:r>
      <w:r w:rsidRPr="00665281">
        <w:rPr>
          <w:rFonts w:ascii="Times New Roman" w:eastAsia="Times New Roman" w:hAnsi="Times New Roman" w:cs="Times New Roman"/>
          <w:sz w:val="27"/>
          <w:szCs w:val="27"/>
        </w:rPr>
        <w:t>дорог требуют увеличения прочностных характеристик. Связано это с ускоренной деградацией дорожных конструкций по причине увеличения доли автомобилей и автопоездов в потоке автомобильного транспорта (55-60%) с нагрузками на ось 10-15 тонн.</w:t>
      </w:r>
    </w:p>
    <w:p w:rsidR="000B53A7"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Геометрические параметры этих дорог рассчитаны под транспортные потоки 20-30 летней давности.</w:t>
      </w:r>
    </w:p>
    <w:p w:rsidR="000B53A7"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Таким образом, фактически на настоящий момент существующая сеть региональных дорог не способна обеспечить бесперебойный, безопасный и эффективный пропуск все возрастающих транспортных потоков.</w:t>
      </w:r>
    </w:p>
    <w:p w:rsidR="000B53A7" w:rsidRPr="00665281" w:rsidRDefault="00E07D98" w:rsidP="00C463BE">
      <w:pPr>
        <w:spacing w:after="0" w:line="240" w:lineRule="auto"/>
        <w:ind w:firstLine="851"/>
        <w:jc w:val="both"/>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Транспортной стратегией Российской Федерации на период до 2030 года и схемой территориального планирования Краснодарского края, утвержденной постановлением главы администрации (губернатора) Краснодарского края                      от 10 мая 2011 года № 438 «Об утверждении схемы территориального планирования Краснодарского края» (далее – схема территориального планирования Краснодарского края) предусмотрено строительство дорог регионального или межмуниципального значения.</w:t>
      </w:r>
    </w:p>
    <w:p w:rsidR="00EA7D54" w:rsidRPr="00665281" w:rsidRDefault="000B53A7" w:rsidP="004D6B6F">
      <w:pPr>
        <w:spacing w:after="0" w:line="240" w:lineRule="auto"/>
        <w:ind w:firstLine="851"/>
        <w:jc w:val="both"/>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Перечень автомобильных дорог регионального или межмуниципального значения, планируемых к реконструкции представлен в таблице 1.</w:t>
      </w:r>
    </w:p>
    <w:p w:rsidR="006071AD" w:rsidRPr="009108DC" w:rsidRDefault="006071AD" w:rsidP="00302C99">
      <w:pPr>
        <w:spacing w:after="0" w:line="240" w:lineRule="auto"/>
        <w:ind w:firstLine="567"/>
        <w:jc w:val="right"/>
        <w:rPr>
          <w:rFonts w:ascii="Times New Roman" w:eastAsia="Times New Roman" w:hAnsi="Times New Roman" w:cs="Times New Roman"/>
          <w:b/>
          <w:i/>
          <w:sz w:val="27"/>
          <w:szCs w:val="27"/>
        </w:rPr>
      </w:pPr>
      <w:r w:rsidRPr="009108DC">
        <w:rPr>
          <w:rFonts w:ascii="Times New Roman" w:eastAsia="Times New Roman" w:hAnsi="Times New Roman" w:cs="Times New Roman"/>
          <w:sz w:val="27"/>
          <w:szCs w:val="27"/>
        </w:rPr>
        <w:t>Таблица 1</w:t>
      </w:r>
    </w:p>
    <w:tbl>
      <w:tblPr>
        <w:tblStyle w:val="a4"/>
        <w:tblW w:w="0" w:type="auto"/>
        <w:jc w:val="center"/>
        <w:tblLook w:val="04A0" w:firstRow="1" w:lastRow="0" w:firstColumn="1" w:lastColumn="0" w:noHBand="0" w:noVBand="1"/>
      </w:tblPr>
      <w:tblGrid>
        <w:gridCol w:w="674"/>
        <w:gridCol w:w="2812"/>
        <w:gridCol w:w="1886"/>
        <w:gridCol w:w="1886"/>
        <w:gridCol w:w="2426"/>
      </w:tblGrid>
      <w:tr w:rsidR="006071AD" w:rsidRPr="006071AD" w:rsidTr="00302C99">
        <w:trPr>
          <w:jc w:val="center"/>
        </w:trPr>
        <w:tc>
          <w:tcPr>
            <w:tcW w:w="674" w:type="dxa"/>
            <w:vAlign w:val="center"/>
          </w:tcPr>
          <w:p w:rsidR="006071AD" w:rsidRPr="006071AD" w:rsidRDefault="006071AD" w:rsidP="006071AD">
            <w:pPr>
              <w:ind w:right="-1" w:firstLine="567"/>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 xml:space="preserve">№№ </w:t>
            </w:r>
            <w:proofErr w:type="gramStart"/>
            <w:r w:rsidRPr="006071AD">
              <w:rPr>
                <w:rFonts w:ascii="Times New Roman" w:eastAsia="Times New Roman" w:hAnsi="Times New Roman" w:cs="Times New Roman"/>
                <w:sz w:val="24"/>
                <w:szCs w:val="24"/>
              </w:rPr>
              <w:t>п</w:t>
            </w:r>
            <w:proofErr w:type="gramEnd"/>
            <w:r w:rsidRPr="006071AD">
              <w:rPr>
                <w:rFonts w:ascii="Times New Roman" w:eastAsia="Times New Roman" w:hAnsi="Times New Roman" w:cs="Times New Roman"/>
                <w:sz w:val="24"/>
                <w:szCs w:val="24"/>
              </w:rPr>
              <w:t>/п</w:t>
            </w:r>
          </w:p>
        </w:tc>
        <w:tc>
          <w:tcPr>
            <w:tcW w:w="2812" w:type="dxa"/>
            <w:vAlign w:val="center"/>
          </w:tcPr>
          <w:p w:rsidR="006071AD" w:rsidRPr="006071AD" w:rsidRDefault="006071AD" w:rsidP="006071AD">
            <w:pPr>
              <w:ind w:right="-1"/>
              <w:jc w:val="center"/>
              <w:textAlignment w:val="baseline"/>
              <w:rPr>
                <w:rFonts w:ascii="Times New Roman" w:eastAsia="Times New Roman" w:hAnsi="Times New Roman" w:cs="Times New Roman"/>
                <w:sz w:val="24"/>
                <w:szCs w:val="24"/>
                <w:lang w:eastAsia="ru-RU"/>
              </w:rPr>
            </w:pPr>
            <w:r w:rsidRPr="006071AD">
              <w:rPr>
                <w:rFonts w:ascii="Times New Roman" w:eastAsia="Times New Roman" w:hAnsi="Times New Roman" w:cs="Times New Roman"/>
                <w:sz w:val="24"/>
                <w:szCs w:val="24"/>
                <w:lang w:eastAsia="ru-RU"/>
              </w:rPr>
              <w:t>Наименование</w:t>
            </w:r>
          </w:p>
        </w:tc>
        <w:tc>
          <w:tcPr>
            <w:tcW w:w="1886" w:type="dxa"/>
            <w:vAlign w:val="center"/>
          </w:tcPr>
          <w:p w:rsidR="006071AD" w:rsidRPr="006071AD" w:rsidRDefault="006071AD" w:rsidP="006071AD">
            <w:pPr>
              <w:ind w:right="-1"/>
              <w:jc w:val="center"/>
              <w:textAlignment w:val="baseline"/>
              <w:rPr>
                <w:rFonts w:ascii="Times New Roman" w:eastAsia="Times New Roman" w:hAnsi="Times New Roman" w:cs="Times New Roman"/>
                <w:sz w:val="24"/>
                <w:szCs w:val="24"/>
                <w:lang w:eastAsia="ru-RU"/>
              </w:rPr>
            </w:pPr>
            <w:r w:rsidRPr="006071AD">
              <w:rPr>
                <w:rFonts w:ascii="Times New Roman" w:eastAsia="Times New Roman" w:hAnsi="Times New Roman" w:cs="Times New Roman"/>
                <w:sz w:val="24"/>
                <w:szCs w:val="24"/>
                <w:lang w:eastAsia="ru-RU"/>
              </w:rPr>
              <w:t>Срок реализации, годы</w:t>
            </w:r>
          </w:p>
        </w:tc>
        <w:tc>
          <w:tcPr>
            <w:tcW w:w="1886" w:type="dxa"/>
            <w:vAlign w:val="center"/>
          </w:tcPr>
          <w:p w:rsidR="006071AD" w:rsidRPr="006071AD" w:rsidRDefault="006071AD" w:rsidP="006071AD">
            <w:pPr>
              <w:ind w:right="-1"/>
              <w:jc w:val="center"/>
              <w:textAlignment w:val="baseline"/>
              <w:rPr>
                <w:rFonts w:ascii="Times New Roman" w:eastAsia="Times New Roman" w:hAnsi="Times New Roman" w:cs="Times New Roman"/>
                <w:sz w:val="24"/>
                <w:szCs w:val="24"/>
                <w:lang w:eastAsia="ru-RU"/>
              </w:rPr>
            </w:pPr>
            <w:r w:rsidRPr="006071AD">
              <w:rPr>
                <w:rFonts w:ascii="Times New Roman" w:eastAsia="Times New Roman" w:hAnsi="Times New Roman" w:cs="Times New Roman"/>
                <w:sz w:val="24"/>
                <w:szCs w:val="24"/>
                <w:lang w:eastAsia="ru-RU"/>
              </w:rPr>
              <w:t>Основная характеристика</w:t>
            </w:r>
          </w:p>
        </w:tc>
        <w:tc>
          <w:tcPr>
            <w:tcW w:w="2426" w:type="dxa"/>
            <w:vAlign w:val="center"/>
          </w:tcPr>
          <w:p w:rsidR="006071AD" w:rsidRPr="006071AD" w:rsidRDefault="006071AD" w:rsidP="006071AD">
            <w:pPr>
              <w:ind w:right="-1"/>
              <w:jc w:val="center"/>
              <w:textAlignment w:val="baseline"/>
              <w:rPr>
                <w:rFonts w:ascii="Times New Roman" w:eastAsia="Times New Roman" w:hAnsi="Times New Roman" w:cs="Times New Roman"/>
                <w:sz w:val="24"/>
                <w:szCs w:val="24"/>
                <w:lang w:eastAsia="ru-RU"/>
              </w:rPr>
            </w:pPr>
            <w:r w:rsidRPr="006071AD">
              <w:rPr>
                <w:rFonts w:ascii="Times New Roman" w:eastAsia="Times New Roman" w:hAnsi="Times New Roman" w:cs="Times New Roman"/>
                <w:sz w:val="24"/>
                <w:szCs w:val="24"/>
                <w:lang w:eastAsia="ru-RU"/>
              </w:rPr>
              <w:t>Местоположение</w:t>
            </w:r>
          </w:p>
        </w:tc>
      </w:tr>
      <w:tr w:rsidR="00665281" w:rsidRPr="006071AD" w:rsidTr="00302C99">
        <w:trPr>
          <w:jc w:val="center"/>
        </w:trPr>
        <w:tc>
          <w:tcPr>
            <w:tcW w:w="674" w:type="dxa"/>
            <w:vAlign w:val="center"/>
          </w:tcPr>
          <w:p w:rsidR="00665281" w:rsidRPr="006071AD" w:rsidRDefault="00665281" w:rsidP="006071AD">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12" w:type="dxa"/>
            <w:vAlign w:val="center"/>
          </w:tcPr>
          <w:p w:rsidR="00665281" w:rsidRPr="006071AD" w:rsidRDefault="00665281" w:rsidP="00665281">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86" w:type="dxa"/>
            <w:vAlign w:val="center"/>
          </w:tcPr>
          <w:p w:rsidR="00665281" w:rsidRPr="006071AD" w:rsidRDefault="00665281" w:rsidP="006071A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86" w:type="dxa"/>
            <w:vAlign w:val="center"/>
          </w:tcPr>
          <w:p w:rsidR="00665281" w:rsidRPr="006071AD" w:rsidRDefault="00665281" w:rsidP="006071A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26" w:type="dxa"/>
            <w:vAlign w:val="center"/>
          </w:tcPr>
          <w:p w:rsidR="00665281" w:rsidRPr="006071AD" w:rsidRDefault="00665281" w:rsidP="006071A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1</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станица Троицкая - станица Федоровская</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22,976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2</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станица Новомышастовская - станица Федоровская - станица Холмская</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35,955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906958" w:rsidRPr="006071AD" w:rsidTr="00302C99">
        <w:trPr>
          <w:jc w:val="center"/>
        </w:trPr>
        <w:tc>
          <w:tcPr>
            <w:tcW w:w="674" w:type="dxa"/>
            <w:vAlign w:val="center"/>
          </w:tcPr>
          <w:p w:rsidR="00906958" w:rsidRPr="006071AD" w:rsidRDefault="00906958" w:rsidP="006071AD">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12" w:type="dxa"/>
            <w:vAlign w:val="center"/>
          </w:tcPr>
          <w:p w:rsidR="00906958" w:rsidRPr="006071AD" w:rsidRDefault="00906958" w:rsidP="0090695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86" w:type="dxa"/>
            <w:vAlign w:val="center"/>
          </w:tcPr>
          <w:p w:rsidR="00906958" w:rsidRPr="006071AD" w:rsidRDefault="00906958" w:rsidP="006071A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86" w:type="dxa"/>
            <w:vAlign w:val="center"/>
          </w:tcPr>
          <w:p w:rsidR="00906958" w:rsidRPr="006071AD" w:rsidRDefault="00906958" w:rsidP="006071A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26" w:type="dxa"/>
            <w:vAlign w:val="center"/>
          </w:tcPr>
          <w:p w:rsidR="00906958" w:rsidRPr="006071AD" w:rsidRDefault="00906958" w:rsidP="006071AD">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3</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станица Федоровская - станица Северская</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5,535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4</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город Абинск Варнавинское водохранилище</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19,575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5</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 xml:space="preserve">город Абинск - станица </w:t>
            </w:r>
            <w:proofErr w:type="spellStart"/>
            <w:r w:rsidRPr="006071AD">
              <w:rPr>
                <w:rFonts w:ascii="Times New Roman" w:eastAsia="Calibri" w:hAnsi="Times New Roman" w:cs="Times New Roman"/>
                <w:sz w:val="24"/>
                <w:szCs w:val="24"/>
              </w:rPr>
              <w:t>Шапсугская</w:t>
            </w:r>
            <w:proofErr w:type="spellEnd"/>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17,531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6</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 xml:space="preserve">хутор Свердловский – хутор </w:t>
            </w:r>
            <w:proofErr w:type="spellStart"/>
            <w:r w:rsidRPr="006071AD">
              <w:rPr>
                <w:rFonts w:ascii="Times New Roman" w:eastAsia="Calibri" w:hAnsi="Times New Roman" w:cs="Times New Roman"/>
                <w:sz w:val="24"/>
                <w:szCs w:val="24"/>
              </w:rPr>
              <w:t>Косовичи</w:t>
            </w:r>
            <w:proofErr w:type="spellEnd"/>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4,527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7</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подъезд к хутору Воробьев</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15,270 км</w:t>
            </w:r>
          </w:p>
        </w:tc>
        <w:tc>
          <w:tcPr>
            <w:tcW w:w="2426" w:type="dxa"/>
            <w:vAlign w:val="center"/>
          </w:tcPr>
          <w:p w:rsidR="00302C99" w:rsidRDefault="00302C99" w:rsidP="006071AD">
            <w:pPr>
              <w:ind w:right="-1"/>
              <w:jc w:val="center"/>
              <w:rPr>
                <w:rFonts w:ascii="Times New Roman" w:eastAsia="Calibri" w:hAnsi="Times New Roman" w:cs="Times New Roman"/>
                <w:sz w:val="24"/>
                <w:szCs w:val="24"/>
              </w:rPr>
            </w:pPr>
          </w:p>
          <w:p w:rsidR="006071AD" w:rsidRDefault="00302C99" w:rsidP="006071AD">
            <w:pPr>
              <w:ind w:right="-1"/>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w:t>
            </w:r>
            <w:r w:rsidR="006071AD" w:rsidRPr="006071AD">
              <w:rPr>
                <w:rFonts w:ascii="Times New Roman" w:eastAsia="Calibri" w:hAnsi="Times New Roman" w:cs="Times New Roman"/>
                <w:sz w:val="24"/>
                <w:szCs w:val="24"/>
              </w:rPr>
              <w:t>бинский</w:t>
            </w:r>
            <w:proofErr w:type="spellEnd"/>
            <w:r w:rsidR="006071AD" w:rsidRPr="006071AD">
              <w:rPr>
                <w:rFonts w:ascii="Times New Roman" w:eastAsia="Calibri" w:hAnsi="Times New Roman" w:cs="Times New Roman"/>
                <w:sz w:val="24"/>
                <w:szCs w:val="24"/>
              </w:rPr>
              <w:t xml:space="preserve"> район</w:t>
            </w:r>
          </w:p>
          <w:p w:rsidR="00302C99" w:rsidRPr="006071AD" w:rsidRDefault="00302C99" w:rsidP="006071AD">
            <w:pPr>
              <w:ind w:right="-1"/>
              <w:jc w:val="center"/>
              <w:rPr>
                <w:rFonts w:ascii="Times New Roman" w:eastAsia="Calibri" w:hAnsi="Times New Roman" w:cs="Times New Roman"/>
                <w:sz w:val="24"/>
                <w:szCs w:val="24"/>
              </w:rPr>
            </w:pP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8</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подъе</w:t>
            </w:r>
            <w:proofErr w:type="gramStart"/>
            <w:r w:rsidRPr="006071AD">
              <w:rPr>
                <w:rFonts w:ascii="Times New Roman" w:eastAsia="Calibri" w:hAnsi="Times New Roman" w:cs="Times New Roman"/>
                <w:sz w:val="24"/>
                <w:szCs w:val="24"/>
              </w:rPr>
              <w:t>зд к ст</w:t>
            </w:r>
            <w:proofErr w:type="gramEnd"/>
            <w:r w:rsidRPr="006071AD">
              <w:rPr>
                <w:rFonts w:ascii="Times New Roman" w:eastAsia="Calibri" w:hAnsi="Times New Roman" w:cs="Times New Roman"/>
                <w:sz w:val="24"/>
                <w:szCs w:val="24"/>
              </w:rPr>
              <w:t>анице Эриванская</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16,558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r w:rsidR="006071AD" w:rsidRPr="006071AD" w:rsidTr="00302C99">
        <w:trPr>
          <w:jc w:val="center"/>
        </w:trPr>
        <w:tc>
          <w:tcPr>
            <w:tcW w:w="674" w:type="dxa"/>
            <w:vAlign w:val="center"/>
          </w:tcPr>
          <w:p w:rsidR="006071AD" w:rsidRPr="006071AD" w:rsidRDefault="006071AD" w:rsidP="006071AD">
            <w:pPr>
              <w:ind w:right="-1"/>
              <w:jc w:val="center"/>
              <w:rPr>
                <w:rFonts w:ascii="Times New Roman" w:eastAsia="Times New Roman" w:hAnsi="Times New Roman" w:cs="Times New Roman"/>
                <w:sz w:val="24"/>
                <w:szCs w:val="24"/>
              </w:rPr>
            </w:pPr>
            <w:r w:rsidRPr="006071AD">
              <w:rPr>
                <w:rFonts w:ascii="Times New Roman" w:eastAsia="Times New Roman" w:hAnsi="Times New Roman" w:cs="Times New Roman"/>
                <w:sz w:val="24"/>
                <w:szCs w:val="24"/>
              </w:rPr>
              <w:t>9</w:t>
            </w:r>
          </w:p>
        </w:tc>
        <w:tc>
          <w:tcPr>
            <w:tcW w:w="2812" w:type="dxa"/>
            <w:vAlign w:val="center"/>
          </w:tcPr>
          <w:p w:rsidR="006071AD" w:rsidRPr="006071AD" w:rsidRDefault="006071AD" w:rsidP="006071AD">
            <w:pPr>
              <w:ind w:right="-1"/>
              <w:rPr>
                <w:rFonts w:ascii="Times New Roman" w:eastAsia="Calibri" w:hAnsi="Times New Roman" w:cs="Times New Roman"/>
                <w:sz w:val="24"/>
                <w:szCs w:val="24"/>
              </w:rPr>
            </w:pPr>
            <w:r w:rsidRPr="006071AD">
              <w:rPr>
                <w:rFonts w:ascii="Times New Roman" w:eastAsia="Calibri" w:hAnsi="Times New Roman" w:cs="Times New Roman"/>
                <w:sz w:val="24"/>
                <w:szCs w:val="24"/>
              </w:rPr>
              <w:t>подъезд к поселку Новый</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2014 - 2031</w:t>
            </w:r>
          </w:p>
        </w:tc>
        <w:tc>
          <w:tcPr>
            <w:tcW w:w="1886" w:type="dxa"/>
            <w:vAlign w:val="center"/>
          </w:tcPr>
          <w:p w:rsidR="006071AD" w:rsidRPr="006071AD" w:rsidRDefault="006071AD" w:rsidP="006071AD">
            <w:pPr>
              <w:ind w:right="-1"/>
              <w:jc w:val="center"/>
              <w:rPr>
                <w:rFonts w:ascii="Times New Roman" w:eastAsia="Calibri" w:hAnsi="Times New Roman" w:cs="Times New Roman"/>
                <w:sz w:val="24"/>
                <w:szCs w:val="24"/>
              </w:rPr>
            </w:pPr>
            <w:r w:rsidRPr="006071AD">
              <w:rPr>
                <w:rFonts w:ascii="Times New Roman" w:eastAsia="Calibri" w:hAnsi="Times New Roman" w:cs="Times New Roman"/>
                <w:sz w:val="24"/>
                <w:szCs w:val="24"/>
              </w:rPr>
              <w:t>15,881 км</w:t>
            </w:r>
          </w:p>
        </w:tc>
        <w:tc>
          <w:tcPr>
            <w:tcW w:w="2426" w:type="dxa"/>
            <w:vAlign w:val="center"/>
          </w:tcPr>
          <w:p w:rsidR="006071AD" w:rsidRPr="006071AD" w:rsidRDefault="006071AD" w:rsidP="006071AD">
            <w:pPr>
              <w:ind w:right="-1"/>
              <w:jc w:val="center"/>
              <w:rPr>
                <w:rFonts w:ascii="Times New Roman" w:eastAsia="Calibri" w:hAnsi="Times New Roman" w:cs="Times New Roman"/>
                <w:sz w:val="24"/>
                <w:szCs w:val="24"/>
              </w:rPr>
            </w:pPr>
            <w:proofErr w:type="spellStart"/>
            <w:r w:rsidRPr="006071AD">
              <w:rPr>
                <w:rFonts w:ascii="Times New Roman" w:eastAsia="Calibri" w:hAnsi="Times New Roman" w:cs="Times New Roman"/>
                <w:sz w:val="24"/>
                <w:szCs w:val="24"/>
              </w:rPr>
              <w:t>Абинский</w:t>
            </w:r>
            <w:proofErr w:type="spellEnd"/>
            <w:r w:rsidRPr="006071AD">
              <w:rPr>
                <w:rFonts w:ascii="Times New Roman" w:eastAsia="Calibri" w:hAnsi="Times New Roman" w:cs="Times New Roman"/>
                <w:sz w:val="24"/>
                <w:szCs w:val="24"/>
              </w:rPr>
              <w:t xml:space="preserve"> район</w:t>
            </w:r>
          </w:p>
        </w:tc>
      </w:tr>
    </w:tbl>
    <w:p w:rsidR="006071AD" w:rsidRPr="009108DC" w:rsidRDefault="006071AD" w:rsidP="009108DC">
      <w:pPr>
        <w:spacing w:after="0" w:line="240" w:lineRule="auto"/>
        <w:ind w:firstLine="567"/>
        <w:jc w:val="both"/>
        <w:rPr>
          <w:rFonts w:ascii="Times New Roman" w:eastAsia="Times New Roman" w:hAnsi="Times New Roman" w:cs="Times New Roman"/>
          <w:sz w:val="27"/>
          <w:szCs w:val="27"/>
        </w:rPr>
      </w:pP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Абинскийрайо́н</w:t>
      </w:r>
      <w:proofErr w:type="spellEnd"/>
      <w:r w:rsidRPr="009108DC">
        <w:rPr>
          <w:rFonts w:ascii="Times New Roman" w:eastAsia="Times New Roman" w:hAnsi="Times New Roman" w:cs="Times New Roman"/>
          <w:sz w:val="27"/>
          <w:szCs w:val="27"/>
        </w:rPr>
        <w:t xml:space="preserve"> – </w:t>
      </w:r>
      <w:hyperlink r:id="rId16">
        <w:r w:rsidRPr="009108DC">
          <w:rPr>
            <w:rFonts w:ascii="Times New Roman" w:eastAsia="Times New Roman" w:hAnsi="Times New Roman" w:cs="Times New Roman"/>
            <w:sz w:val="27"/>
            <w:szCs w:val="27"/>
          </w:rPr>
          <w:t>муниципальное</w:t>
        </w:r>
      </w:hyperlink>
      <w:r w:rsidRPr="009108DC">
        <w:rPr>
          <w:rFonts w:ascii="Times New Roman" w:eastAsia="Times New Roman" w:hAnsi="Times New Roman" w:cs="Times New Roman"/>
          <w:sz w:val="27"/>
          <w:szCs w:val="27"/>
        </w:rPr>
        <w:t xml:space="preserve"> образование в составе </w:t>
      </w:r>
      <w:hyperlink r:id="rId17">
        <w:r w:rsidRPr="009108DC">
          <w:rPr>
            <w:rFonts w:ascii="Times New Roman" w:eastAsia="Times New Roman" w:hAnsi="Times New Roman" w:cs="Times New Roman"/>
            <w:sz w:val="27"/>
            <w:szCs w:val="27"/>
          </w:rPr>
          <w:t>Краснодарского края</w:t>
        </w:r>
      </w:hyperlink>
      <w:hyperlink r:id="rId18">
        <w:r w:rsidRPr="009108DC">
          <w:rPr>
            <w:rFonts w:ascii="Times New Roman" w:eastAsia="Times New Roman" w:hAnsi="Times New Roman" w:cs="Times New Roman"/>
            <w:sz w:val="27"/>
            <w:szCs w:val="27"/>
          </w:rPr>
          <w:t>России</w:t>
        </w:r>
      </w:hyperlink>
      <w:r w:rsidRPr="009108DC">
        <w:rPr>
          <w:rFonts w:ascii="Times New Roman" w:eastAsia="Times New Roman" w:hAnsi="Times New Roman" w:cs="Times New Roman"/>
          <w:sz w:val="27"/>
          <w:szCs w:val="27"/>
        </w:rPr>
        <w:t>.</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образован Указом Президиума Верховного Совета РСФСР от 30 декабря 1966 года.</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наделено статусом муниципального района законом Краснодарского края</w:t>
      </w:r>
      <w:r w:rsidR="009108DC">
        <w:rPr>
          <w:rFonts w:ascii="Times New Roman" w:eastAsia="Times New Roman" w:hAnsi="Times New Roman" w:cs="Times New Roman"/>
          <w:sz w:val="27"/>
          <w:szCs w:val="27"/>
        </w:rPr>
        <w:t xml:space="preserve"> от 5 мая 2004 года № 700 – </w:t>
      </w:r>
      <w:proofErr w:type="gramStart"/>
      <w:r w:rsidR="009108DC">
        <w:rPr>
          <w:rFonts w:ascii="Times New Roman" w:eastAsia="Times New Roman" w:hAnsi="Times New Roman" w:cs="Times New Roman"/>
          <w:sz w:val="27"/>
          <w:szCs w:val="27"/>
        </w:rPr>
        <w:t>КЗ</w:t>
      </w:r>
      <w:proofErr w:type="gramEnd"/>
      <w:r w:rsidR="009108DC">
        <w:rPr>
          <w:rFonts w:ascii="Times New Roman" w:eastAsia="Times New Roman" w:hAnsi="Times New Roman" w:cs="Times New Roman"/>
          <w:sz w:val="27"/>
          <w:szCs w:val="27"/>
        </w:rPr>
        <w:t xml:space="preserve"> «</w:t>
      </w:r>
      <w:r w:rsidRPr="009108DC">
        <w:rPr>
          <w:rFonts w:ascii="Times New Roman" w:eastAsia="Times New Roman" w:hAnsi="Times New Roman" w:cs="Times New Roman"/>
          <w:sz w:val="27"/>
          <w:szCs w:val="27"/>
        </w:rPr>
        <w:t xml:space="preserve">Об установлении границ муниципального образования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наделении его статусом муниципального района, образовании в его составе муниципальных образований – городских и сельских посел</w:t>
      </w:r>
      <w:r w:rsidR="009108DC">
        <w:rPr>
          <w:rFonts w:ascii="Times New Roman" w:eastAsia="Times New Roman" w:hAnsi="Times New Roman" w:cs="Times New Roman"/>
          <w:sz w:val="27"/>
          <w:szCs w:val="27"/>
        </w:rPr>
        <w:t>ений - и установления их границ»</w:t>
      </w:r>
      <w:r w:rsidRPr="009108DC">
        <w:rPr>
          <w:rFonts w:ascii="Times New Roman" w:eastAsia="Times New Roman" w:hAnsi="Times New Roman" w:cs="Times New Roman"/>
          <w:sz w:val="27"/>
          <w:szCs w:val="27"/>
        </w:rPr>
        <w:t>.</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Площадь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составляет 1 624 км² (162,4 тыс. га). На юге район граничит с территорией городского округа «город Геленджик», граница проходит по Главному Кавказскому хребту. На севере район граничит Красноармейским районом, граница проходит по реке Кубань. </w:t>
      </w:r>
      <w:proofErr w:type="gramStart"/>
      <w:r w:rsidRPr="009108DC">
        <w:rPr>
          <w:rFonts w:ascii="Times New Roman" w:eastAsia="Times New Roman" w:hAnsi="Times New Roman" w:cs="Times New Roman"/>
          <w:sz w:val="27"/>
          <w:szCs w:val="27"/>
        </w:rPr>
        <w:t>На западе район г</w:t>
      </w:r>
      <w:r w:rsidR="00F978E5" w:rsidRPr="009108DC">
        <w:rPr>
          <w:rFonts w:ascii="Times New Roman" w:eastAsia="Times New Roman" w:hAnsi="Times New Roman" w:cs="Times New Roman"/>
          <w:sz w:val="27"/>
          <w:szCs w:val="27"/>
        </w:rPr>
        <w:t>раничит с Крымским, на востоке -</w:t>
      </w:r>
      <w:r w:rsidRPr="009108DC">
        <w:rPr>
          <w:rFonts w:ascii="Times New Roman" w:eastAsia="Times New Roman" w:hAnsi="Times New Roman" w:cs="Times New Roman"/>
          <w:sz w:val="27"/>
          <w:szCs w:val="27"/>
        </w:rPr>
        <w:t xml:space="preserve"> с Северским районами Краснодарского края.</w:t>
      </w:r>
      <w:proofErr w:type="gramEnd"/>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Население района на 01</w:t>
      </w:r>
      <w:r w:rsidR="00F978E5" w:rsidRPr="009108DC">
        <w:rPr>
          <w:rFonts w:ascii="Times New Roman" w:eastAsia="Times New Roman" w:hAnsi="Times New Roman" w:cs="Times New Roman"/>
          <w:sz w:val="27"/>
          <w:szCs w:val="27"/>
        </w:rPr>
        <w:t xml:space="preserve"> января </w:t>
      </w:r>
      <w:r w:rsidRPr="009108DC">
        <w:rPr>
          <w:rFonts w:ascii="Times New Roman" w:eastAsia="Times New Roman" w:hAnsi="Times New Roman" w:cs="Times New Roman"/>
          <w:sz w:val="27"/>
          <w:szCs w:val="27"/>
        </w:rPr>
        <w:t>2006 года составило 89 270 человек. Из них 59,4% - городские жители и 40,6% - сельские жители. Среди всего населения мужчины составляют - 46,1%, женщины - 53,9%. Женского населения фертильного возраста - 22 579 человек (46,9% от общей численности женщин). Дети от 0 до 17 лет - 18 213 (20,4% всего населения), взрослых - 71 057 человек (79,6%). В общей численности населения 52 360 (58,6%) - лица трудоспособного возраста, 24,2% - пенсионеры.</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Население района многонационально - здесь проживают представители </w:t>
      </w:r>
      <w:r w:rsidR="00017C25">
        <w:rPr>
          <w:rFonts w:ascii="Times New Roman" w:eastAsia="Times New Roman" w:hAnsi="Times New Roman" w:cs="Times New Roman"/>
          <w:sz w:val="27"/>
          <w:szCs w:val="27"/>
        </w:rPr>
        <w:t xml:space="preserve">более </w:t>
      </w:r>
      <w:r w:rsidRPr="009108DC">
        <w:rPr>
          <w:rFonts w:ascii="Times New Roman" w:eastAsia="Times New Roman" w:hAnsi="Times New Roman" w:cs="Times New Roman"/>
          <w:sz w:val="27"/>
          <w:szCs w:val="27"/>
        </w:rPr>
        <w:t>18 национальностей. Русскоязычное население составляет 80 % от общей численности.</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Территория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включает в себя:</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- 2 </w:t>
      </w:r>
      <w:r w:rsidR="00F978E5" w:rsidRPr="009108DC">
        <w:rPr>
          <w:rFonts w:ascii="Times New Roman" w:eastAsia="Times New Roman" w:hAnsi="Times New Roman" w:cs="Times New Roman"/>
          <w:sz w:val="27"/>
          <w:szCs w:val="27"/>
        </w:rPr>
        <w:t xml:space="preserve">(два) </w:t>
      </w:r>
      <w:r w:rsidRPr="009108DC">
        <w:rPr>
          <w:rFonts w:ascii="Times New Roman" w:eastAsia="Times New Roman" w:hAnsi="Times New Roman" w:cs="Times New Roman"/>
          <w:sz w:val="27"/>
          <w:szCs w:val="27"/>
        </w:rPr>
        <w:t xml:space="preserve">городских поселения в составе: </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Абинское</w:t>
      </w:r>
      <w:proofErr w:type="spellEnd"/>
      <w:r w:rsidRPr="009108DC">
        <w:rPr>
          <w:rFonts w:ascii="Times New Roman" w:eastAsia="Times New Roman" w:hAnsi="Times New Roman" w:cs="Times New Roman"/>
          <w:sz w:val="27"/>
          <w:szCs w:val="27"/>
        </w:rPr>
        <w:t xml:space="preserve"> — центр город Абинск;</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Ахтырское — центр </w:t>
      </w:r>
      <w:r w:rsidR="0015668C" w:rsidRPr="009108DC">
        <w:rPr>
          <w:rFonts w:ascii="Times New Roman" w:eastAsia="Times New Roman" w:hAnsi="Times New Roman" w:cs="Times New Roman"/>
          <w:sz w:val="27"/>
          <w:szCs w:val="27"/>
        </w:rPr>
        <w:t>поселок городского типа</w:t>
      </w:r>
      <w:r w:rsidRPr="009108DC">
        <w:rPr>
          <w:rFonts w:ascii="Times New Roman" w:eastAsia="Times New Roman" w:hAnsi="Times New Roman" w:cs="Times New Roman"/>
          <w:sz w:val="27"/>
          <w:szCs w:val="27"/>
        </w:rPr>
        <w:t xml:space="preserve"> Ахтырский.</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- 6 </w:t>
      </w:r>
      <w:r w:rsidR="00F978E5" w:rsidRPr="009108DC">
        <w:rPr>
          <w:rFonts w:ascii="Times New Roman" w:eastAsia="Times New Roman" w:hAnsi="Times New Roman" w:cs="Times New Roman"/>
          <w:sz w:val="27"/>
          <w:szCs w:val="27"/>
        </w:rPr>
        <w:t xml:space="preserve">(шесть) </w:t>
      </w:r>
      <w:r w:rsidRPr="009108DC">
        <w:rPr>
          <w:rFonts w:ascii="Times New Roman" w:eastAsia="Times New Roman" w:hAnsi="Times New Roman" w:cs="Times New Roman"/>
          <w:sz w:val="27"/>
          <w:szCs w:val="27"/>
        </w:rPr>
        <w:t>сельских поселений в составе:</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Варнавинское - административный центр село Варнавинское;</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gramStart"/>
      <w:r w:rsidRPr="009108DC">
        <w:rPr>
          <w:rFonts w:ascii="Times New Roman" w:eastAsia="Times New Roman" w:hAnsi="Times New Roman" w:cs="Times New Roman"/>
          <w:sz w:val="27"/>
          <w:szCs w:val="27"/>
        </w:rPr>
        <w:lastRenderedPageBreak/>
        <w:t>Мингрельское</w:t>
      </w:r>
      <w:proofErr w:type="gramEnd"/>
      <w:r w:rsidRPr="009108DC">
        <w:rPr>
          <w:rFonts w:ascii="Times New Roman" w:eastAsia="Times New Roman" w:hAnsi="Times New Roman" w:cs="Times New Roman"/>
          <w:sz w:val="27"/>
          <w:szCs w:val="27"/>
        </w:rPr>
        <w:t xml:space="preserve"> – административный центр станица Мингрельская;</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Ольгинское</w:t>
      </w:r>
      <w:proofErr w:type="spellEnd"/>
      <w:r w:rsidRPr="009108DC">
        <w:rPr>
          <w:rFonts w:ascii="Times New Roman" w:eastAsia="Times New Roman" w:hAnsi="Times New Roman" w:cs="Times New Roman"/>
          <w:sz w:val="27"/>
          <w:szCs w:val="27"/>
        </w:rPr>
        <w:t xml:space="preserve"> – административный центр хутор </w:t>
      </w:r>
      <w:proofErr w:type="spellStart"/>
      <w:r w:rsidRPr="009108DC">
        <w:rPr>
          <w:rFonts w:ascii="Times New Roman" w:eastAsia="Times New Roman" w:hAnsi="Times New Roman" w:cs="Times New Roman"/>
          <w:sz w:val="27"/>
          <w:szCs w:val="27"/>
        </w:rPr>
        <w:t>Ольгинский</w:t>
      </w:r>
      <w:proofErr w:type="spellEnd"/>
      <w:r w:rsidRPr="009108DC">
        <w:rPr>
          <w:rFonts w:ascii="Times New Roman" w:eastAsia="Times New Roman" w:hAnsi="Times New Roman" w:cs="Times New Roman"/>
          <w:sz w:val="27"/>
          <w:szCs w:val="27"/>
        </w:rPr>
        <w:t>;</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Светлогорское – административный центр село Светлогорское;</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Фёдоровское – административный центр станица Федоровская;</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Холмское</w:t>
      </w:r>
      <w:proofErr w:type="spellEnd"/>
      <w:r w:rsidRPr="009108DC">
        <w:rPr>
          <w:rFonts w:ascii="Times New Roman" w:eastAsia="Times New Roman" w:hAnsi="Times New Roman" w:cs="Times New Roman"/>
          <w:sz w:val="27"/>
          <w:szCs w:val="27"/>
        </w:rPr>
        <w:t xml:space="preserve"> – административный центр станица Холмская.</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В основе экономики района - нефтяная промышленность и сельское хозяйство. До недавнего времени половину бюджета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составлял «нефтяной рубль». Сегодня ООО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электрометаллургический завод», наряду с агропромышленными предприятиями района является источником дохода в бюджет и обеспечивает рабочие места для населения.</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Территория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находится на грани различных крупных геологических структур и входит в две зоны: </w:t>
      </w:r>
      <w:proofErr w:type="spellStart"/>
      <w:r w:rsidRPr="009108DC">
        <w:rPr>
          <w:rFonts w:ascii="Times New Roman" w:eastAsia="Times New Roman" w:hAnsi="Times New Roman" w:cs="Times New Roman"/>
          <w:sz w:val="27"/>
          <w:szCs w:val="27"/>
        </w:rPr>
        <w:t>прикубанскую</w:t>
      </w:r>
      <w:proofErr w:type="spellEnd"/>
      <w:r w:rsidRPr="009108DC">
        <w:rPr>
          <w:rFonts w:ascii="Times New Roman" w:eastAsia="Times New Roman" w:hAnsi="Times New Roman" w:cs="Times New Roman"/>
          <w:sz w:val="27"/>
          <w:szCs w:val="27"/>
        </w:rPr>
        <w:t xml:space="preserve"> наклонную равнину и область средневысотных гор западной оконечности Большого Кавказа. Главный Кавказский хребет в районе представлен хребтами </w:t>
      </w:r>
      <w:proofErr w:type="spellStart"/>
      <w:r w:rsidRPr="009108DC">
        <w:rPr>
          <w:rFonts w:ascii="Times New Roman" w:eastAsia="Times New Roman" w:hAnsi="Times New Roman" w:cs="Times New Roman"/>
          <w:sz w:val="27"/>
          <w:szCs w:val="27"/>
        </w:rPr>
        <w:t>Коцехур</w:t>
      </w:r>
      <w:proofErr w:type="spellEnd"/>
      <w:r w:rsidRPr="009108DC">
        <w:rPr>
          <w:rFonts w:ascii="Times New Roman" w:eastAsia="Times New Roman" w:hAnsi="Times New Roman" w:cs="Times New Roman"/>
          <w:sz w:val="27"/>
          <w:szCs w:val="27"/>
        </w:rPr>
        <w:t xml:space="preserve">, Свинцовые горы и </w:t>
      </w:r>
      <w:proofErr w:type="spellStart"/>
      <w:r w:rsidRPr="009108DC">
        <w:rPr>
          <w:rFonts w:ascii="Times New Roman" w:eastAsia="Times New Roman" w:hAnsi="Times New Roman" w:cs="Times New Roman"/>
          <w:sz w:val="27"/>
          <w:szCs w:val="27"/>
        </w:rPr>
        <w:t>Маркотхский</w:t>
      </w:r>
      <w:proofErr w:type="spellEnd"/>
      <w:r w:rsidRPr="009108DC">
        <w:rPr>
          <w:rFonts w:ascii="Times New Roman" w:eastAsia="Times New Roman" w:hAnsi="Times New Roman" w:cs="Times New Roman"/>
          <w:sz w:val="27"/>
          <w:szCs w:val="27"/>
        </w:rPr>
        <w:t xml:space="preserve"> хребет. Горная часть района пересечена небольшими реками и ручьями, рассекающими горы с юго-запада на северо-восток и север.</w:t>
      </w:r>
    </w:p>
    <w:p w:rsidR="006071AD" w:rsidRPr="009108DC" w:rsidRDefault="006071AD" w:rsidP="009108DC">
      <w:pPr>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Климат на территории района умеренно-континентальный, отличается небольшими колебаниями суточных и месячных температур. Безморозный период длится в среднем 187 дней, морозный - до 60 дней. Среднегодовое количество осадков составляет около 650 миллиметров, но во влажные годы выпадает до 1000 миллиметров.</w:t>
      </w:r>
    </w:p>
    <w:p w:rsidR="006071AD" w:rsidRPr="009108DC" w:rsidRDefault="00E07D98" w:rsidP="009108DC">
      <w:pPr>
        <w:tabs>
          <w:tab w:val="left" w:pos="1276"/>
        </w:tabs>
        <w:spacing w:after="0" w:line="240" w:lineRule="auto"/>
        <w:ind w:firstLine="851"/>
        <w:jc w:val="both"/>
        <w:rPr>
          <w:rFonts w:ascii="Times New Roman" w:eastAsia="Times New Roman" w:hAnsi="Times New Roman" w:cs="Times New Roman"/>
          <w:sz w:val="27"/>
          <w:szCs w:val="27"/>
        </w:rPr>
      </w:pPr>
      <w:proofErr w:type="gramStart"/>
      <w:r w:rsidRPr="00E07D98">
        <w:rPr>
          <w:rFonts w:ascii="Times New Roman" w:eastAsia="Times New Roman" w:hAnsi="Times New Roman" w:cs="Times New Roman"/>
          <w:sz w:val="27"/>
          <w:szCs w:val="27"/>
        </w:rPr>
        <w:t xml:space="preserve">На основании закона Краснодарского края от 3 сентября 2007 года                          № 1317-КЗ «О внесении изменений в Закон Краснодарского края                                       «Об установлении границ муниципального образования </w:t>
      </w:r>
      <w:proofErr w:type="spellStart"/>
      <w:r w:rsidRPr="00E07D98">
        <w:rPr>
          <w:rFonts w:ascii="Times New Roman" w:eastAsia="Times New Roman" w:hAnsi="Times New Roman" w:cs="Times New Roman"/>
          <w:sz w:val="27"/>
          <w:szCs w:val="27"/>
        </w:rPr>
        <w:t>Абинский</w:t>
      </w:r>
      <w:proofErr w:type="spellEnd"/>
      <w:r w:rsidRPr="00E07D98">
        <w:rPr>
          <w:rFonts w:ascii="Times New Roman" w:eastAsia="Times New Roman" w:hAnsi="Times New Roman" w:cs="Times New Roman"/>
          <w:sz w:val="27"/>
          <w:szCs w:val="27"/>
        </w:rPr>
        <w:t xml:space="preserve">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 принятого Законодательным Собранием Краснодарского края, </w:t>
      </w:r>
      <w:r w:rsidR="006071AD" w:rsidRPr="009108DC">
        <w:rPr>
          <w:rFonts w:ascii="Times New Roman" w:eastAsia="Times New Roman" w:hAnsi="Times New Roman" w:cs="Times New Roman"/>
          <w:sz w:val="27"/>
          <w:szCs w:val="27"/>
        </w:rPr>
        <w:t xml:space="preserve">были установлены границы сельских поселений </w:t>
      </w:r>
      <w:proofErr w:type="spellStart"/>
      <w:r w:rsidR="006071AD" w:rsidRPr="009108DC">
        <w:rPr>
          <w:rFonts w:ascii="Times New Roman" w:eastAsia="Times New Roman" w:hAnsi="Times New Roman" w:cs="Times New Roman"/>
          <w:sz w:val="27"/>
          <w:szCs w:val="27"/>
        </w:rPr>
        <w:t>Абинского</w:t>
      </w:r>
      <w:proofErr w:type="spellEnd"/>
      <w:r w:rsidR="006071AD" w:rsidRPr="009108DC">
        <w:rPr>
          <w:rFonts w:ascii="Times New Roman" w:eastAsia="Times New Roman" w:hAnsi="Times New Roman" w:cs="Times New Roman"/>
          <w:sz w:val="27"/>
          <w:szCs w:val="27"/>
        </w:rPr>
        <w:t xml:space="preserve"> района</w:t>
      </w:r>
      <w:r w:rsidR="00527224" w:rsidRPr="009108DC">
        <w:rPr>
          <w:rFonts w:ascii="Times New Roman" w:eastAsia="Times New Roman" w:hAnsi="Times New Roman" w:cs="Times New Roman"/>
          <w:sz w:val="27"/>
          <w:szCs w:val="27"/>
        </w:rPr>
        <w:t xml:space="preserve">, площадь </w:t>
      </w:r>
      <w:r w:rsidR="00F978E5" w:rsidRPr="009108DC">
        <w:rPr>
          <w:rFonts w:ascii="Times New Roman" w:eastAsia="Times New Roman" w:hAnsi="Times New Roman" w:cs="Times New Roman"/>
          <w:sz w:val="27"/>
          <w:szCs w:val="27"/>
        </w:rPr>
        <w:t xml:space="preserve">территории </w:t>
      </w:r>
      <w:r w:rsidR="00527224" w:rsidRPr="009108DC">
        <w:rPr>
          <w:rFonts w:ascii="Times New Roman" w:eastAsia="Times New Roman" w:hAnsi="Times New Roman" w:cs="Times New Roman"/>
          <w:sz w:val="27"/>
          <w:szCs w:val="27"/>
        </w:rPr>
        <w:t>которого составляет</w:t>
      </w:r>
      <w:proofErr w:type="gramEnd"/>
      <w:r w:rsidR="00527224" w:rsidRPr="009108DC">
        <w:rPr>
          <w:rFonts w:ascii="Times New Roman" w:eastAsia="Times New Roman" w:hAnsi="Times New Roman" w:cs="Times New Roman"/>
          <w:sz w:val="27"/>
          <w:szCs w:val="27"/>
        </w:rPr>
        <w:t xml:space="preserve"> </w:t>
      </w:r>
      <w:r w:rsidR="00B6433D" w:rsidRPr="009108DC">
        <w:rPr>
          <w:rFonts w:ascii="Times New Roman" w:eastAsia="Times New Roman" w:hAnsi="Times New Roman" w:cs="Times New Roman"/>
          <w:sz w:val="27"/>
          <w:szCs w:val="27"/>
        </w:rPr>
        <w:t xml:space="preserve">6 623,85 га, </w:t>
      </w:r>
      <w:r w:rsidR="006071AD" w:rsidRPr="009108DC">
        <w:rPr>
          <w:rFonts w:ascii="Times New Roman" w:eastAsia="Times New Roman" w:hAnsi="Times New Roman" w:cs="Times New Roman"/>
          <w:sz w:val="27"/>
          <w:szCs w:val="27"/>
        </w:rPr>
        <w:t>из которых:</w:t>
      </w: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земли сельскохозяйственного назначения – 5 361,31 га;</w:t>
      </w: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земли населенных пунктов – 431,11 га;</w:t>
      </w: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земли промышленности, энергетики, транспорта и др. – 11,5 га;</w:t>
      </w: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земли лесного фонда – 301,64 га;</w:t>
      </w: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земли водного фонда – 518,28 га.</w:t>
      </w: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b/>
          <w:i/>
          <w:sz w:val="27"/>
          <w:szCs w:val="27"/>
        </w:rPr>
      </w:pPr>
      <w:r w:rsidRPr="009108DC">
        <w:rPr>
          <w:rFonts w:ascii="Times New Roman" w:eastAsia="Times New Roman" w:hAnsi="Times New Roman" w:cs="Times New Roman"/>
          <w:sz w:val="27"/>
          <w:szCs w:val="27"/>
        </w:rPr>
        <w:t xml:space="preserve">Административно-территориальное деление муниципального образования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представлено двумя городскими поселениями и шестью сельскими поселениями, которые приведены в таблице 2.</w:t>
      </w:r>
    </w:p>
    <w:p w:rsidR="009108DC" w:rsidRDefault="009108DC" w:rsidP="009108DC">
      <w:pPr>
        <w:spacing w:after="0" w:line="240" w:lineRule="auto"/>
        <w:ind w:firstLine="567"/>
        <w:jc w:val="right"/>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906958" w:rsidRDefault="00906958" w:rsidP="009108DC">
      <w:pPr>
        <w:spacing w:after="0" w:line="240" w:lineRule="auto"/>
        <w:ind w:firstLine="567"/>
        <w:jc w:val="center"/>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E07D98" w:rsidRDefault="00E07D98" w:rsidP="009108DC">
      <w:pPr>
        <w:spacing w:after="0" w:line="240" w:lineRule="auto"/>
        <w:ind w:firstLine="567"/>
        <w:jc w:val="center"/>
        <w:rPr>
          <w:rFonts w:ascii="Times New Roman" w:eastAsia="Times New Roman" w:hAnsi="Times New Roman" w:cs="Times New Roman"/>
          <w:sz w:val="27"/>
          <w:szCs w:val="27"/>
        </w:rPr>
      </w:pPr>
    </w:p>
    <w:p w:rsidR="006071AD" w:rsidRDefault="006071AD" w:rsidP="009108DC">
      <w:pPr>
        <w:spacing w:after="0" w:line="240" w:lineRule="auto"/>
        <w:ind w:firstLine="567"/>
        <w:jc w:val="center"/>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lastRenderedPageBreak/>
        <w:t>Административно-терри</w:t>
      </w:r>
      <w:r w:rsidR="00E07D98">
        <w:rPr>
          <w:rFonts w:ascii="Times New Roman" w:eastAsia="Times New Roman" w:hAnsi="Times New Roman" w:cs="Times New Roman"/>
          <w:sz w:val="27"/>
          <w:szCs w:val="27"/>
        </w:rPr>
        <w:t xml:space="preserve">ториальное деление </w:t>
      </w:r>
      <w:proofErr w:type="spellStart"/>
      <w:r w:rsidR="00E07D98">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w:t>
      </w:r>
      <w:r w:rsidR="00E07D98">
        <w:rPr>
          <w:rFonts w:ascii="Times New Roman" w:eastAsia="Times New Roman" w:hAnsi="Times New Roman" w:cs="Times New Roman"/>
          <w:sz w:val="27"/>
          <w:szCs w:val="27"/>
        </w:rPr>
        <w:t>а</w:t>
      </w:r>
    </w:p>
    <w:p w:rsidR="00665281" w:rsidRDefault="00665281" w:rsidP="009108DC">
      <w:pPr>
        <w:spacing w:after="0" w:line="240" w:lineRule="auto"/>
        <w:ind w:firstLine="567"/>
        <w:jc w:val="center"/>
        <w:rPr>
          <w:rFonts w:ascii="Times New Roman" w:eastAsia="Times New Roman" w:hAnsi="Times New Roman" w:cs="Times New Roman"/>
          <w:sz w:val="27"/>
          <w:szCs w:val="27"/>
        </w:rPr>
      </w:pPr>
    </w:p>
    <w:p w:rsidR="009108DC" w:rsidRPr="009108DC" w:rsidRDefault="009108DC" w:rsidP="00302C99">
      <w:pPr>
        <w:tabs>
          <w:tab w:val="left" w:pos="6379"/>
        </w:tabs>
        <w:spacing w:after="0" w:line="240" w:lineRule="auto"/>
        <w:ind w:right="142" w:firstLine="567"/>
        <w:jc w:val="right"/>
        <w:rPr>
          <w:rFonts w:ascii="Times New Roman" w:eastAsia="Times New Roman" w:hAnsi="Times New Roman" w:cs="Times New Roman"/>
          <w:b/>
          <w:sz w:val="27"/>
          <w:szCs w:val="27"/>
        </w:rPr>
      </w:pPr>
      <w:r w:rsidRPr="009108DC">
        <w:rPr>
          <w:rFonts w:ascii="Times New Roman" w:eastAsia="Times New Roman" w:hAnsi="Times New Roman" w:cs="Times New Roman"/>
          <w:sz w:val="27"/>
          <w:szCs w:val="27"/>
        </w:rPr>
        <w:t>Таблица 2</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1717"/>
        <w:gridCol w:w="2398"/>
        <w:gridCol w:w="1590"/>
        <w:gridCol w:w="1578"/>
        <w:gridCol w:w="1484"/>
      </w:tblGrid>
      <w:tr w:rsidR="006071AD" w:rsidRPr="006071AD" w:rsidTr="00302C99">
        <w:trPr>
          <w:cantSplit/>
          <w:jc w:val="center"/>
        </w:trPr>
        <w:tc>
          <w:tcPr>
            <w:tcW w:w="358" w:type="pct"/>
            <w:shd w:val="clear" w:color="auto" w:fill="FFFFFF"/>
            <w:tcMar>
              <w:top w:w="15" w:type="dxa"/>
              <w:left w:w="48" w:type="dxa"/>
              <w:bottom w:w="15" w:type="dxa"/>
              <w:right w:w="315"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proofErr w:type="gramStart"/>
            <w:r w:rsidRPr="006071AD">
              <w:rPr>
                <w:rFonts w:ascii="Times New Roman" w:eastAsia="Times New Roman" w:hAnsi="Times New Roman" w:cs="Times New Roman"/>
                <w:sz w:val="24"/>
                <w:szCs w:val="24"/>
                <w:lang w:eastAsia="en-US" w:bidi="en-US"/>
              </w:rPr>
              <w:t>п</w:t>
            </w:r>
            <w:proofErr w:type="gramEnd"/>
            <w:r w:rsidRPr="006071AD">
              <w:rPr>
                <w:rFonts w:ascii="Times New Roman" w:eastAsia="Times New Roman" w:hAnsi="Times New Roman" w:cs="Times New Roman"/>
                <w:sz w:val="24"/>
                <w:szCs w:val="24"/>
                <w:lang w:eastAsia="en-US" w:bidi="en-US"/>
              </w:rPr>
              <w:t>/п</w:t>
            </w:r>
          </w:p>
        </w:tc>
        <w:tc>
          <w:tcPr>
            <w:tcW w:w="895" w:type="pct"/>
            <w:shd w:val="clear" w:color="auto" w:fill="FFFFFF"/>
            <w:tcMar>
              <w:top w:w="15" w:type="dxa"/>
              <w:left w:w="48" w:type="dxa"/>
              <w:bottom w:w="15" w:type="dxa"/>
              <w:right w:w="315"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eastAsia="en-US" w:bidi="en-US"/>
              </w:rPr>
              <w:t>Поселение</w:t>
            </w:r>
          </w:p>
        </w:tc>
        <w:tc>
          <w:tcPr>
            <w:tcW w:w="1251" w:type="pct"/>
            <w:shd w:val="clear" w:color="auto" w:fill="FFFFFF"/>
            <w:tcMar>
              <w:top w:w="15" w:type="dxa"/>
              <w:left w:w="48" w:type="dxa"/>
              <w:bottom w:w="15" w:type="dxa"/>
              <w:right w:w="315"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Административный центр</w:t>
            </w:r>
          </w:p>
        </w:tc>
        <w:tc>
          <w:tcPr>
            <w:tcW w:w="865" w:type="pct"/>
            <w:shd w:val="clear" w:color="auto" w:fill="FFFFFF"/>
            <w:tcMar>
              <w:top w:w="15" w:type="dxa"/>
              <w:left w:w="48" w:type="dxa"/>
              <w:bottom w:w="15" w:type="dxa"/>
              <w:right w:w="315"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Количество населенных пунктов</w:t>
            </w:r>
          </w:p>
        </w:tc>
        <w:tc>
          <w:tcPr>
            <w:tcW w:w="823" w:type="pct"/>
            <w:shd w:val="clear" w:color="auto" w:fill="FFFFFF"/>
            <w:tcMar>
              <w:top w:w="15" w:type="dxa"/>
              <w:left w:w="48" w:type="dxa"/>
              <w:bottom w:w="15" w:type="dxa"/>
              <w:right w:w="315" w:type="dxa"/>
            </w:tcMar>
            <w:vAlign w:val="center"/>
            <w:hideMark/>
          </w:tcPr>
          <w:p w:rsidR="006071AD" w:rsidRPr="006071AD" w:rsidRDefault="006071AD" w:rsidP="00302C99">
            <w:pPr>
              <w:spacing w:after="0" w:line="240" w:lineRule="exact"/>
              <w:ind w:right="-1"/>
              <w:rPr>
                <w:rFonts w:ascii="Times New Roman" w:eastAsia="Times New Roman" w:hAnsi="Times New Roman" w:cs="Times New Roman"/>
                <w:sz w:val="24"/>
                <w:szCs w:val="24"/>
                <w:vertAlign w:val="superscript"/>
                <w:lang w:eastAsia="en-US" w:bidi="en-US"/>
              </w:rPr>
            </w:pPr>
            <w:proofErr w:type="gramStart"/>
            <w:r w:rsidRPr="006071AD">
              <w:rPr>
                <w:rFonts w:ascii="Times New Roman" w:eastAsia="Times New Roman" w:hAnsi="Times New Roman" w:cs="Times New Roman"/>
                <w:sz w:val="24"/>
                <w:szCs w:val="24"/>
                <w:lang w:eastAsia="en-US" w:bidi="en-US"/>
              </w:rPr>
              <w:t>Население</w:t>
            </w:r>
            <w:r w:rsidRPr="006071AD">
              <w:rPr>
                <w:rFonts w:ascii="Times New Roman" w:eastAsia="Times New Roman" w:hAnsi="Times New Roman" w:cs="Times New Roman"/>
                <w:sz w:val="24"/>
                <w:szCs w:val="24"/>
                <w:vertAlign w:val="superscript"/>
                <w:lang w:val="en-US" w:eastAsia="en-US" w:bidi="en-US"/>
              </w:rPr>
              <w:footnoteReference w:id="3"/>
            </w:r>
            <w:r w:rsidRPr="006071AD">
              <w:rPr>
                <w:rFonts w:ascii="Times New Roman" w:eastAsia="Times New Roman" w:hAnsi="Times New Roman" w:cs="Times New Roman"/>
                <w:sz w:val="24"/>
                <w:szCs w:val="24"/>
                <w:vertAlign w:val="superscript"/>
                <w:lang w:eastAsia="en-US" w:bidi="en-US"/>
              </w:rPr>
              <w:t>)</w:t>
            </w:r>
            <w:proofErr w:type="gramEnd"/>
          </w:p>
        </w:tc>
        <w:tc>
          <w:tcPr>
            <w:tcW w:w="809" w:type="pct"/>
            <w:shd w:val="clear" w:color="auto" w:fill="FFFFFF"/>
            <w:tcMar>
              <w:top w:w="15" w:type="dxa"/>
              <w:left w:w="48" w:type="dxa"/>
              <w:bottom w:w="15" w:type="dxa"/>
              <w:right w:w="315" w:type="dxa"/>
            </w:tcMar>
            <w:vAlign w:val="center"/>
            <w:hideMark/>
          </w:tcPr>
          <w:p w:rsidR="009108DC"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eastAsia="en-US" w:bidi="en-US"/>
              </w:rPr>
              <w:t>Площадь</w:t>
            </w:r>
            <w:r w:rsidRPr="006071AD">
              <w:rPr>
                <w:rFonts w:ascii="Times New Roman" w:eastAsia="Times New Roman" w:hAnsi="Times New Roman" w:cs="Times New Roman"/>
                <w:sz w:val="24"/>
                <w:szCs w:val="24"/>
                <w:lang w:val="en-US" w:eastAsia="en-US" w:bidi="en-US"/>
              </w:rPr>
              <w:t>,</w:t>
            </w:r>
          </w:p>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км</w:t>
            </w:r>
          </w:p>
        </w:tc>
      </w:tr>
      <w:tr w:rsidR="006071AD" w:rsidRPr="006071AD" w:rsidTr="00302C99">
        <w:trPr>
          <w:cantSplit/>
          <w:jc w:val="center"/>
        </w:trPr>
        <w:tc>
          <w:tcPr>
            <w:tcW w:w="358" w:type="pct"/>
            <w:shd w:val="clear" w:color="auto" w:fill="FFFFFF" w:themeFill="background1"/>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val="en-US" w:eastAsia="en-US" w:bidi="en-US"/>
              </w:rPr>
              <w:t>1</w:t>
            </w:r>
          </w:p>
        </w:tc>
        <w:tc>
          <w:tcPr>
            <w:tcW w:w="895" w:type="pct"/>
            <w:shd w:val="clear" w:color="auto" w:fill="FFFFFF" w:themeFill="background1"/>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proofErr w:type="spellStart"/>
            <w:r w:rsidRPr="006071AD">
              <w:rPr>
                <w:rFonts w:ascii="Times New Roman" w:eastAsia="Times New Roman" w:hAnsi="Times New Roman" w:cs="Times New Roman"/>
                <w:sz w:val="24"/>
                <w:szCs w:val="24"/>
                <w:lang w:eastAsia="en-US" w:bidi="en-US"/>
              </w:rPr>
              <w:t>Абинское</w:t>
            </w:r>
            <w:proofErr w:type="spellEnd"/>
            <w:r w:rsidRPr="006071AD">
              <w:rPr>
                <w:rFonts w:ascii="Times New Roman" w:eastAsia="Times New Roman" w:hAnsi="Times New Roman" w:cs="Times New Roman"/>
                <w:sz w:val="24"/>
                <w:szCs w:val="24"/>
                <w:lang w:eastAsia="en-US" w:bidi="en-US"/>
              </w:rPr>
              <w:t xml:space="preserve"> городское поселение</w:t>
            </w:r>
          </w:p>
        </w:tc>
        <w:tc>
          <w:tcPr>
            <w:tcW w:w="1251" w:type="pct"/>
            <w:shd w:val="clear" w:color="auto" w:fill="FFFFFF" w:themeFill="background1"/>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город Абинск</w:t>
            </w:r>
          </w:p>
        </w:tc>
        <w:tc>
          <w:tcPr>
            <w:tcW w:w="865" w:type="pct"/>
            <w:shd w:val="clear" w:color="auto" w:fill="FFFFFF" w:themeFill="background1"/>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5</w:t>
            </w:r>
          </w:p>
        </w:tc>
        <w:tc>
          <w:tcPr>
            <w:tcW w:w="823" w:type="pct"/>
            <w:shd w:val="clear" w:color="auto" w:fill="FFFFFF" w:themeFill="background1"/>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38830</w:t>
            </w:r>
          </w:p>
        </w:tc>
        <w:tc>
          <w:tcPr>
            <w:tcW w:w="809" w:type="pct"/>
            <w:shd w:val="clear" w:color="auto" w:fill="FFFFFF" w:themeFill="background1"/>
            <w:tcMar>
              <w:top w:w="15" w:type="dxa"/>
              <w:left w:w="48" w:type="dxa"/>
              <w:bottom w:w="15" w:type="dxa"/>
              <w:right w:w="48" w:type="dxa"/>
            </w:tcMar>
            <w:vAlign w:val="center"/>
            <w:hideMark/>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322,94</w:t>
            </w:r>
          </w:p>
        </w:tc>
      </w:tr>
      <w:tr w:rsidR="006071AD" w:rsidRPr="006071AD" w:rsidTr="00302C99">
        <w:trPr>
          <w:cantSplit/>
          <w:jc w:val="center"/>
        </w:trPr>
        <w:tc>
          <w:tcPr>
            <w:tcW w:w="358" w:type="pct"/>
            <w:shd w:val="clear" w:color="auto" w:fill="FFFFFF" w:themeFill="background1"/>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val="en-US" w:eastAsia="en-US" w:bidi="en-US"/>
              </w:rPr>
              <w:t>2</w:t>
            </w:r>
          </w:p>
        </w:tc>
        <w:tc>
          <w:tcPr>
            <w:tcW w:w="895" w:type="pct"/>
            <w:shd w:val="clear" w:color="auto" w:fill="FFFFFF" w:themeFill="background1"/>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eastAsia="en-US" w:bidi="en-US"/>
              </w:rPr>
              <w:t>Ахтырское городское поселение</w:t>
            </w:r>
          </w:p>
        </w:tc>
        <w:tc>
          <w:tcPr>
            <w:tcW w:w="1251" w:type="pct"/>
            <w:shd w:val="clear" w:color="auto" w:fill="FFFFFF" w:themeFill="background1"/>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поселок городского типа  Ахтырский</w:t>
            </w:r>
          </w:p>
        </w:tc>
        <w:tc>
          <w:tcPr>
            <w:tcW w:w="865" w:type="pct"/>
            <w:shd w:val="clear" w:color="auto" w:fill="FFFFFF" w:themeFill="background1"/>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1</w:t>
            </w:r>
          </w:p>
        </w:tc>
        <w:tc>
          <w:tcPr>
            <w:tcW w:w="823" w:type="pct"/>
            <w:shd w:val="clear" w:color="auto" w:fill="FFFFFF" w:themeFill="background1"/>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20983</w:t>
            </w:r>
          </w:p>
        </w:tc>
        <w:tc>
          <w:tcPr>
            <w:tcW w:w="809" w:type="pct"/>
            <w:shd w:val="clear" w:color="auto" w:fill="FFFFFF" w:themeFill="background1"/>
            <w:tcMar>
              <w:top w:w="15" w:type="dxa"/>
              <w:left w:w="48" w:type="dxa"/>
              <w:bottom w:w="15" w:type="dxa"/>
              <w:right w:w="48" w:type="dxa"/>
            </w:tcMar>
            <w:vAlign w:val="center"/>
            <w:hideMark/>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174,24</w:t>
            </w:r>
          </w:p>
        </w:tc>
      </w:tr>
      <w:tr w:rsidR="006071AD" w:rsidRPr="006071AD" w:rsidTr="00302C99">
        <w:trPr>
          <w:cantSplit/>
          <w:jc w:val="center"/>
        </w:trPr>
        <w:tc>
          <w:tcPr>
            <w:tcW w:w="358"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val="en-US" w:eastAsia="en-US" w:bidi="en-US"/>
              </w:rPr>
              <w:t>3</w:t>
            </w:r>
          </w:p>
        </w:tc>
        <w:tc>
          <w:tcPr>
            <w:tcW w:w="895"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proofErr w:type="spellStart"/>
            <w:r w:rsidRPr="006071AD">
              <w:rPr>
                <w:rFonts w:ascii="Times New Roman" w:eastAsia="Times New Roman" w:hAnsi="Times New Roman" w:cs="Times New Roman"/>
                <w:sz w:val="24"/>
                <w:szCs w:val="24"/>
                <w:lang w:eastAsia="en-US" w:bidi="en-US"/>
              </w:rPr>
              <w:t>Холмское</w:t>
            </w:r>
            <w:proofErr w:type="spellEnd"/>
            <w:r w:rsidRPr="006071AD">
              <w:rPr>
                <w:rFonts w:ascii="Times New Roman" w:eastAsia="Times New Roman" w:hAnsi="Times New Roman" w:cs="Times New Roman"/>
                <w:sz w:val="24"/>
                <w:szCs w:val="24"/>
                <w:lang w:eastAsia="en-US" w:bidi="en-US"/>
              </w:rPr>
              <w:t xml:space="preserve"> сельское поселение</w:t>
            </w:r>
          </w:p>
        </w:tc>
        <w:tc>
          <w:tcPr>
            <w:tcW w:w="1251"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станица Холмская</w:t>
            </w:r>
          </w:p>
        </w:tc>
        <w:tc>
          <w:tcPr>
            <w:tcW w:w="865"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11</w:t>
            </w:r>
          </w:p>
        </w:tc>
        <w:tc>
          <w:tcPr>
            <w:tcW w:w="823"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21699</w:t>
            </w:r>
          </w:p>
        </w:tc>
        <w:tc>
          <w:tcPr>
            <w:tcW w:w="809" w:type="pct"/>
            <w:shd w:val="clear" w:color="auto" w:fill="FFFFFF"/>
            <w:tcMar>
              <w:top w:w="15" w:type="dxa"/>
              <w:left w:w="48" w:type="dxa"/>
              <w:bottom w:w="15" w:type="dxa"/>
              <w:right w:w="48" w:type="dxa"/>
            </w:tcMar>
            <w:vAlign w:val="center"/>
            <w:hideMark/>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420,91</w:t>
            </w:r>
          </w:p>
        </w:tc>
      </w:tr>
      <w:tr w:rsidR="006071AD" w:rsidRPr="006071AD" w:rsidTr="00302C99">
        <w:trPr>
          <w:cantSplit/>
          <w:jc w:val="center"/>
        </w:trPr>
        <w:tc>
          <w:tcPr>
            <w:tcW w:w="358"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val="en-US" w:eastAsia="en-US" w:bidi="en-US"/>
              </w:rPr>
              <w:t>4</w:t>
            </w:r>
          </w:p>
        </w:tc>
        <w:tc>
          <w:tcPr>
            <w:tcW w:w="895"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Федоровское сельское поселение</w:t>
            </w:r>
          </w:p>
        </w:tc>
        <w:tc>
          <w:tcPr>
            <w:tcW w:w="1251"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станица Федоровская</w:t>
            </w:r>
          </w:p>
        </w:tc>
        <w:tc>
          <w:tcPr>
            <w:tcW w:w="865"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6</w:t>
            </w:r>
          </w:p>
        </w:tc>
        <w:tc>
          <w:tcPr>
            <w:tcW w:w="823"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4466</w:t>
            </w:r>
          </w:p>
        </w:tc>
        <w:tc>
          <w:tcPr>
            <w:tcW w:w="809" w:type="pct"/>
            <w:shd w:val="clear" w:color="auto" w:fill="FFFFFF"/>
            <w:tcMar>
              <w:top w:w="15" w:type="dxa"/>
              <w:left w:w="48" w:type="dxa"/>
              <w:bottom w:w="15" w:type="dxa"/>
              <w:right w:w="48" w:type="dxa"/>
            </w:tcMar>
            <w:vAlign w:val="center"/>
            <w:hideMark/>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99,31</w:t>
            </w:r>
          </w:p>
        </w:tc>
      </w:tr>
      <w:tr w:rsidR="006071AD" w:rsidRPr="006071AD" w:rsidTr="00302C99">
        <w:trPr>
          <w:cantSplit/>
          <w:jc w:val="center"/>
        </w:trPr>
        <w:tc>
          <w:tcPr>
            <w:tcW w:w="358"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val="en-US" w:eastAsia="en-US" w:bidi="en-US"/>
              </w:rPr>
              <w:t>5</w:t>
            </w:r>
          </w:p>
        </w:tc>
        <w:tc>
          <w:tcPr>
            <w:tcW w:w="895"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eastAsia="en-US" w:bidi="en-US"/>
              </w:rPr>
              <w:t>Мингрельское сельское поселение</w:t>
            </w:r>
          </w:p>
        </w:tc>
        <w:tc>
          <w:tcPr>
            <w:tcW w:w="1251"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станица Мингрельская</w:t>
            </w:r>
          </w:p>
        </w:tc>
        <w:tc>
          <w:tcPr>
            <w:tcW w:w="865"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2</w:t>
            </w:r>
          </w:p>
        </w:tc>
        <w:tc>
          <w:tcPr>
            <w:tcW w:w="823"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5347</w:t>
            </w:r>
          </w:p>
        </w:tc>
        <w:tc>
          <w:tcPr>
            <w:tcW w:w="809" w:type="pct"/>
            <w:shd w:val="clear" w:color="auto" w:fill="FFFFFF"/>
            <w:tcMar>
              <w:top w:w="15" w:type="dxa"/>
              <w:left w:w="48" w:type="dxa"/>
              <w:bottom w:w="15" w:type="dxa"/>
              <w:right w:w="48" w:type="dxa"/>
            </w:tcMar>
            <w:vAlign w:val="center"/>
            <w:hideMark/>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206,39</w:t>
            </w:r>
          </w:p>
        </w:tc>
      </w:tr>
      <w:tr w:rsidR="006071AD" w:rsidRPr="006071AD" w:rsidTr="00302C99">
        <w:trPr>
          <w:cantSplit/>
          <w:jc w:val="center"/>
        </w:trPr>
        <w:tc>
          <w:tcPr>
            <w:tcW w:w="358"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6</w:t>
            </w:r>
          </w:p>
        </w:tc>
        <w:tc>
          <w:tcPr>
            <w:tcW w:w="895"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val="en-US" w:eastAsia="en-US" w:bidi="en-US"/>
              </w:rPr>
            </w:pPr>
            <w:proofErr w:type="spellStart"/>
            <w:r w:rsidRPr="006071AD">
              <w:rPr>
                <w:rFonts w:ascii="Times New Roman" w:eastAsia="Times New Roman" w:hAnsi="Times New Roman" w:cs="Times New Roman"/>
                <w:sz w:val="24"/>
                <w:szCs w:val="24"/>
                <w:lang w:eastAsia="en-US" w:bidi="en-US"/>
              </w:rPr>
              <w:t>Ольгинское</w:t>
            </w:r>
            <w:proofErr w:type="spellEnd"/>
            <w:r w:rsidRPr="006071AD">
              <w:rPr>
                <w:rFonts w:ascii="Times New Roman" w:eastAsia="Times New Roman" w:hAnsi="Times New Roman" w:cs="Times New Roman"/>
                <w:sz w:val="24"/>
                <w:szCs w:val="24"/>
                <w:lang w:eastAsia="en-US" w:bidi="en-US"/>
              </w:rPr>
              <w:t xml:space="preserve"> сельское поселение</w:t>
            </w:r>
          </w:p>
        </w:tc>
        <w:tc>
          <w:tcPr>
            <w:tcW w:w="1251"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 xml:space="preserve">хутор </w:t>
            </w:r>
            <w:proofErr w:type="spellStart"/>
            <w:r w:rsidRPr="006071AD">
              <w:rPr>
                <w:rFonts w:ascii="Times New Roman" w:eastAsia="Times New Roman" w:hAnsi="Times New Roman" w:cs="Times New Roman"/>
                <w:sz w:val="24"/>
                <w:szCs w:val="24"/>
                <w:lang w:eastAsia="en-US" w:bidi="en-US"/>
              </w:rPr>
              <w:t>Ольгинский</w:t>
            </w:r>
            <w:proofErr w:type="spellEnd"/>
          </w:p>
        </w:tc>
        <w:tc>
          <w:tcPr>
            <w:tcW w:w="865"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5</w:t>
            </w:r>
          </w:p>
        </w:tc>
        <w:tc>
          <w:tcPr>
            <w:tcW w:w="823"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2479</w:t>
            </w:r>
          </w:p>
        </w:tc>
        <w:tc>
          <w:tcPr>
            <w:tcW w:w="809" w:type="pct"/>
            <w:shd w:val="clear" w:color="auto" w:fill="FFFFFF"/>
            <w:tcMar>
              <w:top w:w="15" w:type="dxa"/>
              <w:left w:w="48" w:type="dxa"/>
              <w:bottom w:w="15" w:type="dxa"/>
              <w:right w:w="48" w:type="dxa"/>
            </w:tcMar>
            <w:vAlign w:val="center"/>
            <w:hideMark/>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98,60</w:t>
            </w:r>
          </w:p>
        </w:tc>
      </w:tr>
      <w:tr w:rsidR="006071AD" w:rsidRPr="006071AD" w:rsidTr="00302C99">
        <w:trPr>
          <w:cantSplit/>
          <w:jc w:val="center"/>
        </w:trPr>
        <w:tc>
          <w:tcPr>
            <w:tcW w:w="358"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val="en-US" w:eastAsia="en-US" w:bidi="en-US"/>
              </w:rPr>
              <w:t>7</w:t>
            </w:r>
          </w:p>
        </w:tc>
        <w:tc>
          <w:tcPr>
            <w:tcW w:w="895"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val="en-US" w:eastAsia="en-US" w:bidi="en-US"/>
              </w:rPr>
            </w:pPr>
            <w:r w:rsidRPr="006071AD">
              <w:rPr>
                <w:rFonts w:ascii="Times New Roman" w:eastAsia="Times New Roman" w:hAnsi="Times New Roman" w:cs="Times New Roman"/>
                <w:sz w:val="24"/>
                <w:szCs w:val="24"/>
                <w:lang w:eastAsia="en-US" w:bidi="en-US"/>
              </w:rPr>
              <w:t>Светлогорское сельское поселение</w:t>
            </w:r>
          </w:p>
        </w:tc>
        <w:tc>
          <w:tcPr>
            <w:tcW w:w="1251"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both"/>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село Светлогорское</w:t>
            </w:r>
          </w:p>
        </w:tc>
        <w:tc>
          <w:tcPr>
            <w:tcW w:w="865" w:type="pct"/>
            <w:shd w:val="clear" w:color="auto" w:fill="FFFFFF"/>
            <w:tcMar>
              <w:top w:w="15" w:type="dxa"/>
              <w:left w:w="48" w:type="dxa"/>
              <w:bottom w:w="15" w:type="dxa"/>
              <w:right w:w="48" w:type="dxa"/>
            </w:tcMar>
            <w:vAlign w:val="center"/>
            <w:hideMark/>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3</w:t>
            </w:r>
          </w:p>
        </w:tc>
        <w:tc>
          <w:tcPr>
            <w:tcW w:w="823" w:type="pct"/>
            <w:shd w:val="clear" w:color="auto" w:fill="FFFFFF"/>
            <w:tcMar>
              <w:top w:w="15" w:type="dxa"/>
              <w:left w:w="48" w:type="dxa"/>
              <w:bottom w:w="15" w:type="dxa"/>
              <w:right w:w="48" w:type="dxa"/>
            </w:tcMar>
            <w:vAlign w:val="center"/>
          </w:tcPr>
          <w:p w:rsidR="006071AD" w:rsidRPr="006071AD" w:rsidRDefault="006071AD" w:rsidP="006071AD">
            <w:pPr>
              <w:spacing w:after="0" w:line="240" w:lineRule="exact"/>
              <w:ind w:right="-1"/>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1849</w:t>
            </w:r>
          </w:p>
        </w:tc>
        <w:tc>
          <w:tcPr>
            <w:tcW w:w="809" w:type="pct"/>
            <w:shd w:val="clear" w:color="auto" w:fill="FFFFFF"/>
            <w:tcMar>
              <w:top w:w="15" w:type="dxa"/>
              <w:left w:w="48" w:type="dxa"/>
              <w:bottom w:w="15" w:type="dxa"/>
              <w:right w:w="48" w:type="dxa"/>
            </w:tcMar>
            <w:vAlign w:val="center"/>
          </w:tcPr>
          <w:p w:rsidR="006071AD" w:rsidRPr="006071AD" w:rsidRDefault="006071AD" w:rsidP="006071AD">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6071AD">
              <w:rPr>
                <w:rFonts w:ascii="Times New Roman" w:eastAsia="Times New Roman" w:hAnsi="Times New Roman" w:cs="Times New Roman"/>
                <w:sz w:val="24"/>
                <w:szCs w:val="24"/>
                <w:lang w:eastAsia="en-US" w:bidi="en-US"/>
              </w:rPr>
              <w:t>235,38</w:t>
            </w:r>
          </w:p>
        </w:tc>
      </w:tr>
      <w:tr w:rsidR="006071AD" w:rsidRPr="009108DC" w:rsidTr="00302C99">
        <w:trPr>
          <w:cantSplit/>
          <w:jc w:val="center"/>
        </w:trPr>
        <w:tc>
          <w:tcPr>
            <w:tcW w:w="358" w:type="pct"/>
            <w:shd w:val="clear" w:color="auto" w:fill="FFFFFF"/>
            <w:tcMar>
              <w:top w:w="15" w:type="dxa"/>
              <w:left w:w="48" w:type="dxa"/>
              <w:bottom w:w="15" w:type="dxa"/>
              <w:right w:w="48" w:type="dxa"/>
            </w:tcMar>
            <w:vAlign w:val="center"/>
            <w:hideMark/>
          </w:tcPr>
          <w:p w:rsidR="006071AD" w:rsidRPr="009108DC" w:rsidRDefault="006071AD" w:rsidP="006071AD">
            <w:pPr>
              <w:spacing w:after="0" w:line="240" w:lineRule="exact"/>
              <w:ind w:right="-1"/>
              <w:jc w:val="center"/>
              <w:rPr>
                <w:rFonts w:ascii="Times New Roman" w:eastAsia="Times New Roman" w:hAnsi="Times New Roman" w:cs="Times New Roman"/>
                <w:sz w:val="27"/>
                <w:szCs w:val="27"/>
                <w:lang w:val="en-US" w:eastAsia="en-US" w:bidi="en-US"/>
              </w:rPr>
            </w:pPr>
            <w:r w:rsidRPr="009108DC">
              <w:rPr>
                <w:rFonts w:ascii="Times New Roman" w:eastAsia="Times New Roman" w:hAnsi="Times New Roman" w:cs="Times New Roman"/>
                <w:sz w:val="27"/>
                <w:szCs w:val="27"/>
                <w:lang w:val="en-US" w:eastAsia="en-US" w:bidi="en-US"/>
              </w:rPr>
              <w:t>8</w:t>
            </w:r>
          </w:p>
        </w:tc>
        <w:tc>
          <w:tcPr>
            <w:tcW w:w="895" w:type="pct"/>
            <w:shd w:val="clear" w:color="auto" w:fill="FFFFFF"/>
            <w:tcMar>
              <w:top w:w="15" w:type="dxa"/>
              <w:left w:w="48" w:type="dxa"/>
              <w:bottom w:w="15" w:type="dxa"/>
              <w:right w:w="48" w:type="dxa"/>
            </w:tcMar>
            <w:vAlign w:val="center"/>
          </w:tcPr>
          <w:p w:rsidR="006071AD" w:rsidRPr="009108DC" w:rsidRDefault="006071AD" w:rsidP="006071AD">
            <w:pPr>
              <w:spacing w:after="0" w:line="240" w:lineRule="exact"/>
              <w:ind w:right="-1"/>
              <w:jc w:val="both"/>
              <w:rPr>
                <w:rFonts w:ascii="Times New Roman" w:eastAsia="Times New Roman" w:hAnsi="Times New Roman" w:cs="Times New Roman"/>
                <w:sz w:val="27"/>
                <w:szCs w:val="27"/>
                <w:lang w:val="en-US" w:eastAsia="en-US" w:bidi="en-US"/>
              </w:rPr>
            </w:pPr>
            <w:r w:rsidRPr="009108DC">
              <w:rPr>
                <w:rFonts w:ascii="Times New Roman" w:eastAsia="Times New Roman" w:hAnsi="Times New Roman" w:cs="Times New Roman"/>
                <w:sz w:val="27"/>
                <w:szCs w:val="27"/>
                <w:lang w:eastAsia="en-US" w:bidi="en-US"/>
              </w:rPr>
              <w:t>Варнавинское сельское поселение</w:t>
            </w:r>
          </w:p>
        </w:tc>
        <w:tc>
          <w:tcPr>
            <w:tcW w:w="1251" w:type="pct"/>
            <w:shd w:val="clear" w:color="auto" w:fill="FFFFFF"/>
            <w:tcMar>
              <w:top w:w="15" w:type="dxa"/>
              <w:left w:w="48" w:type="dxa"/>
              <w:bottom w:w="15" w:type="dxa"/>
              <w:right w:w="48" w:type="dxa"/>
            </w:tcMar>
            <w:vAlign w:val="center"/>
          </w:tcPr>
          <w:p w:rsidR="006071AD" w:rsidRPr="009108DC" w:rsidRDefault="006071AD" w:rsidP="006071AD">
            <w:pPr>
              <w:spacing w:after="0" w:line="240" w:lineRule="exact"/>
              <w:ind w:right="-1"/>
              <w:jc w:val="both"/>
              <w:rPr>
                <w:rFonts w:ascii="Times New Roman" w:eastAsia="Times New Roman" w:hAnsi="Times New Roman" w:cs="Times New Roman"/>
                <w:sz w:val="27"/>
                <w:szCs w:val="27"/>
                <w:lang w:eastAsia="en-US" w:bidi="en-US"/>
              </w:rPr>
            </w:pPr>
            <w:r w:rsidRPr="009108DC">
              <w:rPr>
                <w:rFonts w:ascii="Times New Roman" w:eastAsia="Times New Roman" w:hAnsi="Times New Roman" w:cs="Times New Roman"/>
                <w:sz w:val="27"/>
                <w:szCs w:val="27"/>
                <w:lang w:eastAsia="en-US" w:bidi="en-US"/>
              </w:rPr>
              <w:t>село Варнавинское</w:t>
            </w:r>
          </w:p>
        </w:tc>
        <w:tc>
          <w:tcPr>
            <w:tcW w:w="865" w:type="pct"/>
            <w:shd w:val="clear" w:color="auto" w:fill="FFFFFF"/>
            <w:tcMar>
              <w:top w:w="15" w:type="dxa"/>
              <w:left w:w="48" w:type="dxa"/>
              <w:bottom w:w="15" w:type="dxa"/>
              <w:right w:w="48" w:type="dxa"/>
            </w:tcMar>
            <w:vAlign w:val="center"/>
            <w:hideMark/>
          </w:tcPr>
          <w:p w:rsidR="006071AD" w:rsidRPr="009108DC" w:rsidRDefault="006071AD" w:rsidP="006071AD">
            <w:pPr>
              <w:spacing w:after="0" w:line="240" w:lineRule="exact"/>
              <w:ind w:right="-1"/>
              <w:jc w:val="center"/>
              <w:rPr>
                <w:rFonts w:ascii="Times New Roman" w:eastAsia="Times New Roman" w:hAnsi="Times New Roman" w:cs="Times New Roman"/>
                <w:sz w:val="27"/>
                <w:szCs w:val="27"/>
                <w:lang w:eastAsia="en-US" w:bidi="en-US"/>
              </w:rPr>
            </w:pPr>
            <w:r w:rsidRPr="009108DC">
              <w:rPr>
                <w:rFonts w:ascii="Times New Roman" w:eastAsia="Times New Roman" w:hAnsi="Times New Roman" w:cs="Times New Roman"/>
                <w:sz w:val="27"/>
                <w:szCs w:val="27"/>
                <w:lang w:eastAsia="en-US" w:bidi="en-US"/>
              </w:rPr>
              <w:t>2</w:t>
            </w:r>
          </w:p>
        </w:tc>
        <w:tc>
          <w:tcPr>
            <w:tcW w:w="823" w:type="pct"/>
            <w:shd w:val="clear" w:color="auto" w:fill="FFFFFF"/>
            <w:tcMar>
              <w:top w:w="15" w:type="dxa"/>
              <w:left w:w="48" w:type="dxa"/>
              <w:bottom w:w="15" w:type="dxa"/>
              <w:right w:w="48" w:type="dxa"/>
            </w:tcMar>
            <w:vAlign w:val="center"/>
            <w:hideMark/>
          </w:tcPr>
          <w:p w:rsidR="006071AD" w:rsidRPr="009108DC" w:rsidRDefault="006071AD" w:rsidP="006071AD">
            <w:pPr>
              <w:spacing w:after="0" w:line="240" w:lineRule="exact"/>
              <w:ind w:right="-1"/>
              <w:jc w:val="center"/>
              <w:rPr>
                <w:rFonts w:ascii="Times New Roman" w:eastAsia="Times New Roman" w:hAnsi="Times New Roman" w:cs="Times New Roman"/>
                <w:sz w:val="27"/>
                <w:szCs w:val="27"/>
                <w:lang w:eastAsia="en-US" w:bidi="en-US"/>
              </w:rPr>
            </w:pPr>
            <w:r w:rsidRPr="009108DC">
              <w:rPr>
                <w:rFonts w:ascii="Times New Roman" w:eastAsia="Times New Roman" w:hAnsi="Times New Roman" w:cs="Times New Roman"/>
                <w:sz w:val="27"/>
                <w:szCs w:val="27"/>
                <w:lang w:eastAsia="en-US" w:bidi="en-US"/>
              </w:rPr>
              <w:t>1201</w:t>
            </w:r>
          </w:p>
        </w:tc>
        <w:tc>
          <w:tcPr>
            <w:tcW w:w="809" w:type="pct"/>
            <w:shd w:val="clear" w:color="auto" w:fill="FFFFFF"/>
            <w:tcMar>
              <w:top w:w="15" w:type="dxa"/>
              <w:left w:w="48" w:type="dxa"/>
              <w:bottom w:w="15" w:type="dxa"/>
              <w:right w:w="48" w:type="dxa"/>
            </w:tcMar>
            <w:vAlign w:val="center"/>
            <w:hideMark/>
          </w:tcPr>
          <w:p w:rsidR="006071AD" w:rsidRPr="009108DC" w:rsidRDefault="006071AD" w:rsidP="006071AD">
            <w:pPr>
              <w:tabs>
                <w:tab w:val="left" w:pos="1097"/>
              </w:tabs>
              <w:spacing w:after="0" w:line="240" w:lineRule="exact"/>
              <w:ind w:right="-1" w:firstLine="94"/>
              <w:jc w:val="center"/>
              <w:rPr>
                <w:rFonts w:ascii="Times New Roman" w:eastAsia="Times New Roman" w:hAnsi="Times New Roman" w:cs="Times New Roman"/>
                <w:sz w:val="27"/>
                <w:szCs w:val="27"/>
                <w:lang w:eastAsia="en-US" w:bidi="en-US"/>
              </w:rPr>
            </w:pPr>
            <w:r w:rsidRPr="009108DC">
              <w:rPr>
                <w:rFonts w:ascii="Times New Roman" w:eastAsia="Times New Roman" w:hAnsi="Times New Roman" w:cs="Times New Roman"/>
                <w:sz w:val="27"/>
                <w:szCs w:val="27"/>
                <w:lang w:eastAsia="en-US" w:bidi="en-US"/>
              </w:rPr>
              <w:t>66,33</w:t>
            </w:r>
          </w:p>
        </w:tc>
      </w:tr>
    </w:tbl>
    <w:p w:rsidR="006071AD" w:rsidRPr="009108DC" w:rsidRDefault="006071AD" w:rsidP="009108DC">
      <w:pPr>
        <w:tabs>
          <w:tab w:val="left" w:pos="1276"/>
        </w:tabs>
        <w:spacing w:after="0" w:line="240" w:lineRule="auto"/>
        <w:ind w:right="-1"/>
        <w:jc w:val="both"/>
        <w:rPr>
          <w:rFonts w:ascii="Times New Roman" w:eastAsia="Times New Roman" w:hAnsi="Times New Roman" w:cs="Times New Roman"/>
          <w:sz w:val="27"/>
          <w:szCs w:val="27"/>
        </w:rPr>
      </w:pPr>
    </w:p>
    <w:p w:rsidR="006071AD" w:rsidRPr="009108DC" w:rsidRDefault="006071AD" w:rsidP="009108DC">
      <w:pPr>
        <w:tabs>
          <w:tab w:val="left" w:pos="1276"/>
        </w:tabs>
        <w:spacing w:after="0" w:line="240" w:lineRule="auto"/>
        <w:ind w:firstLine="851"/>
        <w:jc w:val="both"/>
        <w:rPr>
          <w:rFonts w:ascii="Times New Roman" w:eastAsia="Times New Roman" w:hAnsi="Times New Roman" w:cs="Times New Roman"/>
          <w:sz w:val="27"/>
          <w:szCs w:val="27"/>
        </w:rPr>
      </w:pP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расположен в 80 км от города Краснодар и 60 км от побережья Черного моря, имеет развитую автомобильную дорожную сеть, общей протяженностью более 900 км. С востока на запад район пересекает </w:t>
      </w:r>
      <w:r w:rsidR="00F978E5" w:rsidRPr="009108DC">
        <w:rPr>
          <w:rFonts w:ascii="Times New Roman" w:eastAsia="Times New Roman" w:hAnsi="Times New Roman" w:cs="Times New Roman"/>
          <w:sz w:val="27"/>
          <w:szCs w:val="27"/>
        </w:rPr>
        <w:t xml:space="preserve">федеральная автомобильная дорога «Краснодар - Верхнебаканский» (А-146) </w:t>
      </w:r>
      <w:r w:rsidRPr="009108DC">
        <w:rPr>
          <w:rFonts w:ascii="Times New Roman" w:eastAsia="Times New Roman" w:hAnsi="Times New Roman" w:cs="Times New Roman"/>
          <w:sz w:val="27"/>
          <w:szCs w:val="27"/>
        </w:rPr>
        <w:t xml:space="preserve">и железная дорога. На территории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расположены </w:t>
      </w:r>
      <w:r w:rsidR="00F978E5" w:rsidRPr="009108DC">
        <w:rPr>
          <w:rFonts w:ascii="Times New Roman" w:eastAsia="Times New Roman" w:hAnsi="Times New Roman" w:cs="Times New Roman"/>
          <w:sz w:val="27"/>
          <w:szCs w:val="27"/>
        </w:rPr>
        <w:t>2 (</w:t>
      </w:r>
      <w:r w:rsidRPr="009108DC">
        <w:rPr>
          <w:rFonts w:ascii="Times New Roman" w:eastAsia="Times New Roman" w:hAnsi="Times New Roman" w:cs="Times New Roman"/>
          <w:sz w:val="27"/>
          <w:szCs w:val="27"/>
        </w:rPr>
        <w:t>две</w:t>
      </w:r>
      <w:r w:rsidR="00F978E5" w:rsidRPr="009108DC">
        <w:rPr>
          <w:rFonts w:ascii="Times New Roman" w:eastAsia="Times New Roman" w:hAnsi="Times New Roman" w:cs="Times New Roman"/>
          <w:sz w:val="27"/>
          <w:szCs w:val="27"/>
        </w:rPr>
        <w:t>)</w:t>
      </w:r>
      <w:r w:rsidRPr="009108DC">
        <w:rPr>
          <w:rFonts w:ascii="Times New Roman" w:eastAsia="Times New Roman" w:hAnsi="Times New Roman" w:cs="Times New Roman"/>
          <w:sz w:val="27"/>
          <w:szCs w:val="27"/>
        </w:rPr>
        <w:t xml:space="preserve"> железнодорожные станции, междугородный автовокзал. Территория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занятая лесным массивом составляет - 38%.</w:t>
      </w:r>
    </w:p>
    <w:p w:rsidR="006A46A1" w:rsidRPr="009108DC" w:rsidRDefault="006A46A1"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Пассажирское сообщение по территории района осуществляется преимущественно автомобильным транспортом.</w:t>
      </w:r>
    </w:p>
    <w:p w:rsidR="006A46A1" w:rsidRDefault="006A46A1" w:rsidP="009108DC">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В настоящее время связи между населенными пунктами обеспечены относительно разветвленной сетью автомобильных дорог и недостатки в этой сфере относятся, главным образом, к качественным характеристикам – необходимо улучшение состояния дорожного покрытия автомобильных дорог.</w:t>
      </w:r>
    </w:p>
    <w:p w:rsidR="009108DC" w:rsidRDefault="009108DC" w:rsidP="009108DC">
      <w:pPr>
        <w:tabs>
          <w:tab w:val="left" w:pos="1276"/>
        </w:tabs>
        <w:spacing w:after="0" w:line="240" w:lineRule="auto"/>
        <w:ind w:firstLine="851"/>
        <w:jc w:val="both"/>
        <w:rPr>
          <w:rFonts w:ascii="Times New Roman" w:eastAsia="Times New Roman" w:hAnsi="Times New Roman" w:cs="Times New Roman"/>
          <w:sz w:val="27"/>
          <w:szCs w:val="27"/>
        </w:rPr>
      </w:pPr>
    </w:p>
    <w:p w:rsidR="00E07D98" w:rsidRDefault="00E07D98" w:rsidP="009108DC">
      <w:pPr>
        <w:tabs>
          <w:tab w:val="left" w:pos="1276"/>
        </w:tabs>
        <w:spacing w:after="0" w:line="240" w:lineRule="auto"/>
        <w:ind w:firstLine="851"/>
        <w:jc w:val="both"/>
        <w:rPr>
          <w:rFonts w:ascii="Times New Roman" w:eastAsia="Times New Roman" w:hAnsi="Times New Roman" w:cs="Times New Roman"/>
          <w:sz w:val="27"/>
          <w:szCs w:val="27"/>
        </w:rPr>
      </w:pPr>
    </w:p>
    <w:p w:rsidR="00E07D98" w:rsidRDefault="00E07D98" w:rsidP="009108DC">
      <w:pPr>
        <w:tabs>
          <w:tab w:val="left" w:pos="1276"/>
        </w:tabs>
        <w:spacing w:after="0" w:line="240" w:lineRule="auto"/>
        <w:ind w:firstLine="851"/>
        <w:jc w:val="both"/>
        <w:rPr>
          <w:rFonts w:ascii="Times New Roman" w:eastAsia="Times New Roman" w:hAnsi="Times New Roman" w:cs="Times New Roman"/>
          <w:sz w:val="27"/>
          <w:szCs w:val="27"/>
        </w:rPr>
      </w:pPr>
    </w:p>
    <w:p w:rsidR="00E07D98" w:rsidRDefault="00E07D98" w:rsidP="009108DC">
      <w:pPr>
        <w:tabs>
          <w:tab w:val="left" w:pos="1276"/>
        </w:tabs>
        <w:spacing w:after="0" w:line="240" w:lineRule="auto"/>
        <w:ind w:firstLine="851"/>
        <w:jc w:val="both"/>
        <w:rPr>
          <w:rFonts w:ascii="Times New Roman" w:eastAsia="Times New Roman" w:hAnsi="Times New Roman" w:cs="Times New Roman"/>
          <w:sz w:val="27"/>
          <w:szCs w:val="27"/>
        </w:rPr>
      </w:pPr>
    </w:p>
    <w:p w:rsidR="006071AD" w:rsidRDefault="006071AD" w:rsidP="006071AD">
      <w:pPr>
        <w:tabs>
          <w:tab w:val="left" w:pos="1276"/>
        </w:tabs>
        <w:spacing w:after="0" w:line="240" w:lineRule="auto"/>
        <w:ind w:right="-1" w:firstLine="567"/>
        <w:jc w:val="center"/>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lastRenderedPageBreak/>
        <w:t>Показатели протяженности авто</w:t>
      </w:r>
      <w:r w:rsidR="0015668C" w:rsidRPr="009108DC">
        <w:rPr>
          <w:rFonts w:ascii="Times New Roman" w:eastAsia="Times New Roman" w:hAnsi="Times New Roman" w:cs="Times New Roman"/>
          <w:sz w:val="27"/>
          <w:szCs w:val="27"/>
        </w:rPr>
        <w:t xml:space="preserve">мобильных </w:t>
      </w:r>
      <w:r w:rsidRPr="009108DC">
        <w:rPr>
          <w:rFonts w:ascii="Times New Roman" w:eastAsia="Times New Roman" w:hAnsi="Times New Roman" w:cs="Times New Roman"/>
          <w:sz w:val="27"/>
          <w:szCs w:val="27"/>
        </w:rPr>
        <w:t>дорог от города Абинска</w:t>
      </w:r>
    </w:p>
    <w:p w:rsidR="00665281" w:rsidRDefault="00665281" w:rsidP="006071AD">
      <w:pPr>
        <w:tabs>
          <w:tab w:val="left" w:pos="1276"/>
        </w:tabs>
        <w:spacing w:after="0" w:line="240" w:lineRule="auto"/>
        <w:ind w:right="-1" w:firstLine="567"/>
        <w:jc w:val="center"/>
        <w:rPr>
          <w:rFonts w:ascii="Times New Roman" w:eastAsia="Times New Roman" w:hAnsi="Times New Roman" w:cs="Times New Roman"/>
          <w:sz w:val="27"/>
          <w:szCs w:val="27"/>
        </w:rPr>
      </w:pPr>
    </w:p>
    <w:p w:rsidR="009108DC" w:rsidRPr="009108DC" w:rsidRDefault="009108DC" w:rsidP="009108DC">
      <w:pPr>
        <w:tabs>
          <w:tab w:val="left" w:pos="1276"/>
        </w:tabs>
        <w:spacing w:after="0" w:line="240" w:lineRule="auto"/>
        <w:ind w:right="-1" w:firstLine="567"/>
        <w:jc w:val="right"/>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Таблица 3</w:t>
      </w:r>
    </w:p>
    <w:tbl>
      <w:tblPr>
        <w:tblStyle w:val="a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526"/>
        <w:gridCol w:w="3476"/>
      </w:tblGrid>
      <w:tr w:rsidR="006071AD" w:rsidRPr="009108DC" w:rsidTr="009108DC">
        <w:trPr>
          <w:jc w:val="center"/>
        </w:trPr>
        <w:tc>
          <w:tcPr>
            <w:tcW w:w="432" w:type="pct"/>
            <w:vAlign w:val="center"/>
          </w:tcPr>
          <w:p w:rsidR="009108DC" w:rsidRDefault="009108DC" w:rsidP="006071AD">
            <w:pPr>
              <w:tabs>
                <w:tab w:val="left" w:pos="1276"/>
              </w:tabs>
              <w:spacing w:line="360" w:lineRule="auto"/>
              <w:jc w:val="center"/>
              <w:rPr>
                <w:rFonts w:ascii="Times New Roman" w:eastAsia="Times New Roman" w:hAnsi="Times New Roman" w:cs="Times New Roman"/>
                <w:sz w:val="27"/>
                <w:szCs w:val="27"/>
                <w:lang w:eastAsia="ru-RU"/>
              </w:rPr>
            </w:pPr>
          </w:p>
          <w:p w:rsidR="006071AD" w:rsidRPr="009108DC" w:rsidRDefault="006071AD" w:rsidP="006071AD">
            <w:pPr>
              <w:tabs>
                <w:tab w:val="left" w:pos="1276"/>
              </w:tabs>
              <w:spacing w:line="360" w:lineRule="auto"/>
              <w:jc w:val="center"/>
              <w:rPr>
                <w:rFonts w:ascii="Times New Roman" w:eastAsia="Times New Roman" w:hAnsi="Times New Roman" w:cs="Times New Roman"/>
                <w:sz w:val="27"/>
                <w:szCs w:val="27"/>
                <w:lang w:eastAsia="ru-RU"/>
              </w:rPr>
            </w:pPr>
            <w:proofErr w:type="gramStart"/>
            <w:r w:rsidRPr="009108DC">
              <w:rPr>
                <w:rFonts w:ascii="Times New Roman" w:eastAsia="Times New Roman" w:hAnsi="Times New Roman" w:cs="Times New Roman"/>
                <w:sz w:val="27"/>
                <w:szCs w:val="27"/>
                <w:lang w:eastAsia="ru-RU"/>
              </w:rPr>
              <w:t>п</w:t>
            </w:r>
            <w:proofErr w:type="gramEnd"/>
            <w:r w:rsidRPr="009108DC">
              <w:rPr>
                <w:rFonts w:ascii="Times New Roman" w:eastAsia="Times New Roman" w:hAnsi="Times New Roman" w:cs="Times New Roman"/>
                <w:sz w:val="27"/>
                <w:szCs w:val="27"/>
                <w:lang w:eastAsia="ru-RU"/>
              </w:rPr>
              <w:t>/п</w:t>
            </w:r>
          </w:p>
        </w:tc>
        <w:tc>
          <w:tcPr>
            <w:tcW w:w="2804" w:type="pct"/>
            <w:vAlign w:val="center"/>
          </w:tcPr>
          <w:p w:rsidR="006071AD" w:rsidRPr="009108DC" w:rsidRDefault="006071AD" w:rsidP="009108DC">
            <w:pPr>
              <w:tabs>
                <w:tab w:val="left" w:pos="1276"/>
              </w:tabs>
              <w:ind w:firstLine="567"/>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Участок авто</w:t>
            </w:r>
            <w:r w:rsidR="0015668C" w:rsidRPr="009108DC">
              <w:rPr>
                <w:rFonts w:ascii="Times New Roman" w:eastAsia="Times New Roman" w:hAnsi="Times New Roman" w:cs="Times New Roman"/>
                <w:sz w:val="27"/>
                <w:szCs w:val="27"/>
                <w:lang w:eastAsia="ru-RU"/>
              </w:rPr>
              <w:t xml:space="preserve">мобильной </w:t>
            </w:r>
            <w:r w:rsidRPr="009108DC">
              <w:rPr>
                <w:rFonts w:ascii="Times New Roman" w:eastAsia="Times New Roman" w:hAnsi="Times New Roman" w:cs="Times New Roman"/>
                <w:sz w:val="27"/>
                <w:szCs w:val="27"/>
                <w:lang w:eastAsia="ru-RU"/>
              </w:rPr>
              <w:t xml:space="preserve">дороги от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Абинска</w:t>
            </w:r>
          </w:p>
        </w:tc>
        <w:tc>
          <w:tcPr>
            <w:tcW w:w="1764" w:type="pct"/>
            <w:vAlign w:val="center"/>
          </w:tcPr>
          <w:p w:rsidR="006071AD" w:rsidRPr="009108DC" w:rsidRDefault="006071AD" w:rsidP="006071AD">
            <w:pPr>
              <w:tabs>
                <w:tab w:val="left" w:pos="1276"/>
              </w:tabs>
              <w:spacing w:line="360" w:lineRule="auto"/>
              <w:ind w:firstLine="567"/>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Протяженность, </w:t>
            </w:r>
            <w:proofErr w:type="gramStart"/>
            <w:r w:rsidRPr="009108DC">
              <w:rPr>
                <w:rFonts w:ascii="Times New Roman" w:eastAsia="Times New Roman" w:hAnsi="Times New Roman" w:cs="Times New Roman"/>
                <w:sz w:val="27"/>
                <w:szCs w:val="27"/>
                <w:lang w:eastAsia="ru-RU"/>
              </w:rPr>
              <w:t>км</w:t>
            </w:r>
            <w:proofErr w:type="gramEnd"/>
          </w:p>
        </w:tc>
      </w:tr>
      <w:tr w:rsidR="006071AD" w:rsidRPr="009108DC" w:rsidTr="009108DC">
        <w:trPr>
          <w:jc w:val="center"/>
        </w:trPr>
        <w:tc>
          <w:tcPr>
            <w:tcW w:w="432" w:type="pct"/>
            <w:vAlign w:val="center"/>
          </w:tcPr>
          <w:p w:rsidR="006071AD" w:rsidRPr="009108DC" w:rsidRDefault="006071AD" w:rsidP="006071AD">
            <w:pPr>
              <w:tabs>
                <w:tab w:val="left" w:pos="1276"/>
              </w:tabs>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1</w:t>
            </w:r>
          </w:p>
        </w:tc>
        <w:tc>
          <w:tcPr>
            <w:tcW w:w="2804" w:type="pct"/>
            <w:vAlign w:val="center"/>
          </w:tcPr>
          <w:p w:rsidR="006071AD" w:rsidRPr="009108DC" w:rsidRDefault="006071AD" w:rsidP="006071AD">
            <w:pPr>
              <w:tabs>
                <w:tab w:val="left" w:pos="1276"/>
              </w:tabs>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Крымска</w:t>
            </w:r>
          </w:p>
        </w:tc>
        <w:tc>
          <w:tcPr>
            <w:tcW w:w="1764" w:type="pct"/>
            <w:vAlign w:val="center"/>
          </w:tcPr>
          <w:p w:rsidR="006071AD" w:rsidRPr="009108DC" w:rsidRDefault="006071AD" w:rsidP="006071AD">
            <w:pPr>
              <w:tabs>
                <w:tab w:val="left" w:pos="1276"/>
              </w:tabs>
              <w:ind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15</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2</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до ст. Северской</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46</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3</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Славянска-на-Кубани</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55</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4</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Новороссийска</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64</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5</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Анапы</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79</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6</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Краснодара</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84</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7</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Темрюка</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87</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8</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9108DC">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Геленджика</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95</w:t>
            </w:r>
          </w:p>
        </w:tc>
      </w:tr>
      <w:tr w:rsidR="006071AD" w:rsidRPr="009108DC" w:rsidTr="009108DC">
        <w:trPr>
          <w:jc w:val="center"/>
        </w:trPr>
        <w:tc>
          <w:tcPr>
            <w:tcW w:w="432" w:type="pct"/>
            <w:vAlign w:val="center"/>
          </w:tcPr>
          <w:p w:rsidR="006071AD" w:rsidRPr="009108DC" w:rsidRDefault="006071AD" w:rsidP="006071AD">
            <w:pPr>
              <w:tabs>
                <w:tab w:val="left" w:pos="1276"/>
              </w:tabs>
              <w:ind w:right="-1"/>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9</w:t>
            </w:r>
          </w:p>
        </w:tc>
        <w:tc>
          <w:tcPr>
            <w:tcW w:w="2804" w:type="pct"/>
            <w:vAlign w:val="center"/>
          </w:tcPr>
          <w:p w:rsidR="006071AD" w:rsidRPr="009108DC" w:rsidRDefault="006071AD" w:rsidP="006071AD">
            <w:pPr>
              <w:tabs>
                <w:tab w:val="left" w:pos="1276"/>
              </w:tabs>
              <w:ind w:right="-1"/>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 xml:space="preserve">до </w:t>
            </w:r>
            <w:r w:rsidR="00665281">
              <w:rPr>
                <w:rFonts w:ascii="Times New Roman" w:eastAsia="Times New Roman" w:hAnsi="Times New Roman" w:cs="Times New Roman"/>
                <w:sz w:val="27"/>
                <w:szCs w:val="27"/>
                <w:lang w:eastAsia="ru-RU"/>
              </w:rPr>
              <w:t xml:space="preserve">г. </w:t>
            </w:r>
            <w:r w:rsidRPr="009108DC">
              <w:rPr>
                <w:rFonts w:ascii="Times New Roman" w:eastAsia="Times New Roman" w:hAnsi="Times New Roman" w:cs="Times New Roman"/>
                <w:sz w:val="27"/>
                <w:szCs w:val="27"/>
                <w:lang w:eastAsia="ru-RU"/>
              </w:rPr>
              <w:t>Горячего Ключа</w:t>
            </w:r>
          </w:p>
        </w:tc>
        <w:tc>
          <w:tcPr>
            <w:tcW w:w="1764" w:type="pct"/>
            <w:vAlign w:val="center"/>
          </w:tcPr>
          <w:p w:rsidR="006071AD" w:rsidRPr="009108DC" w:rsidRDefault="006071AD" w:rsidP="006071AD">
            <w:pPr>
              <w:tabs>
                <w:tab w:val="left" w:pos="1276"/>
              </w:tabs>
              <w:ind w:right="-1" w:hanging="30"/>
              <w:jc w:val="center"/>
              <w:rPr>
                <w:rFonts w:ascii="Times New Roman" w:eastAsia="Times New Roman" w:hAnsi="Times New Roman" w:cs="Times New Roman"/>
                <w:sz w:val="27"/>
                <w:szCs w:val="27"/>
                <w:lang w:eastAsia="ru-RU"/>
              </w:rPr>
            </w:pPr>
            <w:r w:rsidRPr="009108DC">
              <w:rPr>
                <w:rFonts w:ascii="Times New Roman" w:eastAsia="Times New Roman" w:hAnsi="Times New Roman" w:cs="Times New Roman"/>
                <w:sz w:val="27"/>
                <w:szCs w:val="27"/>
                <w:lang w:eastAsia="ru-RU"/>
              </w:rPr>
              <w:t>131</w:t>
            </w:r>
          </w:p>
        </w:tc>
      </w:tr>
    </w:tbl>
    <w:p w:rsidR="006071AD" w:rsidRPr="009108DC" w:rsidRDefault="006071AD" w:rsidP="00665281">
      <w:pPr>
        <w:tabs>
          <w:tab w:val="left" w:pos="1276"/>
        </w:tabs>
        <w:spacing w:after="0" w:line="240" w:lineRule="auto"/>
        <w:ind w:firstLine="567"/>
        <w:jc w:val="both"/>
        <w:rPr>
          <w:rFonts w:ascii="Times New Roman" w:eastAsia="Times New Roman" w:hAnsi="Times New Roman" w:cs="Times New Roman"/>
          <w:sz w:val="27"/>
          <w:szCs w:val="27"/>
        </w:rPr>
      </w:pP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Протяженность автомобильных дорог общего пользования, составляющих муниципальную собственность муниципального образования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w:t>
      </w:r>
      <w:proofErr w:type="gramStart"/>
      <w:r w:rsidRPr="009108DC">
        <w:rPr>
          <w:rFonts w:ascii="Times New Roman" w:eastAsia="Times New Roman" w:hAnsi="Times New Roman" w:cs="Times New Roman"/>
          <w:sz w:val="27"/>
          <w:szCs w:val="27"/>
        </w:rPr>
        <w:t>согласно выписки</w:t>
      </w:r>
      <w:proofErr w:type="gramEnd"/>
      <w:r w:rsidRPr="009108DC">
        <w:rPr>
          <w:rFonts w:ascii="Times New Roman" w:eastAsia="Times New Roman" w:hAnsi="Times New Roman" w:cs="Times New Roman"/>
          <w:sz w:val="27"/>
          <w:szCs w:val="27"/>
        </w:rPr>
        <w:t xml:space="preserve"> из реестра муниципальной собственности муниципального образования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w:t>
      </w:r>
      <w:r w:rsidR="00A177F9" w:rsidRPr="009108DC">
        <w:rPr>
          <w:rFonts w:ascii="Times New Roman" w:eastAsia="Times New Roman" w:hAnsi="Times New Roman" w:cs="Times New Roman"/>
          <w:sz w:val="27"/>
          <w:szCs w:val="27"/>
        </w:rPr>
        <w:t xml:space="preserve">предоставленной администрацией </w:t>
      </w:r>
      <w:proofErr w:type="spellStart"/>
      <w:r w:rsidRPr="009108DC">
        <w:rPr>
          <w:rFonts w:ascii="Times New Roman" w:eastAsia="Times New Roman" w:hAnsi="Times New Roman" w:cs="Times New Roman"/>
          <w:sz w:val="27"/>
          <w:szCs w:val="27"/>
        </w:rPr>
        <w:t>Абинского</w:t>
      </w:r>
      <w:proofErr w:type="spellEnd"/>
      <w:r w:rsidRPr="009108DC">
        <w:rPr>
          <w:rFonts w:ascii="Times New Roman" w:eastAsia="Times New Roman" w:hAnsi="Times New Roman" w:cs="Times New Roman"/>
          <w:sz w:val="27"/>
          <w:szCs w:val="27"/>
        </w:rPr>
        <w:t xml:space="preserve"> района, составляет по состоянию на 21</w:t>
      </w:r>
      <w:r w:rsidR="00F5246E" w:rsidRPr="009108DC">
        <w:rPr>
          <w:rFonts w:ascii="Times New Roman" w:eastAsia="Times New Roman" w:hAnsi="Times New Roman" w:cs="Times New Roman"/>
          <w:sz w:val="27"/>
          <w:szCs w:val="27"/>
        </w:rPr>
        <w:t xml:space="preserve"> июля </w:t>
      </w:r>
      <w:r w:rsidRPr="009108DC">
        <w:rPr>
          <w:rFonts w:ascii="Times New Roman" w:eastAsia="Times New Roman" w:hAnsi="Times New Roman" w:cs="Times New Roman"/>
          <w:sz w:val="27"/>
          <w:szCs w:val="27"/>
        </w:rPr>
        <w:t>2017 года – 26,3 км.</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Регулярные перевозки пассажиров на муниципальных пригородных и муниципальных междугородных маршрутах регулярного сообщения на территории муниципального образования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осуществляют пять перевозчиков, в том числе:</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 </w:t>
      </w:r>
      <w:r w:rsidR="00F5246E" w:rsidRPr="009108DC">
        <w:rPr>
          <w:rFonts w:ascii="Times New Roman" w:eastAsia="Times New Roman" w:hAnsi="Times New Roman" w:cs="Times New Roman"/>
          <w:sz w:val="27"/>
          <w:szCs w:val="27"/>
        </w:rPr>
        <w:t>1 (</w:t>
      </w:r>
      <w:r w:rsidRPr="009108DC">
        <w:rPr>
          <w:rFonts w:ascii="Times New Roman" w:eastAsia="Times New Roman" w:hAnsi="Times New Roman" w:cs="Times New Roman"/>
          <w:sz w:val="27"/>
          <w:szCs w:val="27"/>
        </w:rPr>
        <w:t>один</w:t>
      </w:r>
      <w:r w:rsidR="00F5246E" w:rsidRPr="009108DC">
        <w:rPr>
          <w:rFonts w:ascii="Times New Roman" w:eastAsia="Times New Roman" w:hAnsi="Times New Roman" w:cs="Times New Roman"/>
          <w:sz w:val="27"/>
          <w:szCs w:val="27"/>
        </w:rPr>
        <w:t>)</w:t>
      </w:r>
      <w:r w:rsidRPr="009108DC">
        <w:rPr>
          <w:rFonts w:ascii="Times New Roman" w:eastAsia="Times New Roman" w:hAnsi="Times New Roman" w:cs="Times New Roman"/>
          <w:sz w:val="27"/>
          <w:szCs w:val="27"/>
        </w:rPr>
        <w:t xml:space="preserve"> в форме предприятия муниципальной собственности;</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 </w:t>
      </w:r>
      <w:r w:rsidR="00F5246E" w:rsidRPr="009108DC">
        <w:rPr>
          <w:rFonts w:ascii="Times New Roman" w:eastAsia="Times New Roman" w:hAnsi="Times New Roman" w:cs="Times New Roman"/>
          <w:sz w:val="27"/>
          <w:szCs w:val="27"/>
        </w:rPr>
        <w:t>4 (</w:t>
      </w:r>
      <w:r w:rsidRPr="009108DC">
        <w:rPr>
          <w:rFonts w:ascii="Times New Roman" w:eastAsia="Times New Roman" w:hAnsi="Times New Roman" w:cs="Times New Roman"/>
          <w:sz w:val="27"/>
          <w:szCs w:val="27"/>
        </w:rPr>
        <w:t>четыре</w:t>
      </w:r>
      <w:r w:rsidR="00F5246E" w:rsidRPr="009108DC">
        <w:rPr>
          <w:rFonts w:ascii="Times New Roman" w:eastAsia="Times New Roman" w:hAnsi="Times New Roman" w:cs="Times New Roman"/>
          <w:sz w:val="27"/>
          <w:szCs w:val="27"/>
        </w:rPr>
        <w:t>)</w:t>
      </w:r>
      <w:r w:rsidRPr="009108DC">
        <w:rPr>
          <w:rFonts w:ascii="Times New Roman" w:eastAsia="Times New Roman" w:hAnsi="Times New Roman" w:cs="Times New Roman"/>
          <w:sz w:val="27"/>
          <w:szCs w:val="27"/>
        </w:rPr>
        <w:t xml:space="preserve"> в форме частной собственности, из них трое индивидуальные предприниматели.</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Существующая маршрутная сеть муниципального образования </w:t>
      </w:r>
      <w:proofErr w:type="spellStart"/>
      <w:r w:rsidRPr="009108DC">
        <w:rPr>
          <w:rFonts w:ascii="Times New Roman" w:eastAsia="Times New Roman" w:hAnsi="Times New Roman" w:cs="Times New Roman"/>
          <w:sz w:val="27"/>
          <w:szCs w:val="27"/>
        </w:rPr>
        <w:t>Абинский</w:t>
      </w:r>
      <w:proofErr w:type="spellEnd"/>
      <w:r w:rsidRPr="009108DC">
        <w:rPr>
          <w:rFonts w:ascii="Times New Roman" w:eastAsia="Times New Roman" w:hAnsi="Times New Roman" w:cs="Times New Roman"/>
          <w:sz w:val="27"/>
          <w:szCs w:val="27"/>
        </w:rPr>
        <w:t xml:space="preserve"> район включает в себя: </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 </w:t>
      </w:r>
      <w:r w:rsidR="00F5246E" w:rsidRPr="009108DC">
        <w:rPr>
          <w:rFonts w:ascii="Times New Roman" w:eastAsia="Times New Roman" w:hAnsi="Times New Roman" w:cs="Times New Roman"/>
          <w:sz w:val="27"/>
          <w:szCs w:val="27"/>
        </w:rPr>
        <w:t>5 (</w:t>
      </w:r>
      <w:r w:rsidRPr="009108DC">
        <w:rPr>
          <w:rFonts w:ascii="Times New Roman" w:eastAsia="Times New Roman" w:hAnsi="Times New Roman" w:cs="Times New Roman"/>
          <w:sz w:val="27"/>
          <w:szCs w:val="27"/>
        </w:rPr>
        <w:t>пять</w:t>
      </w:r>
      <w:r w:rsidR="00F5246E" w:rsidRPr="009108DC">
        <w:rPr>
          <w:rFonts w:ascii="Times New Roman" w:eastAsia="Times New Roman" w:hAnsi="Times New Roman" w:cs="Times New Roman"/>
          <w:sz w:val="27"/>
          <w:szCs w:val="27"/>
        </w:rPr>
        <w:t>)</w:t>
      </w:r>
      <w:r w:rsidRPr="009108DC">
        <w:rPr>
          <w:rFonts w:ascii="Times New Roman" w:eastAsia="Times New Roman" w:hAnsi="Times New Roman" w:cs="Times New Roman"/>
          <w:sz w:val="27"/>
          <w:szCs w:val="27"/>
        </w:rPr>
        <w:t xml:space="preserve"> муниципальных пригородных автобусных маршрутов регулярного сообщения;</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 xml:space="preserve">- </w:t>
      </w:r>
      <w:r w:rsidR="00F5246E" w:rsidRPr="009108DC">
        <w:rPr>
          <w:rFonts w:ascii="Times New Roman" w:eastAsia="Times New Roman" w:hAnsi="Times New Roman" w:cs="Times New Roman"/>
          <w:sz w:val="27"/>
          <w:szCs w:val="27"/>
        </w:rPr>
        <w:t>4 (</w:t>
      </w:r>
      <w:r w:rsidRPr="009108DC">
        <w:rPr>
          <w:rFonts w:ascii="Times New Roman" w:eastAsia="Times New Roman" w:hAnsi="Times New Roman" w:cs="Times New Roman"/>
          <w:sz w:val="27"/>
          <w:szCs w:val="27"/>
        </w:rPr>
        <w:t>четыре</w:t>
      </w:r>
      <w:r w:rsidR="00F5246E" w:rsidRPr="009108DC">
        <w:rPr>
          <w:rFonts w:ascii="Times New Roman" w:eastAsia="Times New Roman" w:hAnsi="Times New Roman" w:cs="Times New Roman"/>
          <w:sz w:val="27"/>
          <w:szCs w:val="27"/>
        </w:rPr>
        <w:t>)</w:t>
      </w:r>
      <w:r w:rsidRPr="009108DC">
        <w:rPr>
          <w:rFonts w:ascii="Times New Roman" w:eastAsia="Times New Roman" w:hAnsi="Times New Roman" w:cs="Times New Roman"/>
          <w:sz w:val="27"/>
          <w:szCs w:val="27"/>
        </w:rPr>
        <w:t xml:space="preserve"> муниципальных междугородных маршрутов регулярного сообщения.</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Протяженность автобусной маршрутной сети составляет 420,1 км.</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Протяженность улиц и дорог, по которым проходят муниципальные пригородные междугородные маршруты пассажирского транспорта регулярного сообщения, составляет 153,8 км.</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На муниципальных пригородных и междугородных маршрутах регулярного сообщения ежегодно перевозится 2 324 000 пассажиров с пассажирооборотом 62 476 800 пассажир километров и выполняется 74 584 рейса.</w:t>
      </w:r>
    </w:p>
    <w:p w:rsidR="006071AD" w:rsidRPr="009108DC"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r w:rsidRPr="009108DC">
        <w:rPr>
          <w:rFonts w:ascii="Times New Roman" w:eastAsia="Times New Roman" w:hAnsi="Times New Roman" w:cs="Times New Roman"/>
          <w:sz w:val="27"/>
          <w:szCs w:val="27"/>
        </w:rPr>
        <w:t>Ежедневно на муниципальных пригородных маршрутах и междугороднем маршруте регулярного сообщения работают 17 автобусов общей вместимостью 484 пассажирских места, выполняющих 215 рейсов в день.</w:t>
      </w:r>
    </w:p>
    <w:p w:rsidR="006071AD" w:rsidRDefault="006071AD" w:rsidP="00665281">
      <w:pPr>
        <w:tabs>
          <w:tab w:val="left" w:pos="1276"/>
        </w:tabs>
        <w:spacing w:after="0" w:line="240" w:lineRule="auto"/>
        <w:ind w:firstLine="851"/>
        <w:jc w:val="both"/>
        <w:rPr>
          <w:rFonts w:ascii="Times New Roman" w:eastAsia="Times New Roman" w:hAnsi="Times New Roman" w:cs="Times New Roman"/>
          <w:sz w:val="27"/>
          <w:szCs w:val="27"/>
        </w:rPr>
      </w:pPr>
      <w:proofErr w:type="gramStart"/>
      <w:r w:rsidRPr="009108DC">
        <w:rPr>
          <w:rFonts w:ascii="Times New Roman" w:eastAsia="Times New Roman" w:hAnsi="Times New Roman" w:cs="Times New Roman"/>
          <w:sz w:val="27"/>
          <w:szCs w:val="27"/>
        </w:rPr>
        <w:lastRenderedPageBreak/>
        <w:t xml:space="preserve">Перечень автомобильных дорог общего пользования регионального или межмуниципального значения, находящихся в государственной собственности Краснодарского края приведены в таблице </w:t>
      </w:r>
      <w:r w:rsidR="006A46A1" w:rsidRPr="009108DC">
        <w:rPr>
          <w:rFonts w:ascii="Times New Roman" w:eastAsia="Times New Roman" w:hAnsi="Times New Roman" w:cs="Times New Roman"/>
          <w:sz w:val="27"/>
          <w:szCs w:val="27"/>
        </w:rPr>
        <w:t>5</w:t>
      </w:r>
      <w:r w:rsidRPr="009108DC">
        <w:rPr>
          <w:rFonts w:ascii="Times New Roman" w:eastAsia="Times New Roman" w:hAnsi="Times New Roman" w:cs="Times New Roman"/>
          <w:sz w:val="27"/>
          <w:szCs w:val="27"/>
        </w:rPr>
        <w:t>.</w:t>
      </w:r>
      <w:proofErr w:type="gramEnd"/>
    </w:p>
    <w:p w:rsidR="00665281" w:rsidRPr="009108DC" w:rsidRDefault="00665281" w:rsidP="00665281">
      <w:pPr>
        <w:tabs>
          <w:tab w:val="left" w:pos="1276"/>
        </w:tabs>
        <w:spacing w:after="0" w:line="240" w:lineRule="auto"/>
        <w:ind w:firstLine="851"/>
        <w:jc w:val="both"/>
        <w:rPr>
          <w:rFonts w:ascii="Times New Roman" w:eastAsia="Times New Roman" w:hAnsi="Times New Roman" w:cs="Times New Roman"/>
          <w:sz w:val="27"/>
          <w:szCs w:val="27"/>
        </w:rPr>
      </w:pPr>
    </w:p>
    <w:p w:rsidR="006A46A1" w:rsidRDefault="006A46A1" w:rsidP="00665281">
      <w:pPr>
        <w:spacing w:after="0" w:line="240" w:lineRule="auto"/>
        <w:jc w:val="center"/>
        <w:rPr>
          <w:rFonts w:ascii="Times New Roman" w:eastAsia="Times New Roman" w:hAnsi="Times New Roman" w:cs="Times New Roman"/>
          <w:color w:val="000000"/>
          <w:sz w:val="27"/>
          <w:szCs w:val="27"/>
        </w:rPr>
      </w:pPr>
      <w:r w:rsidRPr="009108DC">
        <w:rPr>
          <w:rFonts w:ascii="Times New Roman" w:eastAsia="Times New Roman" w:hAnsi="Times New Roman" w:cs="Times New Roman"/>
          <w:color w:val="000000"/>
          <w:sz w:val="27"/>
          <w:szCs w:val="27"/>
        </w:rPr>
        <w:t xml:space="preserve">Информационная справка о состоянии автомобильных дорог общего пользования регионального и местного значения в границах </w:t>
      </w:r>
      <w:r w:rsidRPr="009108DC">
        <w:rPr>
          <w:rFonts w:ascii="Times New Roman" w:eastAsia="Times New Roman" w:hAnsi="Times New Roman" w:cs="Times New Roman"/>
          <w:sz w:val="27"/>
          <w:szCs w:val="27"/>
        </w:rPr>
        <w:t>Мингрельского</w:t>
      </w:r>
      <w:r w:rsidRPr="009108DC">
        <w:rPr>
          <w:rFonts w:ascii="Times New Roman" w:eastAsia="Times New Roman" w:hAnsi="Times New Roman" w:cs="Times New Roman"/>
          <w:color w:val="000000"/>
          <w:sz w:val="27"/>
          <w:szCs w:val="27"/>
        </w:rPr>
        <w:t xml:space="preserve"> сельского поселения </w:t>
      </w:r>
      <w:proofErr w:type="spellStart"/>
      <w:r w:rsidRPr="009108DC">
        <w:rPr>
          <w:rFonts w:ascii="Times New Roman" w:eastAsia="Times New Roman" w:hAnsi="Times New Roman" w:cs="Times New Roman"/>
          <w:color w:val="000000"/>
          <w:sz w:val="27"/>
          <w:szCs w:val="27"/>
        </w:rPr>
        <w:t>Абинского</w:t>
      </w:r>
      <w:proofErr w:type="spellEnd"/>
      <w:r w:rsidRPr="009108DC">
        <w:rPr>
          <w:rFonts w:ascii="Times New Roman" w:eastAsia="Times New Roman" w:hAnsi="Times New Roman" w:cs="Times New Roman"/>
          <w:color w:val="000000"/>
          <w:sz w:val="27"/>
          <w:szCs w:val="27"/>
        </w:rPr>
        <w:t xml:space="preserve"> района Краснодарского края</w:t>
      </w:r>
    </w:p>
    <w:p w:rsidR="00665281" w:rsidRDefault="00665281" w:rsidP="00665281">
      <w:pPr>
        <w:spacing w:after="0" w:line="240" w:lineRule="auto"/>
        <w:jc w:val="center"/>
        <w:rPr>
          <w:rFonts w:ascii="Times New Roman" w:eastAsia="Times New Roman" w:hAnsi="Times New Roman" w:cs="Times New Roman"/>
          <w:color w:val="000000"/>
          <w:sz w:val="27"/>
          <w:szCs w:val="27"/>
        </w:rPr>
      </w:pPr>
    </w:p>
    <w:p w:rsidR="009108DC" w:rsidRPr="00665281" w:rsidRDefault="00665281" w:rsidP="00665281">
      <w:pPr>
        <w:spacing w:after="0" w:line="240" w:lineRule="auto"/>
        <w:jc w:val="right"/>
        <w:rPr>
          <w:rFonts w:ascii="Times New Roman" w:eastAsia="Times New Roman" w:hAnsi="Times New Roman" w:cs="Times New Roman"/>
          <w:color w:val="000000"/>
          <w:sz w:val="27"/>
          <w:szCs w:val="27"/>
        </w:rPr>
      </w:pPr>
      <w:r w:rsidRPr="00665281">
        <w:rPr>
          <w:rFonts w:ascii="Times New Roman" w:eastAsia="Times New Roman" w:hAnsi="Times New Roman" w:cs="Times New Roman"/>
          <w:color w:val="000000"/>
          <w:sz w:val="27"/>
          <w:szCs w:val="27"/>
        </w:rPr>
        <w:t>Таблица 4</w:t>
      </w:r>
    </w:p>
    <w:tbl>
      <w:tblPr>
        <w:tblStyle w:val="a4"/>
        <w:tblW w:w="4875" w:type="pct"/>
        <w:jc w:val="center"/>
        <w:tblLook w:val="04A0" w:firstRow="1" w:lastRow="0" w:firstColumn="1" w:lastColumn="0" w:noHBand="0" w:noVBand="1"/>
      </w:tblPr>
      <w:tblGrid>
        <w:gridCol w:w="5525"/>
        <w:gridCol w:w="2417"/>
        <w:gridCol w:w="1666"/>
      </w:tblGrid>
      <w:tr w:rsidR="006A46A1" w:rsidRPr="00A177F9" w:rsidTr="00302C99">
        <w:trPr>
          <w:trHeight w:val="1002"/>
          <w:jc w:val="center"/>
        </w:trPr>
        <w:tc>
          <w:tcPr>
            <w:tcW w:w="2875"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 xml:space="preserve">Данные </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 xml:space="preserve">Показатель </w:t>
            </w:r>
          </w:p>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(регионального значения)</w:t>
            </w:r>
          </w:p>
        </w:tc>
        <w:tc>
          <w:tcPr>
            <w:tcW w:w="866" w:type="pct"/>
            <w:shd w:val="clear" w:color="auto" w:fill="auto"/>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Показатель</w:t>
            </w:r>
          </w:p>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(местного значения)</w:t>
            </w:r>
          </w:p>
        </w:tc>
      </w:tr>
      <w:tr w:rsidR="00E07D98" w:rsidRPr="00A177F9" w:rsidTr="00E07D98">
        <w:trPr>
          <w:trHeight w:val="70"/>
          <w:jc w:val="center"/>
        </w:trPr>
        <w:tc>
          <w:tcPr>
            <w:tcW w:w="2875" w:type="pct"/>
            <w:shd w:val="clear" w:color="auto" w:fill="auto"/>
            <w:tcMar>
              <w:left w:w="108" w:type="dxa"/>
            </w:tcMar>
            <w:vAlign w:val="center"/>
          </w:tcPr>
          <w:p w:rsidR="00E07D98" w:rsidRPr="00A177F9" w:rsidRDefault="00E07D98"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58" w:type="pct"/>
            <w:shd w:val="clear" w:color="auto" w:fill="auto"/>
            <w:tcMar>
              <w:left w:w="108" w:type="dxa"/>
            </w:tcMar>
            <w:vAlign w:val="center"/>
          </w:tcPr>
          <w:p w:rsidR="00E07D98" w:rsidRPr="00A177F9" w:rsidRDefault="00E07D98"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66" w:type="pct"/>
            <w:shd w:val="clear" w:color="auto" w:fill="auto"/>
            <w:vAlign w:val="center"/>
          </w:tcPr>
          <w:p w:rsidR="00E07D98" w:rsidRPr="00A177F9" w:rsidRDefault="00E07D98"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A46A1" w:rsidRPr="00A177F9" w:rsidTr="00302C99">
        <w:trPr>
          <w:trHeight w:val="397"/>
          <w:jc w:val="center"/>
        </w:trPr>
        <w:tc>
          <w:tcPr>
            <w:tcW w:w="5000" w:type="pct"/>
            <w:gridSpan w:val="3"/>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Протяженность автомобильных дорог (</w:t>
            </w:r>
            <w:proofErr w:type="gramStart"/>
            <w:r w:rsidRPr="00A177F9">
              <w:rPr>
                <w:rFonts w:ascii="Times New Roman" w:eastAsia="Calibri" w:hAnsi="Times New Roman" w:cs="Times New Roman"/>
                <w:sz w:val="24"/>
                <w:szCs w:val="24"/>
              </w:rPr>
              <w:t>км</w:t>
            </w:r>
            <w:proofErr w:type="gramEnd"/>
            <w:r w:rsidRPr="00A177F9">
              <w:rPr>
                <w:rFonts w:ascii="Times New Roman" w:eastAsia="Calibri" w:hAnsi="Times New Roman" w:cs="Times New Roman"/>
                <w:sz w:val="24"/>
                <w:szCs w:val="24"/>
              </w:rPr>
              <w:t>), в том числе:</w:t>
            </w:r>
          </w:p>
        </w:tc>
      </w:tr>
      <w:tr w:rsidR="006A46A1" w:rsidRPr="00A177F9" w:rsidTr="00302C99">
        <w:trPr>
          <w:trHeight w:hRule="exac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района</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35,955</w:t>
            </w: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p>
        </w:tc>
      </w:tr>
      <w:tr w:rsidR="006A46A1" w:rsidRPr="00A177F9" w:rsidTr="00302C99">
        <w:trPr>
          <w:trHeight w:hRule="exac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поселений</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w:t>
            </w: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78,810</w:t>
            </w:r>
          </w:p>
        </w:tc>
      </w:tr>
      <w:tr w:rsidR="006A46A1" w:rsidRPr="00A177F9" w:rsidTr="00302C99">
        <w:trPr>
          <w:trHeight w:hRule="exac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городского округа</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w:t>
            </w: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w:t>
            </w:r>
          </w:p>
        </w:tc>
      </w:tr>
      <w:tr w:rsidR="006A46A1" w:rsidRPr="00A177F9" w:rsidTr="00302C99">
        <w:trPr>
          <w:trHeight w:val="397"/>
          <w:jc w:val="center"/>
        </w:trPr>
        <w:tc>
          <w:tcPr>
            <w:tcW w:w="2875" w:type="pct"/>
            <w:shd w:val="clear" w:color="auto" w:fill="auto"/>
            <w:tcMar>
              <w:left w:w="108" w:type="dxa"/>
            </w:tcMar>
            <w:vAlign w:val="center"/>
          </w:tcPr>
          <w:p w:rsidR="006A46A1" w:rsidRPr="00A177F9" w:rsidRDefault="006A46A1" w:rsidP="00E07D98">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Доля автомобильных дорог</w:t>
            </w:r>
            <w:proofErr w:type="gramStart"/>
            <w:r w:rsidR="00665281">
              <w:rPr>
                <w:rFonts w:ascii="Times New Roman" w:eastAsia="Calibri" w:hAnsi="Times New Roman" w:cs="Times New Roman"/>
                <w:sz w:val="24"/>
                <w:szCs w:val="24"/>
              </w:rPr>
              <w:t>,</w:t>
            </w:r>
            <w:r w:rsidRPr="00A177F9">
              <w:rPr>
                <w:rFonts w:ascii="Times New Roman" w:eastAsia="Calibri" w:hAnsi="Times New Roman" w:cs="Times New Roman"/>
                <w:sz w:val="24"/>
                <w:szCs w:val="24"/>
              </w:rPr>
              <w:t>н</w:t>
            </w:r>
            <w:proofErr w:type="gramEnd"/>
            <w:r w:rsidRPr="00A177F9">
              <w:rPr>
                <w:rFonts w:ascii="Times New Roman" w:eastAsia="Calibri" w:hAnsi="Times New Roman" w:cs="Times New Roman"/>
                <w:sz w:val="24"/>
                <w:szCs w:val="24"/>
              </w:rPr>
              <w:t>е отвечающих нормативным требованиям (%)</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0</w:t>
            </w: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6A46A1" w:rsidRPr="00A177F9" w:rsidTr="00302C99">
        <w:trPr>
          <w:trHeight w:hRule="exac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Мосты и путепроводы, шт.</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0</w:t>
            </w: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0</w:t>
            </w:r>
          </w:p>
        </w:tc>
      </w:tr>
      <w:tr w:rsidR="00E07D98" w:rsidRPr="00A177F9" w:rsidTr="00302C99">
        <w:trPr>
          <w:trHeight w:val="397"/>
          <w:jc w:val="center"/>
        </w:trPr>
        <w:tc>
          <w:tcPr>
            <w:tcW w:w="2875" w:type="pct"/>
            <w:shd w:val="clear" w:color="auto" w:fill="auto"/>
            <w:tcMar>
              <w:left w:w="108" w:type="dxa"/>
            </w:tcMar>
            <w:vAlign w:val="center"/>
          </w:tcPr>
          <w:p w:rsidR="00E07D98" w:rsidRPr="00A177F9" w:rsidRDefault="00E07D98" w:rsidP="00E07D9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58" w:type="pct"/>
            <w:shd w:val="clear" w:color="auto" w:fill="auto"/>
            <w:tcMar>
              <w:left w:w="108" w:type="dxa"/>
            </w:tcMar>
            <w:vAlign w:val="center"/>
          </w:tcPr>
          <w:p w:rsidR="00E07D98" w:rsidRPr="00A177F9" w:rsidRDefault="00E07D98"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66" w:type="pct"/>
            <w:shd w:val="clear" w:color="auto" w:fill="auto"/>
            <w:tcMar>
              <w:left w:w="108" w:type="dxa"/>
            </w:tcMar>
            <w:vAlign w:val="center"/>
          </w:tcPr>
          <w:p w:rsidR="00E07D98" w:rsidRDefault="00E07D98"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A46A1" w:rsidRPr="00A177F9" w:rsidTr="00302C99">
        <w:trPr>
          <w:trHeigh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 xml:space="preserve">Автомобильные дороги с твёрдым покрытием, </w:t>
            </w:r>
            <w:proofErr w:type="gramStart"/>
            <w:r w:rsidRPr="00A177F9">
              <w:rPr>
                <w:rFonts w:ascii="Times New Roman" w:eastAsia="Calibri" w:hAnsi="Times New Roman" w:cs="Times New Roman"/>
                <w:sz w:val="24"/>
                <w:szCs w:val="24"/>
              </w:rPr>
              <w:t>км</w:t>
            </w:r>
            <w:proofErr w:type="gramEnd"/>
            <w:r>
              <w:rPr>
                <w:rFonts w:ascii="Times New Roman" w:eastAsia="Calibri" w:hAnsi="Times New Roman" w:cs="Times New Roman"/>
                <w:sz w:val="24"/>
                <w:szCs w:val="24"/>
              </w:rPr>
              <w:t xml:space="preserve">, </w:t>
            </w:r>
            <w:r w:rsidRPr="00A177F9">
              <w:rPr>
                <w:rFonts w:ascii="Times New Roman" w:eastAsia="Calibri" w:hAnsi="Times New Roman" w:cs="Times New Roman"/>
                <w:sz w:val="24"/>
                <w:szCs w:val="24"/>
              </w:rPr>
              <w:t xml:space="preserve">в том числе </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sidRPr="00A177F9">
              <w:rPr>
                <w:rFonts w:ascii="Times New Roman" w:eastAsia="Calibri" w:hAnsi="Times New Roman" w:cs="Times New Roman"/>
                <w:sz w:val="24"/>
                <w:szCs w:val="24"/>
              </w:rPr>
              <w:t>-</w:t>
            </w: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69,86</w:t>
            </w:r>
          </w:p>
        </w:tc>
      </w:tr>
      <w:tr w:rsidR="006A46A1" w:rsidRPr="00A177F9" w:rsidTr="00302C99">
        <w:trPr>
          <w:trHeight w:hRule="exac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с асфальтобетонным</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17,8</w:t>
            </w:r>
          </w:p>
        </w:tc>
      </w:tr>
      <w:tr w:rsidR="006A46A1" w:rsidRPr="00A177F9" w:rsidTr="00302C99">
        <w:trPr>
          <w:trHeight w:hRule="exac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из щебеночных материалов</w:t>
            </w:r>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52,06</w:t>
            </w:r>
          </w:p>
        </w:tc>
      </w:tr>
      <w:tr w:rsidR="006A46A1" w:rsidRPr="00A177F9" w:rsidTr="00302C99">
        <w:trPr>
          <w:trHeight w:val="397"/>
          <w:jc w:val="center"/>
        </w:trPr>
        <w:tc>
          <w:tcPr>
            <w:tcW w:w="2875" w:type="pct"/>
            <w:shd w:val="clear" w:color="auto" w:fill="auto"/>
            <w:tcMar>
              <w:left w:w="108" w:type="dxa"/>
            </w:tcMar>
            <w:vAlign w:val="center"/>
          </w:tcPr>
          <w:p w:rsidR="006A46A1" w:rsidRPr="00A177F9" w:rsidRDefault="006A46A1" w:rsidP="0095404D">
            <w:pPr>
              <w:contextualSpacing/>
              <w:rPr>
                <w:rFonts w:ascii="Times New Roman" w:eastAsia="Calibri" w:hAnsi="Times New Roman" w:cs="Times New Roman"/>
                <w:sz w:val="24"/>
                <w:szCs w:val="24"/>
              </w:rPr>
            </w:pPr>
            <w:r w:rsidRPr="00A177F9">
              <w:rPr>
                <w:rFonts w:ascii="Times New Roman" w:eastAsia="Calibri" w:hAnsi="Times New Roman" w:cs="Times New Roman"/>
                <w:sz w:val="24"/>
                <w:szCs w:val="24"/>
              </w:rPr>
              <w:t xml:space="preserve">Автомобильные дороги с грунтовым покрытием, </w:t>
            </w:r>
            <w:proofErr w:type="gramStart"/>
            <w:r w:rsidRPr="00A177F9">
              <w:rPr>
                <w:rFonts w:ascii="Times New Roman" w:eastAsia="Calibri" w:hAnsi="Times New Roman" w:cs="Times New Roman"/>
                <w:sz w:val="24"/>
                <w:szCs w:val="24"/>
              </w:rPr>
              <w:t>км</w:t>
            </w:r>
            <w:proofErr w:type="gramEnd"/>
          </w:p>
        </w:tc>
        <w:tc>
          <w:tcPr>
            <w:tcW w:w="1258"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p>
        </w:tc>
        <w:tc>
          <w:tcPr>
            <w:tcW w:w="866" w:type="pct"/>
            <w:shd w:val="clear" w:color="auto" w:fill="auto"/>
            <w:tcMar>
              <w:left w:w="108" w:type="dxa"/>
            </w:tcMar>
            <w:vAlign w:val="center"/>
          </w:tcPr>
          <w:p w:rsidR="006A46A1" w:rsidRPr="00A177F9" w:rsidRDefault="006A46A1" w:rsidP="0095404D">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8,95</w:t>
            </w:r>
          </w:p>
        </w:tc>
      </w:tr>
    </w:tbl>
    <w:p w:rsidR="006A46A1" w:rsidRPr="006071AD" w:rsidRDefault="006A46A1" w:rsidP="006071AD">
      <w:pPr>
        <w:tabs>
          <w:tab w:val="left" w:pos="1276"/>
        </w:tabs>
        <w:spacing w:after="0" w:line="360" w:lineRule="auto"/>
        <w:ind w:firstLine="851"/>
        <w:jc w:val="both"/>
        <w:rPr>
          <w:rFonts w:ascii="Times New Roman" w:eastAsia="Times New Roman" w:hAnsi="Times New Roman" w:cs="Times New Roman"/>
          <w:sz w:val="28"/>
        </w:rPr>
      </w:pPr>
    </w:p>
    <w:p w:rsidR="00A177F9" w:rsidRPr="00665281" w:rsidRDefault="00A177F9" w:rsidP="00A177F9">
      <w:pPr>
        <w:tabs>
          <w:tab w:val="left" w:pos="1276"/>
        </w:tabs>
        <w:spacing w:after="0" w:line="240" w:lineRule="auto"/>
        <w:ind w:firstLine="851"/>
        <w:jc w:val="right"/>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 xml:space="preserve">Таблица </w:t>
      </w:r>
      <w:r w:rsidR="006A46A1" w:rsidRPr="00665281">
        <w:rPr>
          <w:rFonts w:ascii="Times New Roman" w:eastAsia="Times New Roman" w:hAnsi="Times New Roman" w:cs="Times New Roman"/>
          <w:sz w:val="27"/>
          <w:szCs w:val="27"/>
        </w:rPr>
        <w:t>5</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11"/>
        <w:gridCol w:w="4782"/>
        <w:gridCol w:w="1875"/>
      </w:tblGrid>
      <w:tr w:rsidR="00A177F9" w:rsidRPr="00A177F9" w:rsidTr="00E07D98">
        <w:trPr>
          <w:tblHeader/>
          <w:jc w:val="center"/>
        </w:trPr>
        <w:tc>
          <w:tcPr>
            <w:tcW w:w="288"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proofErr w:type="gramStart"/>
            <w:r w:rsidRPr="00A177F9">
              <w:rPr>
                <w:rFonts w:ascii="Times New Roman" w:eastAsia="Times New Roman" w:hAnsi="Times New Roman" w:cs="Times New Roman"/>
                <w:color w:val="000000"/>
                <w:sz w:val="24"/>
                <w:szCs w:val="24"/>
              </w:rPr>
              <w:t>п</w:t>
            </w:r>
            <w:proofErr w:type="gramEnd"/>
            <w:r w:rsidRPr="00A177F9">
              <w:rPr>
                <w:rFonts w:ascii="Times New Roman" w:eastAsia="Times New Roman" w:hAnsi="Times New Roman" w:cs="Times New Roman"/>
                <w:color w:val="000000"/>
                <w:sz w:val="24"/>
                <w:szCs w:val="24"/>
              </w:rPr>
              <w:t>/п</w:t>
            </w:r>
          </w:p>
        </w:tc>
        <w:tc>
          <w:tcPr>
            <w:tcW w:w="1280"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Идентификационный</w:t>
            </w:r>
          </w:p>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номер дороги</w:t>
            </w:r>
          </w:p>
        </w:tc>
        <w:tc>
          <w:tcPr>
            <w:tcW w:w="2566"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Наименование автомобильных дорог</w:t>
            </w:r>
          </w:p>
        </w:tc>
        <w:tc>
          <w:tcPr>
            <w:tcW w:w="866"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Протяжённость,</w:t>
            </w:r>
          </w:p>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км</w:t>
            </w:r>
          </w:p>
        </w:tc>
      </w:tr>
      <w:tr w:rsidR="00F5246E" w:rsidRPr="00A177F9" w:rsidTr="00E07D98">
        <w:trPr>
          <w:tblHeader/>
          <w:jc w:val="center"/>
        </w:trPr>
        <w:tc>
          <w:tcPr>
            <w:tcW w:w="288" w:type="pct"/>
            <w:shd w:val="clear" w:color="auto" w:fill="auto"/>
            <w:vAlign w:val="center"/>
          </w:tcPr>
          <w:p w:rsidR="00F5246E" w:rsidRPr="00A177F9" w:rsidRDefault="00F5246E" w:rsidP="00A177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80" w:type="pct"/>
            <w:shd w:val="clear" w:color="auto" w:fill="auto"/>
            <w:vAlign w:val="center"/>
          </w:tcPr>
          <w:p w:rsidR="00F5246E" w:rsidRPr="00A177F9" w:rsidRDefault="00F5246E" w:rsidP="00A177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66" w:type="pct"/>
            <w:shd w:val="clear" w:color="auto" w:fill="auto"/>
            <w:vAlign w:val="center"/>
          </w:tcPr>
          <w:p w:rsidR="00F5246E" w:rsidRPr="00A177F9" w:rsidRDefault="00F5246E" w:rsidP="00A177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66" w:type="pct"/>
            <w:shd w:val="clear" w:color="auto" w:fill="auto"/>
            <w:vAlign w:val="center"/>
          </w:tcPr>
          <w:p w:rsidR="00F5246E" w:rsidRPr="00A177F9" w:rsidRDefault="00F5246E" w:rsidP="00A177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177F9" w:rsidRPr="00A177F9" w:rsidTr="00E07D98">
        <w:trPr>
          <w:tblHeader/>
          <w:jc w:val="center"/>
        </w:trPr>
        <w:tc>
          <w:tcPr>
            <w:tcW w:w="288"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1</w:t>
            </w:r>
          </w:p>
        </w:tc>
        <w:tc>
          <w:tcPr>
            <w:tcW w:w="1280"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03 ОП М3 03Н-094</w:t>
            </w:r>
          </w:p>
        </w:tc>
        <w:tc>
          <w:tcPr>
            <w:tcW w:w="2566" w:type="pct"/>
            <w:shd w:val="clear" w:color="auto" w:fill="auto"/>
            <w:vAlign w:val="center"/>
          </w:tcPr>
          <w:p w:rsidR="00A177F9" w:rsidRPr="00A177F9" w:rsidRDefault="00A177F9" w:rsidP="00A177F9">
            <w:pPr>
              <w:spacing w:after="0" w:line="240" w:lineRule="auto"/>
              <w:jc w:val="both"/>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город Абинск-Варнавинское водохранилище</w:t>
            </w:r>
          </w:p>
        </w:tc>
        <w:tc>
          <w:tcPr>
            <w:tcW w:w="866"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19,575</w:t>
            </w:r>
          </w:p>
        </w:tc>
      </w:tr>
      <w:tr w:rsidR="00A177F9" w:rsidRPr="00A177F9" w:rsidTr="00E07D98">
        <w:trPr>
          <w:trHeight w:val="340"/>
          <w:tblHeader/>
          <w:jc w:val="center"/>
        </w:trPr>
        <w:tc>
          <w:tcPr>
            <w:tcW w:w="288"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2</w:t>
            </w:r>
          </w:p>
        </w:tc>
        <w:tc>
          <w:tcPr>
            <w:tcW w:w="1280"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03 ОП М3 03Н-095</w:t>
            </w:r>
          </w:p>
        </w:tc>
        <w:tc>
          <w:tcPr>
            <w:tcW w:w="2566" w:type="pct"/>
            <w:shd w:val="clear" w:color="auto" w:fill="auto"/>
            <w:vAlign w:val="center"/>
          </w:tcPr>
          <w:p w:rsidR="00A177F9" w:rsidRPr="00A177F9" w:rsidRDefault="00A177F9" w:rsidP="00A177F9">
            <w:pPr>
              <w:spacing w:after="0" w:line="240" w:lineRule="auto"/>
              <w:jc w:val="both"/>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 xml:space="preserve">город Абинск-станица </w:t>
            </w:r>
            <w:proofErr w:type="spellStart"/>
            <w:r w:rsidRPr="00A177F9">
              <w:rPr>
                <w:rFonts w:ascii="Times New Roman" w:eastAsia="Times New Roman" w:hAnsi="Times New Roman" w:cs="Times New Roman"/>
                <w:color w:val="000000"/>
                <w:sz w:val="24"/>
                <w:szCs w:val="24"/>
              </w:rPr>
              <w:t>Шапсугская</w:t>
            </w:r>
            <w:proofErr w:type="spellEnd"/>
          </w:p>
        </w:tc>
        <w:tc>
          <w:tcPr>
            <w:tcW w:w="866"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17,531</w:t>
            </w:r>
          </w:p>
        </w:tc>
      </w:tr>
      <w:tr w:rsidR="00A177F9" w:rsidRPr="00A177F9" w:rsidTr="00E07D98">
        <w:trPr>
          <w:trHeight w:val="340"/>
          <w:tblHeader/>
          <w:jc w:val="center"/>
        </w:trPr>
        <w:tc>
          <w:tcPr>
            <w:tcW w:w="288"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3</w:t>
            </w:r>
          </w:p>
        </w:tc>
        <w:tc>
          <w:tcPr>
            <w:tcW w:w="1280"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03 ОП М3 03Н-096</w:t>
            </w:r>
          </w:p>
        </w:tc>
        <w:tc>
          <w:tcPr>
            <w:tcW w:w="2566" w:type="pct"/>
            <w:shd w:val="clear" w:color="auto" w:fill="auto"/>
            <w:vAlign w:val="center"/>
            <w:hideMark/>
          </w:tcPr>
          <w:p w:rsidR="00A177F9" w:rsidRPr="00A177F9" w:rsidRDefault="00A177F9" w:rsidP="00A177F9">
            <w:pPr>
              <w:spacing w:after="0" w:line="240" w:lineRule="auto"/>
              <w:jc w:val="both"/>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 xml:space="preserve">хутор </w:t>
            </w:r>
            <w:proofErr w:type="gramStart"/>
            <w:r w:rsidRPr="00A177F9">
              <w:rPr>
                <w:rFonts w:ascii="Times New Roman" w:eastAsia="Times New Roman" w:hAnsi="Times New Roman" w:cs="Times New Roman"/>
                <w:color w:val="000000"/>
                <w:sz w:val="24"/>
                <w:szCs w:val="24"/>
              </w:rPr>
              <w:t>Свердловский-хутор</w:t>
            </w:r>
            <w:proofErr w:type="gramEnd"/>
            <w:r w:rsidRPr="00A177F9">
              <w:rPr>
                <w:rFonts w:ascii="Times New Roman" w:eastAsia="Times New Roman" w:hAnsi="Times New Roman" w:cs="Times New Roman"/>
                <w:color w:val="000000"/>
                <w:sz w:val="24"/>
                <w:szCs w:val="24"/>
              </w:rPr>
              <w:t xml:space="preserve"> </w:t>
            </w:r>
            <w:proofErr w:type="spellStart"/>
            <w:r w:rsidRPr="00A177F9">
              <w:rPr>
                <w:rFonts w:ascii="Times New Roman" w:eastAsia="Times New Roman" w:hAnsi="Times New Roman" w:cs="Times New Roman"/>
                <w:color w:val="000000"/>
                <w:sz w:val="24"/>
                <w:szCs w:val="24"/>
              </w:rPr>
              <w:t>Косовичи</w:t>
            </w:r>
            <w:proofErr w:type="spellEnd"/>
          </w:p>
        </w:tc>
        <w:tc>
          <w:tcPr>
            <w:tcW w:w="866"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4,527</w:t>
            </w:r>
          </w:p>
        </w:tc>
      </w:tr>
      <w:tr w:rsidR="00A177F9" w:rsidRPr="00A177F9" w:rsidTr="00E07D98">
        <w:trPr>
          <w:trHeight w:val="340"/>
          <w:tblHeader/>
          <w:jc w:val="center"/>
        </w:trPr>
        <w:tc>
          <w:tcPr>
            <w:tcW w:w="288"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4</w:t>
            </w:r>
          </w:p>
        </w:tc>
        <w:tc>
          <w:tcPr>
            <w:tcW w:w="1280"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03 ОП М3 03Н-097</w:t>
            </w:r>
          </w:p>
        </w:tc>
        <w:tc>
          <w:tcPr>
            <w:tcW w:w="2566" w:type="pct"/>
            <w:shd w:val="clear" w:color="auto" w:fill="auto"/>
            <w:vAlign w:val="center"/>
          </w:tcPr>
          <w:p w:rsidR="00A177F9" w:rsidRPr="00A177F9" w:rsidRDefault="00A177F9" w:rsidP="00A177F9">
            <w:pPr>
              <w:spacing w:after="0" w:line="240" w:lineRule="auto"/>
              <w:jc w:val="both"/>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подъезд к хутору Воробьев</w:t>
            </w:r>
          </w:p>
        </w:tc>
        <w:tc>
          <w:tcPr>
            <w:tcW w:w="866" w:type="pct"/>
            <w:shd w:val="clear" w:color="auto" w:fill="auto"/>
            <w:vAlign w:val="center"/>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15,27</w:t>
            </w:r>
          </w:p>
        </w:tc>
      </w:tr>
      <w:tr w:rsidR="00A177F9" w:rsidRPr="00A177F9" w:rsidTr="00E07D98">
        <w:trPr>
          <w:trHeight w:val="340"/>
          <w:tblHeader/>
          <w:jc w:val="center"/>
        </w:trPr>
        <w:tc>
          <w:tcPr>
            <w:tcW w:w="288"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5</w:t>
            </w:r>
          </w:p>
        </w:tc>
        <w:tc>
          <w:tcPr>
            <w:tcW w:w="1280"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03 ОП М3 03Н-098</w:t>
            </w:r>
          </w:p>
        </w:tc>
        <w:tc>
          <w:tcPr>
            <w:tcW w:w="2566" w:type="pct"/>
            <w:shd w:val="clear" w:color="auto" w:fill="auto"/>
            <w:vAlign w:val="center"/>
            <w:hideMark/>
          </w:tcPr>
          <w:p w:rsidR="00A177F9" w:rsidRPr="00A177F9" w:rsidRDefault="00A177F9" w:rsidP="00A177F9">
            <w:pPr>
              <w:spacing w:after="0" w:line="240" w:lineRule="auto"/>
              <w:jc w:val="both"/>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подъе</w:t>
            </w:r>
            <w:proofErr w:type="gramStart"/>
            <w:r w:rsidRPr="00A177F9">
              <w:rPr>
                <w:rFonts w:ascii="Times New Roman" w:eastAsia="Times New Roman" w:hAnsi="Times New Roman" w:cs="Times New Roman"/>
                <w:color w:val="000000"/>
                <w:sz w:val="24"/>
                <w:szCs w:val="24"/>
              </w:rPr>
              <w:t>зд к ст</w:t>
            </w:r>
            <w:proofErr w:type="gramEnd"/>
            <w:r w:rsidRPr="00A177F9">
              <w:rPr>
                <w:rFonts w:ascii="Times New Roman" w:eastAsia="Times New Roman" w:hAnsi="Times New Roman" w:cs="Times New Roman"/>
                <w:color w:val="000000"/>
                <w:sz w:val="24"/>
                <w:szCs w:val="24"/>
              </w:rPr>
              <w:t>анице Эриванская</w:t>
            </w:r>
          </w:p>
        </w:tc>
        <w:tc>
          <w:tcPr>
            <w:tcW w:w="866"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16,558</w:t>
            </w:r>
          </w:p>
        </w:tc>
      </w:tr>
      <w:tr w:rsidR="00A177F9" w:rsidRPr="00A177F9" w:rsidTr="00E07D98">
        <w:trPr>
          <w:trHeight w:val="340"/>
          <w:tblHeader/>
          <w:jc w:val="center"/>
        </w:trPr>
        <w:tc>
          <w:tcPr>
            <w:tcW w:w="288"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6</w:t>
            </w:r>
          </w:p>
        </w:tc>
        <w:tc>
          <w:tcPr>
            <w:tcW w:w="1280"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03 ОП М3 03Н-099</w:t>
            </w:r>
          </w:p>
        </w:tc>
        <w:tc>
          <w:tcPr>
            <w:tcW w:w="2566" w:type="pct"/>
            <w:shd w:val="clear" w:color="auto" w:fill="auto"/>
            <w:vAlign w:val="center"/>
            <w:hideMark/>
          </w:tcPr>
          <w:p w:rsidR="00A177F9" w:rsidRPr="00A177F9" w:rsidRDefault="00A177F9" w:rsidP="00A177F9">
            <w:pPr>
              <w:spacing w:after="0" w:line="240" w:lineRule="auto"/>
              <w:jc w:val="both"/>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подъезд к поселку Новый</w:t>
            </w:r>
          </w:p>
        </w:tc>
        <w:tc>
          <w:tcPr>
            <w:tcW w:w="866"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15,881</w:t>
            </w:r>
          </w:p>
        </w:tc>
      </w:tr>
      <w:tr w:rsidR="00A177F9" w:rsidRPr="00A177F9" w:rsidTr="00E07D98">
        <w:trPr>
          <w:trHeight w:val="340"/>
          <w:tblHeader/>
          <w:jc w:val="center"/>
        </w:trPr>
        <w:tc>
          <w:tcPr>
            <w:tcW w:w="4134" w:type="pct"/>
            <w:gridSpan w:val="3"/>
            <w:shd w:val="clear" w:color="auto" w:fill="auto"/>
            <w:vAlign w:val="center"/>
            <w:hideMark/>
          </w:tcPr>
          <w:p w:rsidR="00A177F9" w:rsidRPr="00A177F9" w:rsidRDefault="00A177F9" w:rsidP="00A177F9">
            <w:pPr>
              <w:spacing w:after="0" w:line="240" w:lineRule="auto"/>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Итого:</w:t>
            </w:r>
          </w:p>
        </w:tc>
        <w:tc>
          <w:tcPr>
            <w:tcW w:w="866" w:type="pct"/>
            <w:shd w:val="clear" w:color="auto" w:fill="auto"/>
            <w:vAlign w:val="center"/>
            <w:hideMark/>
          </w:tcPr>
          <w:p w:rsidR="00A177F9" w:rsidRPr="00A177F9" w:rsidRDefault="00A177F9" w:rsidP="00A177F9">
            <w:pPr>
              <w:spacing w:after="0" w:line="240" w:lineRule="auto"/>
              <w:jc w:val="center"/>
              <w:rPr>
                <w:rFonts w:ascii="Times New Roman" w:eastAsia="Times New Roman" w:hAnsi="Times New Roman" w:cs="Times New Roman"/>
                <w:color w:val="000000"/>
                <w:sz w:val="24"/>
                <w:szCs w:val="24"/>
              </w:rPr>
            </w:pPr>
            <w:r w:rsidRPr="00A177F9">
              <w:rPr>
                <w:rFonts w:ascii="Times New Roman" w:eastAsia="Times New Roman" w:hAnsi="Times New Roman" w:cs="Times New Roman"/>
                <w:color w:val="000000"/>
                <w:sz w:val="24"/>
                <w:szCs w:val="24"/>
              </w:rPr>
              <w:t>89,342</w:t>
            </w:r>
          </w:p>
        </w:tc>
      </w:tr>
    </w:tbl>
    <w:p w:rsidR="00F5246E" w:rsidRDefault="00F5246E" w:rsidP="00A177F9">
      <w:pPr>
        <w:spacing w:after="0" w:line="240" w:lineRule="auto"/>
        <w:ind w:right="-1" w:firstLine="567"/>
        <w:jc w:val="right"/>
        <w:rPr>
          <w:rFonts w:ascii="Times New Roman" w:eastAsia="Times New Roman" w:hAnsi="Times New Roman" w:cs="Times New Roman"/>
          <w:color w:val="000000"/>
          <w:sz w:val="28"/>
        </w:rPr>
      </w:pPr>
    </w:p>
    <w:p w:rsidR="00F3730F" w:rsidRDefault="00A177F9" w:rsidP="00665281">
      <w:pPr>
        <w:spacing w:after="0" w:line="240" w:lineRule="auto"/>
        <w:ind w:right="-1"/>
        <w:jc w:val="center"/>
        <w:rPr>
          <w:rFonts w:ascii="Times New Roman" w:eastAsia="Times New Roman" w:hAnsi="Times New Roman" w:cs="Times New Roman"/>
          <w:sz w:val="28"/>
          <w:szCs w:val="28"/>
        </w:rPr>
      </w:pPr>
      <w:r w:rsidRPr="00A177F9">
        <w:rPr>
          <w:rFonts w:ascii="Times New Roman" w:eastAsia="Times New Roman" w:hAnsi="Times New Roman" w:cs="Times New Roman"/>
          <w:sz w:val="28"/>
          <w:szCs w:val="28"/>
        </w:rPr>
        <w:lastRenderedPageBreak/>
        <w:t xml:space="preserve">Перечень автомобильных дорог общего пользования местного значения, находящихся в муниципальной собственности на территории </w:t>
      </w:r>
      <w:r w:rsidR="00942B69">
        <w:rPr>
          <w:rFonts w:ascii="Times New Roman" w:eastAsia="Times New Roman" w:hAnsi="Times New Roman" w:cs="Times New Roman"/>
          <w:sz w:val="28"/>
          <w:szCs w:val="28"/>
        </w:rPr>
        <w:t>Мингрельского</w:t>
      </w:r>
      <w:r w:rsidRPr="00A177F9">
        <w:rPr>
          <w:rFonts w:ascii="Times New Roman" w:eastAsia="Times New Roman" w:hAnsi="Times New Roman" w:cs="Times New Roman"/>
          <w:sz w:val="28"/>
          <w:szCs w:val="28"/>
        </w:rPr>
        <w:t xml:space="preserve"> сельского поселения </w:t>
      </w:r>
      <w:proofErr w:type="spellStart"/>
      <w:r w:rsidRPr="00A177F9">
        <w:rPr>
          <w:rFonts w:ascii="Times New Roman" w:eastAsia="Times New Roman" w:hAnsi="Times New Roman" w:cs="Times New Roman"/>
          <w:sz w:val="28"/>
          <w:szCs w:val="28"/>
        </w:rPr>
        <w:t>Абинского</w:t>
      </w:r>
      <w:proofErr w:type="spellEnd"/>
      <w:r w:rsidRPr="00A177F9">
        <w:rPr>
          <w:rFonts w:ascii="Times New Roman" w:eastAsia="Times New Roman" w:hAnsi="Times New Roman" w:cs="Times New Roman"/>
          <w:sz w:val="28"/>
          <w:szCs w:val="28"/>
        </w:rPr>
        <w:t xml:space="preserve"> района</w:t>
      </w:r>
    </w:p>
    <w:p w:rsidR="00665281" w:rsidRDefault="00665281" w:rsidP="00665281">
      <w:pPr>
        <w:spacing w:after="0" w:line="240" w:lineRule="auto"/>
        <w:jc w:val="center"/>
        <w:rPr>
          <w:rFonts w:ascii="Times New Roman" w:eastAsia="Times New Roman" w:hAnsi="Times New Roman" w:cs="Times New Roman"/>
          <w:sz w:val="28"/>
          <w:szCs w:val="28"/>
        </w:rPr>
      </w:pPr>
    </w:p>
    <w:p w:rsidR="00665281" w:rsidRPr="00665281" w:rsidRDefault="00665281" w:rsidP="00665281">
      <w:pPr>
        <w:spacing w:after="0" w:line="240" w:lineRule="auto"/>
        <w:jc w:val="right"/>
        <w:rPr>
          <w:rFonts w:ascii="Times New Roman" w:eastAsia="Times New Roman" w:hAnsi="Times New Roman" w:cs="Times New Roman"/>
          <w:sz w:val="27"/>
          <w:szCs w:val="27"/>
        </w:rPr>
      </w:pPr>
      <w:r w:rsidRPr="00665281">
        <w:rPr>
          <w:rFonts w:ascii="Times New Roman" w:eastAsia="Times New Roman" w:hAnsi="Times New Roman" w:cs="Times New Roman"/>
          <w:sz w:val="27"/>
          <w:szCs w:val="27"/>
        </w:rPr>
        <w:t>Таблица 6</w:t>
      </w:r>
    </w:p>
    <w:tbl>
      <w:tblPr>
        <w:tblW w:w="5000" w:type="pct"/>
        <w:jc w:val="center"/>
        <w:tblCellMar>
          <w:left w:w="40" w:type="dxa"/>
          <w:right w:w="40" w:type="dxa"/>
        </w:tblCellMar>
        <w:tblLook w:val="0000" w:firstRow="0" w:lastRow="0" w:firstColumn="0" w:lastColumn="0" w:noHBand="0" w:noVBand="0"/>
      </w:tblPr>
      <w:tblGrid>
        <w:gridCol w:w="568"/>
        <w:gridCol w:w="3055"/>
        <w:gridCol w:w="2084"/>
        <w:gridCol w:w="1708"/>
        <w:gridCol w:w="2124"/>
        <w:gridCol w:w="179"/>
      </w:tblGrid>
      <w:tr w:rsidR="00942B69" w:rsidRPr="00942B69" w:rsidTr="00556FB9">
        <w:trPr>
          <w:trHeight w:val="1"/>
          <w:jc w:val="center"/>
        </w:trPr>
        <w:tc>
          <w:tcPr>
            <w:tcW w:w="292" w:type="pct"/>
            <w:tcBorders>
              <w:top w:val="single" w:sz="6" w:space="0" w:color="auto"/>
              <w:left w:val="single" w:sz="6" w:space="0" w:color="auto"/>
              <w:bottom w:val="single" w:sz="4" w:space="0" w:color="auto"/>
              <w:right w:val="single" w:sz="6" w:space="0" w:color="auto"/>
            </w:tcBorders>
            <w:vAlign w:val="center"/>
          </w:tcPr>
          <w:p w:rsidR="00942B69" w:rsidRPr="00C04490" w:rsidRDefault="00942B69" w:rsidP="00982CD6">
            <w:pPr>
              <w:spacing w:after="0" w:line="240" w:lineRule="auto"/>
              <w:jc w:val="center"/>
              <w:rPr>
                <w:rFonts w:ascii="Times New Roman" w:hAnsi="Times New Roman" w:cs="Times New Roman"/>
                <w:sz w:val="24"/>
                <w:szCs w:val="24"/>
              </w:rPr>
            </w:pPr>
            <w:proofErr w:type="gramStart"/>
            <w:r w:rsidRPr="00C04490">
              <w:rPr>
                <w:rFonts w:ascii="Times New Roman" w:hAnsi="Times New Roman" w:cs="Times New Roman"/>
                <w:sz w:val="24"/>
                <w:szCs w:val="24"/>
              </w:rPr>
              <w:t>п</w:t>
            </w:r>
            <w:proofErr w:type="gramEnd"/>
            <w:r w:rsidRPr="00C04490">
              <w:rPr>
                <w:rFonts w:ascii="Times New Roman" w:hAnsi="Times New Roman" w:cs="Times New Roman"/>
                <w:sz w:val="24"/>
                <w:szCs w:val="24"/>
              </w:rPr>
              <w:t>/п</w:t>
            </w:r>
          </w:p>
        </w:tc>
        <w:tc>
          <w:tcPr>
            <w:tcW w:w="1572" w:type="pct"/>
            <w:tcBorders>
              <w:top w:val="single" w:sz="6" w:space="0" w:color="auto"/>
              <w:left w:val="single" w:sz="6" w:space="0" w:color="auto"/>
              <w:bottom w:val="single" w:sz="4" w:space="0" w:color="auto"/>
              <w:right w:val="single" w:sz="6" w:space="0" w:color="auto"/>
            </w:tcBorders>
            <w:vAlign w:val="center"/>
          </w:tcPr>
          <w:p w:rsidR="00942B69" w:rsidRPr="00C04490" w:rsidRDefault="00942B69" w:rsidP="00942B69">
            <w:pPr>
              <w:spacing w:after="0" w:line="240" w:lineRule="auto"/>
              <w:jc w:val="center"/>
              <w:rPr>
                <w:rFonts w:ascii="Times New Roman" w:hAnsi="Times New Roman" w:cs="Times New Roman"/>
                <w:sz w:val="24"/>
                <w:szCs w:val="24"/>
              </w:rPr>
            </w:pPr>
            <w:r w:rsidRPr="00C04490">
              <w:rPr>
                <w:rFonts w:ascii="Times New Roman" w:hAnsi="Times New Roman" w:cs="Times New Roman"/>
                <w:sz w:val="24"/>
                <w:szCs w:val="24"/>
              </w:rPr>
              <w:t>Наименование участка</w:t>
            </w:r>
          </w:p>
        </w:tc>
        <w:tc>
          <w:tcPr>
            <w:tcW w:w="1072" w:type="pct"/>
            <w:tcBorders>
              <w:top w:val="single" w:sz="6" w:space="0" w:color="auto"/>
              <w:left w:val="single" w:sz="6" w:space="0" w:color="auto"/>
              <w:bottom w:val="single" w:sz="4" w:space="0" w:color="auto"/>
              <w:right w:val="single" w:sz="6" w:space="0" w:color="auto"/>
            </w:tcBorders>
            <w:vAlign w:val="center"/>
          </w:tcPr>
          <w:p w:rsidR="00942B69" w:rsidRPr="00C04490" w:rsidRDefault="00942B69" w:rsidP="00942B69">
            <w:pPr>
              <w:spacing w:after="0" w:line="240" w:lineRule="auto"/>
              <w:jc w:val="center"/>
              <w:rPr>
                <w:rFonts w:ascii="Times New Roman" w:hAnsi="Times New Roman" w:cs="Times New Roman"/>
                <w:sz w:val="24"/>
                <w:szCs w:val="24"/>
              </w:rPr>
            </w:pPr>
            <w:r w:rsidRPr="00C04490">
              <w:rPr>
                <w:rFonts w:ascii="Times New Roman" w:hAnsi="Times New Roman" w:cs="Times New Roman"/>
                <w:sz w:val="24"/>
                <w:szCs w:val="24"/>
              </w:rPr>
              <w:t xml:space="preserve">Протяженность в границах сельского поселения, </w:t>
            </w:r>
            <w:proofErr w:type="gramStart"/>
            <w:r w:rsidRPr="00C04490">
              <w:rPr>
                <w:rFonts w:ascii="Times New Roman" w:hAnsi="Times New Roman" w:cs="Times New Roman"/>
                <w:sz w:val="24"/>
                <w:szCs w:val="24"/>
              </w:rPr>
              <w:t>км</w:t>
            </w:r>
            <w:proofErr w:type="gramEnd"/>
          </w:p>
        </w:tc>
        <w:tc>
          <w:tcPr>
            <w:tcW w:w="879" w:type="pct"/>
            <w:tcBorders>
              <w:top w:val="single" w:sz="6" w:space="0" w:color="auto"/>
              <w:left w:val="single" w:sz="6" w:space="0" w:color="auto"/>
              <w:bottom w:val="single" w:sz="4" w:space="0" w:color="auto"/>
              <w:right w:val="single" w:sz="6" w:space="0" w:color="auto"/>
            </w:tcBorders>
            <w:vAlign w:val="center"/>
          </w:tcPr>
          <w:p w:rsidR="00942B69" w:rsidRPr="00C04490" w:rsidRDefault="00942B69" w:rsidP="00942B69">
            <w:pPr>
              <w:spacing w:after="0" w:line="240" w:lineRule="auto"/>
              <w:jc w:val="center"/>
              <w:rPr>
                <w:rFonts w:ascii="Times New Roman" w:hAnsi="Times New Roman" w:cs="Times New Roman"/>
                <w:sz w:val="24"/>
                <w:szCs w:val="24"/>
              </w:rPr>
            </w:pPr>
            <w:r w:rsidRPr="00C04490">
              <w:rPr>
                <w:rFonts w:ascii="Times New Roman" w:hAnsi="Times New Roman" w:cs="Times New Roman"/>
                <w:sz w:val="24"/>
                <w:szCs w:val="24"/>
              </w:rPr>
              <w:t>Техническая категория</w:t>
            </w:r>
          </w:p>
        </w:tc>
        <w:tc>
          <w:tcPr>
            <w:tcW w:w="1185" w:type="pct"/>
            <w:gridSpan w:val="2"/>
            <w:tcBorders>
              <w:top w:val="single" w:sz="6" w:space="0" w:color="auto"/>
              <w:left w:val="single" w:sz="6" w:space="0" w:color="auto"/>
              <w:bottom w:val="single" w:sz="4" w:space="0" w:color="auto"/>
              <w:right w:val="single" w:sz="6" w:space="0" w:color="auto"/>
            </w:tcBorders>
            <w:vAlign w:val="center"/>
          </w:tcPr>
          <w:p w:rsidR="00942B69" w:rsidRPr="00C04490" w:rsidRDefault="00942B69" w:rsidP="00942B69">
            <w:pPr>
              <w:spacing w:after="0" w:line="240" w:lineRule="auto"/>
              <w:jc w:val="center"/>
              <w:rPr>
                <w:rFonts w:ascii="Times New Roman" w:hAnsi="Times New Roman" w:cs="Times New Roman"/>
                <w:sz w:val="24"/>
                <w:szCs w:val="24"/>
              </w:rPr>
            </w:pPr>
            <w:r w:rsidRPr="00C04490">
              <w:rPr>
                <w:rFonts w:ascii="Times New Roman" w:hAnsi="Times New Roman" w:cs="Times New Roman"/>
                <w:sz w:val="24"/>
                <w:szCs w:val="24"/>
              </w:rPr>
              <w:t>Основной вид покрытия</w:t>
            </w:r>
          </w:p>
        </w:tc>
      </w:tr>
      <w:tr w:rsidR="00CB0CF1" w:rsidRPr="00942B69" w:rsidTr="00556FB9">
        <w:trPr>
          <w:trHeight w:val="1"/>
          <w:jc w:val="center"/>
        </w:trPr>
        <w:tc>
          <w:tcPr>
            <w:tcW w:w="292" w:type="pct"/>
            <w:tcBorders>
              <w:top w:val="single" w:sz="6" w:space="0" w:color="auto"/>
              <w:left w:val="single" w:sz="6" w:space="0" w:color="auto"/>
              <w:bottom w:val="single" w:sz="4" w:space="0" w:color="auto"/>
              <w:right w:val="single" w:sz="6" w:space="0" w:color="auto"/>
            </w:tcBorders>
            <w:vAlign w:val="center"/>
          </w:tcPr>
          <w:p w:rsidR="00CB0CF1" w:rsidRPr="00C04490" w:rsidRDefault="00CB0CF1" w:rsidP="00982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72" w:type="pct"/>
            <w:tcBorders>
              <w:top w:val="single" w:sz="6" w:space="0" w:color="auto"/>
              <w:left w:val="single" w:sz="6" w:space="0" w:color="auto"/>
              <w:bottom w:val="single" w:sz="4" w:space="0" w:color="auto"/>
              <w:right w:val="single" w:sz="6" w:space="0" w:color="auto"/>
            </w:tcBorders>
            <w:vAlign w:val="center"/>
          </w:tcPr>
          <w:p w:rsidR="00CB0CF1" w:rsidRPr="00C04490" w:rsidRDefault="00CB0CF1" w:rsidP="00942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72" w:type="pct"/>
            <w:tcBorders>
              <w:top w:val="single" w:sz="6" w:space="0" w:color="auto"/>
              <w:left w:val="single" w:sz="6" w:space="0" w:color="auto"/>
              <w:bottom w:val="single" w:sz="4" w:space="0" w:color="auto"/>
              <w:right w:val="single" w:sz="6" w:space="0" w:color="auto"/>
            </w:tcBorders>
            <w:vAlign w:val="center"/>
          </w:tcPr>
          <w:p w:rsidR="00CB0CF1" w:rsidRPr="00C04490" w:rsidRDefault="00CB0CF1" w:rsidP="00942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9" w:type="pct"/>
            <w:tcBorders>
              <w:top w:val="single" w:sz="6" w:space="0" w:color="auto"/>
              <w:left w:val="single" w:sz="6" w:space="0" w:color="auto"/>
              <w:bottom w:val="single" w:sz="4" w:space="0" w:color="auto"/>
              <w:right w:val="single" w:sz="6" w:space="0" w:color="auto"/>
            </w:tcBorders>
            <w:vAlign w:val="center"/>
          </w:tcPr>
          <w:p w:rsidR="00CB0CF1" w:rsidRPr="00C04490" w:rsidRDefault="00CB0CF1" w:rsidP="00CB0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85" w:type="pct"/>
            <w:gridSpan w:val="2"/>
            <w:tcBorders>
              <w:top w:val="single" w:sz="6" w:space="0" w:color="auto"/>
              <w:left w:val="single" w:sz="6" w:space="0" w:color="auto"/>
              <w:bottom w:val="single" w:sz="4" w:space="0" w:color="auto"/>
              <w:right w:val="single" w:sz="6" w:space="0" w:color="auto"/>
            </w:tcBorders>
            <w:vAlign w:val="center"/>
          </w:tcPr>
          <w:p w:rsidR="00CB0CF1" w:rsidRPr="00C04490" w:rsidRDefault="00CB0CF1" w:rsidP="00942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C7E00" w:rsidRPr="00942B69" w:rsidTr="00556FB9">
        <w:trPr>
          <w:trHeight w:val="1"/>
          <w:jc w:val="center"/>
        </w:trPr>
        <w:tc>
          <w:tcPr>
            <w:tcW w:w="5000" w:type="pct"/>
            <w:gridSpan w:val="6"/>
            <w:tcBorders>
              <w:top w:val="nil"/>
              <w:left w:val="single" w:sz="6" w:space="0" w:color="auto"/>
              <w:bottom w:val="single" w:sz="6" w:space="0" w:color="auto"/>
              <w:right w:val="single" w:sz="6" w:space="0" w:color="auto"/>
            </w:tcBorders>
            <w:vAlign w:val="center"/>
          </w:tcPr>
          <w:p w:rsidR="00E86413" w:rsidRPr="00942B69" w:rsidRDefault="008E3943"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proofErr w:type="gramStart"/>
            <w:r w:rsidRPr="008E3943">
              <w:rPr>
                <w:rFonts w:ascii="Times New Roman" w:eastAsia="Times New Roman" w:hAnsi="Times New Roman" w:cs="Times New Roman"/>
                <w:sz w:val="24"/>
                <w:szCs w:val="24"/>
              </w:rPr>
              <w:t xml:space="preserve">Дороги местного значения </w:t>
            </w:r>
            <w:r w:rsidRPr="008E3943">
              <w:rPr>
                <w:rFonts w:ascii="Times New Roman" w:eastAsia="Times New Roman" w:hAnsi="Times New Roman" w:cs="Times New Roman"/>
                <w:sz w:val="24"/>
                <w:szCs w:val="24"/>
              </w:rPr>
              <w:footnoteReference w:id="4"/>
            </w:r>
            <w:r w:rsidRPr="008E3943">
              <w:rPr>
                <w:rFonts w:ascii="Times New Roman" w:eastAsia="Times New Roman" w:hAnsi="Times New Roman" w:cs="Times New Roman"/>
                <w:sz w:val="24"/>
                <w:szCs w:val="24"/>
              </w:rPr>
              <w:t>)</w:t>
            </w:r>
            <w:proofErr w:type="gramEnd"/>
          </w:p>
        </w:tc>
      </w:tr>
      <w:tr w:rsidR="00EA6722" w:rsidRPr="00942B69" w:rsidTr="00556FB9">
        <w:trPr>
          <w:trHeight w:val="1"/>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rsidR="00EA6722" w:rsidRPr="00942B69" w:rsidRDefault="00831D24"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станица Мингрельская</w:t>
            </w:r>
          </w:p>
        </w:tc>
      </w:tr>
      <w:tr w:rsidR="00EA6722"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A6722" w:rsidRPr="00942B69" w:rsidRDefault="00EA6722"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w:t>
            </w:r>
          </w:p>
        </w:tc>
        <w:tc>
          <w:tcPr>
            <w:tcW w:w="1572" w:type="pct"/>
            <w:tcBorders>
              <w:top w:val="single" w:sz="6" w:space="0" w:color="auto"/>
              <w:left w:val="single" w:sz="6" w:space="0" w:color="auto"/>
              <w:bottom w:val="single" w:sz="6" w:space="0" w:color="auto"/>
              <w:right w:val="single" w:sz="6" w:space="0" w:color="auto"/>
            </w:tcBorders>
            <w:vAlign w:val="center"/>
          </w:tcPr>
          <w:p w:rsidR="00EA6722" w:rsidRPr="00942B69" w:rsidRDefault="00EA6722"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A6722" w:rsidRPr="00942B69" w:rsidRDefault="00837406"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proofErr w:type="spellStart"/>
            <w:r w:rsidRPr="00942B69">
              <w:rPr>
                <w:rFonts w:ascii="Times New Roman" w:hAnsi="Times New Roman" w:cs="Times New Roman"/>
                <w:sz w:val="24"/>
                <w:szCs w:val="24"/>
              </w:rPr>
              <w:t>Ильская</w:t>
            </w:r>
            <w:proofErr w:type="spellEnd"/>
          </w:p>
        </w:tc>
        <w:tc>
          <w:tcPr>
            <w:tcW w:w="1072" w:type="pct"/>
            <w:tcBorders>
              <w:top w:val="single" w:sz="6" w:space="0" w:color="auto"/>
              <w:left w:val="single" w:sz="6" w:space="0" w:color="auto"/>
              <w:bottom w:val="single" w:sz="6" w:space="0" w:color="auto"/>
              <w:right w:val="single" w:sz="6" w:space="0" w:color="auto"/>
            </w:tcBorders>
            <w:vAlign w:val="center"/>
          </w:tcPr>
          <w:p w:rsidR="00EA6722" w:rsidRPr="00942B69" w:rsidRDefault="00837406"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w:t>
            </w:r>
            <w:r w:rsidR="002A4037" w:rsidRPr="00942B69">
              <w:rPr>
                <w:rFonts w:ascii="Times New Roman" w:hAnsi="Times New Roman" w:cs="Times New Roman"/>
                <w:sz w:val="24"/>
                <w:szCs w:val="24"/>
              </w:rPr>
              <w:t>,</w:t>
            </w:r>
            <w:r w:rsidRPr="00942B69">
              <w:rPr>
                <w:rFonts w:ascii="Times New Roman" w:hAnsi="Times New Roman" w:cs="Times New Roman"/>
                <w:sz w:val="24"/>
                <w:szCs w:val="24"/>
              </w:rPr>
              <w:t>350</w:t>
            </w:r>
          </w:p>
        </w:tc>
        <w:tc>
          <w:tcPr>
            <w:tcW w:w="879" w:type="pct"/>
            <w:tcBorders>
              <w:top w:val="single" w:sz="6" w:space="0" w:color="auto"/>
              <w:left w:val="single" w:sz="6" w:space="0" w:color="auto"/>
              <w:bottom w:val="single" w:sz="6" w:space="0" w:color="auto"/>
              <w:right w:val="single" w:sz="6" w:space="0" w:color="auto"/>
            </w:tcBorders>
            <w:vAlign w:val="center"/>
          </w:tcPr>
          <w:p w:rsidR="00EA6722" w:rsidRPr="00942B69" w:rsidRDefault="00EA672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A6722"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2121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w:t>
            </w:r>
          </w:p>
        </w:tc>
        <w:tc>
          <w:tcPr>
            <w:tcW w:w="1572"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212104" w:rsidRPr="00942B69" w:rsidRDefault="002121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proofErr w:type="spellStart"/>
            <w:r w:rsidRPr="00942B69">
              <w:rPr>
                <w:rFonts w:ascii="Times New Roman" w:hAnsi="Times New Roman" w:cs="Times New Roman"/>
                <w:sz w:val="24"/>
                <w:szCs w:val="24"/>
              </w:rPr>
              <w:t>Ильская</w:t>
            </w:r>
            <w:proofErr w:type="spellEnd"/>
          </w:p>
        </w:tc>
        <w:tc>
          <w:tcPr>
            <w:tcW w:w="1072" w:type="pct"/>
            <w:tcBorders>
              <w:top w:val="single" w:sz="6" w:space="0" w:color="auto"/>
              <w:left w:val="single" w:sz="6" w:space="0" w:color="auto"/>
              <w:bottom w:val="single" w:sz="6" w:space="0" w:color="auto"/>
              <w:right w:val="single" w:sz="6" w:space="0" w:color="auto"/>
            </w:tcBorders>
            <w:vAlign w:val="center"/>
          </w:tcPr>
          <w:p w:rsidR="00212104" w:rsidRPr="00942B69" w:rsidRDefault="002A4037"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w:t>
            </w:r>
            <w:r w:rsidR="00212104" w:rsidRPr="00942B69">
              <w:rPr>
                <w:rFonts w:ascii="Times New Roman" w:hAnsi="Times New Roman" w:cs="Times New Roman"/>
                <w:sz w:val="24"/>
                <w:szCs w:val="24"/>
              </w:rPr>
              <w:t>50</w:t>
            </w:r>
            <w:r w:rsidRPr="00942B69">
              <w:rPr>
                <w:rFonts w:ascii="Times New Roman" w:hAnsi="Times New Roman" w:cs="Times New Roman"/>
                <w:sz w:val="24"/>
                <w:szCs w:val="24"/>
              </w:rPr>
              <w:t>0</w:t>
            </w:r>
          </w:p>
        </w:tc>
        <w:tc>
          <w:tcPr>
            <w:tcW w:w="879"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21210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2121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2121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w:t>
            </w:r>
          </w:p>
        </w:tc>
        <w:tc>
          <w:tcPr>
            <w:tcW w:w="1572"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212104" w:rsidRPr="00942B69" w:rsidRDefault="002121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Базарная</w:t>
            </w:r>
          </w:p>
        </w:tc>
        <w:tc>
          <w:tcPr>
            <w:tcW w:w="1072"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1,150</w:t>
            </w:r>
          </w:p>
        </w:tc>
        <w:tc>
          <w:tcPr>
            <w:tcW w:w="879"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21210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2121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2121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w:t>
            </w:r>
          </w:p>
        </w:tc>
        <w:tc>
          <w:tcPr>
            <w:tcW w:w="1572"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212104" w:rsidRPr="00942B69" w:rsidRDefault="007018C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Гагарина</w:t>
            </w:r>
          </w:p>
        </w:tc>
        <w:tc>
          <w:tcPr>
            <w:tcW w:w="1072" w:type="pct"/>
            <w:tcBorders>
              <w:top w:val="single" w:sz="6" w:space="0" w:color="auto"/>
              <w:left w:val="single" w:sz="6" w:space="0" w:color="auto"/>
              <w:bottom w:val="single" w:sz="6" w:space="0" w:color="auto"/>
              <w:right w:val="single" w:sz="6" w:space="0" w:color="auto"/>
            </w:tcBorders>
            <w:vAlign w:val="center"/>
          </w:tcPr>
          <w:p w:rsidR="00212104" w:rsidRPr="00942B69" w:rsidRDefault="007018C9"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0,500</w:t>
            </w:r>
          </w:p>
        </w:tc>
        <w:tc>
          <w:tcPr>
            <w:tcW w:w="879"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21210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2121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2121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w:t>
            </w:r>
          </w:p>
        </w:tc>
        <w:tc>
          <w:tcPr>
            <w:tcW w:w="1572"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212104" w:rsidRPr="00942B69" w:rsidRDefault="00BB44BC"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Казачья</w:t>
            </w:r>
          </w:p>
        </w:tc>
        <w:tc>
          <w:tcPr>
            <w:tcW w:w="1072" w:type="pct"/>
            <w:tcBorders>
              <w:top w:val="single" w:sz="6" w:space="0" w:color="auto"/>
              <w:left w:val="single" w:sz="6" w:space="0" w:color="auto"/>
              <w:bottom w:val="single" w:sz="6" w:space="0" w:color="auto"/>
              <w:right w:val="single" w:sz="6" w:space="0" w:color="auto"/>
            </w:tcBorders>
            <w:vAlign w:val="center"/>
          </w:tcPr>
          <w:p w:rsidR="00212104" w:rsidRPr="00942B69" w:rsidRDefault="00BB44BC"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0,750</w:t>
            </w:r>
          </w:p>
        </w:tc>
        <w:tc>
          <w:tcPr>
            <w:tcW w:w="879" w:type="pct"/>
            <w:tcBorders>
              <w:top w:val="single" w:sz="6" w:space="0" w:color="auto"/>
              <w:left w:val="single" w:sz="6" w:space="0" w:color="auto"/>
              <w:bottom w:val="single" w:sz="6" w:space="0" w:color="auto"/>
              <w:right w:val="single" w:sz="6" w:space="0" w:color="auto"/>
            </w:tcBorders>
            <w:vAlign w:val="center"/>
          </w:tcPr>
          <w:p w:rsidR="00212104" w:rsidRPr="00942B69" w:rsidRDefault="002121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212104"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BB44BC"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BB44BC"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w:t>
            </w:r>
          </w:p>
        </w:tc>
        <w:tc>
          <w:tcPr>
            <w:tcW w:w="1572" w:type="pct"/>
            <w:tcBorders>
              <w:top w:val="single" w:sz="6" w:space="0" w:color="auto"/>
              <w:left w:val="single" w:sz="6" w:space="0" w:color="auto"/>
              <w:bottom w:val="single" w:sz="6" w:space="0" w:color="auto"/>
              <w:right w:val="single" w:sz="6" w:space="0" w:color="auto"/>
            </w:tcBorders>
            <w:vAlign w:val="center"/>
          </w:tcPr>
          <w:p w:rsidR="00BB44BC" w:rsidRPr="00942B69" w:rsidRDefault="00BB44BC"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BB44BC" w:rsidRPr="00942B69" w:rsidRDefault="00BB44BC"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Казачья</w:t>
            </w:r>
          </w:p>
        </w:tc>
        <w:tc>
          <w:tcPr>
            <w:tcW w:w="1072" w:type="pct"/>
            <w:tcBorders>
              <w:top w:val="single" w:sz="6" w:space="0" w:color="auto"/>
              <w:left w:val="single" w:sz="6" w:space="0" w:color="auto"/>
              <w:bottom w:val="single" w:sz="6" w:space="0" w:color="auto"/>
              <w:right w:val="single" w:sz="6" w:space="0" w:color="auto"/>
            </w:tcBorders>
            <w:vAlign w:val="center"/>
          </w:tcPr>
          <w:p w:rsidR="00BB44BC" w:rsidRPr="00942B69" w:rsidRDefault="004C0844"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0,850</w:t>
            </w:r>
          </w:p>
        </w:tc>
        <w:tc>
          <w:tcPr>
            <w:tcW w:w="879" w:type="pct"/>
            <w:tcBorders>
              <w:top w:val="single" w:sz="6" w:space="0" w:color="auto"/>
              <w:left w:val="single" w:sz="6" w:space="0" w:color="auto"/>
              <w:bottom w:val="single" w:sz="6" w:space="0" w:color="auto"/>
              <w:right w:val="single" w:sz="6" w:space="0" w:color="auto"/>
            </w:tcBorders>
            <w:vAlign w:val="center"/>
          </w:tcPr>
          <w:p w:rsidR="00BB44BC" w:rsidRPr="00942B69" w:rsidRDefault="00BB44BC"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BB44BC"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BB44BC"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BB44BC"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w:t>
            </w:r>
          </w:p>
        </w:tc>
        <w:tc>
          <w:tcPr>
            <w:tcW w:w="1572" w:type="pct"/>
            <w:tcBorders>
              <w:top w:val="single" w:sz="6" w:space="0" w:color="auto"/>
              <w:left w:val="single" w:sz="6" w:space="0" w:color="auto"/>
              <w:bottom w:val="single" w:sz="6" w:space="0" w:color="auto"/>
              <w:right w:val="single" w:sz="6" w:space="0" w:color="auto"/>
            </w:tcBorders>
            <w:vAlign w:val="center"/>
          </w:tcPr>
          <w:p w:rsidR="00BB44BC" w:rsidRPr="00942B69" w:rsidRDefault="00BB44BC"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BB44BC"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Красная</w:t>
            </w:r>
          </w:p>
        </w:tc>
        <w:tc>
          <w:tcPr>
            <w:tcW w:w="1072" w:type="pct"/>
            <w:tcBorders>
              <w:top w:val="single" w:sz="6" w:space="0" w:color="auto"/>
              <w:left w:val="single" w:sz="6" w:space="0" w:color="auto"/>
              <w:bottom w:val="single" w:sz="6" w:space="0" w:color="auto"/>
              <w:right w:val="single" w:sz="6" w:space="0" w:color="auto"/>
            </w:tcBorders>
            <w:vAlign w:val="center"/>
          </w:tcPr>
          <w:p w:rsidR="00BB44BC" w:rsidRPr="00942B69" w:rsidRDefault="004C0844"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w:t>
            </w:r>
            <w:r w:rsidR="002A4037" w:rsidRPr="00942B69">
              <w:rPr>
                <w:rFonts w:ascii="Times New Roman" w:hAnsi="Times New Roman" w:cs="Times New Roman"/>
                <w:sz w:val="24"/>
                <w:szCs w:val="24"/>
              </w:rPr>
              <w:t>,3</w:t>
            </w:r>
          </w:p>
        </w:tc>
        <w:tc>
          <w:tcPr>
            <w:tcW w:w="879" w:type="pct"/>
            <w:tcBorders>
              <w:top w:val="single" w:sz="6" w:space="0" w:color="auto"/>
              <w:left w:val="single" w:sz="6" w:space="0" w:color="auto"/>
              <w:bottom w:val="single" w:sz="6" w:space="0" w:color="auto"/>
              <w:right w:val="single" w:sz="6" w:space="0" w:color="auto"/>
            </w:tcBorders>
            <w:vAlign w:val="center"/>
          </w:tcPr>
          <w:p w:rsidR="00BB44BC" w:rsidRPr="00942B69" w:rsidRDefault="00BB44BC"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BB44BC"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4C084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4C084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8</w:t>
            </w:r>
          </w:p>
        </w:tc>
        <w:tc>
          <w:tcPr>
            <w:tcW w:w="1572"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4C0844"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Красная</w:t>
            </w:r>
          </w:p>
        </w:tc>
        <w:tc>
          <w:tcPr>
            <w:tcW w:w="1072" w:type="pct"/>
            <w:tcBorders>
              <w:top w:val="single" w:sz="6" w:space="0" w:color="auto"/>
              <w:left w:val="single" w:sz="6" w:space="0" w:color="auto"/>
              <w:bottom w:val="single" w:sz="6" w:space="0" w:color="auto"/>
              <w:right w:val="single" w:sz="6" w:space="0" w:color="auto"/>
            </w:tcBorders>
            <w:vAlign w:val="center"/>
          </w:tcPr>
          <w:p w:rsidR="004C0844" w:rsidRPr="00942B69" w:rsidRDefault="002A4037"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1,6</w:t>
            </w:r>
          </w:p>
        </w:tc>
        <w:tc>
          <w:tcPr>
            <w:tcW w:w="879"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4C0844"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4C084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4C084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9</w:t>
            </w:r>
          </w:p>
        </w:tc>
        <w:tc>
          <w:tcPr>
            <w:tcW w:w="1572"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4C0844" w:rsidRPr="00942B69" w:rsidRDefault="002A4037"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Лермонтова</w:t>
            </w:r>
          </w:p>
        </w:tc>
        <w:tc>
          <w:tcPr>
            <w:tcW w:w="1072" w:type="pct"/>
            <w:tcBorders>
              <w:top w:val="single" w:sz="6" w:space="0" w:color="auto"/>
              <w:left w:val="single" w:sz="6" w:space="0" w:color="auto"/>
              <w:bottom w:val="single" w:sz="6" w:space="0" w:color="auto"/>
              <w:right w:val="single" w:sz="6" w:space="0" w:color="auto"/>
            </w:tcBorders>
            <w:vAlign w:val="center"/>
          </w:tcPr>
          <w:p w:rsidR="004C0844" w:rsidRPr="00942B69" w:rsidRDefault="00F76751"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0,750</w:t>
            </w:r>
          </w:p>
        </w:tc>
        <w:tc>
          <w:tcPr>
            <w:tcW w:w="879"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4C084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4C084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4C084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10</w:t>
            </w:r>
          </w:p>
        </w:tc>
        <w:tc>
          <w:tcPr>
            <w:tcW w:w="1572"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4C0844" w:rsidRPr="00942B69" w:rsidRDefault="00F76751"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Мельничная</w:t>
            </w:r>
          </w:p>
        </w:tc>
        <w:tc>
          <w:tcPr>
            <w:tcW w:w="1072" w:type="pct"/>
            <w:tcBorders>
              <w:top w:val="single" w:sz="6" w:space="0" w:color="auto"/>
              <w:left w:val="single" w:sz="6" w:space="0" w:color="auto"/>
              <w:bottom w:val="single" w:sz="6" w:space="0" w:color="auto"/>
              <w:right w:val="single" w:sz="6" w:space="0" w:color="auto"/>
            </w:tcBorders>
            <w:vAlign w:val="center"/>
          </w:tcPr>
          <w:p w:rsidR="004C0844" w:rsidRPr="00942B69" w:rsidRDefault="00BE0F55"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1,850</w:t>
            </w:r>
          </w:p>
        </w:tc>
        <w:tc>
          <w:tcPr>
            <w:tcW w:w="879"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4C084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4C084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4C084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11</w:t>
            </w:r>
          </w:p>
        </w:tc>
        <w:tc>
          <w:tcPr>
            <w:tcW w:w="1572"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4C0844" w:rsidRPr="00942B69" w:rsidRDefault="00BE0F5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Московская</w:t>
            </w:r>
          </w:p>
        </w:tc>
        <w:tc>
          <w:tcPr>
            <w:tcW w:w="1072" w:type="pct"/>
            <w:tcBorders>
              <w:top w:val="single" w:sz="6" w:space="0" w:color="auto"/>
              <w:left w:val="single" w:sz="6" w:space="0" w:color="auto"/>
              <w:bottom w:val="single" w:sz="6" w:space="0" w:color="auto"/>
              <w:right w:val="single" w:sz="6" w:space="0" w:color="auto"/>
            </w:tcBorders>
            <w:vAlign w:val="center"/>
          </w:tcPr>
          <w:p w:rsidR="004C0844" w:rsidRPr="00942B69" w:rsidRDefault="00394304"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0,200</w:t>
            </w:r>
          </w:p>
        </w:tc>
        <w:tc>
          <w:tcPr>
            <w:tcW w:w="879"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4C084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4C084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4C084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12</w:t>
            </w:r>
          </w:p>
        </w:tc>
        <w:tc>
          <w:tcPr>
            <w:tcW w:w="1572"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4C0844" w:rsidRPr="00942B69" w:rsidRDefault="003943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Ростовская</w:t>
            </w:r>
          </w:p>
        </w:tc>
        <w:tc>
          <w:tcPr>
            <w:tcW w:w="1072" w:type="pct"/>
            <w:tcBorders>
              <w:top w:val="single" w:sz="6" w:space="0" w:color="auto"/>
              <w:left w:val="single" w:sz="6" w:space="0" w:color="auto"/>
              <w:bottom w:val="single" w:sz="6" w:space="0" w:color="auto"/>
              <w:right w:val="single" w:sz="6" w:space="0" w:color="auto"/>
            </w:tcBorders>
            <w:vAlign w:val="center"/>
          </w:tcPr>
          <w:p w:rsidR="004C0844" w:rsidRPr="00942B69" w:rsidRDefault="00394304"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0,500</w:t>
            </w:r>
          </w:p>
        </w:tc>
        <w:tc>
          <w:tcPr>
            <w:tcW w:w="879" w:type="pct"/>
            <w:tcBorders>
              <w:top w:val="single" w:sz="6" w:space="0" w:color="auto"/>
              <w:left w:val="single" w:sz="6" w:space="0" w:color="auto"/>
              <w:bottom w:val="single" w:sz="6" w:space="0" w:color="auto"/>
              <w:right w:val="single" w:sz="6" w:space="0" w:color="auto"/>
            </w:tcBorders>
            <w:vAlign w:val="center"/>
          </w:tcPr>
          <w:p w:rsidR="004C0844" w:rsidRPr="00942B69" w:rsidRDefault="004C084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4C0844"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3943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3943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13</w:t>
            </w:r>
          </w:p>
        </w:tc>
        <w:tc>
          <w:tcPr>
            <w:tcW w:w="1572"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394304" w:rsidRPr="00942B69" w:rsidRDefault="003943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Ростовская</w:t>
            </w:r>
          </w:p>
        </w:tc>
        <w:tc>
          <w:tcPr>
            <w:tcW w:w="1072" w:type="pct"/>
            <w:tcBorders>
              <w:top w:val="single" w:sz="6" w:space="0" w:color="auto"/>
              <w:left w:val="single" w:sz="6" w:space="0" w:color="auto"/>
              <w:bottom w:val="single" w:sz="6" w:space="0" w:color="auto"/>
              <w:right w:val="single" w:sz="6" w:space="0" w:color="auto"/>
            </w:tcBorders>
            <w:vAlign w:val="center"/>
          </w:tcPr>
          <w:p w:rsidR="00394304" w:rsidRPr="00942B69" w:rsidRDefault="00D70D5B"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0,700</w:t>
            </w:r>
          </w:p>
        </w:tc>
        <w:tc>
          <w:tcPr>
            <w:tcW w:w="879"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39430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3943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3943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14</w:t>
            </w:r>
          </w:p>
        </w:tc>
        <w:tc>
          <w:tcPr>
            <w:tcW w:w="1572"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394304" w:rsidRPr="00942B69" w:rsidRDefault="00D70D5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Холмская</w:t>
            </w:r>
          </w:p>
        </w:tc>
        <w:tc>
          <w:tcPr>
            <w:tcW w:w="1072" w:type="pct"/>
            <w:tcBorders>
              <w:top w:val="single" w:sz="6" w:space="0" w:color="auto"/>
              <w:left w:val="single" w:sz="6" w:space="0" w:color="auto"/>
              <w:bottom w:val="single" w:sz="6" w:space="0" w:color="auto"/>
              <w:right w:val="single" w:sz="6" w:space="0" w:color="auto"/>
            </w:tcBorders>
            <w:vAlign w:val="center"/>
          </w:tcPr>
          <w:p w:rsidR="00394304" w:rsidRPr="00942B69" w:rsidRDefault="00882E6D"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1,050</w:t>
            </w:r>
          </w:p>
        </w:tc>
        <w:tc>
          <w:tcPr>
            <w:tcW w:w="879"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39430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394304" w:rsidRPr="00942B69" w:rsidTr="00556FB9">
        <w:trPr>
          <w:trHeight w:val="653"/>
          <w:jc w:val="center"/>
        </w:trPr>
        <w:tc>
          <w:tcPr>
            <w:tcW w:w="292" w:type="pct"/>
            <w:tcBorders>
              <w:top w:val="single" w:sz="6" w:space="0" w:color="auto"/>
              <w:left w:val="single" w:sz="6" w:space="0" w:color="auto"/>
              <w:bottom w:val="single" w:sz="6" w:space="0" w:color="auto"/>
              <w:right w:val="single" w:sz="6" w:space="0" w:color="auto"/>
            </w:tcBorders>
            <w:vAlign w:val="center"/>
          </w:tcPr>
          <w:p w:rsidR="003943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15</w:t>
            </w:r>
          </w:p>
        </w:tc>
        <w:tc>
          <w:tcPr>
            <w:tcW w:w="1572"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394304" w:rsidRPr="00942B69" w:rsidRDefault="00882E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Щорса</w:t>
            </w:r>
          </w:p>
        </w:tc>
        <w:tc>
          <w:tcPr>
            <w:tcW w:w="1072" w:type="pct"/>
            <w:tcBorders>
              <w:top w:val="single" w:sz="6" w:space="0" w:color="auto"/>
              <w:left w:val="single" w:sz="6" w:space="0" w:color="auto"/>
              <w:bottom w:val="single" w:sz="6" w:space="0" w:color="auto"/>
              <w:right w:val="single" w:sz="6" w:space="0" w:color="auto"/>
            </w:tcBorders>
            <w:vAlign w:val="center"/>
          </w:tcPr>
          <w:p w:rsidR="00394304" w:rsidRPr="00942B69" w:rsidRDefault="00882E6D"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0,350</w:t>
            </w:r>
          </w:p>
        </w:tc>
        <w:tc>
          <w:tcPr>
            <w:tcW w:w="879"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394304"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394304"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394304"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16</w:t>
            </w:r>
          </w:p>
        </w:tc>
        <w:tc>
          <w:tcPr>
            <w:tcW w:w="1572"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394304" w:rsidRPr="00942B69" w:rsidRDefault="00882E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Степная</w:t>
            </w:r>
          </w:p>
        </w:tc>
        <w:tc>
          <w:tcPr>
            <w:tcW w:w="1072" w:type="pct"/>
            <w:tcBorders>
              <w:top w:val="single" w:sz="6" w:space="0" w:color="auto"/>
              <w:left w:val="single" w:sz="6" w:space="0" w:color="auto"/>
              <w:bottom w:val="single" w:sz="6" w:space="0" w:color="auto"/>
              <w:right w:val="single" w:sz="6" w:space="0" w:color="auto"/>
            </w:tcBorders>
            <w:vAlign w:val="center"/>
          </w:tcPr>
          <w:p w:rsidR="00394304" w:rsidRPr="00942B69" w:rsidRDefault="00882E6D"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0,910</w:t>
            </w:r>
          </w:p>
        </w:tc>
        <w:tc>
          <w:tcPr>
            <w:tcW w:w="879" w:type="pct"/>
            <w:tcBorders>
              <w:top w:val="single" w:sz="6" w:space="0" w:color="auto"/>
              <w:left w:val="single" w:sz="6" w:space="0" w:color="auto"/>
              <w:bottom w:val="single" w:sz="6" w:space="0" w:color="auto"/>
              <w:right w:val="single" w:sz="6" w:space="0" w:color="auto"/>
            </w:tcBorders>
            <w:vAlign w:val="center"/>
          </w:tcPr>
          <w:p w:rsidR="00394304" w:rsidRPr="00942B69" w:rsidRDefault="003943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394304" w:rsidRDefault="0039430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p>
          <w:p w:rsidR="00556FB9" w:rsidRDefault="00556FB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556FB9">
              <w:rPr>
                <w:rFonts w:ascii="Times New Roman" w:eastAsia="Times New Roman" w:hAnsi="Times New Roman" w:cs="Times New Roman"/>
                <w:bCs/>
                <w:spacing w:val="10"/>
                <w:sz w:val="24"/>
                <w:szCs w:val="24"/>
              </w:rPr>
              <w:t>грунтовое</w:t>
            </w:r>
          </w:p>
          <w:p w:rsidR="00556FB9" w:rsidRPr="00942B69" w:rsidRDefault="00556FB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lastRenderedPageBreak/>
              <w:t>1</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069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42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4</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Default="00556FB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5</w:t>
            </w:r>
          </w:p>
        </w:tc>
      </w:tr>
      <w:tr w:rsidR="00882E6D"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882E6D"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17</w:t>
            </w:r>
          </w:p>
        </w:tc>
        <w:tc>
          <w:tcPr>
            <w:tcW w:w="1572" w:type="pct"/>
            <w:tcBorders>
              <w:top w:val="single" w:sz="6" w:space="0" w:color="auto"/>
              <w:left w:val="single" w:sz="6" w:space="0" w:color="auto"/>
              <w:bottom w:val="single" w:sz="6" w:space="0" w:color="auto"/>
              <w:right w:val="single" w:sz="6" w:space="0" w:color="auto"/>
            </w:tcBorders>
            <w:vAlign w:val="center"/>
          </w:tcPr>
          <w:p w:rsidR="00882E6D" w:rsidRPr="00942B69" w:rsidRDefault="00882E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882E6D" w:rsidRPr="00942B69" w:rsidRDefault="00882E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Степная</w:t>
            </w:r>
          </w:p>
        </w:tc>
        <w:tc>
          <w:tcPr>
            <w:tcW w:w="1072" w:type="pct"/>
            <w:tcBorders>
              <w:top w:val="single" w:sz="6" w:space="0" w:color="auto"/>
              <w:left w:val="single" w:sz="6" w:space="0" w:color="auto"/>
              <w:bottom w:val="single" w:sz="6" w:space="0" w:color="auto"/>
              <w:right w:val="single" w:sz="6" w:space="0" w:color="auto"/>
            </w:tcBorders>
            <w:vAlign w:val="center"/>
          </w:tcPr>
          <w:p w:rsidR="00882E6D" w:rsidRPr="00942B69" w:rsidRDefault="00C43273"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1,250</w:t>
            </w:r>
          </w:p>
        </w:tc>
        <w:tc>
          <w:tcPr>
            <w:tcW w:w="879" w:type="pct"/>
            <w:tcBorders>
              <w:top w:val="single" w:sz="6" w:space="0" w:color="auto"/>
              <w:left w:val="single" w:sz="6" w:space="0" w:color="auto"/>
              <w:bottom w:val="single" w:sz="6" w:space="0" w:color="auto"/>
              <w:right w:val="single" w:sz="6" w:space="0" w:color="auto"/>
            </w:tcBorders>
            <w:vAlign w:val="center"/>
          </w:tcPr>
          <w:p w:rsidR="00882E6D" w:rsidRPr="00942B69" w:rsidRDefault="00882E6D"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882E6D"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C43273"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C43273"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18</w:t>
            </w:r>
          </w:p>
        </w:tc>
        <w:tc>
          <w:tcPr>
            <w:tcW w:w="1572"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C43273" w:rsidRPr="00942B69" w:rsidRDefault="00C43273"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Степная</w:t>
            </w:r>
          </w:p>
        </w:tc>
        <w:tc>
          <w:tcPr>
            <w:tcW w:w="1072"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0,300</w:t>
            </w:r>
          </w:p>
        </w:tc>
        <w:tc>
          <w:tcPr>
            <w:tcW w:w="879"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C43273"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C43273"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C43273"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19</w:t>
            </w:r>
          </w:p>
        </w:tc>
        <w:tc>
          <w:tcPr>
            <w:tcW w:w="1572"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C43273"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Советская</w:t>
            </w:r>
          </w:p>
        </w:tc>
        <w:tc>
          <w:tcPr>
            <w:tcW w:w="1072" w:type="pct"/>
            <w:tcBorders>
              <w:top w:val="single" w:sz="6" w:space="0" w:color="auto"/>
              <w:left w:val="single" w:sz="6" w:space="0" w:color="auto"/>
              <w:bottom w:val="single" w:sz="6" w:space="0" w:color="auto"/>
              <w:right w:val="single" w:sz="6" w:space="0" w:color="auto"/>
            </w:tcBorders>
            <w:vAlign w:val="center"/>
          </w:tcPr>
          <w:p w:rsidR="00C43273" w:rsidRPr="00942B69" w:rsidRDefault="00123BAF"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3,250</w:t>
            </w:r>
          </w:p>
        </w:tc>
        <w:tc>
          <w:tcPr>
            <w:tcW w:w="879"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C43273"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C43273"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C43273"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20</w:t>
            </w:r>
          </w:p>
        </w:tc>
        <w:tc>
          <w:tcPr>
            <w:tcW w:w="1572"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C43273"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Энгельса</w:t>
            </w:r>
          </w:p>
        </w:tc>
        <w:tc>
          <w:tcPr>
            <w:tcW w:w="1072" w:type="pct"/>
            <w:tcBorders>
              <w:top w:val="single" w:sz="6" w:space="0" w:color="auto"/>
              <w:left w:val="single" w:sz="6" w:space="0" w:color="auto"/>
              <w:bottom w:val="single" w:sz="6" w:space="0" w:color="auto"/>
              <w:right w:val="single" w:sz="6" w:space="0" w:color="auto"/>
            </w:tcBorders>
            <w:vAlign w:val="center"/>
          </w:tcPr>
          <w:p w:rsidR="00C43273" w:rsidRPr="00942B69" w:rsidRDefault="00123BAF"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w:t>
            </w:r>
            <w:r w:rsidR="00AA04AC" w:rsidRPr="00942B69">
              <w:rPr>
                <w:rFonts w:ascii="Times New Roman" w:hAnsi="Times New Roman" w:cs="Times New Roman"/>
                <w:sz w:val="24"/>
                <w:szCs w:val="24"/>
              </w:rPr>
              <w:t>,</w:t>
            </w:r>
            <w:r w:rsidRPr="00942B69">
              <w:rPr>
                <w:rFonts w:ascii="Times New Roman" w:hAnsi="Times New Roman" w:cs="Times New Roman"/>
                <w:sz w:val="24"/>
                <w:szCs w:val="24"/>
              </w:rPr>
              <w:t>100</w:t>
            </w:r>
          </w:p>
        </w:tc>
        <w:tc>
          <w:tcPr>
            <w:tcW w:w="879" w:type="pct"/>
            <w:tcBorders>
              <w:top w:val="single" w:sz="6" w:space="0" w:color="auto"/>
              <w:left w:val="single" w:sz="6" w:space="0" w:color="auto"/>
              <w:bottom w:val="single" w:sz="6" w:space="0" w:color="auto"/>
              <w:right w:val="single" w:sz="6" w:space="0" w:color="auto"/>
            </w:tcBorders>
            <w:vAlign w:val="center"/>
          </w:tcPr>
          <w:p w:rsidR="00C43273" w:rsidRPr="00942B69" w:rsidRDefault="00C43273"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C43273"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23BAF"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23BAF"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21</w:t>
            </w:r>
          </w:p>
        </w:tc>
        <w:tc>
          <w:tcPr>
            <w:tcW w:w="1572"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23BAF"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Энгельса</w:t>
            </w:r>
          </w:p>
        </w:tc>
        <w:tc>
          <w:tcPr>
            <w:tcW w:w="1072" w:type="pct"/>
            <w:tcBorders>
              <w:top w:val="single" w:sz="6" w:space="0" w:color="auto"/>
              <w:left w:val="single" w:sz="6" w:space="0" w:color="auto"/>
              <w:bottom w:val="single" w:sz="6" w:space="0" w:color="auto"/>
              <w:right w:val="single" w:sz="6" w:space="0" w:color="auto"/>
            </w:tcBorders>
            <w:vAlign w:val="center"/>
          </w:tcPr>
          <w:p w:rsidR="00123BAF" w:rsidRPr="00942B69" w:rsidRDefault="00BB4C4B"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1,550</w:t>
            </w:r>
          </w:p>
        </w:tc>
        <w:tc>
          <w:tcPr>
            <w:tcW w:w="879"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123BAF"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123BAF"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23BAF"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22</w:t>
            </w:r>
          </w:p>
        </w:tc>
        <w:tc>
          <w:tcPr>
            <w:tcW w:w="1572"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23BAF" w:rsidRPr="00942B69" w:rsidRDefault="00BB4C4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Гоголя</w:t>
            </w:r>
          </w:p>
        </w:tc>
        <w:tc>
          <w:tcPr>
            <w:tcW w:w="1072" w:type="pct"/>
            <w:tcBorders>
              <w:top w:val="single" w:sz="6" w:space="0" w:color="auto"/>
              <w:left w:val="single" w:sz="6" w:space="0" w:color="auto"/>
              <w:bottom w:val="single" w:sz="6" w:space="0" w:color="auto"/>
              <w:right w:val="single" w:sz="6" w:space="0" w:color="auto"/>
            </w:tcBorders>
            <w:vAlign w:val="center"/>
          </w:tcPr>
          <w:p w:rsidR="00123BAF" w:rsidRPr="00942B69" w:rsidRDefault="00BB4C4B" w:rsidP="00942B69">
            <w:pPr>
              <w:spacing w:after="0" w:line="240" w:lineRule="auto"/>
              <w:jc w:val="center"/>
              <w:rPr>
                <w:rFonts w:ascii="Times New Roman" w:hAnsi="Times New Roman" w:cs="Times New Roman"/>
                <w:sz w:val="24"/>
                <w:szCs w:val="24"/>
              </w:rPr>
            </w:pPr>
            <w:r w:rsidRPr="00942B69">
              <w:rPr>
                <w:rFonts w:ascii="Times New Roman" w:hAnsi="Times New Roman" w:cs="Times New Roman"/>
                <w:sz w:val="24"/>
                <w:szCs w:val="24"/>
              </w:rPr>
              <w:t>0,600</w:t>
            </w:r>
          </w:p>
        </w:tc>
        <w:tc>
          <w:tcPr>
            <w:tcW w:w="879"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123BAF"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23BAF"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23BAF"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23</w:t>
            </w:r>
          </w:p>
        </w:tc>
        <w:tc>
          <w:tcPr>
            <w:tcW w:w="1572"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23BAF" w:rsidRPr="00942B69" w:rsidRDefault="00BB4C4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Гоголя</w:t>
            </w:r>
          </w:p>
        </w:tc>
        <w:tc>
          <w:tcPr>
            <w:tcW w:w="1072" w:type="pct"/>
            <w:tcBorders>
              <w:top w:val="single" w:sz="6" w:space="0" w:color="auto"/>
              <w:left w:val="single" w:sz="6" w:space="0" w:color="auto"/>
              <w:bottom w:val="single" w:sz="6" w:space="0" w:color="auto"/>
              <w:right w:val="single" w:sz="6" w:space="0" w:color="auto"/>
            </w:tcBorders>
            <w:vAlign w:val="center"/>
          </w:tcPr>
          <w:p w:rsidR="00123BAF" w:rsidRPr="00942B69" w:rsidRDefault="0078148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0,950</w:t>
            </w:r>
          </w:p>
        </w:tc>
        <w:tc>
          <w:tcPr>
            <w:tcW w:w="879"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123BAF"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123BAF"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23BAF"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24</w:t>
            </w:r>
          </w:p>
        </w:tc>
        <w:tc>
          <w:tcPr>
            <w:tcW w:w="1572"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23BAF" w:rsidRPr="00942B69" w:rsidRDefault="0078148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Д.Бедного</w:t>
            </w:r>
          </w:p>
        </w:tc>
        <w:tc>
          <w:tcPr>
            <w:tcW w:w="1072" w:type="pct"/>
            <w:tcBorders>
              <w:top w:val="single" w:sz="6" w:space="0" w:color="auto"/>
              <w:left w:val="single" w:sz="6" w:space="0" w:color="auto"/>
              <w:bottom w:val="single" w:sz="6" w:space="0" w:color="auto"/>
              <w:right w:val="single" w:sz="6" w:space="0" w:color="auto"/>
            </w:tcBorders>
            <w:vAlign w:val="center"/>
          </w:tcPr>
          <w:p w:rsidR="00123BAF" w:rsidRPr="00942B69" w:rsidRDefault="0078148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0,400</w:t>
            </w:r>
          </w:p>
        </w:tc>
        <w:tc>
          <w:tcPr>
            <w:tcW w:w="879" w:type="pct"/>
            <w:tcBorders>
              <w:top w:val="single" w:sz="6" w:space="0" w:color="auto"/>
              <w:left w:val="single" w:sz="6" w:space="0" w:color="auto"/>
              <w:bottom w:val="single" w:sz="6" w:space="0" w:color="auto"/>
              <w:right w:val="single" w:sz="6" w:space="0" w:color="auto"/>
            </w:tcBorders>
            <w:vAlign w:val="center"/>
          </w:tcPr>
          <w:p w:rsidR="00123BAF" w:rsidRPr="00942B69" w:rsidRDefault="00123BAF"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123BAF"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767D"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767D"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25</w:t>
            </w:r>
          </w:p>
        </w:tc>
        <w:tc>
          <w:tcPr>
            <w:tcW w:w="1572" w:type="pct"/>
            <w:tcBorders>
              <w:top w:val="single" w:sz="6" w:space="0" w:color="auto"/>
              <w:left w:val="single" w:sz="6" w:space="0" w:color="auto"/>
              <w:bottom w:val="single" w:sz="6" w:space="0" w:color="auto"/>
              <w:right w:val="single" w:sz="6" w:space="0" w:color="auto"/>
            </w:tcBorders>
            <w:vAlign w:val="center"/>
          </w:tcPr>
          <w:p w:rsidR="0055767D" w:rsidRPr="00942B69" w:rsidRDefault="0055767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767D" w:rsidRPr="00942B69" w:rsidRDefault="0055767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Д.Бедного</w:t>
            </w:r>
          </w:p>
        </w:tc>
        <w:tc>
          <w:tcPr>
            <w:tcW w:w="1072" w:type="pct"/>
            <w:tcBorders>
              <w:top w:val="single" w:sz="6" w:space="0" w:color="auto"/>
              <w:left w:val="single" w:sz="6" w:space="0" w:color="auto"/>
              <w:bottom w:val="single" w:sz="6" w:space="0" w:color="auto"/>
              <w:right w:val="single" w:sz="6" w:space="0" w:color="auto"/>
            </w:tcBorders>
            <w:vAlign w:val="center"/>
          </w:tcPr>
          <w:p w:rsidR="0055767D" w:rsidRPr="00942B69" w:rsidRDefault="0055767D"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0,800</w:t>
            </w:r>
          </w:p>
        </w:tc>
        <w:tc>
          <w:tcPr>
            <w:tcW w:w="879" w:type="pct"/>
            <w:tcBorders>
              <w:top w:val="single" w:sz="6" w:space="0" w:color="auto"/>
              <w:left w:val="single" w:sz="6" w:space="0" w:color="auto"/>
              <w:bottom w:val="single" w:sz="6" w:space="0" w:color="auto"/>
              <w:right w:val="single" w:sz="6" w:space="0" w:color="auto"/>
            </w:tcBorders>
            <w:vAlign w:val="center"/>
          </w:tcPr>
          <w:p w:rsidR="0055767D" w:rsidRPr="00942B69" w:rsidRDefault="0055767D"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767D"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767D"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767D"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26</w:t>
            </w:r>
          </w:p>
        </w:tc>
        <w:tc>
          <w:tcPr>
            <w:tcW w:w="1572" w:type="pct"/>
            <w:tcBorders>
              <w:top w:val="single" w:sz="6" w:space="0" w:color="auto"/>
              <w:left w:val="single" w:sz="6" w:space="0" w:color="auto"/>
              <w:bottom w:val="single" w:sz="6" w:space="0" w:color="auto"/>
              <w:right w:val="single" w:sz="6" w:space="0" w:color="auto"/>
            </w:tcBorders>
            <w:vAlign w:val="center"/>
          </w:tcPr>
          <w:p w:rsidR="0055767D" w:rsidRPr="00942B69" w:rsidRDefault="0055767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767D" w:rsidRPr="00942B69" w:rsidRDefault="0055767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Садовая</w:t>
            </w:r>
          </w:p>
        </w:tc>
        <w:tc>
          <w:tcPr>
            <w:tcW w:w="1072" w:type="pct"/>
            <w:tcBorders>
              <w:top w:val="single" w:sz="6" w:space="0" w:color="auto"/>
              <w:left w:val="single" w:sz="6" w:space="0" w:color="auto"/>
              <w:bottom w:val="single" w:sz="6" w:space="0" w:color="auto"/>
              <w:right w:val="single" w:sz="6" w:space="0" w:color="auto"/>
            </w:tcBorders>
            <w:vAlign w:val="center"/>
          </w:tcPr>
          <w:p w:rsidR="0055767D" w:rsidRPr="00942B69" w:rsidRDefault="003D706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0,700</w:t>
            </w:r>
          </w:p>
        </w:tc>
        <w:tc>
          <w:tcPr>
            <w:tcW w:w="879" w:type="pct"/>
            <w:tcBorders>
              <w:top w:val="single" w:sz="6" w:space="0" w:color="auto"/>
              <w:left w:val="single" w:sz="6" w:space="0" w:color="auto"/>
              <w:bottom w:val="single" w:sz="6" w:space="0" w:color="auto"/>
              <w:right w:val="single" w:sz="6" w:space="0" w:color="auto"/>
            </w:tcBorders>
            <w:vAlign w:val="center"/>
          </w:tcPr>
          <w:p w:rsidR="0055767D" w:rsidRPr="00942B69" w:rsidRDefault="0055767D"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767D"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3D706B"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3D706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27</w:t>
            </w:r>
          </w:p>
        </w:tc>
        <w:tc>
          <w:tcPr>
            <w:tcW w:w="1572" w:type="pct"/>
            <w:tcBorders>
              <w:top w:val="single" w:sz="6" w:space="0" w:color="auto"/>
              <w:left w:val="single" w:sz="6" w:space="0" w:color="auto"/>
              <w:bottom w:val="single" w:sz="6" w:space="0" w:color="auto"/>
              <w:right w:val="single" w:sz="6" w:space="0" w:color="auto"/>
            </w:tcBorders>
            <w:vAlign w:val="center"/>
          </w:tcPr>
          <w:p w:rsidR="003D706B" w:rsidRPr="00942B69" w:rsidRDefault="003D706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3D706B" w:rsidRPr="00942B69" w:rsidRDefault="003D706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Садовая</w:t>
            </w:r>
          </w:p>
        </w:tc>
        <w:tc>
          <w:tcPr>
            <w:tcW w:w="1072" w:type="pct"/>
            <w:tcBorders>
              <w:top w:val="single" w:sz="6" w:space="0" w:color="auto"/>
              <w:left w:val="single" w:sz="6" w:space="0" w:color="auto"/>
              <w:bottom w:val="single" w:sz="6" w:space="0" w:color="auto"/>
              <w:right w:val="single" w:sz="6" w:space="0" w:color="auto"/>
            </w:tcBorders>
            <w:vAlign w:val="center"/>
          </w:tcPr>
          <w:p w:rsidR="003D706B" w:rsidRPr="00942B69" w:rsidRDefault="003D706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0,150</w:t>
            </w:r>
          </w:p>
        </w:tc>
        <w:tc>
          <w:tcPr>
            <w:tcW w:w="879" w:type="pct"/>
            <w:tcBorders>
              <w:top w:val="single" w:sz="6" w:space="0" w:color="auto"/>
              <w:left w:val="single" w:sz="6" w:space="0" w:color="auto"/>
              <w:bottom w:val="single" w:sz="6" w:space="0" w:color="auto"/>
              <w:right w:val="single" w:sz="6" w:space="0" w:color="auto"/>
            </w:tcBorders>
            <w:vAlign w:val="center"/>
          </w:tcPr>
          <w:p w:rsidR="003D706B" w:rsidRPr="00942B69" w:rsidRDefault="003D706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3D706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3D706B"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3D706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28</w:t>
            </w:r>
          </w:p>
        </w:tc>
        <w:tc>
          <w:tcPr>
            <w:tcW w:w="1572" w:type="pct"/>
            <w:tcBorders>
              <w:top w:val="single" w:sz="6" w:space="0" w:color="auto"/>
              <w:left w:val="single" w:sz="6" w:space="0" w:color="auto"/>
              <w:bottom w:val="single" w:sz="6" w:space="0" w:color="auto"/>
              <w:right w:val="single" w:sz="6" w:space="0" w:color="auto"/>
            </w:tcBorders>
            <w:vAlign w:val="center"/>
          </w:tcPr>
          <w:p w:rsidR="003D706B" w:rsidRPr="00942B69" w:rsidRDefault="003D706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3D706B" w:rsidRPr="00942B69" w:rsidRDefault="003D706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Свободы</w:t>
            </w:r>
          </w:p>
        </w:tc>
        <w:tc>
          <w:tcPr>
            <w:tcW w:w="1072" w:type="pct"/>
            <w:tcBorders>
              <w:top w:val="single" w:sz="6" w:space="0" w:color="auto"/>
              <w:left w:val="single" w:sz="6" w:space="0" w:color="auto"/>
              <w:bottom w:val="single" w:sz="6" w:space="0" w:color="auto"/>
              <w:right w:val="single" w:sz="6" w:space="0" w:color="auto"/>
            </w:tcBorders>
            <w:vAlign w:val="center"/>
          </w:tcPr>
          <w:p w:rsidR="003D706B" w:rsidRPr="00942B69" w:rsidRDefault="00E32A6D"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0,900</w:t>
            </w:r>
          </w:p>
        </w:tc>
        <w:tc>
          <w:tcPr>
            <w:tcW w:w="879" w:type="pct"/>
            <w:tcBorders>
              <w:top w:val="single" w:sz="6" w:space="0" w:color="auto"/>
              <w:left w:val="single" w:sz="6" w:space="0" w:color="auto"/>
              <w:bottom w:val="single" w:sz="6" w:space="0" w:color="auto"/>
              <w:right w:val="single" w:sz="6" w:space="0" w:color="auto"/>
            </w:tcBorders>
            <w:vAlign w:val="center"/>
          </w:tcPr>
          <w:p w:rsidR="003D706B" w:rsidRPr="00942B69" w:rsidRDefault="003D706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3D706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32A6D"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32A6D"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29</w:t>
            </w:r>
          </w:p>
        </w:tc>
        <w:tc>
          <w:tcPr>
            <w:tcW w:w="1572" w:type="pct"/>
            <w:tcBorders>
              <w:top w:val="single" w:sz="6" w:space="0" w:color="auto"/>
              <w:left w:val="single" w:sz="6" w:space="0" w:color="auto"/>
              <w:bottom w:val="single" w:sz="6" w:space="0" w:color="auto"/>
              <w:right w:val="single" w:sz="6" w:space="0" w:color="auto"/>
            </w:tcBorders>
            <w:vAlign w:val="center"/>
          </w:tcPr>
          <w:p w:rsidR="00E32A6D" w:rsidRPr="00942B69" w:rsidRDefault="00E32A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32A6D" w:rsidRPr="00942B69" w:rsidRDefault="00E32A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Свободы</w:t>
            </w:r>
          </w:p>
        </w:tc>
        <w:tc>
          <w:tcPr>
            <w:tcW w:w="1072" w:type="pct"/>
            <w:tcBorders>
              <w:top w:val="single" w:sz="6" w:space="0" w:color="auto"/>
              <w:left w:val="single" w:sz="6" w:space="0" w:color="auto"/>
              <w:bottom w:val="single" w:sz="6" w:space="0" w:color="auto"/>
              <w:right w:val="single" w:sz="6" w:space="0" w:color="auto"/>
            </w:tcBorders>
            <w:vAlign w:val="center"/>
          </w:tcPr>
          <w:p w:rsidR="00E32A6D" w:rsidRPr="00942B69" w:rsidRDefault="00E32A6D"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1,400</w:t>
            </w:r>
          </w:p>
        </w:tc>
        <w:tc>
          <w:tcPr>
            <w:tcW w:w="879" w:type="pct"/>
            <w:tcBorders>
              <w:top w:val="single" w:sz="6" w:space="0" w:color="auto"/>
              <w:left w:val="single" w:sz="6" w:space="0" w:color="auto"/>
              <w:bottom w:val="single" w:sz="6" w:space="0" w:color="auto"/>
              <w:right w:val="single" w:sz="6" w:space="0" w:color="auto"/>
            </w:tcBorders>
            <w:vAlign w:val="center"/>
          </w:tcPr>
          <w:p w:rsidR="00E32A6D" w:rsidRPr="00942B69" w:rsidRDefault="00E32A6D"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32A6D"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32A6D"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32A6D"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30</w:t>
            </w:r>
          </w:p>
        </w:tc>
        <w:tc>
          <w:tcPr>
            <w:tcW w:w="1572" w:type="pct"/>
            <w:tcBorders>
              <w:top w:val="single" w:sz="6" w:space="0" w:color="auto"/>
              <w:left w:val="single" w:sz="6" w:space="0" w:color="auto"/>
              <w:bottom w:val="single" w:sz="6" w:space="0" w:color="auto"/>
              <w:right w:val="single" w:sz="6" w:space="0" w:color="auto"/>
            </w:tcBorders>
            <w:vAlign w:val="center"/>
          </w:tcPr>
          <w:p w:rsidR="00E32A6D" w:rsidRPr="00942B69" w:rsidRDefault="00E32A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32A6D" w:rsidRPr="00942B69" w:rsidRDefault="00E32A6D"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Чкалова</w:t>
            </w:r>
          </w:p>
        </w:tc>
        <w:tc>
          <w:tcPr>
            <w:tcW w:w="1072" w:type="pct"/>
            <w:tcBorders>
              <w:top w:val="single" w:sz="6" w:space="0" w:color="auto"/>
              <w:left w:val="single" w:sz="6" w:space="0" w:color="auto"/>
              <w:bottom w:val="single" w:sz="6" w:space="0" w:color="auto"/>
              <w:right w:val="single" w:sz="6" w:space="0" w:color="auto"/>
            </w:tcBorders>
            <w:vAlign w:val="center"/>
          </w:tcPr>
          <w:p w:rsidR="00E32A6D" w:rsidRPr="00942B69" w:rsidRDefault="00E721A5"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1,150</w:t>
            </w:r>
          </w:p>
        </w:tc>
        <w:tc>
          <w:tcPr>
            <w:tcW w:w="879" w:type="pct"/>
            <w:tcBorders>
              <w:top w:val="single" w:sz="6" w:space="0" w:color="auto"/>
              <w:left w:val="single" w:sz="6" w:space="0" w:color="auto"/>
              <w:bottom w:val="single" w:sz="6" w:space="0" w:color="auto"/>
              <w:right w:val="single" w:sz="6" w:space="0" w:color="auto"/>
            </w:tcBorders>
            <w:vAlign w:val="center"/>
          </w:tcPr>
          <w:p w:rsidR="00E32A6D" w:rsidRPr="00942B69" w:rsidRDefault="00E32A6D"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32A6D"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721A5"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721A5"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31</w:t>
            </w:r>
          </w:p>
        </w:tc>
        <w:tc>
          <w:tcPr>
            <w:tcW w:w="1572"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721A5" w:rsidRPr="00942B69" w:rsidRDefault="00E721A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Чкалова</w:t>
            </w:r>
          </w:p>
        </w:tc>
        <w:tc>
          <w:tcPr>
            <w:tcW w:w="1072"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0,150</w:t>
            </w:r>
          </w:p>
        </w:tc>
        <w:tc>
          <w:tcPr>
            <w:tcW w:w="879"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721A5"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721A5"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721A5"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32</w:t>
            </w:r>
          </w:p>
        </w:tc>
        <w:tc>
          <w:tcPr>
            <w:tcW w:w="1572"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721A5" w:rsidRPr="00942B69" w:rsidRDefault="00E721A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697159" w:rsidRPr="00942B69">
              <w:rPr>
                <w:rFonts w:ascii="Times New Roman" w:hAnsi="Times New Roman" w:cs="Times New Roman"/>
                <w:sz w:val="24"/>
                <w:szCs w:val="24"/>
              </w:rPr>
              <w:t>Днепровская</w:t>
            </w:r>
          </w:p>
        </w:tc>
        <w:tc>
          <w:tcPr>
            <w:tcW w:w="1072" w:type="pct"/>
            <w:tcBorders>
              <w:top w:val="single" w:sz="6" w:space="0" w:color="auto"/>
              <w:left w:val="single" w:sz="6" w:space="0" w:color="auto"/>
              <w:bottom w:val="single" w:sz="6" w:space="0" w:color="auto"/>
              <w:right w:val="single" w:sz="6" w:space="0" w:color="auto"/>
            </w:tcBorders>
            <w:vAlign w:val="center"/>
          </w:tcPr>
          <w:p w:rsidR="00E721A5" w:rsidRPr="00942B69" w:rsidRDefault="0069715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0,700</w:t>
            </w:r>
          </w:p>
        </w:tc>
        <w:tc>
          <w:tcPr>
            <w:tcW w:w="879"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721A5"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721A5"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721A5"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33</w:t>
            </w:r>
          </w:p>
        </w:tc>
        <w:tc>
          <w:tcPr>
            <w:tcW w:w="1572"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721A5" w:rsidRPr="00942B69" w:rsidRDefault="0069715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Днепровская</w:t>
            </w:r>
          </w:p>
        </w:tc>
        <w:tc>
          <w:tcPr>
            <w:tcW w:w="1072" w:type="pct"/>
            <w:tcBorders>
              <w:top w:val="single" w:sz="6" w:space="0" w:color="auto"/>
              <w:left w:val="single" w:sz="6" w:space="0" w:color="auto"/>
              <w:bottom w:val="single" w:sz="6" w:space="0" w:color="auto"/>
              <w:right w:val="single" w:sz="6" w:space="0" w:color="auto"/>
            </w:tcBorders>
            <w:vAlign w:val="center"/>
          </w:tcPr>
          <w:p w:rsidR="00E721A5" w:rsidRPr="00942B69" w:rsidRDefault="0069715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0,400</w:t>
            </w:r>
          </w:p>
        </w:tc>
        <w:tc>
          <w:tcPr>
            <w:tcW w:w="879"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721A5"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721A5"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E721A5"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34</w:t>
            </w:r>
          </w:p>
        </w:tc>
        <w:tc>
          <w:tcPr>
            <w:tcW w:w="1572"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E721A5" w:rsidRPr="00942B69" w:rsidRDefault="0069715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Запорожская</w:t>
            </w:r>
          </w:p>
        </w:tc>
        <w:tc>
          <w:tcPr>
            <w:tcW w:w="1072" w:type="pct"/>
            <w:tcBorders>
              <w:top w:val="single" w:sz="6" w:space="0" w:color="auto"/>
              <w:left w:val="single" w:sz="6" w:space="0" w:color="auto"/>
              <w:bottom w:val="single" w:sz="6" w:space="0" w:color="auto"/>
              <w:right w:val="single" w:sz="6" w:space="0" w:color="auto"/>
            </w:tcBorders>
            <w:vAlign w:val="center"/>
          </w:tcPr>
          <w:p w:rsidR="00E721A5" w:rsidRPr="00942B69" w:rsidRDefault="00DB67C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0,350</w:t>
            </w:r>
          </w:p>
        </w:tc>
        <w:tc>
          <w:tcPr>
            <w:tcW w:w="879" w:type="pct"/>
            <w:tcBorders>
              <w:top w:val="single" w:sz="6" w:space="0" w:color="auto"/>
              <w:left w:val="single" w:sz="6" w:space="0" w:color="auto"/>
              <w:bottom w:val="single" w:sz="6" w:space="0" w:color="auto"/>
              <w:right w:val="single" w:sz="6" w:space="0" w:color="auto"/>
            </w:tcBorders>
            <w:vAlign w:val="center"/>
          </w:tcPr>
          <w:p w:rsidR="00E721A5" w:rsidRPr="00942B69" w:rsidRDefault="00E721A5"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E721A5"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35</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Запорожская</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0,750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36</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Халтурина</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0,800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37</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Халтурина</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0,150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38</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Горького</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1,500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39</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Дзержинского</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0,950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40</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Заречная</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1,890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41</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56FB9" w:rsidRPr="00942B69" w:rsidRDefault="00556FB9" w:rsidP="00556FB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Краснодарская</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1,250</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185" w:type="pct"/>
            <w:gridSpan w:val="2"/>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6A46A1"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6A46A1" w:rsidRPr="00942B69" w:rsidRDefault="006A46A1" w:rsidP="006A46A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lastRenderedPageBreak/>
              <w:t>1</w:t>
            </w:r>
          </w:p>
        </w:tc>
        <w:tc>
          <w:tcPr>
            <w:tcW w:w="1572" w:type="pct"/>
            <w:tcBorders>
              <w:top w:val="single" w:sz="6" w:space="0" w:color="auto"/>
              <w:left w:val="single" w:sz="6" w:space="0" w:color="auto"/>
              <w:bottom w:val="single" w:sz="6" w:space="0" w:color="auto"/>
              <w:right w:val="single" w:sz="6" w:space="0" w:color="auto"/>
            </w:tcBorders>
            <w:vAlign w:val="center"/>
          </w:tcPr>
          <w:p w:rsidR="006A46A1" w:rsidRPr="00942B69" w:rsidRDefault="006A46A1" w:rsidP="006A46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72" w:type="pct"/>
            <w:tcBorders>
              <w:top w:val="single" w:sz="6" w:space="0" w:color="auto"/>
              <w:left w:val="single" w:sz="6" w:space="0" w:color="auto"/>
              <w:bottom w:val="single" w:sz="6" w:space="0" w:color="auto"/>
              <w:right w:val="single" w:sz="6" w:space="0" w:color="auto"/>
            </w:tcBorders>
            <w:vAlign w:val="center"/>
          </w:tcPr>
          <w:p w:rsidR="006A46A1" w:rsidRPr="00942B69" w:rsidRDefault="006A46A1" w:rsidP="006A46A1">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3</w:t>
            </w:r>
          </w:p>
        </w:tc>
        <w:tc>
          <w:tcPr>
            <w:tcW w:w="879" w:type="pct"/>
            <w:tcBorders>
              <w:top w:val="single" w:sz="6" w:space="0" w:color="auto"/>
              <w:left w:val="single" w:sz="6" w:space="0" w:color="auto"/>
              <w:bottom w:val="single" w:sz="6" w:space="0" w:color="auto"/>
              <w:right w:val="single" w:sz="6" w:space="0" w:color="auto"/>
            </w:tcBorders>
            <w:vAlign w:val="center"/>
          </w:tcPr>
          <w:p w:rsidR="006A46A1" w:rsidRPr="00942B69" w:rsidRDefault="006A46A1" w:rsidP="006A46A1">
            <w:pPr>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4</w:t>
            </w:r>
          </w:p>
        </w:tc>
        <w:tc>
          <w:tcPr>
            <w:tcW w:w="1093" w:type="pct"/>
            <w:tcBorders>
              <w:top w:val="single" w:sz="6" w:space="0" w:color="auto"/>
              <w:left w:val="single" w:sz="6" w:space="0" w:color="auto"/>
              <w:bottom w:val="single" w:sz="6" w:space="0" w:color="auto"/>
              <w:right w:val="single" w:sz="6" w:space="0" w:color="auto"/>
            </w:tcBorders>
            <w:vAlign w:val="center"/>
          </w:tcPr>
          <w:p w:rsidR="006A46A1" w:rsidRDefault="006A46A1" w:rsidP="006A46A1">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5</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42</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387C1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Л. Толстого</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387C1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1,950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43</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387C1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Линейная</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387C1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2,550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44</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BE4002"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Мира</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BE400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0,600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45</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0E0592"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Тургенева</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0E059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1,260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46</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0E0592"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Ярмарочная</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390660"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1,450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47</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390660"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Береговая</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876337"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1,350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48</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390660"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Киевская</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390660"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0,500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FD01D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FD01D9"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49</w:t>
            </w:r>
          </w:p>
        </w:tc>
        <w:tc>
          <w:tcPr>
            <w:tcW w:w="1572"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FD01D9" w:rsidRPr="00942B69" w:rsidRDefault="00876337"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Колхозная</w:t>
            </w:r>
          </w:p>
        </w:tc>
        <w:tc>
          <w:tcPr>
            <w:tcW w:w="1072" w:type="pct"/>
            <w:tcBorders>
              <w:top w:val="single" w:sz="6" w:space="0" w:color="auto"/>
              <w:left w:val="single" w:sz="6" w:space="0" w:color="auto"/>
              <w:bottom w:val="single" w:sz="6" w:space="0" w:color="auto"/>
              <w:right w:val="single" w:sz="6" w:space="0" w:color="auto"/>
            </w:tcBorders>
            <w:vAlign w:val="center"/>
          </w:tcPr>
          <w:p w:rsidR="00FD01D9" w:rsidRPr="00942B69" w:rsidRDefault="0011108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0,300</w:t>
            </w:r>
          </w:p>
        </w:tc>
        <w:tc>
          <w:tcPr>
            <w:tcW w:w="879" w:type="pct"/>
            <w:tcBorders>
              <w:top w:val="single" w:sz="6" w:space="0" w:color="auto"/>
              <w:left w:val="single" w:sz="6" w:space="0" w:color="auto"/>
              <w:bottom w:val="single" w:sz="6" w:space="0" w:color="auto"/>
              <w:right w:val="single" w:sz="6" w:space="0" w:color="auto"/>
            </w:tcBorders>
            <w:vAlign w:val="center"/>
          </w:tcPr>
          <w:p w:rsidR="00FD01D9" w:rsidRPr="00942B69" w:rsidRDefault="00FD01D9"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FD01D9"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876337"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876337"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50</w:t>
            </w:r>
          </w:p>
        </w:tc>
        <w:tc>
          <w:tcPr>
            <w:tcW w:w="1572" w:type="pct"/>
            <w:tcBorders>
              <w:top w:val="single" w:sz="6" w:space="0" w:color="auto"/>
              <w:left w:val="single" w:sz="6" w:space="0" w:color="auto"/>
              <w:bottom w:val="single" w:sz="6" w:space="0" w:color="auto"/>
              <w:right w:val="single" w:sz="6" w:space="0" w:color="auto"/>
            </w:tcBorders>
            <w:vAlign w:val="center"/>
          </w:tcPr>
          <w:p w:rsidR="00876337" w:rsidRPr="00942B69" w:rsidRDefault="00876337"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876337" w:rsidRPr="00942B69" w:rsidRDefault="00876337"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улица Котляровского</w:t>
            </w:r>
          </w:p>
        </w:tc>
        <w:tc>
          <w:tcPr>
            <w:tcW w:w="1072" w:type="pct"/>
            <w:tcBorders>
              <w:top w:val="single" w:sz="6" w:space="0" w:color="auto"/>
              <w:left w:val="single" w:sz="6" w:space="0" w:color="auto"/>
              <w:bottom w:val="single" w:sz="6" w:space="0" w:color="auto"/>
              <w:right w:val="single" w:sz="6" w:space="0" w:color="auto"/>
            </w:tcBorders>
            <w:vAlign w:val="center"/>
          </w:tcPr>
          <w:p w:rsidR="00876337" w:rsidRPr="00942B69" w:rsidRDefault="0011108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1,400</w:t>
            </w:r>
          </w:p>
        </w:tc>
        <w:tc>
          <w:tcPr>
            <w:tcW w:w="879" w:type="pct"/>
            <w:tcBorders>
              <w:top w:val="single" w:sz="6" w:space="0" w:color="auto"/>
              <w:left w:val="single" w:sz="6" w:space="0" w:color="auto"/>
              <w:bottom w:val="single" w:sz="6" w:space="0" w:color="auto"/>
              <w:right w:val="single" w:sz="6" w:space="0" w:color="auto"/>
            </w:tcBorders>
            <w:vAlign w:val="center"/>
          </w:tcPr>
          <w:p w:rsidR="00876337" w:rsidRPr="00942B69" w:rsidRDefault="00876337"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876337"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51</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3A6D74" w:rsidRPr="00942B69">
              <w:rPr>
                <w:rFonts w:ascii="Times New Roman" w:hAnsi="Times New Roman" w:cs="Times New Roman"/>
                <w:sz w:val="24"/>
                <w:szCs w:val="24"/>
              </w:rPr>
              <w:t>Красноармейская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3A6D7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1,250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D2072E">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52</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3A6D74" w:rsidRPr="00942B69">
              <w:rPr>
                <w:rFonts w:ascii="Times New Roman" w:hAnsi="Times New Roman" w:cs="Times New Roman"/>
                <w:sz w:val="24"/>
                <w:szCs w:val="24"/>
              </w:rPr>
              <w:t>Крылова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3A6D74"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0,600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D2072E">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53</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3A6D74" w:rsidRPr="00942B69">
              <w:rPr>
                <w:rFonts w:ascii="Times New Roman" w:hAnsi="Times New Roman" w:cs="Times New Roman"/>
                <w:sz w:val="24"/>
                <w:szCs w:val="24"/>
              </w:rPr>
              <w:t>Ленина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C640F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2,100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54</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3A6D74" w:rsidRPr="00942B69">
              <w:rPr>
                <w:rFonts w:ascii="Times New Roman" w:hAnsi="Times New Roman" w:cs="Times New Roman"/>
                <w:sz w:val="24"/>
                <w:szCs w:val="24"/>
              </w:rPr>
              <w:t>Луначарского</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C640F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0,350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55</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C640F6" w:rsidRPr="00942B69">
              <w:rPr>
                <w:rFonts w:ascii="Times New Roman" w:hAnsi="Times New Roman" w:cs="Times New Roman"/>
                <w:sz w:val="24"/>
                <w:szCs w:val="24"/>
              </w:rPr>
              <w:t>Набережная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C640F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3,950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56</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C640F6" w:rsidRPr="00942B69">
              <w:rPr>
                <w:rFonts w:ascii="Times New Roman" w:hAnsi="Times New Roman" w:cs="Times New Roman"/>
                <w:sz w:val="24"/>
                <w:szCs w:val="24"/>
              </w:rPr>
              <w:t>Некрасова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BD3A20"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0,950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57</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BD3A20" w:rsidRPr="00942B69">
              <w:rPr>
                <w:rFonts w:ascii="Times New Roman" w:hAnsi="Times New Roman" w:cs="Times New Roman"/>
                <w:sz w:val="24"/>
                <w:szCs w:val="24"/>
              </w:rPr>
              <w:t>Нестерова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BD3A20"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1,450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58</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BD3A20" w:rsidRPr="00942B69">
              <w:rPr>
                <w:rFonts w:ascii="Times New Roman" w:hAnsi="Times New Roman" w:cs="Times New Roman"/>
                <w:sz w:val="24"/>
                <w:szCs w:val="24"/>
              </w:rPr>
              <w:t>Октябрьская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CF213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0,500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59</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CF213E" w:rsidRPr="00942B69">
              <w:rPr>
                <w:rFonts w:ascii="Times New Roman" w:hAnsi="Times New Roman" w:cs="Times New Roman"/>
                <w:sz w:val="24"/>
                <w:szCs w:val="24"/>
              </w:rPr>
              <w:t>Первомайская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CF213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1,600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60</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CF213E" w:rsidRPr="00942B69">
              <w:rPr>
                <w:rFonts w:ascii="Times New Roman" w:hAnsi="Times New Roman" w:cs="Times New Roman"/>
                <w:sz w:val="24"/>
                <w:szCs w:val="24"/>
              </w:rPr>
              <w:t xml:space="preserve"> Подорожная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CF213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1,450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61</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CF213E" w:rsidRPr="00942B69">
              <w:rPr>
                <w:rFonts w:ascii="Times New Roman" w:hAnsi="Times New Roman" w:cs="Times New Roman"/>
                <w:sz w:val="24"/>
                <w:szCs w:val="24"/>
              </w:rPr>
              <w:t>Пушкина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712F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1,800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62</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CF213E" w:rsidRPr="00942B69">
              <w:rPr>
                <w:rFonts w:ascii="Times New Roman" w:hAnsi="Times New Roman" w:cs="Times New Roman"/>
                <w:sz w:val="24"/>
                <w:szCs w:val="24"/>
              </w:rPr>
              <w:t>Славянская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712F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1,350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63</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712F2E" w:rsidRPr="00942B69">
              <w:rPr>
                <w:rFonts w:ascii="Times New Roman" w:hAnsi="Times New Roman" w:cs="Times New Roman"/>
                <w:sz w:val="24"/>
                <w:szCs w:val="24"/>
              </w:rPr>
              <w:t>Смирнова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712F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0,550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64</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712F2E" w:rsidRPr="00942B69">
              <w:rPr>
                <w:rFonts w:ascii="Times New Roman" w:hAnsi="Times New Roman" w:cs="Times New Roman"/>
                <w:sz w:val="24"/>
                <w:szCs w:val="24"/>
              </w:rPr>
              <w:t>Федоровская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712F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0,750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65</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5C366B" w:rsidRPr="00942B69">
              <w:rPr>
                <w:rFonts w:ascii="Times New Roman" w:hAnsi="Times New Roman" w:cs="Times New Roman"/>
                <w:sz w:val="24"/>
                <w:szCs w:val="24"/>
              </w:rPr>
              <w:t>Харькова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5C366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1,150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D2072E"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66</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5C366B" w:rsidRPr="00942B69">
              <w:rPr>
                <w:rFonts w:ascii="Times New Roman" w:hAnsi="Times New Roman" w:cs="Times New Roman"/>
                <w:sz w:val="24"/>
                <w:szCs w:val="24"/>
              </w:rPr>
              <w:t>Шевченко</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5C366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0,750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556FB9"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lastRenderedPageBreak/>
              <w:t>1</w:t>
            </w:r>
          </w:p>
        </w:tc>
        <w:tc>
          <w:tcPr>
            <w:tcW w:w="15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556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72"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3</w:t>
            </w:r>
          </w:p>
        </w:tc>
        <w:tc>
          <w:tcPr>
            <w:tcW w:w="879" w:type="pct"/>
            <w:tcBorders>
              <w:top w:val="single" w:sz="6" w:space="0" w:color="auto"/>
              <w:left w:val="single" w:sz="6" w:space="0" w:color="auto"/>
              <w:bottom w:val="single" w:sz="6" w:space="0" w:color="auto"/>
              <w:right w:val="single" w:sz="6" w:space="0" w:color="auto"/>
            </w:tcBorders>
            <w:vAlign w:val="center"/>
          </w:tcPr>
          <w:p w:rsidR="00556FB9" w:rsidRPr="00942B69" w:rsidRDefault="00556FB9" w:rsidP="00942B69">
            <w:pPr>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4</w:t>
            </w:r>
          </w:p>
        </w:tc>
        <w:tc>
          <w:tcPr>
            <w:tcW w:w="1093" w:type="pct"/>
            <w:tcBorders>
              <w:top w:val="single" w:sz="6" w:space="0" w:color="auto"/>
              <w:left w:val="single" w:sz="6" w:space="0" w:color="auto"/>
              <w:bottom w:val="single" w:sz="6" w:space="0" w:color="auto"/>
              <w:right w:val="single" w:sz="6" w:space="0" w:color="auto"/>
            </w:tcBorders>
            <w:vAlign w:val="center"/>
          </w:tcPr>
          <w:p w:rsidR="00556FB9" w:rsidRDefault="00556FB9"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5</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67</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5C366B" w:rsidRPr="00942B69">
              <w:rPr>
                <w:rFonts w:ascii="Times New Roman" w:hAnsi="Times New Roman" w:cs="Times New Roman"/>
                <w:sz w:val="24"/>
                <w:szCs w:val="24"/>
              </w:rPr>
              <w:t>Украинская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5C366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1,100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68</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11108B" w:rsidP="00942B69">
            <w:pPr>
              <w:spacing w:after="0" w:line="240" w:lineRule="auto"/>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5C366B" w:rsidRPr="00942B69">
              <w:rPr>
                <w:rFonts w:ascii="Times New Roman" w:hAnsi="Times New Roman" w:cs="Times New Roman"/>
                <w:sz w:val="24"/>
                <w:szCs w:val="24"/>
              </w:rPr>
              <w:t>Герцена</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592C2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0,800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11108B" w:rsidRPr="00942B69" w:rsidTr="00556FB9">
        <w:trPr>
          <w:gridAfter w:val="1"/>
          <w:wAfter w:w="92" w:type="pct"/>
          <w:trHeight w:val="1"/>
          <w:jc w:val="center"/>
        </w:trPr>
        <w:tc>
          <w:tcPr>
            <w:tcW w:w="4908" w:type="pct"/>
            <w:gridSpan w:val="5"/>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 xml:space="preserve">хутор </w:t>
            </w:r>
            <w:proofErr w:type="spellStart"/>
            <w:r w:rsidRPr="00942B69">
              <w:rPr>
                <w:rFonts w:ascii="Times New Roman" w:eastAsia="Times New Roman" w:hAnsi="Times New Roman" w:cs="Times New Roman"/>
                <w:bCs/>
                <w:spacing w:val="10"/>
                <w:sz w:val="24"/>
                <w:szCs w:val="24"/>
              </w:rPr>
              <w:t>Аушед</w:t>
            </w:r>
            <w:proofErr w:type="spellEnd"/>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69</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улицаКубанская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217A5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0,200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center"/>
              <w:rPr>
                <w:rFonts w:ascii="Times New Roman" w:hAnsi="Times New Roman" w:cs="Times New Roman"/>
                <w:sz w:val="24"/>
                <w:szCs w:val="24"/>
              </w:rPr>
            </w:pPr>
            <w:r w:rsidRPr="00942B69">
              <w:rPr>
                <w:rFonts w:ascii="Times New Roman" w:eastAsia="Times New Roman" w:hAnsi="Times New Roman" w:cs="Times New Roman"/>
                <w:bCs/>
                <w:spacing w:val="10"/>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217A58"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70</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улица Школьная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0,850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71</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улица Пионерская</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0,800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11108B"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11108B"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72</w:t>
            </w:r>
          </w:p>
        </w:tc>
        <w:tc>
          <w:tcPr>
            <w:tcW w:w="1572"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11108B"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улица Советов</w:t>
            </w:r>
          </w:p>
        </w:tc>
        <w:tc>
          <w:tcPr>
            <w:tcW w:w="1072" w:type="pct"/>
            <w:tcBorders>
              <w:top w:val="single" w:sz="6" w:space="0" w:color="auto"/>
              <w:left w:val="single" w:sz="6" w:space="0" w:color="auto"/>
              <w:bottom w:val="single" w:sz="6" w:space="0" w:color="auto"/>
              <w:right w:val="single" w:sz="6" w:space="0" w:color="auto"/>
            </w:tcBorders>
            <w:vAlign w:val="center"/>
          </w:tcPr>
          <w:p w:rsidR="0011108B"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0,350</w:t>
            </w:r>
          </w:p>
        </w:tc>
        <w:tc>
          <w:tcPr>
            <w:tcW w:w="879" w:type="pct"/>
            <w:tcBorders>
              <w:top w:val="single" w:sz="6" w:space="0" w:color="auto"/>
              <w:left w:val="single" w:sz="6" w:space="0" w:color="auto"/>
              <w:bottom w:val="single" w:sz="6" w:space="0" w:color="auto"/>
              <w:right w:val="single" w:sz="6" w:space="0" w:color="auto"/>
            </w:tcBorders>
            <w:vAlign w:val="center"/>
          </w:tcPr>
          <w:p w:rsidR="0011108B" w:rsidRPr="00942B69" w:rsidRDefault="0011108B"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11108B"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92C22" w:rsidRPr="00942B69" w:rsidRDefault="009D00D7"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73</w:t>
            </w:r>
          </w:p>
        </w:tc>
        <w:tc>
          <w:tcPr>
            <w:tcW w:w="1572"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217A58" w:rsidRPr="00942B69">
              <w:rPr>
                <w:rFonts w:ascii="Times New Roman" w:hAnsi="Times New Roman" w:cs="Times New Roman"/>
                <w:sz w:val="24"/>
                <w:szCs w:val="24"/>
              </w:rPr>
              <w:t>Светлая</w:t>
            </w:r>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217A5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1,000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217A58"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92C22" w:rsidRPr="00942B69" w:rsidRDefault="00B755BB"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74</w:t>
            </w:r>
          </w:p>
        </w:tc>
        <w:tc>
          <w:tcPr>
            <w:tcW w:w="1572"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217A58" w:rsidRPr="00942B69">
              <w:rPr>
                <w:rFonts w:ascii="Times New Roman" w:hAnsi="Times New Roman" w:cs="Times New Roman"/>
                <w:sz w:val="24"/>
                <w:szCs w:val="24"/>
              </w:rPr>
              <w:t>Лесная</w:t>
            </w:r>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0,400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92C22" w:rsidRPr="00942B69" w:rsidRDefault="00B755BB"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75</w:t>
            </w:r>
          </w:p>
        </w:tc>
        <w:tc>
          <w:tcPr>
            <w:tcW w:w="1572"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92C22" w:rsidRPr="00942B69" w:rsidRDefault="00217A58"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 xml:space="preserve">переулок </w:t>
            </w:r>
            <w:proofErr w:type="spellStart"/>
            <w:r w:rsidRPr="00942B69">
              <w:rPr>
                <w:rFonts w:ascii="Times New Roman" w:hAnsi="Times New Roman" w:cs="Times New Roman"/>
                <w:sz w:val="24"/>
                <w:szCs w:val="24"/>
              </w:rPr>
              <w:t>Прикубанский</w:t>
            </w:r>
            <w:proofErr w:type="spellEnd"/>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217A5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0,200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217A58"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92C22" w:rsidRPr="00942B69" w:rsidRDefault="00B755BB"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76</w:t>
            </w:r>
          </w:p>
        </w:tc>
        <w:tc>
          <w:tcPr>
            <w:tcW w:w="1572"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217A58" w:rsidRPr="00942B69">
              <w:rPr>
                <w:rFonts w:ascii="Times New Roman" w:hAnsi="Times New Roman" w:cs="Times New Roman"/>
                <w:sz w:val="24"/>
                <w:szCs w:val="24"/>
              </w:rPr>
              <w:t>Весенняя</w:t>
            </w:r>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0,600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92C22" w:rsidRPr="00942B69" w:rsidRDefault="00B755BB"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77</w:t>
            </w:r>
          </w:p>
        </w:tc>
        <w:tc>
          <w:tcPr>
            <w:tcW w:w="1572"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217A58" w:rsidRPr="00942B69">
              <w:rPr>
                <w:rFonts w:ascii="Times New Roman" w:hAnsi="Times New Roman" w:cs="Times New Roman"/>
                <w:sz w:val="24"/>
                <w:szCs w:val="24"/>
              </w:rPr>
              <w:t>Южная</w:t>
            </w:r>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0,400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292" w:type="pct"/>
            <w:tcBorders>
              <w:top w:val="single" w:sz="6" w:space="0" w:color="auto"/>
              <w:left w:val="single" w:sz="6" w:space="0" w:color="auto"/>
              <w:bottom w:val="single" w:sz="6" w:space="0" w:color="auto"/>
              <w:right w:val="single" w:sz="6" w:space="0" w:color="auto"/>
            </w:tcBorders>
            <w:vAlign w:val="center"/>
          </w:tcPr>
          <w:p w:rsidR="00592C22" w:rsidRPr="00942B69" w:rsidRDefault="00B755BB" w:rsidP="00982CD6">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78</w:t>
            </w:r>
          </w:p>
        </w:tc>
        <w:tc>
          <w:tcPr>
            <w:tcW w:w="1572"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поселковая дорога</w:t>
            </w:r>
          </w:p>
          <w:p w:rsidR="00592C22" w:rsidRPr="00942B69" w:rsidRDefault="00592C22" w:rsidP="00942B69">
            <w:pPr>
              <w:spacing w:after="0" w:line="240" w:lineRule="auto"/>
              <w:jc w:val="both"/>
              <w:rPr>
                <w:rFonts w:ascii="Times New Roman" w:hAnsi="Times New Roman" w:cs="Times New Roman"/>
                <w:sz w:val="24"/>
                <w:szCs w:val="24"/>
              </w:rPr>
            </w:pPr>
            <w:r w:rsidRPr="00942B69">
              <w:rPr>
                <w:rFonts w:ascii="Times New Roman" w:hAnsi="Times New Roman" w:cs="Times New Roman"/>
                <w:sz w:val="24"/>
                <w:szCs w:val="24"/>
              </w:rPr>
              <w:t xml:space="preserve">улица </w:t>
            </w:r>
            <w:r w:rsidR="00217A58" w:rsidRPr="00942B69">
              <w:rPr>
                <w:rFonts w:ascii="Times New Roman" w:hAnsi="Times New Roman" w:cs="Times New Roman"/>
                <w:sz w:val="24"/>
                <w:szCs w:val="24"/>
              </w:rPr>
              <w:t>Северная</w:t>
            </w:r>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F31276"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0,850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42B69">
            <w:pPr>
              <w:spacing w:line="240" w:lineRule="auto"/>
              <w:jc w:val="center"/>
              <w:rPr>
                <w:rFonts w:ascii="Times New Roman" w:hAnsi="Times New Roman" w:cs="Times New Roman"/>
                <w:sz w:val="24"/>
                <w:szCs w:val="24"/>
              </w:rPr>
            </w:pPr>
            <w:r w:rsidRPr="00942B69">
              <w:rPr>
                <w:rFonts w:ascii="Times New Roman" w:hAnsi="Times New Roman" w:cs="Times New Roman"/>
                <w:sz w:val="24"/>
                <w:szCs w:val="24"/>
              </w:rPr>
              <w:t>без категории</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C674B8"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F31276" w:rsidRPr="00942B69">
              <w:rPr>
                <w:rFonts w:ascii="Times New Roman" w:eastAsia="Times New Roman" w:hAnsi="Times New Roman" w:cs="Times New Roman"/>
                <w:bCs/>
                <w:spacing w:val="10"/>
                <w:sz w:val="24"/>
                <w:szCs w:val="24"/>
              </w:rPr>
              <w:t>рунт</w:t>
            </w:r>
            <w:r>
              <w:rPr>
                <w:rFonts w:ascii="Times New Roman" w:eastAsia="Times New Roman" w:hAnsi="Times New Roman" w:cs="Times New Roman"/>
                <w:bCs/>
                <w:spacing w:val="10"/>
                <w:sz w:val="24"/>
                <w:szCs w:val="24"/>
              </w:rPr>
              <w:t>овое</w:t>
            </w:r>
          </w:p>
        </w:tc>
      </w:tr>
      <w:tr w:rsidR="00592C22" w:rsidRPr="00942B69" w:rsidTr="00556FB9">
        <w:trPr>
          <w:gridAfter w:val="1"/>
          <w:wAfter w:w="92" w:type="pct"/>
          <w:trHeight w:val="1"/>
          <w:jc w:val="center"/>
        </w:trPr>
        <w:tc>
          <w:tcPr>
            <w:tcW w:w="1864" w:type="pct"/>
            <w:gridSpan w:val="2"/>
            <w:tcBorders>
              <w:top w:val="single" w:sz="6" w:space="0" w:color="auto"/>
              <w:left w:val="single" w:sz="6" w:space="0" w:color="auto"/>
              <w:bottom w:val="single" w:sz="6" w:space="0" w:color="auto"/>
              <w:right w:val="single" w:sz="6" w:space="0" w:color="auto"/>
            </w:tcBorders>
            <w:vAlign w:val="center"/>
          </w:tcPr>
          <w:p w:rsidR="00592C22" w:rsidRPr="00942B69" w:rsidRDefault="00592C22" w:rsidP="00982CD6">
            <w:pPr>
              <w:autoSpaceDE w:val="0"/>
              <w:autoSpaceDN w:val="0"/>
              <w:adjustRightInd w:val="0"/>
              <w:spacing w:after="0" w:line="240" w:lineRule="auto"/>
              <w:jc w:val="center"/>
              <w:rPr>
                <w:rFonts w:ascii="Times New Roman" w:eastAsia="Times New Roman" w:hAnsi="Times New Roman" w:cs="Times New Roman"/>
                <w:spacing w:val="10"/>
                <w:sz w:val="24"/>
                <w:szCs w:val="24"/>
              </w:rPr>
            </w:pPr>
            <w:r w:rsidRPr="00942B69">
              <w:rPr>
                <w:rFonts w:ascii="Times New Roman" w:eastAsia="Times New Roman" w:hAnsi="Times New Roman" w:cs="Times New Roman"/>
                <w:spacing w:val="10"/>
                <w:sz w:val="24"/>
                <w:szCs w:val="24"/>
              </w:rPr>
              <w:t>Итого</w:t>
            </w:r>
          </w:p>
        </w:tc>
        <w:tc>
          <w:tcPr>
            <w:tcW w:w="1072" w:type="pct"/>
            <w:tcBorders>
              <w:top w:val="single" w:sz="6" w:space="0" w:color="auto"/>
              <w:left w:val="single" w:sz="6" w:space="0" w:color="auto"/>
              <w:bottom w:val="single" w:sz="6" w:space="0" w:color="auto"/>
              <w:right w:val="single" w:sz="6" w:space="0" w:color="auto"/>
            </w:tcBorders>
            <w:vAlign w:val="center"/>
          </w:tcPr>
          <w:p w:rsidR="00592C22" w:rsidRPr="00942B69" w:rsidRDefault="00B755BB"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78,810</w:t>
            </w:r>
          </w:p>
        </w:tc>
        <w:tc>
          <w:tcPr>
            <w:tcW w:w="879" w:type="pct"/>
            <w:tcBorders>
              <w:top w:val="single" w:sz="6" w:space="0" w:color="auto"/>
              <w:left w:val="single" w:sz="6" w:space="0" w:color="auto"/>
              <w:bottom w:val="single" w:sz="6" w:space="0" w:color="auto"/>
              <w:right w:val="single" w:sz="6" w:space="0" w:color="auto"/>
            </w:tcBorders>
            <w:vAlign w:val="center"/>
          </w:tcPr>
          <w:p w:rsidR="00592C22" w:rsidRPr="00942B69" w:rsidRDefault="000439B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w:t>
            </w:r>
          </w:p>
        </w:tc>
        <w:tc>
          <w:tcPr>
            <w:tcW w:w="1093" w:type="pct"/>
            <w:tcBorders>
              <w:top w:val="single" w:sz="6" w:space="0" w:color="auto"/>
              <w:left w:val="single" w:sz="6" w:space="0" w:color="auto"/>
              <w:bottom w:val="single" w:sz="6" w:space="0" w:color="auto"/>
              <w:right w:val="single" w:sz="6" w:space="0" w:color="auto"/>
            </w:tcBorders>
            <w:vAlign w:val="center"/>
          </w:tcPr>
          <w:p w:rsidR="00592C22" w:rsidRPr="00942B69" w:rsidRDefault="000439B2" w:rsidP="00942B69">
            <w:pPr>
              <w:autoSpaceDE w:val="0"/>
              <w:autoSpaceDN w:val="0"/>
              <w:adjustRightInd w:val="0"/>
              <w:spacing w:after="0" w:line="240" w:lineRule="auto"/>
              <w:ind w:firstLine="40"/>
              <w:jc w:val="center"/>
              <w:rPr>
                <w:rFonts w:ascii="Times New Roman" w:eastAsia="Times New Roman" w:hAnsi="Times New Roman" w:cs="Times New Roman"/>
                <w:bCs/>
                <w:spacing w:val="10"/>
                <w:sz w:val="24"/>
                <w:szCs w:val="24"/>
              </w:rPr>
            </w:pPr>
            <w:r w:rsidRPr="00942B69">
              <w:rPr>
                <w:rFonts w:ascii="Times New Roman" w:eastAsia="Times New Roman" w:hAnsi="Times New Roman" w:cs="Times New Roman"/>
                <w:bCs/>
                <w:spacing w:val="10"/>
                <w:sz w:val="24"/>
                <w:szCs w:val="24"/>
              </w:rPr>
              <w:t>-</w:t>
            </w:r>
          </w:p>
        </w:tc>
      </w:tr>
    </w:tbl>
    <w:p w:rsidR="00F5246E" w:rsidRDefault="00F5246E" w:rsidP="00556FB9">
      <w:pPr>
        <w:autoSpaceDE w:val="0"/>
        <w:autoSpaceDN w:val="0"/>
        <w:adjustRightInd w:val="0"/>
        <w:spacing w:after="0" w:line="240" w:lineRule="auto"/>
        <w:ind w:firstLine="851"/>
        <w:jc w:val="both"/>
        <w:rPr>
          <w:rFonts w:ascii="Times New Roman" w:eastAsiaTheme="majorEastAsia" w:hAnsi="Times New Roman" w:cs="Times New Roman"/>
          <w:sz w:val="28"/>
          <w:szCs w:val="28"/>
          <w:lang w:eastAsia="en-US" w:bidi="en-US"/>
        </w:rPr>
      </w:pPr>
    </w:p>
    <w:p w:rsidR="00432024" w:rsidRPr="00E07D98" w:rsidRDefault="00432024" w:rsidP="00556FB9">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Мингрельское сельское поселение является административно-территориальной единицей </w:t>
      </w:r>
      <w:proofErr w:type="gramStart"/>
      <w:r w:rsidR="00C674B8" w:rsidRPr="00E07D98">
        <w:rPr>
          <w:rFonts w:ascii="Times New Roman" w:eastAsiaTheme="majorEastAsia" w:hAnsi="Times New Roman" w:cs="Times New Roman"/>
          <w:sz w:val="27"/>
          <w:szCs w:val="27"/>
          <w:lang w:eastAsia="en-US" w:bidi="en-US"/>
        </w:rPr>
        <w:t>муниципального</w:t>
      </w:r>
      <w:proofErr w:type="gramEnd"/>
      <w:r w:rsidR="00C674B8" w:rsidRPr="00E07D98">
        <w:rPr>
          <w:rFonts w:ascii="Times New Roman" w:eastAsiaTheme="majorEastAsia" w:hAnsi="Times New Roman" w:cs="Times New Roman"/>
          <w:sz w:val="27"/>
          <w:szCs w:val="27"/>
          <w:lang w:eastAsia="en-US" w:bidi="en-US"/>
        </w:rPr>
        <w:t xml:space="preserve"> </w:t>
      </w:r>
      <w:proofErr w:type="spellStart"/>
      <w:r w:rsidR="00C674B8" w:rsidRPr="00E07D98">
        <w:rPr>
          <w:rFonts w:ascii="Times New Roman" w:eastAsiaTheme="majorEastAsia" w:hAnsi="Times New Roman" w:cs="Times New Roman"/>
          <w:sz w:val="27"/>
          <w:szCs w:val="27"/>
          <w:lang w:eastAsia="en-US" w:bidi="en-US"/>
        </w:rPr>
        <w:t>образования</w:t>
      </w:r>
      <w:r w:rsidRPr="00E07D98">
        <w:rPr>
          <w:rFonts w:ascii="Times New Roman" w:eastAsiaTheme="majorEastAsia" w:hAnsi="Times New Roman" w:cs="Times New Roman"/>
          <w:sz w:val="27"/>
          <w:szCs w:val="27"/>
          <w:lang w:eastAsia="en-US" w:bidi="en-US"/>
        </w:rPr>
        <w:t>Абинский</w:t>
      </w:r>
      <w:proofErr w:type="spellEnd"/>
      <w:r w:rsidRPr="00E07D98">
        <w:rPr>
          <w:rFonts w:ascii="Times New Roman" w:eastAsiaTheme="majorEastAsia" w:hAnsi="Times New Roman" w:cs="Times New Roman"/>
          <w:sz w:val="27"/>
          <w:szCs w:val="27"/>
          <w:lang w:eastAsia="en-US" w:bidi="en-US"/>
        </w:rPr>
        <w:t xml:space="preserve"> район и размещается в </w:t>
      </w:r>
      <w:r w:rsidR="00C674B8" w:rsidRPr="00E07D98">
        <w:rPr>
          <w:rFonts w:ascii="Times New Roman" w:eastAsiaTheme="majorEastAsia" w:hAnsi="Times New Roman" w:cs="Times New Roman"/>
          <w:sz w:val="27"/>
          <w:szCs w:val="27"/>
          <w:lang w:eastAsia="en-US" w:bidi="en-US"/>
        </w:rPr>
        <w:t xml:space="preserve">его </w:t>
      </w:r>
      <w:r w:rsidRPr="00E07D98">
        <w:rPr>
          <w:rFonts w:ascii="Times New Roman" w:eastAsiaTheme="majorEastAsia" w:hAnsi="Times New Roman" w:cs="Times New Roman"/>
          <w:sz w:val="27"/>
          <w:szCs w:val="27"/>
          <w:lang w:eastAsia="en-US" w:bidi="en-US"/>
        </w:rPr>
        <w:t>северной равнинной части, севернее федеральной авто</w:t>
      </w:r>
      <w:r w:rsidR="00CB0CF1" w:rsidRPr="00E07D98">
        <w:rPr>
          <w:rFonts w:ascii="Times New Roman" w:eastAsiaTheme="majorEastAsia" w:hAnsi="Times New Roman" w:cs="Times New Roman"/>
          <w:sz w:val="27"/>
          <w:szCs w:val="27"/>
          <w:lang w:eastAsia="en-US" w:bidi="en-US"/>
        </w:rPr>
        <w:t xml:space="preserve">мобильной </w:t>
      </w:r>
      <w:r w:rsidRPr="00E07D98">
        <w:rPr>
          <w:rFonts w:ascii="Times New Roman" w:eastAsiaTheme="majorEastAsia" w:hAnsi="Times New Roman" w:cs="Times New Roman"/>
          <w:sz w:val="27"/>
          <w:szCs w:val="27"/>
          <w:lang w:eastAsia="en-US" w:bidi="en-US"/>
        </w:rPr>
        <w:t>дороги «</w:t>
      </w:r>
      <w:r w:rsidR="00F5246E" w:rsidRPr="00E07D98">
        <w:rPr>
          <w:rFonts w:ascii="Times New Roman" w:eastAsia="Times New Roman" w:hAnsi="Times New Roman" w:cs="Times New Roman"/>
          <w:sz w:val="27"/>
          <w:szCs w:val="27"/>
        </w:rPr>
        <w:t>Краснодар - Верхнебаканский</w:t>
      </w:r>
      <w:r w:rsidRPr="00E07D98">
        <w:rPr>
          <w:rFonts w:ascii="Times New Roman" w:eastAsiaTheme="majorEastAsia" w:hAnsi="Times New Roman" w:cs="Times New Roman"/>
          <w:sz w:val="27"/>
          <w:szCs w:val="27"/>
          <w:lang w:eastAsia="en-US" w:bidi="en-US"/>
        </w:rPr>
        <w:t xml:space="preserve">». </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Площадь </w:t>
      </w:r>
      <w:r w:rsidR="00C674B8" w:rsidRPr="00E07D98">
        <w:rPr>
          <w:rFonts w:ascii="Times New Roman" w:eastAsiaTheme="majorEastAsia" w:hAnsi="Times New Roman" w:cs="Times New Roman"/>
          <w:sz w:val="27"/>
          <w:szCs w:val="27"/>
          <w:lang w:eastAsia="en-US" w:bidi="en-US"/>
        </w:rPr>
        <w:t xml:space="preserve">сельского </w:t>
      </w:r>
      <w:r w:rsidRPr="00E07D98">
        <w:rPr>
          <w:rFonts w:ascii="Times New Roman" w:eastAsiaTheme="majorEastAsia" w:hAnsi="Times New Roman" w:cs="Times New Roman"/>
          <w:sz w:val="27"/>
          <w:szCs w:val="27"/>
          <w:lang w:eastAsia="en-US" w:bidi="en-US"/>
        </w:rPr>
        <w:t>поселения – 206,4 км</w:t>
      </w:r>
      <w:proofErr w:type="gramStart"/>
      <w:r w:rsidRPr="00E07D98">
        <w:rPr>
          <w:rFonts w:ascii="Times New Roman" w:eastAsiaTheme="majorEastAsia" w:hAnsi="Times New Roman" w:cs="Times New Roman"/>
          <w:iCs/>
          <w:sz w:val="27"/>
          <w:szCs w:val="27"/>
          <w:vertAlign w:val="superscript"/>
          <w:lang w:eastAsia="en-US" w:bidi="en-US"/>
        </w:rPr>
        <w:t>2</w:t>
      </w:r>
      <w:proofErr w:type="gramEnd"/>
      <w:r w:rsidRPr="00E07D98">
        <w:rPr>
          <w:rFonts w:ascii="Times New Roman" w:eastAsiaTheme="majorEastAsia" w:hAnsi="Times New Roman" w:cs="Times New Roman"/>
          <w:sz w:val="27"/>
          <w:szCs w:val="27"/>
          <w:lang w:eastAsia="en-US" w:bidi="en-US"/>
        </w:rPr>
        <w:t xml:space="preserve">, </w:t>
      </w:r>
      <w:r w:rsidRPr="00E07D98">
        <w:rPr>
          <w:rFonts w:ascii="Times New Roman" w:eastAsiaTheme="majorEastAsia" w:hAnsi="Times New Roman" w:cs="Times New Roman"/>
          <w:iCs/>
          <w:sz w:val="27"/>
          <w:szCs w:val="27"/>
          <w:lang w:eastAsia="en-US" w:bidi="en-US"/>
        </w:rPr>
        <w:t xml:space="preserve">что составляет 12,7% от общей площади территории </w:t>
      </w:r>
      <w:proofErr w:type="spellStart"/>
      <w:r w:rsidRPr="00E07D98">
        <w:rPr>
          <w:rFonts w:ascii="Times New Roman" w:eastAsiaTheme="majorEastAsia" w:hAnsi="Times New Roman" w:cs="Times New Roman"/>
          <w:iCs/>
          <w:sz w:val="27"/>
          <w:szCs w:val="27"/>
          <w:lang w:eastAsia="en-US" w:bidi="en-US"/>
        </w:rPr>
        <w:t>Абинского</w:t>
      </w:r>
      <w:proofErr w:type="spellEnd"/>
      <w:r w:rsidRPr="00E07D98">
        <w:rPr>
          <w:rFonts w:ascii="Times New Roman" w:eastAsiaTheme="majorEastAsia" w:hAnsi="Times New Roman" w:cs="Times New Roman"/>
          <w:iCs/>
          <w:sz w:val="27"/>
          <w:szCs w:val="27"/>
          <w:lang w:eastAsia="en-US" w:bidi="en-US"/>
        </w:rPr>
        <w:t xml:space="preserve"> района. </w:t>
      </w:r>
      <w:r w:rsidRPr="00E07D98">
        <w:rPr>
          <w:rFonts w:ascii="Times New Roman" w:eastAsiaTheme="majorEastAsia" w:hAnsi="Times New Roman" w:cs="Times New Roman"/>
          <w:sz w:val="27"/>
          <w:szCs w:val="27"/>
          <w:lang w:eastAsia="en-US" w:bidi="en-US"/>
        </w:rPr>
        <w:t>Территория сельского поселения имеет неправильную геометрическую форму, отдаленно напоминающую квадрат. Наибольшая протяженность территории с севера на юг составляет порядка 16,3 км и с запада на восток - 16 км</w:t>
      </w:r>
      <w:proofErr w:type="gramStart"/>
      <w:r w:rsidRPr="00E07D98">
        <w:rPr>
          <w:rFonts w:ascii="Times New Roman" w:eastAsiaTheme="majorEastAsia" w:hAnsi="Times New Roman" w:cs="Times New Roman"/>
          <w:sz w:val="27"/>
          <w:szCs w:val="27"/>
          <w:lang w:eastAsia="en-US" w:bidi="en-US"/>
        </w:rPr>
        <w:t>.О</w:t>
      </w:r>
      <w:proofErr w:type="gramEnd"/>
      <w:r w:rsidRPr="00E07D98">
        <w:rPr>
          <w:rFonts w:ascii="Times New Roman" w:eastAsiaTheme="majorEastAsia" w:hAnsi="Times New Roman" w:cs="Times New Roman"/>
          <w:sz w:val="27"/>
          <w:szCs w:val="27"/>
          <w:lang w:eastAsia="en-US" w:bidi="en-US"/>
        </w:rPr>
        <w:t>бщая протяженность границ сельского поселения составляет 75 км.</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Территория поселения на севере и западе граничит с </w:t>
      </w:r>
      <w:proofErr w:type="spellStart"/>
      <w:r w:rsidRPr="00E07D98">
        <w:rPr>
          <w:rFonts w:ascii="Times New Roman" w:eastAsiaTheme="majorEastAsia" w:hAnsi="Times New Roman" w:cs="Times New Roman"/>
          <w:sz w:val="27"/>
          <w:szCs w:val="27"/>
          <w:lang w:eastAsia="en-US" w:bidi="en-US"/>
        </w:rPr>
        <w:t>Абинским</w:t>
      </w:r>
      <w:proofErr w:type="spellEnd"/>
      <w:r w:rsidR="00C674B8" w:rsidRPr="00E07D98">
        <w:rPr>
          <w:rFonts w:ascii="Times New Roman" w:eastAsiaTheme="majorEastAsia" w:hAnsi="Times New Roman" w:cs="Times New Roman"/>
          <w:sz w:val="27"/>
          <w:szCs w:val="27"/>
          <w:lang w:eastAsia="en-US" w:bidi="en-US"/>
        </w:rPr>
        <w:t xml:space="preserve"> городским поселением</w:t>
      </w:r>
      <w:r w:rsidRPr="00E07D98">
        <w:rPr>
          <w:rFonts w:ascii="Times New Roman" w:eastAsiaTheme="majorEastAsia" w:hAnsi="Times New Roman" w:cs="Times New Roman"/>
          <w:sz w:val="27"/>
          <w:szCs w:val="27"/>
          <w:lang w:eastAsia="en-US" w:bidi="en-US"/>
        </w:rPr>
        <w:t xml:space="preserve">, на севере с </w:t>
      </w:r>
      <w:proofErr w:type="spellStart"/>
      <w:r w:rsidRPr="00E07D98">
        <w:rPr>
          <w:rFonts w:ascii="Times New Roman" w:eastAsiaTheme="majorEastAsia" w:hAnsi="Times New Roman" w:cs="Times New Roman"/>
          <w:sz w:val="27"/>
          <w:szCs w:val="27"/>
          <w:lang w:eastAsia="en-US" w:bidi="en-US"/>
        </w:rPr>
        <w:t>Ольгинским</w:t>
      </w:r>
      <w:proofErr w:type="spellEnd"/>
      <w:r w:rsidRPr="00E07D98">
        <w:rPr>
          <w:rFonts w:ascii="Times New Roman" w:eastAsiaTheme="majorEastAsia" w:hAnsi="Times New Roman" w:cs="Times New Roman"/>
          <w:sz w:val="27"/>
          <w:szCs w:val="27"/>
          <w:lang w:eastAsia="en-US" w:bidi="en-US"/>
        </w:rPr>
        <w:t xml:space="preserve"> сельским поселением, на юге – с Холмским и Ахтырским сельскими поселениями, на востоке – с Федоровским сельским поселением, на западе – с Варнавинским </w:t>
      </w:r>
      <w:r w:rsidR="00C674B8" w:rsidRPr="00E07D98">
        <w:rPr>
          <w:rFonts w:ascii="Times New Roman" w:eastAsiaTheme="majorEastAsia" w:hAnsi="Times New Roman" w:cs="Times New Roman"/>
          <w:sz w:val="27"/>
          <w:szCs w:val="27"/>
          <w:lang w:eastAsia="en-US" w:bidi="en-US"/>
        </w:rPr>
        <w:t xml:space="preserve">сельским </w:t>
      </w:r>
      <w:r w:rsidRPr="00E07D98">
        <w:rPr>
          <w:rFonts w:ascii="Times New Roman" w:eastAsiaTheme="majorEastAsia" w:hAnsi="Times New Roman" w:cs="Times New Roman"/>
          <w:sz w:val="27"/>
          <w:szCs w:val="27"/>
          <w:lang w:eastAsia="en-US" w:bidi="en-US"/>
        </w:rPr>
        <w:t>поселением, на юго-востоке – с Северским районом</w:t>
      </w:r>
      <w:r w:rsidR="00C674B8" w:rsidRPr="00E07D98">
        <w:rPr>
          <w:rFonts w:ascii="Times New Roman" w:eastAsiaTheme="majorEastAsia" w:hAnsi="Times New Roman" w:cs="Times New Roman"/>
          <w:sz w:val="27"/>
          <w:szCs w:val="27"/>
          <w:lang w:eastAsia="en-US" w:bidi="en-US"/>
        </w:rPr>
        <w:t xml:space="preserve"> Краснодарского края</w:t>
      </w:r>
      <w:r w:rsidRPr="00E07D98">
        <w:rPr>
          <w:rFonts w:ascii="Times New Roman" w:eastAsiaTheme="majorEastAsia" w:hAnsi="Times New Roman" w:cs="Times New Roman"/>
          <w:sz w:val="27"/>
          <w:szCs w:val="27"/>
          <w:lang w:eastAsia="en-US" w:bidi="en-US"/>
        </w:rPr>
        <w:t>.</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В состав </w:t>
      </w:r>
      <w:r w:rsidR="00C674B8" w:rsidRPr="00E07D98">
        <w:rPr>
          <w:rFonts w:ascii="Times New Roman" w:eastAsiaTheme="majorEastAsia" w:hAnsi="Times New Roman" w:cs="Times New Roman"/>
          <w:sz w:val="27"/>
          <w:szCs w:val="27"/>
          <w:lang w:eastAsia="en-US" w:bidi="en-US"/>
        </w:rPr>
        <w:t xml:space="preserve">сельского поселения </w:t>
      </w:r>
      <w:r w:rsidRPr="00E07D98">
        <w:rPr>
          <w:rFonts w:ascii="Times New Roman" w:eastAsiaTheme="majorEastAsia" w:hAnsi="Times New Roman" w:cs="Times New Roman"/>
          <w:sz w:val="27"/>
          <w:szCs w:val="27"/>
          <w:lang w:eastAsia="en-US" w:bidi="en-US"/>
        </w:rPr>
        <w:t>входят два населенных пункта:</w:t>
      </w:r>
    </w:p>
    <w:p w:rsidR="00432024" w:rsidRPr="00E07D98" w:rsidRDefault="00C674B8"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 </w:t>
      </w:r>
      <w:r w:rsidR="00432024" w:rsidRPr="00E07D98">
        <w:rPr>
          <w:rFonts w:ascii="Times New Roman" w:eastAsiaTheme="majorEastAsia" w:hAnsi="Times New Roman" w:cs="Times New Roman"/>
          <w:sz w:val="27"/>
          <w:szCs w:val="27"/>
          <w:lang w:eastAsia="en-US" w:bidi="en-US"/>
        </w:rPr>
        <w:t>станица Мингрельская (административный центр);</w:t>
      </w:r>
    </w:p>
    <w:p w:rsidR="00432024" w:rsidRPr="00E07D98" w:rsidRDefault="00C674B8"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 </w:t>
      </w:r>
      <w:r w:rsidR="00432024" w:rsidRPr="00E07D98">
        <w:rPr>
          <w:rFonts w:ascii="Times New Roman" w:eastAsiaTheme="majorEastAsia" w:hAnsi="Times New Roman" w:cs="Times New Roman"/>
          <w:sz w:val="27"/>
          <w:szCs w:val="27"/>
          <w:lang w:eastAsia="en-US" w:bidi="en-US"/>
        </w:rPr>
        <w:t xml:space="preserve">хутор </w:t>
      </w:r>
      <w:proofErr w:type="spellStart"/>
      <w:r w:rsidR="00432024" w:rsidRPr="00E07D98">
        <w:rPr>
          <w:rFonts w:ascii="Times New Roman" w:eastAsiaTheme="majorEastAsia" w:hAnsi="Times New Roman" w:cs="Times New Roman"/>
          <w:sz w:val="27"/>
          <w:szCs w:val="27"/>
          <w:lang w:eastAsia="en-US" w:bidi="en-US"/>
        </w:rPr>
        <w:t>Аушед</w:t>
      </w:r>
      <w:proofErr w:type="spellEnd"/>
      <w:r w:rsidR="00432024" w:rsidRPr="00E07D98">
        <w:rPr>
          <w:rFonts w:ascii="Times New Roman" w:eastAsiaTheme="majorEastAsia" w:hAnsi="Times New Roman" w:cs="Times New Roman"/>
          <w:sz w:val="27"/>
          <w:szCs w:val="27"/>
          <w:lang w:eastAsia="en-US" w:bidi="en-US"/>
        </w:rPr>
        <w:t xml:space="preserve">. </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Административный центр сел</w:t>
      </w:r>
      <w:r w:rsidR="001902ED" w:rsidRPr="00E07D98">
        <w:rPr>
          <w:rFonts w:ascii="Times New Roman" w:eastAsiaTheme="majorEastAsia" w:hAnsi="Times New Roman" w:cs="Times New Roman"/>
          <w:sz w:val="27"/>
          <w:szCs w:val="27"/>
          <w:lang w:eastAsia="en-US" w:bidi="en-US"/>
        </w:rPr>
        <w:t>ьского поселения расположен в 39</w:t>
      </w:r>
      <w:r w:rsidR="0043339B" w:rsidRPr="00E07D98">
        <w:rPr>
          <w:rFonts w:ascii="Times New Roman" w:eastAsiaTheme="majorEastAsia" w:hAnsi="Times New Roman" w:cs="Times New Roman"/>
          <w:sz w:val="27"/>
          <w:szCs w:val="27"/>
          <w:lang w:eastAsia="en-US" w:bidi="en-US"/>
        </w:rPr>
        <w:t xml:space="preserve"> км от районного центра </w:t>
      </w:r>
      <w:r w:rsidRPr="00E07D98">
        <w:rPr>
          <w:rFonts w:ascii="Times New Roman" w:eastAsiaTheme="majorEastAsia" w:hAnsi="Times New Roman" w:cs="Times New Roman"/>
          <w:sz w:val="27"/>
          <w:szCs w:val="27"/>
          <w:lang w:eastAsia="en-US" w:bidi="en-US"/>
        </w:rPr>
        <w:t>города Абинск, в 83 км от краевого центра – города Краснодара.</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lastRenderedPageBreak/>
        <w:t>Станица Мингрельская</w:t>
      </w:r>
      <w:r w:rsidR="006E26CD" w:rsidRPr="00E07D98">
        <w:rPr>
          <w:rFonts w:ascii="Times New Roman" w:eastAsiaTheme="majorEastAsia" w:hAnsi="Times New Roman" w:cs="Times New Roman"/>
          <w:sz w:val="27"/>
          <w:szCs w:val="27"/>
          <w:lang w:eastAsia="en-US" w:bidi="en-US"/>
        </w:rPr>
        <w:t xml:space="preserve"> расположена в 39</w:t>
      </w:r>
      <w:r w:rsidRPr="00E07D98">
        <w:rPr>
          <w:rFonts w:ascii="Times New Roman" w:eastAsiaTheme="majorEastAsia" w:hAnsi="Times New Roman" w:cs="Times New Roman"/>
          <w:sz w:val="27"/>
          <w:szCs w:val="27"/>
          <w:lang w:eastAsia="en-US" w:bidi="en-US"/>
        </w:rPr>
        <w:t xml:space="preserve"> км</w:t>
      </w:r>
      <w:r w:rsidR="0043339B" w:rsidRPr="00E07D98">
        <w:rPr>
          <w:rFonts w:ascii="Times New Roman" w:eastAsiaTheme="majorEastAsia" w:hAnsi="Times New Roman" w:cs="Times New Roman"/>
          <w:sz w:val="27"/>
          <w:szCs w:val="27"/>
          <w:lang w:eastAsia="en-US" w:bidi="en-US"/>
        </w:rPr>
        <w:t xml:space="preserve"> к северу от районного центра </w:t>
      </w:r>
      <w:r w:rsidRPr="00E07D98">
        <w:rPr>
          <w:rFonts w:ascii="Times New Roman" w:eastAsiaTheme="majorEastAsia" w:hAnsi="Times New Roman" w:cs="Times New Roman"/>
          <w:sz w:val="27"/>
          <w:szCs w:val="27"/>
          <w:lang w:eastAsia="en-US" w:bidi="en-US"/>
        </w:rPr>
        <w:t>города Абинск. Территория станицы вытянута с севера на юг на 3,8 км, с запада на восток – 4,5 км. Через всю станицу извилистой лентой с востока на з</w:t>
      </w:r>
      <w:r w:rsidR="009C330B" w:rsidRPr="00E07D98">
        <w:rPr>
          <w:rFonts w:ascii="Times New Roman" w:eastAsiaTheme="majorEastAsia" w:hAnsi="Times New Roman" w:cs="Times New Roman"/>
          <w:sz w:val="27"/>
          <w:szCs w:val="27"/>
          <w:lang w:eastAsia="en-US" w:bidi="en-US"/>
        </w:rPr>
        <w:t xml:space="preserve">апад протекает река Сухой </w:t>
      </w:r>
      <w:proofErr w:type="spellStart"/>
      <w:r w:rsidR="009C330B" w:rsidRPr="00E07D98">
        <w:rPr>
          <w:rFonts w:ascii="Times New Roman" w:eastAsiaTheme="majorEastAsia" w:hAnsi="Times New Roman" w:cs="Times New Roman"/>
          <w:sz w:val="27"/>
          <w:szCs w:val="27"/>
          <w:lang w:eastAsia="en-US" w:bidi="en-US"/>
        </w:rPr>
        <w:t>Аушед</w:t>
      </w:r>
      <w:proofErr w:type="spellEnd"/>
      <w:r w:rsidRPr="00E07D98">
        <w:rPr>
          <w:rFonts w:ascii="Times New Roman" w:eastAsiaTheme="majorEastAsia" w:hAnsi="Times New Roman" w:cs="Times New Roman"/>
          <w:sz w:val="27"/>
          <w:szCs w:val="27"/>
          <w:lang w:eastAsia="en-US" w:bidi="en-US"/>
        </w:rPr>
        <w:t>, которая во многих местах перегорожена дамбами. Подъезд к населенному пункту осуществляется со стороны станицы Холмской</w:t>
      </w:r>
      <w:r w:rsidR="0043339B" w:rsidRPr="00E07D98">
        <w:rPr>
          <w:rFonts w:ascii="Times New Roman" w:eastAsiaTheme="majorEastAsia" w:hAnsi="Times New Roman" w:cs="Times New Roman"/>
          <w:sz w:val="27"/>
          <w:szCs w:val="27"/>
          <w:lang w:eastAsia="en-US" w:bidi="en-US"/>
        </w:rPr>
        <w:t xml:space="preserve"> поа</w:t>
      </w:r>
      <w:r w:rsidRPr="00E07D98">
        <w:rPr>
          <w:rFonts w:ascii="Times New Roman" w:eastAsiaTheme="majorEastAsia" w:hAnsi="Times New Roman" w:cs="Times New Roman"/>
          <w:sz w:val="27"/>
          <w:szCs w:val="27"/>
          <w:lang w:eastAsia="en-US" w:bidi="en-US"/>
        </w:rPr>
        <w:t>втомобильной до</w:t>
      </w:r>
      <w:r w:rsidR="0043339B" w:rsidRPr="00E07D98">
        <w:rPr>
          <w:rFonts w:ascii="Times New Roman" w:eastAsiaTheme="majorEastAsia" w:hAnsi="Times New Roman" w:cs="Times New Roman"/>
          <w:sz w:val="27"/>
          <w:szCs w:val="27"/>
          <w:lang w:eastAsia="en-US" w:bidi="en-US"/>
        </w:rPr>
        <w:t>роге регионального значения «</w:t>
      </w:r>
      <w:r w:rsidR="009C330B" w:rsidRPr="00E07D98">
        <w:rPr>
          <w:rFonts w:ascii="Times New Roman" w:eastAsiaTheme="majorEastAsia" w:hAnsi="Times New Roman" w:cs="Times New Roman"/>
          <w:sz w:val="27"/>
          <w:szCs w:val="27"/>
          <w:lang w:eastAsia="en-US" w:bidi="en-US"/>
        </w:rPr>
        <w:t xml:space="preserve">станица </w:t>
      </w:r>
      <w:r w:rsidR="00F5246E" w:rsidRPr="00E07D98">
        <w:rPr>
          <w:rFonts w:ascii="Times New Roman" w:eastAsiaTheme="majorEastAsia" w:hAnsi="Times New Roman" w:cs="Times New Roman"/>
          <w:sz w:val="27"/>
          <w:szCs w:val="27"/>
          <w:lang w:eastAsia="en-US" w:bidi="en-US"/>
        </w:rPr>
        <w:t xml:space="preserve">Холмская </w:t>
      </w:r>
      <w:r w:rsidR="009C330B" w:rsidRPr="00E07D98">
        <w:rPr>
          <w:rFonts w:ascii="Times New Roman" w:eastAsiaTheme="majorEastAsia" w:hAnsi="Times New Roman" w:cs="Times New Roman"/>
          <w:sz w:val="27"/>
          <w:szCs w:val="27"/>
          <w:lang w:eastAsia="en-US" w:bidi="en-US"/>
        </w:rPr>
        <w:t>– станица Федоровская – стани</w:t>
      </w:r>
      <w:r w:rsidRPr="00E07D98">
        <w:rPr>
          <w:rFonts w:ascii="Times New Roman" w:eastAsiaTheme="majorEastAsia" w:hAnsi="Times New Roman" w:cs="Times New Roman"/>
          <w:sz w:val="27"/>
          <w:szCs w:val="27"/>
          <w:lang w:eastAsia="en-US" w:bidi="en-US"/>
        </w:rPr>
        <w:t>ца</w:t>
      </w:r>
      <w:r w:rsidR="00F5246E" w:rsidRPr="00E07D98">
        <w:rPr>
          <w:rFonts w:ascii="Times New Roman" w:eastAsiaTheme="majorEastAsia" w:hAnsi="Times New Roman" w:cs="Times New Roman"/>
          <w:sz w:val="27"/>
          <w:szCs w:val="27"/>
          <w:lang w:eastAsia="en-US" w:bidi="en-US"/>
        </w:rPr>
        <w:t xml:space="preserve"> Новомышастовская</w:t>
      </w:r>
      <w:r w:rsidR="0043339B" w:rsidRPr="00E07D98">
        <w:rPr>
          <w:rFonts w:ascii="Times New Roman" w:eastAsiaTheme="majorEastAsia" w:hAnsi="Times New Roman" w:cs="Times New Roman"/>
          <w:sz w:val="27"/>
          <w:szCs w:val="27"/>
          <w:lang w:eastAsia="en-US" w:bidi="en-US"/>
        </w:rPr>
        <w:t>»</w:t>
      </w:r>
      <w:r w:rsidRPr="00E07D98">
        <w:rPr>
          <w:rFonts w:ascii="Times New Roman" w:eastAsiaTheme="majorEastAsia" w:hAnsi="Times New Roman" w:cs="Times New Roman"/>
          <w:sz w:val="27"/>
          <w:szCs w:val="27"/>
          <w:lang w:eastAsia="en-US" w:bidi="en-US"/>
        </w:rPr>
        <w:t>.</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Жилая застройка </w:t>
      </w:r>
      <w:r w:rsidR="0043339B" w:rsidRPr="00E07D98">
        <w:rPr>
          <w:rFonts w:ascii="Times New Roman" w:eastAsiaTheme="majorEastAsia" w:hAnsi="Times New Roman" w:cs="Times New Roman"/>
          <w:sz w:val="27"/>
          <w:szCs w:val="27"/>
          <w:lang w:eastAsia="en-US" w:bidi="en-US"/>
        </w:rPr>
        <w:t xml:space="preserve">станицы </w:t>
      </w:r>
      <w:r w:rsidRPr="00E07D98">
        <w:rPr>
          <w:rFonts w:ascii="Times New Roman" w:eastAsiaTheme="majorEastAsia" w:hAnsi="Times New Roman" w:cs="Times New Roman"/>
          <w:sz w:val="27"/>
          <w:szCs w:val="27"/>
          <w:lang w:eastAsia="en-US" w:bidi="en-US"/>
        </w:rPr>
        <w:t xml:space="preserve">представлена кварталами прямоугольной формы с большими приусадебными участками. На северной и южной </w:t>
      </w:r>
      <w:proofErr w:type="gramStart"/>
      <w:r w:rsidRPr="00E07D98">
        <w:rPr>
          <w:rFonts w:ascii="Times New Roman" w:eastAsiaTheme="majorEastAsia" w:hAnsi="Times New Roman" w:cs="Times New Roman"/>
          <w:sz w:val="27"/>
          <w:szCs w:val="27"/>
          <w:lang w:eastAsia="en-US" w:bidi="en-US"/>
        </w:rPr>
        <w:t>окраинах</w:t>
      </w:r>
      <w:proofErr w:type="gramEnd"/>
      <w:r w:rsidRPr="00E07D98">
        <w:rPr>
          <w:rFonts w:ascii="Times New Roman" w:eastAsiaTheme="majorEastAsia" w:hAnsi="Times New Roman" w:cs="Times New Roman"/>
          <w:sz w:val="27"/>
          <w:szCs w:val="27"/>
          <w:lang w:eastAsia="en-US" w:bidi="en-US"/>
        </w:rPr>
        <w:t xml:space="preserve"> </w:t>
      </w:r>
      <w:r w:rsidR="0043339B" w:rsidRPr="00E07D98">
        <w:rPr>
          <w:rFonts w:ascii="Times New Roman" w:eastAsiaTheme="majorEastAsia" w:hAnsi="Times New Roman" w:cs="Times New Roman"/>
          <w:sz w:val="27"/>
          <w:szCs w:val="27"/>
          <w:lang w:eastAsia="en-US" w:bidi="en-US"/>
        </w:rPr>
        <w:t>станицы</w:t>
      </w:r>
      <w:r w:rsidRPr="00E07D98">
        <w:rPr>
          <w:rFonts w:ascii="Times New Roman" w:eastAsiaTheme="majorEastAsia" w:hAnsi="Times New Roman" w:cs="Times New Roman"/>
          <w:sz w:val="27"/>
          <w:szCs w:val="27"/>
          <w:lang w:eastAsia="en-US" w:bidi="en-US"/>
        </w:rPr>
        <w:t xml:space="preserve"> имеются большие участки незастроенных территорий.</w:t>
      </w:r>
    </w:p>
    <w:p w:rsidR="00432024" w:rsidRPr="00E07D98" w:rsidRDefault="00432024"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Среднеплотная малоэтажная застройка имеется</w:t>
      </w:r>
      <w:r w:rsidR="009C330B" w:rsidRPr="00E07D98">
        <w:rPr>
          <w:rFonts w:ascii="Times New Roman" w:eastAsiaTheme="majorEastAsia" w:hAnsi="Times New Roman" w:cs="Times New Roman"/>
          <w:sz w:val="27"/>
          <w:szCs w:val="27"/>
          <w:lang w:eastAsia="en-US" w:bidi="en-US"/>
        </w:rPr>
        <w:t xml:space="preserve"> в северной части станицы по улице</w:t>
      </w:r>
      <w:r w:rsidRPr="00E07D98">
        <w:rPr>
          <w:rFonts w:ascii="Times New Roman" w:eastAsiaTheme="majorEastAsia" w:hAnsi="Times New Roman" w:cs="Times New Roman"/>
          <w:sz w:val="27"/>
          <w:szCs w:val="27"/>
          <w:lang w:eastAsia="en-US" w:bidi="en-US"/>
        </w:rPr>
        <w:t xml:space="preserve"> Красной и в восточн</w:t>
      </w:r>
      <w:r w:rsidR="009C330B" w:rsidRPr="00E07D98">
        <w:rPr>
          <w:rFonts w:ascii="Times New Roman" w:eastAsiaTheme="majorEastAsia" w:hAnsi="Times New Roman" w:cs="Times New Roman"/>
          <w:sz w:val="27"/>
          <w:szCs w:val="27"/>
          <w:lang w:eastAsia="en-US" w:bidi="en-US"/>
        </w:rPr>
        <w:t>ой части – по улиц</w:t>
      </w:r>
      <w:r w:rsidR="0043339B" w:rsidRPr="00E07D98">
        <w:rPr>
          <w:rFonts w:ascii="Times New Roman" w:eastAsiaTheme="majorEastAsia" w:hAnsi="Times New Roman" w:cs="Times New Roman"/>
          <w:sz w:val="27"/>
          <w:szCs w:val="27"/>
          <w:lang w:eastAsia="en-US" w:bidi="en-US"/>
        </w:rPr>
        <w:t>ам</w:t>
      </w:r>
      <w:r w:rsidR="009C330B" w:rsidRPr="00E07D98">
        <w:rPr>
          <w:rFonts w:ascii="Times New Roman" w:eastAsiaTheme="majorEastAsia" w:hAnsi="Times New Roman" w:cs="Times New Roman"/>
          <w:sz w:val="27"/>
          <w:szCs w:val="27"/>
          <w:lang w:eastAsia="en-US" w:bidi="en-US"/>
        </w:rPr>
        <w:t xml:space="preserve"> Щорса и </w:t>
      </w:r>
      <w:proofErr w:type="spellStart"/>
      <w:r w:rsidRPr="00E07D98">
        <w:rPr>
          <w:rFonts w:ascii="Times New Roman" w:eastAsiaTheme="majorEastAsia" w:hAnsi="Times New Roman" w:cs="Times New Roman"/>
          <w:sz w:val="27"/>
          <w:szCs w:val="27"/>
          <w:lang w:eastAsia="en-US" w:bidi="en-US"/>
        </w:rPr>
        <w:t>Ильской</w:t>
      </w:r>
      <w:proofErr w:type="spellEnd"/>
      <w:r w:rsidRPr="00E07D98">
        <w:rPr>
          <w:rFonts w:ascii="Times New Roman" w:eastAsiaTheme="majorEastAsia" w:hAnsi="Times New Roman" w:cs="Times New Roman"/>
          <w:sz w:val="27"/>
          <w:szCs w:val="27"/>
          <w:lang w:eastAsia="en-US" w:bidi="en-US"/>
        </w:rPr>
        <w:t>.</w:t>
      </w:r>
    </w:p>
    <w:p w:rsidR="00AA5440" w:rsidRPr="00E07D98" w:rsidRDefault="00AA5440"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Хутор </w:t>
      </w:r>
      <w:proofErr w:type="spellStart"/>
      <w:r w:rsidRPr="00E07D98">
        <w:rPr>
          <w:rFonts w:ascii="Times New Roman" w:eastAsiaTheme="majorEastAsia" w:hAnsi="Times New Roman" w:cs="Times New Roman"/>
          <w:sz w:val="27"/>
          <w:szCs w:val="27"/>
          <w:lang w:eastAsia="en-US" w:bidi="en-US"/>
        </w:rPr>
        <w:t>Аушед</w:t>
      </w:r>
      <w:proofErr w:type="spellEnd"/>
      <w:r w:rsidRPr="00E07D98">
        <w:rPr>
          <w:rFonts w:ascii="Times New Roman" w:eastAsiaTheme="majorEastAsia" w:hAnsi="Times New Roman" w:cs="Times New Roman"/>
          <w:sz w:val="27"/>
          <w:szCs w:val="27"/>
          <w:lang w:eastAsia="en-US" w:bidi="en-US"/>
        </w:rPr>
        <w:t xml:space="preserve"> расположен на расстоянии 7 км к северо-востоку от станицы Мингрельской. Связь населения хутора с другими населенными пунктами о</w:t>
      </w:r>
      <w:r w:rsidR="009C330B" w:rsidRPr="00E07D98">
        <w:rPr>
          <w:rFonts w:ascii="Times New Roman" w:eastAsiaTheme="majorEastAsia" w:hAnsi="Times New Roman" w:cs="Times New Roman"/>
          <w:sz w:val="27"/>
          <w:szCs w:val="27"/>
          <w:lang w:eastAsia="en-US" w:bidi="en-US"/>
        </w:rPr>
        <w:t>существляется по авто</w:t>
      </w:r>
      <w:r w:rsidR="0043339B" w:rsidRPr="00E07D98">
        <w:rPr>
          <w:rFonts w:ascii="Times New Roman" w:eastAsiaTheme="majorEastAsia" w:hAnsi="Times New Roman" w:cs="Times New Roman"/>
          <w:sz w:val="27"/>
          <w:szCs w:val="27"/>
          <w:lang w:eastAsia="en-US" w:bidi="en-US"/>
        </w:rPr>
        <w:t>мобильной дороге «</w:t>
      </w:r>
      <w:r w:rsidR="009C330B" w:rsidRPr="00E07D98">
        <w:rPr>
          <w:rFonts w:ascii="Times New Roman" w:eastAsiaTheme="majorEastAsia" w:hAnsi="Times New Roman" w:cs="Times New Roman"/>
          <w:sz w:val="27"/>
          <w:szCs w:val="27"/>
          <w:lang w:eastAsia="en-US" w:bidi="en-US"/>
        </w:rPr>
        <w:t>станица Новомышастовская – станица Федоровская – стани</w:t>
      </w:r>
      <w:r w:rsidRPr="00E07D98">
        <w:rPr>
          <w:rFonts w:ascii="Times New Roman" w:eastAsiaTheme="majorEastAsia" w:hAnsi="Times New Roman" w:cs="Times New Roman"/>
          <w:sz w:val="27"/>
          <w:szCs w:val="27"/>
          <w:lang w:eastAsia="en-US" w:bidi="en-US"/>
        </w:rPr>
        <w:t>ца Холмская</w:t>
      </w:r>
      <w:r w:rsidR="0043339B" w:rsidRPr="00E07D98">
        <w:rPr>
          <w:rFonts w:ascii="Times New Roman" w:eastAsiaTheme="majorEastAsia" w:hAnsi="Times New Roman" w:cs="Times New Roman"/>
          <w:sz w:val="27"/>
          <w:szCs w:val="27"/>
          <w:lang w:eastAsia="en-US" w:bidi="en-US"/>
        </w:rPr>
        <w:t>»</w:t>
      </w:r>
      <w:r w:rsidRPr="00E07D98">
        <w:rPr>
          <w:rFonts w:ascii="Times New Roman" w:eastAsiaTheme="majorEastAsia" w:hAnsi="Times New Roman" w:cs="Times New Roman"/>
          <w:sz w:val="27"/>
          <w:szCs w:val="27"/>
          <w:lang w:eastAsia="en-US" w:bidi="en-US"/>
        </w:rPr>
        <w:t>.</w:t>
      </w:r>
    </w:p>
    <w:p w:rsidR="0043339B" w:rsidRPr="00E07D98" w:rsidRDefault="00AA5440"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Хутор </w:t>
      </w:r>
      <w:proofErr w:type="spellStart"/>
      <w:r w:rsidRPr="00E07D98">
        <w:rPr>
          <w:rFonts w:ascii="Times New Roman" w:eastAsiaTheme="majorEastAsia" w:hAnsi="Times New Roman" w:cs="Times New Roman"/>
          <w:sz w:val="27"/>
          <w:szCs w:val="27"/>
          <w:lang w:eastAsia="en-US" w:bidi="en-US"/>
        </w:rPr>
        <w:t>Аушед</w:t>
      </w:r>
      <w:proofErr w:type="spellEnd"/>
      <w:r w:rsidRPr="00E07D98">
        <w:rPr>
          <w:rFonts w:ascii="Times New Roman" w:eastAsiaTheme="majorEastAsia" w:hAnsi="Times New Roman" w:cs="Times New Roman"/>
          <w:sz w:val="27"/>
          <w:szCs w:val="27"/>
          <w:lang w:eastAsia="en-US" w:bidi="en-US"/>
        </w:rPr>
        <w:t xml:space="preserve"> представляет собой небольшой компактный населенный пункт, расположенный между авто</w:t>
      </w:r>
      <w:r w:rsidR="0043339B" w:rsidRPr="00E07D98">
        <w:rPr>
          <w:rFonts w:ascii="Times New Roman" w:eastAsiaTheme="majorEastAsia" w:hAnsi="Times New Roman" w:cs="Times New Roman"/>
          <w:sz w:val="27"/>
          <w:szCs w:val="27"/>
          <w:lang w:eastAsia="en-US" w:bidi="en-US"/>
        </w:rPr>
        <w:t xml:space="preserve">мобильной </w:t>
      </w:r>
      <w:r w:rsidRPr="00E07D98">
        <w:rPr>
          <w:rFonts w:ascii="Times New Roman" w:eastAsiaTheme="majorEastAsia" w:hAnsi="Times New Roman" w:cs="Times New Roman"/>
          <w:sz w:val="27"/>
          <w:szCs w:val="27"/>
          <w:lang w:eastAsia="en-US" w:bidi="en-US"/>
        </w:rPr>
        <w:t xml:space="preserve">дорогой общего пользования и Афипским коллектором. Жилая застройка </w:t>
      </w:r>
      <w:r w:rsidR="0043339B" w:rsidRPr="00E07D98">
        <w:rPr>
          <w:rFonts w:ascii="Times New Roman" w:eastAsiaTheme="majorEastAsia" w:hAnsi="Times New Roman" w:cs="Times New Roman"/>
          <w:sz w:val="27"/>
          <w:szCs w:val="27"/>
          <w:lang w:eastAsia="en-US" w:bidi="en-US"/>
        </w:rPr>
        <w:t xml:space="preserve">хутора </w:t>
      </w:r>
      <w:r w:rsidRPr="00E07D98">
        <w:rPr>
          <w:rFonts w:ascii="Times New Roman" w:eastAsiaTheme="majorEastAsia" w:hAnsi="Times New Roman" w:cs="Times New Roman"/>
          <w:sz w:val="27"/>
          <w:szCs w:val="27"/>
          <w:lang w:eastAsia="en-US" w:bidi="en-US"/>
        </w:rPr>
        <w:t>представлена индивидуальн</w:t>
      </w:r>
      <w:r w:rsidR="0043339B" w:rsidRPr="00E07D98">
        <w:rPr>
          <w:rFonts w:ascii="Times New Roman" w:eastAsiaTheme="majorEastAsia" w:hAnsi="Times New Roman" w:cs="Times New Roman"/>
          <w:sz w:val="27"/>
          <w:szCs w:val="27"/>
          <w:lang w:eastAsia="en-US" w:bidi="en-US"/>
        </w:rPr>
        <w:t>ойзастройкой.</w:t>
      </w:r>
    </w:p>
    <w:p w:rsidR="000F073F" w:rsidRPr="00E07D98" w:rsidRDefault="00284579" w:rsidP="00E07D98">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E07D98">
        <w:rPr>
          <w:rFonts w:ascii="Times New Roman" w:eastAsiaTheme="majorEastAsia" w:hAnsi="Times New Roman" w:cs="Times New Roman"/>
          <w:sz w:val="27"/>
          <w:szCs w:val="27"/>
          <w:lang w:eastAsia="en-US" w:bidi="en-US"/>
        </w:rPr>
        <w:t xml:space="preserve">Границы </w:t>
      </w:r>
      <w:r w:rsidR="00A71131" w:rsidRPr="00E07D98">
        <w:rPr>
          <w:rFonts w:ascii="Times New Roman" w:eastAsiaTheme="majorEastAsia" w:hAnsi="Times New Roman" w:cs="Times New Roman"/>
          <w:sz w:val="27"/>
          <w:szCs w:val="27"/>
          <w:lang w:eastAsia="en-US" w:bidi="en-US"/>
        </w:rPr>
        <w:t>Мингрельского</w:t>
      </w:r>
      <w:r w:rsidRPr="00E07D98">
        <w:rPr>
          <w:rFonts w:ascii="Times New Roman" w:eastAsiaTheme="majorEastAsia" w:hAnsi="Times New Roman" w:cs="Times New Roman"/>
          <w:sz w:val="27"/>
          <w:szCs w:val="27"/>
          <w:lang w:eastAsia="en-US" w:bidi="en-US"/>
        </w:rPr>
        <w:t xml:space="preserve"> сельского поселения, установлены на основании Закона Краснодарского края о</w:t>
      </w:r>
      <w:r w:rsidR="00556FB9">
        <w:rPr>
          <w:rFonts w:ascii="Times New Roman" w:eastAsiaTheme="majorEastAsia" w:hAnsi="Times New Roman" w:cs="Times New Roman"/>
          <w:sz w:val="27"/>
          <w:szCs w:val="27"/>
          <w:lang w:eastAsia="en-US" w:bidi="en-US"/>
        </w:rPr>
        <w:t>т 3 сентября</w:t>
      </w:r>
      <w:r w:rsidR="00B717B5">
        <w:rPr>
          <w:rFonts w:ascii="Times New Roman" w:eastAsiaTheme="majorEastAsia" w:hAnsi="Times New Roman" w:cs="Times New Roman"/>
          <w:sz w:val="27"/>
          <w:szCs w:val="27"/>
          <w:lang w:eastAsia="en-US" w:bidi="en-US"/>
        </w:rPr>
        <w:t xml:space="preserve"> 2007 года</w:t>
      </w:r>
      <w:r w:rsidR="00556FB9">
        <w:rPr>
          <w:rFonts w:ascii="Times New Roman" w:eastAsiaTheme="majorEastAsia" w:hAnsi="Times New Roman" w:cs="Times New Roman"/>
          <w:sz w:val="27"/>
          <w:szCs w:val="27"/>
          <w:lang w:eastAsia="en-US" w:bidi="en-US"/>
        </w:rPr>
        <w:t xml:space="preserve"> № 1317-КЗ «</w:t>
      </w:r>
      <w:r w:rsidRPr="00E07D98">
        <w:rPr>
          <w:rFonts w:ascii="Times New Roman" w:eastAsiaTheme="majorEastAsia" w:hAnsi="Times New Roman" w:cs="Times New Roman"/>
          <w:sz w:val="27"/>
          <w:szCs w:val="27"/>
          <w:lang w:eastAsia="en-US" w:bidi="en-US"/>
        </w:rPr>
        <w:t>О внесении измене</w:t>
      </w:r>
      <w:r w:rsidR="00556FB9">
        <w:rPr>
          <w:rFonts w:ascii="Times New Roman" w:eastAsiaTheme="majorEastAsia" w:hAnsi="Times New Roman" w:cs="Times New Roman"/>
          <w:sz w:val="27"/>
          <w:szCs w:val="27"/>
          <w:lang w:eastAsia="en-US" w:bidi="en-US"/>
        </w:rPr>
        <w:t>ний в Закон Краснодарского края «</w:t>
      </w:r>
      <w:r w:rsidRPr="00E07D98">
        <w:rPr>
          <w:rFonts w:ascii="Times New Roman" w:eastAsiaTheme="majorEastAsia" w:hAnsi="Times New Roman" w:cs="Times New Roman"/>
          <w:sz w:val="27"/>
          <w:szCs w:val="27"/>
          <w:lang w:eastAsia="en-US" w:bidi="en-US"/>
        </w:rPr>
        <w:t xml:space="preserve">Об установлении границ </w:t>
      </w:r>
      <w:r w:rsidR="0043339B" w:rsidRPr="00E07D98">
        <w:rPr>
          <w:rFonts w:ascii="Times New Roman" w:eastAsiaTheme="majorEastAsia" w:hAnsi="Times New Roman" w:cs="Times New Roman"/>
          <w:sz w:val="27"/>
          <w:szCs w:val="27"/>
          <w:lang w:eastAsia="en-US" w:bidi="en-US"/>
        </w:rPr>
        <w:t xml:space="preserve">муниципального </w:t>
      </w:r>
      <w:proofErr w:type="spellStart"/>
      <w:r w:rsidR="0043339B" w:rsidRPr="00E07D98">
        <w:rPr>
          <w:rFonts w:ascii="Times New Roman" w:eastAsiaTheme="majorEastAsia" w:hAnsi="Times New Roman" w:cs="Times New Roman"/>
          <w:sz w:val="27"/>
          <w:szCs w:val="27"/>
          <w:lang w:eastAsia="en-US" w:bidi="en-US"/>
        </w:rPr>
        <w:t>образования</w:t>
      </w:r>
      <w:r w:rsidRPr="00E07D98">
        <w:rPr>
          <w:rFonts w:ascii="Times New Roman" w:eastAsiaTheme="majorEastAsia" w:hAnsi="Times New Roman" w:cs="Times New Roman"/>
          <w:sz w:val="27"/>
          <w:szCs w:val="27"/>
          <w:lang w:eastAsia="en-US" w:bidi="en-US"/>
        </w:rPr>
        <w:t>Абинский</w:t>
      </w:r>
      <w:proofErr w:type="spellEnd"/>
      <w:r w:rsidRPr="00E07D98">
        <w:rPr>
          <w:rFonts w:ascii="Times New Roman" w:eastAsiaTheme="majorEastAsia" w:hAnsi="Times New Roman" w:cs="Times New Roman"/>
          <w:sz w:val="27"/>
          <w:szCs w:val="27"/>
          <w:lang w:eastAsia="en-US" w:bidi="en-US"/>
        </w:rPr>
        <w:t xml:space="preserve">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E9751D" w:rsidRPr="00E07D98">
        <w:rPr>
          <w:rFonts w:ascii="Times New Roman" w:eastAsiaTheme="majorEastAsia" w:hAnsi="Times New Roman" w:cs="Times New Roman"/>
          <w:sz w:val="27"/>
          <w:szCs w:val="27"/>
          <w:lang w:eastAsia="en-US" w:bidi="en-US"/>
        </w:rPr>
        <w:t>»</w:t>
      </w:r>
      <w:r w:rsidRPr="00E07D98">
        <w:rPr>
          <w:rFonts w:ascii="Times New Roman" w:eastAsiaTheme="majorEastAsia" w:hAnsi="Times New Roman" w:cs="Times New Roman"/>
          <w:sz w:val="27"/>
          <w:szCs w:val="27"/>
          <w:lang w:eastAsia="en-US" w:bidi="en-US"/>
        </w:rPr>
        <w:t>.</w:t>
      </w:r>
    </w:p>
    <w:p w:rsidR="009052F9" w:rsidRPr="00E07D98" w:rsidRDefault="00581273" w:rsidP="00E07D98">
      <w:pPr>
        <w:autoSpaceDE w:val="0"/>
        <w:autoSpaceDN w:val="0"/>
        <w:adjustRightInd w:val="0"/>
        <w:spacing w:after="0" w:line="240" w:lineRule="auto"/>
        <w:ind w:firstLine="851"/>
        <w:jc w:val="both"/>
        <w:rPr>
          <w:sz w:val="27"/>
          <w:szCs w:val="27"/>
        </w:rPr>
      </w:pPr>
      <w:r w:rsidRPr="00E07D98">
        <w:rPr>
          <w:rFonts w:ascii="Times New Roman" w:eastAsiaTheme="majorEastAsia" w:hAnsi="Times New Roman" w:cs="Times New Roman"/>
          <w:sz w:val="27"/>
          <w:szCs w:val="27"/>
          <w:lang w:eastAsia="en-US" w:bidi="en-US"/>
        </w:rPr>
        <w:t xml:space="preserve">Численность постоянного населения сельского поселения </w:t>
      </w:r>
      <w:r w:rsidR="0043339B" w:rsidRPr="00E07D98">
        <w:rPr>
          <w:rFonts w:ascii="Times New Roman" w:eastAsiaTheme="majorEastAsia" w:hAnsi="Times New Roman" w:cs="Times New Roman"/>
          <w:sz w:val="27"/>
          <w:szCs w:val="27"/>
          <w:lang w:eastAsia="en-US" w:bidi="en-US"/>
        </w:rPr>
        <w:t xml:space="preserve">по данным администрации Мингрельского сельского поселения </w:t>
      </w:r>
      <w:r w:rsidR="00E9751D" w:rsidRPr="00E07D98">
        <w:rPr>
          <w:rFonts w:ascii="Times New Roman" w:eastAsiaTheme="majorEastAsia" w:hAnsi="Times New Roman" w:cs="Times New Roman"/>
          <w:sz w:val="27"/>
          <w:szCs w:val="27"/>
          <w:lang w:eastAsia="en-US" w:bidi="en-US"/>
        </w:rPr>
        <w:t xml:space="preserve">на </w:t>
      </w:r>
      <w:r w:rsidRPr="00E07D98">
        <w:rPr>
          <w:rFonts w:ascii="Times New Roman" w:eastAsiaTheme="majorEastAsia" w:hAnsi="Times New Roman" w:cs="Times New Roman"/>
          <w:sz w:val="27"/>
          <w:szCs w:val="27"/>
          <w:lang w:eastAsia="en-US" w:bidi="en-US"/>
        </w:rPr>
        <w:t>1</w:t>
      </w:r>
      <w:r w:rsidR="001D38E6" w:rsidRPr="00E07D98">
        <w:rPr>
          <w:rFonts w:ascii="Times New Roman" w:eastAsiaTheme="majorEastAsia" w:hAnsi="Times New Roman" w:cs="Times New Roman"/>
          <w:sz w:val="27"/>
          <w:szCs w:val="27"/>
          <w:lang w:eastAsia="en-US" w:bidi="en-US"/>
        </w:rPr>
        <w:t xml:space="preserve"> января </w:t>
      </w:r>
      <w:r w:rsidRPr="00E07D98">
        <w:rPr>
          <w:rFonts w:ascii="Times New Roman" w:eastAsiaTheme="majorEastAsia" w:hAnsi="Times New Roman" w:cs="Times New Roman"/>
          <w:sz w:val="27"/>
          <w:szCs w:val="27"/>
          <w:lang w:eastAsia="en-US" w:bidi="en-US"/>
        </w:rPr>
        <w:t xml:space="preserve">2017 года </w:t>
      </w:r>
      <w:r w:rsidR="00A71131" w:rsidRPr="00E07D98">
        <w:rPr>
          <w:rFonts w:ascii="Times New Roman" w:eastAsiaTheme="majorEastAsia" w:hAnsi="Times New Roman" w:cs="Times New Roman"/>
          <w:sz w:val="27"/>
          <w:szCs w:val="27"/>
          <w:lang w:eastAsia="en-US" w:bidi="en-US"/>
        </w:rPr>
        <w:t>составляет 5181</w:t>
      </w:r>
      <w:r w:rsidR="00480DBA" w:rsidRPr="00E07D98">
        <w:rPr>
          <w:rFonts w:ascii="Times New Roman" w:eastAsiaTheme="majorEastAsia" w:hAnsi="Times New Roman" w:cs="Times New Roman"/>
          <w:sz w:val="27"/>
          <w:szCs w:val="27"/>
          <w:lang w:eastAsia="en-US" w:bidi="en-US"/>
        </w:rPr>
        <w:t xml:space="preserve"> человек</w:t>
      </w:r>
      <w:r w:rsidR="0043339B" w:rsidRPr="00E07D98">
        <w:rPr>
          <w:rFonts w:ascii="Times New Roman" w:eastAsiaTheme="majorEastAsia" w:hAnsi="Times New Roman" w:cs="Times New Roman"/>
          <w:sz w:val="27"/>
          <w:szCs w:val="27"/>
          <w:lang w:eastAsia="en-US" w:bidi="en-US"/>
        </w:rPr>
        <w:t>.</w:t>
      </w:r>
    </w:p>
    <w:p w:rsidR="00D26F03" w:rsidRPr="00E07D98" w:rsidRDefault="00D26F03" w:rsidP="00E07D98">
      <w:pPr>
        <w:spacing w:after="0" w:line="240" w:lineRule="auto"/>
        <w:ind w:firstLine="851"/>
        <w:jc w:val="both"/>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Территория включает в себя одну орографическую область – равнинную. Поверхность равнины наклонена от подножий Бол</w:t>
      </w:r>
      <w:r w:rsidR="0043339B" w:rsidRPr="00E07D98">
        <w:rPr>
          <w:rFonts w:ascii="Times New Roman" w:eastAsia="Times New Roman" w:hAnsi="Times New Roman" w:cs="Times New Roman"/>
          <w:sz w:val="27"/>
          <w:szCs w:val="27"/>
        </w:rPr>
        <w:t xml:space="preserve">ьшого Кавказа на северо-запад. </w:t>
      </w:r>
      <w:r w:rsidRPr="00E07D98">
        <w:rPr>
          <w:rFonts w:ascii="Times New Roman" w:eastAsia="Times New Roman" w:hAnsi="Times New Roman" w:cs="Times New Roman"/>
          <w:sz w:val="27"/>
          <w:szCs w:val="27"/>
        </w:rPr>
        <w:t>Рельеф поверхности равнины – спокойный, с незначительными перепадами высот: от 25-30м</w:t>
      </w:r>
      <w:r w:rsidR="00F5246E" w:rsidRPr="00E07D98">
        <w:rPr>
          <w:rFonts w:ascii="Times New Roman" w:eastAsia="Times New Roman" w:hAnsi="Times New Roman" w:cs="Times New Roman"/>
          <w:sz w:val="27"/>
          <w:szCs w:val="27"/>
        </w:rPr>
        <w:t xml:space="preserve">. </w:t>
      </w:r>
      <w:r w:rsidR="0043339B" w:rsidRPr="00E07D98">
        <w:rPr>
          <w:rFonts w:ascii="Times New Roman" w:eastAsia="Times New Roman" w:hAnsi="Times New Roman" w:cs="Times New Roman"/>
          <w:sz w:val="27"/>
          <w:szCs w:val="27"/>
        </w:rPr>
        <w:t xml:space="preserve">в юго-восточной части </w:t>
      </w:r>
      <w:r w:rsidRPr="00E07D98">
        <w:rPr>
          <w:rFonts w:ascii="Times New Roman" w:eastAsia="Times New Roman" w:hAnsi="Times New Roman" w:cs="Times New Roman"/>
          <w:sz w:val="27"/>
          <w:szCs w:val="27"/>
        </w:rPr>
        <w:t>равнины, до 9-14м</w:t>
      </w:r>
      <w:proofErr w:type="gramStart"/>
      <w:r w:rsidR="0043339B" w:rsidRPr="00E07D98">
        <w:rPr>
          <w:rFonts w:ascii="Times New Roman" w:eastAsia="Times New Roman" w:hAnsi="Times New Roman" w:cs="Times New Roman"/>
          <w:sz w:val="27"/>
          <w:szCs w:val="27"/>
        </w:rPr>
        <w:t>.</w:t>
      </w:r>
      <w:r w:rsidRPr="00E07D98">
        <w:rPr>
          <w:rFonts w:ascii="Times New Roman" w:eastAsia="Times New Roman" w:hAnsi="Times New Roman" w:cs="Times New Roman"/>
          <w:sz w:val="27"/>
          <w:szCs w:val="27"/>
        </w:rPr>
        <w:t>в</w:t>
      </w:r>
      <w:proofErr w:type="gramEnd"/>
      <w:r w:rsidRPr="00E07D98">
        <w:rPr>
          <w:rFonts w:ascii="Times New Roman" w:eastAsia="Times New Roman" w:hAnsi="Times New Roman" w:cs="Times New Roman"/>
          <w:sz w:val="27"/>
          <w:szCs w:val="27"/>
        </w:rPr>
        <w:t xml:space="preserve"> северо-западной</w:t>
      </w:r>
      <w:r w:rsidR="001D38E6" w:rsidRPr="00E07D98">
        <w:rPr>
          <w:rFonts w:ascii="Times New Roman" w:eastAsia="Times New Roman" w:hAnsi="Times New Roman" w:cs="Times New Roman"/>
          <w:sz w:val="27"/>
          <w:szCs w:val="27"/>
        </w:rPr>
        <w:t xml:space="preserve"> части</w:t>
      </w:r>
      <w:r w:rsidRPr="00E07D98">
        <w:rPr>
          <w:rFonts w:ascii="Times New Roman" w:eastAsia="Times New Roman" w:hAnsi="Times New Roman" w:cs="Times New Roman"/>
          <w:sz w:val="27"/>
          <w:szCs w:val="27"/>
        </w:rPr>
        <w:t>. Поверхность равнины осложнена долинами левых притоков реки Кубань и</w:t>
      </w:r>
      <w:r w:rsidR="0043339B" w:rsidRPr="00E07D98">
        <w:rPr>
          <w:rFonts w:ascii="Times New Roman" w:eastAsia="Times New Roman" w:hAnsi="Times New Roman" w:cs="Times New Roman"/>
          <w:sz w:val="27"/>
          <w:szCs w:val="27"/>
        </w:rPr>
        <w:t xml:space="preserve"> сильно развитой сетью каналов.</w:t>
      </w:r>
    </w:p>
    <w:p w:rsidR="0043339B" w:rsidRPr="00E07D98" w:rsidRDefault="00D26F03" w:rsidP="00E07D98">
      <w:pPr>
        <w:spacing w:after="0" w:line="240" w:lineRule="auto"/>
        <w:ind w:firstLine="851"/>
        <w:jc w:val="both"/>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 xml:space="preserve">Основной планировочной осью территории </w:t>
      </w:r>
      <w:r w:rsidR="0043339B" w:rsidRPr="00E07D98">
        <w:rPr>
          <w:rFonts w:ascii="Times New Roman" w:eastAsia="Times New Roman" w:hAnsi="Times New Roman" w:cs="Times New Roman"/>
          <w:sz w:val="27"/>
          <w:szCs w:val="27"/>
        </w:rPr>
        <w:t xml:space="preserve">сельского </w:t>
      </w:r>
      <w:r w:rsidRPr="00E07D98">
        <w:rPr>
          <w:rFonts w:ascii="Times New Roman" w:eastAsia="Times New Roman" w:hAnsi="Times New Roman" w:cs="Times New Roman"/>
          <w:sz w:val="27"/>
          <w:szCs w:val="27"/>
        </w:rPr>
        <w:t>по</w:t>
      </w:r>
      <w:r w:rsidR="0043339B" w:rsidRPr="00E07D98">
        <w:rPr>
          <w:rFonts w:ascii="Times New Roman" w:eastAsia="Times New Roman" w:hAnsi="Times New Roman" w:cs="Times New Roman"/>
          <w:sz w:val="27"/>
          <w:szCs w:val="27"/>
        </w:rPr>
        <w:t>селения является автомобильная дорога «</w:t>
      </w:r>
      <w:r w:rsidR="00BC331B" w:rsidRPr="00E07D98">
        <w:rPr>
          <w:rFonts w:ascii="Times New Roman" w:eastAsia="Times New Roman" w:hAnsi="Times New Roman" w:cs="Times New Roman"/>
          <w:sz w:val="27"/>
          <w:szCs w:val="27"/>
        </w:rPr>
        <w:t>стани</w:t>
      </w:r>
      <w:r w:rsidRPr="00E07D98">
        <w:rPr>
          <w:rFonts w:ascii="Times New Roman" w:eastAsia="Times New Roman" w:hAnsi="Times New Roman" w:cs="Times New Roman"/>
          <w:sz w:val="27"/>
          <w:szCs w:val="27"/>
        </w:rPr>
        <w:t xml:space="preserve">ца </w:t>
      </w:r>
      <w:r w:rsidR="00F5246E" w:rsidRPr="00E07D98">
        <w:rPr>
          <w:rFonts w:ascii="Times New Roman" w:eastAsia="Times New Roman" w:hAnsi="Times New Roman" w:cs="Times New Roman"/>
          <w:sz w:val="27"/>
          <w:szCs w:val="27"/>
        </w:rPr>
        <w:t xml:space="preserve">Холмская </w:t>
      </w:r>
      <w:r w:rsidR="00BC331B" w:rsidRPr="00E07D98">
        <w:rPr>
          <w:rFonts w:ascii="Times New Roman" w:eastAsia="Times New Roman" w:hAnsi="Times New Roman" w:cs="Times New Roman"/>
          <w:sz w:val="27"/>
          <w:szCs w:val="27"/>
        </w:rPr>
        <w:t>– станица Федоровская – стани</w:t>
      </w:r>
      <w:r w:rsidRPr="00E07D98">
        <w:rPr>
          <w:rFonts w:ascii="Times New Roman" w:eastAsia="Times New Roman" w:hAnsi="Times New Roman" w:cs="Times New Roman"/>
          <w:sz w:val="27"/>
          <w:szCs w:val="27"/>
        </w:rPr>
        <w:t>ца</w:t>
      </w:r>
      <w:r w:rsidR="00F5246E" w:rsidRPr="00E07D98">
        <w:rPr>
          <w:rFonts w:ascii="Times New Roman" w:eastAsia="Times New Roman" w:hAnsi="Times New Roman" w:cs="Times New Roman"/>
          <w:sz w:val="27"/>
          <w:szCs w:val="27"/>
        </w:rPr>
        <w:t xml:space="preserve"> Новомышастовская</w:t>
      </w:r>
      <w:r w:rsidR="0043339B" w:rsidRPr="00E07D98">
        <w:rPr>
          <w:rFonts w:ascii="Times New Roman" w:eastAsia="Times New Roman" w:hAnsi="Times New Roman" w:cs="Times New Roman"/>
          <w:sz w:val="27"/>
          <w:szCs w:val="27"/>
        </w:rPr>
        <w:t>»</w:t>
      </w:r>
      <w:r w:rsidRPr="00E07D98">
        <w:rPr>
          <w:rFonts w:ascii="Times New Roman" w:eastAsia="Times New Roman" w:hAnsi="Times New Roman" w:cs="Times New Roman"/>
          <w:sz w:val="27"/>
          <w:szCs w:val="27"/>
        </w:rPr>
        <w:t xml:space="preserve">. </w:t>
      </w:r>
    </w:p>
    <w:p w:rsidR="00D26F03" w:rsidRPr="00E07D98" w:rsidRDefault="00D26F03" w:rsidP="00E07D98">
      <w:pPr>
        <w:spacing w:after="0" w:line="240" w:lineRule="auto"/>
        <w:ind w:firstLine="851"/>
        <w:jc w:val="both"/>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 xml:space="preserve">Главными водными артериями являются река Сухой </w:t>
      </w:r>
      <w:proofErr w:type="spellStart"/>
      <w:r w:rsidRPr="00E07D98">
        <w:rPr>
          <w:rFonts w:ascii="Times New Roman" w:eastAsia="Times New Roman" w:hAnsi="Times New Roman" w:cs="Times New Roman"/>
          <w:sz w:val="27"/>
          <w:szCs w:val="27"/>
        </w:rPr>
        <w:t>Аушед</w:t>
      </w:r>
      <w:proofErr w:type="spellEnd"/>
      <w:r w:rsidRPr="00E07D98">
        <w:rPr>
          <w:rFonts w:ascii="Times New Roman" w:eastAsia="Times New Roman" w:hAnsi="Times New Roman" w:cs="Times New Roman"/>
          <w:sz w:val="27"/>
          <w:szCs w:val="27"/>
        </w:rPr>
        <w:t xml:space="preserve"> и Афипский коллектор.</w:t>
      </w:r>
    </w:p>
    <w:p w:rsidR="00D26F03" w:rsidRPr="00E07D98" w:rsidRDefault="00D26F03" w:rsidP="00E07D98">
      <w:pPr>
        <w:spacing w:after="0" w:line="240" w:lineRule="auto"/>
        <w:ind w:firstLine="851"/>
        <w:jc w:val="both"/>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Населенные пункты сформировались достаточно компактно вдоль водных артерий и авто</w:t>
      </w:r>
      <w:r w:rsidR="0043339B" w:rsidRPr="00E07D98">
        <w:rPr>
          <w:rFonts w:ascii="Times New Roman" w:eastAsia="Times New Roman" w:hAnsi="Times New Roman" w:cs="Times New Roman"/>
          <w:sz w:val="27"/>
          <w:szCs w:val="27"/>
        </w:rPr>
        <w:t xml:space="preserve">мобильных </w:t>
      </w:r>
      <w:r w:rsidRPr="00E07D98">
        <w:rPr>
          <w:rFonts w:ascii="Times New Roman" w:eastAsia="Times New Roman" w:hAnsi="Times New Roman" w:cs="Times New Roman"/>
          <w:sz w:val="27"/>
          <w:szCs w:val="27"/>
        </w:rPr>
        <w:t>дорог.</w:t>
      </w:r>
    </w:p>
    <w:p w:rsidR="00182BC1" w:rsidRPr="00E07D98" w:rsidRDefault="00182BC1" w:rsidP="00E07D98">
      <w:pPr>
        <w:spacing w:after="0" w:line="240" w:lineRule="auto"/>
        <w:ind w:firstLine="851"/>
        <w:jc w:val="both"/>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 xml:space="preserve">Район расположения </w:t>
      </w:r>
      <w:r w:rsidR="002275F5" w:rsidRPr="00E07D98">
        <w:rPr>
          <w:rFonts w:ascii="Times New Roman" w:eastAsia="Times New Roman" w:hAnsi="Times New Roman" w:cs="Times New Roman"/>
          <w:sz w:val="27"/>
          <w:szCs w:val="27"/>
        </w:rPr>
        <w:t>сельского поселения</w:t>
      </w:r>
      <w:r w:rsidRPr="00E07D98">
        <w:rPr>
          <w:rFonts w:ascii="Times New Roman" w:eastAsia="Times New Roman" w:hAnsi="Times New Roman" w:cs="Times New Roman"/>
          <w:sz w:val="27"/>
          <w:szCs w:val="27"/>
        </w:rPr>
        <w:t xml:space="preserve"> имеет основные климатические характеристики, </w:t>
      </w:r>
      <w:r w:rsidR="0043339B" w:rsidRPr="00E07D98">
        <w:rPr>
          <w:rFonts w:ascii="Times New Roman" w:eastAsia="Times New Roman" w:hAnsi="Times New Roman" w:cs="Times New Roman"/>
          <w:sz w:val="27"/>
          <w:szCs w:val="27"/>
        </w:rPr>
        <w:t>приведенные</w:t>
      </w:r>
      <w:r w:rsidRPr="00E07D98">
        <w:rPr>
          <w:rFonts w:ascii="Times New Roman" w:eastAsia="Times New Roman" w:hAnsi="Times New Roman" w:cs="Times New Roman"/>
          <w:sz w:val="27"/>
          <w:szCs w:val="27"/>
        </w:rPr>
        <w:t xml:space="preserve"> в таблице </w:t>
      </w:r>
      <w:r w:rsidR="0043339B" w:rsidRPr="00E07D98">
        <w:rPr>
          <w:rFonts w:ascii="Times New Roman" w:eastAsia="Times New Roman" w:hAnsi="Times New Roman" w:cs="Times New Roman"/>
          <w:sz w:val="27"/>
          <w:szCs w:val="27"/>
        </w:rPr>
        <w:t>7</w:t>
      </w:r>
      <w:r w:rsidRPr="00E07D98">
        <w:rPr>
          <w:rFonts w:ascii="Times New Roman" w:eastAsia="Times New Roman" w:hAnsi="Times New Roman" w:cs="Times New Roman"/>
          <w:sz w:val="27"/>
          <w:szCs w:val="27"/>
        </w:rPr>
        <w:t>:</w:t>
      </w:r>
    </w:p>
    <w:p w:rsidR="00556FB9" w:rsidRDefault="00556FB9" w:rsidP="00E07D98">
      <w:pPr>
        <w:spacing w:after="0" w:line="240" w:lineRule="auto"/>
        <w:ind w:firstLine="567"/>
        <w:jc w:val="right"/>
        <w:rPr>
          <w:rFonts w:ascii="Times New Roman" w:eastAsia="Times New Roman" w:hAnsi="Times New Roman" w:cs="Times New Roman"/>
          <w:bCs/>
          <w:color w:val="000000"/>
          <w:sz w:val="27"/>
          <w:szCs w:val="27"/>
          <w:lang w:eastAsia="en-US" w:bidi="en-US"/>
        </w:rPr>
      </w:pPr>
    </w:p>
    <w:p w:rsidR="00556FB9" w:rsidRDefault="00556FB9" w:rsidP="00E07D98">
      <w:pPr>
        <w:spacing w:after="0" w:line="240" w:lineRule="auto"/>
        <w:ind w:firstLine="567"/>
        <w:jc w:val="right"/>
        <w:rPr>
          <w:rFonts w:ascii="Times New Roman" w:eastAsia="Times New Roman" w:hAnsi="Times New Roman" w:cs="Times New Roman"/>
          <w:bCs/>
          <w:color w:val="000000"/>
          <w:sz w:val="27"/>
          <w:szCs w:val="27"/>
          <w:lang w:eastAsia="en-US" w:bidi="en-US"/>
        </w:rPr>
      </w:pPr>
    </w:p>
    <w:p w:rsidR="0043339B" w:rsidRPr="00E07D98" w:rsidRDefault="0043339B" w:rsidP="00E07D98">
      <w:pPr>
        <w:spacing w:after="0" w:line="240" w:lineRule="auto"/>
        <w:ind w:firstLine="567"/>
        <w:jc w:val="right"/>
        <w:rPr>
          <w:rFonts w:ascii="Times New Roman" w:eastAsia="Times New Roman" w:hAnsi="Times New Roman" w:cs="Times New Roman"/>
          <w:bCs/>
          <w:color w:val="000000"/>
          <w:sz w:val="27"/>
          <w:szCs w:val="27"/>
          <w:lang w:eastAsia="en-US" w:bidi="en-US"/>
        </w:rPr>
      </w:pPr>
      <w:r w:rsidRPr="00E07D98">
        <w:rPr>
          <w:rFonts w:ascii="Times New Roman" w:eastAsia="Times New Roman" w:hAnsi="Times New Roman" w:cs="Times New Roman"/>
          <w:bCs/>
          <w:color w:val="000000"/>
          <w:sz w:val="27"/>
          <w:szCs w:val="27"/>
          <w:lang w:eastAsia="en-US" w:bidi="en-US"/>
        </w:rPr>
        <w:lastRenderedPageBreak/>
        <w:t>Таблица 7</w:t>
      </w:r>
    </w:p>
    <w:tbl>
      <w:tblPr>
        <w:tblStyle w:val="a4"/>
        <w:tblW w:w="4967" w:type="pct"/>
        <w:jc w:val="center"/>
        <w:tblLayout w:type="fixed"/>
        <w:tblLook w:val="04A0" w:firstRow="1" w:lastRow="0" w:firstColumn="1" w:lastColumn="0" w:noHBand="0" w:noVBand="1"/>
      </w:tblPr>
      <w:tblGrid>
        <w:gridCol w:w="7492"/>
        <w:gridCol w:w="981"/>
        <w:gridCol w:w="1316"/>
      </w:tblGrid>
      <w:tr w:rsidR="0043339B" w:rsidRPr="0043339B" w:rsidTr="00A87EDA">
        <w:trPr>
          <w:jc w:val="center"/>
        </w:trPr>
        <w:tc>
          <w:tcPr>
            <w:tcW w:w="3827"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Показатели</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proofErr w:type="spellStart"/>
            <w:r w:rsidRPr="0043339B">
              <w:rPr>
                <w:rFonts w:ascii="Times New Roman" w:eastAsia="Times New Roman" w:hAnsi="Times New Roman" w:cs="Times New Roman"/>
                <w:sz w:val="24"/>
                <w:szCs w:val="24"/>
                <w:lang w:bidi="en-US"/>
              </w:rPr>
              <w:t>Едн</w:t>
            </w:r>
            <w:proofErr w:type="spellEnd"/>
            <w:r w:rsidRPr="0043339B">
              <w:rPr>
                <w:rFonts w:ascii="Times New Roman" w:eastAsia="Times New Roman" w:hAnsi="Times New Roman" w:cs="Times New Roman"/>
                <w:sz w:val="24"/>
                <w:szCs w:val="24"/>
                <w:lang w:bidi="en-US"/>
              </w:rPr>
              <w:t>. изм.</w:t>
            </w:r>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Величина</w:t>
            </w:r>
          </w:p>
        </w:tc>
      </w:tr>
      <w:tr w:rsidR="0043339B" w:rsidRPr="0043339B" w:rsidTr="00F5246E">
        <w:trPr>
          <w:trHeight w:val="397"/>
          <w:jc w:val="center"/>
        </w:trPr>
        <w:tc>
          <w:tcPr>
            <w:tcW w:w="3827" w:type="pct"/>
            <w:noWrap/>
            <w:vAlign w:val="center"/>
            <w:hideMark/>
          </w:tcPr>
          <w:p w:rsidR="0043339B" w:rsidRPr="0043339B" w:rsidRDefault="0043339B" w:rsidP="00F5246E">
            <w:pPr>
              <w:autoSpaceDE w:val="0"/>
              <w:autoSpaceDN w:val="0"/>
              <w:adjustRightInd w:val="0"/>
              <w:ind w:right="-1"/>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Среднегодовая температура воздуха</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С</w:t>
            </w:r>
            <w:proofErr w:type="gramStart"/>
            <w:r w:rsidRPr="0043339B">
              <w:rPr>
                <w:rFonts w:ascii="Times New Roman" w:eastAsia="Times New Roman" w:hAnsi="Times New Roman" w:cs="Times New Roman"/>
                <w:sz w:val="24"/>
                <w:szCs w:val="24"/>
                <w:vertAlign w:val="superscript"/>
                <w:lang w:bidi="en-US"/>
              </w:rPr>
              <w:t>0</w:t>
            </w:r>
            <w:proofErr w:type="gramEnd"/>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+ 10Ć</w:t>
            </w:r>
          </w:p>
        </w:tc>
      </w:tr>
      <w:tr w:rsidR="0043339B" w:rsidRPr="0043339B" w:rsidTr="00F5246E">
        <w:trPr>
          <w:trHeight w:val="397"/>
          <w:jc w:val="center"/>
        </w:trPr>
        <w:tc>
          <w:tcPr>
            <w:tcW w:w="3827" w:type="pct"/>
            <w:noWrap/>
            <w:vAlign w:val="center"/>
            <w:hideMark/>
          </w:tcPr>
          <w:p w:rsidR="0043339B" w:rsidRPr="0043339B" w:rsidRDefault="0043339B" w:rsidP="00F5246E">
            <w:pPr>
              <w:autoSpaceDE w:val="0"/>
              <w:autoSpaceDN w:val="0"/>
              <w:adjustRightInd w:val="0"/>
              <w:ind w:right="-1"/>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Средняя температура самых теплых месяцев</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Ć</w:t>
            </w:r>
            <w:r w:rsidRPr="0043339B">
              <w:rPr>
                <w:rFonts w:ascii="Times New Roman" w:eastAsia="Times New Roman" w:hAnsi="Times New Roman" w:cs="Times New Roman"/>
                <w:sz w:val="24"/>
                <w:szCs w:val="24"/>
                <w:vertAlign w:val="superscript"/>
                <w:lang w:bidi="en-US"/>
              </w:rPr>
              <w:t>0</w:t>
            </w:r>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22,1</w:t>
            </w:r>
          </w:p>
        </w:tc>
      </w:tr>
      <w:tr w:rsidR="0043339B" w:rsidRPr="0043339B" w:rsidTr="00F5246E">
        <w:trPr>
          <w:trHeight w:val="397"/>
          <w:jc w:val="center"/>
        </w:trPr>
        <w:tc>
          <w:tcPr>
            <w:tcW w:w="3827" w:type="pct"/>
            <w:noWrap/>
            <w:vAlign w:val="center"/>
            <w:hideMark/>
          </w:tcPr>
          <w:p w:rsidR="0043339B" w:rsidRPr="0043339B" w:rsidRDefault="0043339B" w:rsidP="00F5246E">
            <w:pPr>
              <w:autoSpaceDE w:val="0"/>
              <w:autoSpaceDN w:val="0"/>
              <w:adjustRightInd w:val="0"/>
              <w:ind w:right="-1"/>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 xml:space="preserve">Самый холодный месяц в году - январь со среднемесячной температурой </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Ć</w:t>
            </w:r>
            <w:r w:rsidRPr="0043339B">
              <w:rPr>
                <w:rFonts w:ascii="Times New Roman" w:eastAsia="Times New Roman" w:hAnsi="Times New Roman" w:cs="Times New Roman"/>
                <w:sz w:val="24"/>
                <w:szCs w:val="24"/>
                <w:vertAlign w:val="superscript"/>
                <w:lang w:bidi="en-US"/>
              </w:rPr>
              <w:t>0</w:t>
            </w:r>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0,2</w:t>
            </w:r>
          </w:p>
        </w:tc>
      </w:tr>
      <w:tr w:rsidR="0043339B" w:rsidRPr="0043339B" w:rsidTr="00F5246E">
        <w:trPr>
          <w:trHeight w:val="397"/>
          <w:jc w:val="center"/>
        </w:trPr>
        <w:tc>
          <w:tcPr>
            <w:tcW w:w="3827" w:type="pct"/>
            <w:noWrap/>
            <w:vAlign w:val="center"/>
            <w:hideMark/>
          </w:tcPr>
          <w:p w:rsidR="0043339B" w:rsidRPr="0043339B" w:rsidRDefault="0043339B" w:rsidP="00F5246E">
            <w:pPr>
              <w:autoSpaceDE w:val="0"/>
              <w:autoSpaceDN w:val="0"/>
              <w:adjustRightInd w:val="0"/>
              <w:ind w:right="-1"/>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Глубина промерзания грунта</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см</w:t>
            </w:r>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80</w:t>
            </w:r>
          </w:p>
        </w:tc>
      </w:tr>
      <w:tr w:rsidR="0043339B" w:rsidRPr="0043339B" w:rsidTr="00F5246E">
        <w:trPr>
          <w:trHeight w:val="397"/>
          <w:jc w:val="center"/>
        </w:trPr>
        <w:tc>
          <w:tcPr>
            <w:tcW w:w="3827" w:type="pct"/>
            <w:noWrap/>
            <w:vAlign w:val="center"/>
            <w:hideMark/>
          </w:tcPr>
          <w:p w:rsidR="0043339B" w:rsidRPr="0043339B" w:rsidRDefault="0043339B" w:rsidP="00F5246E">
            <w:pPr>
              <w:autoSpaceDE w:val="0"/>
              <w:autoSpaceDN w:val="0"/>
              <w:adjustRightInd w:val="0"/>
              <w:ind w:right="-1"/>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Продолжительность безморозного периода</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дней</w:t>
            </w:r>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200</w:t>
            </w:r>
          </w:p>
        </w:tc>
      </w:tr>
      <w:tr w:rsidR="0043339B" w:rsidRPr="0043339B" w:rsidTr="00F5246E">
        <w:trPr>
          <w:trHeight w:val="397"/>
          <w:jc w:val="center"/>
        </w:trPr>
        <w:tc>
          <w:tcPr>
            <w:tcW w:w="3827" w:type="pct"/>
            <w:noWrap/>
            <w:vAlign w:val="center"/>
            <w:hideMark/>
          </w:tcPr>
          <w:p w:rsidR="0043339B" w:rsidRPr="0043339B" w:rsidRDefault="0043339B" w:rsidP="00F5246E">
            <w:pPr>
              <w:autoSpaceDE w:val="0"/>
              <w:autoSpaceDN w:val="0"/>
              <w:adjustRightInd w:val="0"/>
              <w:ind w:right="-1"/>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Среднегодовое количество осадков</w:t>
            </w:r>
          </w:p>
        </w:tc>
        <w:tc>
          <w:tcPr>
            <w:tcW w:w="501"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мм</w:t>
            </w:r>
          </w:p>
        </w:tc>
        <w:tc>
          <w:tcPr>
            <w:tcW w:w="672" w:type="pct"/>
            <w:noWrap/>
            <w:vAlign w:val="center"/>
            <w:hideMark/>
          </w:tcPr>
          <w:p w:rsidR="0043339B" w:rsidRPr="0043339B" w:rsidRDefault="0043339B" w:rsidP="0043339B">
            <w:pPr>
              <w:autoSpaceDE w:val="0"/>
              <w:autoSpaceDN w:val="0"/>
              <w:adjustRightInd w:val="0"/>
              <w:ind w:right="-1"/>
              <w:jc w:val="center"/>
              <w:rPr>
                <w:rFonts w:ascii="Times New Roman" w:eastAsia="Times New Roman" w:hAnsi="Times New Roman" w:cs="Times New Roman"/>
                <w:sz w:val="24"/>
                <w:szCs w:val="24"/>
                <w:lang w:bidi="en-US"/>
              </w:rPr>
            </w:pPr>
            <w:r w:rsidRPr="0043339B">
              <w:rPr>
                <w:rFonts w:ascii="Times New Roman" w:eastAsia="Times New Roman" w:hAnsi="Times New Roman" w:cs="Times New Roman"/>
                <w:sz w:val="24"/>
                <w:szCs w:val="24"/>
                <w:lang w:bidi="en-US"/>
              </w:rPr>
              <w:t>674,7</w:t>
            </w:r>
          </w:p>
        </w:tc>
      </w:tr>
    </w:tbl>
    <w:p w:rsidR="0043339B" w:rsidRPr="0043339B" w:rsidRDefault="0043339B" w:rsidP="00556F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bidi="en-US"/>
        </w:rPr>
      </w:pPr>
    </w:p>
    <w:p w:rsidR="00C36620" w:rsidRPr="00E07D98" w:rsidRDefault="00C36620" w:rsidP="00556FB9">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07D98">
        <w:rPr>
          <w:rFonts w:ascii="Times New Roman" w:eastAsia="Times New Roman" w:hAnsi="Times New Roman" w:cs="Times New Roman"/>
          <w:bCs/>
          <w:sz w:val="27"/>
          <w:szCs w:val="27"/>
        </w:rPr>
        <w:t>Существующая сеть автомобильных дорог Мингрельского сельского поселения обеспечивает транспортные связи с соседними муниципальными образо</w:t>
      </w:r>
      <w:r w:rsidR="003952DA" w:rsidRPr="00E07D98">
        <w:rPr>
          <w:rFonts w:ascii="Times New Roman" w:eastAsia="Times New Roman" w:hAnsi="Times New Roman" w:cs="Times New Roman"/>
          <w:bCs/>
          <w:sz w:val="27"/>
          <w:szCs w:val="27"/>
        </w:rPr>
        <w:t xml:space="preserve">ваниями и с краевым центром </w:t>
      </w:r>
      <w:r w:rsidR="009C330B" w:rsidRPr="00E07D98">
        <w:rPr>
          <w:rFonts w:ascii="Times New Roman" w:eastAsia="Times New Roman" w:hAnsi="Times New Roman" w:cs="Times New Roman"/>
          <w:bCs/>
          <w:sz w:val="27"/>
          <w:szCs w:val="27"/>
        </w:rPr>
        <w:t>город</w:t>
      </w:r>
      <w:r w:rsidR="003952DA" w:rsidRPr="00E07D98">
        <w:rPr>
          <w:rFonts w:ascii="Times New Roman" w:eastAsia="Times New Roman" w:hAnsi="Times New Roman" w:cs="Times New Roman"/>
          <w:bCs/>
          <w:sz w:val="27"/>
          <w:szCs w:val="27"/>
        </w:rPr>
        <w:t>ом</w:t>
      </w:r>
      <w:r w:rsidRPr="00E07D98">
        <w:rPr>
          <w:rFonts w:ascii="Times New Roman" w:eastAsia="Times New Roman" w:hAnsi="Times New Roman" w:cs="Times New Roman"/>
          <w:bCs/>
          <w:sz w:val="27"/>
          <w:szCs w:val="27"/>
        </w:rPr>
        <w:t xml:space="preserve"> Краснодаром, а также между населенными пунктами </w:t>
      </w:r>
      <w:proofErr w:type="spellStart"/>
      <w:r w:rsidRPr="00E07D98">
        <w:rPr>
          <w:rFonts w:ascii="Times New Roman" w:eastAsia="Times New Roman" w:hAnsi="Times New Roman" w:cs="Times New Roman"/>
          <w:bCs/>
          <w:sz w:val="27"/>
          <w:szCs w:val="27"/>
        </w:rPr>
        <w:t>Абинского</w:t>
      </w:r>
      <w:proofErr w:type="spellEnd"/>
      <w:r w:rsidRPr="00E07D98">
        <w:rPr>
          <w:rFonts w:ascii="Times New Roman" w:eastAsia="Times New Roman" w:hAnsi="Times New Roman" w:cs="Times New Roman"/>
          <w:bCs/>
          <w:sz w:val="27"/>
          <w:szCs w:val="27"/>
        </w:rPr>
        <w:t xml:space="preserve"> района и производственными предприятиями.</w:t>
      </w:r>
    </w:p>
    <w:p w:rsidR="00C36620" w:rsidRPr="00E07D98" w:rsidRDefault="00C36620" w:rsidP="00556FB9">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07D98">
        <w:rPr>
          <w:rFonts w:ascii="Times New Roman" w:eastAsia="Times New Roman" w:hAnsi="Times New Roman" w:cs="Times New Roman"/>
          <w:bCs/>
          <w:sz w:val="27"/>
          <w:szCs w:val="27"/>
        </w:rPr>
        <w:t>Основной транспортной артерией сельского поселения является автомобильная до</w:t>
      </w:r>
      <w:r w:rsidR="003952DA" w:rsidRPr="00E07D98">
        <w:rPr>
          <w:rFonts w:ascii="Times New Roman" w:eastAsia="Times New Roman" w:hAnsi="Times New Roman" w:cs="Times New Roman"/>
          <w:bCs/>
          <w:sz w:val="27"/>
          <w:szCs w:val="27"/>
        </w:rPr>
        <w:t>рога регионального значения «</w:t>
      </w:r>
      <w:r w:rsidR="00817F6A" w:rsidRPr="00E07D98">
        <w:rPr>
          <w:rFonts w:ascii="Times New Roman" w:eastAsia="Times New Roman" w:hAnsi="Times New Roman" w:cs="Times New Roman"/>
          <w:bCs/>
          <w:sz w:val="27"/>
          <w:szCs w:val="27"/>
        </w:rPr>
        <w:t>станица Холмская – станица Федоровская – стани</w:t>
      </w:r>
      <w:r w:rsidRPr="00E07D98">
        <w:rPr>
          <w:rFonts w:ascii="Times New Roman" w:eastAsia="Times New Roman" w:hAnsi="Times New Roman" w:cs="Times New Roman"/>
          <w:bCs/>
          <w:sz w:val="27"/>
          <w:szCs w:val="27"/>
        </w:rPr>
        <w:t>ца Новомышастовская</w:t>
      </w:r>
      <w:r w:rsidR="003952DA" w:rsidRPr="00E07D98">
        <w:rPr>
          <w:rFonts w:ascii="Times New Roman" w:eastAsia="Times New Roman" w:hAnsi="Times New Roman" w:cs="Times New Roman"/>
          <w:bCs/>
          <w:sz w:val="27"/>
          <w:szCs w:val="27"/>
        </w:rPr>
        <w:t>»</w:t>
      </w:r>
      <w:r w:rsidRPr="00E07D98">
        <w:rPr>
          <w:rFonts w:ascii="Times New Roman" w:eastAsia="Times New Roman" w:hAnsi="Times New Roman" w:cs="Times New Roman"/>
          <w:bCs/>
          <w:sz w:val="27"/>
          <w:szCs w:val="27"/>
        </w:rPr>
        <w:t xml:space="preserve"> (</w:t>
      </w:r>
      <w:r w:rsidRPr="00E07D98">
        <w:rPr>
          <w:rFonts w:ascii="Times New Roman" w:eastAsia="Times New Roman" w:hAnsi="Times New Roman" w:cs="Times New Roman"/>
          <w:bCs/>
          <w:sz w:val="27"/>
          <w:szCs w:val="27"/>
          <w:lang w:bidi="en-US"/>
        </w:rPr>
        <w:t>IV</w:t>
      </w:r>
      <w:r w:rsidRPr="00E07D98">
        <w:rPr>
          <w:rFonts w:ascii="Times New Roman" w:eastAsia="Times New Roman" w:hAnsi="Times New Roman" w:cs="Times New Roman"/>
          <w:bCs/>
          <w:sz w:val="27"/>
          <w:szCs w:val="27"/>
        </w:rPr>
        <w:t>-</w:t>
      </w:r>
      <w:r w:rsidRPr="00E07D98">
        <w:rPr>
          <w:rFonts w:ascii="Times New Roman" w:eastAsia="Times New Roman" w:hAnsi="Times New Roman" w:cs="Times New Roman"/>
          <w:bCs/>
          <w:sz w:val="27"/>
          <w:szCs w:val="27"/>
          <w:lang w:bidi="en-US"/>
        </w:rPr>
        <w:t>III</w:t>
      </w:r>
      <w:r w:rsidRPr="00E07D98">
        <w:rPr>
          <w:rFonts w:ascii="Times New Roman" w:eastAsia="Times New Roman" w:hAnsi="Times New Roman" w:cs="Times New Roman"/>
          <w:bCs/>
          <w:sz w:val="27"/>
          <w:szCs w:val="27"/>
        </w:rPr>
        <w:t xml:space="preserve"> категории). Трасса проходит в центральной части </w:t>
      </w:r>
      <w:r w:rsidR="003952DA" w:rsidRPr="00E07D98">
        <w:rPr>
          <w:rFonts w:ascii="Times New Roman" w:eastAsia="Times New Roman" w:hAnsi="Times New Roman" w:cs="Times New Roman"/>
          <w:bCs/>
          <w:sz w:val="27"/>
          <w:szCs w:val="27"/>
        </w:rPr>
        <w:t>сельского поселения в направлении «</w:t>
      </w:r>
      <w:r w:rsidR="00F5246E" w:rsidRPr="00E07D98">
        <w:rPr>
          <w:rFonts w:ascii="Times New Roman" w:eastAsia="Times New Roman" w:hAnsi="Times New Roman" w:cs="Times New Roman"/>
          <w:bCs/>
          <w:sz w:val="27"/>
          <w:szCs w:val="27"/>
        </w:rPr>
        <w:t>Север-Ю</w:t>
      </w:r>
      <w:r w:rsidRPr="00E07D98">
        <w:rPr>
          <w:rFonts w:ascii="Times New Roman" w:eastAsia="Times New Roman" w:hAnsi="Times New Roman" w:cs="Times New Roman"/>
          <w:bCs/>
          <w:sz w:val="27"/>
          <w:szCs w:val="27"/>
        </w:rPr>
        <w:t>г</w:t>
      </w:r>
      <w:r w:rsidR="003952DA" w:rsidRPr="00E07D98">
        <w:rPr>
          <w:rFonts w:ascii="Times New Roman" w:eastAsia="Times New Roman" w:hAnsi="Times New Roman" w:cs="Times New Roman"/>
          <w:bCs/>
          <w:sz w:val="27"/>
          <w:szCs w:val="27"/>
        </w:rPr>
        <w:t>»</w:t>
      </w:r>
      <w:r w:rsidRPr="00E07D98">
        <w:rPr>
          <w:rFonts w:ascii="Times New Roman" w:eastAsia="Times New Roman" w:hAnsi="Times New Roman" w:cs="Times New Roman"/>
          <w:bCs/>
          <w:sz w:val="27"/>
          <w:szCs w:val="27"/>
        </w:rPr>
        <w:t xml:space="preserve"> от границы с Федоровским сельским поселением через хутор </w:t>
      </w:r>
      <w:proofErr w:type="spellStart"/>
      <w:r w:rsidRPr="00E07D98">
        <w:rPr>
          <w:rFonts w:ascii="Times New Roman" w:eastAsia="Times New Roman" w:hAnsi="Times New Roman" w:cs="Times New Roman"/>
          <w:bCs/>
          <w:sz w:val="27"/>
          <w:szCs w:val="27"/>
        </w:rPr>
        <w:t>Аушед</w:t>
      </w:r>
      <w:proofErr w:type="spellEnd"/>
      <w:r w:rsidRPr="00E07D98">
        <w:rPr>
          <w:rFonts w:ascii="Times New Roman" w:eastAsia="Times New Roman" w:hAnsi="Times New Roman" w:cs="Times New Roman"/>
          <w:bCs/>
          <w:sz w:val="27"/>
          <w:szCs w:val="27"/>
        </w:rPr>
        <w:t xml:space="preserve">, станицу Мингрельскую, до границы с Холмским сельским поселением </w:t>
      </w:r>
      <w:proofErr w:type="spellStart"/>
      <w:r w:rsidRPr="00E07D98">
        <w:rPr>
          <w:rFonts w:ascii="Times New Roman" w:eastAsia="Times New Roman" w:hAnsi="Times New Roman" w:cs="Times New Roman"/>
          <w:bCs/>
          <w:sz w:val="27"/>
          <w:szCs w:val="27"/>
        </w:rPr>
        <w:t>Абинского</w:t>
      </w:r>
      <w:proofErr w:type="spellEnd"/>
      <w:r w:rsidRPr="00E07D98">
        <w:rPr>
          <w:rFonts w:ascii="Times New Roman" w:eastAsia="Times New Roman" w:hAnsi="Times New Roman" w:cs="Times New Roman"/>
          <w:bCs/>
          <w:sz w:val="27"/>
          <w:szCs w:val="27"/>
        </w:rPr>
        <w:t xml:space="preserve"> района. Протяженность авто</w:t>
      </w:r>
      <w:r w:rsidR="003952DA" w:rsidRPr="00E07D98">
        <w:rPr>
          <w:rFonts w:ascii="Times New Roman" w:eastAsia="Times New Roman" w:hAnsi="Times New Roman" w:cs="Times New Roman"/>
          <w:bCs/>
          <w:sz w:val="27"/>
          <w:szCs w:val="27"/>
        </w:rPr>
        <w:t xml:space="preserve">мобильной </w:t>
      </w:r>
      <w:r w:rsidRPr="00E07D98">
        <w:rPr>
          <w:rFonts w:ascii="Times New Roman" w:eastAsia="Times New Roman" w:hAnsi="Times New Roman" w:cs="Times New Roman"/>
          <w:bCs/>
          <w:sz w:val="27"/>
          <w:szCs w:val="27"/>
        </w:rPr>
        <w:t xml:space="preserve">дороги в границах </w:t>
      </w:r>
      <w:r w:rsidR="003952DA" w:rsidRPr="00E07D98">
        <w:rPr>
          <w:rFonts w:ascii="Times New Roman" w:eastAsia="Times New Roman" w:hAnsi="Times New Roman" w:cs="Times New Roman"/>
          <w:bCs/>
          <w:sz w:val="27"/>
          <w:szCs w:val="27"/>
        </w:rPr>
        <w:t>сельского поселения</w:t>
      </w:r>
      <w:r w:rsidRPr="00E07D98">
        <w:rPr>
          <w:rFonts w:ascii="Times New Roman" w:eastAsia="Times New Roman" w:hAnsi="Times New Roman" w:cs="Times New Roman"/>
          <w:bCs/>
          <w:sz w:val="27"/>
          <w:szCs w:val="27"/>
        </w:rPr>
        <w:t xml:space="preserve"> составляет 15,0 км.</w:t>
      </w:r>
    </w:p>
    <w:p w:rsidR="00FF27F7" w:rsidRPr="00E07D98" w:rsidRDefault="00FF27F7" w:rsidP="00556FB9">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07D98">
        <w:rPr>
          <w:rFonts w:ascii="Times New Roman" w:eastAsia="Times New Roman" w:hAnsi="Times New Roman" w:cs="Times New Roman"/>
          <w:bCs/>
          <w:sz w:val="27"/>
          <w:szCs w:val="27"/>
        </w:rPr>
        <w:t xml:space="preserve">В настоящее время автомобильные дороги регионального или межмуниципального значения находятся на балансе </w:t>
      </w:r>
      <w:r w:rsidR="003952DA" w:rsidRPr="00E07D98">
        <w:rPr>
          <w:rFonts w:ascii="Times New Roman" w:eastAsia="Times New Roman" w:hAnsi="Times New Roman" w:cs="Times New Roman"/>
          <w:bCs/>
          <w:sz w:val="27"/>
          <w:szCs w:val="27"/>
        </w:rPr>
        <w:t>государственного учреждения Краснодарского края «</w:t>
      </w:r>
      <w:proofErr w:type="spellStart"/>
      <w:r w:rsidR="003952DA" w:rsidRPr="00E07D98">
        <w:rPr>
          <w:rFonts w:ascii="Times New Roman" w:eastAsia="Times New Roman" w:hAnsi="Times New Roman" w:cs="Times New Roman"/>
          <w:bCs/>
          <w:sz w:val="27"/>
          <w:szCs w:val="27"/>
        </w:rPr>
        <w:t>Краснодаравтодор</w:t>
      </w:r>
      <w:proofErr w:type="spellEnd"/>
      <w:r w:rsidR="003952DA" w:rsidRPr="00E07D98">
        <w:rPr>
          <w:rFonts w:ascii="Times New Roman" w:eastAsia="Times New Roman" w:hAnsi="Times New Roman" w:cs="Times New Roman"/>
          <w:bCs/>
          <w:sz w:val="27"/>
          <w:szCs w:val="27"/>
        </w:rPr>
        <w:t>» (далее-</w:t>
      </w:r>
      <w:r w:rsidRPr="00E07D98">
        <w:rPr>
          <w:rFonts w:ascii="Times New Roman" w:eastAsia="Times New Roman" w:hAnsi="Times New Roman" w:cs="Times New Roman"/>
          <w:bCs/>
          <w:sz w:val="27"/>
          <w:szCs w:val="27"/>
        </w:rPr>
        <w:t>ГУ КК «</w:t>
      </w:r>
      <w:proofErr w:type="spellStart"/>
      <w:r w:rsidRPr="00E07D98">
        <w:rPr>
          <w:rFonts w:ascii="Times New Roman" w:eastAsia="Times New Roman" w:hAnsi="Times New Roman" w:cs="Times New Roman"/>
          <w:bCs/>
          <w:sz w:val="27"/>
          <w:szCs w:val="27"/>
        </w:rPr>
        <w:t>Краснодаравтодор</w:t>
      </w:r>
      <w:proofErr w:type="spellEnd"/>
      <w:r w:rsidRPr="00E07D98">
        <w:rPr>
          <w:rFonts w:ascii="Times New Roman" w:eastAsia="Times New Roman" w:hAnsi="Times New Roman" w:cs="Times New Roman"/>
          <w:bCs/>
          <w:sz w:val="27"/>
          <w:szCs w:val="27"/>
        </w:rPr>
        <w:t>»</w:t>
      </w:r>
      <w:r w:rsidR="003952DA" w:rsidRPr="00E07D98">
        <w:rPr>
          <w:rFonts w:ascii="Times New Roman" w:eastAsia="Times New Roman" w:hAnsi="Times New Roman" w:cs="Times New Roman"/>
          <w:bCs/>
          <w:sz w:val="27"/>
          <w:szCs w:val="27"/>
        </w:rPr>
        <w:t>)</w:t>
      </w:r>
      <w:r w:rsidRPr="00E07D98">
        <w:rPr>
          <w:rFonts w:ascii="Times New Roman" w:eastAsia="Times New Roman" w:hAnsi="Times New Roman" w:cs="Times New Roman"/>
          <w:bCs/>
          <w:sz w:val="27"/>
          <w:szCs w:val="27"/>
        </w:rPr>
        <w:t xml:space="preserve"> и имеют следующие характеристики</w:t>
      </w:r>
      <w:r w:rsidR="005F7915" w:rsidRPr="00E07D98">
        <w:rPr>
          <w:rFonts w:ascii="Times New Roman" w:eastAsia="Times New Roman" w:hAnsi="Times New Roman" w:cs="Times New Roman"/>
          <w:bCs/>
          <w:sz w:val="27"/>
          <w:szCs w:val="27"/>
        </w:rPr>
        <w:t>, приведенные в таблице 8.</w:t>
      </w:r>
    </w:p>
    <w:p w:rsidR="006A46A1" w:rsidRPr="00E07D98" w:rsidRDefault="006A46A1" w:rsidP="00556FB9">
      <w:pPr>
        <w:autoSpaceDE w:val="0"/>
        <w:autoSpaceDN w:val="0"/>
        <w:adjustRightInd w:val="0"/>
        <w:spacing w:after="0" w:line="240" w:lineRule="auto"/>
        <w:ind w:firstLine="851"/>
        <w:jc w:val="right"/>
        <w:rPr>
          <w:rFonts w:ascii="Times New Roman" w:eastAsia="Times New Roman" w:hAnsi="Times New Roman" w:cs="Times New Roman"/>
          <w:bCs/>
          <w:color w:val="000000"/>
          <w:sz w:val="27"/>
          <w:szCs w:val="27"/>
          <w:lang w:eastAsia="en-US" w:bidi="en-US"/>
        </w:rPr>
      </w:pPr>
    </w:p>
    <w:p w:rsidR="005F7915" w:rsidRPr="00E07D98" w:rsidRDefault="005F7915" w:rsidP="00556FB9">
      <w:pPr>
        <w:autoSpaceDE w:val="0"/>
        <w:autoSpaceDN w:val="0"/>
        <w:adjustRightInd w:val="0"/>
        <w:spacing w:after="0" w:line="240" w:lineRule="auto"/>
        <w:ind w:firstLine="851"/>
        <w:jc w:val="right"/>
        <w:rPr>
          <w:rFonts w:ascii="Times New Roman" w:eastAsia="Times New Roman" w:hAnsi="Times New Roman" w:cs="Times New Roman"/>
          <w:bCs/>
          <w:color w:val="000000"/>
          <w:sz w:val="27"/>
          <w:szCs w:val="27"/>
          <w:lang w:eastAsia="en-US" w:bidi="en-US"/>
        </w:rPr>
      </w:pPr>
      <w:r w:rsidRPr="00E07D98">
        <w:rPr>
          <w:rFonts w:ascii="Times New Roman" w:eastAsia="Times New Roman" w:hAnsi="Times New Roman" w:cs="Times New Roman"/>
          <w:bCs/>
          <w:color w:val="000000"/>
          <w:sz w:val="27"/>
          <w:szCs w:val="27"/>
          <w:lang w:eastAsia="en-US" w:bidi="en-US"/>
        </w:rPr>
        <w:t>Таблица 8</w:t>
      </w:r>
    </w:p>
    <w:tbl>
      <w:tblPr>
        <w:tblW w:w="5000" w:type="pct"/>
        <w:jc w:val="center"/>
        <w:tblLook w:val="04A0" w:firstRow="1" w:lastRow="0" w:firstColumn="1" w:lastColumn="0" w:noHBand="0" w:noVBand="1"/>
      </w:tblPr>
      <w:tblGrid>
        <w:gridCol w:w="539"/>
        <w:gridCol w:w="2231"/>
        <w:gridCol w:w="924"/>
        <w:gridCol w:w="1227"/>
        <w:gridCol w:w="1107"/>
        <w:gridCol w:w="974"/>
        <w:gridCol w:w="1325"/>
        <w:gridCol w:w="652"/>
        <w:gridCol w:w="875"/>
      </w:tblGrid>
      <w:tr w:rsidR="00B717B5" w:rsidRPr="00E07D98" w:rsidTr="003F6DC0">
        <w:trPr>
          <w:jc w:val="center"/>
        </w:trPr>
        <w:tc>
          <w:tcPr>
            <w:tcW w:w="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15" w:rsidRPr="00E07D98" w:rsidRDefault="005F7915" w:rsidP="005F7915">
            <w:pPr>
              <w:spacing w:after="0" w:line="240" w:lineRule="auto"/>
              <w:ind w:right="-1"/>
              <w:rPr>
                <w:rFonts w:ascii="Times New Roman" w:eastAsia="Times New Roman" w:hAnsi="Times New Roman" w:cs="Times New Roman"/>
                <w:sz w:val="24"/>
                <w:szCs w:val="24"/>
              </w:rPr>
            </w:pPr>
            <w:proofErr w:type="gramStart"/>
            <w:r w:rsidRPr="00E07D98">
              <w:rPr>
                <w:rFonts w:ascii="Times New Roman" w:eastAsia="Times New Roman" w:hAnsi="Times New Roman" w:cs="Times New Roman"/>
                <w:sz w:val="24"/>
                <w:szCs w:val="24"/>
              </w:rPr>
              <w:t>п</w:t>
            </w:r>
            <w:proofErr w:type="gramEnd"/>
            <w:r w:rsidRPr="00E07D98">
              <w:rPr>
                <w:rFonts w:ascii="Times New Roman" w:eastAsia="Times New Roman" w:hAnsi="Times New Roman" w:cs="Times New Roman"/>
                <w:sz w:val="24"/>
                <w:szCs w:val="24"/>
              </w:rPr>
              <w:t>/п</w:t>
            </w:r>
          </w:p>
        </w:tc>
        <w:tc>
          <w:tcPr>
            <w:tcW w:w="11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915" w:rsidRPr="00E07D98" w:rsidRDefault="005F7915" w:rsidP="005F7915">
            <w:pPr>
              <w:spacing w:after="0" w:line="240" w:lineRule="auto"/>
              <w:ind w:right="-1"/>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 xml:space="preserve">Наименование </w:t>
            </w:r>
          </w:p>
          <w:p w:rsidR="005F7915" w:rsidRPr="00E07D98" w:rsidRDefault="005F7915" w:rsidP="005F7915">
            <w:pPr>
              <w:spacing w:after="0" w:line="240" w:lineRule="auto"/>
              <w:ind w:right="-1"/>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дороги</w:t>
            </w:r>
          </w:p>
        </w:tc>
        <w:tc>
          <w:tcPr>
            <w:tcW w:w="469"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717B5" w:rsidRDefault="005F7915" w:rsidP="00B717B5">
            <w:pPr>
              <w:spacing w:after="0" w:line="240" w:lineRule="auto"/>
              <w:ind w:right="-1"/>
              <w:jc w:val="center"/>
              <w:rPr>
                <w:rFonts w:ascii="Times New Roman" w:eastAsia="Times New Roman" w:hAnsi="Times New Roman" w:cs="Times New Roman"/>
                <w:sz w:val="24"/>
                <w:szCs w:val="24"/>
              </w:rPr>
            </w:pPr>
            <w:proofErr w:type="spellStart"/>
            <w:proofErr w:type="gramStart"/>
            <w:r w:rsidRPr="00E07D98">
              <w:rPr>
                <w:rFonts w:ascii="Times New Roman" w:eastAsia="Times New Roman" w:hAnsi="Times New Roman" w:cs="Times New Roman"/>
                <w:sz w:val="24"/>
                <w:szCs w:val="24"/>
              </w:rPr>
              <w:t>Протя</w:t>
            </w:r>
            <w:proofErr w:type="spellEnd"/>
            <w:r w:rsidR="00B717B5">
              <w:rPr>
                <w:rFonts w:ascii="Times New Roman" w:eastAsia="Times New Roman" w:hAnsi="Times New Roman" w:cs="Times New Roman"/>
                <w:sz w:val="24"/>
                <w:szCs w:val="24"/>
              </w:rPr>
              <w:t>-</w:t>
            </w:r>
            <w:r w:rsidRPr="00E07D98">
              <w:rPr>
                <w:rFonts w:ascii="Times New Roman" w:eastAsia="Times New Roman" w:hAnsi="Times New Roman" w:cs="Times New Roman"/>
                <w:sz w:val="24"/>
                <w:szCs w:val="24"/>
              </w:rPr>
              <w:t>жен</w:t>
            </w:r>
            <w:proofErr w:type="gramEnd"/>
            <w:r w:rsidR="00B717B5">
              <w:rPr>
                <w:rFonts w:ascii="Times New Roman" w:eastAsia="Times New Roman" w:hAnsi="Times New Roman" w:cs="Times New Roman"/>
                <w:sz w:val="24"/>
                <w:szCs w:val="24"/>
              </w:rPr>
              <w:t>-</w:t>
            </w:r>
          </w:p>
          <w:p w:rsidR="005F7915" w:rsidRPr="00E07D98" w:rsidRDefault="005F7915" w:rsidP="00B717B5">
            <w:pPr>
              <w:spacing w:after="0" w:line="240" w:lineRule="auto"/>
              <w:ind w:right="-1"/>
              <w:jc w:val="center"/>
              <w:rPr>
                <w:rFonts w:ascii="Times New Roman" w:eastAsia="Times New Roman" w:hAnsi="Times New Roman" w:cs="Times New Roman"/>
                <w:sz w:val="24"/>
                <w:szCs w:val="24"/>
              </w:rPr>
            </w:pPr>
            <w:proofErr w:type="spellStart"/>
            <w:r w:rsidRPr="00E07D98">
              <w:rPr>
                <w:rFonts w:ascii="Times New Roman" w:eastAsia="Times New Roman" w:hAnsi="Times New Roman" w:cs="Times New Roman"/>
                <w:sz w:val="24"/>
                <w:szCs w:val="24"/>
              </w:rPr>
              <w:t>ность</w:t>
            </w:r>
            <w:proofErr w:type="spellEnd"/>
            <w:r w:rsidRPr="00E07D98">
              <w:rPr>
                <w:rFonts w:ascii="Times New Roman" w:eastAsia="Times New Roman" w:hAnsi="Times New Roman" w:cs="Times New Roman"/>
                <w:sz w:val="24"/>
                <w:szCs w:val="24"/>
              </w:rPr>
              <w:t>, км</w:t>
            </w:r>
          </w:p>
        </w:tc>
        <w:tc>
          <w:tcPr>
            <w:tcW w:w="62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F7915" w:rsidRPr="00E07D98" w:rsidRDefault="005F7915" w:rsidP="005F7915">
            <w:pPr>
              <w:spacing w:after="0" w:line="240" w:lineRule="auto"/>
              <w:ind w:right="-1" w:firstLine="28"/>
              <w:jc w:val="center"/>
              <w:rPr>
                <w:rFonts w:ascii="Times New Roman" w:eastAsia="Times New Roman" w:hAnsi="Times New Roman" w:cs="Times New Roman"/>
                <w:sz w:val="24"/>
                <w:szCs w:val="24"/>
              </w:rPr>
            </w:pPr>
            <w:proofErr w:type="spellStart"/>
            <w:proofErr w:type="gramStart"/>
            <w:r w:rsidRPr="00E07D98">
              <w:rPr>
                <w:rFonts w:ascii="Times New Roman" w:eastAsia="Times New Roman" w:hAnsi="Times New Roman" w:cs="Times New Roman"/>
                <w:sz w:val="24"/>
                <w:szCs w:val="24"/>
              </w:rPr>
              <w:t>Техниче</w:t>
            </w:r>
            <w:r w:rsidR="003F6DC0">
              <w:rPr>
                <w:rFonts w:ascii="Times New Roman" w:eastAsia="Times New Roman" w:hAnsi="Times New Roman" w:cs="Times New Roman"/>
                <w:sz w:val="24"/>
                <w:szCs w:val="24"/>
              </w:rPr>
              <w:t>-</w:t>
            </w:r>
            <w:r w:rsidRPr="00E07D98">
              <w:rPr>
                <w:rFonts w:ascii="Times New Roman" w:eastAsia="Times New Roman" w:hAnsi="Times New Roman" w:cs="Times New Roman"/>
                <w:sz w:val="24"/>
                <w:szCs w:val="24"/>
              </w:rPr>
              <w:t>ская</w:t>
            </w:r>
            <w:proofErr w:type="spellEnd"/>
            <w:proofErr w:type="gramEnd"/>
            <w:r w:rsidRPr="00E07D98">
              <w:rPr>
                <w:rFonts w:ascii="Times New Roman" w:eastAsia="Times New Roman" w:hAnsi="Times New Roman" w:cs="Times New Roman"/>
                <w:sz w:val="24"/>
                <w:szCs w:val="24"/>
              </w:rPr>
              <w:t xml:space="preserve"> категория</w:t>
            </w:r>
          </w:p>
        </w:tc>
        <w:tc>
          <w:tcPr>
            <w:tcW w:w="1082" w:type="pct"/>
            <w:gridSpan w:val="2"/>
            <w:tcBorders>
              <w:top w:val="single" w:sz="8" w:space="0" w:color="auto"/>
              <w:left w:val="nil"/>
              <w:bottom w:val="single" w:sz="4" w:space="0" w:color="auto"/>
              <w:right w:val="single" w:sz="4" w:space="0" w:color="auto"/>
            </w:tcBorders>
            <w:shd w:val="clear" w:color="auto" w:fill="auto"/>
            <w:vAlign w:val="center"/>
            <w:hideMark/>
          </w:tcPr>
          <w:p w:rsidR="005F7915" w:rsidRPr="00E07D98" w:rsidRDefault="005F7915" w:rsidP="005F7915">
            <w:pPr>
              <w:spacing w:after="0" w:line="240" w:lineRule="auto"/>
              <w:ind w:right="-1" w:firstLine="34"/>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Привязка</w:t>
            </w:r>
          </w:p>
        </w:tc>
        <w:tc>
          <w:tcPr>
            <w:tcW w:w="646"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5F7915" w:rsidRPr="00E07D98" w:rsidRDefault="005F7915" w:rsidP="003F6DC0">
            <w:pPr>
              <w:spacing w:after="0" w:line="240" w:lineRule="auto"/>
              <w:ind w:right="-1"/>
              <w:jc w:val="center"/>
              <w:rPr>
                <w:rFonts w:ascii="Times New Roman" w:eastAsia="Times New Roman" w:hAnsi="Times New Roman" w:cs="Times New Roman"/>
                <w:sz w:val="24"/>
                <w:szCs w:val="24"/>
              </w:rPr>
            </w:pPr>
            <w:proofErr w:type="gramStart"/>
            <w:r w:rsidRPr="00E07D98">
              <w:rPr>
                <w:rFonts w:ascii="Times New Roman" w:eastAsia="Times New Roman" w:hAnsi="Times New Roman" w:cs="Times New Roman"/>
                <w:sz w:val="24"/>
                <w:szCs w:val="24"/>
              </w:rPr>
              <w:t>Протяжен</w:t>
            </w:r>
            <w:r w:rsidR="003F6DC0">
              <w:rPr>
                <w:rFonts w:ascii="Times New Roman" w:eastAsia="Times New Roman" w:hAnsi="Times New Roman" w:cs="Times New Roman"/>
                <w:sz w:val="24"/>
                <w:szCs w:val="24"/>
              </w:rPr>
              <w:t>-</w:t>
            </w:r>
            <w:proofErr w:type="spellStart"/>
            <w:r w:rsidRPr="00E07D98">
              <w:rPr>
                <w:rFonts w:ascii="Times New Roman" w:eastAsia="Times New Roman" w:hAnsi="Times New Roman" w:cs="Times New Roman"/>
                <w:sz w:val="24"/>
                <w:szCs w:val="24"/>
              </w:rPr>
              <w:t>ность</w:t>
            </w:r>
            <w:proofErr w:type="spellEnd"/>
            <w:proofErr w:type="gramEnd"/>
            <w:r w:rsidRPr="00E07D98">
              <w:rPr>
                <w:rFonts w:ascii="Times New Roman" w:eastAsia="Times New Roman" w:hAnsi="Times New Roman" w:cs="Times New Roman"/>
                <w:sz w:val="24"/>
                <w:szCs w:val="24"/>
              </w:rPr>
              <w:t>, км</w:t>
            </w:r>
          </w:p>
        </w:tc>
        <w:tc>
          <w:tcPr>
            <w:tcW w:w="775" w:type="pct"/>
            <w:gridSpan w:val="2"/>
            <w:tcBorders>
              <w:top w:val="single" w:sz="8" w:space="0" w:color="auto"/>
              <w:left w:val="nil"/>
              <w:bottom w:val="single" w:sz="4" w:space="0" w:color="auto"/>
              <w:right w:val="single" w:sz="8" w:space="0" w:color="000000"/>
            </w:tcBorders>
            <w:shd w:val="clear" w:color="auto" w:fill="auto"/>
            <w:vAlign w:val="center"/>
            <w:hideMark/>
          </w:tcPr>
          <w:p w:rsidR="005F7915" w:rsidRPr="00E07D98" w:rsidRDefault="005F7915" w:rsidP="005F7915">
            <w:pPr>
              <w:spacing w:after="0" w:line="240" w:lineRule="auto"/>
              <w:ind w:right="-1"/>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Мосты</w:t>
            </w:r>
          </w:p>
        </w:tc>
      </w:tr>
      <w:tr w:rsidR="00B717B5" w:rsidRPr="00E07D98" w:rsidTr="003F6DC0">
        <w:trPr>
          <w:trHeight w:val="310"/>
          <w:jc w:val="center"/>
        </w:trPr>
        <w:tc>
          <w:tcPr>
            <w:tcW w:w="273" w:type="pct"/>
            <w:vMerge/>
            <w:tcBorders>
              <w:top w:val="single" w:sz="8" w:space="0" w:color="auto"/>
              <w:left w:val="single" w:sz="8" w:space="0" w:color="auto"/>
              <w:bottom w:val="single" w:sz="8" w:space="0" w:color="000000"/>
              <w:right w:val="single" w:sz="8" w:space="0" w:color="auto"/>
            </w:tcBorders>
            <w:vAlign w:val="center"/>
            <w:hideMark/>
          </w:tcPr>
          <w:p w:rsidR="005F7915" w:rsidRPr="00E07D98" w:rsidRDefault="005F7915" w:rsidP="005F7915">
            <w:pPr>
              <w:spacing w:after="0" w:line="240" w:lineRule="auto"/>
              <w:ind w:right="-1" w:firstLine="567"/>
              <w:rPr>
                <w:rFonts w:ascii="Times New Roman" w:eastAsia="Times New Roman" w:hAnsi="Times New Roman" w:cs="Times New Roman"/>
                <w:sz w:val="24"/>
                <w:szCs w:val="24"/>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5F7915" w:rsidRPr="00E07D98" w:rsidRDefault="005F7915" w:rsidP="005F7915">
            <w:pPr>
              <w:spacing w:after="0" w:line="240" w:lineRule="auto"/>
              <w:ind w:right="-1"/>
              <w:rPr>
                <w:rFonts w:ascii="Times New Roman" w:eastAsia="Times New Roman" w:hAnsi="Times New Roman" w:cs="Times New Roman"/>
                <w:sz w:val="24"/>
                <w:szCs w:val="24"/>
              </w:rPr>
            </w:pPr>
          </w:p>
        </w:tc>
        <w:tc>
          <w:tcPr>
            <w:tcW w:w="469" w:type="pct"/>
            <w:vMerge/>
            <w:tcBorders>
              <w:top w:val="single" w:sz="8" w:space="0" w:color="auto"/>
              <w:left w:val="single" w:sz="8" w:space="0" w:color="auto"/>
              <w:bottom w:val="single" w:sz="4" w:space="0" w:color="auto"/>
              <w:right w:val="single" w:sz="8" w:space="0" w:color="auto"/>
            </w:tcBorders>
            <w:vAlign w:val="center"/>
            <w:hideMark/>
          </w:tcPr>
          <w:p w:rsidR="005F7915" w:rsidRPr="00E07D98" w:rsidRDefault="005F7915" w:rsidP="005F7915">
            <w:pPr>
              <w:spacing w:after="0" w:line="240" w:lineRule="auto"/>
              <w:ind w:right="-1"/>
              <w:rPr>
                <w:rFonts w:ascii="Times New Roman" w:eastAsia="Times New Roman" w:hAnsi="Times New Roman" w:cs="Times New Roman"/>
                <w:sz w:val="24"/>
                <w:szCs w:val="24"/>
              </w:rPr>
            </w:pPr>
          </w:p>
        </w:tc>
        <w:tc>
          <w:tcPr>
            <w:tcW w:w="623" w:type="pct"/>
            <w:vMerge/>
            <w:tcBorders>
              <w:top w:val="single" w:sz="8" w:space="0" w:color="auto"/>
              <w:left w:val="single" w:sz="8" w:space="0" w:color="auto"/>
              <w:bottom w:val="single" w:sz="8" w:space="0" w:color="000000"/>
              <w:right w:val="single" w:sz="4" w:space="0" w:color="auto"/>
            </w:tcBorders>
            <w:vAlign w:val="center"/>
            <w:hideMark/>
          </w:tcPr>
          <w:p w:rsidR="005F7915" w:rsidRPr="00E07D98" w:rsidRDefault="005F7915" w:rsidP="005F7915">
            <w:pPr>
              <w:spacing w:after="0" w:line="240" w:lineRule="auto"/>
              <w:ind w:right="-1" w:firstLine="28"/>
              <w:rPr>
                <w:rFonts w:ascii="Times New Roman" w:eastAsia="Times New Roman" w:hAnsi="Times New Roman" w:cs="Times New Roman"/>
                <w:sz w:val="24"/>
                <w:szCs w:val="24"/>
              </w:rPr>
            </w:pPr>
          </w:p>
        </w:tc>
        <w:tc>
          <w:tcPr>
            <w:tcW w:w="579" w:type="pct"/>
            <w:vMerge w:val="restart"/>
            <w:tcBorders>
              <w:top w:val="nil"/>
              <w:left w:val="single" w:sz="4" w:space="0" w:color="auto"/>
              <w:bottom w:val="single" w:sz="8" w:space="0" w:color="000000"/>
              <w:right w:val="single" w:sz="4" w:space="0" w:color="auto"/>
            </w:tcBorders>
            <w:shd w:val="clear" w:color="auto" w:fill="auto"/>
            <w:vAlign w:val="center"/>
            <w:hideMark/>
          </w:tcPr>
          <w:p w:rsidR="005F7915" w:rsidRPr="00E07D98" w:rsidRDefault="005F7915" w:rsidP="005F7915">
            <w:pPr>
              <w:spacing w:after="0" w:line="240" w:lineRule="auto"/>
              <w:ind w:right="-1" w:firstLine="34"/>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начало,</w:t>
            </w:r>
          </w:p>
          <w:p w:rsidR="005F7915" w:rsidRPr="00E07D98" w:rsidRDefault="005F7915" w:rsidP="005F7915">
            <w:pPr>
              <w:spacing w:after="0" w:line="240" w:lineRule="auto"/>
              <w:ind w:right="-1" w:firstLine="34"/>
              <w:jc w:val="center"/>
              <w:rPr>
                <w:rFonts w:ascii="Times New Roman" w:eastAsia="Times New Roman" w:hAnsi="Times New Roman" w:cs="Times New Roman"/>
                <w:sz w:val="24"/>
                <w:szCs w:val="24"/>
              </w:rPr>
            </w:pPr>
            <w:proofErr w:type="gramStart"/>
            <w:r w:rsidRPr="00E07D98">
              <w:rPr>
                <w:rFonts w:ascii="Times New Roman" w:eastAsia="Times New Roman" w:hAnsi="Times New Roman" w:cs="Times New Roman"/>
                <w:sz w:val="24"/>
                <w:szCs w:val="24"/>
              </w:rPr>
              <w:t>км</w:t>
            </w:r>
            <w:proofErr w:type="gramEnd"/>
            <w:r w:rsidRPr="00E07D98">
              <w:rPr>
                <w:rFonts w:ascii="Times New Roman" w:eastAsia="Times New Roman" w:hAnsi="Times New Roman" w:cs="Times New Roman"/>
                <w:sz w:val="24"/>
                <w:szCs w:val="24"/>
              </w:rPr>
              <w:t>+</w:t>
            </w:r>
          </w:p>
        </w:tc>
        <w:tc>
          <w:tcPr>
            <w:tcW w:w="503" w:type="pct"/>
            <w:vMerge w:val="restart"/>
            <w:tcBorders>
              <w:top w:val="nil"/>
              <w:left w:val="single" w:sz="4" w:space="0" w:color="auto"/>
              <w:bottom w:val="single" w:sz="8" w:space="0" w:color="000000"/>
              <w:right w:val="single" w:sz="4" w:space="0" w:color="auto"/>
            </w:tcBorders>
            <w:shd w:val="clear" w:color="auto" w:fill="auto"/>
            <w:vAlign w:val="center"/>
            <w:hideMark/>
          </w:tcPr>
          <w:p w:rsidR="005F7915" w:rsidRPr="00E07D98" w:rsidRDefault="005F7915" w:rsidP="005F7915">
            <w:pPr>
              <w:spacing w:after="0" w:line="240" w:lineRule="auto"/>
              <w:ind w:right="-1" w:firstLine="34"/>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конец,</w:t>
            </w:r>
          </w:p>
          <w:p w:rsidR="005F7915" w:rsidRPr="00E07D98" w:rsidRDefault="005F7915" w:rsidP="005F7915">
            <w:pPr>
              <w:spacing w:after="0" w:line="240" w:lineRule="auto"/>
              <w:ind w:right="-1" w:firstLine="34"/>
              <w:jc w:val="center"/>
              <w:rPr>
                <w:rFonts w:ascii="Times New Roman" w:eastAsia="Times New Roman" w:hAnsi="Times New Roman" w:cs="Times New Roman"/>
                <w:sz w:val="24"/>
                <w:szCs w:val="24"/>
              </w:rPr>
            </w:pPr>
            <w:proofErr w:type="gramStart"/>
            <w:r w:rsidRPr="00E07D98">
              <w:rPr>
                <w:rFonts w:ascii="Times New Roman" w:eastAsia="Times New Roman" w:hAnsi="Times New Roman" w:cs="Times New Roman"/>
                <w:sz w:val="24"/>
                <w:szCs w:val="24"/>
              </w:rPr>
              <w:t>км</w:t>
            </w:r>
            <w:proofErr w:type="gramEnd"/>
            <w:r w:rsidRPr="00E07D98">
              <w:rPr>
                <w:rFonts w:ascii="Times New Roman" w:eastAsia="Times New Roman" w:hAnsi="Times New Roman" w:cs="Times New Roman"/>
                <w:sz w:val="24"/>
                <w:szCs w:val="24"/>
              </w:rPr>
              <w:t>+</w:t>
            </w:r>
          </w:p>
        </w:tc>
        <w:tc>
          <w:tcPr>
            <w:tcW w:w="646" w:type="pct"/>
            <w:vMerge/>
            <w:tcBorders>
              <w:top w:val="single" w:sz="8" w:space="0" w:color="auto"/>
              <w:left w:val="single" w:sz="4" w:space="0" w:color="auto"/>
              <w:bottom w:val="single" w:sz="8" w:space="0" w:color="000000"/>
              <w:right w:val="single" w:sz="8" w:space="0" w:color="auto"/>
            </w:tcBorders>
            <w:vAlign w:val="center"/>
            <w:hideMark/>
          </w:tcPr>
          <w:p w:rsidR="005F7915" w:rsidRPr="00E07D98" w:rsidRDefault="005F7915" w:rsidP="005F7915">
            <w:pPr>
              <w:spacing w:after="0" w:line="240" w:lineRule="auto"/>
              <w:ind w:right="-1" w:firstLine="567"/>
              <w:rPr>
                <w:rFonts w:ascii="Times New Roman" w:eastAsia="Times New Roman" w:hAnsi="Times New Roman" w:cs="Times New Roman"/>
                <w:sz w:val="24"/>
                <w:szCs w:val="24"/>
              </w:rPr>
            </w:pPr>
          </w:p>
        </w:tc>
        <w:tc>
          <w:tcPr>
            <w:tcW w:w="331" w:type="pct"/>
            <w:vMerge w:val="restart"/>
            <w:tcBorders>
              <w:top w:val="nil"/>
              <w:left w:val="nil"/>
              <w:bottom w:val="single" w:sz="8" w:space="0" w:color="000000"/>
              <w:right w:val="single" w:sz="4" w:space="0" w:color="auto"/>
            </w:tcBorders>
            <w:shd w:val="clear" w:color="auto" w:fill="auto"/>
            <w:vAlign w:val="center"/>
            <w:hideMark/>
          </w:tcPr>
          <w:p w:rsidR="005F7915" w:rsidRPr="00E07D98" w:rsidRDefault="005F7915" w:rsidP="005F7915">
            <w:pPr>
              <w:spacing w:after="0" w:line="240" w:lineRule="auto"/>
              <w:ind w:right="-1"/>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кол-во</w:t>
            </w:r>
          </w:p>
        </w:tc>
        <w:tc>
          <w:tcPr>
            <w:tcW w:w="444" w:type="pct"/>
            <w:vMerge w:val="restart"/>
            <w:tcBorders>
              <w:top w:val="nil"/>
              <w:left w:val="single" w:sz="4" w:space="0" w:color="auto"/>
              <w:bottom w:val="single" w:sz="8" w:space="0" w:color="000000"/>
              <w:right w:val="single" w:sz="8" w:space="0" w:color="auto"/>
            </w:tcBorders>
            <w:shd w:val="clear" w:color="auto" w:fill="auto"/>
            <w:vAlign w:val="center"/>
            <w:hideMark/>
          </w:tcPr>
          <w:p w:rsidR="005F7915" w:rsidRPr="00E07D98" w:rsidRDefault="005F7915" w:rsidP="005F7915">
            <w:pPr>
              <w:spacing w:after="0" w:line="240" w:lineRule="auto"/>
              <w:ind w:right="-1"/>
              <w:jc w:val="center"/>
              <w:rPr>
                <w:rFonts w:ascii="Times New Roman" w:eastAsia="Times New Roman" w:hAnsi="Times New Roman" w:cs="Times New Roman"/>
                <w:sz w:val="27"/>
                <w:szCs w:val="27"/>
              </w:rPr>
            </w:pPr>
            <w:r w:rsidRPr="00E07D98">
              <w:rPr>
                <w:rFonts w:ascii="Times New Roman" w:eastAsia="Times New Roman" w:hAnsi="Times New Roman" w:cs="Times New Roman"/>
                <w:sz w:val="27"/>
                <w:szCs w:val="27"/>
              </w:rPr>
              <w:t>п</w:t>
            </w:r>
            <w:proofErr w:type="gramStart"/>
            <w:r w:rsidRPr="00E07D98">
              <w:rPr>
                <w:rFonts w:ascii="Times New Roman" w:eastAsia="Times New Roman" w:hAnsi="Times New Roman" w:cs="Times New Roman"/>
                <w:sz w:val="27"/>
                <w:szCs w:val="27"/>
              </w:rPr>
              <w:t>.м</w:t>
            </w:r>
            <w:proofErr w:type="gramEnd"/>
          </w:p>
        </w:tc>
      </w:tr>
      <w:tr w:rsidR="00B717B5" w:rsidRPr="00CB0CF1" w:rsidTr="003F6DC0">
        <w:trPr>
          <w:trHeight w:val="2304"/>
          <w:jc w:val="center"/>
        </w:trPr>
        <w:tc>
          <w:tcPr>
            <w:tcW w:w="273" w:type="pct"/>
            <w:vMerge/>
            <w:tcBorders>
              <w:top w:val="single" w:sz="8" w:space="0" w:color="auto"/>
              <w:left w:val="single" w:sz="8" w:space="0" w:color="auto"/>
              <w:bottom w:val="single" w:sz="8" w:space="0" w:color="000000"/>
              <w:right w:val="single" w:sz="8" w:space="0" w:color="auto"/>
            </w:tcBorders>
            <w:vAlign w:val="center"/>
            <w:hideMark/>
          </w:tcPr>
          <w:p w:rsidR="005F7915" w:rsidRPr="00E07D98" w:rsidRDefault="005F7915" w:rsidP="005F7915">
            <w:pPr>
              <w:spacing w:after="0" w:line="240" w:lineRule="auto"/>
              <w:ind w:right="-1" w:firstLine="567"/>
              <w:rPr>
                <w:rFonts w:ascii="Times New Roman" w:eastAsia="Times New Roman" w:hAnsi="Times New Roman" w:cs="Times New Roman"/>
                <w:sz w:val="24"/>
                <w:szCs w:val="24"/>
              </w:rPr>
            </w:pPr>
          </w:p>
        </w:tc>
        <w:tc>
          <w:tcPr>
            <w:tcW w:w="1132" w:type="pct"/>
            <w:vMerge/>
            <w:tcBorders>
              <w:top w:val="single" w:sz="8" w:space="0" w:color="auto"/>
              <w:left w:val="single" w:sz="8" w:space="0" w:color="auto"/>
              <w:bottom w:val="single" w:sz="8" w:space="0" w:color="000000"/>
              <w:right w:val="single" w:sz="8" w:space="0" w:color="auto"/>
            </w:tcBorders>
            <w:vAlign w:val="center"/>
            <w:hideMark/>
          </w:tcPr>
          <w:p w:rsidR="005F7915" w:rsidRPr="00E07D98" w:rsidRDefault="005F7915" w:rsidP="005F7915">
            <w:pPr>
              <w:spacing w:after="0" w:line="240" w:lineRule="auto"/>
              <w:ind w:right="-1"/>
              <w:rPr>
                <w:rFonts w:ascii="Times New Roman" w:eastAsia="Times New Roman" w:hAnsi="Times New Roman" w:cs="Times New Roman"/>
                <w:sz w:val="24"/>
                <w:szCs w:val="24"/>
              </w:rPr>
            </w:pPr>
          </w:p>
        </w:tc>
        <w:tc>
          <w:tcPr>
            <w:tcW w:w="469" w:type="pct"/>
            <w:vMerge/>
            <w:tcBorders>
              <w:top w:val="single" w:sz="8" w:space="0" w:color="auto"/>
              <w:left w:val="single" w:sz="8" w:space="0" w:color="auto"/>
              <w:bottom w:val="single" w:sz="4" w:space="0" w:color="auto"/>
              <w:right w:val="single" w:sz="8" w:space="0" w:color="auto"/>
            </w:tcBorders>
            <w:vAlign w:val="center"/>
            <w:hideMark/>
          </w:tcPr>
          <w:p w:rsidR="005F7915" w:rsidRPr="00E07D98" w:rsidRDefault="005F7915" w:rsidP="005F7915">
            <w:pPr>
              <w:spacing w:after="0" w:line="240" w:lineRule="auto"/>
              <w:ind w:right="-1"/>
              <w:rPr>
                <w:rFonts w:ascii="Times New Roman" w:eastAsia="Times New Roman" w:hAnsi="Times New Roman" w:cs="Times New Roman"/>
                <w:sz w:val="24"/>
                <w:szCs w:val="24"/>
              </w:rPr>
            </w:pPr>
          </w:p>
        </w:tc>
        <w:tc>
          <w:tcPr>
            <w:tcW w:w="623" w:type="pct"/>
            <w:vMerge/>
            <w:tcBorders>
              <w:top w:val="single" w:sz="8" w:space="0" w:color="auto"/>
              <w:left w:val="single" w:sz="8" w:space="0" w:color="auto"/>
              <w:bottom w:val="single" w:sz="8" w:space="0" w:color="000000"/>
              <w:right w:val="single" w:sz="4" w:space="0" w:color="auto"/>
            </w:tcBorders>
            <w:vAlign w:val="center"/>
            <w:hideMark/>
          </w:tcPr>
          <w:p w:rsidR="005F7915" w:rsidRPr="00E07D98" w:rsidRDefault="005F7915" w:rsidP="005F7915">
            <w:pPr>
              <w:spacing w:after="0" w:line="240" w:lineRule="auto"/>
              <w:ind w:right="-1" w:firstLine="28"/>
              <w:rPr>
                <w:rFonts w:ascii="Times New Roman" w:eastAsia="Times New Roman" w:hAnsi="Times New Roman" w:cs="Times New Roman"/>
                <w:sz w:val="24"/>
                <w:szCs w:val="24"/>
              </w:rPr>
            </w:pPr>
          </w:p>
        </w:tc>
        <w:tc>
          <w:tcPr>
            <w:tcW w:w="579" w:type="pct"/>
            <w:vMerge/>
            <w:tcBorders>
              <w:top w:val="nil"/>
              <w:left w:val="single" w:sz="4" w:space="0" w:color="auto"/>
              <w:bottom w:val="single" w:sz="8" w:space="0" w:color="000000"/>
              <w:right w:val="single" w:sz="4" w:space="0" w:color="auto"/>
            </w:tcBorders>
            <w:vAlign w:val="center"/>
            <w:hideMark/>
          </w:tcPr>
          <w:p w:rsidR="005F7915" w:rsidRPr="00E07D98" w:rsidRDefault="005F7915" w:rsidP="005F7915">
            <w:pPr>
              <w:spacing w:after="0" w:line="240" w:lineRule="auto"/>
              <w:ind w:right="-1" w:firstLine="34"/>
              <w:rPr>
                <w:rFonts w:ascii="Times New Roman" w:eastAsia="Times New Roman" w:hAnsi="Times New Roman" w:cs="Times New Roman"/>
                <w:sz w:val="24"/>
                <w:szCs w:val="24"/>
              </w:rPr>
            </w:pPr>
          </w:p>
        </w:tc>
        <w:tc>
          <w:tcPr>
            <w:tcW w:w="503" w:type="pct"/>
            <w:vMerge/>
            <w:tcBorders>
              <w:top w:val="nil"/>
              <w:left w:val="single" w:sz="4" w:space="0" w:color="auto"/>
              <w:bottom w:val="single" w:sz="8" w:space="0" w:color="000000"/>
              <w:right w:val="single" w:sz="4" w:space="0" w:color="auto"/>
            </w:tcBorders>
            <w:vAlign w:val="center"/>
            <w:hideMark/>
          </w:tcPr>
          <w:p w:rsidR="005F7915" w:rsidRPr="00E07D98" w:rsidRDefault="005F7915" w:rsidP="005F7915">
            <w:pPr>
              <w:spacing w:after="0" w:line="240" w:lineRule="auto"/>
              <w:ind w:right="-1" w:firstLine="34"/>
              <w:rPr>
                <w:rFonts w:ascii="Times New Roman" w:eastAsia="Times New Roman" w:hAnsi="Times New Roman" w:cs="Times New Roman"/>
                <w:sz w:val="24"/>
                <w:szCs w:val="24"/>
              </w:rPr>
            </w:pPr>
          </w:p>
        </w:tc>
        <w:tc>
          <w:tcPr>
            <w:tcW w:w="646" w:type="pct"/>
            <w:vMerge/>
            <w:tcBorders>
              <w:top w:val="single" w:sz="8" w:space="0" w:color="auto"/>
              <w:left w:val="single" w:sz="4" w:space="0" w:color="auto"/>
              <w:bottom w:val="single" w:sz="8" w:space="0" w:color="000000"/>
              <w:right w:val="single" w:sz="8" w:space="0" w:color="auto"/>
            </w:tcBorders>
            <w:vAlign w:val="center"/>
            <w:hideMark/>
          </w:tcPr>
          <w:p w:rsidR="005F7915" w:rsidRPr="00E07D98" w:rsidRDefault="005F7915" w:rsidP="005F7915">
            <w:pPr>
              <w:spacing w:after="0" w:line="240" w:lineRule="auto"/>
              <w:ind w:right="-1" w:firstLine="567"/>
              <w:rPr>
                <w:rFonts w:ascii="Times New Roman" w:eastAsia="Times New Roman" w:hAnsi="Times New Roman" w:cs="Times New Roman"/>
                <w:sz w:val="24"/>
                <w:szCs w:val="24"/>
              </w:rPr>
            </w:pPr>
          </w:p>
        </w:tc>
        <w:tc>
          <w:tcPr>
            <w:tcW w:w="331" w:type="pct"/>
            <w:vMerge/>
            <w:tcBorders>
              <w:top w:val="nil"/>
              <w:left w:val="nil"/>
              <w:bottom w:val="single" w:sz="8" w:space="0" w:color="000000"/>
              <w:right w:val="single" w:sz="4" w:space="0" w:color="auto"/>
            </w:tcBorders>
            <w:vAlign w:val="center"/>
            <w:hideMark/>
          </w:tcPr>
          <w:p w:rsidR="005F7915" w:rsidRPr="00E07D98" w:rsidRDefault="005F7915" w:rsidP="005F7915">
            <w:pPr>
              <w:spacing w:after="0" w:line="240" w:lineRule="auto"/>
              <w:ind w:right="-1" w:firstLine="567"/>
              <w:jc w:val="center"/>
              <w:rPr>
                <w:rFonts w:ascii="Times New Roman" w:eastAsia="Times New Roman" w:hAnsi="Times New Roman" w:cs="Times New Roman"/>
                <w:sz w:val="24"/>
                <w:szCs w:val="24"/>
              </w:rPr>
            </w:pPr>
          </w:p>
        </w:tc>
        <w:tc>
          <w:tcPr>
            <w:tcW w:w="444" w:type="pct"/>
            <w:vMerge/>
            <w:tcBorders>
              <w:top w:val="nil"/>
              <w:left w:val="single" w:sz="4" w:space="0" w:color="auto"/>
              <w:bottom w:val="single" w:sz="8" w:space="0" w:color="000000"/>
              <w:right w:val="single" w:sz="8" w:space="0" w:color="auto"/>
            </w:tcBorders>
            <w:vAlign w:val="center"/>
            <w:hideMark/>
          </w:tcPr>
          <w:p w:rsidR="005F7915" w:rsidRPr="00CB0CF1" w:rsidRDefault="005F7915" w:rsidP="005F7915">
            <w:pPr>
              <w:spacing w:after="0" w:line="240" w:lineRule="auto"/>
              <w:ind w:right="-1" w:firstLine="567"/>
              <w:jc w:val="center"/>
              <w:rPr>
                <w:rFonts w:ascii="Times New Roman" w:eastAsia="Times New Roman" w:hAnsi="Times New Roman" w:cs="Times New Roman"/>
                <w:sz w:val="24"/>
                <w:szCs w:val="24"/>
              </w:rPr>
            </w:pPr>
          </w:p>
        </w:tc>
      </w:tr>
      <w:tr w:rsidR="00B717B5" w:rsidRPr="00CB0CF1" w:rsidTr="003F6DC0">
        <w:trPr>
          <w:jc w:val="center"/>
        </w:trPr>
        <w:tc>
          <w:tcPr>
            <w:tcW w:w="273" w:type="pct"/>
            <w:vMerge w:val="restart"/>
            <w:tcBorders>
              <w:top w:val="single" w:sz="4" w:space="0" w:color="auto"/>
              <w:left w:val="single" w:sz="4" w:space="0" w:color="auto"/>
              <w:right w:val="single" w:sz="4" w:space="0" w:color="auto"/>
            </w:tcBorders>
            <w:shd w:val="clear" w:color="auto" w:fill="auto"/>
            <w:noWrap/>
            <w:vAlign w:val="center"/>
          </w:tcPr>
          <w:p w:rsidR="005F7915" w:rsidRPr="00E07D98" w:rsidRDefault="005F7915" w:rsidP="005F7915">
            <w:pPr>
              <w:spacing w:after="0" w:line="240" w:lineRule="auto"/>
              <w:ind w:right="-1"/>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1</w:t>
            </w:r>
          </w:p>
        </w:tc>
        <w:tc>
          <w:tcPr>
            <w:tcW w:w="1132" w:type="pct"/>
            <w:vMerge w:val="restart"/>
            <w:tcBorders>
              <w:top w:val="single" w:sz="4" w:space="0" w:color="auto"/>
              <w:left w:val="single" w:sz="4" w:space="0" w:color="auto"/>
              <w:right w:val="single" w:sz="4" w:space="0" w:color="auto"/>
            </w:tcBorders>
            <w:shd w:val="clear" w:color="auto" w:fill="auto"/>
            <w:vAlign w:val="center"/>
          </w:tcPr>
          <w:p w:rsidR="005F7915" w:rsidRPr="00E07D98" w:rsidRDefault="005F7915" w:rsidP="005F7915">
            <w:pPr>
              <w:spacing w:after="0" w:line="240" w:lineRule="auto"/>
              <w:ind w:right="-1"/>
              <w:rPr>
                <w:rFonts w:ascii="Times New Roman" w:eastAsia="Times New Roman" w:hAnsi="Times New Roman" w:cs="Times New Roman"/>
                <w:sz w:val="24"/>
                <w:szCs w:val="24"/>
              </w:rPr>
            </w:pPr>
            <w:r w:rsidRPr="00E07D98">
              <w:rPr>
                <w:rFonts w:ascii="Times New Roman" w:hAnsi="Times New Roman" w:cs="Times New Roman"/>
                <w:sz w:val="24"/>
                <w:szCs w:val="24"/>
              </w:rPr>
              <w:t>станица Новомышастовская - станица Федоровская - станица Холмская</w:t>
            </w:r>
          </w:p>
        </w:tc>
        <w:tc>
          <w:tcPr>
            <w:tcW w:w="469" w:type="pct"/>
            <w:vMerge w:val="restart"/>
            <w:tcBorders>
              <w:top w:val="single" w:sz="4" w:space="0" w:color="auto"/>
              <w:left w:val="single" w:sz="4" w:space="0" w:color="auto"/>
              <w:right w:val="single" w:sz="4" w:space="0" w:color="auto"/>
            </w:tcBorders>
            <w:shd w:val="clear" w:color="auto" w:fill="auto"/>
            <w:noWrap/>
            <w:vAlign w:val="center"/>
          </w:tcPr>
          <w:p w:rsidR="005F7915" w:rsidRPr="00E07D98" w:rsidRDefault="005F7915" w:rsidP="005F7915">
            <w:pPr>
              <w:spacing w:after="0" w:line="240" w:lineRule="auto"/>
              <w:ind w:right="-1"/>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35,955</w:t>
            </w:r>
          </w:p>
        </w:tc>
        <w:tc>
          <w:tcPr>
            <w:tcW w:w="623" w:type="pct"/>
            <w:vMerge w:val="restart"/>
            <w:tcBorders>
              <w:top w:val="single" w:sz="4" w:space="0" w:color="auto"/>
              <w:left w:val="single" w:sz="4" w:space="0" w:color="auto"/>
              <w:right w:val="single" w:sz="4" w:space="0" w:color="auto"/>
            </w:tcBorders>
            <w:shd w:val="clear" w:color="auto" w:fill="auto"/>
            <w:noWrap/>
            <w:vAlign w:val="center"/>
          </w:tcPr>
          <w:p w:rsidR="005F7915" w:rsidRPr="00E07D98" w:rsidRDefault="005F7915" w:rsidP="005F7915">
            <w:pPr>
              <w:spacing w:after="0" w:line="240" w:lineRule="auto"/>
              <w:ind w:right="-1" w:firstLine="28"/>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IV</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E07D98" w:rsidRDefault="005F7915" w:rsidP="005F7915">
            <w:pPr>
              <w:spacing w:after="0" w:line="240" w:lineRule="auto"/>
              <w:jc w:val="both"/>
              <w:rPr>
                <w:rFonts w:ascii="Times New Roman" w:hAnsi="Times New Roman" w:cs="Times New Roman"/>
                <w:sz w:val="24"/>
                <w:szCs w:val="24"/>
              </w:rPr>
            </w:pPr>
            <w:r w:rsidRPr="00E07D98">
              <w:rPr>
                <w:rFonts w:ascii="Times New Roman" w:hAnsi="Times New Roman" w:cs="Times New Roman"/>
                <w:sz w:val="24"/>
                <w:szCs w:val="24"/>
              </w:rPr>
              <w:t>13+080</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E07D98" w:rsidRDefault="005F7915" w:rsidP="005F7915">
            <w:pPr>
              <w:spacing w:after="0" w:line="240" w:lineRule="auto"/>
              <w:jc w:val="both"/>
              <w:rPr>
                <w:rFonts w:ascii="Times New Roman" w:hAnsi="Times New Roman" w:cs="Times New Roman"/>
                <w:sz w:val="24"/>
                <w:szCs w:val="24"/>
              </w:rPr>
            </w:pPr>
            <w:r w:rsidRPr="00E07D98">
              <w:rPr>
                <w:rFonts w:ascii="Times New Roman" w:hAnsi="Times New Roman" w:cs="Times New Roman"/>
                <w:sz w:val="24"/>
                <w:szCs w:val="24"/>
              </w:rPr>
              <w:t>13+266</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E07D98" w:rsidRDefault="005F7915" w:rsidP="005F7915">
            <w:pPr>
              <w:spacing w:after="0" w:line="240" w:lineRule="auto"/>
              <w:jc w:val="both"/>
              <w:rPr>
                <w:rFonts w:ascii="Times New Roman" w:hAnsi="Times New Roman" w:cs="Times New Roman"/>
                <w:sz w:val="24"/>
                <w:szCs w:val="24"/>
              </w:rPr>
            </w:pPr>
            <w:r w:rsidRPr="00E07D98">
              <w:rPr>
                <w:rFonts w:ascii="Times New Roman" w:hAnsi="Times New Roman" w:cs="Times New Roman"/>
                <w:sz w:val="24"/>
                <w:szCs w:val="24"/>
              </w:rPr>
              <w:t>0,186</w:t>
            </w:r>
          </w:p>
        </w:tc>
        <w:tc>
          <w:tcPr>
            <w:tcW w:w="331" w:type="pct"/>
            <w:vMerge w:val="restart"/>
            <w:tcBorders>
              <w:top w:val="single" w:sz="4" w:space="0" w:color="auto"/>
              <w:left w:val="single" w:sz="4" w:space="0" w:color="auto"/>
              <w:right w:val="single" w:sz="4" w:space="0" w:color="auto"/>
            </w:tcBorders>
            <w:shd w:val="clear" w:color="auto" w:fill="auto"/>
            <w:noWrap/>
            <w:vAlign w:val="center"/>
          </w:tcPr>
          <w:p w:rsidR="005F7915" w:rsidRPr="00E07D98" w:rsidRDefault="005F7915" w:rsidP="005F7915">
            <w:pPr>
              <w:spacing w:after="0" w:line="240" w:lineRule="auto"/>
              <w:ind w:right="-1"/>
              <w:jc w:val="center"/>
              <w:rPr>
                <w:rFonts w:ascii="Times New Roman" w:eastAsia="Times New Roman" w:hAnsi="Times New Roman" w:cs="Times New Roman"/>
                <w:sz w:val="24"/>
                <w:szCs w:val="24"/>
              </w:rPr>
            </w:pPr>
            <w:r w:rsidRPr="00E07D98">
              <w:rPr>
                <w:rFonts w:ascii="Times New Roman" w:eastAsia="Times New Roman" w:hAnsi="Times New Roman" w:cs="Times New Roman"/>
                <w:sz w:val="24"/>
                <w:szCs w:val="24"/>
              </w:rPr>
              <w:t>9</w:t>
            </w:r>
          </w:p>
        </w:tc>
        <w:tc>
          <w:tcPr>
            <w:tcW w:w="444" w:type="pct"/>
            <w:vMerge w:val="restart"/>
            <w:tcBorders>
              <w:top w:val="single" w:sz="4" w:space="0" w:color="auto"/>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r w:rsidRPr="00CB0CF1">
              <w:rPr>
                <w:rFonts w:ascii="Times New Roman" w:eastAsia="Times New Roman" w:hAnsi="Times New Roman" w:cs="Times New Roman"/>
                <w:sz w:val="24"/>
                <w:szCs w:val="24"/>
              </w:rPr>
              <w:t>246,11</w:t>
            </w:r>
          </w:p>
        </w:tc>
      </w:tr>
      <w:tr w:rsidR="00B717B5" w:rsidRPr="00CB0CF1" w:rsidTr="003F6DC0">
        <w:trPr>
          <w:jc w:val="center"/>
        </w:trPr>
        <w:tc>
          <w:tcPr>
            <w:tcW w:w="273"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rPr>
                <w:rFonts w:ascii="Times New Roman" w:eastAsia="Times New Roman" w:hAnsi="Times New Roman" w:cs="Times New Roman"/>
                <w:sz w:val="24"/>
                <w:szCs w:val="24"/>
              </w:rPr>
            </w:pPr>
          </w:p>
        </w:tc>
        <w:tc>
          <w:tcPr>
            <w:tcW w:w="1132" w:type="pct"/>
            <w:vMerge/>
            <w:tcBorders>
              <w:left w:val="single" w:sz="4" w:space="0" w:color="auto"/>
              <w:right w:val="single" w:sz="4" w:space="0" w:color="auto"/>
            </w:tcBorders>
            <w:shd w:val="clear" w:color="auto" w:fill="auto"/>
            <w:vAlign w:val="center"/>
          </w:tcPr>
          <w:p w:rsidR="005F7915" w:rsidRPr="00CB0CF1" w:rsidRDefault="005F7915" w:rsidP="005F7915">
            <w:pPr>
              <w:spacing w:after="0" w:line="240" w:lineRule="auto"/>
              <w:ind w:right="-1"/>
              <w:rPr>
                <w:rFonts w:ascii="Times New Roman" w:eastAsia="Times New Roman" w:hAnsi="Times New Roman" w:cs="Times New Roman"/>
                <w:sz w:val="24"/>
                <w:szCs w:val="24"/>
              </w:rPr>
            </w:pPr>
          </w:p>
        </w:tc>
        <w:tc>
          <w:tcPr>
            <w:tcW w:w="469"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c>
          <w:tcPr>
            <w:tcW w:w="623" w:type="pct"/>
            <w:vMerge/>
            <w:tcBorders>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firstLine="28"/>
              <w:jc w:val="center"/>
              <w:rPr>
                <w:rFonts w:ascii="Times New Roman" w:eastAsia="Times New Roman" w:hAnsi="Times New Roman"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13+552</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16,005</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2,453</w:t>
            </w:r>
          </w:p>
        </w:tc>
        <w:tc>
          <w:tcPr>
            <w:tcW w:w="331"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c>
          <w:tcPr>
            <w:tcW w:w="444"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r>
      <w:tr w:rsidR="00B717B5" w:rsidRPr="00CB0CF1" w:rsidTr="003F6DC0">
        <w:trPr>
          <w:jc w:val="center"/>
        </w:trPr>
        <w:tc>
          <w:tcPr>
            <w:tcW w:w="273"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rPr>
                <w:rFonts w:ascii="Times New Roman" w:eastAsia="Times New Roman" w:hAnsi="Times New Roman" w:cs="Times New Roman"/>
                <w:sz w:val="24"/>
                <w:szCs w:val="24"/>
              </w:rPr>
            </w:pPr>
          </w:p>
        </w:tc>
        <w:tc>
          <w:tcPr>
            <w:tcW w:w="1132" w:type="pct"/>
            <w:vMerge/>
            <w:tcBorders>
              <w:left w:val="single" w:sz="4" w:space="0" w:color="auto"/>
              <w:right w:val="single" w:sz="4" w:space="0" w:color="auto"/>
            </w:tcBorders>
            <w:shd w:val="clear" w:color="auto" w:fill="auto"/>
            <w:vAlign w:val="center"/>
          </w:tcPr>
          <w:p w:rsidR="005F7915" w:rsidRPr="00CB0CF1" w:rsidRDefault="005F7915" w:rsidP="005F7915">
            <w:pPr>
              <w:spacing w:after="0" w:line="240" w:lineRule="auto"/>
              <w:ind w:right="-1"/>
              <w:rPr>
                <w:rFonts w:ascii="Times New Roman" w:eastAsia="Times New Roman" w:hAnsi="Times New Roman" w:cs="Times New Roman"/>
                <w:sz w:val="24"/>
                <w:szCs w:val="24"/>
              </w:rPr>
            </w:pPr>
          </w:p>
        </w:tc>
        <w:tc>
          <w:tcPr>
            <w:tcW w:w="469"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c>
          <w:tcPr>
            <w:tcW w:w="623" w:type="pct"/>
            <w:vMerge w:val="restart"/>
            <w:tcBorders>
              <w:top w:val="single" w:sz="4" w:space="0" w:color="auto"/>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firstLine="28"/>
              <w:jc w:val="center"/>
              <w:rPr>
                <w:rFonts w:ascii="Times New Roman" w:eastAsia="Times New Roman" w:hAnsi="Times New Roman" w:cs="Times New Roman"/>
                <w:sz w:val="24"/>
                <w:szCs w:val="24"/>
              </w:rPr>
            </w:pPr>
            <w:r w:rsidRPr="00CB0CF1">
              <w:rPr>
                <w:rFonts w:ascii="Times New Roman" w:eastAsia="Times New Roman" w:hAnsi="Times New Roman" w:cs="Times New Roman"/>
                <w:sz w:val="24"/>
                <w:szCs w:val="24"/>
                <w:lang w:val="en-US"/>
              </w:rPr>
              <w:t>III</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16+005</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47+527</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31,522</w:t>
            </w:r>
          </w:p>
        </w:tc>
        <w:tc>
          <w:tcPr>
            <w:tcW w:w="331"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c>
          <w:tcPr>
            <w:tcW w:w="444" w:type="pct"/>
            <w:vMerge/>
            <w:tcBorders>
              <w:left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r>
      <w:tr w:rsidR="00B717B5" w:rsidRPr="00CB0CF1" w:rsidTr="003F6DC0">
        <w:trPr>
          <w:jc w:val="center"/>
        </w:trPr>
        <w:tc>
          <w:tcPr>
            <w:tcW w:w="273" w:type="pct"/>
            <w:vMerge/>
            <w:tcBorders>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rPr>
                <w:rFonts w:ascii="Times New Roman" w:eastAsia="Times New Roman" w:hAnsi="Times New Roman" w:cs="Times New Roman"/>
                <w:sz w:val="24"/>
                <w:szCs w:val="24"/>
              </w:rPr>
            </w:pPr>
          </w:p>
        </w:tc>
        <w:tc>
          <w:tcPr>
            <w:tcW w:w="1132" w:type="pct"/>
            <w:vMerge/>
            <w:tcBorders>
              <w:left w:val="single" w:sz="4" w:space="0" w:color="auto"/>
              <w:bottom w:val="single" w:sz="4" w:space="0" w:color="auto"/>
              <w:right w:val="single" w:sz="4" w:space="0" w:color="auto"/>
            </w:tcBorders>
            <w:shd w:val="clear" w:color="auto" w:fill="auto"/>
            <w:vAlign w:val="center"/>
          </w:tcPr>
          <w:p w:rsidR="005F7915" w:rsidRPr="00CB0CF1" w:rsidRDefault="005F7915" w:rsidP="005F7915">
            <w:pPr>
              <w:spacing w:after="0" w:line="240" w:lineRule="auto"/>
              <w:ind w:right="-1"/>
              <w:rPr>
                <w:rFonts w:ascii="Times New Roman" w:eastAsia="Times New Roman" w:hAnsi="Times New Roman" w:cs="Times New Roman"/>
                <w:sz w:val="24"/>
                <w:szCs w:val="24"/>
              </w:rPr>
            </w:pPr>
          </w:p>
        </w:tc>
        <w:tc>
          <w:tcPr>
            <w:tcW w:w="469" w:type="pct"/>
            <w:vMerge/>
            <w:tcBorders>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c>
          <w:tcPr>
            <w:tcW w:w="623" w:type="pct"/>
            <w:vMerge/>
            <w:tcBorders>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firstLine="28"/>
              <w:jc w:val="center"/>
              <w:rPr>
                <w:rFonts w:ascii="Times New Roman" w:eastAsia="Times New Roman" w:hAnsi="Times New Roman" w:cs="Times New Roman"/>
                <w:sz w:val="24"/>
                <w:szCs w:val="24"/>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47+531</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49+325</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jc w:val="both"/>
              <w:rPr>
                <w:rFonts w:ascii="Times New Roman" w:hAnsi="Times New Roman" w:cs="Times New Roman"/>
                <w:sz w:val="24"/>
                <w:szCs w:val="24"/>
              </w:rPr>
            </w:pPr>
            <w:r w:rsidRPr="00CB0CF1">
              <w:rPr>
                <w:rFonts w:ascii="Times New Roman" w:hAnsi="Times New Roman" w:cs="Times New Roman"/>
                <w:sz w:val="24"/>
                <w:szCs w:val="24"/>
              </w:rPr>
              <w:t>1,794</w:t>
            </w:r>
          </w:p>
        </w:tc>
        <w:tc>
          <w:tcPr>
            <w:tcW w:w="331" w:type="pct"/>
            <w:vMerge/>
            <w:tcBorders>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c>
          <w:tcPr>
            <w:tcW w:w="444" w:type="pct"/>
            <w:vMerge/>
            <w:tcBorders>
              <w:left w:val="single" w:sz="4" w:space="0" w:color="auto"/>
              <w:bottom w:val="single" w:sz="4" w:space="0" w:color="auto"/>
              <w:right w:val="single" w:sz="4" w:space="0" w:color="auto"/>
            </w:tcBorders>
            <w:shd w:val="clear" w:color="auto" w:fill="auto"/>
            <w:noWrap/>
            <w:vAlign w:val="center"/>
          </w:tcPr>
          <w:p w:rsidR="005F7915" w:rsidRPr="00CB0CF1" w:rsidRDefault="005F7915" w:rsidP="005F7915">
            <w:pPr>
              <w:spacing w:after="0" w:line="240" w:lineRule="auto"/>
              <w:ind w:right="-1"/>
              <w:jc w:val="center"/>
              <w:rPr>
                <w:rFonts w:ascii="Times New Roman" w:eastAsia="Times New Roman" w:hAnsi="Times New Roman" w:cs="Times New Roman"/>
                <w:sz w:val="24"/>
                <w:szCs w:val="24"/>
              </w:rPr>
            </w:pPr>
          </w:p>
        </w:tc>
      </w:tr>
    </w:tbl>
    <w:p w:rsidR="005F7915" w:rsidRPr="00556FB9" w:rsidRDefault="005F7915" w:rsidP="00556FB9">
      <w:pPr>
        <w:autoSpaceDE w:val="0"/>
        <w:autoSpaceDN w:val="0"/>
        <w:adjustRightInd w:val="0"/>
        <w:spacing w:after="0" w:line="240" w:lineRule="auto"/>
        <w:ind w:firstLine="851"/>
        <w:jc w:val="both"/>
        <w:rPr>
          <w:rFonts w:ascii="Times New Roman" w:eastAsia="Times New Roman" w:hAnsi="Times New Roman" w:cs="Times New Roman"/>
          <w:bCs/>
          <w:sz w:val="27"/>
          <w:szCs w:val="27"/>
        </w:rPr>
      </w:pPr>
    </w:p>
    <w:p w:rsidR="009A38EF" w:rsidRPr="00556FB9" w:rsidRDefault="002A683B" w:rsidP="00556FB9">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Прочие авто</w:t>
      </w:r>
      <w:r w:rsidR="005F7915" w:rsidRPr="00556FB9">
        <w:rPr>
          <w:rFonts w:ascii="Times New Roman" w:eastAsia="Times New Roman" w:hAnsi="Times New Roman" w:cs="Times New Roman"/>
          <w:bCs/>
          <w:sz w:val="27"/>
          <w:szCs w:val="27"/>
        </w:rPr>
        <w:t xml:space="preserve">мобильные </w:t>
      </w:r>
      <w:r w:rsidRPr="00556FB9">
        <w:rPr>
          <w:rFonts w:ascii="Times New Roman" w:eastAsia="Times New Roman" w:hAnsi="Times New Roman" w:cs="Times New Roman"/>
          <w:bCs/>
          <w:sz w:val="27"/>
          <w:szCs w:val="27"/>
        </w:rPr>
        <w:t xml:space="preserve">дороги, в том числе улицы и дороги в населенных пунктах, иные дороги, проходящие между населенными пунктами, а также </w:t>
      </w:r>
      <w:r w:rsidRPr="00556FB9">
        <w:rPr>
          <w:rFonts w:ascii="Times New Roman" w:eastAsia="Times New Roman" w:hAnsi="Times New Roman" w:cs="Times New Roman"/>
          <w:bCs/>
          <w:sz w:val="27"/>
          <w:szCs w:val="27"/>
        </w:rPr>
        <w:lastRenderedPageBreak/>
        <w:t xml:space="preserve">подъезды к сельскохозяйственным и производственным предприятиям находятся на </w:t>
      </w:r>
      <w:r w:rsidR="007D323B" w:rsidRPr="00556FB9">
        <w:rPr>
          <w:rFonts w:ascii="Times New Roman" w:eastAsia="Times New Roman" w:hAnsi="Times New Roman" w:cs="Times New Roman"/>
          <w:bCs/>
          <w:sz w:val="27"/>
          <w:szCs w:val="27"/>
        </w:rPr>
        <w:t xml:space="preserve">балансе </w:t>
      </w:r>
      <w:r w:rsidR="00556FB9">
        <w:rPr>
          <w:rFonts w:ascii="Times New Roman" w:eastAsia="Times New Roman" w:hAnsi="Times New Roman" w:cs="Times New Roman"/>
          <w:bCs/>
          <w:sz w:val="27"/>
          <w:szCs w:val="27"/>
        </w:rPr>
        <w:t xml:space="preserve">Мингрельского </w:t>
      </w:r>
      <w:r w:rsidR="002275F5" w:rsidRPr="00556FB9">
        <w:rPr>
          <w:rFonts w:ascii="Times New Roman" w:eastAsia="Times New Roman" w:hAnsi="Times New Roman" w:cs="Times New Roman"/>
          <w:bCs/>
          <w:sz w:val="27"/>
          <w:szCs w:val="27"/>
        </w:rPr>
        <w:t>сельского поселения</w:t>
      </w:r>
      <w:r w:rsidR="007D323B" w:rsidRPr="00556FB9">
        <w:rPr>
          <w:rFonts w:ascii="Times New Roman" w:eastAsia="Times New Roman" w:hAnsi="Times New Roman" w:cs="Times New Roman"/>
          <w:bCs/>
          <w:sz w:val="27"/>
          <w:szCs w:val="27"/>
        </w:rPr>
        <w:t>.</w:t>
      </w:r>
    </w:p>
    <w:p w:rsidR="00251298" w:rsidRPr="00556FB9" w:rsidRDefault="00F5246E" w:rsidP="00556FB9">
      <w:pPr>
        <w:widowControl w:val="0"/>
        <w:suppressAutoHyphens/>
        <w:spacing w:after="0" w:line="240" w:lineRule="auto"/>
        <w:ind w:firstLine="851"/>
        <w:jc w:val="both"/>
        <w:rPr>
          <w:rFonts w:ascii="Times New Roman" w:eastAsia="Times New Roman" w:hAnsi="Times New Roman" w:cs="Times New Roman"/>
          <w:sz w:val="27"/>
          <w:szCs w:val="27"/>
        </w:rPr>
      </w:pPr>
      <w:r w:rsidRPr="00556FB9">
        <w:rPr>
          <w:rFonts w:ascii="Times New Roman" w:eastAsia="Times New Roman" w:hAnsi="Times New Roman" w:cs="Times New Roman"/>
          <w:sz w:val="27"/>
          <w:szCs w:val="27"/>
        </w:rPr>
        <w:t>П</w:t>
      </w:r>
      <w:r w:rsidR="005F7915" w:rsidRPr="00556FB9">
        <w:rPr>
          <w:rFonts w:ascii="Times New Roman" w:eastAsia="Times New Roman" w:hAnsi="Times New Roman" w:cs="Times New Roman"/>
          <w:sz w:val="27"/>
          <w:szCs w:val="27"/>
        </w:rPr>
        <w:t>ереч</w:t>
      </w:r>
      <w:r w:rsidRPr="00556FB9">
        <w:rPr>
          <w:rFonts w:ascii="Times New Roman" w:eastAsia="Times New Roman" w:hAnsi="Times New Roman" w:cs="Times New Roman"/>
          <w:sz w:val="27"/>
          <w:szCs w:val="27"/>
        </w:rPr>
        <w:t>ень</w:t>
      </w:r>
      <w:r w:rsidR="005F7915" w:rsidRPr="00556FB9">
        <w:rPr>
          <w:rFonts w:ascii="Times New Roman" w:eastAsia="Times New Roman" w:hAnsi="Times New Roman" w:cs="Times New Roman"/>
          <w:sz w:val="27"/>
          <w:szCs w:val="27"/>
        </w:rPr>
        <w:t xml:space="preserve"> автомобильных дорог общего пользования местного значения, утвержден </w:t>
      </w:r>
      <w:r w:rsidR="001D38E6" w:rsidRPr="00556FB9">
        <w:rPr>
          <w:rFonts w:ascii="Times New Roman" w:eastAsia="Times New Roman" w:hAnsi="Times New Roman" w:cs="Times New Roman"/>
          <w:sz w:val="27"/>
          <w:szCs w:val="27"/>
        </w:rPr>
        <w:t>п</w:t>
      </w:r>
      <w:r w:rsidR="005606F1" w:rsidRPr="00556FB9">
        <w:rPr>
          <w:rFonts w:ascii="Times New Roman" w:eastAsia="Times New Roman" w:hAnsi="Times New Roman" w:cs="Times New Roman"/>
          <w:sz w:val="27"/>
          <w:szCs w:val="27"/>
        </w:rPr>
        <w:t>остановлением администрации Мингрельского сельского</w:t>
      </w:r>
      <w:r w:rsidR="00556FB9">
        <w:rPr>
          <w:rFonts w:ascii="Times New Roman" w:eastAsia="Times New Roman" w:hAnsi="Times New Roman" w:cs="Times New Roman"/>
          <w:sz w:val="27"/>
          <w:szCs w:val="27"/>
        </w:rPr>
        <w:t xml:space="preserve"> поселения </w:t>
      </w:r>
      <w:proofErr w:type="spellStart"/>
      <w:r w:rsidR="00556FB9">
        <w:rPr>
          <w:rFonts w:ascii="Times New Roman" w:eastAsia="Times New Roman" w:hAnsi="Times New Roman" w:cs="Times New Roman"/>
          <w:sz w:val="27"/>
          <w:szCs w:val="27"/>
        </w:rPr>
        <w:t>Абинского</w:t>
      </w:r>
      <w:proofErr w:type="spellEnd"/>
      <w:r w:rsidR="00556FB9">
        <w:rPr>
          <w:rFonts w:ascii="Times New Roman" w:eastAsia="Times New Roman" w:hAnsi="Times New Roman" w:cs="Times New Roman"/>
          <w:sz w:val="27"/>
          <w:szCs w:val="27"/>
        </w:rPr>
        <w:t xml:space="preserve"> района от </w:t>
      </w:r>
      <w:r w:rsidR="005606F1" w:rsidRPr="00556FB9">
        <w:rPr>
          <w:rFonts w:ascii="Times New Roman" w:eastAsia="Times New Roman" w:hAnsi="Times New Roman" w:cs="Times New Roman"/>
          <w:sz w:val="27"/>
          <w:szCs w:val="27"/>
        </w:rPr>
        <w:t>9</w:t>
      </w:r>
      <w:r w:rsidR="001D38E6" w:rsidRPr="00556FB9">
        <w:rPr>
          <w:rFonts w:ascii="Times New Roman" w:eastAsia="Times New Roman" w:hAnsi="Times New Roman" w:cs="Times New Roman"/>
          <w:sz w:val="27"/>
          <w:szCs w:val="27"/>
        </w:rPr>
        <w:t xml:space="preserve"> ноября </w:t>
      </w:r>
      <w:r w:rsidR="005606F1" w:rsidRPr="00556FB9">
        <w:rPr>
          <w:rFonts w:ascii="Times New Roman" w:eastAsia="Times New Roman" w:hAnsi="Times New Roman" w:cs="Times New Roman"/>
          <w:sz w:val="27"/>
          <w:szCs w:val="27"/>
        </w:rPr>
        <w:t>2009 года №228-п</w:t>
      </w:r>
      <w:r w:rsidR="002E1A7F" w:rsidRPr="00556FB9">
        <w:rPr>
          <w:rFonts w:ascii="Times New Roman" w:eastAsia="Times New Roman" w:hAnsi="Times New Roman" w:cs="Times New Roman"/>
          <w:sz w:val="27"/>
          <w:szCs w:val="27"/>
        </w:rPr>
        <w:t xml:space="preserve"> «Об утверждении перечня автомобильных дорог общего пользования местного значения, находящихся в муниципальной собственности Мингрельского сельского поселения </w:t>
      </w:r>
      <w:proofErr w:type="spellStart"/>
      <w:r w:rsidR="002E1A7F" w:rsidRPr="00556FB9">
        <w:rPr>
          <w:rFonts w:ascii="Times New Roman" w:eastAsia="Times New Roman" w:hAnsi="Times New Roman" w:cs="Times New Roman"/>
          <w:sz w:val="27"/>
          <w:szCs w:val="27"/>
        </w:rPr>
        <w:t>Абинского</w:t>
      </w:r>
      <w:proofErr w:type="spellEnd"/>
      <w:r w:rsidR="002E1A7F" w:rsidRPr="00556FB9">
        <w:rPr>
          <w:rFonts w:ascii="Times New Roman" w:eastAsia="Times New Roman" w:hAnsi="Times New Roman" w:cs="Times New Roman"/>
          <w:sz w:val="27"/>
          <w:szCs w:val="27"/>
        </w:rPr>
        <w:t xml:space="preserve"> района»</w:t>
      </w:r>
      <w:r w:rsidR="00251298" w:rsidRPr="00556FB9">
        <w:rPr>
          <w:rFonts w:ascii="Times New Roman" w:eastAsia="Times New Roman" w:hAnsi="Times New Roman" w:cs="Times New Roman"/>
          <w:sz w:val="27"/>
          <w:szCs w:val="27"/>
        </w:rPr>
        <w:t>.</w:t>
      </w:r>
    </w:p>
    <w:p w:rsidR="00124910" w:rsidRPr="00556FB9" w:rsidRDefault="00251298" w:rsidP="00556FB9">
      <w:pPr>
        <w:widowControl w:val="0"/>
        <w:suppressAutoHyphens/>
        <w:spacing w:after="0" w:line="240" w:lineRule="auto"/>
        <w:ind w:firstLine="851"/>
        <w:jc w:val="both"/>
        <w:rPr>
          <w:rFonts w:ascii="Times New Roman" w:eastAsia="Times New Roman" w:hAnsi="Times New Roman" w:cs="Times New Roman"/>
          <w:sz w:val="27"/>
          <w:szCs w:val="27"/>
        </w:rPr>
      </w:pPr>
      <w:r w:rsidRPr="00556FB9">
        <w:rPr>
          <w:rFonts w:ascii="Times New Roman" w:eastAsia="Times New Roman" w:hAnsi="Times New Roman" w:cs="Times New Roman"/>
          <w:sz w:val="27"/>
          <w:szCs w:val="27"/>
        </w:rPr>
        <w:t>Д</w:t>
      </w:r>
      <w:r w:rsidR="00124910" w:rsidRPr="00556FB9">
        <w:rPr>
          <w:rFonts w:ascii="Times New Roman" w:eastAsia="Times New Roman" w:hAnsi="Times New Roman" w:cs="Times New Roman"/>
          <w:sz w:val="27"/>
          <w:szCs w:val="27"/>
        </w:rPr>
        <w:t xml:space="preserve">орожная инфраструктура </w:t>
      </w:r>
      <w:r w:rsidRPr="00556FB9">
        <w:rPr>
          <w:rFonts w:ascii="Times New Roman" w:eastAsia="Times New Roman" w:hAnsi="Times New Roman" w:cs="Times New Roman"/>
          <w:sz w:val="27"/>
          <w:szCs w:val="27"/>
        </w:rPr>
        <w:t xml:space="preserve">Мингрельского сельского поселения общей протяженностью дорог 78,810 км по типу покрытия </w:t>
      </w:r>
      <w:r w:rsidR="00124910" w:rsidRPr="00556FB9">
        <w:rPr>
          <w:rFonts w:ascii="Times New Roman" w:eastAsia="Times New Roman" w:hAnsi="Times New Roman" w:cs="Times New Roman"/>
          <w:sz w:val="27"/>
          <w:szCs w:val="27"/>
        </w:rPr>
        <w:t>представлена</w:t>
      </w:r>
      <w:r w:rsidR="00A87EDA" w:rsidRPr="00556FB9">
        <w:rPr>
          <w:rFonts w:ascii="Times New Roman" w:eastAsia="Times New Roman" w:hAnsi="Times New Roman" w:cs="Times New Roman"/>
          <w:sz w:val="27"/>
          <w:szCs w:val="27"/>
        </w:rPr>
        <w:t>:</w:t>
      </w:r>
    </w:p>
    <w:p w:rsidR="00124910" w:rsidRPr="00556FB9" w:rsidRDefault="00A87EDA" w:rsidP="00556FB9">
      <w:pPr>
        <w:pStyle w:val="a7"/>
        <w:widowControl w:val="0"/>
        <w:suppressAutoHyphens/>
        <w:spacing w:after="0" w:line="240" w:lineRule="auto"/>
        <w:ind w:left="0"/>
        <w:jc w:val="both"/>
        <w:rPr>
          <w:rFonts w:ascii="Times New Roman" w:eastAsia="Times New Roman" w:hAnsi="Times New Roman" w:cs="Times New Roman"/>
          <w:sz w:val="27"/>
          <w:szCs w:val="27"/>
        </w:rPr>
      </w:pPr>
      <w:r w:rsidRPr="00556FB9">
        <w:rPr>
          <w:rFonts w:ascii="Times New Roman" w:eastAsia="Times New Roman" w:hAnsi="Times New Roman" w:cs="Times New Roman"/>
          <w:sz w:val="27"/>
          <w:szCs w:val="27"/>
        </w:rPr>
        <w:t xml:space="preserve">- </w:t>
      </w:r>
      <w:r w:rsidR="0018091F" w:rsidRPr="00556FB9">
        <w:rPr>
          <w:rFonts w:ascii="Times New Roman" w:eastAsia="Times New Roman" w:hAnsi="Times New Roman" w:cs="Times New Roman"/>
          <w:sz w:val="27"/>
          <w:szCs w:val="27"/>
        </w:rPr>
        <w:t>в</w:t>
      </w:r>
      <w:r w:rsidR="00251298" w:rsidRPr="00556FB9">
        <w:rPr>
          <w:rFonts w:ascii="Times New Roman" w:eastAsia="Times New Roman" w:hAnsi="Times New Roman" w:cs="Times New Roman"/>
          <w:sz w:val="27"/>
          <w:szCs w:val="27"/>
        </w:rPr>
        <w:t xml:space="preserve"> асфальтовом исполнении</w:t>
      </w:r>
      <w:r w:rsidR="002E1A7F" w:rsidRPr="00556FB9">
        <w:rPr>
          <w:rFonts w:ascii="Times New Roman" w:eastAsia="Times New Roman" w:hAnsi="Times New Roman" w:cs="Times New Roman"/>
          <w:sz w:val="27"/>
          <w:szCs w:val="27"/>
        </w:rPr>
        <w:t xml:space="preserve"> -17,8</w:t>
      </w:r>
      <w:r w:rsidR="00124910" w:rsidRPr="00556FB9">
        <w:rPr>
          <w:rFonts w:ascii="Times New Roman" w:eastAsia="Times New Roman" w:hAnsi="Times New Roman" w:cs="Times New Roman"/>
          <w:sz w:val="27"/>
          <w:szCs w:val="27"/>
        </w:rPr>
        <w:t>км</w:t>
      </w:r>
      <w:r w:rsidR="005B6CCB" w:rsidRPr="00556FB9">
        <w:rPr>
          <w:rFonts w:ascii="Times New Roman" w:eastAsia="Times New Roman" w:hAnsi="Times New Roman" w:cs="Times New Roman"/>
          <w:sz w:val="27"/>
          <w:szCs w:val="27"/>
        </w:rPr>
        <w:t>;</w:t>
      </w:r>
    </w:p>
    <w:p w:rsidR="00124910" w:rsidRPr="00556FB9" w:rsidRDefault="00A87EDA" w:rsidP="00556FB9">
      <w:pPr>
        <w:pStyle w:val="a7"/>
        <w:widowControl w:val="0"/>
        <w:suppressAutoHyphens/>
        <w:spacing w:after="0" w:line="240" w:lineRule="auto"/>
        <w:ind w:left="0"/>
        <w:jc w:val="both"/>
        <w:rPr>
          <w:rFonts w:ascii="Times New Roman" w:eastAsia="Times New Roman" w:hAnsi="Times New Roman" w:cs="Times New Roman"/>
          <w:sz w:val="27"/>
          <w:szCs w:val="27"/>
        </w:rPr>
      </w:pPr>
      <w:r w:rsidRPr="00556FB9">
        <w:rPr>
          <w:rFonts w:ascii="Times New Roman" w:eastAsia="Times New Roman" w:hAnsi="Times New Roman" w:cs="Times New Roman"/>
          <w:sz w:val="27"/>
          <w:szCs w:val="27"/>
        </w:rPr>
        <w:t xml:space="preserve">- в гравийном исполнении – </w:t>
      </w:r>
      <w:r w:rsidR="002E1A7F" w:rsidRPr="00556FB9">
        <w:rPr>
          <w:rFonts w:ascii="Times New Roman" w:eastAsia="Times New Roman" w:hAnsi="Times New Roman" w:cs="Times New Roman"/>
          <w:sz w:val="27"/>
          <w:szCs w:val="27"/>
        </w:rPr>
        <w:t>52,06</w:t>
      </w:r>
      <w:r w:rsidR="00124910" w:rsidRPr="00556FB9">
        <w:rPr>
          <w:rFonts w:ascii="Times New Roman" w:eastAsia="Times New Roman" w:hAnsi="Times New Roman" w:cs="Times New Roman"/>
          <w:sz w:val="27"/>
          <w:szCs w:val="27"/>
        </w:rPr>
        <w:t>км</w:t>
      </w:r>
      <w:r w:rsidR="005B6CCB" w:rsidRPr="00556FB9">
        <w:rPr>
          <w:rFonts w:ascii="Times New Roman" w:eastAsia="Times New Roman" w:hAnsi="Times New Roman" w:cs="Times New Roman"/>
          <w:sz w:val="27"/>
          <w:szCs w:val="27"/>
        </w:rPr>
        <w:t>;</w:t>
      </w:r>
    </w:p>
    <w:p w:rsidR="0018091F" w:rsidRPr="00556FB9" w:rsidRDefault="00A87EDA" w:rsidP="00556FB9">
      <w:pPr>
        <w:pStyle w:val="a7"/>
        <w:widowControl w:val="0"/>
        <w:suppressAutoHyphens/>
        <w:spacing w:after="0" w:line="240" w:lineRule="auto"/>
        <w:ind w:left="0"/>
        <w:jc w:val="both"/>
        <w:rPr>
          <w:rFonts w:ascii="Times New Roman" w:eastAsia="Times New Roman" w:hAnsi="Times New Roman" w:cs="Times New Roman"/>
          <w:sz w:val="27"/>
          <w:szCs w:val="27"/>
        </w:rPr>
      </w:pPr>
      <w:r w:rsidRPr="00556FB9">
        <w:rPr>
          <w:rFonts w:ascii="Times New Roman" w:eastAsia="Times New Roman" w:hAnsi="Times New Roman" w:cs="Times New Roman"/>
          <w:sz w:val="27"/>
          <w:szCs w:val="27"/>
        </w:rPr>
        <w:t xml:space="preserve">- </w:t>
      </w:r>
      <w:r w:rsidR="002E1A7F" w:rsidRPr="00556FB9">
        <w:rPr>
          <w:rFonts w:ascii="Times New Roman" w:eastAsia="Times New Roman" w:hAnsi="Times New Roman" w:cs="Times New Roman"/>
          <w:sz w:val="27"/>
          <w:szCs w:val="27"/>
        </w:rPr>
        <w:t>в грунтовом исполнении – 8,95</w:t>
      </w:r>
      <w:r w:rsidR="0018091F" w:rsidRPr="00556FB9">
        <w:rPr>
          <w:rFonts w:ascii="Times New Roman" w:eastAsia="Times New Roman" w:hAnsi="Times New Roman" w:cs="Times New Roman"/>
          <w:sz w:val="27"/>
          <w:szCs w:val="27"/>
        </w:rPr>
        <w:t>км.</w:t>
      </w:r>
    </w:p>
    <w:p w:rsidR="00A87EDA" w:rsidRPr="00556FB9" w:rsidRDefault="00A87EDA" w:rsidP="00556FB9">
      <w:pPr>
        <w:widowControl w:val="0"/>
        <w:suppressAutoHyphens/>
        <w:spacing w:after="0" w:line="240" w:lineRule="auto"/>
        <w:ind w:firstLine="851"/>
        <w:jc w:val="both"/>
        <w:rPr>
          <w:rFonts w:ascii="Times New Roman" w:eastAsia="Times New Roman" w:hAnsi="Times New Roman" w:cs="Times New Roman"/>
          <w:bCs/>
          <w:sz w:val="27"/>
          <w:szCs w:val="27"/>
        </w:rPr>
      </w:pPr>
      <w:r w:rsidRPr="00556FB9">
        <w:rPr>
          <w:rFonts w:ascii="Times New Roman" w:eastAsia="Lucida Sans Unicode" w:hAnsi="Times New Roman" w:cs="Times New Roman"/>
          <w:sz w:val="27"/>
          <w:szCs w:val="27"/>
          <w:lang w:eastAsia="ar-SA"/>
        </w:rPr>
        <w:t xml:space="preserve">Транспортная инфраструктура </w:t>
      </w:r>
      <w:r w:rsidRPr="00556FB9">
        <w:rPr>
          <w:rFonts w:ascii="Times New Roman" w:eastAsia="Times New Roman" w:hAnsi="Times New Roman" w:cs="Times New Roman"/>
          <w:sz w:val="27"/>
          <w:szCs w:val="27"/>
        </w:rPr>
        <w:t xml:space="preserve">Мингрельскогосельского поселения </w:t>
      </w:r>
      <w:r w:rsidRPr="00556FB9">
        <w:rPr>
          <w:rFonts w:ascii="Times New Roman" w:eastAsia="Lucida Sans Unicode" w:hAnsi="Times New Roman" w:cs="Times New Roman"/>
          <w:sz w:val="27"/>
          <w:szCs w:val="27"/>
          <w:lang w:eastAsia="ar-SA"/>
        </w:rPr>
        <w:t xml:space="preserve">интегрирована в транспортную инфраструктуру </w:t>
      </w:r>
      <w:proofErr w:type="spellStart"/>
      <w:r w:rsidRPr="00556FB9">
        <w:rPr>
          <w:rFonts w:ascii="Times New Roman" w:eastAsia="Lucida Sans Unicode" w:hAnsi="Times New Roman" w:cs="Times New Roman"/>
          <w:sz w:val="27"/>
          <w:szCs w:val="27"/>
          <w:lang w:eastAsia="ar-SA"/>
        </w:rPr>
        <w:t>Абинского</w:t>
      </w:r>
      <w:proofErr w:type="spellEnd"/>
      <w:r w:rsidRPr="00556FB9">
        <w:rPr>
          <w:rFonts w:ascii="Times New Roman" w:eastAsia="Lucida Sans Unicode" w:hAnsi="Times New Roman" w:cs="Times New Roman"/>
          <w:sz w:val="27"/>
          <w:szCs w:val="27"/>
          <w:lang w:eastAsia="ar-SA"/>
        </w:rPr>
        <w:t xml:space="preserve"> района Краснодарского края путем </w:t>
      </w:r>
      <w:r w:rsidRPr="00556FB9">
        <w:rPr>
          <w:rFonts w:ascii="Times New Roman" w:eastAsia="Times New Roman" w:hAnsi="Times New Roman" w:cs="Times New Roman"/>
          <w:bCs/>
          <w:sz w:val="27"/>
          <w:szCs w:val="27"/>
        </w:rPr>
        <w:t>прохождения:</w:t>
      </w:r>
    </w:p>
    <w:p w:rsidR="00A87EDA" w:rsidRPr="00556FB9" w:rsidRDefault="00A87EDA" w:rsidP="00556FB9">
      <w:pPr>
        <w:widowControl w:val="0"/>
        <w:suppressAutoHyphens/>
        <w:spacing w:after="0" w:line="240" w:lineRule="auto"/>
        <w:ind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 автомобильной дороги общего пользования «станица Холмская – станица Федоровская – станица Новомышастовская»</w:t>
      </w:r>
      <w:r w:rsidR="00556FB9">
        <w:rPr>
          <w:rFonts w:ascii="Times New Roman" w:eastAsia="Times New Roman" w:hAnsi="Times New Roman" w:cs="Times New Roman"/>
          <w:bCs/>
          <w:sz w:val="27"/>
          <w:szCs w:val="27"/>
        </w:rPr>
        <w:t>, (идентификационный</w:t>
      </w:r>
      <w:r w:rsidRPr="00556FB9">
        <w:rPr>
          <w:rFonts w:ascii="Times New Roman" w:eastAsia="Times New Roman" w:hAnsi="Times New Roman" w:cs="Times New Roman"/>
          <w:bCs/>
          <w:sz w:val="27"/>
          <w:szCs w:val="27"/>
        </w:rPr>
        <w:t xml:space="preserve"> номер автомобильной дороги 03 ОП РЗ 03К-032, протяженностью в границах района - 35,955 км, объект является государственной собственностью в лице субъекта Российской Федерации - Краснодарского края)</w:t>
      </w:r>
      <w:r w:rsidRPr="00556FB9">
        <w:rPr>
          <w:rFonts w:ascii="Times New Roman" w:eastAsia="Lucida Sans Unicode" w:hAnsi="Times New Roman" w:cs="Times New Roman"/>
          <w:sz w:val="27"/>
          <w:szCs w:val="27"/>
          <w:lang w:eastAsia="ar-SA"/>
        </w:rPr>
        <w:t xml:space="preserve"> п</w:t>
      </w:r>
      <w:r w:rsidRPr="00556FB9">
        <w:rPr>
          <w:rFonts w:ascii="Times New Roman" w:eastAsia="Times New Roman" w:hAnsi="Times New Roman" w:cs="Times New Roman"/>
          <w:bCs/>
          <w:sz w:val="27"/>
          <w:szCs w:val="27"/>
        </w:rPr>
        <w:t>о территории сельского поселения;</w:t>
      </w:r>
    </w:p>
    <w:p w:rsidR="009A38EF" w:rsidRPr="00556FB9" w:rsidRDefault="00A87EDA" w:rsidP="00556FB9">
      <w:pPr>
        <w:widowControl w:val="0"/>
        <w:suppressAutoHyphens/>
        <w:spacing w:after="0" w:line="240" w:lineRule="auto"/>
        <w:ind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 xml:space="preserve">- автомобильной дорогой регионального значения </w:t>
      </w:r>
      <w:r w:rsidR="00816940" w:rsidRPr="00556FB9">
        <w:rPr>
          <w:rFonts w:ascii="Times New Roman" w:eastAsia="Times New Roman" w:hAnsi="Times New Roman" w:cs="Times New Roman"/>
          <w:bCs/>
          <w:sz w:val="27"/>
          <w:szCs w:val="27"/>
        </w:rPr>
        <w:t>от границы с Федоровским сельским поселением</w:t>
      </w:r>
      <w:r w:rsidR="00490334" w:rsidRPr="00556FB9">
        <w:rPr>
          <w:rFonts w:ascii="Times New Roman" w:eastAsia="Times New Roman" w:hAnsi="Times New Roman" w:cs="Times New Roman"/>
          <w:bCs/>
          <w:sz w:val="27"/>
          <w:szCs w:val="27"/>
        </w:rPr>
        <w:t>по восточной окраине станицы Мингрельско</w:t>
      </w:r>
      <w:proofErr w:type="gramStart"/>
      <w:r w:rsidR="00490334" w:rsidRPr="00556FB9">
        <w:rPr>
          <w:rFonts w:ascii="Times New Roman" w:eastAsia="Times New Roman" w:hAnsi="Times New Roman" w:cs="Times New Roman"/>
          <w:bCs/>
          <w:sz w:val="27"/>
          <w:szCs w:val="27"/>
        </w:rPr>
        <w:t>й</w:t>
      </w:r>
      <w:r w:rsidRPr="00556FB9">
        <w:rPr>
          <w:rFonts w:ascii="Times New Roman" w:eastAsia="Times New Roman" w:hAnsi="Times New Roman" w:cs="Times New Roman"/>
          <w:bCs/>
          <w:sz w:val="27"/>
          <w:szCs w:val="27"/>
        </w:rPr>
        <w:t>(</w:t>
      </w:r>
      <w:proofErr w:type="gramEnd"/>
      <w:r w:rsidRPr="00556FB9">
        <w:rPr>
          <w:rFonts w:ascii="Times New Roman" w:eastAsia="Times New Roman" w:hAnsi="Times New Roman" w:cs="Times New Roman"/>
          <w:bCs/>
          <w:sz w:val="27"/>
          <w:szCs w:val="27"/>
        </w:rPr>
        <w:t xml:space="preserve">по улицам Восточная, Добролюбова) </w:t>
      </w:r>
      <w:r w:rsidR="00816940" w:rsidRPr="00556FB9">
        <w:rPr>
          <w:rFonts w:ascii="Times New Roman" w:eastAsia="Times New Roman" w:hAnsi="Times New Roman" w:cs="Times New Roman"/>
          <w:bCs/>
          <w:sz w:val="27"/>
          <w:szCs w:val="27"/>
        </w:rPr>
        <w:t xml:space="preserve">до границы с Холмским сельским поселением </w:t>
      </w:r>
      <w:proofErr w:type="spellStart"/>
      <w:r w:rsidR="00816940" w:rsidRPr="00556FB9">
        <w:rPr>
          <w:rFonts w:ascii="Times New Roman" w:eastAsia="Times New Roman" w:hAnsi="Times New Roman" w:cs="Times New Roman"/>
          <w:bCs/>
          <w:sz w:val="27"/>
          <w:szCs w:val="27"/>
        </w:rPr>
        <w:t>Абинского</w:t>
      </w:r>
      <w:proofErr w:type="spellEnd"/>
      <w:r w:rsidR="00816940" w:rsidRPr="00556FB9">
        <w:rPr>
          <w:rFonts w:ascii="Times New Roman" w:eastAsia="Times New Roman" w:hAnsi="Times New Roman" w:cs="Times New Roman"/>
          <w:bCs/>
          <w:sz w:val="27"/>
          <w:szCs w:val="27"/>
        </w:rPr>
        <w:t xml:space="preserve"> района. Протяженность авто</w:t>
      </w:r>
      <w:r w:rsidRPr="00556FB9">
        <w:rPr>
          <w:rFonts w:ascii="Times New Roman" w:eastAsia="Times New Roman" w:hAnsi="Times New Roman" w:cs="Times New Roman"/>
          <w:bCs/>
          <w:sz w:val="27"/>
          <w:szCs w:val="27"/>
        </w:rPr>
        <w:t xml:space="preserve">мобильной </w:t>
      </w:r>
      <w:r w:rsidR="00816940" w:rsidRPr="00556FB9">
        <w:rPr>
          <w:rFonts w:ascii="Times New Roman" w:eastAsia="Times New Roman" w:hAnsi="Times New Roman" w:cs="Times New Roman"/>
          <w:bCs/>
          <w:sz w:val="27"/>
          <w:szCs w:val="27"/>
        </w:rPr>
        <w:t xml:space="preserve">дорогив </w:t>
      </w:r>
      <w:proofErr w:type="gramStart"/>
      <w:r w:rsidR="00816940" w:rsidRPr="00556FB9">
        <w:rPr>
          <w:rFonts w:ascii="Times New Roman" w:eastAsia="Times New Roman" w:hAnsi="Times New Roman" w:cs="Times New Roman"/>
          <w:bCs/>
          <w:sz w:val="27"/>
          <w:szCs w:val="27"/>
        </w:rPr>
        <w:t>границах</w:t>
      </w:r>
      <w:proofErr w:type="gramEnd"/>
      <w:r w:rsidR="00816940" w:rsidRPr="00556FB9">
        <w:rPr>
          <w:rFonts w:ascii="Times New Roman" w:eastAsia="Times New Roman" w:hAnsi="Times New Roman" w:cs="Times New Roman"/>
          <w:bCs/>
          <w:sz w:val="27"/>
          <w:szCs w:val="27"/>
        </w:rPr>
        <w:t xml:space="preserve"> территории сельского поселения составляе</w:t>
      </w:r>
      <w:r w:rsidRPr="00556FB9">
        <w:rPr>
          <w:rFonts w:ascii="Times New Roman" w:eastAsia="Times New Roman" w:hAnsi="Times New Roman" w:cs="Times New Roman"/>
          <w:bCs/>
          <w:sz w:val="27"/>
          <w:szCs w:val="27"/>
        </w:rPr>
        <w:t>т 15,0 км.</w:t>
      </w:r>
    </w:p>
    <w:p w:rsidR="00A87EDA" w:rsidRPr="00556FB9" w:rsidRDefault="00A87EDA" w:rsidP="00556FB9">
      <w:pPr>
        <w:autoSpaceDE w:val="0"/>
        <w:autoSpaceDN w:val="0"/>
        <w:adjustRightInd w:val="0"/>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Внешние транспортно-экономические связи сельского поселения осуществляются автомобильным транспортом. В местном сообщении преобладает автомобильный транспорт.</w:t>
      </w:r>
    </w:p>
    <w:p w:rsidR="00A87EDA" w:rsidRPr="00556FB9" w:rsidRDefault="00A87EDA"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Воздушные перевозки не осуществляются. Ближайший аэропорт «Пашковский» находится в городе Краснодаре, расстояние до которого составляет 92 км.</w:t>
      </w:r>
    </w:p>
    <w:p w:rsidR="00A87EDA" w:rsidRPr="00556FB9" w:rsidRDefault="00A87EDA"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Железнодорожное сообщение осуществляется через город Абинск и </w:t>
      </w:r>
      <w:r w:rsidR="0015668C" w:rsidRPr="00556FB9">
        <w:rPr>
          <w:rFonts w:ascii="Times New Roman" w:eastAsia="Lucida Sans Unicode" w:hAnsi="Times New Roman" w:cs="Times New Roman"/>
          <w:sz w:val="27"/>
          <w:szCs w:val="27"/>
          <w:lang w:eastAsia="ar-SA"/>
        </w:rPr>
        <w:t xml:space="preserve">поселок городского типа </w:t>
      </w:r>
      <w:r w:rsidRPr="00556FB9">
        <w:rPr>
          <w:rFonts w:ascii="Times New Roman" w:eastAsia="Lucida Sans Unicode" w:hAnsi="Times New Roman" w:cs="Times New Roman"/>
          <w:sz w:val="27"/>
          <w:szCs w:val="27"/>
          <w:lang w:eastAsia="ar-SA"/>
        </w:rPr>
        <w:t>Ахтырское.</w:t>
      </w:r>
    </w:p>
    <w:p w:rsidR="00A87EDA" w:rsidRPr="00556FB9" w:rsidRDefault="00A87EDA"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Судоходны</w:t>
      </w:r>
      <w:r w:rsidR="001D38E6" w:rsidRPr="00556FB9">
        <w:rPr>
          <w:rFonts w:ascii="Times New Roman" w:eastAsia="Lucida Sans Unicode" w:hAnsi="Times New Roman" w:cs="Times New Roman"/>
          <w:sz w:val="27"/>
          <w:szCs w:val="27"/>
          <w:lang w:eastAsia="ar-SA"/>
        </w:rPr>
        <w:t>е</w:t>
      </w:r>
      <w:r w:rsidRPr="00556FB9">
        <w:rPr>
          <w:rFonts w:ascii="Times New Roman" w:eastAsia="Lucida Sans Unicode" w:hAnsi="Times New Roman" w:cs="Times New Roman"/>
          <w:sz w:val="27"/>
          <w:szCs w:val="27"/>
          <w:lang w:eastAsia="ar-SA"/>
        </w:rPr>
        <w:t xml:space="preserve"> рек</w:t>
      </w:r>
      <w:r w:rsidR="001D38E6" w:rsidRPr="00556FB9">
        <w:rPr>
          <w:rFonts w:ascii="Times New Roman" w:eastAsia="Lucida Sans Unicode" w:hAnsi="Times New Roman" w:cs="Times New Roman"/>
          <w:sz w:val="27"/>
          <w:szCs w:val="27"/>
          <w:lang w:eastAsia="ar-SA"/>
        </w:rPr>
        <w:t>и</w:t>
      </w:r>
      <w:r w:rsidRPr="00556FB9">
        <w:rPr>
          <w:rFonts w:ascii="Times New Roman" w:eastAsia="Lucida Sans Unicode" w:hAnsi="Times New Roman" w:cs="Times New Roman"/>
          <w:sz w:val="27"/>
          <w:szCs w:val="27"/>
          <w:lang w:eastAsia="ar-SA"/>
        </w:rPr>
        <w:t>, речны</w:t>
      </w:r>
      <w:r w:rsidR="001D38E6" w:rsidRPr="00556FB9">
        <w:rPr>
          <w:rFonts w:ascii="Times New Roman" w:eastAsia="Lucida Sans Unicode" w:hAnsi="Times New Roman" w:cs="Times New Roman"/>
          <w:sz w:val="27"/>
          <w:szCs w:val="27"/>
          <w:lang w:eastAsia="ar-SA"/>
        </w:rPr>
        <w:t>е</w:t>
      </w:r>
      <w:r w:rsidRPr="00556FB9">
        <w:rPr>
          <w:rFonts w:ascii="Times New Roman" w:eastAsia="Lucida Sans Unicode" w:hAnsi="Times New Roman" w:cs="Times New Roman"/>
          <w:sz w:val="27"/>
          <w:szCs w:val="27"/>
          <w:lang w:eastAsia="ar-SA"/>
        </w:rPr>
        <w:t xml:space="preserve"> пристан</w:t>
      </w:r>
      <w:r w:rsidR="001D38E6" w:rsidRPr="00556FB9">
        <w:rPr>
          <w:rFonts w:ascii="Times New Roman" w:eastAsia="Lucida Sans Unicode" w:hAnsi="Times New Roman" w:cs="Times New Roman"/>
          <w:sz w:val="27"/>
          <w:szCs w:val="27"/>
          <w:lang w:eastAsia="ar-SA"/>
        </w:rPr>
        <w:t>и</w:t>
      </w:r>
      <w:r w:rsidRPr="00556FB9">
        <w:rPr>
          <w:rFonts w:ascii="Times New Roman" w:eastAsia="Lucida Sans Unicode" w:hAnsi="Times New Roman" w:cs="Times New Roman"/>
          <w:sz w:val="27"/>
          <w:szCs w:val="27"/>
          <w:lang w:eastAsia="ar-SA"/>
        </w:rPr>
        <w:t xml:space="preserve"> и вокзал</w:t>
      </w:r>
      <w:r w:rsidR="001D38E6" w:rsidRPr="00556FB9">
        <w:rPr>
          <w:rFonts w:ascii="Times New Roman" w:eastAsia="Lucida Sans Unicode" w:hAnsi="Times New Roman" w:cs="Times New Roman"/>
          <w:sz w:val="27"/>
          <w:szCs w:val="27"/>
          <w:lang w:eastAsia="ar-SA"/>
        </w:rPr>
        <w:t>ы</w:t>
      </w:r>
      <w:r w:rsidRPr="00556FB9">
        <w:rPr>
          <w:rFonts w:ascii="Times New Roman" w:eastAsia="Lucida Sans Unicode" w:hAnsi="Times New Roman" w:cs="Times New Roman"/>
          <w:sz w:val="27"/>
          <w:szCs w:val="27"/>
          <w:lang w:eastAsia="ar-SA"/>
        </w:rPr>
        <w:t xml:space="preserve"> на территории сельского поселения </w:t>
      </w:r>
      <w:r w:rsidR="001D38E6" w:rsidRPr="00556FB9">
        <w:rPr>
          <w:rFonts w:ascii="Times New Roman" w:eastAsia="Lucida Sans Unicode" w:hAnsi="Times New Roman" w:cs="Times New Roman"/>
          <w:sz w:val="27"/>
          <w:szCs w:val="27"/>
          <w:lang w:eastAsia="ar-SA"/>
        </w:rPr>
        <w:t>отсутствуют</w:t>
      </w:r>
      <w:r w:rsidRPr="00556FB9">
        <w:rPr>
          <w:rFonts w:ascii="Times New Roman" w:eastAsia="Lucida Sans Unicode" w:hAnsi="Times New Roman" w:cs="Times New Roman"/>
          <w:sz w:val="27"/>
          <w:szCs w:val="27"/>
          <w:lang w:eastAsia="ar-SA"/>
        </w:rPr>
        <w:t>.</w:t>
      </w:r>
    </w:p>
    <w:p w:rsidR="00777069" w:rsidRPr="00556FB9" w:rsidRDefault="00556FB9" w:rsidP="00556FB9">
      <w:pPr>
        <w:shd w:val="clear" w:color="auto" w:fill="FFFFFF" w:themeFill="background1"/>
        <w:spacing w:after="0" w:line="240" w:lineRule="auto"/>
        <w:ind w:firstLine="851"/>
        <w:jc w:val="both"/>
        <w:rPr>
          <w:rFonts w:ascii="Times New Roman" w:eastAsia="Lucida Sans Unicode" w:hAnsi="Times New Roman" w:cs="Times New Roman"/>
          <w:sz w:val="27"/>
          <w:szCs w:val="27"/>
          <w:lang w:eastAsia="ar-SA"/>
        </w:rPr>
      </w:pPr>
      <w:r>
        <w:rPr>
          <w:rFonts w:ascii="Times New Roman" w:eastAsia="Lucida Sans Unicode" w:hAnsi="Times New Roman" w:cs="Times New Roman"/>
          <w:sz w:val="27"/>
          <w:szCs w:val="27"/>
          <w:lang w:eastAsia="ar-SA"/>
        </w:rPr>
        <w:t xml:space="preserve">Генеральным планом (пункт </w:t>
      </w:r>
      <w:r w:rsidR="00777069" w:rsidRPr="00556FB9">
        <w:rPr>
          <w:rFonts w:ascii="Times New Roman" w:eastAsia="Lucida Sans Unicode" w:hAnsi="Times New Roman" w:cs="Times New Roman"/>
          <w:sz w:val="27"/>
          <w:szCs w:val="27"/>
          <w:lang w:eastAsia="ar-SA"/>
        </w:rPr>
        <w:t>5.1. глава 5 «Развитие транспортной инфраструктуры») на период его действия определены задачи по развитию и размещению новых объектов транспортной структуры, а также улично-дорожной сети Мингрельского сельского поселения.</w:t>
      </w:r>
    </w:p>
    <w:p w:rsidR="00777069" w:rsidRDefault="00777069" w:rsidP="00556FB9">
      <w:pPr>
        <w:shd w:val="clear" w:color="auto" w:fill="FFFFFF" w:themeFill="background1"/>
        <w:spacing w:after="0" w:line="240" w:lineRule="auto"/>
        <w:ind w:firstLine="851"/>
        <w:jc w:val="both"/>
        <w:rPr>
          <w:rFonts w:ascii="Times New Roman" w:eastAsia="Lucida Sans Unicode" w:hAnsi="Times New Roman" w:cs="Times New Roman"/>
          <w:sz w:val="27"/>
          <w:szCs w:val="27"/>
          <w:lang w:eastAsia="ar-SA"/>
        </w:rPr>
      </w:pPr>
    </w:p>
    <w:p w:rsidR="00556FB9" w:rsidRDefault="00556FB9" w:rsidP="00556FB9">
      <w:pPr>
        <w:shd w:val="clear" w:color="auto" w:fill="FFFFFF" w:themeFill="background1"/>
        <w:spacing w:after="0" w:line="240" w:lineRule="auto"/>
        <w:ind w:firstLine="851"/>
        <w:jc w:val="both"/>
        <w:rPr>
          <w:rFonts w:ascii="Times New Roman" w:eastAsia="Lucida Sans Unicode" w:hAnsi="Times New Roman" w:cs="Times New Roman"/>
          <w:sz w:val="27"/>
          <w:szCs w:val="27"/>
          <w:lang w:eastAsia="ar-SA"/>
        </w:rPr>
      </w:pPr>
    </w:p>
    <w:p w:rsidR="00556FB9" w:rsidRPr="00556FB9" w:rsidRDefault="00556FB9" w:rsidP="00556FB9">
      <w:pPr>
        <w:shd w:val="clear" w:color="auto" w:fill="FFFFFF" w:themeFill="background1"/>
        <w:spacing w:after="0" w:line="240" w:lineRule="auto"/>
        <w:ind w:firstLine="851"/>
        <w:jc w:val="both"/>
        <w:rPr>
          <w:rFonts w:ascii="Times New Roman" w:eastAsia="Lucida Sans Unicode" w:hAnsi="Times New Roman" w:cs="Times New Roman"/>
          <w:sz w:val="27"/>
          <w:szCs w:val="27"/>
          <w:lang w:eastAsia="ar-SA"/>
        </w:rPr>
      </w:pPr>
    </w:p>
    <w:p w:rsidR="00777069" w:rsidRPr="00556FB9" w:rsidRDefault="00777069" w:rsidP="00556FB9">
      <w:pPr>
        <w:spacing w:after="0" w:line="240" w:lineRule="auto"/>
        <w:jc w:val="center"/>
        <w:rPr>
          <w:rFonts w:ascii="Times New Roman" w:eastAsia="Times New Roman" w:hAnsi="Times New Roman" w:cs="Times New Roman"/>
          <w:color w:val="000000"/>
          <w:sz w:val="27"/>
          <w:szCs w:val="27"/>
        </w:rPr>
      </w:pPr>
      <w:r w:rsidRPr="00556FB9">
        <w:rPr>
          <w:rFonts w:ascii="Times New Roman" w:eastAsia="Times New Roman" w:hAnsi="Times New Roman" w:cs="Times New Roman"/>
          <w:color w:val="000000"/>
          <w:sz w:val="27"/>
          <w:szCs w:val="27"/>
        </w:rPr>
        <w:lastRenderedPageBreak/>
        <w:t>1.2. Социально-экономическая характеристика Мингрельского сельского поселения, характеристика градостроительной деятельности, включая деятельность в сфере транспорта, оценка транспортного спроса</w:t>
      </w:r>
    </w:p>
    <w:p w:rsidR="00777069" w:rsidRPr="00556FB9" w:rsidRDefault="00777069" w:rsidP="00556FB9">
      <w:pPr>
        <w:spacing w:after="0" w:line="240" w:lineRule="auto"/>
        <w:ind w:firstLine="851"/>
        <w:jc w:val="both"/>
        <w:rPr>
          <w:rFonts w:ascii="Times New Roman" w:eastAsia="Times New Roman" w:hAnsi="Times New Roman" w:cs="Times New Roman"/>
          <w:color w:val="000000"/>
          <w:sz w:val="27"/>
          <w:szCs w:val="27"/>
        </w:rPr>
      </w:pPr>
    </w:p>
    <w:p w:rsidR="00777069"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Экономика сельского поселения представлена преимущественно сельским хозяйством.</w:t>
      </w:r>
    </w:p>
    <w:p w:rsidR="004F1274" w:rsidRPr="00556FB9" w:rsidRDefault="00777069" w:rsidP="00556FB9">
      <w:pPr>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На территории сельского поселения действуют следующие организации, предприятия и личные хозяйства:</w:t>
      </w:r>
    </w:p>
    <w:p w:rsidR="00BC2AB8"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 </w:t>
      </w:r>
      <w:r w:rsidR="00BC2AB8" w:rsidRPr="00556FB9">
        <w:rPr>
          <w:rFonts w:ascii="Times New Roman" w:eastAsia="Lucida Sans Unicode" w:hAnsi="Times New Roman" w:cs="Times New Roman"/>
          <w:sz w:val="27"/>
          <w:szCs w:val="27"/>
          <w:lang w:eastAsia="ar-SA"/>
        </w:rPr>
        <w:t>ООО «Агрофирма «</w:t>
      </w:r>
      <w:proofErr w:type="spellStart"/>
      <w:r w:rsidR="00BC2AB8" w:rsidRPr="00556FB9">
        <w:rPr>
          <w:rFonts w:ascii="Times New Roman" w:eastAsia="Lucida Sans Unicode" w:hAnsi="Times New Roman" w:cs="Times New Roman"/>
          <w:sz w:val="27"/>
          <w:szCs w:val="27"/>
          <w:lang w:eastAsia="ar-SA"/>
        </w:rPr>
        <w:t>Абинская</w:t>
      </w:r>
      <w:proofErr w:type="spellEnd"/>
      <w:r w:rsidR="00BC2AB8" w:rsidRPr="00556FB9">
        <w:rPr>
          <w:rFonts w:ascii="Times New Roman" w:eastAsia="Lucida Sans Unicode" w:hAnsi="Times New Roman" w:cs="Times New Roman"/>
          <w:sz w:val="27"/>
          <w:szCs w:val="27"/>
          <w:lang w:eastAsia="ar-SA"/>
        </w:rPr>
        <w:t>»,</w:t>
      </w:r>
    </w:p>
    <w:p w:rsidR="00BC2AB8"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 </w:t>
      </w:r>
      <w:r w:rsidR="00BC2AB8" w:rsidRPr="00556FB9">
        <w:rPr>
          <w:rFonts w:ascii="Times New Roman" w:eastAsia="Lucida Sans Unicode" w:hAnsi="Times New Roman" w:cs="Times New Roman"/>
          <w:sz w:val="27"/>
          <w:szCs w:val="27"/>
          <w:lang w:eastAsia="ar-SA"/>
        </w:rPr>
        <w:t>ООО «</w:t>
      </w:r>
      <w:proofErr w:type="spellStart"/>
      <w:r w:rsidR="00BC2AB8" w:rsidRPr="00556FB9">
        <w:rPr>
          <w:rFonts w:ascii="Times New Roman" w:eastAsia="Lucida Sans Unicode" w:hAnsi="Times New Roman" w:cs="Times New Roman"/>
          <w:sz w:val="27"/>
          <w:szCs w:val="27"/>
          <w:lang w:eastAsia="ar-SA"/>
        </w:rPr>
        <w:t>АгроАльянс</w:t>
      </w:r>
      <w:proofErr w:type="spellEnd"/>
      <w:r w:rsidR="00BC2AB8" w:rsidRPr="00556FB9">
        <w:rPr>
          <w:rFonts w:ascii="Times New Roman" w:eastAsia="Lucida Sans Unicode" w:hAnsi="Times New Roman" w:cs="Times New Roman"/>
          <w:sz w:val="27"/>
          <w:szCs w:val="27"/>
          <w:lang w:eastAsia="ar-SA"/>
        </w:rPr>
        <w:t>» и молочным животноводством;</w:t>
      </w:r>
    </w:p>
    <w:p w:rsidR="00BC2AB8"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 </w:t>
      </w:r>
      <w:r w:rsidR="00BC2AB8" w:rsidRPr="00556FB9">
        <w:rPr>
          <w:rFonts w:ascii="Times New Roman" w:eastAsia="Lucida Sans Unicode" w:hAnsi="Times New Roman" w:cs="Times New Roman"/>
          <w:sz w:val="27"/>
          <w:szCs w:val="27"/>
          <w:lang w:eastAsia="ar-SA"/>
        </w:rPr>
        <w:t>ООО «Золотая Нива»;</w:t>
      </w:r>
    </w:p>
    <w:p w:rsidR="00BC2AB8"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 </w:t>
      </w:r>
      <w:r w:rsidR="00BC2AB8" w:rsidRPr="00556FB9">
        <w:rPr>
          <w:rFonts w:ascii="Times New Roman" w:eastAsia="Lucida Sans Unicode" w:hAnsi="Times New Roman" w:cs="Times New Roman"/>
          <w:sz w:val="27"/>
          <w:szCs w:val="27"/>
          <w:lang w:eastAsia="ar-SA"/>
        </w:rPr>
        <w:t>ИП «</w:t>
      </w:r>
      <w:proofErr w:type="spellStart"/>
      <w:r w:rsidR="00BC2AB8" w:rsidRPr="00556FB9">
        <w:rPr>
          <w:rFonts w:ascii="Times New Roman" w:eastAsia="Lucida Sans Unicode" w:hAnsi="Times New Roman" w:cs="Times New Roman"/>
          <w:sz w:val="27"/>
          <w:szCs w:val="27"/>
          <w:lang w:eastAsia="ar-SA"/>
        </w:rPr>
        <w:t>Дрынкин</w:t>
      </w:r>
      <w:proofErr w:type="spellEnd"/>
      <w:r w:rsidR="00BC2AB8" w:rsidRPr="00556FB9">
        <w:rPr>
          <w:rFonts w:ascii="Times New Roman" w:eastAsia="Lucida Sans Unicode" w:hAnsi="Times New Roman" w:cs="Times New Roman"/>
          <w:sz w:val="27"/>
          <w:szCs w:val="27"/>
          <w:lang w:eastAsia="ar-SA"/>
        </w:rPr>
        <w:t>»</w:t>
      </w:r>
    </w:p>
    <w:p w:rsidR="00BC2AB8"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- 6 </w:t>
      </w:r>
      <w:r w:rsidR="00BC2AB8" w:rsidRPr="00556FB9">
        <w:rPr>
          <w:rFonts w:ascii="Times New Roman" w:eastAsia="Lucida Sans Unicode" w:hAnsi="Times New Roman" w:cs="Times New Roman"/>
          <w:sz w:val="27"/>
          <w:szCs w:val="27"/>
          <w:lang w:eastAsia="ar-SA"/>
        </w:rPr>
        <w:t xml:space="preserve">крестьянско-фермерских хозяйств; </w:t>
      </w:r>
    </w:p>
    <w:p w:rsidR="00BC2AB8"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 </w:t>
      </w:r>
      <w:r w:rsidR="00BC2AB8" w:rsidRPr="00556FB9">
        <w:rPr>
          <w:rFonts w:ascii="Times New Roman" w:eastAsia="Lucida Sans Unicode" w:hAnsi="Times New Roman" w:cs="Times New Roman"/>
          <w:sz w:val="27"/>
          <w:szCs w:val="27"/>
          <w:lang w:eastAsia="ar-SA"/>
        </w:rPr>
        <w:t>1856 личных подсобных хозяйст</w:t>
      </w:r>
      <w:proofErr w:type="gramStart"/>
      <w:r w:rsidR="00BC2AB8" w:rsidRPr="00556FB9">
        <w:rPr>
          <w:rFonts w:ascii="Times New Roman" w:eastAsia="Lucida Sans Unicode" w:hAnsi="Times New Roman" w:cs="Times New Roman"/>
          <w:sz w:val="27"/>
          <w:szCs w:val="27"/>
          <w:lang w:eastAsia="ar-SA"/>
        </w:rPr>
        <w:t>в(</w:t>
      </w:r>
      <w:proofErr w:type="gramEnd"/>
      <w:r w:rsidR="00BC2AB8" w:rsidRPr="00556FB9">
        <w:rPr>
          <w:rFonts w:ascii="Times New Roman" w:eastAsia="Lucida Sans Unicode" w:hAnsi="Times New Roman" w:cs="Times New Roman"/>
          <w:sz w:val="27"/>
          <w:szCs w:val="27"/>
          <w:lang w:eastAsia="ar-SA"/>
        </w:rPr>
        <w:t>ЛПХ).</w:t>
      </w:r>
    </w:p>
    <w:p w:rsidR="00BC2AB8" w:rsidRPr="00556FB9" w:rsidRDefault="00BC2AB8"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На </w:t>
      </w:r>
      <w:r w:rsidR="00777069" w:rsidRPr="00556FB9">
        <w:rPr>
          <w:rFonts w:ascii="Times New Roman" w:eastAsia="Lucida Sans Unicode" w:hAnsi="Times New Roman" w:cs="Times New Roman"/>
          <w:sz w:val="27"/>
          <w:szCs w:val="27"/>
          <w:lang w:eastAsia="ar-SA"/>
        </w:rPr>
        <w:t xml:space="preserve">территории сельского поселения </w:t>
      </w:r>
      <w:r w:rsidRPr="00556FB9">
        <w:rPr>
          <w:rFonts w:ascii="Times New Roman" w:eastAsia="Lucida Sans Unicode" w:hAnsi="Times New Roman" w:cs="Times New Roman"/>
          <w:sz w:val="27"/>
          <w:szCs w:val="27"/>
          <w:lang w:eastAsia="ar-SA"/>
        </w:rPr>
        <w:t>действуют 22 магазина.</w:t>
      </w:r>
    </w:p>
    <w:p w:rsidR="00777069" w:rsidRPr="00556FB9" w:rsidRDefault="00777069" w:rsidP="00556FB9">
      <w:pPr>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Оператор почтовой связи в сельском поселении представлен одним </w:t>
      </w:r>
      <w:hyperlink r:id="rId19" w:tooltip="Почта" w:history="1">
        <w:r w:rsidRPr="00556FB9">
          <w:rPr>
            <w:rFonts w:ascii="Times New Roman" w:eastAsia="Lucida Sans Unicode" w:hAnsi="Times New Roman" w:cs="Times New Roman"/>
            <w:sz w:val="27"/>
            <w:szCs w:val="27"/>
            <w:lang w:eastAsia="ar-SA"/>
          </w:rPr>
          <w:t xml:space="preserve">отделением ГУ </w:t>
        </w:r>
        <w:hyperlink r:id="rId20" w:tooltip="Почта России" w:history="1">
          <w:r w:rsidRPr="00556FB9">
            <w:rPr>
              <w:rFonts w:ascii="Times New Roman" w:eastAsia="Lucida Sans Unicode" w:hAnsi="Times New Roman" w:cs="Times New Roman"/>
              <w:sz w:val="27"/>
              <w:szCs w:val="27"/>
              <w:lang w:eastAsia="ar-SA"/>
            </w:rPr>
            <w:t>Почта России</w:t>
          </w:r>
        </w:hyperlink>
      </w:hyperlink>
      <w:r w:rsidRPr="00556FB9">
        <w:rPr>
          <w:rFonts w:ascii="Times New Roman" w:eastAsia="Lucida Sans Unicode" w:hAnsi="Times New Roman" w:cs="Times New Roman"/>
          <w:sz w:val="27"/>
          <w:szCs w:val="27"/>
          <w:lang w:eastAsia="ar-SA"/>
        </w:rPr>
        <w:t>.</w:t>
      </w:r>
    </w:p>
    <w:p w:rsidR="00777069"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Оператор проводной телефонной связи и Интернет-провайдер в сельском поселении представлен подразделением компании </w:t>
      </w:r>
      <w:hyperlink r:id="rId21" w:tooltip="Ростелеком" w:history="1">
        <w:r w:rsidRPr="00556FB9">
          <w:rPr>
            <w:rFonts w:ascii="Times New Roman" w:eastAsia="Lucida Sans Unicode" w:hAnsi="Times New Roman" w:cs="Times New Roman"/>
            <w:sz w:val="27"/>
            <w:szCs w:val="27"/>
            <w:lang w:eastAsia="ar-SA"/>
          </w:rPr>
          <w:t>Ростелеком</w:t>
        </w:r>
      </w:hyperlink>
      <w:r w:rsidRPr="00556FB9">
        <w:rPr>
          <w:rFonts w:ascii="Times New Roman" w:eastAsia="Lucida Sans Unicode" w:hAnsi="Times New Roman" w:cs="Times New Roman"/>
          <w:sz w:val="27"/>
          <w:szCs w:val="27"/>
          <w:lang w:eastAsia="ar-SA"/>
        </w:rPr>
        <w:t xml:space="preserve"> (доступ к сети Интернет по коммутируемым линиям и широкополосный доступ к сети Интернет по технологии </w:t>
      </w:r>
      <w:hyperlink r:id="rId22" w:tooltip="ADSL" w:history="1">
        <w:r w:rsidRPr="00556FB9">
          <w:rPr>
            <w:rFonts w:ascii="Times New Roman" w:eastAsia="Lucida Sans Unicode" w:hAnsi="Times New Roman" w:cs="Times New Roman"/>
            <w:sz w:val="27"/>
            <w:szCs w:val="27"/>
            <w:lang w:eastAsia="ar-SA"/>
          </w:rPr>
          <w:t>ADSL</w:t>
        </w:r>
      </w:hyperlink>
      <w:r w:rsidRPr="00556FB9">
        <w:rPr>
          <w:rFonts w:ascii="Times New Roman" w:eastAsia="Lucida Sans Unicode" w:hAnsi="Times New Roman" w:cs="Times New Roman"/>
          <w:sz w:val="27"/>
          <w:szCs w:val="27"/>
          <w:lang w:eastAsia="ar-SA"/>
        </w:rPr>
        <w:t>).</w:t>
      </w:r>
    </w:p>
    <w:p w:rsidR="00777069" w:rsidRPr="00556FB9" w:rsidRDefault="00777069" w:rsidP="00556FB9">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 xml:space="preserve">Операторы мобильной сотовой связи в сельском поселении представлены подразделениями компаний </w:t>
      </w:r>
      <w:hyperlink r:id="rId23" w:tooltip="МегаФон" w:history="1">
        <w:r w:rsidRPr="00556FB9">
          <w:rPr>
            <w:rFonts w:ascii="Times New Roman" w:eastAsia="Lucida Sans Unicode" w:hAnsi="Times New Roman" w:cs="Times New Roman"/>
            <w:sz w:val="27"/>
            <w:szCs w:val="27"/>
            <w:lang w:eastAsia="ar-SA"/>
          </w:rPr>
          <w:t>МегаФон</w:t>
        </w:r>
      </w:hyperlink>
      <w:r w:rsidRPr="00556FB9">
        <w:rPr>
          <w:rFonts w:ascii="Times New Roman" w:eastAsia="Lucida Sans Unicode" w:hAnsi="Times New Roman" w:cs="Times New Roman"/>
          <w:sz w:val="27"/>
          <w:szCs w:val="27"/>
          <w:lang w:eastAsia="ar-SA"/>
        </w:rPr>
        <w:t xml:space="preserve"> (GSM), Билайн, </w:t>
      </w:r>
      <w:hyperlink r:id="rId24" w:tooltip="Мобильные ТелеСистемы" w:history="1">
        <w:r w:rsidRPr="00556FB9">
          <w:rPr>
            <w:rFonts w:ascii="Times New Roman" w:eastAsia="Lucida Sans Unicode" w:hAnsi="Times New Roman" w:cs="Times New Roman"/>
            <w:sz w:val="27"/>
            <w:szCs w:val="27"/>
            <w:lang w:eastAsia="ar-SA"/>
          </w:rPr>
          <w:t>МТС</w:t>
        </w:r>
      </w:hyperlink>
      <w:r w:rsidRPr="00556FB9">
        <w:rPr>
          <w:rFonts w:ascii="Times New Roman" w:eastAsia="Lucida Sans Unicode" w:hAnsi="Times New Roman" w:cs="Times New Roman"/>
          <w:sz w:val="27"/>
          <w:szCs w:val="27"/>
          <w:lang w:eastAsia="ar-SA"/>
        </w:rPr>
        <w:t xml:space="preserve"> (GSM, 3G), Теле 2.</w:t>
      </w:r>
    </w:p>
    <w:p w:rsidR="00777069" w:rsidRPr="00556FB9" w:rsidRDefault="00777069" w:rsidP="00556FB9">
      <w:pPr>
        <w:widowControl w:val="0"/>
        <w:suppressAutoHyphens/>
        <w:spacing w:after="0" w:line="240" w:lineRule="auto"/>
        <w:ind w:firstLine="851"/>
        <w:contextualSpacing/>
        <w:jc w:val="both"/>
        <w:rPr>
          <w:rFonts w:ascii="Times New Roman" w:eastAsia="Lucida Sans Unicode" w:hAnsi="Times New Roman" w:cs="Times New Roman"/>
          <w:sz w:val="27"/>
          <w:szCs w:val="27"/>
          <w:lang w:eastAsia="ar-SA"/>
        </w:rPr>
      </w:pPr>
      <w:r w:rsidRPr="00556FB9">
        <w:rPr>
          <w:rFonts w:ascii="Times New Roman" w:eastAsia="Lucida Sans Unicode" w:hAnsi="Times New Roman" w:cs="Times New Roman"/>
          <w:sz w:val="27"/>
          <w:szCs w:val="27"/>
          <w:lang w:eastAsia="ar-SA"/>
        </w:rPr>
        <w:t>Система культурно-бытового обслуживания сельского поселения представлена учреждениями образования, учреждениями здравоохранения, учреждениями культуры, объектами физической культуры и спорта и филиалом отделения социальной помощи на дому.</w:t>
      </w:r>
    </w:p>
    <w:p w:rsidR="00951217" w:rsidRPr="00556FB9" w:rsidRDefault="00777069" w:rsidP="00556FB9">
      <w:pPr>
        <w:spacing w:after="0" w:line="240" w:lineRule="auto"/>
        <w:ind w:firstLine="851"/>
        <w:jc w:val="both"/>
        <w:rPr>
          <w:rFonts w:ascii="Times New Roman" w:eastAsiaTheme="majorEastAsia" w:hAnsi="Times New Roman" w:cs="Times New Roman"/>
          <w:sz w:val="27"/>
          <w:szCs w:val="27"/>
          <w:lang w:eastAsia="en-US" w:bidi="en-US"/>
        </w:rPr>
      </w:pPr>
      <w:r w:rsidRPr="00556FB9">
        <w:rPr>
          <w:rFonts w:ascii="Times New Roman" w:eastAsia="Times New Roman" w:hAnsi="Times New Roman" w:cs="Times New Roman"/>
          <w:sz w:val="27"/>
          <w:szCs w:val="27"/>
          <w:lang w:eastAsia="en-US" w:bidi="en-US"/>
        </w:rPr>
        <w:t xml:space="preserve">Мингрельское сельское поселение относится к категории сельских </w:t>
      </w:r>
      <w:r w:rsidR="00556FB9">
        <w:rPr>
          <w:rFonts w:ascii="Times New Roman" w:eastAsia="Times New Roman" w:hAnsi="Times New Roman" w:cs="Times New Roman"/>
          <w:sz w:val="27"/>
          <w:szCs w:val="27"/>
          <w:lang w:eastAsia="en-US" w:bidi="en-US"/>
        </w:rPr>
        <w:t>поселений</w:t>
      </w:r>
      <w:r w:rsidRPr="00556FB9">
        <w:rPr>
          <w:rFonts w:ascii="Times New Roman" w:eastAsia="Times New Roman" w:hAnsi="Times New Roman" w:cs="Times New Roman"/>
          <w:sz w:val="27"/>
          <w:szCs w:val="27"/>
          <w:lang w:eastAsia="en-US" w:bidi="en-US"/>
        </w:rPr>
        <w:t xml:space="preserve"> с невысокой численностью населения. Большая часть населения (99,5%) концентрируется в административном центре </w:t>
      </w:r>
      <w:r w:rsidRPr="00556FB9">
        <w:rPr>
          <w:rFonts w:ascii="Times New Roman" w:eastAsiaTheme="majorEastAsia" w:hAnsi="Times New Roman" w:cs="Times New Roman"/>
          <w:sz w:val="27"/>
          <w:szCs w:val="27"/>
          <w:lang w:eastAsia="en-US" w:bidi="en-US"/>
        </w:rPr>
        <w:t>станице Мингрельской</w:t>
      </w:r>
      <w:r w:rsidRPr="00556FB9">
        <w:rPr>
          <w:rFonts w:ascii="Times New Roman" w:eastAsia="Times New Roman" w:hAnsi="Times New Roman" w:cs="Times New Roman"/>
          <w:sz w:val="27"/>
          <w:szCs w:val="27"/>
          <w:lang w:eastAsia="en-US" w:bidi="en-US"/>
        </w:rPr>
        <w:t xml:space="preserve">. Хутор </w:t>
      </w:r>
      <w:proofErr w:type="spellStart"/>
      <w:r w:rsidRPr="00556FB9">
        <w:rPr>
          <w:rFonts w:ascii="Times New Roman" w:eastAsiaTheme="majorEastAsia" w:hAnsi="Times New Roman" w:cs="Times New Roman"/>
          <w:sz w:val="27"/>
          <w:szCs w:val="27"/>
          <w:lang w:eastAsia="en-US" w:bidi="en-US"/>
        </w:rPr>
        <w:t>Аушед</w:t>
      </w:r>
      <w:proofErr w:type="spellEnd"/>
      <w:r w:rsidRPr="00556FB9">
        <w:rPr>
          <w:rFonts w:ascii="Times New Roman" w:eastAsia="Times New Roman" w:hAnsi="Times New Roman" w:cs="Times New Roman"/>
          <w:sz w:val="27"/>
          <w:szCs w:val="27"/>
          <w:lang w:eastAsia="en-US" w:bidi="en-US"/>
        </w:rPr>
        <w:t xml:space="preserve"> относится к категории малых сельских населенных пунктов, в нем проживает </w:t>
      </w:r>
      <w:r w:rsidR="00C110B2" w:rsidRPr="00556FB9">
        <w:rPr>
          <w:rFonts w:ascii="Times New Roman" w:eastAsia="Times New Roman" w:hAnsi="Times New Roman" w:cs="Times New Roman"/>
          <w:sz w:val="27"/>
          <w:szCs w:val="27"/>
          <w:lang w:eastAsia="en-US" w:bidi="en-US"/>
        </w:rPr>
        <w:t>69</w:t>
      </w:r>
      <w:r w:rsidRPr="00556FB9">
        <w:rPr>
          <w:rFonts w:ascii="Times New Roman" w:eastAsia="Times New Roman" w:hAnsi="Times New Roman" w:cs="Times New Roman"/>
          <w:sz w:val="27"/>
          <w:szCs w:val="27"/>
          <w:lang w:eastAsia="en-US" w:bidi="en-US"/>
        </w:rPr>
        <w:t xml:space="preserve"> человек (менее 200 человек), а </w:t>
      </w:r>
      <w:r w:rsidR="00CA3103" w:rsidRPr="00556FB9">
        <w:rPr>
          <w:rFonts w:ascii="Times New Roman" w:eastAsiaTheme="majorEastAsia" w:hAnsi="Times New Roman" w:cs="Times New Roman"/>
          <w:sz w:val="27"/>
          <w:szCs w:val="27"/>
          <w:lang w:eastAsia="en-US" w:bidi="en-US"/>
        </w:rPr>
        <w:t>станица Мингрельска</w:t>
      </w:r>
      <w:proofErr w:type="gramStart"/>
      <w:r w:rsidR="00CA3103" w:rsidRPr="00556FB9">
        <w:rPr>
          <w:rFonts w:ascii="Times New Roman" w:eastAsiaTheme="majorEastAsia" w:hAnsi="Times New Roman" w:cs="Times New Roman"/>
          <w:sz w:val="27"/>
          <w:szCs w:val="27"/>
          <w:lang w:eastAsia="en-US" w:bidi="en-US"/>
        </w:rPr>
        <w:t>я</w:t>
      </w:r>
      <w:r w:rsidRPr="00556FB9">
        <w:rPr>
          <w:rFonts w:ascii="Times New Roman" w:eastAsia="Times New Roman" w:hAnsi="Times New Roman" w:cs="Times New Roman"/>
          <w:sz w:val="27"/>
          <w:szCs w:val="27"/>
          <w:lang w:eastAsia="en-US" w:bidi="en-US"/>
        </w:rPr>
        <w:t>-</w:t>
      </w:r>
      <w:proofErr w:type="gramEnd"/>
      <w:r w:rsidRPr="00556FB9">
        <w:rPr>
          <w:rFonts w:ascii="Times New Roman" w:eastAsia="Times New Roman" w:hAnsi="Times New Roman" w:cs="Times New Roman"/>
          <w:sz w:val="27"/>
          <w:szCs w:val="27"/>
          <w:lang w:eastAsia="en-US" w:bidi="en-US"/>
        </w:rPr>
        <w:t xml:space="preserve"> к </w:t>
      </w:r>
      <w:r w:rsidR="00251298" w:rsidRPr="00556FB9">
        <w:rPr>
          <w:rFonts w:ascii="Times New Roman" w:eastAsia="Times New Roman" w:hAnsi="Times New Roman" w:cs="Times New Roman"/>
          <w:sz w:val="27"/>
          <w:szCs w:val="27"/>
          <w:lang w:eastAsia="en-US" w:bidi="en-US"/>
        </w:rPr>
        <w:t xml:space="preserve">категории </w:t>
      </w:r>
      <w:r w:rsidRPr="00556FB9">
        <w:rPr>
          <w:rFonts w:ascii="Times New Roman" w:eastAsia="Times New Roman" w:hAnsi="Times New Roman" w:cs="Times New Roman"/>
          <w:sz w:val="27"/>
          <w:szCs w:val="27"/>
          <w:lang w:eastAsia="en-US" w:bidi="en-US"/>
        </w:rPr>
        <w:t>больши</w:t>
      </w:r>
      <w:r w:rsidR="00251298" w:rsidRPr="00556FB9">
        <w:rPr>
          <w:rFonts w:ascii="Times New Roman" w:eastAsia="Times New Roman" w:hAnsi="Times New Roman" w:cs="Times New Roman"/>
          <w:sz w:val="27"/>
          <w:szCs w:val="27"/>
          <w:lang w:eastAsia="en-US" w:bidi="en-US"/>
        </w:rPr>
        <w:t>х сельских поселений</w:t>
      </w:r>
      <w:r w:rsidRPr="00556FB9">
        <w:rPr>
          <w:rFonts w:ascii="Times New Roman" w:eastAsia="Times New Roman" w:hAnsi="Times New Roman" w:cs="Times New Roman"/>
          <w:sz w:val="27"/>
          <w:szCs w:val="27"/>
          <w:lang w:eastAsia="en-US" w:bidi="en-US"/>
        </w:rPr>
        <w:t xml:space="preserve"> (от 1 до 5 тыс. человек). </w:t>
      </w:r>
    </w:p>
    <w:p w:rsidR="00CA3103" w:rsidRPr="00556FB9" w:rsidRDefault="00350060" w:rsidP="00556FB9">
      <w:pPr>
        <w:spacing w:after="0" w:line="240" w:lineRule="auto"/>
        <w:ind w:firstLine="851"/>
        <w:jc w:val="both"/>
        <w:rPr>
          <w:rFonts w:ascii="Times New Roman" w:eastAsiaTheme="majorEastAsia" w:hAnsi="Times New Roman" w:cs="Times New Roman"/>
          <w:sz w:val="27"/>
          <w:szCs w:val="27"/>
          <w:lang w:eastAsia="en-US" w:bidi="en-US"/>
        </w:rPr>
      </w:pPr>
      <w:r w:rsidRPr="00556FB9">
        <w:rPr>
          <w:rFonts w:ascii="Times New Roman" w:eastAsiaTheme="majorEastAsia" w:hAnsi="Times New Roman" w:cs="Times New Roman"/>
          <w:sz w:val="27"/>
          <w:szCs w:val="27"/>
          <w:lang w:eastAsia="en-US" w:bidi="en-US"/>
        </w:rPr>
        <w:t xml:space="preserve">Возрастная структура поселения относительно </w:t>
      </w:r>
      <w:proofErr w:type="spellStart"/>
      <w:r w:rsidR="00075A52" w:rsidRPr="00556FB9">
        <w:rPr>
          <w:rFonts w:ascii="Times New Roman" w:eastAsiaTheme="majorEastAsia" w:hAnsi="Times New Roman" w:cs="Times New Roman"/>
          <w:sz w:val="27"/>
          <w:szCs w:val="27"/>
          <w:lang w:eastAsia="en-US" w:bidi="en-US"/>
        </w:rPr>
        <w:t>Абинского</w:t>
      </w:r>
      <w:proofErr w:type="spellEnd"/>
      <w:r w:rsidRPr="00556FB9">
        <w:rPr>
          <w:rFonts w:ascii="Times New Roman" w:eastAsiaTheme="majorEastAsia" w:hAnsi="Times New Roman" w:cs="Times New Roman"/>
          <w:sz w:val="27"/>
          <w:szCs w:val="27"/>
          <w:lang w:eastAsia="en-US" w:bidi="en-US"/>
        </w:rPr>
        <w:t xml:space="preserve"> района характеризуется невысокой долей населения трудоспособного и преобладанием в структуре населения людей пенсионного возраста.</w:t>
      </w:r>
    </w:p>
    <w:p w:rsidR="00CA3103" w:rsidRPr="00556FB9" w:rsidRDefault="00CA3103" w:rsidP="00556FB9">
      <w:pPr>
        <w:spacing w:after="0" w:line="240" w:lineRule="auto"/>
        <w:ind w:firstLine="851"/>
        <w:jc w:val="both"/>
        <w:rPr>
          <w:rFonts w:ascii="Times New Roman" w:eastAsiaTheme="majorEastAsia" w:hAnsi="Times New Roman" w:cs="Times New Roman"/>
          <w:sz w:val="27"/>
          <w:szCs w:val="27"/>
          <w:lang w:eastAsia="en-US" w:bidi="en-US"/>
        </w:rPr>
      </w:pPr>
      <w:r w:rsidRPr="00556FB9">
        <w:rPr>
          <w:rFonts w:ascii="Times New Roman" w:eastAsia="Times New Roman" w:hAnsi="Times New Roman" w:cs="Times New Roman"/>
          <w:sz w:val="27"/>
          <w:szCs w:val="27"/>
          <w:lang w:eastAsia="en-US" w:bidi="en-US"/>
        </w:rPr>
        <w:t>Показатели демографического развития сельского поселения являются ключевым инструментом его развития, как среды жизнедеятельности человека.</w:t>
      </w:r>
    </w:p>
    <w:p w:rsidR="001D3991" w:rsidRPr="00556FB9" w:rsidRDefault="00B53741" w:rsidP="00556FB9">
      <w:pPr>
        <w:spacing w:after="0" w:line="240" w:lineRule="auto"/>
        <w:ind w:firstLine="851"/>
        <w:jc w:val="both"/>
        <w:rPr>
          <w:rStyle w:val="affa"/>
          <w:rFonts w:ascii="Times New Roman" w:eastAsia="Times New Roman" w:hAnsi="Times New Roman" w:cs="Times New Roman"/>
          <w:iCs/>
          <w:caps w:val="0"/>
          <w:sz w:val="27"/>
          <w:szCs w:val="27"/>
        </w:rPr>
      </w:pPr>
      <w:r w:rsidRPr="00556FB9">
        <w:rPr>
          <w:rStyle w:val="affa"/>
          <w:rFonts w:ascii="Times New Roman" w:eastAsia="Times New Roman" w:hAnsi="Times New Roman" w:cs="Times New Roman"/>
          <w:iCs/>
          <w:caps w:val="0"/>
          <w:sz w:val="27"/>
          <w:szCs w:val="27"/>
        </w:rPr>
        <w:t xml:space="preserve">Численность постоянного населения </w:t>
      </w:r>
      <w:r w:rsidR="00951217" w:rsidRPr="00556FB9">
        <w:rPr>
          <w:rStyle w:val="affa"/>
          <w:rFonts w:ascii="Times New Roman" w:eastAsia="Times New Roman" w:hAnsi="Times New Roman" w:cs="Times New Roman"/>
          <w:iCs/>
          <w:caps w:val="0"/>
          <w:sz w:val="27"/>
          <w:szCs w:val="27"/>
        </w:rPr>
        <w:t>Мингрельского</w:t>
      </w:r>
      <w:r w:rsidRPr="00556FB9">
        <w:rPr>
          <w:rStyle w:val="affa"/>
          <w:rFonts w:ascii="Times New Roman" w:eastAsia="Times New Roman" w:hAnsi="Times New Roman" w:cs="Times New Roman"/>
          <w:iCs/>
          <w:caps w:val="0"/>
          <w:sz w:val="27"/>
          <w:szCs w:val="27"/>
        </w:rPr>
        <w:t xml:space="preserve"> сельского поселения на</w:t>
      </w:r>
      <w:proofErr w:type="gramStart"/>
      <w:r w:rsidR="00951217" w:rsidRPr="00556FB9">
        <w:rPr>
          <w:rStyle w:val="affa"/>
          <w:rFonts w:ascii="Times New Roman" w:eastAsia="Times New Roman" w:hAnsi="Times New Roman" w:cs="Times New Roman"/>
          <w:iCs/>
          <w:caps w:val="0"/>
          <w:sz w:val="27"/>
          <w:szCs w:val="27"/>
        </w:rPr>
        <w:t>1</w:t>
      </w:r>
      <w:proofErr w:type="gramEnd"/>
      <w:r w:rsidR="00251298" w:rsidRPr="00556FB9">
        <w:rPr>
          <w:rStyle w:val="affa"/>
          <w:rFonts w:ascii="Times New Roman" w:eastAsia="Times New Roman" w:hAnsi="Times New Roman" w:cs="Times New Roman"/>
          <w:iCs/>
          <w:caps w:val="0"/>
          <w:sz w:val="27"/>
          <w:szCs w:val="27"/>
        </w:rPr>
        <w:t xml:space="preserve"> января </w:t>
      </w:r>
      <w:r w:rsidR="00951217" w:rsidRPr="00556FB9">
        <w:rPr>
          <w:rStyle w:val="affa"/>
          <w:rFonts w:ascii="Times New Roman" w:eastAsia="Times New Roman" w:hAnsi="Times New Roman" w:cs="Times New Roman"/>
          <w:iCs/>
          <w:caps w:val="0"/>
          <w:sz w:val="27"/>
          <w:szCs w:val="27"/>
        </w:rPr>
        <w:t>2017 года составляет 5181</w:t>
      </w:r>
      <w:r w:rsidRPr="00556FB9">
        <w:rPr>
          <w:rStyle w:val="affa"/>
          <w:rFonts w:ascii="Times New Roman" w:eastAsia="Times New Roman" w:hAnsi="Times New Roman" w:cs="Times New Roman"/>
          <w:iCs/>
          <w:caps w:val="0"/>
          <w:sz w:val="27"/>
          <w:szCs w:val="27"/>
        </w:rPr>
        <w:t xml:space="preserve"> человек</w:t>
      </w:r>
      <w:r w:rsidR="00776C07" w:rsidRPr="00556FB9">
        <w:rPr>
          <w:rStyle w:val="affa"/>
          <w:rFonts w:ascii="Times New Roman" w:eastAsia="Times New Roman" w:hAnsi="Times New Roman" w:cs="Times New Roman"/>
          <w:iCs/>
          <w:caps w:val="0"/>
          <w:sz w:val="27"/>
          <w:szCs w:val="27"/>
        </w:rPr>
        <w:t>.</w:t>
      </w:r>
    </w:p>
    <w:p w:rsidR="00CA3103" w:rsidRPr="00556FB9" w:rsidRDefault="009D2C10" w:rsidP="00556FB9">
      <w:pPr>
        <w:spacing w:after="0" w:line="240" w:lineRule="auto"/>
        <w:ind w:firstLine="851"/>
        <w:jc w:val="both"/>
        <w:rPr>
          <w:rFonts w:ascii="Times New Roman" w:eastAsia="Times New Roman" w:hAnsi="Times New Roman" w:cs="Times New Roman"/>
          <w:sz w:val="27"/>
          <w:szCs w:val="27"/>
          <w:lang w:eastAsia="en-US" w:bidi="en-US"/>
        </w:rPr>
      </w:pPr>
      <w:r w:rsidRPr="00556FB9">
        <w:rPr>
          <w:rFonts w:ascii="Times New Roman" w:eastAsiaTheme="majorEastAsia" w:hAnsi="Times New Roman" w:cs="Times New Roman"/>
          <w:sz w:val="27"/>
          <w:szCs w:val="27"/>
          <w:lang w:eastAsia="en-US" w:bidi="en-US"/>
        </w:rPr>
        <w:t xml:space="preserve">Существующая и проектная численность </w:t>
      </w:r>
      <w:proofErr w:type="gramStart"/>
      <w:r w:rsidR="001D3991" w:rsidRPr="00556FB9">
        <w:rPr>
          <w:rFonts w:ascii="Times New Roman" w:eastAsiaTheme="majorEastAsia" w:hAnsi="Times New Roman" w:cs="Times New Roman"/>
          <w:sz w:val="27"/>
          <w:szCs w:val="27"/>
          <w:lang w:eastAsia="en-US" w:bidi="en-US"/>
        </w:rPr>
        <w:t>Мингрельского</w:t>
      </w:r>
      <w:proofErr w:type="gramEnd"/>
      <w:r w:rsidRPr="00556FB9">
        <w:rPr>
          <w:rFonts w:ascii="Times New Roman" w:eastAsiaTheme="majorEastAsia" w:hAnsi="Times New Roman" w:cs="Times New Roman"/>
          <w:sz w:val="27"/>
          <w:szCs w:val="27"/>
          <w:lang w:eastAsia="en-US" w:bidi="en-US"/>
        </w:rPr>
        <w:t xml:space="preserve"> сельского поселения</w:t>
      </w:r>
      <w:r w:rsidR="00CA3103" w:rsidRPr="00556FB9">
        <w:rPr>
          <w:rFonts w:ascii="Times New Roman" w:eastAsia="Times New Roman" w:hAnsi="Times New Roman" w:cs="Times New Roman"/>
          <w:sz w:val="27"/>
          <w:szCs w:val="27"/>
          <w:lang w:eastAsia="en-US" w:bidi="en-US"/>
        </w:rPr>
        <w:t>приведена в таблице 9.</w:t>
      </w:r>
    </w:p>
    <w:p w:rsidR="006A46A1" w:rsidRPr="00556FB9" w:rsidRDefault="00776C07" w:rsidP="00556FB9">
      <w:pPr>
        <w:spacing w:after="0" w:line="240" w:lineRule="auto"/>
        <w:ind w:firstLine="567"/>
        <w:jc w:val="both"/>
        <w:outlineLvl w:val="1"/>
        <w:rPr>
          <w:rFonts w:ascii="Times New Roman" w:eastAsia="Times New Roman" w:hAnsi="Times New Roman" w:cs="Times New Roman"/>
          <w:sz w:val="27"/>
          <w:szCs w:val="27"/>
          <w:lang w:eastAsia="ar-SA"/>
        </w:rPr>
      </w:pPr>
      <w:proofErr w:type="gramStart"/>
      <w:r w:rsidRPr="00556FB9">
        <w:rPr>
          <w:rFonts w:ascii="Times New Roman" w:eastAsia="Times New Roman" w:hAnsi="Times New Roman" w:cs="Times New Roman"/>
          <w:sz w:val="27"/>
          <w:szCs w:val="27"/>
          <w:lang w:eastAsia="ar-SA"/>
        </w:rPr>
        <w:t>Согласно расчета</w:t>
      </w:r>
      <w:proofErr w:type="gramEnd"/>
      <w:r w:rsidRPr="00556FB9">
        <w:rPr>
          <w:rFonts w:ascii="Times New Roman" w:eastAsia="Times New Roman" w:hAnsi="Times New Roman" w:cs="Times New Roman"/>
          <w:sz w:val="27"/>
          <w:szCs w:val="27"/>
          <w:lang w:eastAsia="ar-SA"/>
        </w:rPr>
        <w:t xml:space="preserve"> перспективной численности населения по данным ген</w:t>
      </w:r>
      <w:r w:rsidR="00556FB9">
        <w:rPr>
          <w:rFonts w:ascii="Times New Roman" w:eastAsia="Times New Roman" w:hAnsi="Times New Roman" w:cs="Times New Roman"/>
          <w:sz w:val="27"/>
          <w:szCs w:val="27"/>
          <w:lang w:eastAsia="ar-SA"/>
        </w:rPr>
        <w:t xml:space="preserve">ерального плана численность на </w:t>
      </w:r>
      <w:r w:rsidRPr="00556FB9">
        <w:rPr>
          <w:rFonts w:ascii="Times New Roman" w:eastAsia="Times New Roman" w:hAnsi="Times New Roman" w:cs="Times New Roman"/>
          <w:sz w:val="27"/>
          <w:szCs w:val="27"/>
          <w:lang w:eastAsia="ar-SA"/>
        </w:rPr>
        <w:t xml:space="preserve">1 января 2017 года составляет </w:t>
      </w:r>
      <w:r w:rsidR="00476C2C" w:rsidRPr="00556FB9">
        <w:rPr>
          <w:rFonts w:ascii="Times New Roman" w:eastAsia="Times New Roman" w:hAnsi="Times New Roman" w:cs="Times New Roman"/>
          <w:sz w:val="27"/>
          <w:szCs w:val="27"/>
          <w:lang w:eastAsia="ar-SA"/>
        </w:rPr>
        <w:t>5 442</w:t>
      </w:r>
      <w:r w:rsidRPr="00556FB9">
        <w:rPr>
          <w:rFonts w:ascii="Times New Roman" w:eastAsia="Times New Roman" w:hAnsi="Times New Roman" w:cs="Times New Roman"/>
          <w:sz w:val="27"/>
          <w:szCs w:val="27"/>
          <w:lang w:eastAsia="ar-SA"/>
        </w:rPr>
        <w:t xml:space="preserve"> человек, по данным администрации </w:t>
      </w:r>
      <w:r w:rsidR="00476C2C" w:rsidRPr="00556FB9">
        <w:rPr>
          <w:rFonts w:ascii="Times New Roman" w:eastAsia="Times New Roman" w:hAnsi="Times New Roman" w:cs="Times New Roman"/>
          <w:sz w:val="27"/>
          <w:szCs w:val="27"/>
          <w:lang w:eastAsia="ar-SA"/>
        </w:rPr>
        <w:t>Мингрельского</w:t>
      </w:r>
      <w:r w:rsidRPr="00556FB9">
        <w:rPr>
          <w:rFonts w:ascii="Times New Roman" w:eastAsia="Times New Roman" w:hAnsi="Times New Roman" w:cs="Times New Roman"/>
          <w:sz w:val="27"/>
          <w:szCs w:val="27"/>
          <w:lang w:eastAsia="ar-SA"/>
        </w:rPr>
        <w:t xml:space="preserve"> сельского поселения составляет </w:t>
      </w:r>
      <w:r w:rsidR="00476C2C" w:rsidRPr="00556FB9">
        <w:rPr>
          <w:rFonts w:ascii="Times New Roman" w:eastAsia="Times New Roman" w:hAnsi="Times New Roman" w:cs="Times New Roman"/>
          <w:sz w:val="27"/>
          <w:szCs w:val="27"/>
          <w:lang w:eastAsia="ar-SA"/>
        </w:rPr>
        <w:t xml:space="preserve">5 181 </w:t>
      </w:r>
      <w:r w:rsidRPr="00556FB9">
        <w:rPr>
          <w:rFonts w:ascii="Times New Roman" w:eastAsia="Times New Roman" w:hAnsi="Times New Roman" w:cs="Times New Roman"/>
          <w:sz w:val="27"/>
          <w:szCs w:val="27"/>
          <w:lang w:eastAsia="ar-SA"/>
        </w:rPr>
        <w:t>челов</w:t>
      </w:r>
      <w:r w:rsidR="00556FB9">
        <w:rPr>
          <w:rFonts w:ascii="Times New Roman" w:eastAsia="Times New Roman" w:hAnsi="Times New Roman" w:cs="Times New Roman"/>
          <w:sz w:val="27"/>
          <w:szCs w:val="27"/>
          <w:lang w:eastAsia="ar-SA"/>
        </w:rPr>
        <w:t>ек. В отсутствии корректировки Г</w:t>
      </w:r>
      <w:r w:rsidRPr="00556FB9">
        <w:rPr>
          <w:rFonts w:ascii="Times New Roman" w:eastAsia="Times New Roman" w:hAnsi="Times New Roman" w:cs="Times New Roman"/>
          <w:sz w:val="27"/>
          <w:szCs w:val="27"/>
          <w:lang w:eastAsia="ar-SA"/>
        </w:rPr>
        <w:t xml:space="preserve">енерального плана в части прогноза </w:t>
      </w:r>
      <w:r w:rsidRPr="00556FB9">
        <w:rPr>
          <w:rFonts w:ascii="Times New Roman" w:eastAsia="Times New Roman" w:hAnsi="Times New Roman" w:cs="Times New Roman"/>
          <w:sz w:val="27"/>
          <w:szCs w:val="27"/>
          <w:lang w:eastAsia="ar-SA"/>
        </w:rPr>
        <w:lastRenderedPageBreak/>
        <w:t>перспективной численности на текущий период, который является базовым для настоящей Программы, прогнозная численность населения на расчетный перио</w:t>
      </w:r>
      <w:r w:rsidR="00556FB9">
        <w:rPr>
          <w:rFonts w:ascii="Times New Roman" w:eastAsia="Times New Roman" w:hAnsi="Times New Roman" w:cs="Times New Roman"/>
          <w:sz w:val="27"/>
          <w:szCs w:val="27"/>
          <w:lang w:eastAsia="ar-SA"/>
        </w:rPr>
        <w:t>д берется из расчета по данным Г</w:t>
      </w:r>
      <w:r w:rsidRPr="00556FB9">
        <w:rPr>
          <w:rFonts w:ascii="Times New Roman" w:eastAsia="Times New Roman" w:hAnsi="Times New Roman" w:cs="Times New Roman"/>
          <w:sz w:val="27"/>
          <w:szCs w:val="27"/>
          <w:lang w:eastAsia="ar-SA"/>
        </w:rPr>
        <w:t xml:space="preserve">енерального плана, то есть – </w:t>
      </w:r>
      <w:r w:rsidR="00476C2C" w:rsidRPr="00556FB9">
        <w:rPr>
          <w:rFonts w:ascii="Times New Roman" w:eastAsia="Times New Roman" w:hAnsi="Times New Roman" w:cs="Times New Roman"/>
          <w:sz w:val="27"/>
          <w:szCs w:val="27"/>
          <w:lang w:eastAsia="ar-SA"/>
        </w:rPr>
        <w:t>5 442</w:t>
      </w:r>
      <w:r w:rsidRPr="00556FB9">
        <w:rPr>
          <w:rFonts w:ascii="Times New Roman" w:eastAsia="Times New Roman" w:hAnsi="Times New Roman" w:cs="Times New Roman"/>
          <w:sz w:val="27"/>
          <w:szCs w:val="27"/>
          <w:lang w:eastAsia="ar-SA"/>
        </w:rPr>
        <w:t xml:space="preserve"> человек.</w:t>
      </w:r>
    </w:p>
    <w:p w:rsidR="006A46A1" w:rsidRPr="00556FB9" w:rsidRDefault="006A46A1" w:rsidP="00556FB9">
      <w:pPr>
        <w:spacing w:after="0" w:line="240" w:lineRule="auto"/>
        <w:ind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При расчёте прогноза численности населения были использованы сведения:</w:t>
      </w:r>
    </w:p>
    <w:p w:rsidR="006A46A1" w:rsidRPr="00556FB9" w:rsidRDefault="006A46A1" w:rsidP="00556FB9">
      <w:pPr>
        <w:pStyle w:val="a7"/>
        <w:spacing w:after="0" w:line="240" w:lineRule="auto"/>
        <w:ind w:left="0"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 xml:space="preserve">- из Генерального плана Мингрельского сельского </w:t>
      </w:r>
      <w:proofErr w:type="spellStart"/>
      <w:r w:rsidRPr="00556FB9">
        <w:rPr>
          <w:rFonts w:ascii="Times New Roman" w:eastAsia="Times New Roman" w:hAnsi="Times New Roman" w:cs="Times New Roman"/>
          <w:bCs/>
          <w:sz w:val="27"/>
          <w:szCs w:val="27"/>
        </w:rPr>
        <w:t>поселения</w:t>
      </w:r>
      <w:r w:rsidR="00906958">
        <w:rPr>
          <w:rFonts w:ascii="Times New Roman" w:eastAsia="Times New Roman" w:hAnsi="Times New Roman" w:cs="Times New Roman"/>
          <w:bCs/>
          <w:sz w:val="27"/>
          <w:szCs w:val="27"/>
        </w:rPr>
        <w:t>Абинского</w:t>
      </w:r>
      <w:proofErr w:type="spellEnd"/>
      <w:r w:rsidR="00906958">
        <w:rPr>
          <w:rFonts w:ascii="Times New Roman" w:eastAsia="Times New Roman" w:hAnsi="Times New Roman" w:cs="Times New Roman"/>
          <w:bCs/>
          <w:sz w:val="27"/>
          <w:szCs w:val="27"/>
        </w:rPr>
        <w:t xml:space="preserve"> района, утвержденного р</w:t>
      </w:r>
      <w:r w:rsidRPr="00556FB9">
        <w:rPr>
          <w:rFonts w:ascii="Times New Roman" w:eastAsia="Times New Roman" w:hAnsi="Times New Roman" w:cs="Times New Roman"/>
          <w:bCs/>
          <w:sz w:val="27"/>
          <w:szCs w:val="27"/>
        </w:rPr>
        <w:t xml:space="preserve">ешением Совета Мингрельского сельского поселения </w:t>
      </w:r>
      <w:proofErr w:type="spellStart"/>
      <w:r w:rsidRPr="00556FB9">
        <w:rPr>
          <w:rFonts w:ascii="Times New Roman" w:eastAsia="Times New Roman" w:hAnsi="Times New Roman" w:cs="Times New Roman"/>
          <w:bCs/>
          <w:sz w:val="27"/>
          <w:szCs w:val="27"/>
        </w:rPr>
        <w:t>Абинского</w:t>
      </w:r>
      <w:proofErr w:type="spellEnd"/>
      <w:r w:rsidRPr="00556FB9">
        <w:rPr>
          <w:rFonts w:ascii="Times New Roman" w:eastAsia="Times New Roman" w:hAnsi="Times New Roman" w:cs="Times New Roman"/>
          <w:bCs/>
          <w:sz w:val="27"/>
          <w:szCs w:val="27"/>
        </w:rPr>
        <w:t xml:space="preserve"> района от 25 мая 2012 года № 178-с «Об утверждении генерального плана Мингрельского сельского поселения </w:t>
      </w:r>
      <w:proofErr w:type="spellStart"/>
      <w:r w:rsidRPr="00556FB9">
        <w:rPr>
          <w:rFonts w:ascii="Times New Roman" w:eastAsia="Times New Roman" w:hAnsi="Times New Roman" w:cs="Times New Roman"/>
          <w:bCs/>
          <w:sz w:val="27"/>
          <w:szCs w:val="27"/>
        </w:rPr>
        <w:t>Абинского</w:t>
      </w:r>
      <w:proofErr w:type="spellEnd"/>
      <w:r w:rsidRPr="00556FB9">
        <w:rPr>
          <w:rFonts w:ascii="Times New Roman" w:eastAsia="Times New Roman" w:hAnsi="Times New Roman" w:cs="Times New Roman"/>
          <w:bCs/>
          <w:sz w:val="27"/>
          <w:szCs w:val="27"/>
        </w:rPr>
        <w:t xml:space="preserve"> района».</w:t>
      </w:r>
    </w:p>
    <w:p w:rsidR="006A46A1" w:rsidRPr="00556FB9" w:rsidRDefault="006A46A1" w:rsidP="00556FB9">
      <w:pPr>
        <w:pStyle w:val="a7"/>
        <w:spacing w:after="0" w:line="240" w:lineRule="auto"/>
        <w:ind w:left="0"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 по данным Управления Федеральной службы государственной статистики по Краснодарскому краю и Республике Адыгея (20 марта 2017);</w:t>
      </w:r>
    </w:p>
    <w:p w:rsidR="006A46A1" w:rsidRPr="00556FB9" w:rsidRDefault="006A46A1" w:rsidP="00556FB9">
      <w:pPr>
        <w:pStyle w:val="a7"/>
        <w:spacing w:after="0" w:line="240" w:lineRule="auto"/>
        <w:ind w:left="0" w:firstLine="851"/>
        <w:jc w:val="both"/>
        <w:rPr>
          <w:rFonts w:ascii="Times New Roman" w:eastAsia="Times New Roman" w:hAnsi="Times New Roman" w:cs="Times New Roman"/>
          <w:bCs/>
          <w:sz w:val="27"/>
          <w:szCs w:val="27"/>
        </w:rPr>
      </w:pPr>
      <w:r w:rsidRPr="00556FB9">
        <w:rPr>
          <w:rFonts w:ascii="Times New Roman" w:eastAsia="Times New Roman" w:hAnsi="Times New Roman" w:cs="Times New Roman"/>
          <w:bCs/>
          <w:sz w:val="27"/>
          <w:szCs w:val="27"/>
        </w:rPr>
        <w:t xml:space="preserve">- из статистических сборников «Районы и города Краснодарского края» с 2002 по 2010 годы о численности населения, естественном и механическом движении населения по </w:t>
      </w:r>
      <w:proofErr w:type="spellStart"/>
      <w:r w:rsidRPr="00556FB9">
        <w:rPr>
          <w:rFonts w:ascii="Times New Roman" w:eastAsia="Times New Roman" w:hAnsi="Times New Roman" w:cs="Times New Roman"/>
          <w:bCs/>
          <w:sz w:val="27"/>
          <w:szCs w:val="27"/>
        </w:rPr>
        <w:t>Абинскому</w:t>
      </w:r>
      <w:proofErr w:type="spellEnd"/>
      <w:r w:rsidRPr="00556FB9">
        <w:rPr>
          <w:rFonts w:ascii="Times New Roman" w:eastAsia="Times New Roman" w:hAnsi="Times New Roman" w:cs="Times New Roman"/>
          <w:bCs/>
          <w:sz w:val="27"/>
          <w:szCs w:val="27"/>
        </w:rPr>
        <w:t xml:space="preserve"> району.</w:t>
      </w:r>
    </w:p>
    <w:p w:rsidR="006A46A1" w:rsidRPr="00556FB9" w:rsidRDefault="006A46A1" w:rsidP="00556FB9">
      <w:pPr>
        <w:suppressAutoHyphens/>
        <w:spacing w:after="0" w:line="240" w:lineRule="auto"/>
        <w:ind w:firstLine="851"/>
        <w:jc w:val="both"/>
        <w:rPr>
          <w:rFonts w:ascii="Times New Roman" w:eastAsia="Times New Roman" w:hAnsi="Times New Roman" w:cs="Times New Roman"/>
          <w:sz w:val="27"/>
          <w:szCs w:val="27"/>
        </w:rPr>
      </w:pPr>
      <w:r w:rsidRPr="00556FB9">
        <w:rPr>
          <w:rFonts w:ascii="Times New Roman" w:eastAsia="Times New Roman" w:hAnsi="Times New Roman" w:cs="Times New Roman"/>
          <w:sz w:val="27"/>
          <w:szCs w:val="27"/>
        </w:rPr>
        <w:t>Населенные пункты сформировались достаточно компактно вдоль водных артерий и автомобильных дорог.</w:t>
      </w:r>
    </w:p>
    <w:p w:rsidR="006A46A1" w:rsidRPr="00556FB9" w:rsidRDefault="006A46A1" w:rsidP="00556FB9">
      <w:pPr>
        <w:spacing w:after="0" w:line="240" w:lineRule="auto"/>
        <w:ind w:firstLine="851"/>
        <w:jc w:val="both"/>
        <w:rPr>
          <w:rFonts w:ascii="Times New Roman" w:eastAsiaTheme="majorEastAsia" w:hAnsi="Times New Roman" w:cs="Times New Roman"/>
          <w:sz w:val="27"/>
          <w:szCs w:val="27"/>
          <w:lang w:eastAsia="en-US" w:bidi="en-US"/>
        </w:rPr>
      </w:pPr>
      <w:r w:rsidRPr="00556FB9">
        <w:rPr>
          <w:rFonts w:ascii="Times New Roman" w:eastAsia="Times New Roman" w:hAnsi="Times New Roman" w:cs="Times New Roman"/>
          <w:sz w:val="27"/>
          <w:szCs w:val="27"/>
          <w:lang w:eastAsia="en-US" w:bidi="en-US"/>
        </w:rPr>
        <w:t>Архитектурно-планировочная организация сельского поселения представлена следующим образом.</w:t>
      </w:r>
    </w:p>
    <w:p w:rsidR="00776C07" w:rsidRPr="00556FB9" w:rsidRDefault="00776C07" w:rsidP="00556FB9">
      <w:pPr>
        <w:spacing w:after="0" w:line="240" w:lineRule="auto"/>
        <w:ind w:firstLine="567"/>
        <w:jc w:val="both"/>
        <w:outlineLvl w:val="1"/>
        <w:rPr>
          <w:rFonts w:ascii="Times New Roman" w:eastAsia="Times New Roman" w:hAnsi="Times New Roman" w:cs="Times New Roman"/>
          <w:sz w:val="27"/>
          <w:szCs w:val="27"/>
          <w:lang w:eastAsia="ar-SA"/>
        </w:rPr>
      </w:pPr>
      <w:r w:rsidRPr="00556FB9">
        <w:rPr>
          <w:rFonts w:ascii="Times New Roman" w:eastAsia="Times New Roman" w:hAnsi="Times New Roman" w:cs="Times New Roman"/>
          <w:sz w:val="27"/>
          <w:szCs w:val="27"/>
          <w:lang w:eastAsia="ar-SA"/>
        </w:rPr>
        <w:br w:type="page"/>
      </w:r>
    </w:p>
    <w:p w:rsidR="00776C07" w:rsidRDefault="00776C07" w:rsidP="00776C07">
      <w:pPr>
        <w:spacing w:before="60" w:after="60" w:line="360" w:lineRule="auto"/>
        <w:ind w:right="-1" w:firstLine="567"/>
        <w:jc w:val="both"/>
        <w:outlineLvl w:val="1"/>
        <w:rPr>
          <w:rFonts w:ascii="Times New Roman" w:eastAsia="Times New Roman" w:hAnsi="Times New Roman" w:cs="Times New Roman"/>
          <w:sz w:val="28"/>
          <w:szCs w:val="28"/>
          <w:lang w:eastAsia="ar-SA"/>
        </w:rPr>
        <w:sectPr w:rsidR="00776C07" w:rsidSect="00E07D98">
          <w:pgSz w:w="11906" w:h="16838"/>
          <w:pgMar w:top="1134" w:right="567" w:bottom="1134" w:left="1701" w:header="567" w:footer="266" w:gutter="0"/>
          <w:cols w:space="708"/>
          <w:docGrid w:linePitch="360"/>
        </w:sectPr>
      </w:pPr>
    </w:p>
    <w:p w:rsidR="00556FB9" w:rsidRDefault="00556FB9" w:rsidP="00556FB9">
      <w:pPr>
        <w:spacing w:after="0" w:line="240" w:lineRule="auto"/>
        <w:ind w:right="-1"/>
        <w:jc w:val="center"/>
        <w:rPr>
          <w:rFonts w:ascii="Times New Roman" w:eastAsia="Times New Roman" w:hAnsi="Times New Roman" w:cs="Times New Roman"/>
          <w:sz w:val="28"/>
          <w:szCs w:val="28"/>
          <w:lang w:eastAsia="en-US" w:bidi="en-US"/>
        </w:rPr>
      </w:pPr>
      <w:r w:rsidRPr="00556FB9">
        <w:rPr>
          <w:rFonts w:ascii="Times New Roman" w:eastAsia="Times New Roman" w:hAnsi="Times New Roman" w:cs="Times New Roman"/>
          <w:sz w:val="28"/>
          <w:szCs w:val="28"/>
          <w:lang w:eastAsia="en-US" w:bidi="en-US"/>
        </w:rPr>
        <w:lastRenderedPageBreak/>
        <w:t xml:space="preserve">Прогнозная численность населения Мингрельского сельского поселения </w:t>
      </w:r>
      <w:proofErr w:type="spellStart"/>
      <w:r w:rsidR="00A05963" w:rsidRPr="00A05963">
        <w:rPr>
          <w:rFonts w:ascii="Times New Roman" w:eastAsia="Times New Roman" w:hAnsi="Times New Roman" w:cs="Times New Roman"/>
          <w:sz w:val="28"/>
          <w:szCs w:val="28"/>
          <w:lang w:eastAsia="en-US" w:bidi="en-US"/>
        </w:rPr>
        <w:t>Абинского</w:t>
      </w:r>
      <w:proofErr w:type="spellEnd"/>
      <w:r w:rsidR="00A05963" w:rsidRPr="00A05963">
        <w:rPr>
          <w:rFonts w:ascii="Times New Roman" w:eastAsia="Times New Roman" w:hAnsi="Times New Roman" w:cs="Times New Roman"/>
          <w:sz w:val="28"/>
          <w:szCs w:val="28"/>
          <w:lang w:eastAsia="en-US" w:bidi="en-US"/>
        </w:rPr>
        <w:t xml:space="preserve"> района </w:t>
      </w:r>
      <w:r w:rsidRPr="00556FB9">
        <w:rPr>
          <w:rFonts w:ascii="Times New Roman" w:eastAsia="Times New Roman" w:hAnsi="Times New Roman" w:cs="Times New Roman"/>
          <w:sz w:val="28"/>
          <w:szCs w:val="28"/>
          <w:lang w:eastAsia="en-US" w:bidi="en-US"/>
        </w:rPr>
        <w:t>на расчетный срок</w:t>
      </w:r>
    </w:p>
    <w:p w:rsidR="000650B0" w:rsidRDefault="000650B0" w:rsidP="00556FB9">
      <w:pPr>
        <w:spacing w:after="0" w:line="240" w:lineRule="auto"/>
        <w:ind w:right="-1"/>
        <w:jc w:val="center"/>
        <w:rPr>
          <w:rFonts w:ascii="Times New Roman" w:eastAsia="Times New Roman" w:hAnsi="Times New Roman" w:cs="Times New Roman"/>
          <w:sz w:val="28"/>
          <w:szCs w:val="28"/>
          <w:lang w:eastAsia="en-US" w:bidi="en-US"/>
        </w:rPr>
      </w:pPr>
    </w:p>
    <w:p w:rsidR="006A46A1" w:rsidRPr="000650B0" w:rsidRDefault="006A46A1" w:rsidP="006A46A1">
      <w:pPr>
        <w:spacing w:after="0" w:line="240" w:lineRule="auto"/>
        <w:ind w:right="-1" w:firstLine="567"/>
        <w:jc w:val="right"/>
        <w:rPr>
          <w:rFonts w:ascii="Times New Roman" w:eastAsia="Times New Roman" w:hAnsi="Times New Roman" w:cs="Times New Roman"/>
          <w:sz w:val="27"/>
          <w:szCs w:val="27"/>
          <w:lang w:eastAsia="en-US" w:bidi="en-US"/>
        </w:rPr>
      </w:pPr>
      <w:r w:rsidRPr="000650B0">
        <w:rPr>
          <w:rFonts w:ascii="Times New Roman" w:eastAsia="Times New Roman" w:hAnsi="Times New Roman" w:cs="Times New Roman"/>
          <w:sz w:val="27"/>
          <w:szCs w:val="27"/>
          <w:lang w:eastAsia="en-US" w:bidi="en-US"/>
        </w:rPr>
        <w:t>Таблица 9</w:t>
      </w:r>
    </w:p>
    <w:tbl>
      <w:tblPr>
        <w:tblW w:w="4926" w:type="pct"/>
        <w:jc w:val="center"/>
        <w:tblLook w:val="04A0" w:firstRow="1" w:lastRow="0" w:firstColumn="1" w:lastColumn="0" w:noHBand="0" w:noVBand="1"/>
      </w:tblPr>
      <w:tblGrid>
        <w:gridCol w:w="3455"/>
        <w:gridCol w:w="3336"/>
        <w:gridCol w:w="3336"/>
        <w:gridCol w:w="2934"/>
        <w:gridCol w:w="1506"/>
      </w:tblGrid>
      <w:tr w:rsidR="006A46A1" w:rsidRPr="00CA3103" w:rsidTr="00556FB9">
        <w:trPr>
          <w:jc w:val="center"/>
        </w:trPr>
        <w:tc>
          <w:tcPr>
            <w:tcW w:w="1186" w:type="pct"/>
            <w:tcBorders>
              <w:top w:val="single" w:sz="4" w:space="0" w:color="000000"/>
              <w:left w:val="single" w:sz="4" w:space="0" w:color="000000"/>
              <w:bottom w:val="single" w:sz="4" w:space="0" w:color="auto"/>
              <w:right w:val="nil"/>
            </w:tcBorders>
            <w:shd w:val="clear" w:color="auto" w:fill="auto"/>
            <w:vAlign w:val="center"/>
            <w:hideMark/>
          </w:tcPr>
          <w:p w:rsidR="006A46A1" w:rsidRPr="00CA3103" w:rsidRDefault="006A46A1" w:rsidP="006A46A1">
            <w:pPr>
              <w:spacing w:after="0" w:line="240" w:lineRule="auto"/>
              <w:ind w:right="-1" w:firstLine="34"/>
              <w:jc w:val="center"/>
              <w:rPr>
                <w:rFonts w:ascii="Times New Roman" w:eastAsia="Times New Roman" w:hAnsi="Times New Roman" w:cs="Times New Roman"/>
                <w:sz w:val="24"/>
                <w:szCs w:val="24"/>
                <w:lang w:eastAsia="en-US" w:bidi="en-US"/>
              </w:rPr>
            </w:pPr>
            <w:r w:rsidRPr="00CA3103">
              <w:rPr>
                <w:rFonts w:ascii="Times New Roman" w:eastAsia="Times New Roman" w:hAnsi="Times New Roman" w:cs="Times New Roman"/>
                <w:sz w:val="24"/>
                <w:szCs w:val="24"/>
                <w:lang w:eastAsia="en-US" w:bidi="en-US"/>
              </w:rPr>
              <w:t>Наименование муниципального образования</w:t>
            </w:r>
          </w:p>
        </w:tc>
        <w:tc>
          <w:tcPr>
            <w:tcW w:w="1145" w:type="pct"/>
            <w:tcBorders>
              <w:top w:val="single" w:sz="4" w:space="0" w:color="000000"/>
              <w:left w:val="single" w:sz="4" w:space="0" w:color="000000"/>
              <w:bottom w:val="single" w:sz="4" w:space="0" w:color="auto"/>
              <w:right w:val="nil"/>
            </w:tcBorders>
            <w:shd w:val="clear" w:color="auto" w:fill="auto"/>
            <w:vAlign w:val="center"/>
            <w:hideMark/>
          </w:tcPr>
          <w:p w:rsidR="006A46A1" w:rsidRPr="00CA3103" w:rsidRDefault="006A46A1" w:rsidP="0095404D">
            <w:pPr>
              <w:spacing w:after="0" w:line="240" w:lineRule="auto"/>
              <w:ind w:right="-1" w:firstLine="35"/>
              <w:jc w:val="center"/>
              <w:rPr>
                <w:rFonts w:ascii="Times New Roman" w:eastAsia="Times New Roman" w:hAnsi="Times New Roman" w:cs="Times New Roman"/>
                <w:sz w:val="24"/>
                <w:szCs w:val="24"/>
                <w:lang w:eastAsia="en-US" w:bidi="en-US"/>
              </w:rPr>
            </w:pPr>
            <w:r w:rsidRPr="00CA3103">
              <w:rPr>
                <w:rFonts w:ascii="Times New Roman" w:eastAsia="Times New Roman" w:hAnsi="Times New Roman" w:cs="Times New Roman"/>
                <w:sz w:val="24"/>
                <w:szCs w:val="24"/>
                <w:lang w:eastAsia="en-US" w:bidi="en-US"/>
              </w:rPr>
              <w:t>Численность на 01.01.201</w:t>
            </w:r>
            <w:r>
              <w:rPr>
                <w:rFonts w:ascii="Times New Roman" w:eastAsia="Times New Roman" w:hAnsi="Times New Roman" w:cs="Times New Roman"/>
                <w:sz w:val="24"/>
                <w:szCs w:val="24"/>
                <w:lang w:eastAsia="en-US" w:bidi="en-US"/>
              </w:rPr>
              <w:t>0</w:t>
            </w:r>
            <w:r w:rsidRPr="00CA3103">
              <w:rPr>
                <w:rFonts w:ascii="Times New Roman" w:eastAsia="Times New Roman" w:hAnsi="Times New Roman" w:cs="Times New Roman"/>
                <w:sz w:val="24"/>
                <w:szCs w:val="24"/>
                <w:lang w:eastAsia="en-US" w:bidi="en-US"/>
              </w:rPr>
              <w:t xml:space="preserve"> года, человек</w:t>
            </w:r>
          </w:p>
        </w:tc>
        <w:tc>
          <w:tcPr>
            <w:tcW w:w="1145" w:type="pct"/>
            <w:tcBorders>
              <w:top w:val="single" w:sz="4" w:space="0" w:color="000000"/>
              <w:left w:val="single" w:sz="4" w:space="0" w:color="000000"/>
              <w:bottom w:val="single" w:sz="4" w:space="0" w:color="auto"/>
              <w:right w:val="single" w:sz="4" w:space="0" w:color="000000"/>
            </w:tcBorders>
            <w:vAlign w:val="center"/>
          </w:tcPr>
          <w:p w:rsidR="006A46A1" w:rsidRPr="00CA3103" w:rsidRDefault="006A46A1" w:rsidP="0095404D">
            <w:pPr>
              <w:spacing w:after="0" w:line="240" w:lineRule="auto"/>
              <w:ind w:right="-1"/>
              <w:jc w:val="center"/>
              <w:rPr>
                <w:rFonts w:ascii="Times New Roman" w:eastAsia="Times New Roman" w:hAnsi="Times New Roman" w:cs="Times New Roman"/>
                <w:sz w:val="24"/>
                <w:szCs w:val="24"/>
                <w:lang w:eastAsia="en-US" w:bidi="en-US"/>
              </w:rPr>
            </w:pPr>
            <w:r w:rsidRPr="00CA3103">
              <w:rPr>
                <w:rFonts w:ascii="Times New Roman" w:eastAsia="Times New Roman" w:hAnsi="Times New Roman" w:cs="Times New Roman"/>
                <w:sz w:val="24"/>
                <w:szCs w:val="24"/>
                <w:lang w:eastAsia="en-US" w:bidi="en-US"/>
              </w:rPr>
              <w:t>Численность на 01.01.2017 года, человек</w:t>
            </w:r>
          </w:p>
        </w:tc>
        <w:tc>
          <w:tcPr>
            <w:tcW w:w="1007" w:type="pct"/>
            <w:tcBorders>
              <w:top w:val="single" w:sz="4" w:space="0" w:color="000000"/>
              <w:left w:val="single" w:sz="4" w:space="0" w:color="000000"/>
              <w:bottom w:val="single" w:sz="4" w:space="0" w:color="auto"/>
              <w:right w:val="single" w:sz="4" w:space="0" w:color="auto"/>
            </w:tcBorders>
            <w:shd w:val="clear" w:color="auto" w:fill="auto"/>
            <w:vAlign w:val="center"/>
            <w:hideMark/>
          </w:tcPr>
          <w:p w:rsidR="006A46A1" w:rsidRPr="00CA3103" w:rsidRDefault="006A46A1" w:rsidP="0095404D">
            <w:pPr>
              <w:spacing w:after="0" w:line="240" w:lineRule="auto"/>
              <w:ind w:right="-1"/>
              <w:jc w:val="center"/>
              <w:rPr>
                <w:rFonts w:ascii="Times New Roman" w:eastAsia="Times New Roman" w:hAnsi="Times New Roman" w:cs="Times New Roman"/>
                <w:sz w:val="24"/>
                <w:szCs w:val="24"/>
                <w:vertAlign w:val="superscript"/>
                <w:lang w:eastAsia="en-US" w:bidi="en-US"/>
              </w:rPr>
            </w:pPr>
            <w:proofErr w:type="gramStart"/>
            <w:r w:rsidRPr="00CA3103">
              <w:rPr>
                <w:rFonts w:ascii="Times New Roman" w:eastAsia="Times New Roman" w:hAnsi="Times New Roman" w:cs="Times New Roman"/>
                <w:sz w:val="24"/>
                <w:szCs w:val="24"/>
                <w:lang w:eastAsia="en-US" w:bidi="en-US"/>
              </w:rPr>
              <w:t>Прогноз на расчетный срок, человек</w:t>
            </w:r>
            <w:r w:rsidRPr="00CA3103">
              <w:rPr>
                <w:rFonts w:ascii="Times New Roman" w:eastAsia="Times New Roman" w:hAnsi="Times New Roman" w:cs="Times New Roman"/>
                <w:sz w:val="24"/>
                <w:szCs w:val="24"/>
                <w:vertAlign w:val="superscript"/>
                <w:lang w:eastAsia="en-US" w:bidi="en-US"/>
              </w:rPr>
              <w:footnoteReference w:id="5"/>
            </w:r>
            <w:r w:rsidRPr="00CA3103">
              <w:rPr>
                <w:rFonts w:ascii="Times New Roman" w:eastAsia="Times New Roman" w:hAnsi="Times New Roman" w:cs="Times New Roman"/>
                <w:sz w:val="24"/>
                <w:szCs w:val="24"/>
                <w:vertAlign w:val="superscript"/>
                <w:lang w:eastAsia="en-US" w:bidi="en-US"/>
              </w:rPr>
              <w:t>)</w:t>
            </w:r>
            <w:proofErr w:type="gramEnd"/>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6A1" w:rsidRPr="00CA3103" w:rsidRDefault="006A46A1" w:rsidP="0095404D">
            <w:pPr>
              <w:spacing w:after="0" w:line="240" w:lineRule="auto"/>
              <w:ind w:right="-1" w:hanging="58"/>
              <w:rPr>
                <w:rFonts w:ascii="Times New Roman" w:eastAsia="Times New Roman" w:hAnsi="Times New Roman" w:cs="Times New Roman"/>
                <w:sz w:val="24"/>
                <w:szCs w:val="24"/>
                <w:lang w:eastAsia="en-US" w:bidi="en-US"/>
              </w:rPr>
            </w:pPr>
            <w:r w:rsidRPr="00CA3103">
              <w:rPr>
                <w:rFonts w:ascii="Times New Roman" w:eastAsia="Times New Roman" w:hAnsi="Times New Roman" w:cs="Times New Roman"/>
                <w:sz w:val="24"/>
                <w:szCs w:val="24"/>
                <w:lang w:eastAsia="en-US" w:bidi="en-US"/>
              </w:rPr>
              <w:t>Прирост, человек.</w:t>
            </w:r>
          </w:p>
        </w:tc>
      </w:tr>
      <w:tr w:rsidR="006A46A1" w:rsidRPr="00CA3103" w:rsidTr="00556FB9">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6A1" w:rsidRPr="00CA3103" w:rsidRDefault="006A46A1" w:rsidP="0095404D">
            <w:pPr>
              <w:spacing w:after="0" w:line="240" w:lineRule="auto"/>
              <w:ind w:right="-1" w:firstLine="34"/>
              <w:jc w:val="center"/>
              <w:rPr>
                <w:rFonts w:ascii="Times New Roman" w:eastAsia="Times New Roman" w:hAnsi="Times New Roman" w:cs="Times New Roman"/>
                <w:sz w:val="24"/>
                <w:szCs w:val="24"/>
                <w:lang w:eastAsia="en-US" w:bidi="en-US"/>
              </w:rPr>
            </w:pPr>
            <w:proofErr w:type="gramStart"/>
            <w:r>
              <w:rPr>
                <w:rFonts w:ascii="Times New Roman" w:eastAsia="Times New Roman" w:hAnsi="Times New Roman" w:cs="Times New Roman"/>
                <w:sz w:val="24"/>
                <w:szCs w:val="24"/>
                <w:lang w:eastAsia="en-US" w:bidi="en-US"/>
              </w:rPr>
              <w:t>Мингрельское</w:t>
            </w:r>
            <w:proofErr w:type="gramEnd"/>
            <w:r>
              <w:rPr>
                <w:rFonts w:ascii="Times New Roman" w:eastAsia="Times New Roman" w:hAnsi="Times New Roman" w:cs="Times New Roman"/>
                <w:sz w:val="24"/>
                <w:szCs w:val="24"/>
                <w:lang w:eastAsia="en-US" w:bidi="en-US"/>
              </w:rPr>
              <w:t xml:space="preserve"> </w:t>
            </w:r>
            <w:r w:rsidRPr="00CA3103">
              <w:rPr>
                <w:rFonts w:ascii="Times New Roman" w:eastAsia="Times New Roman" w:hAnsi="Times New Roman" w:cs="Times New Roman"/>
                <w:sz w:val="24"/>
                <w:szCs w:val="24"/>
                <w:lang w:eastAsia="en-US" w:bidi="en-US"/>
              </w:rPr>
              <w:t xml:space="preserve">сельское </w:t>
            </w:r>
            <w:proofErr w:type="spellStart"/>
            <w:r w:rsidRPr="00CA3103">
              <w:rPr>
                <w:rFonts w:ascii="Times New Roman" w:eastAsia="Times New Roman" w:hAnsi="Times New Roman" w:cs="Times New Roman"/>
                <w:sz w:val="24"/>
                <w:szCs w:val="24"/>
                <w:lang w:eastAsia="en-US" w:bidi="en-US"/>
              </w:rPr>
              <w:t>поселение</w:t>
            </w:r>
            <w:r w:rsidR="00A05963" w:rsidRPr="00A05963">
              <w:rPr>
                <w:rFonts w:ascii="Times New Roman" w:eastAsia="Times New Roman" w:hAnsi="Times New Roman" w:cs="Times New Roman"/>
                <w:sz w:val="24"/>
                <w:szCs w:val="24"/>
                <w:lang w:eastAsia="en-US" w:bidi="en-US"/>
              </w:rPr>
              <w:t>Абинского</w:t>
            </w:r>
            <w:proofErr w:type="spellEnd"/>
            <w:r w:rsidR="00A05963" w:rsidRPr="00A05963">
              <w:rPr>
                <w:rFonts w:ascii="Times New Roman" w:eastAsia="Times New Roman" w:hAnsi="Times New Roman" w:cs="Times New Roman"/>
                <w:sz w:val="24"/>
                <w:szCs w:val="24"/>
                <w:lang w:eastAsia="en-US" w:bidi="en-US"/>
              </w:rPr>
              <w:t xml:space="preserve"> района</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6A1" w:rsidRPr="00CA3103" w:rsidRDefault="006A46A1" w:rsidP="0095404D">
            <w:pPr>
              <w:spacing w:after="0" w:line="240" w:lineRule="auto"/>
              <w:ind w:right="-1" w:firstLine="35"/>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5 181</w:t>
            </w:r>
          </w:p>
        </w:tc>
        <w:tc>
          <w:tcPr>
            <w:tcW w:w="1145" w:type="pct"/>
            <w:tcBorders>
              <w:top w:val="single" w:sz="4" w:space="0" w:color="auto"/>
              <w:left w:val="single" w:sz="4" w:space="0" w:color="auto"/>
              <w:bottom w:val="single" w:sz="4" w:space="0" w:color="auto"/>
              <w:right w:val="single" w:sz="4" w:space="0" w:color="auto"/>
            </w:tcBorders>
            <w:vAlign w:val="center"/>
          </w:tcPr>
          <w:p w:rsidR="006A46A1" w:rsidRPr="00CA3103" w:rsidRDefault="006A46A1" w:rsidP="0095404D">
            <w:pPr>
              <w:spacing w:after="0" w:line="240" w:lineRule="auto"/>
              <w:ind w:right="-1"/>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5 181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6A1" w:rsidRPr="00CA3103" w:rsidRDefault="006A46A1" w:rsidP="0095404D">
            <w:pPr>
              <w:spacing w:after="0" w:line="240" w:lineRule="auto"/>
              <w:ind w:right="-1"/>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5 921</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46A1" w:rsidRPr="00CA3103" w:rsidRDefault="006A46A1" w:rsidP="0095404D">
            <w:pPr>
              <w:spacing w:after="0" w:line="240" w:lineRule="auto"/>
              <w:ind w:right="-1" w:firstLine="34"/>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819</w:t>
            </w:r>
          </w:p>
        </w:tc>
      </w:tr>
    </w:tbl>
    <w:p w:rsidR="006A46A1" w:rsidRDefault="006A46A1" w:rsidP="00776C07">
      <w:pPr>
        <w:spacing w:before="60" w:after="60" w:line="240" w:lineRule="auto"/>
        <w:ind w:right="-1"/>
        <w:jc w:val="right"/>
        <w:outlineLvl w:val="1"/>
        <w:rPr>
          <w:rFonts w:ascii="Times New Roman" w:eastAsia="Times New Roman" w:hAnsi="Times New Roman" w:cs="Times New Roman"/>
          <w:sz w:val="28"/>
          <w:szCs w:val="28"/>
          <w:lang w:eastAsia="en-US" w:bidi="en-US"/>
        </w:rPr>
      </w:pPr>
    </w:p>
    <w:p w:rsidR="00776C07" w:rsidRPr="00556FB9" w:rsidRDefault="00776C07" w:rsidP="00776C07">
      <w:pPr>
        <w:spacing w:before="60" w:after="60" w:line="240" w:lineRule="auto"/>
        <w:ind w:right="-1"/>
        <w:jc w:val="center"/>
        <w:outlineLvl w:val="1"/>
        <w:rPr>
          <w:rFonts w:ascii="Times New Roman" w:eastAsia="Times New Roman" w:hAnsi="Times New Roman" w:cs="Times New Roman"/>
          <w:sz w:val="27"/>
          <w:szCs w:val="27"/>
          <w:lang w:eastAsia="ar-SA"/>
        </w:rPr>
      </w:pPr>
      <w:r w:rsidRPr="00556FB9">
        <w:rPr>
          <w:rFonts w:ascii="Times New Roman" w:eastAsia="Times New Roman" w:hAnsi="Times New Roman" w:cs="Times New Roman"/>
          <w:sz w:val="27"/>
          <w:szCs w:val="27"/>
          <w:lang w:eastAsia="ar-SA"/>
        </w:rPr>
        <w:t xml:space="preserve">Прогнозная численность населения Мингрельского сельского поселения </w:t>
      </w:r>
      <w:proofErr w:type="spellStart"/>
      <w:r w:rsidR="00A05963" w:rsidRPr="00A05963">
        <w:rPr>
          <w:rFonts w:ascii="Times New Roman" w:eastAsia="Times New Roman" w:hAnsi="Times New Roman" w:cs="Times New Roman"/>
          <w:sz w:val="27"/>
          <w:szCs w:val="27"/>
          <w:lang w:eastAsia="ar-SA"/>
        </w:rPr>
        <w:t>Абинского</w:t>
      </w:r>
      <w:proofErr w:type="spellEnd"/>
      <w:r w:rsidR="00A05963" w:rsidRPr="00A05963">
        <w:rPr>
          <w:rFonts w:ascii="Times New Roman" w:eastAsia="Times New Roman" w:hAnsi="Times New Roman" w:cs="Times New Roman"/>
          <w:sz w:val="27"/>
          <w:szCs w:val="27"/>
          <w:lang w:eastAsia="ar-SA"/>
        </w:rPr>
        <w:t xml:space="preserve"> района </w:t>
      </w:r>
      <w:r w:rsidRPr="00556FB9">
        <w:rPr>
          <w:rFonts w:ascii="Times New Roman" w:eastAsia="Times New Roman" w:hAnsi="Times New Roman" w:cs="Times New Roman"/>
          <w:sz w:val="27"/>
          <w:szCs w:val="27"/>
          <w:lang w:eastAsia="ar-SA"/>
        </w:rPr>
        <w:t>на расчетный срок</w:t>
      </w:r>
    </w:p>
    <w:p w:rsidR="00556FB9" w:rsidRPr="00556FB9" w:rsidRDefault="00556FB9" w:rsidP="00CD1FD7">
      <w:pPr>
        <w:spacing w:after="0" w:line="240" w:lineRule="auto"/>
        <w:ind w:right="-1"/>
        <w:jc w:val="right"/>
        <w:outlineLvl w:val="1"/>
        <w:rPr>
          <w:rFonts w:ascii="Times New Roman" w:eastAsia="Times New Roman" w:hAnsi="Times New Roman" w:cs="Times New Roman"/>
          <w:sz w:val="27"/>
          <w:szCs w:val="27"/>
          <w:lang w:eastAsia="ar-SA"/>
        </w:rPr>
      </w:pPr>
      <w:r w:rsidRPr="00556FB9">
        <w:rPr>
          <w:rFonts w:ascii="Times New Roman" w:eastAsia="Times New Roman" w:hAnsi="Times New Roman" w:cs="Times New Roman"/>
          <w:sz w:val="27"/>
          <w:szCs w:val="27"/>
          <w:lang w:eastAsia="ar-SA"/>
        </w:rPr>
        <w:t>Таблица 10</w:t>
      </w:r>
    </w:p>
    <w:tbl>
      <w:tblPr>
        <w:tblW w:w="5000" w:type="pct"/>
        <w:tblLook w:val="0000" w:firstRow="0" w:lastRow="0" w:firstColumn="0" w:lastColumn="0" w:noHBand="0" w:noVBand="0"/>
      </w:tblPr>
      <w:tblGrid>
        <w:gridCol w:w="3369"/>
        <w:gridCol w:w="891"/>
        <w:gridCol w:w="891"/>
        <w:gridCol w:w="890"/>
        <w:gridCol w:w="890"/>
        <w:gridCol w:w="890"/>
        <w:gridCol w:w="872"/>
        <w:gridCol w:w="872"/>
        <w:gridCol w:w="872"/>
        <w:gridCol w:w="872"/>
        <w:gridCol w:w="872"/>
        <w:gridCol w:w="872"/>
        <w:gridCol w:w="872"/>
        <w:gridCol w:w="861"/>
      </w:tblGrid>
      <w:tr w:rsidR="00776C07" w:rsidRPr="00776C07" w:rsidTr="0095404D">
        <w:tc>
          <w:tcPr>
            <w:tcW w:w="1139" w:type="pct"/>
            <w:vMerge w:val="restar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сельское поселение</w:t>
            </w:r>
          </w:p>
        </w:tc>
        <w:tc>
          <w:tcPr>
            <w:tcW w:w="3861"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776C07" w:rsidRPr="00776C07" w:rsidTr="0095404D">
        <w:tc>
          <w:tcPr>
            <w:tcW w:w="1139" w:type="pct"/>
            <w:vMerge/>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napToGrid w:val="0"/>
              <w:spacing w:after="0" w:line="240" w:lineRule="auto"/>
              <w:jc w:val="center"/>
              <w:rPr>
                <w:rFonts w:ascii="Times New Roman" w:eastAsia="Times New Roman" w:hAnsi="Times New Roman" w:cs="Times New Roman"/>
                <w:sz w:val="24"/>
                <w:szCs w:val="24"/>
              </w:rPr>
            </w:pP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295" w:type="pct"/>
            <w:tcBorders>
              <w:top w:val="single" w:sz="4" w:space="0" w:color="000000"/>
              <w:left w:val="single" w:sz="4" w:space="0" w:color="auto"/>
              <w:bottom w:val="single" w:sz="4" w:space="0" w:color="000000"/>
              <w:right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295"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76C07" w:rsidP="00776C07">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295"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76C07" w:rsidP="00776C07">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2029г.</w:t>
            </w:r>
          </w:p>
        </w:tc>
      </w:tr>
      <w:tr w:rsidR="00776C07" w:rsidRPr="00776C07" w:rsidTr="00776C07">
        <w:tc>
          <w:tcPr>
            <w:tcW w:w="113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proofErr w:type="gramStart"/>
            <w:r>
              <w:rPr>
                <w:rFonts w:ascii="Times New Roman" w:eastAsia="Times New Roman" w:hAnsi="Times New Roman" w:cs="Times New Roman"/>
                <w:sz w:val="24"/>
                <w:szCs w:val="24"/>
              </w:rPr>
              <w:t>Мингрельское</w:t>
            </w:r>
            <w:proofErr w:type="gramEnd"/>
            <w:r w:rsidRPr="00776C07">
              <w:rPr>
                <w:rFonts w:ascii="Times New Roman" w:eastAsia="Times New Roman" w:hAnsi="Times New Roman" w:cs="Times New Roman"/>
                <w:sz w:val="24"/>
                <w:szCs w:val="24"/>
              </w:rPr>
              <w:t xml:space="preserve"> сельское </w:t>
            </w:r>
            <w:proofErr w:type="spellStart"/>
            <w:r w:rsidRPr="00776C07">
              <w:rPr>
                <w:rFonts w:ascii="Times New Roman" w:eastAsia="Times New Roman" w:hAnsi="Times New Roman" w:cs="Times New Roman"/>
                <w:sz w:val="24"/>
                <w:szCs w:val="24"/>
              </w:rPr>
              <w:t>поселение</w:t>
            </w:r>
            <w:r w:rsidR="00A05963" w:rsidRPr="00A05963">
              <w:rPr>
                <w:rFonts w:ascii="Times New Roman" w:eastAsia="Times New Roman" w:hAnsi="Times New Roman" w:cs="Times New Roman"/>
                <w:sz w:val="24"/>
                <w:szCs w:val="24"/>
              </w:rPr>
              <w:t>Абинского</w:t>
            </w:r>
            <w:proofErr w:type="spellEnd"/>
            <w:r w:rsidR="00A05963" w:rsidRPr="00A05963">
              <w:rPr>
                <w:rFonts w:ascii="Times New Roman" w:eastAsia="Times New Roman" w:hAnsi="Times New Roman" w:cs="Times New Roman"/>
                <w:sz w:val="24"/>
                <w:szCs w:val="24"/>
              </w:rPr>
              <w:t xml:space="preserve"> района</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76C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5442</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76C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5481</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76C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5519</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76C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5558</w:t>
            </w:r>
          </w:p>
        </w:tc>
        <w:tc>
          <w:tcPr>
            <w:tcW w:w="301"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76C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5597</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76C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5637</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5677</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5717</w:t>
            </w:r>
          </w:p>
        </w:tc>
        <w:tc>
          <w:tcPr>
            <w:tcW w:w="295" w:type="pct"/>
            <w:tcBorders>
              <w:top w:val="single" w:sz="4" w:space="0" w:color="000000"/>
              <w:left w:val="single" w:sz="4" w:space="0" w:color="000000"/>
              <w:bottom w:val="single" w:sz="4" w:space="0" w:color="000000"/>
            </w:tcBorders>
            <w:shd w:val="clear" w:color="auto" w:fill="auto"/>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5757</w:t>
            </w:r>
          </w:p>
        </w:tc>
        <w:tc>
          <w:tcPr>
            <w:tcW w:w="295" w:type="pct"/>
            <w:tcBorders>
              <w:top w:val="single" w:sz="4" w:space="0" w:color="000000"/>
              <w:left w:val="single" w:sz="4" w:space="0" w:color="000000"/>
              <w:bottom w:val="single" w:sz="4" w:space="0" w:color="000000"/>
              <w:right w:val="single" w:sz="4" w:space="0" w:color="auto"/>
            </w:tcBorders>
            <w:shd w:val="clear" w:color="auto" w:fill="auto"/>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5798</w:t>
            </w:r>
          </w:p>
        </w:tc>
        <w:tc>
          <w:tcPr>
            <w:tcW w:w="295" w:type="pct"/>
            <w:tcBorders>
              <w:top w:val="single" w:sz="4" w:space="0" w:color="000000"/>
              <w:left w:val="single" w:sz="4" w:space="0" w:color="auto"/>
              <w:bottom w:val="single" w:sz="4" w:space="0" w:color="000000"/>
              <w:right w:val="single" w:sz="4" w:space="0" w:color="000000"/>
            </w:tcBorders>
            <w:shd w:val="clear" w:color="auto" w:fill="auto"/>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5839</w:t>
            </w:r>
          </w:p>
        </w:tc>
        <w:tc>
          <w:tcPr>
            <w:tcW w:w="295"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5880</w:t>
            </w:r>
          </w:p>
        </w:tc>
        <w:tc>
          <w:tcPr>
            <w:tcW w:w="295"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17D73"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5922</w:t>
            </w:r>
          </w:p>
        </w:tc>
      </w:tr>
    </w:tbl>
    <w:p w:rsidR="00776C07" w:rsidRPr="00776C07" w:rsidRDefault="00776C07" w:rsidP="008565C6">
      <w:pPr>
        <w:spacing w:before="60" w:after="60" w:line="240" w:lineRule="auto"/>
        <w:ind w:right="-1"/>
        <w:jc w:val="right"/>
        <w:outlineLvl w:val="1"/>
        <w:rPr>
          <w:rFonts w:ascii="Times New Roman" w:eastAsia="Times New Roman" w:hAnsi="Times New Roman" w:cs="Times New Roman"/>
          <w:sz w:val="28"/>
          <w:szCs w:val="28"/>
          <w:lang w:eastAsia="en-US" w:bidi="en-US"/>
        </w:rPr>
      </w:pPr>
    </w:p>
    <w:p w:rsidR="00776C07" w:rsidRDefault="00776C07" w:rsidP="00776C07">
      <w:pPr>
        <w:spacing w:before="60" w:after="60" w:line="240" w:lineRule="auto"/>
        <w:ind w:right="-1"/>
        <w:jc w:val="center"/>
        <w:outlineLvl w:val="1"/>
        <w:rPr>
          <w:rFonts w:ascii="Times New Roman" w:eastAsia="Times New Roman" w:hAnsi="Times New Roman" w:cs="Times New Roman"/>
          <w:sz w:val="28"/>
          <w:szCs w:val="28"/>
          <w:lang w:eastAsia="ar-SA"/>
        </w:rPr>
      </w:pPr>
      <w:r w:rsidRPr="00776C07">
        <w:rPr>
          <w:rFonts w:ascii="Times New Roman" w:eastAsia="Times New Roman" w:hAnsi="Times New Roman" w:cs="Times New Roman"/>
          <w:sz w:val="28"/>
          <w:szCs w:val="28"/>
          <w:lang w:eastAsia="ar-SA"/>
        </w:rPr>
        <w:t xml:space="preserve">Прогнозная численность населения </w:t>
      </w:r>
      <w:r>
        <w:rPr>
          <w:rFonts w:ascii="Times New Roman" w:eastAsia="Times New Roman" w:hAnsi="Times New Roman" w:cs="Times New Roman"/>
          <w:sz w:val="28"/>
          <w:szCs w:val="28"/>
          <w:lang w:eastAsia="ar-SA"/>
        </w:rPr>
        <w:t>станицы Мингрельской</w:t>
      </w:r>
      <w:r w:rsidRPr="00776C07">
        <w:rPr>
          <w:rFonts w:ascii="Times New Roman" w:eastAsia="Times New Roman" w:hAnsi="Times New Roman" w:cs="Times New Roman"/>
          <w:sz w:val="28"/>
          <w:szCs w:val="28"/>
          <w:lang w:eastAsia="ar-SA"/>
        </w:rPr>
        <w:t xml:space="preserve"> на расчетный срок</w:t>
      </w:r>
    </w:p>
    <w:p w:rsidR="00556FB9" w:rsidRPr="00776C07" w:rsidRDefault="00556FB9" w:rsidP="00CD1FD7">
      <w:pPr>
        <w:spacing w:after="0" w:line="240" w:lineRule="auto"/>
        <w:ind w:right="-1"/>
        <w:jc w:val="right"/>
        <w:outlineLvl w:val="1"/>
        <w:rPr>
          <w:rFonts w:ascii="Times New Roman" w:eastAsia="Times New Roman" w:hAnsi="Times New Roman" w:cs="Times New Roman"/>
          <w:sz w:val="28"/>
          <w:szCs w:val="28"/>
          <w:lang w:eastAsia="ar-SA"/>
        </w:rPr>
      </w:pPr>
      <w:r w:rsidRPr="00556FB9">
        <w:rPr>
          <w:rFonts w:ascii="Times New Roman" w:eastAsia="Times New Roman" w:hAnsi="Times New Roman" w:cs="Times New Roman"/>
          <w:sz w:val="28"/>
          <w:szCs w:val="28"/>
          <w:lang w:eastAsia="ar-SA"/>
        </w:rPr>
        <w:t>Таблица 11</w:t>
      </w:r>
    </w:p>
    <w:tbl>
      <w:tblPr>
        <w:tblW w:w="5000" w:type="pct"/>
        <w:tblLook w:val="0000" w:firstRow="0" w:lastRow="0" w:firstColumn="0" w:lastColumn="0" w:noHBand="0" w:noVBand="0"/>
      </w:tblPr>
      <w:tblGrid>
        <w:gridCol w:w="2461"/>
        <w:gridCol w:w="950"/>
        <w:gridCol w:w="950"/>
        <w:gridCol w:w="950"/>
        <w:gridCol w:w="949"/>
        <w:gridCol w:w="949"/>
        <w:gridCol w:w="949"/>
        <w:gridCol w:w="949"/>
        <w:gridCol w:w="949"/>
        <w:gridCol w:w="949"/>
        <w:gridCol w:w="949"/>
        <w:gridCol w:w="949"/>
        <w:gridCol w:w="949"/>
        <w:gridCol w:w="934"/>
      </w:tblGrid>
      <w:tr w:rsidR="00776C07" w:rsidRPr="00776C07" w:rsidTr="0095404D">
        <w:tc>
          <w:tcPr>
            <w:tcW w:w="832" w:type="pct"/>
            <w:vMerge w:val="restar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населенный пункт</w:t>
            </w:r>
          </w:p>
        </w:tc>
        <w:tc>
          <w:tcPr>
            <w:tcW w:w="4168"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776C07" w:rsidRPr="00776C07" w:rsidTr="0095404D">
        <w:tc>
          <w:tcPr>
            <w:tcW w:w="832" w:type="pct"/>
            <w:vMerge/>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napToGrid w:val="0"/>
              <w:spacing w:after="0" w:line="240" w:lineRule="auto"/>
              <w:jc w:val="center"/>
              <w:rPr>
                <w:rFonts w:ascii="Times New Roman" w:eastAsia="Times New Roman" w:hAnsi="Times New Roman" w:cs="Times New Roman"/>
                <w:sz w:val="24"/>
                <w:szCs w:val="24"/>
              </w:rPr>
            </w:pP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321" w:type="pct"/>
            <w:tcBorders>
              <w:top w:val="single" w:sz="4" w:space="0" w:color="000000"/>
              <w:left w:val="single" w:sz="4" w:space="0" w:color="000000"/>
              <w:bottom w:val="single" w:sz="4" w:space="0" w:color="000000"/>
              <w:right w:val="single" w:sz="4" w:space="0" w:color="auto"/>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321" w:type="pct"/>
            <w:tcBorders>
              <w:top w:val="single" w:sz="4" w:space="0" w:color="000000"/>
              <w:left w:val="single" w:sz="4" w:space="0" w:color="auto"/>
              <w:bottom w:val="single" w:sz="4" w:space="0" w:color="000000"/>
              <w:right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321"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76C07" w:rsidP="00776C07">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321"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76C07" w:rsidP="00776C07">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2029г.</w:t>
            </w:r>
          </w:p>
        </w:tc>
      </w:tr>
      <w:tr w:rsidR="00776C07" w:rsidRPr="00776C07" w:rsidTr="0095404D">
        <w:tc>
          <w:tcPr>
            <w:tcW w:w="832" w:type="pct"/>
            <w:tcBorders>
              <w:top w:val="single" w:sz="4" w:space="0" w:color="000000"/>
              <w:left w:val="single" w:sz="4" w:space="0" w:color="000000"/>
              <w:bottom w:val="single" w:sz="4" w:space="0" w:color="000000"/>
            </w:tcBorders>
            <w:shd w:val="clear" w:color="auto" w:fill="auto"/>
            <w:vAlign w:val="center"/>
          </w:tcPr>
          <w:p w:rsidR="00776C07" w:rsidRDefault="00776C07" w:rsidP="00776C07">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станица</w:t>
            </w:r>
          </w:p>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Pr>
                <w:rFonts w:ascii="Times New Roman" w:eastAsia="Times New Roman" w:hAnsi="Times New Roman" w:cs="Times New Roman"/>
                <w:sz w:val="24"/>
                <w:szCs w:val="24"/>
              </w:rPr>
              <w:t>Мингрельская</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5364</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5401</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5438</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5476</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5514</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5552</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5590</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5629</w:t>
            </w:r>
          </w:p>
        </w:tc>
        <w:tc>
          <w:tcPr>
            <w:tcW w:w="321"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5667</w:t>
            </w:r>
          </w:p>
        </w:tc>
        <w:tc>
          <w:tcPr>
            <w:tcW w:w="321" w:type="pct"/>
            <w:tcBorders>
              <w:top w:val="single" w:sz="4" w:space="0" w:color="000000"/>
              <w:left w:val="single" w:sz="4" w:space="0" w:color="000000"/>
              <w:bottom w:val="single" w:sz="4" w:space="0" w:color="000000"/>
              <w:right w:val="single" w:sz="4" w:space="0" w:color="auto"/>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5707</w:t>
            </w:r>
          </w:p>
        </w:tc>
        <w:tc>
          <w:tcPr>
            <w:tcW w:w="321" w:type="pct"/>
            <w:tcBorders>
              <w:top w:val="single" w:sz="4" w:space="0" w:color="000000"/>
              <w:left w:val="single" w:sz="4" w:space="0" w:color="auto"/>
              <w:bottom w:val="single" w:sz="4" w:space="0" w:color="000000"/>
              <w:right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5746</w:t>
            </w:r>
          </w:p>
        </w:tc>
        <w:tc>
          <w:tcPr>
            <w:tcW w:w="321" w:type="pct"/>
            <w:tcBorders>
              <w:top w:val="single" w:sz="4" w:space="0" w:color="000000"/>
              <w:left w:val="single" w:sz="4" w:space="0" w:color="auto"/>
              <w:bottom w:val="single" w:sz="4" w:space="0" w:color="000000"/>
              <w:right w:val="single" w:sz="4" w:space="0" w:color="000000"/>
            </w:tcBorders>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5786</w:t>
            </w:r>
          </w:p>
        </w:tc>
        <w:tc>
          <w:tcPr>
            <w:tcW w:w="321" w:type="pct"/>
            <w:tcBorders>
              <w:top w:val="single" w:sz="4" w:space="0" w:color="000000"/>
              <w:left w:val="single" w:sz="4" w:space="0" w:color="auto"/>
              <w:bottom w:val="single" w:sz="4" w:space="0" w:color="000000"/>
              <w:right w:val="single" w:sz="4" w:space="0" w:color="000000"/>
            </w:tcBorders>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5825</w:t>
            </w:r>
          </w:p>
        </w:tc>
      </w:tr>
    </w:tbl>
    <w:p w:rsidR="00776C07" w:rsidRPr="00776C07" w:rsidRDefault="00776C07" w:rsidP="00776C07">
      <w:pPr>
        <w:spacing w:before="60" w:after="60" w:line="240" w:lineRule="auto"/>
        <w:ind w:right="-1"/>
        <w:jc w:val="right"/>
        <w:outlineLvl w:val="1"/>
        <w:rPr>
          <w:rFonts w:ascii="Times New Roman" w:eastAsia="Times New Roman" w:hAnsi="Times New Roman" w:cs="Times New Roman"/>
          <w:sz w:val="28"/>
          <w:szCs w:val="28"/>
          <w:lang w:eastAsia="en-US" w:bidi="en-US"/>
        </w:rPr>
      </w:pPr>
    </w:p>
    <w:p w:rsidR="00776C07" w:rsidRDefault="00776C07" w:rsidP="00776C07">
      <w:pPr>
        <w:spacing w:before="60" w:after="60" w:line="240" w:lineRule="auto"/>
        <w:ind w:right="-1"/>
        <w:jc w:val="center"/>
        <w:outlineLvl w:val="1"/>
        <w:rPr>
          <w:rFonts w:ascii="Times New Roman" w:eastAsia="Times New Roman" w:hAnsi="Times New Roman" w:cs="Times New Roman"/>
          <w:sz w:val="28"/>
          <w:szCs w:val="28"/>
          <w:lang w:eastAsia="ar-SA"/>
        </w:rPr>
      </w:pPr>
      <w:r w:rsidRPr="00776C07">
        <w:rPr>
          <w:rFonts w:ascii="Times New Roman" w:eastAsia="Times New Roman" w:hAnsi="Times New Roman" w:cs="Times New Roman"/>
          <w:sz w:val="28"/>
          <w:szCs w:val="28"/>
          <w:lang w:eastAsia="ar-SA"/>
        </w:rPr>
        <w:t xml:space="preserve">Прогнозная численность населения хутора </w:t>
      </w:r>
      <w:proofErr w:type="spellStart"/>
      <w:r>
        <w:rPr>
          <w:rFonts w:ascii="Times New Roman" w:eastAsia="Times New Roman" w:hAnsi="Times New Roman" w:cs="Times New Roman"/>
          <w:sz w:val="28"/>
          <w:szCs w:val="28"/>
          <w:lang w:eastAsia="ar-SA"/>
        </w:rPr>
        <w:t>Аушед</w:t>
      </w:r>
      <w:proofErr w:type="spellEnd"/>
      <w:r w:rsidRPr="00776C07">
        <w:rPr>
          <w:rFonts w:ascii="Times New Roman" w:eastAsia="Times New Roman" w:hAnsi="Times New Roman" w:cs="Times New Roman"/>
          <w:sz w:val="28"/>
          <w:szCs w:val="28"/>
          <w:lang w:eastAsia="ar-SA"/>
        </w:rPr>
        <w:t xml:space="preserve"> на расчетный срок</w:t>
      </w:r>
    </w:p>
    <w:p w:rsidR="00556FB9" w:rsidRPr="00776C07" w:rsidRDefault="00556FB9" w:rsidP="00CD1FD7">
      <w:pPr>
        <w:spacing w:after="0" w:line="240" w:lineRule="auto"/>
        <w:ind w:right="-1"/>
        <w:jc w:val="right"/>
        <w:outlineLvl w:val="1"/>
        <w:rPr>
          <w:rFonts w:ascii="Times New Roman" w:eastAsia="Times New Roman" w:hAnsi="Times New Roman" w:cs="Times New Roman"/>
          <w:sz w:val="28"/>
          <w:szCs w:val="28"/>
          <w:lang w:eastAsia="ar-SA"/>
        </w:rPr>
      </w:pPr>
      <w:r w:rsidRPr="00556FB9">
        <w:rPr>
          <w:rFonts w:ascii="Times New Roman" w:eastAsia="Times New Roman" w:hAnsi="Times New Roman" w:cs="Times New Roman"/>
          <w:sz w:val="28"/>
          <w:szCs w:val="28"/>
          <w:lang w:eastAsia="ar-SA"/>
        </w:rPr>
        <w:t>Таблица 12</w:t>
      </w:r>
    </w:p>
    <w:tbl>
      <w:tblPr>
        <w:tblW w:w="5000" w:type="pct"/>
        <w:tblLook w:val="0000" w:firstRow="0" w:lastRow="0" w:firstColumn="0" w:lastColumn="0" w:noHBand="0" w:noVBand="0"/>
      </w:tblPr>
      <w:tblGrid>
        <w:gridCol w:w="2450"/>
        <w:gridCol w:w="944"/>
        <w:gridCol w:w="944"/>
        <w:gridCol w:w="944"/>
        <w:gridCol w:w="943"/>
        <w:gridCol w:w="943"/>
        <w:gridCol w:w="943"/>
        <w:gridCol w:w="943"/>
        <w:gridCol w:w="943"/>
        <w:gridCol w:w="943"/>
        <w:gridCol w:w="943"/>
        <w:gridCol w:w="943"/>
        <w:gridCol w:w="943"/>
        <w:gridCol w:w="1017"/>
      </w:tblGrid>
      <w:tr w:rsidR="00776C07" w:rsidRPr="00776C07" w:rsidTr="0095404D">
        <w:tc>
          <w:tcPr>
            <w:tcW w:w="828" w:type="pct"/>
            <w:vMerge w:val="restar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населенный пункт</w:t>
            </w:r>
          </w:p>
        </w:tc>
        <w:tc>
          <w:tcPr>
            <w:tcW w:w="4172"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776C07" w:rsidRPr="00776C07" w:rsidTr="0095404D">
        <w:tc>
          <w:tcPr>
            <w:tcW w:w="828" w:type="pct"/>
            <w:vMerge/>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napToGrid w:val="0"/>
              <w:spacing w:after="0" w:line="240" w:lineRule="auto"/>
              <w:jc w:val="center"/>
              <w:rPr>
                <w:rFonts w:ascii="Times New Roman" w:eastAsia="Times New Roman" w:hAnsi="Times New Roman" w:cs="Times New Roman"/>
                <w:sz w:val="24"/>
                <w:szCs w:val="24"/>
              </w:rPr>
            </w:pP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319" w:type="pct"/>
            <w:tcBorders>
              <w:top w:val="single" w:sz="4" w:space="0" w:color="000000"/>
              <w:left w:val="single" w:sz="4" w:space="0" w:color="auto"/>
              <w:bottom w:val="single" w:sz="4" w:space="0" w:color="000000"/>
              <w:right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319"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76C07" w:rsidP="00776C07">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341" w:type="pct"/>
            <w:tcBorders>
              <w:top w:val="single" w:sz="4" w:space="0" w:color="000000"/>
              <w:left w:val="single" w:sz="4" w:space="0" w:color="auto"/>
              <w:bottom w:val="single" w:sz="4" w:space="0" w:color="000000"/>
              <w:right w:val="single" w:sz="4" w:space="0" w:color="000000"/>
            </w:tcBorders>
            <w:vAlign w:val="center"/>
          </w:tcPr>
          <w:p w:rsidR="00776C07" w:rsidRPr="00776C07" w:rsidRDefault="00776C07" w:rsidP="00776C07">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 г.</w:t>
            </w:r>
          </w:p>
        </w:tc>
      </w:tr>
      <w:tr w:rsidR="00776C07" w:rsidRPr="00776C07" w:rsidTr="0095404D">
        <w:tc>
          <w:tcPr>
            <w:tcW w:w="828" w:type="pct"/>
            <w:tcBorders>
              <w:top w:val="single" w:sz="4" w:space="0" w:color="000000"/>
              <w:left w:val="single" w:sz="4" w:space="0" w:color="000000"/>
              <w:bottom w:val="single" w:sz="4" w:space="0" w:color="000000"/>
            </w:tcBorders>
            <w:shd w:val="clear" w:color="auto" w:fill="auto"/>
            <w:vAlign w:val="center"/>
          </w:tcPr>
          <w:p w:rsidR="00776C07" w:rsidRPr="00776C07" w:rsidRDefault="00776C07" w:rsidP="00776C07">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 xml:space="preserve">хутор </w:t>
            </w:r>
            <w:proofErr w:type="spellStart"/>
            <w:r>
              <w:rPr>
                <w:rFonts w:ascii="Times New Roman" w:eastAsia="Times New Roman" w:hAnsi="Times New Roman" w:cs="Times New Roman"/>
                <w:sz w:val="24"/>
                <w:szCs w:val="24"/>
              </w:rPr>
              <w:t>Аушед</w:t>
            </w:r>
            <w:proofErr w:type="spellEnd"/>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319" w:type="pct"/>
            <w:tcBorders>
              <w:top w:val="single" w:sz="4" w:space="0" w:color="000000"/>
              <w:left w:val="single" w:sz="4" w:space="0" w:color="000000"/>
              <w:bottom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319" w:type="pct"/>
            <w:tcBorders>
              <w:top w:val="single" w:sz="4" w:space="0" w:color="000000"/>
              <w:left w:val="single" w:sz="4" w:space="0" w:color="000000"/>
              <w:bottom w:val="single" w:sz="4" w:space="0" w:color="000000"/>
              <w:right w:val="single" w:sz="4" w:space="0" w:color="auto"/>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319" w:type="pct"/>
            <w:tcBorders>
              <w:top w:val="single" w:sz="4" w:space="0" w:color="000000"/>
              <w:left w:val="single" w:sz="4" w:space="0" w:color="auto"/>
              <w:bottom w:val="single" w:sz="4" w:space="0" w:color="000000"/>
              <w:right w:val="single" w:sz="4" w:space="0" w:color="000000"/>
            </w:tcBorders>
            <w:shd w:val="clear" w:color="auto" w:fill="auto"/>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319" w:type="pct"/>
            <w:tcBorders>
              <w:top w:val="single" w:sz="4" w:space="0" w:color="000000"/>
              <w:left w:val="single" w:sz="4" w:space="0" w:color="auto"/>
              <w:bottom w:val="single" w:sz="4" w:space="0" w:color="000000"/>
              <w:right w:val="single" w:sz="4" w:space="0" w:color="000000"/>
            </w:tcBorders>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341" w:type="pct"/>
            <w:tcBorders>
              <w:top w:val="single" w:sz="4" w:space="0" w:color="000000"/>
              <w:left w:val="single" w:sz="4" w:space="0" w:color="auto"/>
              <w:bottom w:val="single" w:sz="4" w:space="0" w:color="000000"/>
              <w:right w:val="single" w:sz="4" w:space="0" w:color="000000"/>
            </w:tcBorders>
            <w:vAlign w:val="center"/>
          </w:tcPr>
          <w:p w:rsidR="00776C07" w:rsidRPr="00776C07" w:rsidRDefault="008565C6" w:rsidP="00717D7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r>
    </w:tbl>
    <w:p w:rsidR="00776C07" w:rsidRDefault="00776C07" w:rsidP="00776C07">
      <w:pPr>
        <w:spacing w:before="60" w:after="60" w:line="360" w:lineRule="auto"/>
        <w:ind w:right="-1" w:firstLine="567"/>
        <w:jc w:val="both"/>
        <w:outlineLvl w:val="1"/>
        <w:rPr>
          <w:rFonts w:ascii="Times New Roman" w:eastAsia="Times New Roman" w:hAnsi="Times New Roman" w:cs="Times New Roman"/>
          <w:sz w:val="28"/>
          <w:szCs w:val="28"/>
          <w:lang w:eastAsia="ar-SA"/>
        </w:rPr>
        <w:sectPr w:rsidR="00776C07" w:rsidSect="004D6B6F">
          <w:pgSz w:w="16838" w:h="11906" w:orient="landscape"/>
          <w:pgMar w:top="1134" w:right="567" w:bottom="1134" w:left="1701" w:header="426" w:footer="266" w:gutter="0"/>
          <w:cols w:space="708"/>
          <w:docGrid w:linePitch="360"/>
        </w:sectPr>
      </w:pPr>
    </w:p>
    <w:p w:rsidR="00D96322" w:rsidRPr="00CD1FD7" w:rsidRDefault="00EF0F1D"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lastRenderedPageBreak/>
        <w:t>Станица Мингрельская</w:t>
      </w:r>
      <w:r w:rsidR="005B3625" w:rsidRPr="00CD1FD7">
        <w:rPr>
          <w:rFonts w:ascii="Times New Roman" w:eastAsia="Times New Roman" w:hAnsi="Times New Roman" w:cs="Times New Roman"/>
          <w:sz w:val="27"/>
          <w:szCs w:val="27"/>
        </w:rPr>
        <w:t xml:space="preserve"> явля</w:t>
      </w:r>
      <w:r w:rsidR="004A4274" w:rsidRPr="00CD1FD7">
        <w:rPr>
          <w:rFonts w:ascii="Times New Roman" w:eastAsia="Times New Roman" w:hAnsi="Times New Roman" w:cs="Times New Roman"/>
          <w:sz w:val="27"/>
          <w:szCs w:val="27"/>
        </w:rPr>
        <w:t>ется</w:t>
      </w:r>
      <w:r w:rsidR="005B3625" w:rsidRPr="00CD1FD7">
        <w:rPr>
          <w:rFonts w:ascii="Times New Roman" w:eastAsia="Times New Roman" w:hAnsi="Times New Roman" w:cs="Times New Roman"/>
          <w:sz w:val="27"/>
          <w:szCs w:val="27"/>
        </w:rPr>
        <w:t xml:space="preserve"> административным центром сельского поселения </w:t>
      </w:r>
      <w:r w:rsidR="004A4274" w:rsidRPr="00CD1FD7">
        <w:rPr>
          <w:rFonts w:ascii="Times New Roman" w:eastAsia="Times New Roman" w:hAnsi="Times New Roman" w:cs="Times New Roman"/>
          <w:sz w:val="27"/>
          <w:szCs w:val="27"/>
        </w:rPr>
        <w:t xml:space="preserve">и </w:t>
      </w:r>
      <w:r w:rsidR="005B3625" w:rsidRPr="00CD1FD7">
        <w:rPr>
          <w:rFonts w:ascii="Times New Roman" w:eastAsia="Times New Roman" w:hAnsi="Times New Roman" w:cs="Times New Roman"/>
          <w:sz w:val="27"/>
          <w:szCs w:val="27"/>
        </w:rPr>
        <w:t>расположена</w:t>
      </w:r>
      <w:r w:rsidR="006E26CD" w:rsidRPr="00CD1FD7">
        <w:rPr>
          <w:rFonts w:ascii="Times New Roman" w:eastAsia="Times New Roman" w:hAnsi="Times New Roman" w:cs="Times New Roman"/>
          <w:sz w:val="27"/>
          <w:szCs w:val="27"/>
        </w:rPr>
        <w:t xml:space="preserve"> в 39</w:t>
      </w:r>
      <w:r w:rsidRPr="00CD1FD7">
        <w:rPr>
          <w:rFonts w:ascii="Times New Roman" w:eastAsia="Times New Roman" w:hAnsi="Times New Roman" w:cs="Times New Roman"/>
          <w:sz w:val="27"/>
          <w:szCs w:val="27"/>
        </w:rPr>
        <w:t xml:space="preserve"> км</w:t>
      </w:r>
      <w:r w:rsidR="005B3625" w:rsidRPr="00CD1FD7">
        <w:rPr>
          <w:rFonts w:ascii="Times New Roman" w:eastAsia="Times New Roman" w:hAnsi="Times New Roman" w:cs="Times New Roman"/>
          <w:sz w:val="27"/>
          <w:szCs w:val="27"/>
        </w:rPr>
        <w:t xml:space="preserve"> к северу от районного центра </w:t>
      </w:r>
      <w:r w:rsidRPr="00CD1FD7">
        <w:rPr>
          <w:rFonts w:ascii="Times New Roman" w:eastAsia="Times New Roman" w:hAnsi="Times New Roman" w:cs="Times New Roman"/>
          <w:sz w:val="27"/>
          <w:szCs w:val="27"/>
        </w:rPr>
        <w:t>города Абинск.</w:t>
      </w:r>
    </w:p>
    <w:p w:rsidR="00EF0F1D" w:rsidRPr="00CD1FD7" w:rsidRDefault="00EF0F1D"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Генеральным планом предложено структурирование т</w:t>
      </w:r>
      <w:r w:rsidR="005B3625" w:rsidRPr="00CD1FD7">
        <w:rPr>
          <w:rFonts w:ascii="Times New Roman" w:eastAsia="Times New Roman" w:hAnsi="Times New Roman" w:cs="Times New Roman"/>
          <w:sz w:val="27"/>
          <w:szCs w:val="27"/>
        </w:rPr>
        <w:t xml:space="preserve">ерритории станицы Мингрельской </w:t>
      </w:r>
      <w:r w:rsidRPr="00CD1FD7">
        <w:rPr>
          <w:rFonts w:ascii="Times New Roman" w:eastAsia="Times New Roman" w:hAnsi="Times New Roman" w:cs="Times New Roman"/>
          <w:sz w:val="27"/>
          <w:szCs w:val="27"/>
        </w:rPr>
        <w:t>путем выделения основных и второстепенных жилых улиц. Развитие селитебных зон предусмотрено преимущественно в северо-западной, северо-восточной, юго-западной, ю</w:t>
      </w:r>
      <w:r w:rsidR="00CD1FD7">
        <w:rPr>
          <w:rFonts w:ascii="Times New Roman" w:eastAsia="Times New Roman" w:hAnsi="Times New Roman" w:cs="Times New Roman"/>
          <w:sz w:val="27"/>
          <w:szCs w:val="27"/>
        </w:rPr>
        <w:t xml:space="preserve">го-восточной, северной и южной </w:t>
      </w:r>
      <w:r w:rsidRPr="00CD1FD7">
        <w:rPr>
          <w:rFonts w:ascii="Times New Roman" w:eastAsia="Times New Roman" w:hAnsi="Times New Roman" w:cs="Times New Roman"/>
          <w:sz w:val="27"/>
          <w:szCs w:val="27"/>
        </w:rPr>
        <w:t>частях населенного пункта</w:t>
      </w:r>
      <w:proofErr w:type="gramStart"/>
      <w:r w:rsidRPr="00CD1FD7">
        <w:rPr>
          <w:rFonts w:ascii="Times New Roman" w:eastAsia="Times New Roman" w:hAnsi="Times New Roman" w:cs="Times New Roman"/>
          <w:sz w:val="27"/>
          <w:szCs w:val="27"/>
        </w:rPr>
        <w:t>.В</w:t>
      </w:r>
      <w:proofErr w:type="gramEnd"/>
      <w:r w:rsidRPr="00CD1FD7">
        <w:rPr>
          <w:rFonts w:ascii="Times New Roman" w:eastAsia="Times New Roman" w:hAnsi="Times New Roman" w:cs="Times New Roman"/>
          <w:sz w:val="27"/>
          <w:szCs w:val="27"/>
        </w:rPr>
        <w:t xml:space="preserve"> восточной час</w:t>
      </w:r>
      <w:r w:rsidR="00771943" w:rsidRPr="00CD1FD7">
        <w:rPr>
          <w:rFonts w:ascii="Times New Roman" w:eastAsia="Times New Roman" w:hAnsi="Times New Roman" w:cs="Times New Roman"/>
          <w:sz w:val="27"/>
          <w:szCs w:val="27"/>
        </w:rPr>
        <w:t>ти станицы вдоль авто</w:t>
      </w:r>
      <w:r w:rsidR="005B3625" w:rsidRPr="00CD1FD7">
        <w:rPr>
          <w:rFonts w:ascii="Times New Roman" w:eastAsia="Times New Roman" w:hAnsi="Times New Roman" w:cs="Times New Roman"/>
          <w:sz w:val="27"/>
          <w:szCs w:val="27"/>
        </w:rPr>
        <w:t>мобильной дороги «</w:t>
      </w:r>
      <w:r w:rsidR="00771943" w:rsidRPr="00CD1FD7">
        <w:rPr>
          <w:rFonts w:ascii="Times New Roman" w:eastAsia="Times New Roman" w:hAnsi="Times New Roman" w:cs="Times New Roman"/>
          <w:sz w:val="27"/>
          <w:szCs w:val="27"/>
        </w:rPr>
        <w:t>станица Новомышастовская – станица Федоровская – стани</w:t>
      </w:r>
      <w:r w:rsidRPr="00CD1FD7">
        <w:rPr>
          <w:rFonts w:ascii="Times New Roman" w:eastAsia="Times New Roman" w:hAnsi="Times New Roman" w:cs="Times New Roman"/>
          <w:sz w:val="27"/>
          <w:szCs w:val="27"/>
        </w:rPr>
        <w:t>ца Холмская</w:t>
      </w:r>
      <w:r w:rsidR="005B3625" w:rsidRPr="00CD1FD7">
        <w:rPr>
          <w:rFonts w:ascii="Times New Roman" w:eastAsia="Times New Roman" w:hAnsi="Times New Roman" w:cs="Times New Roman"/>
          <w:sz w:val="27"/>
          <w:szCs w:val="27"/>
        </w:rPr>
        <w:t>»</w:t>
      </w:r>
      <w:r w:rsidRPr="00CD1FD7">
        <w:rPr>
          <w:rFonts w:ascii="Times New Roman" w:eastAsia="Times New Roman" w:hAnsi="Times New Roman" w:cs="Times New Roman"/>
          <w:sz w:val="27"/>
          <w:szCs w:val="27"/>
        </w:rPr>
        <w:t xml:space="preserve"> предлагается размещение объектов придорожного сервиса.</w:t>
      </w:r>
    </w:p>
    <w:p w:rsidR="005B3625" w:rsidRPr="00CD1FD7" w:rsidRDefault="00EF0F1D" w:rsidP="00CD1FD7">
      <w:pPr>
        <w:suppressAutoHyphens/>
        <w:spacing w:after="0" w:line="240" w:lineRule="auto"/>
        <w:ind w:firstLine="851"/>
        <w:jc w:val="both"/>
        <w:rPr>
          <w:sz w:val="27"/>
          <w:szCs w:val="27"/>
        </w:rPr>
      </w:pPr>
      <w:r w:rsidRPr="00CD1FD7">
        <w:rPr>
          <w:rFonts w:ascii="Times New Roman" w:eastAsia="Times New Roman" w:hAnsi="Times New Roman" w:cs="Times New Roman"/>
          <w:sz w:val="27"/>
          <w:szCs w:val="27"/>
        </w:rPr>
        <w:t xml:space="preserve">Хутор </w:t>
      </w:r>
      <w:proofErr w:type="spellStart"/>
      <w:r w:rsidRPr="00CD1FD7">
        <w:rPr>
          <w:rFonts w:ascii="Times New Roman" w:eastAsia="Times New Roman" w:hAnsi="Times New Roman" w:cs="Times New Roman"/>
          <w:sz w:val="27"/>
          <w:szCs w:val="27"/>
        </w:rPr>
        <w:t>Аушед</w:t>
      </w:r>
      <w:proofErr w:type="spellEnd"/>
      <w:r w:rsidRPr="00CD1FD7">
        <w:rPr>
          <w:rFonts w:ascii="Times New Roman" w:eastAsia="Times New Roman" w:hAnsi="Times New Roman" w:cs="Times New Roman"/>
          <w:sz w:val="27"/>
          <w:szCs w:val="27"/>
        </w:rPr>
        <w:t xml:space="preserve"> расположен на расстоянии 7 км к северо-востоку от станицы Мингрельской.</w:t>
      </w:r>
    </w:p>
    <w:p w:rsidR="00EF0F1D" w:rsidRPr="00CD1FD7" w:rsidRDefault="00661CD0"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hAnsi="Times New Roman" w:cs="Times New Roman"/>
          <w:sz w:val="27"/>
          <w:szCs w:val="27"/>
        </w:rPr>
        <w:t>Генеральным планом</w:t>
      </w:r>
      <w:r w:rsidR="005B3625" w:rsidRPr="00CD1FD7">
        <w:rPr>
          <w:rFonts w:ascii="Times New Roman" w:eastAsia="Times New Roman" w:hAnsi="Times New Roman" w:cs="Times New Roman"/>
          <w:sz w:val="27"/>
          <w:szCs w:val="27"/>
        </w:rPr>
        <w:t xml:space="preserve">определено структурирование планировочной системы населенного пункта путем выделения основных и второстепенных жилых улиц. Проектом </w:t>
      </w:r>
      <w:r w:rsidRPr="00CD1FD7">
        <w:rPr>
          <w:rFonts w:ascii="Times New Roman" w:eastAsia="Times New Roman" w:hAnsi="Times New Roman" w:cs="Times New Roman"/>
          <w:sz w:val="27"/>
          <w:szCs w:val="27"/>
        </w:rPr>
        <w:t>предложено размещение проектируемых селитебных терр</w:t>
      </w:r>
      <w:r w:rsidR="005B3625" w:rsidRPr="00CD1FD7">
        <w:rPr>
          <w:rFonts w:ascii="Times New Roman" w:eastAsia="Times New Roman" w:hAnsi="Times New Roman" w:cs="Times New Roman"/>
          <w:sz w:val="27"/>
          <w:szCs w:val="27"/>
        </w:rPr>
        <w:t xml:space="preserve">иторий в северо-западной части </w:t>
      </w:r>
      <w:r w:rsidRPr="00CD1FD7">
        <w:rPr>
          <w:rFonts w:ascii="Times New Roman" w:eastAsia="Times New Roman" w:hAnsi="Times New Roman" w:cs="Times New Roman"/>
          <w:sz w:val="27"/>
          <w:szCs w:val="27"/>
        </w:rPr>
        <w:t>хутора.</w:t>
      </w:r>
    </w:p>
    <w:p w:rsidR="005B3625" w:rsidRPr="00CD1FD7" w:rsidRDefault="005B3625"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Проектируемая транспортная структура является органичным развитием сложившейся структуры с учетом увеличения пропускной способности, организации безопасности движения, прокладки новых улиц и дорог общего пользования.</w:t>
      </w:r>
    </w:p>
    <w:p w:rsidR="005B3625" w:rsidRPr="00CD1FD7" w:rsidRDefault="005B3625"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5B3625" w:rsidRPr="00CD1FD7" w:rsidRDefault="005B3625"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 xml:space="preserve">Планировочная структура любой территории во многом зависит от возможности развития дорожной сети и транспортного комплекса. Транспортный каркас проектируемой территории в настоящее время представлен автомобильные дорогами общего пользования различных направлений. </w:t>
      </w:r>
    </w:p>
    <w:p w:rsidR="00661CD0" w:rsidRPr="00CD1FD7" w:rsidRDefault="00661CD0"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 xml:space="preserve">Основной планировочной осью территории </w:t>
      </w:r>
      <w:r w:rsidR="00F53F77" w:rsidRPr="00CD1FD7">
        <w:rPr>
          <w:rFonts w:ascii="Times New Roman" w:eastAsia="Times New Roman" w:hAnsi="Times New Roman" w:cs="Times New Roman"/>
          <w:sz w:val="27"/>
          <w:szCs w:val="27"/>
        </w:rPr>
        <w:t xml:space="preserve">сельского </w:t>
      </w:r>
      <w:r w:rsidRPr="00CD1FD7">
        <w:rPr>
          <w:rFonts w:ascii="Times New Roman" w:eastAsia="Times New Roman" w:hAnsi="Times New Roman" w:cs="Times New Roman"/>
          <w:sz w:val="27"/>
          <w:szCs w:val="27"/>
        </w:rPr>
        <w:t>по</w:t>
      </w:r>
      <w:r w:rsidR="00F419A0" w:rsidRPr="00CD1FD7">
        <w:rPr>
          <w:rFonts w:ascii="Times New Roman" w:eastAsia="Times New Roman" w:hAnsi="Times New Roman" w:cs="Times New Roman"/>
          <w:sz w:val="27"/>
          <w:szCs w:val="27"/>
        </w:rPr>
        <w:t>селения является авто</w:t>
      </w:r>
      <w:r w:rsidR="00F53F77" w:rsidRPr="00CD1FD7">
        <w:rPr>
          <w:rFonts w:ascii="Times New Roman" w:eastAsia="Times New Roman" w:hAnsi="Times New Roman" w:cs="Times New Roman"/>
          <w:sz w:val="27"/>
          <w:szCs w:val="27"/>
        </w:rPr>
        <w:t>мобильная дорога «</w:t>
      </w:r>
      <w:r w:rsidR="00F419A0" w:rsidRPr="00CD1FD7">
        <w:rPr>
          <w:rFonts w:ascii="Times New Roman" w:eastAsia="Times New Roman" w:hAnsi="Times New Roman" w:cs="Times New Roman"/>
          <w:sz w:val="27"/>
          <w:szCs w:val="27"/>
        </w:rPr>
        <w:t xml:space="preserve">станица </w:t>
      </w:r>
      <w:r w:rsidR="00251298" w:rsidRPr="00CD1FD7">
        <w:rPr>
          <w:rFonts w:ascii="Times New Roman" w:eastAsia="Times New Roman" w:hAnsi="Times New Roman" w:cs="Times New Roman"/>
          <w:sz w:val="27"/>
          <w:szCs w:val="27"/>
        </w:rPr>
        <w:t xml:space="preserve">Холмская </w:t>
      </w:r>
      <w:r w:rsidR="00F419A0" w:rsidRPr="00CD1FD7">
        <w:rPr>
          <w:rFonts w:ascii="Times New Roman" w:eastAsia="Times New Roman" w:hAnsi="Times New Roman" w:cs="Times New Roman"/>
          <w:sz w:val="27"/>
          <w:szCs w:val="27"/>
        </w:rPr>
        <w:t>– станица Федоровская – стани</w:t>
      </w:r>
      <w:r w:rsidRPr="00CD1FD7">
        <w:rPr>
          <w:rFonts w:ascii="Times New Roman" w:eastAsia="Times New Roman" w:hAnsi="Times New Roman" w:cs="Times New Roman"/>
          <w:sz w:val="27"/>
          <w:szCs w:val="27"/>
        </w:rPr>
        <w:t xml:space="preserve">ца </w:t>
      </w:r>
      <w:r w:rsidR="00251298" w:rsidRPr="00CD1FD7">
        <w:rPr>
          <w:rFonts w:ascii="Times New Roman" w:eastAsia="Times New Roman" w:hAnsi="Times New Roman" w:cs="Times New Roman"/>
          <w:sz w:val="27"/>
          <w:szCs w:val="27"/>
        </w:rPr>
        <w:t>Новомышастовская</w:t>
      </w:r>
      <w:r w:rsidR="00F53F77" w:rsidRPr="00CD1FD7">
        <w:rPr>
          <w:rFonts w:ascii="Times New Roman" w:eastAsia="Times New Roman" w:hAnsi="Times New Roman" w:cs="Times New Roman"/>
          <w:sz w:val="27"/>
          <w:szCs w:val="27"/>
        </w:rPr>
        <w:t>», связывающая центр сельского поселения с районным центром</w:t>
      </w:r>
      <w:proofErr w:type="gramStart"/>
      <w:r w:rsidR="00F53F77" w:rsidRPr="00CD1FD7">
        <w:rPr>
          <w:rFonts w:ascii="Times New Roman" w:eastAsia="Times New Roman" w:hAnsi="Times New Roman" w:cs="Times New Roman"/>
          <w:sz w:val="27"/>
          <w:szCs w:val="27"/>
        </w:rPr>
        <w:t>.П</w:t>
      </w:r>
      <w:proofErr w:type="gramEnd"/>
      <w:r w:rsidR="00F53F77" w:rsidRPr="00CD1FD7">
        <w:rPr>
          <w:rFonts w:ascii="Times New Roman" w:eastAsia="Times New Roman" w:hAnsi="Times New Roman" w:cs="Times New Roman"/>
          <w:sz w:val="27"/>
          <w:szCs w:val="27"/>
        </w:rPr>
        <w:t xml:space="preserve">ротекание по территории сельского поселения реки Сухой </w:t>
      </w:r>
      <w:proofErr w:type="spellStart"/>
      <w:r w:rsidR="00F53F77" w:rsidRPr="00CD1FD7">
        <w:rPr>
          <w:rFonts w:ascii="Times New Roman" w:eastAsia="Times New Roman" w:hAnsi="Times New Roman" w:cs="Times New Roman"/>
          <w:sz w:val="27"/>
          <w:szCs w:val="27"/>
        </w:rPr>
        <w:t>Аушед</w:t>
      </w:r>
      <w:proofErr w:type="spellEnd"/>
      <w:r w:rsidR="00F53F77" w:rsidRPr="00CD1FD7">
        <w:rPr>
          <w:rFonts w:ascii="Times New Roman" w:eastAsia="Times New Roman" w:hAnsi="Times New Roman" w:cs="Times New Roman"/>
          <w:sz w:val="27"/>
          <w:szCs w:val="27"/>
        </w:rPr>
        <w:t>, обусловило наличие мостов, в том числе:</w:t>
      </w:r>
    </w:p>
    <w:p w:rsidR="00F53F77" w:rsidRPr="00CD1FD7" w:rsidRDefault="00F53F77"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 xml:space="preserve">- пешеходных в количестве 6 </w:t>
      </w:r>
      <w:r w:rsidR="00251298" w:rsidRPr="00CD1FD7">
        <w:rPr>
          <w:rFonts w:ascii="Times New Roman" w:eastAsia="Times New Roman" w:hAnsi="Times New Roman" w:cs="Times New Roman"/>
          <w:sz w:val="27"/>
          <w:szCs w:val="27"/>
        </w:rPr>
        <w:t>(шести) объектов</w:t>
      </w:r>
      <w:r w:rsidRPr="00CD1FD7">
        <w:rPr>
          <w:rFonts w:ascii="Times New Roman" w:eastAsia="Times New Roman" w:hAnsi="Times New Roman" w:cs="Times New Roman"/>
          <w:sz w:val="27"/>
          <w:szCs w:val="27"/>
        </w:rPr>
        <w:t>;</w:t>
      </w:r>
    </w:p>
    <w:p w:rsidR="00F53F77" w:rsidRPr="00CD1FD7" w:rsidRDefault="00F53F77" w:rsidP="00CD1FD7">
      <w:pPr>
        <w:suppressAutoHyphens/>
        <w:spacing w:after="0" w:line="240" w:lineRule="auto"/>
        <w:ind w:firstLine="851"/>
        <w:jc w:val="both"/>
        <w:rPr>
          <w:rFonts w:ascii="Times New Roman" w:eastAsia="Times New Roman" w:hAnsi="Times New Roman" w:cs="Times New Roman"/>
          <w:sz w:val="27"/>
          <w:szCs w:val="27"/>
        </w:rPr>
      </w:pPr>
      <w:r w:rsidRPr="00CD1FD7">
        <w:rPr>
          <w:rFonts w:ascii="Times New Roman" w:eastAsia="Times New Roman" w:hAnsi="Times New Roman" w:cs="Times New Roman"/>
          <w:sz w:val="27"/>
          <w:szCs w:val="27"/>
        </w:rPr>
        <w:t xml:space="preserve">- асфальтобетонных в количестве 13 </w:t>
      </w:r>
      <w:r w:rsidR="00251298" w:rsidRPr="00CD1FD7">
        <w:rPr>
          <w:rFonts w:ascii="Times New Roman" w:eastAsia="Times New Roman" w:hAnsi="Times New Roman" w:cs="Times New Roman"/>
          <w:sz w:val="27"/>
          <w:szCs w:val="27"/>
        </w:rPr>
        <w:t>(тринадцати) объектов</w:t>
      </w:r>
      <w:r w:rsidRPr="00CD1FD7">
        <w:rPr>
          <w:rFonts w:ascii="Times New Roman" w:eastAsia="Times New Roman" w:hAnsi="Times New Roman" w:cs="Times New Roman"/>
          <w:sz w:val="27"/>
          <w:szCs w:val="27"/>
        </w:rPr>
        <w:t>.</w:t>
      </w:r>
    </w:p>
    <w:p w:rsidR="00576692" w:rsidRPr="00CD1FD7" w:rsidRDefault="005E1022" w:rsidP="00CD1FD7">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xml:space="preserve">Транспортная </w:t>
      </w:r>
      <w:proofErr w:type="spellStart"/>
      <w:r w:rsidRPr="00CD1FD7">
        <w:rPr>
          <w:rFonts w:ascii="Times New Roman" w:eastAsia="Times New Roman" w:hAnsi="Times New Roman" w:cs="Times New Roman"/>
          <w:bCs/>
          <w:sz w:val="27"/>
          <w:szCs w:val="27"/>
        </w:rPr>
        <w:t>связь</w:t>
      </w:r>
      <w:r w:rsidR="00C11DEC" w:rsidRPr="00CD1FD7">
        <w:rPr>
          <w:rFonts w:ascii="Times New Roman" w:eastAsia="Times New Roman" w:hAnsi="Times New Roman" w:cs="Times New Roman"/>
          <w:bCs/>
          <w:sz w:val="27"/>
          <w:szCs w:val="27"/>
        </w:rPr>
        <w:t>Мингрельского</w:t>
      </w:r>
      <w:r w:rsidR="00996D52" w:rsidRPr="00CD1FD7">
        <w:rPr>
          <w:rFonts w:ascii="Times New Roman" w:eastAsia="Times New Roman" w:hAnsi="Times New Roman" w:cs="Times New Roman"/>
          <w:bCs/>
          <w:sz w:val="27"/>
          <w:szCs w:val="27"/>
        </w:rPr>
        <w:t>сельского</w:t>
      </w:r>
      <w:proofErr w:type="spellEnd"/>
      <w:r w:rsidR="00996D52" w:rsidRPr="00CD1FD7">
        <w:rPr>
          <w:rFonts w:ascii="Times New Roman" w:eastAsia="Times New Roman" w:hAnsi="Times New Roman" w:cs="Times New Roman"/>
          <w:bCs/>
          <w:sz w:val="27"/>
          <w:szCs w:val="27"/>
        </w:rPr>
        <w:t xml:space="preserve"> </w:t>
      </w:r>
      <w:proofErr w:type="spellStart"/>
      <w:r w:rsidR="00996D52" w:rsidRPr="00CD1FD7">
        <w:rPr>
          <w:rFonts w:ascii="Times New Roman" w:eastAsia="Times New Roman" w:hAnsi="Times New Roman" w:cs="Times New Roman"/>
          <w:bCs/>
          <w:sz w:val="27"/>
          <w:szCs w:val="27"/>
        </w:rPr>
        <w:t>поселения</w:t>
      </w:r>
      <w:r w:rsidR="00A05963" w:rsidRPr="00A05963">
        <w:rPr>
          <w:rFonts w:ascii="Times New Roman" w:eastAsia="Times New Roman" w:hAnsi="Times New Roman" w:cs="Times New Roman"/>
          <w:bCs/>
          <w:sz w:val="27"/>
          <w:szCs w:val="27"/>
        </w:rPr>
        <w:t>Абинского</w:t>
      </w:r>
      <w:proofErr w:type="spellEnd"/>
      <w:r w:rsidR="00A05963" w:rsidRPr="00A05963">
        <w:rPr>
          <w:rFonts w:ascii="Times New Roman" w:eastAsia="Times New Roman" w:hAnsi="Times New Roman" w:cs="Times New Roman"/>
          <w:bCs/>
          <w:sz w:val="27"/>
          <w:szCs w:val="27"/>
        </w:rPr>
        <w:t xml:space="preserve"> </w:t>
      </w:r>
      <w:proofErr w:type="spellStart"/>
      <w:r w:rsidR="00A05963" w:rsidRPr="00A05963">
        <w:rPr>
          <w:rFonts w:ascii="Times New Roman" w:eastAsia="Times New Roman" w:hAnsi="Times New Roman" w:cs="Times New Roman"/>
          <w:bCs/>
          <w:sz w:val="27"/>
          <w:szCs w:val="27"/>
        </w:rPr>
        <w:t>района</w:t>
      </w:r>
      <w:r w:rsidRPr="00CD1FD7">
        <w:rPr>
          <w:rFonts w:ascii="Times New Roman" w:eastAsia="Times New Roman" w:hAnsi="Times New Roman" w:cs="Times New Roman"/>
          <w:bCs/>
          <w:sz w:val="27"/>
          <w:szCs w:val="27"/>
        </w:rPr>
        <w:t>с</w:t>
      </w:r>
      <w:proofErr w:type="spellEnd"/>
      <w:r w:rsidRPr="00CD1FD7">
        <w:rPr>
          <w:rFonts w:ascii="Times New Roman" w:eastAsia="Times New Roman" w:hAnsi="Times New Roman" w:cs="Times New Roman"/>
          <w:bCs/>
          <w:sz w:val="27"/>
          <w:szCs w:val="27"/>
        </w:rPr>
        <w:t xml:space="preserve"> центром </w:t>
      </w:r>
      <w:proofErr w:type="spellStart"/>
      <w:r w:rsidR="00075A52" w:rsidRPr="00CD1FD7">
        <w:rPr>
          <w:rFonts w:ascii="Times New Roman" w:eastAsia="Times New Roman" w:hAnsi="Times New Roman" w:cs="Times New Roman"/>
          <w:bCs/>
          <w:sz w:val="27"/>
          <w:szCs w:val="27"/>
        </w:rPr>
        <w:t>Абинского</w:t>
      </w:r>
      <w:proofErr w:type="spellEnd"/>
      <w:r w:rsidRPr="00CD1FD7">
        <w:rPr>
          <w:rFonts w:ascii="Times New Roman" w:eastAsia="Times New Roman" w:hAnsi="Times New Roman" w:cs="Times New Roman"/>
          <w:bCs/>
          <w:sz w:val="27"/>
          <w:szCs w:val="27"/>
        </w:rPr>
        <w:t xml:space="preserve"> муниципального района осуществляется по </w:t>
      </w:r>
      <w:r w:rsidR="00C0445D" w:rsidRPr="00CD1FD7">
        <w:rPr>
          <w:rFonts w:ascii="Times New Roman" w:eastAsia="Times New Roman" w:hAnsi="Times New Roman" w:cs="Times New Roman"/>
          <w:bCs/>
          <w:sz w:val="27"/>
          <w:szCs w:val="27"/>
        </w:rPr>
        <w:t>основным транспортным магистралям станице (</w:t>
      </w:r>
      <w:r w:rsidR="00434A72" w:rsidRPr="00CD1FD7">
        <w:rPr>
          <w:rFonts w:ascii="Times New Roman" w:eastAsia="Times New Roman" w:hAnsi="Times New Roman" w:cs="Times New Roman"/>
          <w:bCs/>
          <w:sz w:val="27"/>
          <w:szCs w:val="27"/>
        </w:rPr>
        <w:t>улиц</w:t>
      </w:r>
      <w:r w:rsidR="00C0445D" w:rsidRPr="00CD1FD7">
        <w:rPr>
          <w:rFonts w:ascii="Times New Roman" w:eastAsia="Times New Roman" w:hAnsi="Times New Roman" w:cs="Times New Roman"/>
          <w:bCs/>
          <w:sz w:val="27"/>
          <w:szCs w:val="27"/>
        </w:rPr>
        <w:t>ам</w:t>
      </w:r>
      <w:r w:rsidR="00434A72" w:rsidRPr="00CD1FD7">
        <w:rPr>
          <w:rFonts w:ascii="Times New Roman" w:eastAsia="Times New Roman" w:hAnsi="Times New Roman" w:cs="Times New Roman"/>
          <w:bCs/>
          <w:sz w:val="27"/>
          <w:szCs w:val="27"/>
        </w:rPr>
        <w:t xml:space="preserve"> Восточн</w:t>
      </w:r>
      <w:r w:rsidR="00A05963">
        <w:rPr>
          <w:rFonts w:ascii="Times New Roman" w:eastAsia="Times New Roman" w:hAnsi="Times New Roman" w:cs="Times New Roman"/>
          <w:bCs/>
          <w:sz w:val="27"/>
          <w:szCs w:val="27"/>
        </w:rPr>
        <w:t>ой</w:t>
      </w:r>
      <w:proofErr w:type="gramStart"/>
      <w:r w:rsidR="00854850" w:rsidRPr="00CD1FD7">
        <w:rPr>
          <w:rFonts w:ascii="Times New Roman" w:eastAsia="Times New Roman" w:hAnsi="Times New Roman" w:cs="Times New Roman"/>
          <w:bCs/>
          <w:sz w:val="27"/>
          <w:szCs w:val="27"/>
        </w:rPr>
        <w:t>,</w:t>
      </w:r>
      <w:r w:rsidR="00434A72" w:rsidRPr="00CD1FD7">
        <w:rPr>
          <w:rFonts w:ascii="Times New Roman" w:eastAsia="Times New Roman" w:hAnsi="Times New Roman" w:cs="Times New Roman"/>
          <w:bCs/>
          <w:sz w:val="27"/>
          <w:szCs w:val="27"/>
        </w:rPr>
        <w:t>Д</w:t>
      </w:r>
      <w:proofErr w:type="gramEnd"/>
      <w:r w:rsidR="00434A72" w:rsidRPr="00CD1FD7">
        <w:rPr>
          <w:rFonts w:ascii="Times New Roman" w:eastAsia="Times New Roman" w:hAnsi="Times New Roman" w:cs="Times New Roman"/>
          <w:bCs/>
          <w:sz w:val="27"/>
          <w:szCs w:val="27"/>
        </w:rPr>
        <w:t>обролюбова</w:t>
      </w:r>
      <w:r w:rsidR="00C0445D" w:rsidRPr="00CD1FD7">
        <w:rPr>
          <w:rFonts w:ascii="Times New Roman" w:eastAsia="Times New Roman" w:hAnsi="Times New Roman" w:cs="Times New Roman"/>
          <w:bCs/>
          <w:sz w:val="27"/>
          <w:szCs w:val="27"/>
        </w:rPr>
        <w:t>)с последующим выходом на</w:t>
      </w:r>
      <w:r w:rsidRPr="00CD1FD7">
        <w:rPr>
          <w:rFonts w:ascii="Times New Roman" w:eastAsia="Times New Roman" w:hAnsi="Times New Roman" w:cs="Times New Roman"/>
          <w:bCs/>
          <w:sz w:val="27"/>
          <w:szCs w:val="27"/>
        </w:rPr>
        <w:t xml:space="preserve"> автомобильн</w:t>
      </w:r>
      <w:r w:rsidR="00C0445D" w:rsidRPr="00CD1FD7">
        <w:rPr>
          <w:rFonts w:ascii="Times New Roman" w:eastAsia="Times New Roman" w:hAnsi="Times New Roman" w:cs="Times New Roman"/>
          <w:bCs/>
          <w:sz w:val="27"/>
          <w:szCs w:val="27"/>
        </w:rPr>
        <w:t>ую</w:t>
      </w:r>
      <w:r w:rsidRPr="00CD1FD7">
        <w:rPr>
          <w:rFonts w:ascii="Times New Roman" w:eastAsia="Times New Roman" w:hAnsi="Times New Roman" w:cs="Times New Roman"/>
          <w:bCs/>
          <w:sz w:val="27"/>
          <w:szCs w:val="27"/>
        </w:rPr>
        <w:t xml:space="preserve"> дорог</w:t>
      </w:r>
      <w:r w:rsidR="00C0445D" w:rsidRPr="00CD1FD7">
        <w:rPr>
          <w:rFonts w:ascii="Times New Roman" w:eastAsia="Times New Roman" w:hAnsi="Times New Roman" w:cs="Times New Roman"/>
          <w:bCs/>
          <w:sz w:val="27"/>
          <w:szCs w:val="27"/>
        </w:rPr>
        <w:t>у«</w:t>
      </w:r>
      <w:r w:rsidR="00C11DEC" w:rsidRPr="00CD1FD7">
        <w:rPr>
          <w:rFonts w:ascii="Times New Roman" w:eastAsia="Times New Roman" w:hAnsi="Times New Roman" w:cs="Times New Roman"/>
          <w:bCs/>
          <w:sz w:val="27"/>
          <w:szCs w:val="27"/>
        </w:rPr>
        <w:t xml:space="preserve">станица </w:t>
      </w:r>
      <w:r w:rsidR="00251298" w:rsidRPr="00CD1FD7">
        <w:rPr>
          <w:rFonts w:ascii="Times New Roman" w:eastAsia="Times New Roman" w:hAnsi="Times New Roman" w:cs="Times New Roman"/>
          <w:bCs/>
          <w:sz w:val="27"/>
          <w:szCs w:val="27"/>
        </w:rPr>
        <w:t xml:space="preserve">Холмская </w:t>
      </w:r>
      <w:r w:rsidR="00C11DEC" w:rsidRPr="00CD1FD7">
        <w:rPr>
          <w:rFonts w:ascii="Times New Roman" w:eastAsia="Times New Roman" w:hAnsi="Times New Roman" w:cs="Times New Roman"/>
          <w:bCs/>
          <w:sz w:val="27"/>
          <w:szCs w:val="27"/>
        </w:rPr>
        <w:t xml:space="preserve">– станица Федоровская – станица </w:t>
      </w:r>
      <w:r w:rsidR="00251298" w:rsidRPr="00CD1FD7">
        <w:rPr>
          <w:rFonts w:ascii="Times New Roman" w:eastAsia="Times New Roman" w:hAnsi="Times New Roman" w:cs="Times New Roman"/>
          <w:bCs/>
          <w:sz w:val="27"/>
          <w:szCs w:val="27"/>
        </w:rPr>
        <w:t>Новомышастовская</w:t>
      </w:r>
      <w:r w:rsidR="003D372D" w:rsidRPr="00CD1FD7">
        <w:rPr>
          <w:rFonts w:ascii="Times New Roman" w:eastAsia="Times New Roman" w:hAnsi="Times New Roman" w:cs="Times New Roman"/>
          <w:bCs/>
          <w:sz w:val="27"/>
          <w:szCs w:val="27"/>
        </w:rPr>
        <w:t>»</w:t>
      </w:r>
      <w:r w:rsidR="00576692" w:rsidRPr="00CD1FD7">
        <w:rPr>
          <w:rFonts w:ascii="Times New Roman" w:eastAsia="Times New Roman" w:hAnsi="Times New Roman" w:cs="Times New Roman"/>
          <w:bCs/>
          <w:sz w:val="27"/>
          <w:szCs w:val="27"/>
        </w:rPr>
        <w:t>.</w:t>
      </w:r>
      <w:r w:rsidR="00C0445D" w:rsidRPr="00CD1FD7">
        <w:rPr>
          <w:rFonts w:ascii="Times New Roman" w:eastAsia="Times New Roman" w:hAnsi="Times New Roman" w:cs="Times New Roman"/>
          <w:bCs/>
          <w:sz w:val="27"/>
          <w:szCs w:val="27"/>
        </w:rPr>
        <w:t xml:space="preserve"> Таким образом, центр сельского поселения имеет четкий выход к внешним дорогам.</w:t>
      </w:r>
    </w:p>
    <w:p w:rsidR="00C0445D" w:rsidRPr="00CD1FD7" w:rsidRDefault="00C0445D"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Автомобильные дороги имеют стратегическое значение для сельского поселения</w:t>
      </w:r>
      <w:r w:rsidRPr="00CD1FD7">
        <w:rPr>
          <w:rFonts w:ascii="Times New Roman" w:eastAsia="Times New Roman" w:hAnsi="Times New Roman" w:cs="Times New Roman"/>
          <w:bCs/>
          <w:sz w:val="27"/>
          <w:szCs w:val="27"/>
        </w:rPr>
        <w:t xml:space="preserve">. </w:t>
      </w:r>
      <w:r w:rsidRPr="00CD1FD7">
        <w:rPr>
          <w:rFonts w:ascii="Times New Roman" w:eastAsia="Lucida Sans Unicode" w:hAnsi="Times New Roman" w:cs="Calibri"/>
          <w:sz w:val="27"/>
          <w:szCs w:val="27"/>
          <w:lang w:eastAsia="ar-SA"/>
        </w:rPr>
        <w:t xml:space="preserve">Они связывают территорию сельского поселения с поселениями </w:t>
      </w:r>
      <w:proofErr w:type="spellStart"/>
      <w:r w:rsidRPr="00CD1FD7">
        <w:rPr>
          <w:rFonts w:ascii="Times New Roman" w:eastAsia="Lucida Sans Unicode" w:hAnsi="Times New Roman" w:cs="Calibri"/>
          <w:sz w:val="27"/>
          <w:szCs w:val="27"/>
          <w:lang w:eastAsia="ar-SA"/>
        </w:rPr>
        <w:t>Абинского</w:t>
      </w:r>
      <w:proofErr w:type="spellEnd"/>
      <w:r w:rsidRPr="00CD1FD7">
        <w:rPr>
          <w:rFonts w:ascii="Times New Roman" w:eastAsia="Lucida Sans Unicode" w:hAnsi="Times New Roman" w:cs="Calibri"/>
          <w:sz w:val="27"/>
          <w:szCs w:val="27"/>
          <w:lang w:eastAsia="ar-SA"/>
        </w:rPr>
        <w:t xml:space="preserve"> района и во многом определяют возможность развития экономики сельского поселения. Сеть автомобильных дорог обеспечивает мобильность населения и доступ к материальным ресурсам, а также позволяют расширить производственные возможности за счет снижения и затрат времени на перевозки.</w:t>
      </w:r>
    </w:p>
    <w:p w:rsidR="00C0445D" w:rsidRPr="00CD1FD7" w:rsidRDefault="00C0445D"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lastRenderedPageBreak/>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w:t>
      </w:r>
    </w:p>
    <w:p w:rsidR="00C0445D" w:rsidRPr="00CD1FD7" w:rsidRDefault="00C0445D"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Краткая характеристика автомобильных дорог общего пользования  местного значения в сельском поселении приведена в таблице 13.</w:t>
      </w:r>
    </w:p>
    <w:p w:rsidR="00C0445D" w:rsidRPr="00C0445D" w:rsidRDefault="00C0445D" w:rsidP="00CD1FD7">
      <w:pPr>
        <w:tabs>
          <w:tab w:val="left" w:pos="284"/>
        </w:tabs>
        <w:suppressAutoHyphens/>
        <w:spacing w:after="0" w:line="240" w:lineRule="auto"/>
        <w:ind w:firstLine="567"/>
        <w:jc w:val="right"/>
        <w:rPr>
          <w:rFonts w:ascii="Times New Roman" w:eastAsia="Times New Roman" w:hAnsi="Times New Roman" w:cs="Times New Roman"/>
          <w:sz w:val="28"/>
          <w:szCs w:val="28"/>
        </w:rPr>
      </w:pPr>
      <w:r w:rsidRPr="00CD1FD7">
        <w:rPr>
          <w:rFonts w:ascii="Times New Roman" w:eastAsia="Times New Roman" w:hAnsi="Times New Roman" w:cs="Times New Roman"/>
          <w:sz w:val="27"/>
          <w:szCs w:val="27"/>
        </w:rPr>
        <w:t>Таблица 13</w:t>
      </w: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1"/>
        <w:gridCol w:w="851"/>
        <w:gridCol w:w="1991"/>
        <w:gridCol w:w="1846"/>
      </w:tblGrid>
      <w:tr w:rsidR="00C0445D" w:rsidRPr="00C0445D" w:rsidTr="000650B0">
        <w:trPr>
          <w:jc w:val="center"/>
        </w:trPr>
        <w:tc>
          <w:tcPr>
            <w:tcW w:w="48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proofErr w:type="spellStart"/>
            <w:r w:rsidRPr="00C0445D">
              <w:rPr>
                <w:rFonts w:ascii="Times New Roman" w:eastAsia="Lucida Sans Unicode" w:hAnsi="Times New Roman" w:cs="Times New Roman"/>
                <w:sz w:val="24"/>
                <w:szCs w:val="24"/>
                <w:lang w:val="en-US" w:eastAsia="ar-SA" w:bidi="en-US"/>
              </w:rPr>
              <w:t>Наименованиепоказателей</w:t>
            </w:r>
            <w:proofErr w:type="spellEnd"/>
          </w:p>
        </w:tc>
        <w:tc>
          <w:tcPr>
            <w:tcW w:w="85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C0445D">
              <w:rPr>
                <w:rFonts w:ascii="Times New Roman" w:eastAsia="Lucida Sans Unicode" w:hAnsi="Times New Roman" w:cs="Times New Roman"/>
                <w:sz w:val="24"/>
                <w:szCs w:val="24"/>
                <w:lang w:eastAsia="ar-SA" w:bidi="en-US"/>
              </w:rPr>
              <w:t>Е</w:t>
            </w:r>
            <w:r w:rsidRPr="00C0445D">
              <w:rPr>
                <w:rFonts w:ascii="Times New Roman" w:eastAsia="Lucida Sans Unicode" w:hAnsi="Times New Roman" w:cs="Times New Roman"/>
                <w:sz w:val="24"/>
                <w:szCs w:val="24"/>
                <w:lang w:val="en-US" w:eastAsia="ar-SA" w:bidi="en-US"/>
              </w:rPr>
              <w:t>д</w:t>
            </w:r>
            <w:r w:rsidRPr="00C0445D">
              <w:rPr>
                <w:rFonts w:ascii="Times New Roman" w:eastAsia="Lucida Sans Unicode" w:hAnsi="Times New Roman" w:cs="Times New Roman"/>
                <w:sz w:val="24"/>
                <w:szCs w:val="24"/>
                <w:lang w:eastAsia="ar-SA" w:bidi="en-US"/>
              </w:rPr>
              <w:t>н</w:t>
            </w:r>
            <w:r w:rsidRPr="00C0445D">
              <w:rPr>
                <w:rFonts w:ascii="Times New Roman" w:eastAsia="Lucida Sans Unicode" w:hAnsi="Times New Roman" w:cs="Times New Roman"/>
                <w:sz w:val="24"/>
                <w:szCs w:val="24"/>
                <w:lang w:val="en-US" w:eastAsia="ar-SA" w:bidi="en-US"/>
              </w:rPr>
              <w:t xml:space="preserve">. </w:t>
            </w:r>
            <w:proofErr w:type="spellStart"/>
            <w:r w:rsidRPr="00C0445D">
              <w:rPr>
                <w:rFonts w:ascii="Times New Roman" w:eastAsia="Lucida Sans Unicode" w:hAnsi="Times New Roman" w:cs="Times New Roman"/>
                <w:sz w:val="24"/>
                <w:szCs w:val="24"/>
                <w:lang w:val="en-US" w:eastAsia="ar-SA" w:bidi="en-US"/>
              </w:rPr>
              <w:t>изм</w:t>
            </w:r>
            <w:proofErr w:type="spellEnd"/>
            <w:r w:rsidRPr="00C0445D">
              <w:rPr>
                <w:rFonts w:ascii="Times New Roman" w:eastAsia="Lucida Sans Unicode" w:hAnsi="Times New Roman" w:cs="Times New Roman"/>
                <w:sz w:val="24"/>
                <w:szCs w:val="24"/>
                <w:lang w:val="en-US" w:eastAsia="ar-SA" w:bidi="en-US"/>
              </w:rPr>
              <w:t>.</w:t>
            </w:r>
          </w:p>
        </w:tc>
        <w:tc>
          <w:tcPr>
            <w:tcW w:w="19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proofErr w:type="spellStart"/>
            <w:r w:rsidRPr="00C0445D">
              <w:rPr>
                <w:rFonts w:ascii="Times New Roman" w:eastAsia="Lucida Sans Unicode" w:hAnsi="Times New Roman" w:cs="Times New Roman"/>
                <w:sz w:val="24"/>
                <w:szCs w:val="24"/>
                <w:lang w:val="en-US" w:eastAsia="ar-SA" w:bidi="en-US"/>
              </w:rPr>
              <w:t>Протяженность</w:t>
            </w:r>
            <w:proofErr w:type="spellEnd"/>
          </w:p>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C0445D">
              <w:rPr>
                <w:rFonts w:ascii="Times New Roman" w:eastAsia="Lucida Sans Unicode" w:hAnsi="Times New Roman" w:cs="Times New Roman"/>
                <w:sz w:val="24"/>
                <w:szCs w:val="24"/>
                <w:lang w:val="en-US" w:eastAsia="ar-SA" w:bidi="en-US"/>
              </w:rPr>
              <w:t>(</w:t>
            </w:r>
            <w:proofErr w:type="spellStart"/>
            <w:r w:rsidRPr="00C0445D">
              <w:rPr>
                <w:rFonts w:ascii="Times New Roman" w:eastAsia="Lucida Sans Unicode" w:hAnsi="Times New Roman" w:cs="Times New Roman"/>
                <w:sz w:val="24"/>
                <w:szCs w:val="24"/>
                <w:lang w:val="en-US" w:eastAsia="ar-SA" w:bidi="en-US"/>
              </w:rPr>
              <w:t>на</w:t>
            </w:r>
            <w:proofErr w:type="spellEnd"/>
            <w:r w:rsidRPr="00C0445D">
              <w:rPr>
                <w:rFonts w:ascii="Times New Roman" w:eastAsia="Lucida Sans Unicode" w:hAnsi="Times New Roman" w:cs="Times New Roman"/>
                <w:sz w:val="24"/>
                <w:szCs w:val="24"/>
                <w:lang w:eastAsia="ar-SA" w:bidi="en-US"/>
              </w:rPr>
              <w:t>10.03.2016</w:t>
            </w:r>
            <w:r w:rsidRPr="00C0445D">
              <w:rPr>
                <w:rFonts w:ascii="Times New Roman" w:eastAsia="Lucida Sans Unicode" w:hAnsi="Times New Roman" w:cs="Times New Roman"/>
                <w:sz w:val="24"/>
                <w:szCs w:val="24"/>
                <w:lang w:val="en-US" w:eastAsia="ar-SA" w:bidi="en-US"/>
              </w:rPr>
              <w:t>г.)</w:t>
            </w:r>
          </w:p>
        </w:tc>
        <w:tc>
          <w:tcPr>
            <w:tcW w:w="1846" w:type="dxa"/>
            <w:vAlign w:val="center"/>
          </w:tcPr>
          <w:p w:rsidR="00C0445D" w:rsidRPr="00C0445D" w:rsidRDefault="0095404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proofErr w:type="spellStart"/>
            <w:r>
              <w:rPr>
                <w:rFonts w:ascii="Times New Roman" w:eastAsia="Lucida Sans Unicode" w:hAnsi="Times New Roman" w:cs="Times New Roman"/>
                <w:sz w:val="24"/>
                <w:szCs w:val="24"/>
                <w:lang w:eastAsia="ar-SA" w:bidi="en-US"/>
              </w:rPr>
              <w:t>В</w:t>
            </w:r>
            <w:r w:rsidR="00C0445D" w:rsidRPr="00C0445D">
              <w:rPr>
                <w:rFonts w:ascii="Times New Roman" w:eastAsia="Lucida Sans Unicode" w:hAnsi="Times New Roman" w:cs="Times New Roman"/>
                <w:sz w:val="24"/>
                <w:szCs w:val="24"/>
                <w:lang w:eastAsia="ar-SA" w:bidi="en-US"/>
              </w:rPr>
              <w:t>процентном</w:t>
            </w:r>
            <w:proofErr w:type="spellEnd"/>
            <w:r w:rsidR="00C0445D" w:rsidRPr="00C0445D">
              <w:rPr>
                <w:rFonts w:ascii="Times New Roman" w:eastAsia="Lucida Sans Unicode" w:hAnsi="Times New Roman" w:cs="Times New Roman"/>
                <w:sz w:val="24"/>
                <w:szCs w:val="24"/>
                <w:lang w:eastAsia="ar-SA" w:bidi="en-US"/>
              </w:rPr>
              <w:t xml:space="preserve"> </w:t>
            </w:r>
            <w:proofErr w:type="spellStart"/>
            <w:proofErr w:type="gramStart"/>
            <w:r w:rsidR="00C0445D" w:rsidRPr="00C0445D">
              <w:rPr>
                <w:rFonts w:ascii="Times New Roman" w:eastAsia="Lucida Sans Unicode" w:hAnsi="Times New Roman" w:cs="Times New Roman"/>
                <w:sz w:val="24"/>
                <w:szCs w:val="24"/>
                <w:lang w:val="en-US" w:eastAsia="ar-SA" w:bidi="en-US"/>
              </w:rPr>
              <w:t>соотношении</w:t>
            </w:r>
            <w:proofErr w:type="spellEnd"/>
            <w:proofErr w:type="gramEnd"/>
          </w:p>
        </w:tc>
      </w:tr>
      <w:tr w:rsidR="00CB0CF1" w:rsidRPr="00C0445D" w:rsidTr="000650B0">
        <w:trPr>
          <w:jc w:val="center"/>
        </w:trPr>
        <w:tc>
          <w:tcPr>
            <w:tcW w:w="4891" w:type="dxa"/>
            <w:vAlign w:val="center"/>
          </w:tcPr>
          <w:p w:rsidR="00CB0CF1" w:rsidRPr="00CB0CF1" w:rsidRDefault="00CB0CF1"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1</w:t>
            </w:r>
          </w:p>
        </w:tc>
        <w:tc>
          <w:tcPr>
            <w:tcW w:w="851" w:type="dxa"/>
            <w:vAlign w:val="center"/>
          </w:tcPr>
          <w:p w:rsidR="00CB0CF1" w:rsidRPr="00C0445D" w:rsidRDefault="00CB0CF1"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2</w:t>
            </w:r>
          </w:p>
        </w:tc>
        <w:tc>
          <w:tcPr>
            <w:tcW w:w="1991" w:type="dxa"/>
            <w:vAlign w:val="center"/>
          </w:tcPr>
          <w:p w:rsidR="00CB0CF1" w:rsidRPr="00CB0CF1" w:rsidRDefault="00CB0CF1"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3</w:t>
            </w:r>
          </w:p>
        </w:tc>
        <w:tc>
          <w:tcPr>
            <w:tcW w:w="1846" w:type="dxa"/>
            <w:vAlign w:val="center"/>
          </w:tcPr>
          <w:p w:rsidR="00CB0CF1" w:rsidRPr="00CB0CF1" w:rsidRDefault="00CB0CF1"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4</w:t>
            </w:r>
          </w:p>
        </w:tc>
      </w:tr>
      <w:tr w:rsidR="00C0445D" w:rsidRPr="00C0445D" w:rsidTr="000650B0">
        <w:trPr>
          <w:trHeight w:val="519"/>
          <w:jc w:val="center"/>
        </w:trPr>
        <w:tc>
          <w:tcPr>
            <w:tcW w:w="4891" w:type="dxa"/>
          </w:tcPr>
          <w:p w:rsidR="00C0445D" w:rsidRPr="00C0445D" w:rsidRDefault="00C0445D" w:rsidP="00CB0CF1">
            <w:pPr>
              <w:autoSpaceDE w:val="0"/>
              <w:autoSpaceDN w:val="0"/>
              <w:adjustRightInd w:val="0"/>
              <w:spacing w:after="0" w:line="240" w:lineRule="auto"/>
              <w:ind w:right="-1"/>
              <w:jc w:val="both"/>
              <w:rPr>
                <w:rFonts w:ascii="Times New Roman" w:eastAsia="Times New Roman" w:hAnsi="Times New Roman" w:cs="Times New Roman"/>
                <w:sz w:val="24"/>
                <w:szCs w:val="24"/>
                <w:lang w:eastAsia="en-US" w:bidi="en-US"/>
              </w:rPr>
            </w:pPr>
            <w:r w:rsidRPr="00C0445D">
              <w:rPr>
                <w:rFonts w:ascii="Times New Roman" w:eastAsia="Times New Roman" w:hAnsi="Times New Roman" w:cs="Times New Roman"/>
                <w:sz w:val="24"/>
                <w:szCs w:val="24"/>
                <w:lang w:eastAsia="en-US" w:bidi="en-US"/>
              </w:rPr>
              <w:t>Протяженность авто</w:t>
            </w:r>
            <w:r w:rsidR="00CB0CF1">
              <w:rPr>
                <w:rFonts w:ascii="Times New Roman" w:eastAsia="Times New Roman" w:hAnsi="Times New Roman" w:cs="Times New Roman"/>
                <w:sz w:val="24"/>
                <w:szCs w:val="24"/>
                <w:lang w:eastAsia="en-US" w:bidi="en-US"/>
              </w:rPr>
              <w:t xml:space="preserve">мобильных </w:t>
            </w:r>
            <w:r w:rsidRPr="00C0445D">
              <w:rPr>
                <w:rFonts w:ascii="Times New Roman" w:eastAsia="Times New Roman" w:hAnsi="Times New Roman" w:cs="Times New Roman"/>
                <w:sz w:val="24"/>
                <w:szCs w:val="24"/>
                <w:lang w:eastAsia="en-US" w:bidi="en-US"/>
              </w:rPr>
              <w:t>дорог общего пользования всего</w:t>
            </w:r>
          </w:p>
        </w:tc>
        <w:tc>
          <w:tcPr>
            <w:tcW w:w="85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C0445D">
              <w:rPr>
                <w:rFonts w:ascii="Times New Roman" w:eastAsia="Lucida Sans Unicode" w:hAnsi="Times New Roman" w:cs="Times New Roman"/>
                <w:sz w:val="24"/>
                <w:szCs w:val="24"/>
                <w:lang w:val="en-US" w:eastAsia="ar-SA" w:bidi="en-US"/>
              </w:rPr>
              <w:t>м</w:t>
            </w:r>
          </w:p>
        </w:tc>
        <w:tc>
          <w:tcPr>
            <w:tcW w:w="19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78 810</w:t>
            </w:r>
          </w:p>
        </w:tc>
        <w:tc>
          <w:tcPr>
            <w:tcW w:w="1846"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100</w:t>
            </w:r>
          </w:p>
        </w:tc>
      </w:tr>
      <w:tr w:rsidR="00C0445D" w:rsidRPr="00C0445D" w:rsidTr="000650B0">
        <w:trPr>
          <w:jc w:val="center"/>
        </w:trPr>
        <w:tc>
          <w:tcPr>
            <w:tcW w:w="4891" w:type="dxa"/>
          </w:tcPr>
          <w:p w:rsidR="00C0445D" w:rsidRPr="00C0445D" w:rsidRDefault="00C0445D" w:rsidP="00CB0CF1">
            <w:pPr>
              <w:autoSpaceDE w:val="0"/>
              <w:autoSpaceDN w:val="0"/>
              <w:adjustRightInd w:val="0"/>
              <w:spacing w:after="0" w:line="240" w:lineRule="auto"/>
              <w:ind w:right="-1"/>
              <w:jc w:val="both"/>
              <w:rPr>
                <w:rFonts w:ascii="Times New Roman" w:eastAsia="Lucida Sans Unicode" w:hAnsi="Times New Roman" w:cs="Times New Roman"/>
                <w:sz w:val="24"/>
                <w:szCs w:val="24"/>
                <w:lang w:eastAsia="ar-SA" w:bidi="en-US"/>
              </w:rPr>
            </w:pPr>
            <w:r w:rsidRPr="00C0445D">
              <w:rPr>
                <w:rFonts w:ascii="Times New Roman" w:eastAsia="Times New Roman" w:hAnsi="Times New Roman" w:cs="Times New Roman"/>
                <w:sz w:val="24"/>
                <w:szCs w:val="24"/>
                <w:lang w:eastAsia="en-US" w:bidi="en-US"/>
              </w:rPr>
              <w:t>Протяженность авто</w:t>
            </w:r>
            <w:r w:rsidR="00CB0CF1">
              <w:rPr>
                <w:rFonts w:ascii="Times New Roman" w:eastAsia="Times New Roman" w:hAnsi="Times New Roman" w:cs="Times New Roman"/>
                <w:sz w:val="24"/>
                <w:szCs w:val="24"/>
                <w:lang w:eastAsia="en-US" w:bidi="en-US"/>
              </w:rPr>
              <w:t xml:space="preserve">мобильных </w:t>
            </w:r>
            <w:r w:rsidRPr="00C0445D">
              <w:rPr>
                <w:rFonts w:ascii="Times New Roman" w:eastAsia="Times New Roman" w:hAnsi="Times New Roman" w:cs="Times New Roman"/>
                <w:sz w:val="24"/>
                <w:szCs w:val="24"/>
                <w:lang w:eastAsia="en-US" w:bidi="en-US"/>
              </w:rPr>
              <w:t xml:space="preserve">дорог общего пользования с асфальтобетонным покрытием </w:t>
            </w:r>
          </w:p>
        </w:tc>
        <w:tc>
          <w:tcPr>
            <w:tcW w:w="85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C0445D">
              <w:rPr>
                <w:rFonts w:ascii="Times New Roman" w:eastAsia="Lucida Sans Unicode" w:hAnsi="Times New Roman" w:cs="Times New Roman"/>
                <w:sz w:val="24"/>
                <w:szCs w:val="24"/>
                <w:lang w:val="en-US" w:eastAsia="ar-SA" w:bidi="en-US"/>
              </w:rPr>
              <w:t>м</w:t>
            </w:r>
          </w:p>
        </w:tc>
        <w:tc>
          <w:tcPr>
            <w:tcW w:w="19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17 800</w:t>
            </w:r>
          </w:p>
        </w:tc>
        <w:tc>
          <w:tcPr>
            <w:tcW w:w="1846"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23,0</w:t>
            </w:r>
          </w:p>
        </w:tc>
      </w:tr>
      <w:tr w:rsidR="00C0445D" w:rsidRPr="00C0445D" w:rsidTr="000650B0">
        <w:trPr>
          <w:jc w:val="center"/>
        </w:trPr>
        <w:tc>
          <w:tcPr>
            <w:tcW w:w="4891" w:type="dxa"/>
          </w:tcPr>
          <w:p w:rsidR="00C0445D" w:rsidRPr="00C0445D" w:rsidRDefault="00C0445D" w:rsidP="00CB0CF1">
            <w:pPr>
              <w:autoSpaceDE w:val="0"/>
              <w:autoSpaceDN w:val="0"/>
              <w:adjustRightInd w:val="0"/>
              <w:spacing w:after="0" w:line="240" w:lineRule="auto"/>
              <w:ind w:right="-1"/>
              <w:jc w:val="both"/>
              <w:rPr>
                <w:rFonts w:ascii="Times New Roman" w:eastAsia="Lucida Sans Unicode" w:hAnsi="Times New Roman" w:cs="Times New Roman"/>
                <w:sz w:val="24"/>
                <w:szCs w:val="24"/>
                <w:lang w:eastAsia="ar-SA" w:bidi="en-US"/>
              </w:rPr>
            </w:pPr>
            <w:r w:rsidRPr="00C0445D">
              <w:rPr>
                <w:rFonts w:ascii="Times New Roman" w:eastAsia="Times New Roman" w:hAnsi="Times New Roman" w:cs="Times New Roman"/>
                <w:sz w:val="24"/>
                <w:szCs w:val="24"/>
                <w:lang w:eastAsia="en-US" w:bidi="en-US"/>
              </w:rPr>
              <w:t>Протяженность авто</w:t>
            </w:r>
            <w:r w:rsidR="00CB0CF1">
              <w:rPr>
                <w:rFonts w:ascii="Times New Roman" w:eastAsia="Times New Roman" w:hAnsi="Times New Roman" w:cs="Times New Roman"/>
                <w:sz w:val="24"/>
                <w:szCs w:val="24"/>
                <w:lang w:eastAsia="en-US" w:bidi="en-US"/>
              </w:rPr>
              <w:t xml:space="preserve">мобильных </w:t>
            </w:r>
            <w:r w:rsidRPr="00C0445D">
              <w:rPr>
                <w:rFonts w:ascii="Times New Roman" w:eastAsia="Times New Roman" w:hAnsi="Times New Roman" w:cs="Times New Roman"/>
                <w:sz w:val="24"/>
                <w:szCs w:val="24"/>
                <w:lang w:eastAsia="en-US" w:bidi="en-US"/>
              </w:rPr>
              <w:t xml:space="preserve">дорог общего пользования </w:t>
            </w:r>
            <w:proofErr w:type="gramStart"/>
            <w:r w:rsidRPr="00C0445D">
              <w:rPr>
                <w:rFonts w:ascii="Times New Roman" w:eastAsia="Times New Roman" w:hAnsi="Times New Roman" w:cs="Times New Roman"/>
                <w:sz w:val="24"/>
                <w:szCs w:val="24"/>
                <w:lang w:eastAsia="en-US" w:bidi="en-US"/>
              </w:rPr>
              <w:t>с</w:t>
            </w:r>
            <w:proofErr w:type="gramEnd"/>
            <w:r w:rsidRPr="00C0445D">
              <w:rPr>
                <w:rFonts w:ascii="Times New Roman" w:eastAsia="Times New Roman" w:hAnsi="Times New Roman" w:cs="Times New Roman"/>
                <w:sz w:val="24"/>
                <w:szCs w:val="24"/>
                <w:lang w:eastAsia="en-US" w:bidi="en-US"/>
              </w:rPr>
              <w:t xml:space="preserve"> щебеночным  покрытием</w:t>
            </w:r>
          </w:p>
        </w:tc>
        <w:tc>
          <w:tcPr>
            <w:tcW w:w="85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C0445D">
              <w:rPr>
                <w:rFonts w:ascii="Times New Roman" w:eastAsia="Lucida Sans Unicode" w:hAnsi="Times New Roman" w:cs="Times New Roman"/>
                <w:sz w:val="24"/>
                <w:szCs w:val="24"/>
                <w:lang w:val="en-US" w:eastAsia="ar-SA" w:bidi="en-US"/>
              </w:rPr>
              <w:t>м</w:t>
            </w:r>
          </w:p>
        </w:tc>
        <w:tc>
          <w:tcPr>
            <w:tcW w:w="19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0</w:t>
            </w:r>
          </w:p>
        </w:tc>
        <w:tc>
          <w:tcPr>
            <w:tcW w:w="1846"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0</w:t>
            </w:r>
          </w:p>
        </w:tc>
      </w:tr>
      <w:tr w:rsidR="006A46A1" w:rsidRPr="00C0445D" w:rsidTr="000650B0">
        <w:trPr>
          <w:jc w:val="center"/>
        </w:trPr>
        <w:tc>
          <w:tcPr>
            <w:tcW w:w="4891" w:type="dxa"/>
          </w:tcPr>
          <w:p w:rsidR="006A46A1" w:rsidRPr="00C0445D" w:rsidRDefault="006A46A1" w:rsidP="006A46A1">
            <w:pPr>
              <w:autoSpaceDE w:val="0"/>
              <w:autoSpaceDN w:val="0"/>
              <w:adjustRightInd w:val="0"/>
              <w:spacing w:after="0" w:line="240" w:lineRule="auto"/>
              <w:ind w:right="-1"/>
              <w:jc w:val="center"/>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1</w:t>
            </w:r>
          </w:p>
        </w:tc>
        <w:tc>
          <w:tcPr>
            <w:tcW w:w="851" w:type="dxa"/>
            <w:vAlign w:val="center"/>
          </w:tcPr>
          <w:p w:rsidR="006A46A1" w:rsidRPr="006A46A1" w:rsidRDefault="006A46A1" w:rsidP="006A46A1">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2</w:t>
            </w:r>
          </w:p>
        </w:tc>
        <w:tc>
          <w:tcPr>
            <w:tcW w:w="1991" w:type="dxa"/>
            <w:vAlign w:val="center"/>
          </w:tcPr>
          <w:p w:rsidR="006A46A1" w:rsidRDefault="006A46A1" w:rsidP="006A46A1">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3</w:t>
            </w:r>
          </w:p>
        </w:tc>
        <w:tc>
          <w:tcPr>
            <w:tcW w:w="1846" w:type="dxa"/>
            <w:vAlign w:val="center"/>
          </w:tcPr>
          <w:p w:rsidR="006A46A1" w:rsidRDefault="006A46A1" w:rsidP="006A46A1">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4</w:t>
            </w:r>
          </w:p>
        </w:tc>
      </w:tr>
      <w:tr w:rsidR="00C0445D" w:rsidRPr="00C0445D" w:rsidTr="000650B0">
        <w:trPr>
          <w:jc w:val="center"/>
        </w:trPr>
        <w:tc>
          <w:tcPr>
            <w:tcW w:w="4891" w:type="dxa"/>
          </w:tcPr>
          <w:p w:rsidR="00C0445D" w:rsidRPr="00C0445D" w:rsidRDefault="00C0445D" w:rsidP="00CB0CF1">
            <w:pPr>
              <w:autoSpaceDE w:val="0"/>
              <w:autoSpaceDN w:val="0"/>
              <w:adjustRightInd w:val="0"/>
              <w:spacing w:after="0" w:line="240" w:lineRule="auto"/>
              <w:ind w:right="-1"/>
              <w:jc w:val="both"/>
              <w:rPr>
                <w:rFonts w:ascii="Times New Roman" w:eastAsia="Lucida Sans Unicode" w:hAnsi="Times New Roman" w:cs="Times New Roman"/>
                <w:sz w:val="24"/>
                <w:szCs w:val="24"/>
                <w:lang w:eastAsia="ar-SA" w:bidi="en-US"/>
              </w:rPr>
            </w:pPr>
            <w:r w:rsidRPr="00C0445D">
              <w:rPr>
                <w:rFonts w:ascii="Times New Roman" w:eastAsia="Times New Roman" w:hAnsi="Times New Roman" w:cs="Times New Roman"/>
                <w:sz w:val="24"/>
                <w:szCs w:val="24"/>
                <w:lang w:eastAsia="en-US" w:bidi="en-US"/>
              </w:rPr>
              <w:t>Протяженность авто</w:t>
            </w:r>
            <w:r w:rsidR="00CB0CF1">
              <w:rPr>
                <w:rFonts w:ascii="Times New Roman" w:eastAsia="Times New Roman" w:hAnsi="Times New Roman" w:cs="Times New Roman"/>
                <w:sz w:val="24"/>
                <w:szCs w:val="24"/>
                <w:lang w:eastAsia="en-US" w:bidi="en-US"/>
              </w:rPr>
              <w:t xml:space="preserve">мобильных </w:t>
            </w:r>
            <w:r w:rsidR="00906958">
              <w:rPr>
                <w:rFonts w:ascii="Times New Roman" w:eastAsia="Times New Roman" w:hAnsi="Times New Roman" w:cs="Times New Roman"/>
                <w:sz w:val="24"/>
                <w:szCs w:val="24"/>
                <w:lang w:eastAsia="en-US" w:bidi="en-US"/>
              </w:rPr>
              <w:t>дорог общего пользования с</w:t>
            </w:r>
            <w:r w:rsidRPr="00C0445D">
              <w:rPr>
                <w:rFonts w:ascii="Times New Roman" w:eastAsia="Times New Roman" w:hAnsi="Times New Roman" w:cs="Times New Roman"/>
                <w:sz w:val="24"/>
                <w:szCs w:val="24"/>
                <w:lang w:eastAsia="en-US" w:bidi="en-US"/>
              </w:rPr>
              <w:t>гравийным  покрытием</w:t>
            </w:r>
          </w:p>
        </w:tc>
        <w:tc>
          <w:tcPr>
            <w:tcW w:w="85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C0445D">
              <w:rPr>
                <w:rFonts w:ascii="Times New Roman" w:eastAsia="Lucida Sans Unicode" w:hAnsi="Times New Roman" w:cs="Times New Roman"/>
                <w:sz w:val="24"/>
                <w:szCs w:val="24"/>
                <w:lang w:val="en-US" w:eastAsia="ar-SA" w:bidi="en-US"/>
              </w:rPr>
              <w:t>м</w:t>
            </w:r>
          </w:p>
        </w:tc>
        <w:tc>
          <w:tcPr>
            <w:tcW w:w="19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50 060</w:t>
            </w:r>
          </w:p>
        </w:tc>
        <w:tc>
          <w:tcPr>
            <w:tcW w:w="1846"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65,0</w:t>
            </w:r>
          </w:p>
        </w:tc>
      </w:tr>
      <w:tr w:rsidR="00C0445D" w:rsidRPr="00C0445D" w:rsidTr="000650B0">
        <w:trPr>
          <w:jc w:val="center"/>
        </w:trPr>
        <w:tc>
          <w:tcPr>
            <w:tcW w:w="4891" w:type="dxa"/>
          </w:tcPr>
          <w:p w:rsidR="00C0445D" w:rsidRPr="00C0445D" w:rsidRDefault="00C0445D" w:rsidP="00CB0CF1">
            <w:pPr>
              <w:autoSpaceDE w:val="0"/>
              <w:autoSpaceDN w:val="0"/>
              <w:adjustRightInd w:val="0"/>
              <w:spacing w:after="0" w:line="240" w:lineRule="auto"/>
              <w:ind w:right="-1"/>
              <w:jc w:val="both"/>
              <w:rPr>
                <w:rFonts w:ascii="Times New Roman" w:eastAsia="Times New Roman" w:hAnsi="Times New Roman" w:cs="Times New Roman"/>
                <w:sz w:val="24"/>
                <w:szCs w:val="24"/>
                <w:lang w:eastAsia="en-US" w:bidi="en-US"/>
              </w:rPr>
            </w:pPr>
            <w:r w:rsidRPr="00C0445D">
              <w:rPr>
                <w:rFonts w:ascii="Times New Roman" w:eastAsia="Times New Roman" w:hAnsi="Times New Roman" w:cs="Times New Roman"/>
                <w:sz w:val="24"/>
                <w:szCs w:val="24"/>
                <w:lang w:eastAsia="en-US" w:bidi="en-US"/>
              </w:rPr>
              <w:t>Протяженность авто</w:t>
            </w:r>
            <w:r w:rsidR="00CB0CF1">
              <w:rPr>
                <w:rFonts w:ascii="Times New Roman" w:eastAsia="Times New Roman" w:hAnsi="Times New Roman" w:cs="Times New Roman"/>
                <w:sz w:val="24"/>
                <w:szCs w:val="24"/>
                <w:lang w:eastAsia="en-US" w:bidi="en-US"/>
              </w:rPr>
              <w:t xml:space="preserve">мобильных </w:t>
            </w:r>
            <w:r w:rsidRPr="00C0445D">
              <w:rPr>
                <w:rFonts w:ascii="Times New Roman" w:eastAsia="Times New Roman" w:hAnsi="Times New Roman" w:cs="Times New Roman"/>
                <w:sz w:val="24"/>
                <w:szCs w:val="24"/>
                <w:lang w:eastAsia="en-US" w:bidi="en-US"/>
              </w:rPr>
              <w:t>дорог общего пользования с грунтовым  покрытием</w:t>
            </w:r>
          </w:p>
        </w:tc>
        <w:tc>
          <w:tcPr>
            <w:tcW w:w="85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sidRPr="00C0445D">
              <w:rPr>
                <w:rFonts w:ascii="Times New Roman" w:eastAsia="Lucida Sans Unicode" w:hAnsi="Times New Roman" w:cs="Times New Roman"/>
                <w:sz w:val="24"/>
                <w:szCs w:val="24"/>
                <w:lang w:eastAsia="ar-SA" w:bidi="en-US"/>
              </w:rPr>
              <w:t>м</w:t>
            </w:r>
          </w:p>
        </w:tc>
        <w:tc>
          <w:tcPr>
            <w:tcW w:w="1991"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8950</w:t>
            </w:r>
          </w:p>
        </w:tc>
        <w:tc>
          <w:tcPr>
            <w:tcW w:w="1846" w:type="dxa"/>
            <w:vAlign w:val="center"/>
          </w:tcPr>
          <w:p w:rsidR="00C0445D" w:rsidRPr="00C0445D" w:rsidRDefault="00C0445D" w:rsidP="00C0445D">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12,0</w:t>
            </w:r>
          </w:p>
        </w:tc>
      </w:tr>
    </w:tbl>
    <w:p w:rsidR="005E1022" w:rsidRPr="00CD1FD7" w:rsidRDefault="005E1022"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p>
    <w:p w:rsidR="00C0445D" w:rsidRPr="00CD1FD7" w:rsidRDefault="00C0445D"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Разработчиком Программы развития дорожной сети установлено:</w:t>
      </w:r>
    </w:p>
    <w:p w:rsidR="00C0445D" w:rsidRPr="00CD1FD7" w:rsidRDefault="00C0445D" w:rsidP="00CD1FD7">
      <w:pPr>
        <w:widowControl w:val="0"/>
        <w:suppressAutoHyphens/>
        <w:spacing w:after="0" w:line="240" w:lineRule="auto"/>
        <w:ind w:firstLine="851"/>
        <w:contextualSpacing/>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 что подавляющая часть авто</w:t>
      </w:r>
      <w:r w:rsidR="00CB0CF1" w:rsidRPr="00CD1FD7">
        <w:rPr>
          <w:rFonts w:ascii="Times New Roman" w:eastAsia="Lucida Sans Unicode" w:hAnsi="Times New Roman" w:cs="Calibri"/>
          <w:sz w:val="27"/>
          <w:szCs w:val="27"/>
          <w:lang w:eastAsia="ar-SA"/>
        </w:rPr>
        <w:t xml:space="preserve">мобильных </w:t>
      </w:r>
      <w:r w:rsidRPr="00CD1FD7">
        <w:rPr>
          <w:rFonts w:ascii="Times New Roman" w:eastAsia="Lucida Sans Unicode" w:hAnsi="Times New Roman" w:cs="Calibri"/>
          <w:sz w:val="27"/>
          <w:szCs w:val="27"/>
          <w:lang w:eastAsia="ar-SA"/>
        </w:rPr>
        <w:t>дорог проектировалась и строилась в 80-90-х годах прошлого века. В настоящее время они не соответствуют современным транспортным и скоростным нагрузкам, имеют в основном по одной полосе движения в одном направлении, не имеют бордюрных ограждений, ливневых водостоков;</w:t>
      </w:r>
    </w:p>
    <w:p w:rsidR="00251298" w:rsidRPr="00CD1FD7" w:rsidRDefault="00C0445D"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 xml:space="preserve">- что недостаточное финансирование мероприятий по содержанию дорог привело к нарушению ремонтных сроков, их физическому старению, частичному или полному разрушению асфальтового покрытия. Большое количество дорог в гравийном исполнении износ составляет порядка 50%, в асфальтовом исполнении износ составляет порядка 60%. </w:t>
      </w:r>
    </w:p>
    <w:p w:rsidR="00C0445D" w:rsidRPr="00CD1FD7" w:rsidRDefault="00C0445D" w:rsidP="00CD1FD7">
      <w:pPr>
        <w:widowControl w:val="0"/>
        <w:suppressAutoHyphens/>
        <w:spacing w:after="0" w:line="240" w:lineRule="auto"/>
        <w:ind w:firstLine="851"/>
        <w:jc w:val="both"/>
        <w:rPr>
          <w:rFonts w:ascii="Times New Roman" w:eastAsia="Lucida Sans Unicode" w:hAnsi="Times New Roman" w:cs="Calibri"/>
          <w:sz w:val="27"/>
          <w:szCs w:val="27"/>
          <w:highlight w:val="yellow"/>
          <w:lang w:eastAsia="ar-SA"/>
        </w:rPr>
      </w:pPr>
      <w:r w:rsidRPr="00CD1FD7">
        <w:rPr>
          <w:rFonts w:ascii="Times New Roman" w:eastAsia="Lucida Sans Unicode" w:hAnsi="Times New Roman" w:cs="Calibri"/>
          <w:sz w:val="27"/>
          <w:szCs w:val="27"/>
          <w:lang w:eastAsia="ar-SA"/>
        </w:rPr>
        <w:t xml:space="preserve">Строительство дорог осуществлялось без учета реальных потребностей населения в транспортных услугах, что привело к серьезному увеличению транспортной нагрузки на такие проезжие участки, как улицы Восточная, Добролюбова, Мельничная, Энгельса, Советская Лермонтова </w:t>
      </w:r>
      <w:r w:rsidR="00251298" w:rsidRPr="00CD1FD7">
        <w:rPr>
          <w:rFonts w:ascii="Times New Roman" w:eastAsia="Lucida Sans Unicode" w:hAnsi="Times New Roman" w:cs="Calibri"/>
          <w:sz w:val="27"/>
          <w:szCs w:val="27"/>
          <w:lang w:eastAsia="ar-SA"/>
        </w:rPr>
        <w:t>по</w:t>
      </w:r>
      <w:r w:rsidRPr="00CD1FD7">
        <w:rPr>
          <w:rFonts w:ascii="Times New Roman" w:eastAsia="Lucida Sans Unicode" w:hAnsi="Times New Roman" w:cs="Calibri"/>
          <w:sz w:val="27"/>
          <w:szCs w:val="27"/>
          <w:lang w:eastAsia="ar-SA"/>
        </w:rPr>
        <w:t xml:space="preserve"> станице Мингрельской, улица Светлая по хутору </w:t>
      </w:r>
      <w:proofErr w:type="spellStart"/>
      <w:r w:rsidRPr="00CD1FD7">
        <w:rPr>
          <w:rFonts w:ascii="Times New Roman" w:eastAsia="Lucida Sans Unicode" w:hAnsi="Times New Roman" w:cs="Calibri"/>
          <w:sz w:val="27"/>
          <w:szCs w:val="27"/>
          <w:lang w:eastAsia="ar-SA"/>
        </w:rPr>
        <w:t>Аушед</w:t>
      </w:r>
      <w:proofErr w:type="spellEnd"/>
      <w:r w:rsidRPr="00CD1FD7">
        <w:rPr>
          <w:rFonts w:ascii="Times New Roman" w:eastAsia="Lucida Sans Unicode" w:hAnsi="Times New Roman" w:cs="Calibri"/>
          <w:sz w:val="27"/>
          <w:szCs w:val="27"/>
          <w:lang w:eastAsia="ar-SA"/>
        </w:rPr>
        <w:t>.</w:t>
      </w:r>
    </w:p>
    <w:p w:rsidR="00C0445D" w:rsidRPr="00CD1FD7" w:rsidRDefault="00C0445D" w:rsidP="00CD1FD7">
      <w:pPr>
        <w:widowControl w:val="0"/>
        <w:suppressAutoHyphens/>
        <w:spacing w:after="0" w:line="240" w:lineRule="auto"/>
        <w:ind w:firstLine="851"/>
        <w:contextualSpacing/>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Сложилась ситуация, при которой уже существующая сеть местных дорог далеко не в полной мере способна обеспечить бесперебойный, безопасный и эффективный пропуск возрастающих транспортных потоков.</w:t>
      </w:r>
    </w:p>
    <w:p w:rsidR="00B108DC" w:rsidRPr="00CD1FD7" w:rsidRDefault="00CD1FD7" w:rsidP="00CD1FD7">
      <w:pPr>
        <w:widowControl w:val="0"/>
        <w:suppressAutoHyphens/>
        <w:spacing w:after="0" w:line="240" w:lineRule="auto"/>
        <w:ind w:firstLine="851"/>
        <w:contextualSpacing/>
        <w:jc w:val="both"/>
        <w:rPr>
          <w:rFonts w:ascii="Times New Roman" w:eastAsia="Lucida Sans Unicode" w:hAnsi="Times New Roman" w:cs="Calibri"/>
          <w:sz w:val="27"/>
          <w:szCs w:val="27"/>
          <w:lang w:eastAsia="ar-SA"/>
        </w:rPr>
      </w:pPr>
      <w:r>
        <w:rPr>
          <w:rFonts w:ascii="Times New Roman" w:eastAsia="Lucida Sans Unicode" w:hAnsi="Times New Roman" w:cs="Calibri"/>
          <w:sz w:val="27"/>
          <w:szCs w:val="27"/>
          <w:lang w:eastAsia="ar-SA"/>
        </w:rPr>
        <w:t xml:space="preserve">Основные транспортные </w:t>
      </w:r>
      <w:r w:rsidR="000C4914" w:rsidRPr="00CD1FD7">
        <w:rPr>
          <w:rFonts w:ascii="Times New Roman" w:eastAsia="Lucida Sans Unicode" w:hAnsi="Times New Roman" w:cs="Calibri"/>
          <w:sz w:val="27"/>
          <w:szCs w:val="27"/>
          <w:lang w:eastAsia="ar-SA"/>
        </w:rPr>
        <w:t>магистрали</w:t>
      </w:r>
      <w:r w:rsidR="005E1022" w:rsidRPr="00CD1FD7">
        <w:rPr>
          <w:rFonts w:ascii="Times New Roman" w:eastAsia="Lucida Sans Unicode" w:hAnsi="Times New Roman" w:cs="Calibri"/>
          <w:sz w:val="27"/>
          <w:szCs w:val="27"/>
          <w:lang w:eastAsia="ar-SA"/>
        </w:rPr>
        <w:t xml:space="preserve"> с</w:t>
      </w:r>
      <w:r w:rsidR="00C0445D" w:rsidRPr="00CD1FD7">
        <w:rPr>
          <w:rFonts w:ascii="Times New Roman" w:eastAsia="Lucida Sans Unicode" w:hAnsi="Times New Roman" w:cs="Calibri"/>
          <w:sz w:val="27"/>
          <w:szCs w:val="27"/>
          <w:lang w:eastAsia="ar-SA"/>
        </w:rPr>
        <w:t>таницы</w:t>
      </w:r>
      <w:r>
        <w:rPr>
          <w:rFonts w:ascii="Times New Roman" w:eastAsia="Lucida Sans Unicode" w:hAnsi="Times New Roman" w:cs="Calibri"/>
          <w:sz w:val="27"/>
          <w:szCs w:val="27"/>
          <w:lang w:eastAsia="ar-SA"/>
        </w:rPr>
        <w:t xml:space="preserve"> – </w:t>
      </w:r>
      <w:r w:rsidR="00754AAF" w:rsidRPr="00CD1FD7">
        <w:rPr>
          <w:rFonts w:ascii="Times New Roman" w:eastAsia="Lucida Sans Unicode" w:hAnsi="Times New Roman" w:cs="Calibri"/>
          <w:sz w:val="27"/>
          <w:szCs w:val="27"/>
          <w:lang w:eastAsia="ar-SA"/>
        </w:rPr>
        <w:t>улица Восточная, улица Добролюбова</w:t>
      </w:r>
      <w:r w:rsidR="00C0445D" w:rsidRPr="00CD1FD7">
        <w:rPr>
          <w:rFonts w:ascii="Times New Roman" w:eastAsia="Lucida Sans Unicode" w:hAnsi="Times New Roman" w:cs="Calibri"/>
          <w:sz w:val="27"/>
          <w:szCs w:val="27"/>
          <w:lang w:eastAsia="ar-SA"/>
        </w:rPr>
        <w:t xml:space="preserve">, </w:t>
      </w:r>
      <w:r w:rsidR="000C4914" w:rsidRPr="00CD1FD7">
        <w:rPr>
          <w:rFonts w:ascii="Times New Roman" w:eastAsia="Lucida Sans Unicode" w:hAnsi="Times New Roman" w:cs="Calibri"/>
          <w:sz w:val="27"/>
          <w:szCs w:val="27"/>
          <w:lang w:eastAsia="ar-SA"/>
        </w:rPr>
        <w:t xml:space="preserve">выполняющиефункцию пропуска </w:t>
      </w:r>
      <w:proofErr w:type="gramStart"/>
      <w:r w:rsidR="000C4914" w:rsidRPr="00CD1FD7">
        <w:rPr>
          <w:rFonts w:ascii="Times New Roman" w:eastAsia="Lucida Sans Unicode" w:hAnsi="Times New Roman" w:cs="Calibri"/>
          <w:sz w:val="27"/>
          <w:szCs w:val="27"/>
          <w:lang w:eastAsia="ar-SA"/>
        </w:rPr>
        <w:t>внешних</w:t>
      </w:r>
      <w:proofErr w:type="gramEnd"/>
      <w:r w:rsidR="000C4914" w:rsidRPr="00CD1FD7">
        <w:rPr>
          <w:rFonts w:ascii="Times New Roman" w:eastAsia="Lucida Sans Unicode" w:hAnsi="Times New Roman" w:cs="Calibri"/>
          <w:sz w:val="27"/>
          <w:szCs w:val="27"/>
          <w:lang w:eastAsia="ar-SA"/>
        </w:rPr>
        <w:t xml:space="preserve"> автомобильных</w:t>
      </w:r>
      <w:r w:rsidR="00C510B6" w:rsidRPr="00CD1FD7">
        <w:rPr>
          <w:rFonts w:ascii="Times New Roman" w:eastAsia="Lucida Sans Unicode" w:hAnsi="Times New Roman" w:cs="Calibri"/>
          <w:sz w:val="27"/>
          <w:szCs w:val="27"/>
          <w:lang w:eastAsia="ar-SA"/>
        </w:rPr>
        <w:t xml:space="preserve"> дорог</w:t>
      </w:r>
      <w:r w:rsidR="005E1022" w:rsidRPr="00CD1FD7">
        <w:rPr>
          <w:rFonts w:ascii="Times New Roman" w:eastAsia="Lucida Sans Unicode" w:hAnsi="Times New Roman" w:cs="Calibri"/>
          <w:sz w:val="27"/>
          <w:szCs w:val="27"/>
          <w:lang w:eastAsia="ar-SA"/>
        </w:rPr>
        <w:t xml:space="preserve">краевого значения </w:t>
      </w:r>
      <w:r w:rsidR="00C0445D" w:rsidRPr="00CD1FD7">
        <w:rPr>
          <w:rFonts w:ascii="Times New Roman" w:eastAsia="Lucida Sans Unicode" w:hAnsi="Times New Roman" w:cs="Calibri"/>
          <w:sz w:val="27"/>
          <w:szCs w:val="27"/>
          <w:lang w:eastAsia="ar-SA"/>
        </w:rPr>
        <w:t>«</w:t>
      </w:r>
      <w:r w:rsidR="006D67C4" w:rsidRPr="00CD1FD7">
        <w:rPr>
          <w:rFonts w:ascii="Times New Roman" w:eastAsia="Lucida Sans Unicode" w:hAnsi="Times New Roman" w:cs="Calibri"/>
          <w:sz w:val="27"/>
          <w:szCs w:val="27"/>
          <w:lang w:eastAsia="ar-SA"/>
        </w:rPr>
        <w:t xml:space="preserve">станица </w:t>
      </w:r>
      <w:r w:rsidR="00251298" w:rsidRPr="00CD1FD7">
        <w:rPr>
          <w:rFonts w:ascii="Times New Roman" w:eastAsia="Lucida Sans Unicode" w:hAnsi="Times New Roman" w:cs="Calibri"/>
          <w:sz w:val="27"/>
          <w:szCs w:val="27"/>
          <w:lang w:eastAsia="ar-SA"/>
        </w:rPr>
        <w:t xml:space="preserve">Холмская </w:t>
      </w:r>
      <w:r w:rsidR="006D67C4" w:rsidRPr="00CD1FD7">
        <w:rPr>
          <w:rFonts w:ascii="Times New Roman" w:eastAsia="Lucida Sans Unicode" w:hAnsi="Times New Roman" w:cs="Calibri"/>
          <w:sz w:val="27"/>
          <w:szCs w:val="27"/>
          <w:lang w:eastAsia="ar-SA"/>
        </w:rPr>
        <w:t xml:space="preserve">– станица Федоровская – станица </w:t>
      </w:r>
      <w:r w:rsidR="00251298" w:rsidRPr="00CD1FD7">
        <w:rPr>
          <w:rFonts w:ascii="Times New Roman" w:eastAsia="Lucida Sans Unicode" w:hAnsi="Times New Roman" w:cs="Calibri"/>
          <w:sz w:val="27"/>
          <w:szCs w:val="27"/>
          <w:lang w:eastAsia="ar-SA"/>
        </w:rPr>
        <w:t>Новомышастовская</w:t>
      </w:r>
      <w:r w:rsidR="006D67C4" w:rsidRPr="00CD1FD7">
        <w:rPr>
          <w:rFonts w:ascii="Times New Roman" w:eastAsia="Lucida Sans Unicode" w:hAnsi="Times New Roman" w:cs="Calibri"/>
          <w:sz w:val="27"/>
          <w:szCs w:val="27"/>
          <w:lang w:eastAsia="ar-SA"/>
        </w:rPr>
        <w:t xml:space="preserve">» </w:t>
      </w:r>
      <w:r w:rsidR="000C4914" w:rsidRPr="00CD1FD7">
        <w:rPr>
          <w:rFonts w:ascii="Times New Roman" w:eastAsia="Lucida Sans Unicode" w:hAnsi="Times New Roman" w:cs="Calibri"/>
          <w:sz w:val="27"/>
          <w:szCs w:val="27"/>
          <w:lang w:eastAsia="ar-SA"/>
        </w:rPr>
        <w:t>находятся</w:t>
      </w:r>
      <w:r w:rsidR="00B108DC" w:rsidRPr="00CD1FD7">
        <w:rPr>
          <w:rFonts w:ascii="Times New Roman" w:eastAsia="Lucida Sans Unicode" w:hAnsi="Times New Roman" w:cs="Calibri"/>
          <w:sz w:val="27"/>
          <w:szCs w:val="27"/>
          <w:lang w:eastAsia="ar-SA"/>
        </w:rPr>
        <w:t>в удовлетворительном состоянии.</w:t>
      </w:r>
    </w:p>
    <w:p w:rsidR="00FD7F12" w:rsidRPr="00CD1FD7" w:rsidRDefault="00FD7F12" w:rsidP="00CD1FD7">
      <w:pPr>
        <w:widowControl w:val="0"/>
        <w:suppressAutoHyphens/>
        <w:spacing w:after="0" w:line="240" w:lineRule="auto"/>
        <w:ind w:firstLine="851"/>
        <w:contextualSpacing/>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 xml:space="preserve">Основные улицы в жилой застройке формирующие улично-дорожную сеть </w:t>
      </w:r>
      <w:r w:rsidRPr="00CD1FD7">
        <w:rPr>
          <w:rFonts w:ascii="Times New Roman" w:eastAsia="Lucida Sans Unicode" w:hAnsi="Times New Roman" w:cs="Calibri"/>
          <w:sz w:val="27"/>
          <w:szCs w:val="27"/>
          <w:lang w:eastAsia="ar-SA"/>
        </w:rPr>
        <w:lastRenderedPageBreak/>
        <w:t>сельского поселения, должны иметь асфальтовое покрытие и быть благоустроены - тротуарами.</w:t>
      </w:r>
    </w:p>
    <w:p w:rsidR="00382805" w:rsidRPr="00CD1FD7" w:rsidRDefault="006D67C4"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Более 6</w:t>
      </w:r>
      <w:r w:rsidR="000A7661" w:rsidRPr="00CD1FD7">
        <w:rPr>
          <w:rFonts w:ascii="Times New Roman" w:eastAsia="Lucida Sans Unicode" w:hAnsi="Times New Roman" w:cs="Calibri"/>
          <w:sz w:val="27"/>
          <w:szCs w:val="27"/>
          <w:lang w:eastAsia="ar-SA"/>
        </w:rPr>
        <w:t>1</w:t>
      </w:r>
      <w:r w:rsidR="007D2F32" w:rsidRPr="00CD1FD7">
        <w:rPr>
          <w:rFonts w:ascii="Times New Roman" w:eastAsia="Lucida Sans Unicode" w:hAnsi="Times New Roman" w:cs="Calibri"/>
          <w:sz w:val="27"/>
          <w:szCs w:val="27"/>
          <w:lang w:eastAsia="ar-SA"/>
        </w:rPr>
        <w:t xml:space="preserve"> % улиц </w:t>
      </w:r>
      <w:r w:rsidR="00382805" w:rsidRPr="00CD1FD7">
        <w:rPr>
          <w:rFonts w:ascii="Times New Roman" w:eastAsia="Lucida Sans Unicode" w:hAnsi="Times New Roman" w:cs="Calibri"/>
          <w:sz w:val="27"/>
          <w:szCs w:val="27"/>
          <w:lang w:eastAsia="ar-SA"/>
        </w:rPr>
        <w:t>сельского поселения</w:t>
      </w:r>
      <w:r w:rsidR="005E1022" w:rsidRPr="00CD1FD7">
        <w:rPr>
          <w:rFonts w:ascii="Times New Roman" w:eastAsia="Lucida Sans Unicode" w:hAnsi="Times New Roman" w:cs="Calibri"/>
          <w:sz w:val="27"/>
          <w:szCs w:val="27"/>
          <w:lang w:eastAsia="ar-SA"/>
        </w:rPr>
        <w:t xml:space="preserve"> нуждаются в обустройстве дороги в асфальтобетонном исполнении. </w:t>
      </w:r>
    </w:p>
    <w:p w:rsidR="005E1022" w:rsidRPr="00CD1FD7" w:rsidRDefault="005E1022"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Существует острая нехватка средств на строительство, реконструкцию, ремонт и содержание дорог общего пользования местного значения.</w:t>
      </w:r>
    </w:p>
    <w:p w:rsidR="005E1022" w:rsidRPr="00CD1FD7" w:rsidRDefault="005E1022"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CD1FD7">
        <w:rPr>
          <w:rFonts w:ascii="Times New Roman" w:eastAsia="Lucida Sans Unicode" w:hAnsi="Times New Roman" w:cs="Calibri"/>
          <w:sz w:val="27"/>
          <w:szCs w:val="27"/>
          <w:lang w:eastAsia="ar-SA"/>
        </w:rPr>
        <w:t>Сложившаяся ситуац</w:t>
      </w:r>
      <w:r w:rsidR="00CD1FD7">
        <w:rPr>
          <w:rFonts w:ascii="Times New Roman" w:eastAsia="Lucida Sans Unicode" w:hAnsi="Times New Roman" w:cs="Calibri"/>
          <w:sz w:val="27"/>
          <w:szCs w:val="27"/>
          <w:lang w:eastAsia="ar-SA"/>
        </w:rPr>
        <w:t>ия требует концентрации усилий а</w:t>
      </w:r>
      <w:r w:rsidRPr="00CD1FD7">
        <w:rPr>
          <w:rFonts w:ascii="Times New Roman" w:eastAsia="Lucida Sans Unicode" w:hAnsi="Times New Roman" w:cs="Calibri"/>
          <w:sz w:val="27"/>
          <w:szCs w:val="27"/>
          <w:lang w:eastAsia="ar-SA"/>
        </w:rPr>
        <w:t xml:space="preserve">дминистрации </w:t>
      </w:r>
      <w:r w:rsidR="00CD1FD7">
        <w:rPr>
          <w:rFonts w:ascii="Times New Roman" w:eastAsia="Lucida Sans Unicode" w:hAnsi="Times New Roman" w:cs="Calibri"/>
          <w:sz w:val="27"/>
          <w:szCs w:val="27"/>
          <w:lang w:eastAsia="ar-SA"/>
        </w:rPr>
        <w:t xml:space="preserve">Мингрельского </w:t>
      </w:r>
      <w:r w:rsidR="002275F5" w:rsidRPr="00CD1FD7">
        <w:rPr>
          <w:rFonts w:ascii="Times New Roman" w:eastAsia="Lucida Sans Unicode" w:hAnsi="Times New Roman" w:cs="Calibri"/>
          <w:sz w:val="27"/>
          <w:szCs w:val="27"/>
          <w:lang w:eastAsia="ar-SA"/>
        </w:rPr>
        <w:t xml:space="preserve">сельского </w:t>
      </w:r>
      <w:proofErr w:type="spellStart"/>
      <w:r w:rsidR="002275F5" w:rsidRPr="00CD1FD7">
        <w:rPr>
          <w:rFonts w:ascii="Times New Roman" w:eastAsia="Lucida Sans Unicode" w:hAnsi="Times New Roman" w:cs="Calibri"/>
          <w:sz w:val="27"/>
          <w:szCs w:val="27"/>
          <w:lang w:eastAsia="ar-SA"/>
        </w:rPr>
        <w:t>поселения</w:t>
      </w:r>
      <w:r w:rsidR="00CD1FD7">
        <w:rPr>
          <w:rFonts w:ascii="Times New Roman" w:eastAsia="Lucida Sans Unicode" w:hAnsi="Times New Roman" w:cs="Calibri"/>
          <w:sz w:val="27"/>
          <w:szCs w:val="27"/>
          <w:lang w:eastAsia="ar-SA"/>
        </w:rPr>
        <w:t>Абинского</w:t>
      </w:r>
      <w:proofErr w:type="spellEnd"/>
      <w:r w:rsidR="00CD1FD7">
        <w:rPr>
          <w:rFonts w:ascii="Times New Roman" w:eastAsia="Lucida Sans Unicode" w:hAnsi="Times New Roman" w:cs="Calibri"/>
          <w:sz w:val="27"/>
          <w:szCs w:val="27"/>
          <w:lang w:eastAsia="ar-SA"/>
        </w:rPr>
        <w:t xml:space="preserve"> района </w:t>
      </w:r>
      <w:r w:rsidRPr="00CD1FD7">
        <w:rPr>
          <w:rFonts w:ascii="Times New Roman" w:eastAsia="Lucida Sans Unicode" w:hAnsi="Times New Roman" w:cs="Calibri"/>
          <w:sz w:val="27"/>
          <w:szCs w:val="27"/>
          <w:lang w:eastAsia="ar-SA"/>
        </w:rPr>
        <w:t xml:space="preserve">и Совета </w:t>
      </w:r>
      <w:r w:rsidR="00CD1FD7">
        <w:rPr>
          <w:rFonts w:ascii="Times New Roman" w:eastAsia="Lucida Sans Unicode" w:hAnsi="Times New Roman" w:cs="Calibri"/>
          <w:sz w:val="27"/>
          <w:szCs w:val="27"/>
          <w:lang w:eastAsia="ar-SA"/>
        </w:rPr>
        <w:t xml:space="preserve">Мингрельского </w:t>
      </w:r>
      <w:r w:rsidR="000A7661" w:rsidRPr="00CD1FD7">
        <w:rPr>
          <w:rFonts w:ascii="Times New Roman" w:eastAsia="Lucida Sans Unicode" w:hAnsi="Times New Roman" w:cs="Calibri"/>
          <w:sz w:val="27"/>
          <w:szCs w:val="27"/>
          <w:lang w:eastAsia="ar-SA"/>
        </w:rPr>
        <w:t xml:space="preserve">сельского </w:t>
      </w:r>
      <w:proofErr w:type="spellStart"/>
      <w:r w:rsidR="000A7661" w:rsidRPr="00CD1FD7">
        <w:rPr>
          <w:rFonts w:ascii="Times New Roman" w:eastAsia="Lucida Sans Unicode" w:hAnsi="Times New Roman" w:cs="Calibri"/>
          <w:sz w:val="27"/>
          <w:szCs w:val="27"/>
          <w:lang w:eastAsia="ar-SA"/>
        </w:rPr>
        <w:t>поселения</w:t>
      </w:r>
      <w:r w:rsidR="00CD1FD7">
        <w:rPr>
          <w:rFonts w:ascii="Times New Roman" w:eastAsia="Lucida Sans Unicode" w:hAnsi="Times New Roman" w:cs="Calibri"/>
          <w:sz w:val="27"/>
          <w:szCs w:val="27"/>
          <w:lang w:eastAsia="ar-SA"/>
        </w:rPr>
        <w:t>Абинскогорайона</w:t>
      </w:r>
      <w:proofErr w:type="spellEnd"/>
      <w:r w:rsidRPr="00CD1FD7">
        <w:rPr>
          <w:rFonts w:ascii="Times New Roman" w:eastAsia="Lucida Sans Unicode" w:hAnsi="Times New Roman" w:cs="Calibri"/>
          <w:sz w:val="27"/>
          <w:szCs w:val="27"/>
          <w:lang w:eastAsia="ar-SA"/>
        </w:rPr>
        <w:t xml:space="preserve">, </w:t>
      </w:r>
      <w:r w:rsidR="00FD7F12" w:rsidRPr="00CD1FD7">
        <w:rPr>
          <w:rFonts w:ascii="Times New Roman" w:eastAsia="Lucida Sans Unicode" w:hAnsi="Times New Roman" w:cs="Calibri"/>
          <w:sz w:val="27"/>
          <w:szCs w:val="27"/>
          <w:lang w:eastAsia="ar-SA"/>
        </w:rPr>
        <w:t>направленных на привлечение средств бюджета всех уровней для решения проблем, накопившихся в дорожном секторе.</w:t>
      </w:r>
    </w:p>
    <w:p w:rsidR="00FD7F12" w:rsidRPr="00CD1FD7" w:rsidRDefault="00FD7F12" w:rsidP="00CD1FD7">
      <w:pPr>
        <w:widowControl w:val="0"/>
        <w:suppressAutoHyphens/>
        <w:spacing w:after="0" w:line="240" w:lineRule="auto"/>
        <w:ind w:firstLine="851"/>
        <w:jc w:val="both"/>
        <w:rPr>
          <w:rFonts w:ascii="Times New Roman" w:eastAsia="Lucida Sans Unicode" w:hAnsi="Times New Roman" w:cs="Calibri"/>
          <w:sz w:val="27"/>
          <w:szCs w:val="27"/>
          <w:lang w:eastAsia="ar-SA"/>
        </w:rPr>
      </w:pPr>
    </w:p>
    <w:p w:rsidR="00FD7F12" w:rsidRPr="00CD1FD7" w:rsidRDefault="00FD7F12" w:rsidP="00CD1FD7">
      <w:pPr>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1.3. Характеристика функционирования и показатели работы транспортной инфраструктуры по видам транспорта</w:t>
      </w:r>
    </w:p>
    <w:p w:rsidR="00FD7F12" w:rsidRPr="00CD1FD7" w:rsidRDefault="00FD7F12" w:rsidP="00CD1FD7">
      <w:pPr>
        <w:spacing w:after="0" w:line="240" w:lineRule="auto"/>
        <w:ind w:firstLine="851"/>
        <w:rPr>
          <w:rFonts w:ascii="Times New Roman" w:eastAsia="Times New Roman" w:hAnsi="Times New Roman" w:cs="Times New Roman"/>
          <w:b/>
          <w:bCs/>
          <w:sz w:val="27"/>
          <w:szCs w:val="27"/>
        </w:rPr>
      </w:pPr>
    </w:p>
    <w:p w:rsidR="00FD7F12" w:rsidRPr="00CD1FD7" w:rsidRDefault="00FD7F12" w:rsidP="00CD1FD7">
      <w:pPr>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Транспортная инфраст</w:t>
      </w:r>
      <w:r w:rsidR="00CD1FD7">
        <w:rPr>
          <w:rFonts w:ascii="Times New Roman" w:eastAsia="Times New Roman" w:hAnsi="Times New Roman" w:cs="Times New Roman"/>
          <w:bCs/>
          <w:sz w:val="27"/>
          <w:szCs w:val="27"/>
        </w:rPr>
        <w:t xml:space="preserve">руктура – система коммуникаций </w:t>
      </w:r>
      <w:r w:rsidRPr="00CD1FD7">
        <w:rPr>
          <w:rFonts w:ascii="Times New Roman" w:eastAsia="Times New Roman" w:hAnsi="Times New Roman" w:cs="Times New Roman"/>
          <w:bCs/>
          <w:sz w:val="27"/>
          <w:szCs w:val="27"/>
        </w:rPr>
        <w:t>и объектов сельского,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p>
    <w:p w:rsidR="00FD7F12" w:rsidRPr="00CD1FD7" w:rsidRDefault="00FD7F12" w:rsidP="00CD1FD7">
      <w:pPr>
        <w:spacing w:after="0" w:line="240" w:lineRule="auto"/>
        <w:ind w:firstLine="851"/>
        <w:jc w:val="both"/>
        <w:rPr>
          <w:rFonts w:ascii="Times New Roman" w:eastAsia="Times New Roman" w:hAnsi="Times New Roman" w:cs="Times New Roman"/>
          <w:bCs/>
          <w:sz w:val="27"/>
          <w:szCs w:val="27"/>
        </w:rPr>
      </w:pPr>
    </w:p>
    <w:p w:rsidR="00FD7F12" w:rsidRPr="00CD1FD7" w:rsidRDefault="00FD7F12" w:rsidP="00CD1FD7">
      <w:pPr>
        <w:spacing w:after="0" w:line="240" w:lineRule="auto"/>
        <w:ind w:firstLine="851"/>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1.</w:t>
      </w:r>
      <w:r w:rsidR="00C3652E" w:rsidRPr="00CD1FD7">
        <w:rPr>
          <w:rFonts w:ascii="Times New Roman" w:eastAsia="Times New Roman" w:hAnsi="Times New Roman" w:cs="Times New Roman"/>
          <w:bCs/>
          <w:sz w:val="27"/>
          <w:szCs w:val="27"/>
        </w:rPr>
        <w:t>3</w:t>
      </w:r>
      <w:r w:rsidRPr="00CD1FD7">
        <w:rPr>
          <w:rFonts w:ascii="Times New Roman" w:eastAsia="Times New Roman" w:hAnsi="Times New Roman" w:cs="Times New Roman"/>
          <w:bCs/>
          <w:sz w:val="27"/>
          <w:szCs w:val="27"/>
        </w:rPr>
        <w:t>.</w:t>
      </w:r>
      <w:r w:rsidR="00C3652E" w:rsidRPr="00CD1FD7">
        <w:rPr>
          <w:rFonts w:ascii="Times New Roman" w:eastAsia="Times New Roman" w:hAnsi="Times New Roman" w:cs="Times New Roman"/>
          <w:bCs/>
          <w:sz w:val="27"/>
          <w:szCs w:val="27"/>
        </w:rPr>
        <w:t>1</w:t>
      </w:r>
      <w:r w:rsidRPr="00CD1FD7">
        <w:rPr>
          <w:rFonts w:ascii="Times New Roman" w:eastAsia="Times New Roman" w:hAnsi="Times New Roman" w:cs="Times New Roman"/>
          <w:bCs/>
          <w:sz w:val="27"/>
          <w:szCs w:val="27"/>
        </w:rPr>
        <w:t>. Пассажирские перевозки автомобильным транспортом</w:t>
      </w:r>
    </w:p>
    <w:p w:rsidR="00FD7F12" w:rsidRPr="00CD1FD7" w:rsidRDefault="00FD7F12" w:rsidP="00CD1FD7">
      <w:pPr>
        <w:spacing w:after="0" w:line="240" w:lineRule="auto"/>
        <w:ind w:firstLine="851"/>
        <w:rPr>
          <w:rFonts w:ascii="Times New Roman" w:eastAsia="Times New Roman" w:hAnsi="Times New Roman" w:cs="Times New Roman"/>
          <w:bCs/>
          <w:sz w:val="27"/>
          <w:szCs w:val="27"/>
        </w:rPr>
      </w:pPr>
    </w:p>
    <w:p w:rsidR="00FD7F12" w:rsidRPr="00CD1FD7" w:rsidRDefault="00FD7F12" w:rsidP="00CD1FD7">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xml:space="preserve">Обслуживание населения </w:t>
      </w:r>
      <w:r w:rsidR="00527224" w:rsidRPr="00CD1FD7">
        <w:rPr>
          <w:rFonts w:ascii="Times New Roman" w:eastAsia="Times New Roman" w:hAnsi="Times New Roman" w:cs="Times New Roman"/>
          <w:bCs/>
          <w:sz w:val="27"/>
          <w:szCs w:val="27"/>
        </w:rPr>
        <w:t>Мингрельского</w:t>
      </w:r>
      <w:r w:rsidRPr="00CD1FD7">
        <w:rPr>
          <w:rFonts w:ascii="Times New Roman" w:eastAsia="Times New Roman" w:hAnsi="Times New Roman" w:cs="Times New Roman"/>
          <w:bCs/>
          <w:sz w:val="27"/>
          <w:szCs w:val="27"/>
        </w:rPr>
        <w:t xml:space="preserve"> сельского поселения пассажирским транспортом осуществляется одним видом - общественным коммерческим транспортом (автобусы, маршрутные такси). Автомобильный транспорт сельского поселения представлен деятельностью частных перевозчиков, имеющих соответствующую лицензию на осуществление данного вида деятельности.</w:t>
      </w:r>
    </w:p>
    <w:p w:rsidR="005E1022" w:rsidRPr="00CD1FD7" w:rsidRDefault="005E1022" w:rsidP="00CD1FD7">
      <w:pPr>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xml:space="preserve">По территории </w:t>
      </w:r>
      <w:r w:rsidR="007C72E9">
        <w:rPr>
          <w:rFonts w:ascii="Times New Roman" w:eastAsia="Times New Roman" w:hAnsi="Times New Roman" w:cs="Times New Roman"/>
          <w:bCs/>
          <w:sz w:val="27"/>
          <w:szCs w:val="27"/>
        </w:rPr>
        <w:t xml:space="preserve">Мингрельского </w:t>
      </w:r>
      <w:r w:rsidR="002275F5" w:rsidRPr="00CD1FD7">
        <w:rPr>
          <w:rFonts w:ascii="Times New Roman" w:eastAsia="Times New Roman" w:hAnsi="Times New Roman" w:cs="Times New Roman"/>
          <w:bCs/>
          <w:sz w:val="27"/>
          <w:szCs w:val="27"/>
        </w:rPr>
        <w:t xml:space="preserve">сельского </w:t>
      </w:r>
      <w:proofErr w:type="spellStart"/>
      <w:r w:rsidR="002275F5" w:rsidRPr="00CD1FD7">
        <w:rPr>
          <w:rFonts w:ascii="Times New Roman" w:eastAsia="Times New Roman" w:hAnsi="Times New Roman" w:cs="Times New Roman"/>
          <w:bCs/>
          <w:sz w:val="27"/>
          <w:szCs w:val="27"/>
        </w:rPr>
        <w:t>поселения</w:t>
      </w:r>
      <w:r w:rsidR="007C72E9">
        <w:rPr>
          <w:rFonts w:ascii="Times New Roman" w:eastAsia="Times New Roman" w:hAnsi="Times New Roman" w:cs="Times New Roman"/>
          <w:bCs/>
          <w:sz w:val="27"/>
          <w:szCs w:val="27"/>
        </w:rPr>
        <w:t>Абинского</w:t>
      </w:r>
      <w:proofErr w:type="spellEnd"/>
      <w:r w:rsidR="007C72E9">
        <w:rPr>
          <w:rFonts w:ascii="Times New Roman" w:eastAsia="Times New Roman" w:hAnsi="Times New Roman" w:cs="Times New Roman"/>
          <w:bCs/>
          <w:sz w:val="27"/>
          <w:szCs w:val="27"/>
        </w:rPr>
        <w:t xml:space="preserve"> района </w:t>
      </w:r>
      <w:r w:rsidR="00A46ED3" w:rsidRPr="00CD1FD7">
        <w:rPr>
          <w:rFonts w:ascii="Times New Roman" w:eastAsia="Times New Roman" w:hAnsi="Times New Roman" w:cs="Times New Roman"/>
          <w:bCs/>
          <w:sz w:val="27"/>
          <w:szCs w:val="27"/>
        </w:rPr>
        <w:t>проходя</w:t>
      </w:r>
      <w:r w:rsidR="00EF03A5" w:rsidRPr="00CD1FD7">
        <w:rPr>
          <w:rFonts w:ascii="Times New Roman" w:eastAsia="Times New Roman" w:hAnsi="Times New Roman" w:cs="Times New Roman"/>
          <w:bCs/>
          <w:sz w:val="27"/>
          <w:szCs w:val="27"/>
        </w:rPr>
        <w:t xml:space="preserve">т </w:t>
      </w:r>
      <w:proofErr w:type="gramStart"/>
      <w:r w:rsidR="00221FC3" w:rsidRPr="00CD1FD7">
        <w:rPr>
          <w:rFonts w:ascii="Times New Roman" w:eastAsia="Times New Roman" w:hAnsi="Times New Roman" w:cs="Times New Roman"/>
          <w:bCs/>
          <w:sz w:val="27"/>
          <w:szCs w:val="27"/>
        </w:rPr>
        <w:t>межрегиональный</w:t>
      </w:r>
      <w:proofErr w:type="gramEnd"/>
      <w:r w:rsidR="00221FC3" w:rsidRPr="00CD1FD7">
        <w:rPr>
          <w:rFonts w:ascii="Times New Roman" w:eastAsia="Times New Roman" w:hAnsi="Times New Roman" w:cs="Times New Roman"/>
          <w:bCs/>
          <w:sz w:val="27"/>
          <w:szCs w:val="27"/>
        </w:rPr>
        <w:t xml:space="preserve">, </w:t>
      </w:r>
      <w:r w:rsidR="007C72E9">
        <w:rPr>
          <w:rFonts w:ascii="Times New Roman" w:eastAsia="Times New Roman" w:hAnsi="Times New Roman" w:cs="Times New Roman"/>
          <w:bCs/>
          <w:sz w:val="27"/>
          <w:szCs w:val="27"/>
        </w:rPr>
        <w:t>межмуниципальный</w:t>
      </w:r>
      <w:r w:rsidR="00EF03A5" w:rsidRPr="00CD1FD7">
        <w:rPr>
          <w:rFonts w:ascii="Times New Roman" w:eastAsia="Times New Roman" w:hAnsi="Times New Roman" w:cs="Times New Roman"/>
          <w:bCs/>
          <w:sz w:val="27"/>
          <w:szCs w:val="27"/>
        </w:rPr>
        <w:t xml:space="preserve"> и </w:t>
      </w:r>
      <w:r w:rsidR="00FD7F12" w:rsidRPr="00CD1FD7">
        <w:rPr>
          <w:rFonts w:ascii="Times New Roman" w:eastAsia="Times New Roman" w:hAnsi="Times New Roman" w:cs="Times New Roman"/>
          <w:bCs/>
          <w:sz w:val="27"/>
          <w:szCs w:val="27"/>
        </w:rPr>
        <w:t xml:space="preserve">внутри муниципальный </w:t>
      </w:r>
      <w:r w:rsidR="00C84D0E" w:rsidRPr="00CD1FD7">
        <w:rPr>
          <w:rFonts w:ascii="Times New Roman" w:eastAsia="Times New Roman" w:hAnsi="Times New Roman" w:cs="Times New Roman"/>
          <w:bCs/>
          <w:sz w:val="27"/>
          <w:szCs w:val="27"/>
        </w:rPr>
        <w:t>маршрут</w:t>
      </w:r>
      <w:r w:rsidR="00EF03A5" w:rsidRPr="00CD1FD7">
        <w:rPr>
          <w:rFonts w:ascii="Times New Roman" w:eastAsia="Times New Roman" w:hAnsi="Times New Roman" w:cs="Times New Roman"/>
          <w:bCs/>
          <w:sz w:val="27"/>
          <w:szCs w:val="27"/>
        </w:rPr>
        <w:t>ы</w:t>
      </w:r>
      <w:r w:rsidRPr="00CD1FD7">
        <w:rPr>
          <w:rFonts w:ascii="Times New Roman" w:eastAsia="Times New Roman" w:hAnsi="Times New Roman" w:cs="Times New Roman"/>
          <w:bCs/>
          <w:sz w:val="27"/>
          <w:szCs w:val="27"/>
        </w:rPr>
        <w:t xml:space="preserve"> регулярных перевозок пассажиров автомобильным тра</w:t>
      </w:r>
      <w:r w:rsidR="00690461" w:rsidRPr="00CD1FD7">
        <w:rPr>
          <w:rFonts w:ascii="Times New Roman" w:eastAsia="Times New Roman" w:hAnsi="Times New Roman" w:cs="Times New Roman"/>
          <w:bCs/>
          <w:sz w:val="27"/>
          <w:szCs w:val="27"/>
        </w:rPr>
        <w:t>нспортом,</w:t>
      </w:r>
      <w:r w:rsidR="00CA7858" w:rsidRPr="00CD1FD7">
        <w:rPr>
          <w:rFonts w:ascii="Times New Roman" w:eastAsia="Times New Roman" w:hAnsi="Times New Roman" w:cs="Times New Roman"/>
          <w:bCs/>
          <w:sz w:val="27"/>
          <w:szCs w:val="27"/>
        </w:rPr>
        <w:t xml:space="preserve"> указанный</w:t>
      </w:r>
      <w:r w:rsidR="00690461" w:rsidRPr="00CD1FD7">
        <w:rPr>
          <w:rFonts w:ascii="Times New Roman" w:eastAsia="Times New Roman" w:hAnsi="Times New Roman" w:cs="Times New Roman"/>
          <w:bCs/>
          <w:sz w:val="27"/>
          <w:szCs w:val="27"/>
        </w:rPr>
        <w:t xml:space="preserve"> в </w:t>
      </w:r>
      <w:r w:rsidR="002260B0" w:rsidRPr="00CD1FD7">
        <w:rPr>
          <w:rFonts w:ascii="Times New Roman" w:eastAsia="Times New Roman" w:hAnsi="Times New Roman" w:cs="Times New Roman"/>
          <w:bCs/>
          <w:sz w:val="27"/>
          <w:szCs w:val="27"/>
        </w:rPr>
        <w:t>таблице 1</w:t>
      </w:r>
      <w:r w:rsidR="00FD7F12" w:rsidRPr="00CD1FD7">
        <w:rPr>
          <w:rFonts w:ascii="Times New Roman" w:eastAsia="Times New Roman" w:hAnsi="Times New Roman" w:cs="Times New Roman"/>
          <w:bCs/>
          <w:sz w:val="27"/>
          <w:szCs w:val="27"/>
        </w:rPr>
        <w:t>4</w:t>
      </w:r>
      <w:r w:rsidR="00815EBA" w:rsidRPr="00CD1FD7">
        <w:rPr>
          <w:rFonts w:ascii="Times New Roman" w:eastAsia="Times New Roman" w:hAnsi="Times New Roman" w:cs="Times New Roman"/>
          <w:bCs/>
          <w:sz w:val="27"/>
          <w:szCs w:val="27"/>
        </w:rPr>
        <w:t>.</w:t>
      </w:r>
    </w:p>
    <w:p w:rsidR="008565C6" w:rsidRPr="00CD1FD7" w:rsidRDefault="008565C6" w:rsidP="00CD1FD7">
      <w:pPr>
        <w:tabs>
          <w:tab w:val="left" w:pos="142"/>
        </w:tabs>
        <w:autoSpaceDE w:val="0"/>
        <w:autoSpaceDN w:val="0"/>
        <w:adjustRightInd w:val="0"/>
        <w:spacing w:after="0" w:line="240" w:lineRule="auto"/>
        <w:ind w:firstLine="851"/>
        <w:jc w:val="both"/>
        <w:rPr>
          <w:rFonts w:ascii="Times New Roman" w:eastAsia="Times New Roman" w:hAnsi="Times New Roman" w:cs="Times New Roman"/>
          <w:bCs/>
          <w:sz w:val="27"/>
          <w:szCs w:val="27"/>
        </w:rPr>
      </w:pPr>
      <w:proofErr w:type="gramStart"/>
      <w:r w:rsidRPr="00CD1FD7">
        <w:rPr>
          <w:rFonts w:ascii="Times New Roman" w:eastAsia="Times New Roman" w:hAnsi="Times New Roman" w:cs="Times New Roman"/>
          <w:bCs/>
          <w:sz w:val="27"/>
          <w:szCs w:val="27"/>
        </w:rPr>
        <w:t>Маршрут движения пассажирского транспорта в сельском поселении на сегодняшний день проходит по автомобильной дороге общего пользования, являющейся объектом государственной собственностью в лице субъекта Российской Федерации - Краснодарского края «станица Холмская – станица Федоровская – станица Новом</w:t>
      </w:r>
      <w:r w:rsidR="00906958">
        <w:rPr>
          <w:rFonts w:ascii="Times New Roman" w:eastAsia="Times New Roman" w:hAnsi="Times New Roman" w:cs="Times New Roman"/>
          <w:bCs/>
          <w:sz w:val="27"/>
          <w:szCs w:val="27"/>
        </w:rPr>
        <w:t>ышастовская» (идентификационный</w:t>
      </w:r>
      <w:r w:rsidRPr="00CD1FD7">
        <w:rPr>
          <w:rFonts w:ascii="Times New Roman" w:eastAsia="Times New Roman" w:hAnsi="Times New Roman" w:cs="Times New Roman"/>
          <w:bCs/>
          <w:sz w:val="27"/>
          <w:szCs w:val="27"/>
        </w:rPr>
        <w:t xml:space="preserve"> номер автомобильной дороги 03 ОП РЗ 03К-032, протяженностью в границах района  35,955 км).</w:t>
      </w:r>
      <w:proofErr w:type="gramEnd"/>
    </w:p>
    <w:p w:rsidR="008565C6" w:rsidRPr="00CD1FD7" w:rsidRDefault="008565C6" w:rsidP="00CD1FD7">
      <w:pPr>
        <w:tabs>
          <w:tab w:val="left" w:pos="142"/>
        </w:tabs>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Автотранспортные предприятия на территории сельского поселения отсутствуют.</w:t>
      </w:r>
    </w:p>
    <w:p w:rsidR="008565C6" w:rsidRPr="00CD1FD7" w:rsidRDefault="008565C6" w:rsidP="00CD1FD7">
      <w:pPr>
        <w:tabs>
          <w:tab w:val="left" w:pos="142"/>
        </w:tabs>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 в связи, с чем перераспределение основных транспортных направлений в рассматриваемом периоде не планируется.</w:t>
      </w:r>
    </w:p>
    <w:p w:rsidR="008565C6" w:rsidRPr="00CD1FD7" w:rsidRDefault="008565C6" w:rsidP="00CD1FD7">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lastRenderedPageBreak/>
        <w:t xml:space="preserve">В Мингрельском сельском поселении здание </w:t>
      </w:r>
      <w:proofErr w:type="gramStart"/>
      <w:r w:rsidRPr="00CD1FD7">
        <w:rPr>
          <w:rFonts w:ascii="Times New Roman" w:eastAsia="Times New Roman" w:hAnsi="Times New Roman" w:cs="Times New Roman"/>
          <w:bCs/>
          <w:sz w:val="27"/>
          <w:szCs w:val="27"/>
        </w:rPr>
        <w:t>автостанции, выполняющей функцию</w:t>
      </w:r>
      <w:r w:rsidRPr="00CD1FD7">
        <w:rPr>
          <w:rFonts w:ascii="Times New Roman" w:eastAsia="Times New Roman" w:hAnsi="Times New Roman" w:cs="Times New Roman"/>
          <w:sz w:val="27"/>
          <w:szCs w:val="27"/>
          <w:lang w:eastAsia="en-US" w:bidi="en-US"/>
        </w:rPr>
        <w:t xml:space="preserve"> для </w:t>
      </w:r>
      <w:r w:rsidRPr="00CD1FD7">
        <w:rPr>
          <w:rFonts w:ascii="Times New Roman" w:eastAsia="Times New Roman" w:hAnsi="Times New Roman" w:cs="Times New Roman"/>
          <w:bCs/>
          <w:sz w:val="27"/>
          <w:szCs w:val="27"/>
        </w:rPr>
        <w:t>внутрирайонного и межрайонного автобусных сообщений отсутствует</w:t>
      </w:r>
      <w:proofErr w:type="gramEnd"/>
      <w:r w:rsidRPr="00CD1FD7">
        <w:rPr>
          <w:rFonts w:ascii="Times New Roman" w:eastAsia="Times New Roman" w:hAnsi="Times New Roman" w:cs="Times New Roman"/>
          <w:bCs/>
          <w:sz w:val="27"/>
          <w:szCs w:val="27"/>
        </w:rPr>
        <w:t>.</w:t>
      </w:r>
    </w:p>
    <w:p w:rsidR="006A46A1" w:rsidRPr="00CD1FD7" w:rsidRDefault="006A46A1" w:rsidP="00CD1FD7">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На протяжении муниципальной маршрутной сети расположено 3 (три) остановочных пункта в границах населенных пунктов:</w:t>
      </w:r>
    </w:p>
    <w:p w:rsidR="006A46A1" w:rsidRPr="00CD1FD7" w:rsidRDefault="006A46A1" w:rsidP="00CD1FD7">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остановочный пункт «станица Мингрельская», который расположен по улице Советская, 67 на участке дороги местного значения;</w:t>
      </w:r>
    </w:p>
    <w:p w:rsidR="006A46A1" w:rsidRPr="00CD1FD7" w:rsidRDefault="006A46A1" w:rsidP="00CD1FD7">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xml:space="preserve">- остановочный пункт «хутор </w:t>
      </w:r>
      <w:proofErr w:type="spellStart"/>
      <w:r w:rsidRPr="00CD1FD7">
        <w:rPr>
          <w:rFonts w:ascii="Times New Roman" w:eastAsia="Times New Roman" w:hAnsi="Times New Roman" w:cs="Times New Roman"/>
          <w:bCs/>
          <w:sz w:val="27"/>
          <w:szCs w:val="27"/>
        </w:rPr>
        <w:t>Аушед</w:t>
      </w:r>
      <w:proofErr w:type="spellEnd"/>
      <w:r w:rsidRPr="00CD1FD7">
        <w:rPr>
          <w:rFonts w:ascii="Times New Roman" w:eastAsia="Times New Roman" w:hAnsi="Times New Roman" w:cs="Times New Roman"/>
          <w:bCs/>
          <w:sz w:val="27"/>
          <w:szCs w:val="27"/>
        </w:rPr>
        <w:t>»</w:t>
      </w:r>
      <w:proofErr w:type="gramStart"/>
      <w:r w:rsidRPr="00CD1FD7">
        <w:rPr>
          <w:rFonts w:ascii="Times New Roman" w:eastAsia="Times New Roman" w:hAnsi="Times New Roman" w:cs="Times New Roman"/>
          <w:bCs/>
          <w:sz w:val="27"/>
          <w:szCs w:val="27"/>
        </w:rPr>
        <w:t>,к</w:t>
      </w:r>
      <w:proofErr w:type="gramEnd"/>
      <w:r w:rsidRPr="00CD1FD7">
        <w:rPr>
          <w:rFonts w:ascii="Times New Roman" w:eastAsia="Times New Roman" w:hAnsi="Times New Roman" w:cs="Times New Roman"/>
          <w:bCs/>
          <w:sz w:val="27"/>
          <w:szCs w:val="27"/>
        </w:rPr>
        <w:t>оторый расположен по улице Пионерская на участке дороги местного значения;</w:t>
      </w:r>
    </w:p>
    <w:p w:rsidR="006A46A1" w:rsidRPr="00CD1FD7" w:rsidRDefault="006A46A1" w:rsidP="00CD1FD7">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xml:space="preserve">- остановочный пункт «хутор </w:t>
      </w:r>
      <w:proofErr w:type="spellStart"/>
      <w:r w:rsidRPr="00CD1FD7">
        <w:rPr>
          <w:rFonts w:ascii="Times New Roman" w:eastAsia="Times New Roman" w:hAnsi="Times New Roman" w:cs="Times New Roman"/>
          <w:bCs/>
          <w:sz w:val="27"/>
          <w:szCs w:val="27"/>
        </w:rPr>
        <w:t>Аушед</w:t>
      </w:r>
      <w:proofErr w:type="spellEnd"/>
      <w:r w:rsidRPr="00CD1FD7">
        <w:rPr>
          <w:rFonts w:ascii="Times New Roman" w:eastAsia="Times New Roman" w:hAnsi="Times New Roman" w:cs="Times New Roman"/>
          <w:bCs/>
          <w:sz w:val="27"/>
          <w:szCs w:val="27"/>
        </w:rPr>
        <w:t xml:space="preserve">», который расположен по улице </w:t>
      </w:r>
      <w:proofErr w:type="gramStart"/>
      <w:r w:rsidRPr="00CD1FD7">
        <w:rPr>
          <w:rFonts w:ascii="Times New Roman" w:eastAsia="Times New Roman" w:hAnsi="Times New Roman" w:cs="Times New Roman"/>
          <w:bCs/>
          <w:sz w:val="27"/>
          <w:szCs w:val="27"/>
        </w:rPr>
        <w:t>Светлая</w:t>
      </w:r>
      <w:proofErr w:type="gramEnd"/>
      <w:r w:rsidRPr="00CD1FD7">
        <w:rPr>
          <w:rFonts w:ascii="Times New Roman" w:eastAsia="Times New Roman" w:hAnsi="Times New Roman" w:cs="Times New Roman"/>
          <w:bCs/>
          <w:sz w:val="27"/>
          <w:szCs w:val="27"/>
        </w:rPr>
        <w:t xml:space="preserve"> на участке дороги местного значения.</w:t>
      </w:r>
    </w:p>
    <w:p w:rsidR="006A46A1" w:rsidRPr="00CD1FD7" w:rsidRDefault="006A46A1" w:rsidP="00CD1FD7">
      <w:pPr>
        <w:spacing w:after="0" w:line="240" w:lineRule="auto"/>
        <w:ind w:firstLine="851"/>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Основные проблемы по автобусному сообщению связаны:</w:t>
      </w:r>
    </w:p>
    <w:p w:rsidR="006A46A1" w:rsidRPr="00CD1FD7" w:rsidRDefault="006A46A1" w:rsidP="00CD1FD7">
      <w:pPr>
        <w:spacing w:after="0" w:line="240" w:lineRule="auto"/>
        <w:ind w:firstLine="851"/>
        <w:contextualSpacing/>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с неудовлетворительным состоянием проезжей части и связанным с этим большими затратами на техническое обслуживание и ремонт машин;</w:t>
      </w:r>
    </w:p>
    <w:p w:rsidR="006A46A1" w:rsidRPr="00CD1FD7" w:rsidRDefault="006A46A1" w:rsidP="00CD1FD7">
      <w:pPr>
        <w:spacing w:after="0" w:line="240" w:lineRule="auto"/>
        <w:ind w:firstLine="851"/>
        <w:contextualSpacing/>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с износом транспортного парка осуществляющего перевозки;</w:t>
      </w:r>
    </w:p>
    <w:p w:rsidR="006A46A1" w:rsidRPr="00CD1FD7" w:rsidRDefault="006A46A1" w:rsidP="00CD1FD7">
      <w:pPr>
        <w:spacing w:after="0" w:line="240" w:lineRule="auto"/>
        <w:ind w:firstLine="851"/>
        <w:contextualSpacing/>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с низкой платежеспособность населения;</w:t>
      </w:r>
    </w:p>
    <w:p w:rsidR="006A46A1" w:rsidRPr="00CD1FD7" w:rsidRDefault="006A46A1" w:rsidP="00CD1FD7">
      <w:pPr>
        <w:spacing w:after="0" w:line="240" w:lineRule="auto"/>
        <w:ind w:firstLine="851"/>
        <w:contextualSpacing/>
        <w:jc w:val="both"/>
        <w:rPr>
          <w:rFonts w:ascii="Times New Roman" w:eastAsia="Times New Roman" w:hAnsi="Times New Roman" w:cs="Times New Roman"/>
          <w:bCs/>
          <w:sz w:val="27"/>
          <w:szCs w:val="27"/>
        </w:rPr>
      </w:pPr>
      <w:r w:rsidRPr="00CD1FD7">
        <w:rPr>
          <w:rFonts w:ascii="Times New Roman" w:eastAsia="Times New Roman" w:hAnsi="Times New Roman" w:cs="Times New Roman"/>
          <w:bCs/>
          <w:sz w:val="27"/>
          <w:szCs w:val="27"/>
        </w:rPr>
        <w:t>- с дефицитом пассажирских перевозок из бюджетов всех уровней.</w:t>
      </w:r>
    </w:p>
    <w:p w:rsidR="008565C6" w:rsidRPr="005E1022" w:rsidRDefault="008565C6" w:rsidP="009C330B">
      <w:pPr>
        <w:spacing w:after="0" w:line="360" w:lineRule="auto"/>
        <w:ind w:firstLine="567"/>
        <w:jc w:val="both"/>
        <w:rPr>
          <w:rFonts w:ascii="Times New Roman" w:eastAsia="Times New Roman" w:hAnsi="Times New Roman" w:cs="Times New Roman"/>
          <w:bCs/>
          <w:sz w:val="28"/>
          <w:szCs w:val="20"/>
        </w:rPr>
        <w:sectPr w:rsidR="008565C6" w:rsidRPr="005E1022" w:rsidSect="004D6B6F">
          <w:pgSz w:w="11906" w:h="16838"/>
          <w:pgMar w:top="1134" w:right="567" w:bottom="1134" w:left="1701" w:header="709" w:footer="266" w:gutter="0"/>
          <w:cols w:space="708"/>
          <w:docGrid w:linePitch="360"/>
        </w:sectPr>
      </w:pPr>
    </w:p>
    <w:p w:rsidR="007C72E9" w:rsidRDefault="00331B57" w:rsidP="003F6DC0">
      <w:pPr>
        <w:spacing w:after="0" w:line="240" w:lineRule="auto"/>
        <w:jc w:val="center"/>
        <w:rPr>
          <w:rFonts w:ascii="Times New Roman" w:eastAsia="Times New Roman" w:hAnsi="Times New Roman" w:cs="Times New Roman"/>
          <w:bCs/>
          <w:sz w:val="27"/>
          <w:szCs w:val="27"/>
          <w:vertAlign w:val="superscript"/>
        </w:rPr>
      </w:pPr>
      <w:proofErr w:type="gramStart"/>
      <w:r w:rsidRPr="007C72E9">
        <w:rPr>
          <w:rFonts w:ascii="Times New Roman" w:eastAsia="Times New Roman" w:hAnsi="Times New Roman" w:cs="Times New Roman"/>
          <w:bCs/>
          <w:sz w:val="27"/>
          <w:szCs w:val="27"/>
        </w:rPr>
        <w:lastRenderedPageBreak/>
        <w:t>Межрегиональные, м</w:t>
      </w:r>
      <w:r w:rsidR="00EF03A5" w:rsidRPr="007C72E9">
        <w:rPr>
          <w:rFonts w:ascii="Times New Roman" w:eastAsia="Times New Roman" w:hAnsi="Times New Roman" w:cs="Times New Roman"/>
          <w:bCs/>
          <w:sz w:val="27"/>
          <w:szCs w:val="27"/>
        </w:rPr>
        <w:t>еж</w:t>
      </w:r>
      <w:r w:rsidRPr="007C72E9">
        <w:rPr>
          <w:rFonts w:ascii="Times New Roman" w:eastAsia="Times New Roman" w:hAnsi="Times New Roman" w:cs="Times New Roman"/>
          <w:bCs/>
          <w:sz w:val="27"/>
          <w:szCs w:val="27"/>
        </w:rPr>
        <w:t xml:space="preserve">муниципальные и </w:t>
      </w:r>
      <w:r w:rsidR="00FD7F12" w:rsidRPr="007C72E9">
        <w:rPr>
          <w:rFonts w:ascii="Times New Roman" w:eastAsia="Times New Roman" w:hAnsi="Times New Roman" w:cs="Times New Roman"/>
          <w:bCs/>
          <w:sz w:val="27"/>
          <w:szCs w:val="27"/>
        </w:rPr>
        <w:t>внутри муниципальные</w:t>
      </w:r>
      <w:r w:rsidR="005E1022" w:rsidRPr="007C72E9">
        <w:rPr>
          <w:rFonts w:ascii="Times New Roman" w:eastAsia="Times New Roman" w:hAnsi="Times New Roman" w:cs="Times New Roman"/>
          <w:bCs/>
          <w:sz w:val="27"/>
          <w:szCs w:val="27"/>
        </w:rPr>
        <w:t>маршруты</w:t>
      </w:r>
      <w:r w:rsidR="00FD7F12" w:rsidRPr="007C72E9">
        <w:rPr>
          <w:rFonts w:ascii="Times New Roman" w:eastAsia="Times New Roman" w:hAnsi="Times New Roman" w:cs="Times New Roman"/>
          <w:bCs/>
          <w:sz w:val="27"/>
          <w:szCs w:val="27"/>
        </w:rPr>
        <w:t xml:space="preserve"> регулярных перевозок </w:t>
      </w:r>
      <w:r w:rsidR="005E1022" w:rsidRPr="007C72E9">
        <w:rPr>
          <w:rFonts w:ascii="Times New Roman" w:eastAsia="Times New Roman" w:hAnsi="Times New Roman" w:cs="Times New Roman"/>
          <w:bCs/>
          <w:sz w:val="27"/>
          <w:szCs w:val="27"/>
        </w:rPr>
        <w:t xml:space="preserve">пассажиров автомобильным </w:t>
      </w:r>
      <w:proofErr w:type="spellStart"/>
      <w:r w:rsidR="005E1022" w:rsidRPr="007C72E9">
        <w:rPr>
          <w:rFonts w:ascii="Times New Roman" w:eastAsia="Times New Roman" w:hAnsi="Times New Roman" w:cs="Times New Roman"/>
          <w:bCs/>
          <w:sz w:val="27"/>
          <w:szCs w:val="27"/>
        </w:rPr>
        <w:t>транспортом</w:t>
      </w:r>
      <w:r w:rsidR="0070025D" w:rsidRPr="007C72E9">
        <w:rPr>
          <w:rFonts w:ascii="Times New Roman" w:eastAsia="Times New Roman" w:hAnsi="Times New Roman" w:cs="Times New Roman"/>
          <w:bCs/>
          <w:sz w:val="27"/>
          <w:szCs w:val="27"/>
        </w:rPr>
        <w:t>в</w:t>
      </w:r>
      <w:proofErr w:type="spellEnd"/>
      <w:r w:rsidR="0070025D" w:rsidRPr="007C72E9">
        <w:rPr>
          <w:rFonts w:ascii="Times New Roman" w:eastAsia="Times New Roman" w:hAnsi="Times New Roman" w:cs="Times New Roman"/>
          <w:bCs/>
          <w:sz w:val="27"/>
          <w:szCs w:val="27"/>
        </w:rPr>
        <w:t xml:space="preserve"> </w:t>
      </w:r>
      <w:proofErr w:type="spellStart"/>
      <w:r w:rsidR="0070025D" w:rsidRPr="007C72E9">
        <w:rPr>
          <w:rFonts w:ascii="Times New Roman" w:eastAsia="Times New Roman" w:hAnsi="Times New Roman" w:cs="Times New Roman"/>
          <w:bCs/>
          <w:sz w:val="27"/>
          <w:szCs w:val="27"/>
        </w:rPr>
        <w:t>границах</w:t>
      </w:r>
      <w:r w:rsidR="001A2EFE" w:rsidRPr="007C72E9">
        <w:rPr>
          <w:rFonts w:ascii="Times New Roman" w:eastAsia="Times New Roman" w:hAnsi="Times New Roman" w:cs="Times New Roman"/>
          <w:bCs/>
          <w:sz w:val="27"/>
          <w:szCs w:val="27"/>
        </w:rPr>
        <w:t>Мингрельского</w:t>
      </w:r>
      <w:proofErr w:type="spellEnd"/>
      <w:r w:rsidR="00F75A2D" w:rsidRPr="007C72E9">
        <w:rPr>
          <w:rFonts w:ascii="Times New Roman" w:eastAsia="Times New Roman" w:hAnsi="Times New Roman" w:cs="Times New Roman"/>
          <w:bCs/>
          <w:sz w:val="27"/>
          <w:szCs w:val="27"/>
        </w:rPr>
        <w:t xml:space="preserve"> сельского поселения </w:t>
      </w:r>
      <w:proofErr w:type="spellStart"/>
      <w:r w:rsidR="00075A52" w:rsidRPr="007C72E9">
        <w:rPr>
          <w:rFonts w:ascii="Times New Roman" w:eastAsia="Times New Roman" w:hAnsi="Times New Roman" w:cs="Times New Roman"/>
          <w:bCs/>
          <w:sz w:val="27"/>
          <w:szCs w:val="27"/>
        </w:rPr>
        <w:t>Абинского</w:t>
      </w:r>
      <w:proofErr w:type="spellEnd"/>
      <w:r w:rsidR="003F6DC0">
        <w:rPr>
          <w:rFonts w:ascii="Times New Roman" w:eastAsia="Times New Roman" w:hAnsi="Times New Roman" w:cs="Times New Roman"/>
          <w:bCs/>
          <w:sz w:val="27"/>
          <w:szCs w:val="27"/>
        </w:rPr>
        <w:t xml:space="preserve"> района</w:t>
      </w:r>
      <w:r w:rsidR="00FD7F12" w:rsidRPr="007C72E9">
        <w:rPr>
          <w:rStyle w:val="aff3"/>
          <w:rFonts w:ascii="Times New Roman" w:eastAsia="Times New Roman" w:hAnsi="Times New Roman" w:cs="Times New Roman"/>
          <w:bCs/>
          <w:sz w:val="27"/>
          <w:szCs w:val="27"/>
        </w:rPr>
        <w:footnoteReference w:id="6"/>
      </w:r>
      <w:r w:rsidR="00FD7F12" w:rsidRPr="007C72E9">
        <w:rPr>
          <w:rFonts w:ascii="Times New Roman" w:eastAsia="Times New Roman" w:hAnsi="Times New Roman" w:cs="Times New Roman"/>
          <w:bCs/>
          <w:sz w:val="27"/>
          <w:szCs w:val="27"/>
          <w:vertAlign w:val="superscript"/>
        </w:rPr>
        <w:t>)</w:t>
      </w:r>
      <w:proofErr w:type="gramEnd"/>
    </w:p>
    <w:p w:rsidR="003F6DC0" w:rsidRDefault="003F6DC0" w:rsidP="007C72E9">
      <w:pPr>
        <w:spacing w:after="0" w:line="240" w:lineRule="auto"/>
        <w:jc w:val="both"/>
        <w:rPr>
          <w:rFonts w:ascii="Times New Roman" w:eastAsia="Times New Roman" w:hAnsi="Times New Roman" w:cs="Times New Roman"/>
          <w:bCs/>
          <w:sz w:val="27"/>
          <w:szCs w:val="27"/>
          <w:vertAlign w:val="superscript"/>
        </w:rPr>
      </w:pPr>
    </w:p>
    <w:p w:rsidR="007C72E9" w:rsidRPr="007C72E9" w:rsidRDefault="007C72E9" w:rsidP="00285327">
      <w:pPr>
        <w:spacing w:after="0" w:line="240" w:lineRule="auto"/>
        <w:ind w:right="-283"/>
        <w:jc w:val="right"/>
        <w:rPr>
          <w:rFonts w:ascii="Times New Roman" w:eastAsia="Times New Roman" w:hAnsi="Times New Roman" w:cs="Times New Roman"/>
          <w:bCs/>
          <w:sz w:val="27"/>
          <w:szCs w:val="27"/>
        </w:rPr>
      </w:pPr>
      <w:r w:rsidRPr="007C72E9">
        <w:rPr>
          <w:rFonts w:ascii="Times New Roman" w:eastAsia="Times New Roman" w:hAnsi="Times New Roman" w:cs="Times New Roman"/>
          <w:bCs/>
          <w:sz w:val="27"/>
          <w:szCs w:val="27"/>
        </w:rPr>
        <w:t>Таблица 14</w:t>
      </w:r>
    </w:p>
    <w:tbl>
      <w:tblPr>
        <w:tblStyle w:val="13"/>
        <w:tblW w:w="5118" w:type="pct"/>
        <w:tblLayout w:type="fixed"/>
        <w:tblLook w:val="04A0" w:firstRow="1" w:lastRow="0" w:firstColumn="1" w:lastColumn="0" w:noHBand="0" w:noVBand="1"/>
      </w:tblPr>
      <w:tblGrid>
        <w:gridCol w:w="541"/>
        <w:gridCol w:w="507"/>
        <w:gridCol w:w="485"/>
        <w:gridCol w:w="1216"/>
        <w:gridCol w:w="64"/>
        <w:gridCol w:w="1593"/>
        <w:gridCol w:w="27"/>
        <w:gridCol w:w="2351"/>
        <w:gridCol w:w="285"/>
        <w:gridCol w:w="758"/>
        <w:gridCol w:w="385"/>
        <w:gridCol w:w="121"/>
        <w:gridCol w:w="1013"/>
        <w:gridCol w:w="946"/>
        <w:gridCol w:w="616"/>
        <w:gridCol w:w="397"/>
        <w:gridCol w:w="507"/>
        <w:gridCol w:w="234"/>
        <w:gridCol w:w="1280"/>
        <w:gridCol w:w="1808"/>
        <w:gridCol w:w="33"/>
      </w:tblGrid>
      <w:tr w:rsidR="00FA7B37" w:rsidRPr="00FD7F12" w:rsidTr="003F6DC0">
        <w:trPr>
          <w:cantSplit/>
          <w:trHeight w:val="1134"/>
        </w:trPr>
        <w:tc>
          <w:tcPr>
            <w:tcW w:w="178" w:type="pct"/>
            <w:vAlign w:val="center"/>
          </w:tcPr>
          <w:p w:rsidR="00960027" w:rsidRPr="00FD7F12" w:rsidRDefault="00960027" w:rsidP="0070025D">
            <w:pPr>
              <w:jc w:val="both"/>
              <w:rPr>
                <w:rFonts w:ascii="Times New Roman" w:eastAsia="Times New Roman" w:hAnsi="Times New Roman" w:cs="Times New Roman"/>
                <w:bCs/>
                <w:sz w:val="24"/>
                <w:szCs w:val="24"/>
              </w:rPr>
            </w:pPr>
            <w:r w:rsidRPr="00FD7F12">
              <w:rPr>
                <w:rFonts w:ascii="Times New Roman" w:eastAsia="Times New Roman" w:hAnsi="Times New Roman" w:cs="Times New Roman"/>
                <w:bCs/>
                <w:sz w:val="24"/>
                <w:szCs w:val="24"/>
              </w:rPr>
              <w:t>№ п/п</w:t>
            </w:r>
          </w:p>
        </w:tc>
        <w:tc>
          <w:tcPr>
            <w:tcW w:w="327" w:type="pct"/>
            <w:gridSpan w:val="2"/>
          </w:tcPr>
          <w:p w:rsidR="00960027" w:rsidRPr="00FD7F12" w:rsidRDefault="00FD7F12" w:rsidP="00FA7B37">
            <w:pPr>
              <w:rPr>
                <w:rFonts w:ascii="Times New Roman" w:eastAsia="Times New Roman" w:hAnsi="Times New Roman" w:cs="Times New Roman"/>
                <w:bCs/>
                <w:sz w:val="24"/>
                <w:szCs w:val="24"/>
                <w:lang w:val="ru-RU"/>
              </w:rPr>
            </w:pPr>
            <w:proofErr w:type="spellStart"/>
            <w:proofErr w:type="gramStart"/>
            <w:r>
              <w:rPr>
                <w:rFonts w:ascii="Times New Roman" w:hAnsi="Times New Roman" w:cs="Times New Roman"/>
                <w:bCs/>
                <w:sz w:val="24"/>
                <w:szCs w:val="24"/>
                <w:lang w:val="ru-RU"/>
              </w:rPr>
              <w:t>Поряд</w:t>
            </w:r>
            <w:r w:rsidR="00FA7B37">
              <w:rPr>
                <w:rFonts w:ascii="Times New Roman" w:hAnsi="Times New Roman" w:cs="Times New Roman"/>
                <w:bCs/>
                <w:sz w:val="24"/>
                <w:szCs w:val="24"/>
                <w:lang w:val="ru-RU"/>
              </w:rPr>
              <w:t>-</w:t>
            </w:r>
            <w:r>
              <w:rPr>
                <w:rFonts w:ascii="Times New Roman" w:hAnsi="Times New Roman" w:cs="Times New Roman"/>
                <w:bCs/>
                <w:sz w:val="24"/>
                <w:szCs w:val="24"/>
                <w:lang w:val="ru-RU"/>
              </w:rPr>
              <w:t>ко</w:t>
            </w:r>
            <w:r w:rsidR="00211C8A" w:rsidRPr="00FD7F12">
              <w:rPr>
                <w:rFonts w:ascii="Times New Roman" w:hAnsi="Times New Roman" w:cs="Times New Roman"/>
                <w:bCs/>
                <w:sz w:val="24"/>
                <w:szCs w:val="24"/>
                <w:lang w:val="ru-RU"/>
              </w:rPr>
              <w:t>вый</w:t>
            </w:r>
            <w:proofErr w:type="spellEnd"/>
            <w:proofErr w:type="gramEnd"/>
            <w:r w:rsidR="00211C8A" w:rsidRPr="00FD7F12">
              <w:rPr>
                <w:rFonts w:ascii="Times New Roman" w:hAnsi="Times New Roman" w:cs="Times New Roman"/>
                <w:bCs/>
                <w:sz w:val="24"/>
                <w:szCs w:val="24"/>
                <w:lang w:val="ru-RU"/>
              </w:rPr>
              <w:t xml:space="preserve"> но</w:t>
            </w:r>
            <w:r>
              <w:rPr>
                <w:rFonts w:ascii="Times New Roman" w:hAnsi="Times New Roman" w:cs="Times New Roman"/>
                <w:bCs/>
                <w:sz w:val="24"/>
                <w:szCs w:val="24"/>
                <w:lang w:val="ru-RU"/>
              </w:rPr>
              <w:t>мер марш</w:t>
            </w:r>
            <w:r w:rsidR="00FA7B3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рута </w:t>
            </w:r>
            <w:proofErr w:type="spellStart"/>
            <w:r>
              <w:rPr>
                <w:rFonts w:ascii="Times New Roman" w:hAnsi="Times New Roman" w:cs="Times New Roman"/>
                <w:bCs/>
                <w:sz w:val="24"/>
                <w:szCs w:val="24"/>
                <w:lang w:val="ru-RU"/>
              </w:rPr>
              <w:t>регу</w:t>
            </w:r>
            <w:r w:rsidR="00FA7B37">
              <w:rPr>
                <w:rFonts w:ascii="Times New Roman" w:hAnsi="Times New Roman" w:cs="Times New Roman"/>
                <w:bCs/>
                <w:sz w:val="24"/>
                <w:szCs w:val="24"/>
                <w:lang w:val="ru-RU"/>
              </w:rPr>
              <w:t>-</w:t>
            </w:r>
            <w:r>
              <w:rPr>
                <w:rFonts w:ascii="Times New Roman" w:hAnsi="Times New Roman" w:cs="Times New Roman"/>
                <w:bCs/>
                <w:sz w:val="24"/>
                <w:szCs w:val="24"/>
                <w:lang w:val="ru-RU"/>
              </w:rPr>
              <w:t>лярных</w:t>
            </w:r>
            <w:proofErr w:type="spellEnd"/>
            <w:r>
              <w:rPr>
                <w:rFonts w:ascii="Times New Roman" w:hAnsi="Times New Roman" w:cs="Times New Roman"/>
                <w:bCs/>
                <w:sz w:val="24"/>
                <w:szCs w:val="24"/>
                <w:lang w:val="ru-RU"/>
              </w:rPr>
              <w:t xml:space="preserve"> пе</w:t>
            </w:r>
            <w:r w:rsidR="00960027" w:rsidRPr="00FD7F12">
              <w:rPr>
                <w:rFonts w:ascii="Times New Roman" w:hAnsi="Times New Roman" w:cs="Times New Roman"/>
                <w:bCs/>
                <w:sz w:val="24"/>
                <w:szCs w:val="24"/>
                <w:lang w:val="ru-RU"/>
              </w:rPr>
              <w:t>ре</w:t>
            </w:r>
            <w:r w:rsidR="00FA7B37">
              <w:rPr>
                <w:rFonts w:ascii="Times New Roman" w:hAnsi="Times New Roman" w:cs="Times New Roman"/>
                <w:bCs/>
                <w:sz w:val="24"/>
                <w:szCs w:val="24"/>
                <w:lang w:val="ru-RU"/>
              </w:rPr>
              <w:t>-</w:t>
            </w:r>
            <w:r w:rsidR="00960027" w:rsidRPr="00FD7F12">
              <w:rPr>
                <w:rFonts w:ascii="Times New Roman" w:hAnsi="Times New Roman" w:cs="Times New Roman"/>
                <w:bCs/>
                <w:sz w:val="24"/>
                <w:szCs w:val="24"/>
                <w:lang w:val="ru-RU"/>
              </w:rPr>
              <w:t>возок</w:t>
            </w:r>
          </w:p>
        </w:tc>
        <w:tc>
          <w:tcPr>
            <w:tcW w:w="947" w:type="pct"/>
            <w:gridSpan w:val="3"/>
          </w:tcPr>
          <w:p w:rsidR="00960027" w:rsidRPr="00FD7F12" w:rsidRDefault="00960027" w:rsidP="00FA7B37">
            <w:pPr>
              <w:rPr>
                <w:rFonts w:ascii="Times New Roman" w:eastAsia="Times New Roman" w:hAnsi="Times New Roman" w:cs="Times New Roman"/>
                <w:bCs/>
                <w:sz w:val="24"/>
                <w:szCs w:val="24"/>
                <w:lang w:val="ru-RU"/>
              </w:rPr>
            </w:pPr>
            <w:r w:rsidRPr="00FD7F12">
              <w:rPr>
                <w:rFonts w:ascii="Times New Roman" w:hAnsi="Times New Roman" w:cs="Times New Roman"/>
                <w:bCs/>
                <w:sz w:val="24"/>
                <w:szCs w:val="24"/>
                <w:lang w:val="ru-RU"/>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и конечный остановочн</w:t>
            </w:r>
            <w:r w:rsidR="00FD7F12">
              <w:rPr>
                <w:rFonts w:ascii="Times New Roman" w:hAnsi="Times New Roman" w:cs="Times New Roman"/>
                <w:bCs/>
                <w:sz w:val="24"/>
                <w:szCs w:val="24"/>
                <w:lang w:val="ru-RU"/>
              </w:rPr>
              <w:t>ые</w:t>
            </w:r>
            <w:r w:rsidRPr="00FD7F12">
              <w:rPr>
                <w:rFonts w:ascii="Times New Roman" w:hAnsi="Times New Roman" w:cs="Times New Roman"/>
                <w:bCs/>
                <w:sz w:val="24"/>
                <w:szCs w:val="24"/>
                <w:lang w:val="ru-RU"/>
              </w:rPr>
              <w:t xml:space="preserve"> пункт</w:t>
            </w:r>
            <w:r w:rsidR="00FD7F12">
              <w:rPr>
                <w:rFonts w:ascii="Times New Roman" w:hAnsi="Times New Roman" w:cs="Times New Roman"/>
                <w:bCs/>
                <w:sz w:val="24"/>
                <w:szCs w:val="24"/>
                <w:lang w:val="ru-RU"/>
              </w:rPr>
              <w:t>ы</w:t>
            </w:r>
            <w:r w:rsidRPr="00FD7F12">
              <w:rPr>
                <w:rFonts w:ascii="Times New Roman" w:hAnsi="Times New Roman" w:cs="Times New Roman"/>
                <w:bCs/>
                <w:sz w:val="24"/>
                <w:szCs w:val="24"/>
                <w:lang w:val="ru-RU"/>
              </w:rPr>
              <w:t xml:space="preserve"> по данному маршруту</w:t>
            </w:r>
          </w:p>
        </w:tc>
        <w:tc>
          <w:tcPr>
            <w:tcW w:w="784" w:type="pct"/>
            <w:gridSpan w:val="2"/>
          </w:tcPr>
          <w:p w:rsidR="00960027" w:rsidRPr="00FD7F12" w:rsidRDefault="00960027" w:rsidP="00FA7B37">
            <w:pPr>
              <w:autoSpaceDE w:val="0"/>
              <w:autoSpaceDN w:val="0"/>
              <w:adjustRightInd w:val="0"/>
              <w:rPr>
                <w:rFonts w:ascii="Times New Roman" w:eastAsia="Times New Roman" w:hAnsi="Times New Roman" w:cs="Times New Roman"/>
                <w:bCs/>
                <w:sz w:val="24"/>
                <w:szCs w:val="24"/>
                <w:lang w:val="ru-RU"/>
              </w:rPr>
            </w:pPr>
            <w:r w:rsidRPr="00FD7F12">
              <w:rPr>
                <w:rFonts w:ascii="Times New Roman" w:hAnsi="Times New Roman" w:cs="Times New Roman"/>
                <w:bCs/>
                <w:sz w:val="24"/>
                <w:szCs w:val="24"/>
                <w:lang w:val="ru-RU"/>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471" w:type="pct"/>
            <w:gridSpan w:val="3"/>
          </w:tcPr>
          <w:p w:rsidR="00960027" w:rsidRPr="00FD7F12" w:rsidRDefault="00960027" w:rsidP="00FA7B37">
            <w:pPr>
              <w:rPr>
                <w:rFonts w:ascii="Times New Roman" w:eastAsia="Times New Roman" w:hAnsi="Times New Roman" w:cs="Times New Roman"/>
                <w:bCs/>
                <w:sz w:val="24"/>
                <w:szCs w:val="24"/>
                <w:lang w:val="ru-RU"/>
              </w:rPr>
            </w:pPr>
            <w:r w:rsidRPr="00FD7F12">
              <w:rPr>
                <w:rFonts w:ascii="Times New Roman" w:hAnsi="Times New Roman" w:cs="Times New Roman"/>
                <w:bCs/>
                <w:sz w:val="24"/>
                <w:szCs w:val="24"/>
                <w:lang w:val="ru-RU"/>
              </w:rPr>
              <w:t>Протяжен</w:t>
            </w:r>
            <w:r w:rsidR="00FA7B37">
              <w:rPr>
                <w:rFonts w:ascii="Times New Roman" w:hAnsi="Times New Roman" w:cs="Times New Roman"/>
                <w:bCs/>
                <w:sz w:val="24"/>
                <w:szCs w:val="24"/>
                <w:lang w:val="ru-RU"/>
              </w:rPr>
              <w:t>-</w:t>
            </w:r>
            <w:proofErr w:type="spellStart"/>
            <w:r w:rsidRPr="00FD7F12">
              <w:rPr>
                <w:rFonts w:ascii="Times New Roman" w:hAnsi="Times New Roman" w:cs="Times New Roman"/>
                <w:bCs/>
                <w:sz w:val="24"/>
                <w:szCs w:val="24"/>
                <w:lang w:val="ru-RU"/>
              </w:rPr>
              <w:t>ность</w:t>
            </w:r>
            <w:proofErr w:type="spellEnd"/>
            <w:r w:rsidRPr="00FD7F12">
              <w:rPr>
                <w:rFonts w:ascii="Times New Roman" w:hAnsi="Times New Roman" w:cs="Times New Roman"/>
                <w:bCs/>
                <w:sz w:val="24"/>
                <w:szCs w:val="24"/>
                <w:lang w:val="ru-RU"/>
              </w:rPr>
              <w:t xml:space="preserve"> маршрута регуляр</w:t>
            </w:r>
            <w:r w:rsidR="0070025D">
              <w:rPr>
                <w:rFonts w:ascii="Times New Roman" w:hAnsi="Times New Roman" w:cs="Times New Roman"/>
                <w:bCs/>
                <w:sz w:val="24"/>
                <w:szCs w:val="24"/>
                <w:lang w:val="ru-RU"/>
              </w:rPr>
              <w:t xml:space="preserve">ных </w:t>
            </w:r>
            <w:proofErr w:type="spellStart"/>
            <w:r w:rsidR="0070025D">
              <w:rPr>
                <w:rFonts w:ascii="Times New Roman" w:hAnsi="Times New Roman" w:cs="Times New Roman"/>
                <w:bCs/>
                <w:sz w:val="24"/>
                <w:szCs w:val="24"/>
                <w:lang w:val="ru-RU"/>
              </w:rPr>
              <w:t>пере</w:t>
            </w:r>
            <w:r w:rsidRPr="00FD7F12">
              <w:rPr>
                <w:rFonts w:ascii="Times New Roman" w:hAnsi="Times New Roman" w:cs="Times New Roman"/>
                <w:bCs/>
                <w:sz w:val="24"/>
                <w:szCs w:val="24"/>
                <w:lang w:val="ru-RU"/>
              </w:rPr>
              <w:t>возок</w:t>
            </w:r>
            <w:proofErr w:type="gramStart"/>
            <w:r w:rsidRPr="00FD7F12">
              <w:rPr>
                <w:rFonts w:ascii="Times New Roman" w:hAnsi="Times New Roman" w:cs="Times New Roman"/>
                <w:bCs/>
                <w:sz w:val="24"/>
                <w:szCs w:val="24"/>
                <w:lang w:val="ru-RU"/>
              </w:rPr>
              <w:t>,к</w:t>
            </w:r>
            <w:proofErr w:type="gramEnd"/>
            <w:r w:rsidRPr="00FD7F12">
              <w:rPr>
                <w:rFonts w:ascii="Times New Roman" w:hAnsi="Times New Roman" w:cs="Times New Roman"/>
                <w:bCs/>
                <w:sz w:val="24"/>
                <w:szCs w:val="24"/>
                <w:lang w:val="ru-RU"/>
              </w:rPr>
              <w:t>м</w:t>
            </w:r>
            <w:proofErr w:type="spellEnd"/>
          </w:p>
        </w:tc>
        <w:tc>
          <w:tcPr>
            <w:tcW w:w="374" w:type="pct"/>
            <w:gridSpan w:val="2"/>
          </w:tcPr>
          <w:p w:rsidR="00960027" w:rsidRPr="00FD7F12" w:rsidRDefault="0070025D" w:rsidP="00FA7B37">
            <w:pPr>
              <w:rPr>
                <w:rFonts w:ascii="Times New Roman" w:eastAsia="Times New Roman" w:hAnsi="Times New Roman" w:cs="Times New Roman"/>
                <w:bCs/>
                <w:sz w:val="24"/>
                <w:szCs w:val="24"/>
                <w:lang w:val="ru-RU"/>
              </w:rPr>
            </w:pPr>
            <w:r>
              <w:rPr>
                <w:rFonts w:ascii="Times New Roman" w:hAnsi="Times New Roman" w:cs="Times New Roman"/>
                <w:bCs/>
                <w:sz w:val="24"/>
                <w:szCs w:val="24"/>
                <w:lang w:val="ru-RU"/>
              </w:rPr>
              <w:t>Порядок посадки и высадки пасса</w:t>
            </w:r>
            <w:r w:rsidR="00960027" w:rsidRPr="00FD7F12">
              <w:rPr>
                <w:rFonts w:ascii="Times New Roman" w:hAnsi="Times New Roman" w:cs="Times New Roman"/>
                <w:bCs/>
                <w:sz w:val="24"/>
                <w:szCs w:val="24"/>
                <w:lang w:val="ru-RU"/>
              </w:rPr>
              <w:t>жиров</w:t>
            </w:r>
          </w:p>
        </w:tc>
        <w:tc>
          <w:tcPr>
            <w:tcW w:w="515" w:type="pct"/>
            <w:gridSpan w:val="2"/>
          </w:tcPr>
          <w:p w:rsidR="00960027" w:rsidRPr="00FD7F12" w:rsidRDefault="0070025D" w:rsidP="00FA7B37">
            <w:pPr>
              <w:rPr>
                <w:rFonts w:ascii="Times New Roman" w:eastAsia="Times New Roman" w:hAnsi="Times New Roman" w:cs="Times New Roman"/>
                <w:bCs/>
                <w:sz w:val="24"/>
                <w:szCs w:val="24"/>
                <w:lang w:val="ru-RU"/>
              </w:rPr>
            </w:pPr>
            <w:r>
              <w:rPr>
                <w:rFonts w:ascii="Times New Roman" w:hAnsi="Times New Roman" w:cs="Times New Roman"/>
                <w:bCs/>
                <w:sz w:val="24"/>
                <w:szCs w:val="24"/>
                <w:lang w:val="ru-RU"/>
              </w:rPr>
              <w:t>Вид регулярных пе</w:t>
            </w:r>
            <w:r w:rsidR="00960027" w:rsidRPr="00FD7F12">
              <w:rPr>
                <w:rFonts w:ascii="Times New Roman" w:hAnsi="Times New Roman" w:cs="Times New Roman"/>
                <w:bCs/>
                <w:sz w:val="24"/>
                <w:szCs w:val="24"/>
                <w:lang w:val="ru-RU"/>
              </w:rPr>
              <w:t>ревозок</w:t>
            </w:r>
          </w:p>
        </w:tc>
        <w:tc>
          <w:tcPr>
            <w:tcW w:w="375" w:type="pct"/>
            <w:gridSpan w:val="3"/>
          </w:tcPr>
          <w:p w:rsidR="00960027" w:rsidRPr="00FA7B37" w:rsidRDefault="00FA7B37" w:rsidP="00FA7B37">
            <w:pPr>
              <w:rPr>
                <w:rFonts w:ascii="Times New Roman" w:eastAsia="Times New Roman" w:hAnsi="Times New Roman" w:cs="Times New Roman"/>
                <w:bCs/>
                <w:sz w:val="24"/>
                <w:szCs w:val="24"/>
                <w:lang w:val="ru-RU"/>
              </w:rPr>
            </w:pPr>
            <w:r w:rsidRPr="00FA7B37">
              <w:rPr>
                <w:rFonts w:ascii="Times New Roman" w:eastAsia="Times New Roman" w:hAnsi="Times New Roman" w:cs="Times New Roman"/>
                <w:bCs/>
                <w:sz w:val="24"/>
                <w:szCs w:val="24"/>
                <w:lang w:val="ru-RU"/>
              </w:rPr>
              <w:t xml:space="preserve">Вид </w:t>
            </w:r>
            <w:proofErr w:type="spellStart"/>
            <w:r>
              <w:rPr>
                <w:rFonts w:ascii="Times New Roman" w:eastAsia="Times New Roman" w:hAnsi="Times New Roman" w:cs="Times New Roman"/>
                <w:bCs/>
                <w:sz w:val="24"/>
                <w:szCs w:val="24"/>
                <w:lang w:val="ru-RU"/>
              </w:rPr>
              <w:t>тран</w:t>
            </w:r>
            <w:proofErr w:type="spellEnd"/>
            <w:r>
              <w:rPr>
                <w:rFonts w:ascii="Times New Roman" w:eastAsia="Times New Roman" w:hAnsi="Times New Roman" w:cs="Times New Roman"/>
                <w:bCs/>
                <w:sz w:val="24"/>
                <w:szCs w:val="24"/>
                <w:lang w:val="ru-RU"/>
              </w:rPr>
              <w:t>-спорт-</w:t>
            </w:r>
            <w:proofErr w:type="spellStart"/>
            <w:r>
              <w:rPr>
                <w:rFonts w:ascii="Times New Roman" w:eastAsia="Times New Roman" w:hAnsi="Times New Roman" w:cs="Times New Roman"/>
                <w:bCs/>
                <w:sz w:val="24"/>
                <w:szCs w:val="24"/>
                <w:lang w:val="ru-RU"/>
              </w:rPr>
              <w:t>ного</w:t>
            </w:r>
            <w:proofErr w:type="spellEnd"/>
            <w:r>
              <w:rPr>
                <w:rFonts w:ascii="Times New Roman" w:eastAsia="Times New Roman" w:hAnsi="Times New Roman" w:cs="Times New Roman"/>
                <w:bCs/>
                <w:sz w:val="24"/>
                <w:szCs w:val="24"/>
                <w:lang w:val="ru-RU"/>
              </w:rPr>
              <w:t xml:space="preserve"> средства</w:t>
            </w:r>
          </w:p>
        </w:tc>
        <w:tc>
          <w:tcPr>
            <w:tcW w:w="422" w:type="pct"/>
          </w:tcPr>
          <w:p w:rsidR="00960027" w:rsidRPr="00FD7F12" w:rsidRDefault="0070025D" w:rsidP="00FA7B37">
            <w:pPr>
              <w:rPr>
                <w:rFonts w:ascii="Times New Roman" w:eastAsia="Times New Roman" w:hAnsi="Times New Roman" w:cs="Times New Roman"/>
                <w:bCs/>
                <w:sz w:val="24"/>
                <w:szCs w:val="24"/>
                <w:lang w:val="ru-RU"/>
              </w:rPr>
            </w:pPr>
            <w:r>
              <w:rPr>
                <w:rFonts w:ascii="Times New Roman" w:hAnsi="Times New Roman" w:cs="Times New Roman"/>
                <w:bCs/>
                <w:sz w:val="24"/>
                <w:szCs w:val="24"/>
                <w:lang w:val="ru-RU"/>
              </w:rPr>
              <w:t>Дата начала осуществления регуляр</w:t>
            </w:r>
            <w:r w:rsidR="00960027" w:rsidRPr="00FD7F12">
              <w:rPr>
                <w:rFonts w:ascii="Times New Roman" w:hAnsi="Times New Roman" w:cs="Times New Roman"/>
                <w:bCs/>
                <w:sz w:val="24"/>
                <w:szCs w:val="24"/>
                <w:lang w:val="ru-RU"/>
              </w:rPr>
              <w:t>ных перевозок</w:t>
            </w:r>
          </w:p>
        </w:tc>
        <w:tc>
          <w:tcPr>
            <w:tcW w:w="607" w:type="pct"/>
            <w:gridSpan w:val="2"/>
          </w:tcPr>
          <w:p w:rsidR="00960027" w:rsidRPr="00FD7F12" w:rsidRDefault="00960027" w:rsidP="00FA7B37">
            <w:pPr>
              <w:rPr>
                <w:rFonts w:ascii="Times New Roman" w:eastAsia="Times New Roman" w:hAnsi="Times New Roman" w:cs="Times New Roman"/>
                <w:bCs/>
                <w:sz w:val="24"/>
                <w:szCs w:val="24"/>
                <w:lang w:val="ru-RU"/>
              </w:rPr>
            </w:pPr>
            <w:r w:rsidRPr="00FD7F12">
              <w:rPr>
                <w:rFonts w:ascii="Times New Roman" w:eastAsia="Times New Roman" w:hAnsi="Times New Roman" w:cs="Times New Roman"/>
                <w:bCs/>
                <w:sz w:val="24"/>
                <w:szCs w:val="24"/>
                <w:lang w:val="ru-RU"/>
              </w:rPr>
              <w:t xml:space="preserve">Наименование ИП, </w:t>
            </w:r>
            <w:proofErr w:type="spellStart"/>
            <w:proofErr w:type="gramStart"/>
            <w:r w:rsidRPr="00FD7F12">
              <w:rPr>
                <w:rFonts w:ascii="Times New Roman" w:eastAsia="Times New Roman" w:hAnsi="Times New Roman" w:cs="Times New Roman"/>
                <w:bCs/>
                <w:sz w:val="24"/>
                <w:szCs w:val="24"/>
                <w:lang w:val="ru-RU"/>
              </w:rPr>
              <w:t>осуществля</w:t>
            </w:r>
            <w:r w:rsidR="00FA7B37">
              <w:rPr>
                <w:rFonts w:ascii="Times New Roman" w:eastAsia="Times New Roman" w:hAnsi="Times New Roman" w:cs="Times New Roman"/>
                <w:bCs/>
                <w:sz w:val="24"/>
                <w:szCs w:val="24"/>
                <w:lang w:val="ru-RU"/>
              </w:rPr>
              <w:t>-</w:t>
            </w:r>
            <w:r w:rsidRPr="00FD7F12">
              <w:rPr>
                <w:rFonts w:ascii="Times New Roman" w:eastAsia="Times New Roman" w:hAnsi="Times New Roman" w:cs="Times New Roman"/>
                <w:bCs/>
                <w:sz w:val="24"/>
                <w:szCs w:val="24"/>
                <w:lang w:val="ru-RU"/>
              </w:rPr>
              <w:t>ющих</w:t>
            </w:r>
            <w:proofErr w:type="spellEnd"/>
            <w:proofErr w:type="gramEnd"/>
            <w:r w:rsidRPr="00FD7F12">
              <w:rPr>
                <w:rFonts w:ascii="Times New Roman" w:eastAsia="Times New Roman" w:hAnsi="Times New Roman" w:cs="Times New Roman"/>
                <w:bCs/>
                <w:sz w:val="24"/>
                <w:szCs w:val="24"/>
                <w:lang w:val="ru-RU"/>
              </w:rPr>
              <w:t xml:space="preserve"> перевозки по маршруту регулярных перевозок</w:t>
            </w:r>
          </w:p>
        </w:tc>
      </w:tr>
      <w:tr w:rsidR="00FA7B37" w:rsidRPr="00FD7F12" w:rsidTr="003F6DC0">
        <w:trPr>
          <w:cantSplit/>
          <w:trHeight w:hRule="exact" w:val="284"/>
        </w:trPr>
        <w:tc>
          <w:tcPr>
            <w:tcW w:w="178" w:type="pct"/>
            <w:vAlign w:val="center"/>
          </w:tcPr>
          <w:p w:rsidR="0070025D" w:rsidRPr="0070025D" w:rsidRDefault="0070025D" w:rsidP="0070025D">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w:t>
            </w:r>
          </w:p>
        </w:tc>
        <w:tc>
          <w:tcPr>
            <w:tcW w:w="327" w:type="pct"/>
            <w:gridSpan w:val="2"/>
            <w:vAlign w:val="center"/>
          </w:tcPr>
          <w:p w:rsidR="0070025D" w:rsidRPr="0070025D" w:rsidRDefault="0070025D" w:rsidP="0070025D">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947" w:type="pct"/>
            <w:gridSpan w:val="3"/>
            <w:vAlign w:val="center"/>
          </w:tcPr>
          <w:p w:rsidR="0070025D" w:rsidRPr="0070025D" w:rsidRDefault="0070025D" w:rsidP="0070025D">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84" w:type="pct"/>
            <w:gridSpan w:val="2"/>
            <w:vAlign w:val="center"/>
          </w:tcPr>
          <w:p w:rsidR="0070025D" w:rsidRPr="0070025D" w:rsidRDefault="0070025D" w:rsidP="0070025D">
            <w:pPr>
              <w:autoSpaceDE w:val="0"/>
              <w:autoSpaceDN w:val="0"/>
              <w:adjustRightInd w:val="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471" w:type="pct"/>
            <w:gridSpan w:val="3"/>
            <w:vAlign w:val="center"/>
          </w:tcPr>
          <w:p w:rsidR="0070025D" w:rsidRPr="0070025D" w:rsidRDefault="0070025D" w:rsidP="0070025D">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374" w:type="pct"/>
            <w:gridSpan w:val="2"/>
            <w:vAlign w:val="center"/>
          </w:tcPr>
          <w:p w:rsidR="0070025D" w:rsidRPr="0070025D" w:rsidRDefault="0070025D" w:rsidP="0070025D">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515" w:type="pct"/>
            <w:gridSpan w:val="2"/>
            <w:vAlign w:val="center"/>
          </w:tcPr>
          <w:p w:rsidR="0070025D" w:rsidRPr="0070025D" w:rsidRDefault="0070025D" w:rsidP="0070025D">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375" w:type="pct"/>
            <w:gridSpan w:val="3"/>
            <w:vAlign w:val="center"/>
          </w:tcPr>
          <w:p w:rsidR="0070025D" w:rsidRPr="0070025D" w:rsidRDefault="0070025D" w:rsidP="0070025D">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w:t>
            </w:r>
          </w:p>
        </w:tc>
        <w:tc>
          <w:tcPr>
            <w:tcW w:w="422" w:type="pct"/>
            <w:vAlign w:val="center"/>
          </w:tcPr>
          <w:p w:rsidR="0070025D" w:rsidRPr="0070025D" w:rsidRDefault="0070025D" w:rsidP="0070025D">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607" w:type="pct"/>
            <w:gridSpan w:val="2"/>
            <w:vAlign w:val="center"/>
          </w:tcPr>
          <w:p w:rsidR="0070025D" w:rsidRPr="0070025D" w:rsidRDefault="0070025D" w:rsidP="0070025D">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10</w:t>
            </w:r>
          </w:p>
        </w:tc>
      </w:tr>
      <w:tr w:rsidR="008D5BA9" w:rsidRPr="00FD7F12" w:rsidTr="003F6DC0">
        <w:tc>
          <w:tcPr>
            <w:tcW w:w="5000" w:type="pct"/>
            <w:gridSpan w:val="21"/>
            <w:vAlign w:val="center"/>
          </w:tcPr>
          <w:p w:rsidR="008D5BA9" w:rsidRPr="00FD7F12" w:rsidRDefault="00221FC3" w:rsidP="005E1022">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межрегиональные маршруты</w:t>
            </w:r>
          </w:p>
        </w:tc>
      </w:tr>
      <w:tr w:rsidR="00FA7B37" w:rsidRPr="00FD7F12" w:rsidTr="003F6DC0">
        <w:trPr>
          <w:trHeight w:val="280"/>
        </w:trPr>
        <w:tc>
          <w:tcPr>
            <w:tcW w:w="178" w:type="pct"/>
            <w:vAlign w:val="center"/>
          </w:tcPr>
          <w:p w:rsidR="00A53957" w:rsidRPr="00FD7F12" w:rsidRDefault="00FA7B37" w:rsidP="005E1022">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7" w:type="pct"/>
            <w:gridSpan w:val="2"/>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w:t>
            </w:r>
          </w:p>
        </w:tc>
        <w:tc>
          <w:tcPr>
            <w:tcW w:w="422" w:type="pct"/>
            <w:gridSpan w:val="2"/>
            <w:vAlign w:val="center"/>
          </w:tcPr>
          <w:p w:rsidR="00A53957" w:rsidRPr="00FD7F12" w:rsidRDefault="00A72A92" w:rsidP="005E1022">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с</w:t>
            </w:r>
            <w:r w:rsidR="00A53957" w:rsidRPr="00FD7F12">
              <w:rPr>
                <w:rFonts w:ascii="Times New Roman" w:hAnsi="Times New Roman" w:cs="Times New Roman"/>
                <w:sz w:val="24"/>
                <w:szCs w:val="24"/>
                <w:lang w:val="ru-RU"/>
              </w:rPr>
              <w:t>таница Мингрельская</w:t>
            </w:r>
          </w:p>
        </w:tc>
        <w:tc>
          <w:tcPr>
            <w:tcW w:w="525" w:type="pct"/>
            <w:vAlign w:val="center"/>
          </w:tcPr>
          <w:p w:rsidR="00A53957" w:rsidRPr="00FD7F12" w:rsidRDefault="00A53957" w:rsidP="00803AE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город Краснодар</w:t>
            </w:r>
          </w:p>
        </w:tc>
        <w:tc>
          <w:tcPr>
            <w:tcW w:w="784" w:type="pct"/>
            <w:gridSpan w:val="2"/>
            <w:vAlign w:val="center"/>
          </w:tcPr>
          <w:p w:rsidR="00A53957" w:rsidRPr="00FD7F12" w:rsidRDefault="00A53957" w:rsidP="0070025D">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хутор Краснооктябрьский, станица Холмская, поселок Черноморский, поселок </w:t>
            </w:r>
            <w:proofErr w:type="spellStart"/>
            <w:r w:rsidRPr="00FD7F12">
              <w:rPr>
                <w:rFonts w:ascii="Times New Roman" w:hAnsi="Times New Roman" w:cs="Times New Roman"/>
                <w:sz w:val="24"/>
                <w:szCs w:val="24"/>
                <w:lang w:val="ru-RU"/>
              </w:rPr>
              <w:t>Ильский</w:t>
            </w:r>
            <w:proofErr w:type="spellEnd"/>
            <w:r w:rsidRPr="00FD7F12">
              <w:rPr>
                <w:rFonts w:ascii="Times New Roman" w:hAnsi="Times New Roman" w:cs="Times New Roman"/>
                <w:sz w:val="24"/>
                <w:szCs w:val="24"/>
                <w:lang w:val="ru-RU"/>
              </w:rPr>
              <w:t xml:space="preserve">, станица Северская, </w:t>
            </w:r>
            <w:r w:rsidR="00FA7B37" w:rsidRPr="00FA7B37">
              <w:rPr>
                <w:rFonts w:ascii="Times New Roman" w:hAnsi="Times New Roman" w:cs="Times New Roman"/>
                <w:sz w:val="24"/>
                <w:szCs w:val="24"/>
                <w:lang w:val="ru-RU"/>
              </w:rPr>
              <w:t xml:space="preserve">поселок Афипский, </w:t>
            </w:r>
            <w:r w:rsidR="00FA7B37" w:rsidRPr="00FA7B37">
              <w:rPr>
                <w:rFonts w:ascii="Times New Roman" w:hAnsi="Times New Roman" w:cs="Times New Roman"/>
                <w:sz w:val="24"/>
                <w:szCs w:val="24"/>
                <w:lang w:val="ru-RU"/>
              </w:rPr>
              <w:lastRenderedPageBreak/>
              <w:t xml:space="preserve">поселок </w:t>
            </w:r>
            <w:proofErr w:type="spellStart"/>
            <w:r w:rsidR="00FA7B37" w:rsidRPr="00FA7B37">
              <w:rPr>
                <w:rFonts w:ascii="Times New Roman" w:hAnsi="Times New Roman" w:cs="Times New Roman"/>
                <w:sz w:val="24"/>
                <w:szCs w:val="24"/>
                <w:lang w:val="ru-RU"/>
              </w:rPr>
              <w:t>Энем</w:t>
            </w:r>
            <w:proofErr w:type="spellEnd"/>
            <w:r w:rsidR="00FA7B37" w:rsidRPr="00FA7B37">
              <w:rPr>
                <w:rFonts w:ascii="Times New Roman" w:hAnsi="Times New Roman" w:cs="Times New Roman"/>
                <w:sz w:val="24"/>
                <w:szCs w:val="24"/>
                <w:lang w:val="ru-RU"/>
              </w:rPr>
              <w:t xml:space="preserve">, </w:t>
            </w:r>
          </w:p>
        </w:tc>
        <w:tc>
          <w:tcPr>
            <w:tcW w:w="471" w:type="pct"/>
            <w:gridSpan w:val="3"/>
            <w:vAlign w:val="center"/>
          </w:tcPr>
          <w:p w:rsidR="00A53957" w:rsidRPr="00FD7F12" w:rsidRDefault="00A53957" w:rsidP="00FD0F4D">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lastRenderedPageBreak/>
              <w:t>76</w:t>
            </w:r>
          </w:p>
        </w:tc>
        <w:tc>
          <w:tcPr>
            <w:tcW w:w="374" w:type="pct"/>
            <w:gridSpan w:val="2"/>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p>
        </w:tc>
        <w:tc>
          <w:tcPr>
            <w:tcW w:w="515" w:type="pct"/>
            <w:gridSpan w:val="2"/>
          </w:tcPr>
          <w:p w:rsidR="00A53957" w:rsidRPr="00FD7F12" w:rsidRDefault="0070025D" w:rsidP="0070025D">
            <w:pPr>
              <w:rPr>
                <w:sz w:val="24"/>
                <w:szCs w:val="24"/>
                <w:lang w:val="ru-RU"/>
              </w:rPr>
            </w:pPr>
            <w:r>
              <w:rPr>
                <w:rFonts w:ascii="Times New Roman" w:hAnsi="Times New Roman" w:cs="Times New Roman"/>
                <w:sz w:val="24"/>
                <w:szCs w:val="24"/>
                <w:lang w:val="ru-RU"/>
              </w:rPr>
              <w:t>регулярные перевозки по нерегулиру</w:t>
            </w:r>
            <w:r w:rsidR="00A53957" w:rsidRPr="00FD7F12">
              <w:rPr>
                <w:rFonts w:ascii="Times New Roman" w:hAnsi="Times New Roman" w:cs="Times New Roman"/>
                <w:sz w:val="24"/>
                <w:szCs w:val="24"/>
                <w:lang w:val="ru-RU"/>
              </w:rPr>
              <w:t>емым тарифам</w:t>
            </w:r>
          </w:p>
        </w:tc>
        <w:tc>
          <w:tcPr>
            <w:tcW w:w="375" w:type="pct"/>
            <w:gridSpan w:val="3"/>
          </w:tcPr>
          <w:p w:rsidR="00A53957" w:rsidRPr="00FD7F12" w:rsidRDefault="00A53957">
            <w:pPr>
              <w:rPr>
                <w:sz w:val="24"/>
                <w:szCs w:val="24"/>
              </w:rPr>
            </w:pPr>
            <w:r w:rsidRPr="00FD7F12">
              <w:rPr>
                <w:rFonts w:ascii="Times New Roman" w:hAnsi="Times New Roman" w:cs="Times New Roman"/>
                <w:sz w:val="24"/>
                <w:szCs w:val="24"/>
                <w:lang w:val="ru-RU"/>
              </w:rPr>
              <w:t>автобус</w:t>
            </w:r>
          </w:p>
        </w:tc>
        <w:tc>
          <w:tcPr>
            <w:tcW w:w="422" w:type="pct"/>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p>
        </w:tc>
        <w:tc>
          <w:tcPr>
            <w:tcW w:w="607" w:type="pct"/>
            <w:gridSpan w:val="2"/>
            <w:vAlign w:val="center"/>
          </w:tcPr>
          <w:p w:rsidR="00FA7B37" w:rsidRDefault="00A53957" w:rsidP="0070025D">
            <w:pPr>
              <w:jc w:val="center"/>
              <w:rPr>
                <w:rFonts w:ascii="Times New Roman" w:hAnsi="Times New Roman" w:cs="Times New Roman"/>
                <w:sz w:val="24"/>
                <w:szCs w:val="24"/>
                <w:lang w:val="ru-RU" w:bidi="ru-RU"/>
              </w:rPr>
            </w:pPr>
            <w:proofErr w:type="gramStart"/>
            <w:r w:rsidRPr="00FD7F12">
              <w:rPr>
                <w:rFonts w:ascii="Times New Roman" w:hAnsi="Times New Roman" w:cs="Times New Roman"/>
                <w:sz w:val="24"/>
                <w:szCs w:val="24"/>
                <w:lang w:val="ru-RU" w:bidi="ru-RU"/>
              </w:rPr>
              <w:t>ООО</w:t>
            </w:r>
            <w:r w:rsidR="0070025D">
              <w:rPr>
                <w:rFonts w:ascii="Times New Roman" w:hAnsi="Times New Roman" w:cs="Times New Roman"/>
                <w:sz w:val="24"/>
                <w:szCs w:val="24"/>
                <w:lang w:val="ru-RU" w:bidi="ru-RU"/>
              </w:rPr>
              <w:t xml:space="preserve"> «</w:t>
            </w:r>
            <w:proofErr w:type="spellStart"/>
            <w:r w:rsidR="0070025D">
              <w:rPr>
                <w:rFonts w:ascii="Times New Roman" w:hAnsi="Times New Roman" w:cs="Times New Roman"/>
                <w:sz w:val="24"/>
                <w:szCs w:val="24"/>
                <w:lang w:val="ru-RU" w:bidi="ru-RU"/>
              </w:rPr>
              <w:t>Абинскпассажир</w:t>
            </w:r>
            <w:r w:rsidRPr="00FD7F12">
              <w:rPr>
                <w:rFonts w:ascii="Times New Roman" w:hAnsi="Times New Roman" w:cs="Times New Roman"/>
                <w:sz w:val="24"/>
                <w:szCs w:val="24"/>
                <w:lang w:val="ru-RU" w:bidi="ru-RU"/>
              </w:rPr>
              <w:t>автотран</w:t>
            </w:r>
            <w:r w:rsidR="0070025D">
              <w:rPr>
                <w:rFonts w:ascii="Times New Roman" w:hAnsi="Times New Roman" w:cs="Times New Roman"/>
                <w:sz w:val="24"/>
                <w:szCs w:val="24"/>
                <w:lang w:val="ru-RU" w:bidi="ru-RU"/>
              </w:rPr>
              <w:t>с</w:t>
            </w:r>
            <w:proofErr w:type="spellEnd"/>
            <w:r w:rsidRPr="00FD7F12">
              <w:rPr>
                <w:rFonts w:ascii="Times New Roman" w:hAnsi="Times New Roman" w:cs="Times New Roman"/>
                <w:sz w:val="24"/>
                <w:szCs w:val="24"/>
                <w:lang w:val="ru-RU" w:bidi="ru-RU"/>
              </w:rPr>
              <w:t xml:space="preserve">), Краснодарский край, </w:t>
            </w:r>
            <w:proofErr w:type="spellStart"/>
            <w:r w:rsidRPr="00FD7F12">
              <w:rPr>
                <w:rFonts w:ascii="Times New Roman" w:hAnsi="Times New Roman" w:cs="Times New Roman"/>
                <w:sz w:val="24"/>
                <w:szCs w:val="24"/>
                <w:lang w:val="ru-RU" w:bidi="ru-RU"/>
              </w:rPr>
              <w:t>Абинский</w:t>
            </w:r>
            <w:proofErr w:type="spellEnd"/>
            <w:r w:rsidRPr="00FD7F12">
              <w:rPr>
                <w:rFonts w:ascii="Times New Roman" w:hAnsi="Times New Roman" w:cs="Times New Roman"/>
                <w:sz w:val="24"/>
                <w:szCs w:val="24"/>
                <w:lang w:val="ru-RU" w:bidi="ru-RU"/>
              </w:rPr>
              <w:t xml:space="preserve"> район, </w:t>
            </w:r>
            <w:proofErr w:type="spellStart"/>
            <w:r w:rsidRPr="00FD7F12">
              <w:rPr>
                <w:rFonts w:ascii="Times New Roman" w:hAnsi="Times New Roman" w:cs="Times New Roman"/>
                <w:sz w:val="24"/>
                <w:szCs w:val="24"/>
                <w:lang w:val="ru-RU" w:bidi="ru-RU"/>
              </w:rPr>
              <w:t>пгг</w:t>
            </w:r>
            <w:proofErr w:type="spellEnd"/>
            <w:r w:rsidRPr="00FD7F12">
              <w:rPr>
                <w:rFonts w:ascii="Times New Roman" w:hAnsi="Times New Roman" w:cs="Times New Roman"/>
                <w:sz w:val="24"/>
                <w:szCs w:val="24"/>
                <w:lang w:val="ru-RU" w:bidi="ru-RU"/>
              </w:rPr>
              <w:t xml:space="preserve"> Ахтырский, ул.</w:t>
            </w:r>
            <w:proofErr w:type="gramEnd"/>
          </w:p>
          <w:p w:rsidR="00A53957" w:rsidRPr="0070025D" w:rsidRDefault="00FA7B37" w:rsidP="0070025D">
            <w:pPr>
              <w:jc w:val="center"/>
              <w:rPr>
                <w:sz w:val="24"/>
                <w:szCs w:val="24"/>
                <w:lang w:val="ru-RU"/>
              </w:rPr>
            </w:pPr>
            <w:r w:rsidRPr="00FA7B37">
              <w:rPr>
                <w:rFonts w:ascii="Times New Roman" w:hAnsi="Times New Roman" w:cs="Times New Roman"/>
                <w:sz w:val="24"/>
                <w:szCs w:val="24"/>
                <w:lang w:val="ru-RU" w:bidi="ru-RU"/>
              </w:rPr>
              <w:t>Красная, 1а</w:t>
            </w:r>
          </w:p>
        </w:tc>
      </w:tr>
      <w:tr w:rsidR="00FA7B37" w:rsidRPr="00FD7F12" w:rsidTr="003F6DC0">
        <w:trPr>
          <w:trHeight w:val="280"/>
        </w:trPr>
        <w:tc>
          <w:tcPr>
            <w:tcW w:w="178" w:type="pct"/>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327" w:type="pct"/>
            <w:gridSpan w:val="2"/>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22" w:type="pct"/>
            <w:gridSpan w:val="2"/>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25" w:type="pct"/>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84" w:type="pct"/>
            <w:gridSpan w:val="2"/>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71" w:type="pct"/>
            <w:gridSpan w:val="3"/>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74" w:type="pct"/>
            <w:gridSpan w:val="2"/>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15" w:type="pct"/>
            <w:gridSpan w:val="2"/>
          </w:tcPr>
          <w:p w:rsidR="00FA7B37" w:rsidRPr="00FA7B37" w:rsidRDefault="00FA7B37" w:rsidP="00285327">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75" w:type="pct"/>
            <w:gridSpan w:val="3"/>
          </w:tcPr>
          <w:p w:rsidR="00FA7B37" w:rsidRPr="00FA7B37" w:rsidRDefault="00FA7B37" w:rsidP="00285327">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22" w:type="pct"/>
            <w:vAlign w:val="center"/>
          </w:tcPr>
          <w:p w:rsidR="00FA7B37" w:rsidRPr="00FA7B37" w:rsidRDefault="00FA7B37" w:rsidP="00285327">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07" w:type="pct"/>
            <w:gridSpan w:val="2"/>
            <w:vAlign w:val="center"/>
          </w:tcPr>
          <w:p w:rsidR="00FA7B37" w:rsidRPr="00FA7B37" w:rsidRDefault="00FA7B37" w:rsidP="00285327">
            <w:pPr>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w:t>
            </w:r>
          </w:p>
        </w:tc>
      </w:tr>
      <w:tr w:rsidR="00FA7B37" w:rsidRPr="00FD7F12" w:rsidTr="003F6DC0">
        <w:tc>
          <w:tcPr>
            <w:tcW w:w="178" w:type="pct"/>
            <w:vAlign w:val="center"/>
          </w:tcPr>
          <w:p w:rsidR="00FA7B37" w:rsidRPr="00FD7F12" w:rsidRDefault="00FA7B37" w:rsidP="005E1022">
            <w:pPr>
              <w:autoSpaceDE w:val="0"/>
              <w:autoSpaceDN w:val="0"/>
              <w:adjustRightInd w:val="0"/>
              <w:jc w:val="center"/>
              <w:rPr>
                <w:rFonts w:ascii="Times New Roman" w:hAnsi="Times New Roman" w:cs="Times New Roman"/>
                <w:sz w:val="24"/>
                <w:szCs w:val="24"/>
              </w:rPr>
            </w:pPr>
          </w:p>
        </w:tc>
        <w:tc>
          <w:tcPr>
            <w:tcW w:w="327" w:type="pct"/>
            <w:gridSpan w:val="2"/>
            <w:vAlign w:val="center"/>
          </w:tcPr>
          <w:p w:rsidR="00FA7B37" w:rsidRPr="00FD7F12" w:rsidRDefault="00FA7B37" w:rsidP="005E1022">
            <w:pPr>
              <w:autoSpaceDE w:val="0"/>
              <w:autoSpaceDN w:val="0"/>
              <w:adjustRightInd w:val="0"/>
              <w:jc w:val="center"/>
              <w:rPr>
                <w:rFonts w:ascii="Times New Roman" w:hAnsi="Times New Roman" w:cs="Times New Roman"/>
                <w:sz w:val="24"/>
                <w:szCs w:val="24"/>
              </w:rPr>
            </w:pPr>
          </w:p>
        </w:tc>
        <w:tc>
          <w:tcPr>
            <w:tcW w:w="422" w:type="pct"/>
            <w:gridSpan w:val="2"/>
            <w:vAlign w:val="center"/>
          </w:tcPr>
          <w:p w:rsidR="00FA7B37" w:rsidRDefault="00FA7B37" w:rsidP="005E1022">
            <w:pPr>
              <w:autoSpaceDE w:val="0"/>
              <w:autoSpaceDN w:val="0"/>
              <w:adjustRightInd w:val="0"/>
              <w:jc w:val="center"/>
              <w:rPr>
                <w:rFonts w:ascii="Times New Roman" w:hAnsi="Times New Roman" w:cs="Times New Roman"/>
                <w:sz w:val="24"/>
                <w:szCs w:val="24"/>
              </w:rPr>
            </w:pPr>
          </w:p>
        </w:tc>
        <w:tc>
          <w:tcPr>
            <w:tcW w:w="525" w:type="pct"/>
            <w:vAlign w:val="center"/>
          </w:tcPr>
          <w:p w:rsidR="00FA7B37" w:rsidRPr="00FD7F12" w:rsidRDefault="00FA7B37" w:rsidP="00803AEE">
            <w:pPr>
              <w:autoSpaceDE w:val="0"/>
              <w:autoSpaceDN w:val="0"/>
              <w:adjustRightInd w:val="0"/>
              <w:jc w:val="center"/>
              <w:rPr>
                <w:rFonts w:ascii="Times New Roman" w:hAnsi="Times New Roman" w:cs="Times New Roman"/>
                <w:sz w:val="24"/>
                <w:szCs w:val="24"/>
              </w:rPr>
            </w:pPr>
          </w:p>
        </w:tc>
        <w:tc>
          <w:tcPr>
            <w:tcW w:w="784" w:type="pct"/>
            <w:gridSpan w:val="2"/>
            <w:vAlign w:val="center"/>
          </w:tcPr>
          <w:p w:rsidR="00FA7B37" w:rsidRPr="00FA7B37" w:rsidRDefault="00FA7B37" w:rsidP="00FA7B37">
            <w:pPr>
              <w:autoSpaceDE w:val="0"/>
              <w:autoSpaceDN w:val="0"/>
              <w:adjustRightInd w:val="0"/>
              <w:jc w:val="both"/>
              <w:rPr>
                <w:rFonts w:ascii="Times New Roman" w:hAnsi="Times New Roman" w:cs="Times New Roman"/>
                <w:sz w:val="24"/>
                <w:szCs w:val="24"/>
                <w:lang w:val="ru-RU"/>
              </w:rPr>
            </w:pPr>
            <w:r w:rsidRPr="00FA7B37">
              <w:rPr>
                <w:rFonts w:ascii="Times New Roman" w:hAnsi="Times New Roman" w:cs="Times New Roman"/>
                <w:sz w:val="24"/>
                <w:szCs w:val="24"/>
                <w:lang w:val="ru-RU"/>
              </w:rPr>
              <w:t>поселок Яблоновский</w:t>
            </w:r>
          </w:p>
        </w:tc>
        <w:tc>
          <w:tcPr>
            <w:tcW w:w="471" w:type="pct"/>
            <w:gridSpan w:val="3"/>
            <w:vAlign w:val="center"/>
          </w:tcPr>
          <w:p w:rsidR="00FA7B37" w:rsidRPr="00FA7B37" w:rsidRDefault="00FA7B37" w:rsidP="00FD0F4D">
            <w:pPr>
              <w:autoSpaceDE w:val="0"/>
              <w:autoSpaceDN w:val="0"/>
              <w:adjustRightInd w:val="0"/>
              <w:jc w:val="center"/>
              <w:rPr>
                <w:rFonts w:ascii="Times New Roman" w:hAnsi="Times New Roman" w:cs="Times New Roman"/>
                <w:sz w:val="24"/>
                <w:szCs w:val="24"/>
                <w:lang w:val="ru-RU"/>
              </w:rPr>
            </w:pPr>
          </w:p>
        </w:tc>
        <w:tc>
          <w:tcPr>
            <w:tcW w:w="374" w:type="pct"/>
            <w:gridSpan w:val="2"/>
            <w:vAlign w:val="center"/>
          </w:tcPr>
          <w:p w:rsidR="00FA7B37" w:rsidRPr="00FA7B37" w:rsidRDefault="00FA7B37" w:rsidP="005E1022">
            <w:pPr>
              <w:autoSpaceDE w:val="0"/>
              <w:autoSpaceDN w:val="0"/>
              <w:adjustRightInd w:val="0"/>
              <w:jc w:val="center"/>
              <w:rPr>
                <w:rFonts w:ascii="Times New Roman" w:hAnsi="Times New Roman" w:cs="Times New Roman"/>
                <w:sz w:val="24"/>
                <w:szCs w:val="24"/>
                <w:lang w:val="ru-RU"/>
              </w:rPr>
            </w:pPr>
          </w:p>
        </w:tc>
        <w:tc>
          <w:tcPr>
            <w:tcW w:w="515" w:type="pct"/>
            <w:gridSpan w:val="2"/>
          </w:tcPr>
          <w:p w:rsidR="00FA7B37" w:rsidRPr="00FA7B37" w:rsidRDefault="00FA7B37" w:rsidP="0070025D">
            <w:pPr>
              <w:rPr>
                <w:rFonts w:ascii="Times New Roman" w:hAnsi="Times New Roman" w:cs="Times New Roman"/>
                <w:sz w:val="24"/>
                <w:szCs w:val="24"/>
                <w:lang w:val="ru-RU"/>
              </w:rPr>
            </w:pPr>
          </w:p>
        </w:tc>
        <w:tc>
          <w:tcPr>
            <w:tcW w:w="375" w:type="pct"/>
            <w:gridSpan w:val="3"/>
          </w:tcPr>
          <w:p w:rsidR="00FA7B37" w:rsidRPr="00FA7B37" w:rsidRDefault="00FA7B37">
            <w:pPr>
              <w:rPr>
                <w:rFonts w:ascii="Times New Roman" w:hAnsi="Times New Roman" w:cs="Times New Roman"/>
                <w:sz w:val="24"/>
                <w:szCs w:val="24"/>
                <w:lang w:val="ru-RU"/>
              </w:rPr>
            </w:pPr>
          </w:p>
        </w:tc>
        <w:tc>
          <w:tcPr>
            <w:tcW w:w="422" w:type="pct"/>
            <w:vAlign w:val="center"/>
          </w:tcPr>
          <w:p w:rsidR="00FA7B37" w:rsidRPr="00FA7B37" w:rsidRDefault="00FA7B37" w:rsidP="005E1022">
            <w:pPr>
              <w:autoSpaceDE w:val="0"/>
              <w:autoSpaceDN w:val="0"/>
              <w:adjustRightInd w:val="0"/>
              <w:jc w:val="center"/>
              <w:rPr>
                <w:rFonts w:ascii="Times New Roman" w:hAnsi="Times New Roman" w:cs="Times New Roman"/>
                <w:sz w:val="24"/>
                <w:szCs w:val="24"/>
                <w:lang w:val="ru-RU"/>
              </w:rPr>
            </w:pPr>
          </w:p>
        </w:tc>
        <w:tc>
          <w:tcPr>
            <w:tcW w:w="607" w:type="pct"/>
            <w:gridSpan w:val="2"/>
          </w:tcPr>
          <w:p w:rsidR="00FA7B37" w:rsidRPr="00FA7B37" w:rsidRDefault="00FA7B37" w:rsidP="00FA7B37">
            <w:pPr>
              <w:rPr>
                <w:rFonts w:ascii="Times New Roman" w:hAnsi="Times New Roman" w:cs="Times New Roman"/>
                <w:sz w:val="24"/>
                <w:szCs w:val="24"/>
                <w:lang w:val="ru-RU" w:bidi="ru-RU"/>
              </w:rPr>
            </w:pPr>
          </w:p>
        </w:tc>
      </w:tr>
      <w:tr w:rsidR="00A53957" w:rsidRPr="00FD7F12" w:rsidTr="003F6DC0">
        <w:tc>
          <w:tcPr>
            <w:tcW w:w="5000" w:type="pct"/>
            <w:gridSpan w:val="21"/>
            <w:vAlign w:val="center"/>
          </w:tcPr>
          <w:p w:rsidR="00A53957" w:rsidRPr="00FD7F12" w:rsidRDefault="00A53957" w:rsidP="00676499">
            <w:pPr>
              <w:autoSpaceDE w:val="0"/>
              <w:autoSpaceDN w:val="0"/>
              <w:adjustRightInd w:val="0"/>
              <w:jc w:val="center"/>
              <w:rPr>
                <w:rFonts w:ascii="Times New Roman" w:hAnsi="Times New Roman" w:cs="Times New Roman"/>
                <w:sz w:val="24"/>
                <w:szCs w:val="24"/>
              </w:rPr>
            </w:pPr>
            <w:r w:rsidRPr="00FD7F12">
              <w:rPr>
                <w:rFonts w:ascii="Times New Roman" w:hAnsi="Times New Roman" w:cs="Times New Roman"/>
                <w:sz w:val="24"/>
                <w:szCs w:val="24"/>
                <w:lang w:val="ru-RU"/>
              </w:rPr>
              <w:t>межмуниципальные маршруты</w:t>
            </w:r>
          </w:p>
        </w:tc>
      </w:tr>
      <w:tr w:rsidR="00FA7B37" w:rsidRPr="00FD7F12" w:rsidTr="003F6DC0">
        <w:tc>
          <w:tcPr>
            <w:tcW w:w="178" w:type="pct"/>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2.</w:t>
            </w:r>
          </w:p>
        </w:tc>
        <w:tc>
          <w:tcPr>
            <w:tcW w:w="327" w:type="pct"/>
            <w:gridSpan w:val="2"/>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w:t>
            </w:r>
          </w:p>
        </w:tc>
        <w:tc>
          <w:tcPr>
            <w:tcW w:w="422" w:type="pct"/>
            <w:gridSpan w:val="2"/>
            <w:vAlign w:val="center"/>
          </w:tcPr>
          <w:p w:rsidR="00A53957" w:rsidRPr="00FD7F12" w:rsidRDefault="00A72A92" w:rsidP="005E1022">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с</w:t>
            </w:r>
            <w:r w:rsidR="00A53957" w:rsidRPr="00FD7F12">
              <w:rPr>
                <w:rFonts w:ascii="Times New Roman" w:hAnsi="Times New Roman" w:cs="Times New Roman"/>
                <w:sz w:val="24"/>
                <w:szCs w:val="24"/>
                <w:lang w:val="ru-RU"/>
              </w:rPr>
              <w:t>таница Мингрельская</w:t>
            </w:r>
          </w:p>
        </w:tc>
        <w:tc>
          <w:tcPr>
            <w:tcW w:w="525" w:type="pct"/>
            <w:vAlign w:val="center"/>
          </w:tcPr>
          <w:p w:rsidR="00A53957" w:rsidRPr="00FD7F12" w:rsidRDefault="00A53957" w:rsidP="00803AE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город Новороссийск</w:t>
            </w:r>
          </w:p>
        </w:tc>
        <w:tc>
          <w:tcPr>
            <w:tcW w:w="784" w:type="pct"/>
            <w:gridSpan w:val="2"/>
            <w:vAlign w:val="center"/>
          </w:tcPr>
          <w:p w:rsidR="00A53957" w:rsidRPr="00FD7F12" w:rsidRDefault="00A53957" w:rsidP="0070025D">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Мингрельская АК, Красный Октябрь АП (трасса), Холмская АК,</w:t>
            </w:r>
          </w:p>
          <w:p w:rsidR="00A53957" w:rsidRPr="00FD7F12" w:rsidRDefault="00A53957" w:rsidP="0070025D">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Ахтырский АК, Абинск АВ, </w:t>
            </w:r>
            <w:proofErr w:type="spellStart"/>
            <w:r w:rsidRPr="00FD7F12">
              <w:rPr>
                <w:rFonts w:ascii="Times New Roman" w:hAnsi="Times New Roman" w:cs="Times New Roman"/>
                <w:sz w:val="24"/>
                <w:szCs w:val="24"/>
                <w:lang w:val="ru-RU"/>
              </w:rPr>
              <w:t>Нижнебаканская</w:t>
            </w:r>
            <w:proofErr w:type="spellEnd"/>
            <w:r w:rsidRPr="00FD7F12">
              <w:rPr>
                <w:rFonts w:ascii="Times New Roman" w:hAnsi="Times New Roman" w:cs="Times New Roman"/>
                <w:sz w:val="24"/>
                <w:szCs w:val="24"/>
                <w:lang w:val="ru-RU"/>
              </w:rPr>
              <w:t xml:space="preserve"> АП (трасса),</w:t>
            </w:r>
          </w:p>
          <w:p w:rsidR="00A53957" w:rsidRPr="00FD7F12" w:rsidRDefault="00A53957" w:rsidP="0070025D">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Верхнебаканский АП (трасса), Новороссийск АВ</w:t>
            </w:r>
          </w:p>
        </w:tc>
        <w:tc>
          <w:tcPr>
            <w:tcW w:w="471" w:type="pct"/>
            <w:gridSpan w:val="3"/>
            <w:vAlign w:val="center"/>
          </w:tcPr>
          <w:p w:rsidR="00A53957" w:rsidRPr="00FD7F12" w:rsidRDefault="002E0B9E" w:rsidP="00FD0F4D">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113,0</w:t>
            </w:r>
          </w:p>
        </w:tc>
        <w:tc>
          <w:tcPr>
            <w:tcW w:w="374" w:type="pct"/>
            <w:gridSpan w:val="2"/>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p>
        </w:tc>
        <w:tc>
          <w:tcPr>
            <w:tcW w:w="515" w:type="pct"/>
            <w:gridSpan w:val="2"/>
          </w:tcPr>
          <w:p w:rsidR="00A72A92" w:rsidRDefault="00A72A92">
            <w:pPr>
              <w:rPr>
                <w:rFonts w:ascii="Times New Roman" w:hAnsi="Times New Roman" w:cs="Times New Roman"/>
                <w:sz w:val="24"/>
                <w:szCs w:val="24"/>
                <w:lang w:val="ru-RU"/>
              </w:rPr>
            </w:pPr>
            <w:r>
              <w:rPr>
                <w:rFonts w:ascii="Times New Roman" w:hAnsi="Times New Roman" w:cs="Times New Roman"/>
                <w:sz w:val="24"/>
                <w:szCs w:val="24"/>
                <w:lang w:val="ru-RU"/>
              </w:rPr>
              <w:t>регуляр</w:t>
            </w:r>
            <w:r w:rsidR="00A53957" w:rsidRPr="00FD7F12">
              <w:rPr>
                <w:rFonts w:ascii="Times New Roman" w:hAnsi="Times New Roman" w:cs="Times New Roman"/>
                <w:sz w:val="24"/>
                <w:szCs w:val="24"/>
                <w:lang w:val="ru-RU"/>
              </w:rPr>
              <w:t xml:space="preserve">ные </w:t>
            </w:r>
          </w:p>
          <w:p w:rsidR="00A53957" w:rsidRPr="00FD7F12" w:rsidRDefault="00A72A92" w:rsidP="00A72A92">
            <w:pPr>
              <w:rPr>
                <w:sz w:val="24"/>
                <w:szCs w:val="24"/>
                <w:lang w:val="ru-RU"/>
              </w:rPr>
            </w:pPr>
            <w:r>
              <w:rPr>
                <w:rFonts w:ascii="Times New Roman" w:hAnsi="Times New Roman" w:cs="Times New Roman"/>
                <w:sz w:val="24"/>
                <w:szCs w:val="24"/>
                <w:lang w:val="ru-RU"/>
              </w:rPr>
              <w:t xml:space="preserve">перевозки по </w:t>
            </w:r>
            <w:proofErr w:type="spellStart"/>
            <w:proofErr w:type="gramStart"/>
            <w:r>
              <w:rPr>
                <w:rFonts w:ascii="Times New Roman" w:hAnsi="Times New Roman" w:cs="Times New Roman"/>
                <w:sz w:val="24"/>
                <w:szCs w:val="24"/>
                <w:lang w:val="ru-RU"/>
              </w:rPr>
              <w:t>нере</w:t>
            </w:r>
            <w:r w:rsidR="00A53957" w:rsidRPr="00FD7F12">
              <w:rPr>
                <w:rFonts w:ascii="Times New Roman" w:hAnsi="Times New Roman" w:cs="Times New Roman"/>
                <w:sz w:val="24"/>
                <w:szCs w:val="24"/>
                <w:lang w:val="ru-RU"/>
              </w:rPr>
              <w:t>гулиру</w:t>
            </w:r>
            <w:r>
              <w:rPr>
                <w:rFonts w:ascii="Times New Roman" w:hAnsi="Times New Roman" w:cs="Times New Roman"/>
                <w:sz w:val="24"/>
                <w:szCs w:val="24"/>
                <w:lang w:val="ru-RU"/>
              </w:rPr>
              <w:t>-</w:t>
            </w:r>
            <w:r w:rsidR="00A53957" w:rsidRPr="00FD7F12">
              <w:rPr>
                <w:rFonts w:ascii="Times New Roman" w:hAnsi="Times New Roman" w:cs="Times New Roman"/>
                <w:sz w:val="24"/>
                <w:szCs w:val="24"/>
                <w:lang w:val="ru-RU"/>
              </w:rPr>
              <w:t>емым</w:t>
            </w:r>
            <w:proofErr w:type="spellEnd"/>
            <w:proofErr w:type="gramEnd"/>
            <w:r w:rsidR="00A53957" w:rsidRPr="00FD7F12">
              <w:rPr>
                <w:rFonts w:ascii="Times New Roman" w:hAnsi="Times New Roman" w:cs="Times New Roman"/>
                <w:sz w:val="24"/>
                <w:szCs w:val="24"/>
                <w:lang w:val="ru-RU"/>
              </w:rPr>
              <w:t xml:space="preserve"> тарифам</w:t>
            </w:r>
          </w:p>
        </w:tc>
        <w:tc>
          <w:tcPr>
            <w:tcW w:w="375" w:type="pct"/>
            <w:gridSpan w:val="3"/>
          </w:tcPr>
          <w:p w:rsidR="00A53957" w:rsidRPr="00FD7F12" w:rsidRDefault="00A53957">
            <w:pPr>
              <w:rPr>
                <w:sz w:val="24"/>
                <w:szCs w:val="24"/>
              </w:rPr>
            </w:pPr>
            <w:r w:rsidRPr="00FD7F12">
              <w:rPr>
                <w:rFonts w:ascii="Times New Roman" w:hAnsi="Times New Roman" w:cs="Times New Roman"/>
                <w:sz w:val="24"/>
                <w:szCs w:val="24"/>
                <w:lang w:val="ru-RU"/>
              </w:rPr>
              <w:t>автобус</w:t>
            </w:r>
          </w:p>
        </w:tc>
        <w:tc>
          <w:tcPr>
            <w:tcW w:w="422" w:type="pct"/>
            <w:vAlign w:val="center"/>
          </w:tcPr>
          <w:p w:rsidR="00A53957" w:rsidRPr="00FD7F12" w:rsidRDefault="00A53957" w:rsidP="005E1022">
            <w:pPr>
              <w:autoSpaceDE w:val="0"/>
              <w:autoSpaceDN w:val="0"/>
              <w:adjustRightInd w:val="0"/>
              <w:jc w:val="center"/>
              <w:rPr>
                <w:rFonts w:ascii="Times New Roman" w:hAnsi="Times New Roman" w:cs="Times New Roman"/>
                <w:sz w:val="24"/>
                <w:szCs w:val="24"/>
                <w:lang w:val="ru-RU"/>
              </w:rPr>
            </w:pPr>
          </w:p>
        </w:tc>
        <w:tc>
          <w:tcPr>
            <w:tcW w:w="607" w:type="pct"/>
            <w:gridSpan w:val="2"/>
          </w:tcPr>
          <w:p w:rsidR="00A53957" w:rsidRPr="0070025D" w:rsidRDefault="00FA7B37" w:rsidP="00FA7B37">
            <w:pPr>
              <w:jc w:val="both"/>
              <w:rPr>
                <w:rFonts w:ascii="Times New Roman" w:hAnsi="Times New Roman" w:cs="Times New Roman"/>
                <w:sz w:val="24"/>
                <w:szCs w:val="24"/>
                <w:lang w:val="ru-RU"/>
              </w:rPr>
            </w:pPr>
            <w:r>
              <w:rPr>
                <w:rFonts w:ascii="Times New Roman" w:hAnsi="Times New Roman" w:cs="Times New Roman"/>
                <w:sz w:val="24"/>
                <w:szCs w:val="24"/>
                <w:lang w:val="ru-RU"/>
              </w:rPr>
              <w:t>ООО «Транс-Лизинг»,</w:t>
            </w:r>
          </w:p>
          <w:p w:rsidR="00A53957" w:rsidRPr="0070025D" w:rsidRDefault="00A53957" w:rsidP="00FA7B37">
            <w:pPr>
              <w:jc w:val="both"/>
              <w:rPr>
                <w:rFonts w:ascii="Times New Roman" w:hAnsi="Times New Roman" w:cs="Times New Roman"/>
                <w:sz w:val="24"/>
                <w:szCs w:val="24"/>
                <w:lang w:val="ru-RU"/>
              </w:rPr>
            </w:pPr>
            <w:r w:rsidRPr="0070025D">
              <w:rPr>
                <w:rFonts w:ascii="Times New Roman" w:hAnsi="Times New Roman" w:cs="Times New Roman"/>
                <w:sz w:val="24"/>
                <w:szCs w:val="24"/>
                <w:lang w:val="ru-RU"/>
              </w:rPr>
              <w:t xml:space="preserve">Краснодарский край, </w:t>
            </w:r>
            <w:proofErr w:type="spellStart"/>
            <w:r w:rsidRPr="0070025D">
              <w:rPr>
                <w:rFonts w:ascii="Times New Roman" w:hAnsi="Times New Roman" w:cs="Times New Roman"/>
                <w:sz w:val="24"/>
                <w:szCs w:val="24"/>
                <w:lang w:val="ru-RU"/>
              </w:rPr>
              <w:t>Абинский</w:t>
            </w:r>
            <w:proofErr w:type="spellEnd"/>
            <w:r w:rsidRPr="0070025D">
              <w:rPr>
                <w:rFonts w:ascii="Times New Roman" w:hAnsi="Times New Roman" w:cs="Times New Roman"/>
                <w:sz w:val="24"/>
                <w:szCs w:val="24"/>
                <w:lang w:val="ru-RU"/>
              </w:rPr>
              <w:t xml:space="preserve"> район,</w:t>
            </w:r>
          </w:p>
          <w:p w:rsidR="00A53957" w:rsidRPr="00FD7F12" w:rsidRDefault="00A53957" w:rsidP="00FA7B37">
            <w:pPr>
              <w:jc w:val="both"/>
              <w:rPr>
                <w:sz w:val="24"/>
                <w:szCs w:val="24"/>
                <w:lang w:val="ru-RU"/>
              </w:rPr>
            </w:pPr>
            <w:proofErr w:type="spellStart"/>
            <w:r w:rsidRPr="0070025D">
              <w:rPr>
                <w:rFonts w:ascii="Times New Roman" w:hAnsi="Times New Roman" w:cs="Times New Roman"/>
                <w:sz w:val="24"/>
                <w:szCs w:val="24"/>
                <w:lang w:val="ru-RU"/>
              </w:rPr>
              <w:t>п</w:t>
            </w:r>
            <w:r w:rsidR="00A72A92">
              <w:rPr>
                <w:rFonts w:ascii="Times New Roman" w:hAnsi="Times New Roman" w:cs="Times New Roman"/>
                <w:sz w:val="24"/>
                <w:szCs w:val="24"/>
                <w:lang w:val="ru-RU"/>
              </w:rPr>
              <w:t>гт</w:t>
            </w:r>
            <w:proofErr w:type="spellEnd"/>
            <w:r w:rsidRPr="0070025D">
              <w:rPr>
                <w:rFonts w:ascii="Times New Roman" w:hAnsi="Times New Roman" w:cs="Times New Roman"/>
                <w:sz w:val="24"/>
                <w:szCs w:val="24"/>
                <w:lang w:val="ru-RU"/>
              </w:rPr>
              <w:t xml:space="preserve">. Ахтырский, ул. </w:t>
            </w:r>
            <w:proofErr w:type="gramStart"/>
            <w:r w:rsidRPr="0070025D">
              <w:rPr>
                <w:rFonts w:ascii="Times New Roman" w:hAnsi="Times New Roman" w:cs="Times New Roman"/>
                <w:sz w:val="24"/>
                <w:szCs w:val="24"/>
                <w:lang w:val="ru-RU"/>
              </w:rPr>
              <w:t>Красная</w:t>
            </w:r>
            <w:proofErr w:type="gramEnd"/>
            <w:r w:rsidRPr="0070025D">
              <w:rPr>
                <w:rFonts w:ascii="Times New Roman" w:hAnsi="Times New Roman" w:cs="Times New Roman"/>
                <w:sz w:val="24"/>
                <w:szCs w:val="24"/>
                <w:lang w:val="ru-RU"/>
              </w:rPr>
              <w:t>, 1а</w:t>
            </w:r>
          </w:p>
        </w:tc>
      </w:tr>
      <w:tr w:rsidR="00A53957" w:rsidRPr="00FD7F12" w:rsidTr="003F6DC0">
        <w:tc>
          <w:tcPr>
            <w:tcW w:w="5000" w:type="pct"/>
            <w:gridSpan w:val="21"/>
            <w:vAlign w:val="center"/>
          </w:tcPr>
          <w:p w:rsidR="00A53957" w:rsidRPr="00FD7F12" w:rsidRDefault="00A53957" w:rsidP="00310BD9">
            <w:pPr>
              <w:jc w:val="center"/>
              <w:rPr>
                <w:sz w:val="24"/>
                <w:szCs w:val="24"/>
              </w:rPr>
            </w:pPr>
            <w:proofErr w:type="spellStart"/>
            <w:r w:rsidRPr="00FD7F12">
              <w:rPr>
                <w:rFonts w:ascii="Times New Roman" w:hAnsi="Times New Roman" w:cs="Times New Roman"/>
                <w:sz w:val="24"/>
                <w:szCs w:val="24"/>
                <w:lang w:val="ru-RU"/>
              </w:rPr>
              <w:t>внутримуниципальные</w:t>
            </w:r>
            <w:proofErr w:type="spellEnd"/>
            <w:r w:rsidRPr="00FD7F12">
              <w:rPr>
                <w:rFonts w:ascii="Times New Roman" w:hAnsi="Times New Roman" w:cs="Times New Roman"/>
                <w:sz w:val="24"/>
                <w:szCs w:val="24"/>
                <w:lang w:val="ru-RU"/>
              </w:rPr>
              <w:t xml:space="preserve"> маршруты</w:t>
            </w:r>
          </w:p>
        </w:tc>
      </w:tr>
      <w:tr w:rsidR="00FA7B37" w:rsidRPr="00FD7F12" w:rsidTr="003F6DC0">
        <w:tc>
          <w:tcPr>
            <w:tcW w:w="178" w:type="pct"/>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3.</w:t>
            </w:r>
          </w:p>
        </w:tc>
        <w:tc>
          <w:tcPr>
            <w:tcW w:w="327" w:type="pct"/>
            <w:gridSpan w:val="2"/>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w:t>
            </w:r>
          </w:p>
        </w:tc>
        <w:tc>
          <w:tcPr>
            <w:tcW w:w="422" w:type="pct"/>
            <w:gridSpan w:val="2"/>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город Абинск</w:t>
            </w:r>
          </w:p>
        </w:tc>
        <w:tc>
          <w:tcPr>
            <w:tcW w:w="525" w:type="pct"/>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станица </w:t>
            </w:r>
            <w:proofErr w:type="spellStart"/>
            <w:proofErr w:type="gramStart"/>
            <w:r w:rsidRPr="00FD7F12">
              <w:rPr>
                <w:rFonts w:ascii="Times New Roman" w:hAnsi="Times New Roman" w:cs="Times New Roman"/>
                <w:sz w:val="24"/>
                <w:szCs w:val="24"/>
                <w:lang w:val="ru-RU"/>
              </w:rPr>
              <w:t>Мингрель</w:t>
            </w:r>
            <w:r w:rsidR="00FA7B37">
              <w:rPr>
                <w:rFonts w:ascii="Times New Roman" w:hAnsi="Times New Roman" w:cs="Times New Roman"/>
                <w:sz w:val="24"/>
                <w:szCs w:val="24"/>
                <w:lang w:val="ru-RU"/>
              </w:rPr>
              <w:t>-</w:t>
            </w:r>
            <w:r w:rsidRPr="00FD7F12">
              <w:rPr>
                <w:rFonts w:ascii="Times New Roman" w:hAnsi="Times New Roman" w:cs="Times New Roman"/>
                <w:sz w:val="24"/>
                <w:szCs w:val="24"/>
                <w:lang w:val="ru-RU"/>
              </w:rPr>
              <w:t>ская</w:t>
            </w:r>
            <w:proofErr w:type="spellEnd"/>
            <w:proofErr w:type="gramEnd"/>
          </w:p>
        </w:tc>
        <w:tc>
          <w:tcPr>
            <w:tcW w:w="784" w:type="pct"/>
            <w:gridSpan w:val="2"/>
            <w:vAlign w:val="center"/>
          </w:tcPr>
          <w:p w:rsidR="00E9751D" w:rsidRDefault="0070025D" w:rsidP="0070025D">
            <w:pPr>
              <w:autoSpaceDE w:val="0"/>
              <w:autoSpaceDN w:val="0"/>
              <w:adjustRightInd w:val="0"/>
              <w:jc w:val="both"/>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 xml:space="preserve">Абинск АП (ул. Советов), </w:t>
            </w:r>
          </w:p>
          <w:p w:rsidR="00A103AB" w:rsidRDefault="0070025D" w:rsidP="0070025D">
            <w:pPr>
              <w:autoSpaceDE w:val="0"/>
              <w:autoSpaceDN w:val="0"/>
              <w:adjustRightInd w:val="0"/>
              <w:jc w:val="both"/>
              <w:rPr>
                <w:rFonts w:ascii="Times New Roman" w:hAnsi="Times New Roman" w:cs="Times New Roman"/>
                <w:sz w:val="24"/>
                <w:szCs w:val="24"/>
                <w:lang w:val="ru-RU" w:bidi="ru-RU"/>
              </w:rPr>
            </w:pPr>
            <w:proofErr w:type="spellStart"/>
            <w:r w:rsidRPr="00FD7F12">
              <w:rPr>
                <w:rFonts w:ascii="Times New Roman" w:hAnsi="Times New Roman" w:cs="Times New Roman"/>
                <w:sz w:val="24"/>
                <w:szCs w:val="24"/>
                <w:lang w:val="ru-RU" w:bidi="ru-RU"/>
              </w:rPr>
              <w:t>пгт</w:t>
            </w:r>
            <w:proofErr w:type="spellEnd"/>
            <w:r w:rsidRPr="00FD7F12">
              <w:rPr>
                <w:rFonts w:ascii="Times New Roman" w:hAnsi="Times New Roman" w:cs="Times New Roman"/>
                <w:sz w:val="24"/>
                <w:szCs w:val="24"/>
                <w:lang w:val="ru-RU" w:bidi="ru-RU"/>
              </w:rPr>
              <w:t xml:space="preserve">. Ахтырский АП </w:t>
            </w:r>
          </w:p>
          <w:p w:rsidR="0070025D" w:rsidRPr="00FD7F12" w:rsidRDefault="0070025D" w:rsidP="0070025D">
            <w:pPr>
              <w:autoSpaceDE w:val="0"/>
              <w:autoSpaceDN w:val="0"/>
              <w:adjustRightInd w:val="0"/>
              <w:jc w:val="both"/>
              <w:rPr>
                <w:rFonts w:ascii="Times New Roman" w:hAnsi="Times New Roman" w:cs="Times New Roman"/>
                <w:sz w:val="24"/>
                <w:szCs w:val="24"/>
                <w:lang w:val="ru-RU" w:bidi="ru-RU"/>
              </w:rPr>
            </w:pPr>
            <w:proofErr w:type="gramStart"/>
            <w:r w:rsidRPr="00FD7F12">
              <w:rPr>
                <w:rFonts w:ascii="Times New Roman" w:hAnsi="Times New Roman" w:cs="Times New Roman"/>
                <w:sz w:val="24"/>
                <w:szCs w:val="24"/>
                <w:lang w:val="ru-RU" w:bidi="ru-RU"/>
              </w:rPr>
              <w:t>(ФДА А-146 Краснодар</w:t>
            </w:r>
            <w:r w:rsidR="00A72A92">
              <w:rPr>
                <w:rFonts w:ascii="Times New Roman" w:hAnsi="Times New Roman" w:cs="Times New Roman"/>
                <w:sz w:val="24"/>
                <w:szCs w:val="24"/>
                <w:lang w:val="ru-RU" w:bidi="ru-RU"/>
              </w:rPr>
              <w:t xml:space="preserve"> - </w:t>
            </w:r>
            <w:proofErr w:type="gramEnd"/>
          </w:p>
          <w:p w:rsidR="00A103AB" w:rsidRDefault="0070025D" w:rsidP="0070025D">
            <w:pPr>
              <w:autoSpaceDE w:val="0"/>
              <w:autoSpaceDN w:val="0"/>
              <w:adjustRightInd w:val="0"/>
              <w:jc w:val="both"/>
              <w:rPr>
                <w:rFonts w:ascii="Times New Roman" w:hAnsi="Times New Roman" w:cs="Times New Roman"/>
                <w:sz w:val="24"/>
                <w:szCs w:val="24"/>
                <w:lang w:val="ru-RU" w:bidi="ru-RU"/>
              </w:rPr>
            </w:pPr>
            <w:proofErr w:type="gramStart"/>
            <w:r w:rsidRPr="00FD7F12">
              <w:rPr>
                <w:rFonts w:ascii="Times New Roman" w:hAnsi="Times New Roman" w:cs="Times New Roman"/>
                <w:sz w:val="24"/>
                <w:szCs w:val="24"/>
                <w:lang w:val="ru-RU" w:bidi="ru-RU"/>
              </w:rPr>
              <w:t xml:space="preserve">Верхнебаканский), </w:t>
            </w:r>
            <w:proofErr w:type="gramEnd"/>
          </w:p>
          <w:p w:rsidR="00E9751D" w:rsidRDefault="0070025D" w:rsidP="0070025D">
            <w:pPr>
              <w:autoSpaceDE w:val="0"/>
              <w:autoSpaceDN w:val="0"/>
              <w:adjustRightInd w:val="0"/>
              <w:jc w:val="both"/>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ст. Холмская АП (ул</w:t>
            </w:r>
            <w:r w:rsidR="00E9751D">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Мира), </w:t>
            </w:r>
          </w:p>
          <w:p w:rsidR="0070025D" w:rsidRPr="00A103AB" w:rsidRDefault="0070025D" w:rsidP="0070025D">
            <w:pPr>
              <w:autoSpaceDE w:val="0"/>
              <w:autoSpaceDN w:val="0"/>
              <w:adjustRightInd w:val="0"/>
              <w:jc w:val="both"/>
              <w:rPr>
                <w:rFonts w:ascii="Times New Roman" w:hAnsi="Times New Roman" w:cs="Times New Roman"/>
                <w:sz w:val="24"/>
                <w:szCs w:val="24"/>
                <w:lang w:val="ru-RU" w:bidi="ru-RU"/>
              </w:rPr>
            </w:pPr>
            <w:proofErr w:type="gramStart"/>
            <w:r w:rsidRPr="00FD7F12">
              <w:rPr>
                <w:rFonts w:ascii="Times New Roman" w:hAnsi="Times New Roman" w:cs="Times New Roman"/>
                <w:sz w:val="24"/>
                <w:szCs w:val="24"/>
                <w:lang w:val="ru-RU" w:bidi="ru-RU"/>
              </w:rPr>
              <w:t xml:space="preserve">АП (а/д ст. </w:t>
            </w:r>
            <w:r w:rsidRPr="00A103AB">
              <w:rPr>
                <w:rFonts w:ascii="Times New Roman" w:hAnsi="Times New Roman" w:cs="Times New Roman"/>
                <w:sz w:val="24"/>
                <w:szCs w:val="24"/>
                <w:lang w:val="ru-RU" w:bidi="ru-RU"/>
              </w:rPr>
              <w:t>Новомышастовская</w:t>
            </w:r>
            <w:r w:rsidR="00E9751D">
              <w:rPr>
                <w:rFonts w:ascii="Times New Roman" w:hAnsi="Times New Roman" w:cs="Times New Roman"/>
                <w:sz w:val="24"/>
                <w:szCs w:val="24"/>
                <w:lang w:val="ru-RU" w:bidi="ru-RU"/>
              </w:rPr>
              <w:t xml:space="preserve"> - </w:t>
            </w:r>
            <w:proofErr w:type="gramEnd"/>
          </w:p>
          <w:p w:rsidR="00E9751D" w:rsidRDefault="0070025D" w:rsidP="0070025D">
            <w:pPr>
              <w:autoSpaceDE w:val="0"/>
              <w:autoSpaceDN w:val="0"/>
              <w:adjustRightInd w:val="0"/>
              <w:jc w:val="both"/>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 xml:space="preserve">ст. Федоровская </w:t>
            </w:r>
            <w:r w:rsidR="00E9751D">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ст</w:t>
            </w:r>
            <w:r w:rsidR="00E9751D">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Хомская), </w:t>
            </w:r>
          </w:p>
          <w:p w:rsidR="0070025D" w:rsidRPr="00FD7F12" w:rsidRDefault="0070025D" w:rsidP="0070025D">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bidi="ru-RU"/>
              </w:rPr>
              <w:t>АП (поворот х</w:t>
            </w:r>
            <w:r w:rsidR="00A103AB">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Краснооктябрьский) ст. Мингрельская АП (ул. Советская)</w:t>
            </w:r>
          </w:p>
        </w:tc>
        <w:tc>
          <w:tcPr>
            <w:tcW w:w="471" w:type="pct"/>
            <w:gridSpan w:val="3"/>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53,1</w:t>
            </w:r>
          </w:p>
        </w:tc>
        <w:tc>
          <w:tcPr>
            <w:tcW w:w="374" w:type="pct"/>
            <w:gridSpan w:val="2"/>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p>
        </w:tc>
        <w:tc>
          <w:tcPr>
            <w:tcW w:w="515" w:type="pct"/>
            <w:gridSpan w:val="2"/>
          </w:tcPr>
          <w:p w:rsidR="00A72A92" w:rsidRDefault="00A72A92" w:rsidP="002E0B9E">
            <w:pPr>
              <w:rPr>
                <w:rFonts w:ascii="Times New Roman" w:hAnsi="Times New Roman" w:cs="Times New Roman"/>
                <w:sz w:val="24"/>
                <w:szCs w:val="24"/>
                <w:lang w:val="ru-RU"/>
              </w:rPr>
            </w:pPr>
            <w:r>
              <w:rPr>
                <w:rFonts w:ascii="Times New Roman" w:hAnsi="Times New Roman" w:cs="Times New Roman"/>
                <w:sz w:val="24"/>
                <w:szCs w:val="24"/>
                <w:lang w:val="ru-RU"/>
              </w:rPr>
              <w:t>регуляр</w:t>
            </w:r>
            <w:r w:rsidR="0070025D" w:rsidRPr="00FD7F12">
              <w:rPr>
                <w:rFonts w:ascii="Times New Roman" w:hAnsi="Times New Roman" w:cs="Times New Roman"/>
                <w:sz w:val="24"/>
                <w:szCs w:val="24"/>
                <w:lang w:val="ru-RU"/>
              </w:rPr>
              <w:t xml:space="preserve">ные </w:t>
            </w:r>
          </w:p>
          <w:p w:rsidR="0070025D" w:rsidRPr="00FD7F12" w:rsidRDefault="00A72A92" w:rsidP="002E0B9E">
            <w:pPr>
              <w:rPr>
                <w:sz w:val="24"/>
                <w:szCs w:val="24"/>
                <w:lang w:val="ru-RU"/>
              </w:rPr>
            </w:pPr>
            <w:r>
              <w:rPr>
                <w:rFonts w:ascii="Times New Roman" w:hAnsi="Times New Roman" w:cs="Times New Roman"/>
                <w:sz w:val="24"/>
                <w:szCs w:val="24"/>
                <w:lang w:val="ru-RU"/>
              </w:rPr>
              <w:t xml:space="preserve">перевозки по </w:t>
            </w:r>
            <w:proofErr w:type="spellStart"/>
            <w:r>
              <w:rPr>
                <w:rFonts w:ascii="Times New Roman" w:hAnsi="Times New Roman" w:cs="Times New Roman"/>
                <w:sz w:val="24"/>
                <w:szCs w:val="24"/>
                <w:lang w:val="ru-RU"/>
              </w:rPr>
              <w:t>нере</w:t>
            </w:r>
            <w:r w:rsidR="0070025D" w:rsidRPr="00FD7F12">
              <w:rPr>
                <w:rFonts w:ascii="Times New Roman" w:hAnsi="Times New Roman" w:cs="Times New Roman"/>
                <w:sz w:val="24"/>
                <w:szCs w:val="24"/>
                <w:lang w:val="ru-RU"/>
              </w:rPr>
              <w:t>гулир</w:t>
            </w:r>
            <w:proofErr w:type="gramStart"/>
            <w:r w:rsidR="0070025D" w:rsidRPr="00FD7F12">
              <w:rPr>
                <w:rFonts w:ascii="Times New Roman" w:hAnsi="Times New Roman" w:cs="Times New Roman"/>
                <w:sz w:val="24"/>
                <w:szCs w:val="24"/>
                <w:lang w:val="ru-RU"/>
              </w:rPr>
              <w:t>у</w:t>
            </w:r>
            <w:proofErr w:type="spellEnd"/>
            <w:r w:rsidR="0070025D" w:rsidRPr="00FD7F12">
              <w:rPr>
                <w:rFonts w:ascii="Times New Roman" w:hAnsi="Times New Roman" w:cs="Times New Roman"/>
                <w:sz w:val="24"/>
                <w:szCs w:val="24"/>
                <w:lang w:val="ru-RU"/>
              </w:rPr>
              <w:t>-</w:t>
            </w:r>
            <w:proofErr w:type="gramEnd"/>
            <w:r w:rsidR="0070025D" w:rsidRPr="00FD7F12">
              <w:rPr>
                <w:rFonts w:ascii="Times New Roman" w:hAnsi="Times New Roman" w:cs="Times New Roman"/>
                <w:sz w:val="24"/>
                <w:szCs w:val="24"/>
                <w:lang w:val="ru-RU"/>
              </w:rPr>
              <w:t xml:space="preserve"> </w:t>
            </w:r>
            <w:proofErr w:type="spellStart"/>
            <w:r w:rsidR="0070025D" w:rsidRPr="00FD7F12">
              <w:rPr>
                <w:rFonts w:ascii="Times New Roman" w:hAnsi="Times New Roman" w:cs="Times New Roman"/>
                <w:sz w:val="24"/>
                <w:szCs w:val="24"/>
                <w:lang w:val="ru-RU"/>
              </w:rPr>
              <w:t>емым</w:t>
            </w:r>
            <w:proofErr w:type="spellEnd"/>
            <w:r w:rsidR="0070025D" w:rsidRPr="00FD7F12">
              <w:rPr>
                <w:rFonts w:ascii="Times New Roman" w:hAnsi="Times New Roman" w:cs="Times New Roman"/>
                <w:sz w:val="24"/>
                <w:szCs w:val="24"/>
                <w:lang w:val="ru-RU"/>
              </w:rPr>
              <w:t xml:space="preserve"> тарифам</w:t>
            </w:r>
          </w:p>
        </w:tc>
        <w:tc>
          <w:tcPr>
            <w:tcW w:w="375" w:type="pct"/>
            <w:gridSpan w:val="3"/>
          </w:tcPr>
          <w:p w:rsidR="0070025D" w:rsidRPr="00A103AB" w:rsidRDefault="0070025D" w:rsidP="002E0B9E">
            <w:pPr>
              <w:rPr>
                <w:sz w:val="24"/>
                <w:szCs w:val="24"/>
                <w:lang w:val="ru-RU"/>
              </w:rPr>
            </w:pPr>
            <w:r w:rsidRPr="00FD7F12">
              <w:rPr>
                <w:rFonts w:ascii="Times New Roman" w:hAnsi="Times New Roman" w:cs="Times New Roman"/>
                <w:sz w:val="24"/>
                <w:szCs w:val="24"/>
                <w:lang w:val="ru-RU"/>
              </w:rPr>
              <w:t>автобус</w:t>
            </w:r>
          </w:p>
        </w:tc>
        <w:tc>
          <w:tcPr>
            <w:tcW w:w="422" w:type="pct"/>
            <w:vAlign w:val="center"/>
          </w:tcPr>
          <w:p w:rsidR="0070025D" w:rsidRPr="00FD7F12" w:rsidRDefault="0070025D" w:rsidP="002E0B9E">
            <w:pPr>
              <w:autoSpaceDE w:val="0"/>
              <w:autoSpaceDN w:val="0"/>
              <w:adjustRightInd w:val="0"/>
              <w:jc w:val="center"/>
              <w:rPr>
                <w:rFonts w:ascii="Times New Roman" w:hAnsi="Times New Roman" w:cs="Times New Roman"/>
                <w:sz w:val="24"/>
                <w:szCs w:val="24"/>
                <w:lang w:val="ru-RU"/>
              </w:rPr>
            </w:pPr>
          </w:p>
        </w:tc>
        <w:tc>
          <w:tcPr>
            <w:tcW w:w="607" w:type="pct"/>
            <w:gridSpan w:val="2"/>
          </w:tcPr>
          <w:p w:rsidR="0070025D" w:rsidRPr="0070025D" w:rsidRDefault="0070025D" w:rsidP="00FA7B37">
            <w:pPr>
              <w:jc w:val="center"/>
              <w:rPr>
                <w:sz w:val="24"/>
                <w:szCs w:val="24"/>
                <w:lang w:val="ru-RU"/>
              </w:rPr>
            </w:pPr>
            <w:proofErr w:type="gramStart"/>
            <w:r w:rsidRPr="00FD7F12">
              <w:rPr>
                <w:rFonts w:ascii="Times New Roman" w:hAnsi="Times New Roman" w:cs="Times New Roman"/>
                <w:sz w:val="24"/>
                <w:szCs w:val="24"/>
                <w:lang w:val="ru-RU" w:bidi="ru-RU"/>
              </w:rPr>
              <w:t>ООО</w:t>
            </w:r>
            <w:r>
              <w:rPr>
                <w:rFonts w:ascii="Times New Roman" w:hAnsi="Times New Roman" w:cs="Times New Roman"/>
                <w:sz w:val="24"/>
                <w:szCs w:val="24"/>
                <w:lang w:val="ru-RU" w:bidi="ru-RU"/>
              </w:rPr>
              <w:t xml:space="preserve"> «</w:t>
            </w:r>
            <w:proofErr w:type="spellStart"/>
            <w:r>
              <w:rPr>
                <w:rFonts w:ascii="Times New Roman" w:hAnsi="Times New Roman" w:cs="Times New Roman"/>
                <w:sz w:val="24"/>
                <w:szCs w:val="24"/>
                <w:lang w:val="ru-RU" w:bidi="ru-RU"/>
              </w:rPr>
              <w:t>Абинскпассажир</w:t>
            </w:r>
            <w:r w:rsidRPr="00FD7F12">
              <w:rPr>
                <w:rFonts w:ascii="Times New Roman" w:hAnsi="Times New Roman" w:cs="Times New Roman"/>
                <w:sz w:val="24"/>
                <w:szCs w:val="24"/>
                <w:lang w:val="ru-RU" w:bidi="ru-RU"/>
              </w:rPr>
              <w:t>автотран</w:t>
            </w:r>
            <w:r>
              <w:rPr>
                <w:rFonts w:ascii="Times New Roman" w:hAnsi="Times New Roman" w:cs="Times New Roman"/>
                <w:sz w:val="24"/>
                <w:szCs w:val="24"/>
                <w:lang w:val="ru-RU" w:bidi="ru-RU"/>
              </w:rPr>
              <w:t>с</w:t>
            </w:r>
            <w:proofErr w:type="spellEnd"/>
            <w:r w:rsidRPr="00FD7F12">
              <w:rPr>
                <w:rFonts w:ascii="Times New Roman" w:hAnsi="Times New Roman" w:cs="Times New Roman"/>
                <w:sz w:val="24"/>
                <w:szCs w:val="24"/>
                <w:lang w:val="ru-RU" w:bidi="ru-RU"/>
              </w:rPr>
              <w:t xml:space="preserve">), Краснодарский край, </w:t>
            </w:r>
            <w:proofErr w:type="spellStart"/>
            <w:r w:rsidRPr="00FD7F12">
              <w:rPr>
                <w:rFonts w:ascii="Times New Roman" w:hAnsi="Times New Roman" w:cs="Times New Roman"/>
                <w:sz w:val="24"/>
                <w:szCs w:val="24"/>
                <w:lang w:val="ru-RU" w:bidi="ru-RU"/>
              </w:rPr>
              <w:t>Абинский</w:t>
            </w:r>
            <w:proofErr w:type="spellEnd"/>
            <w:r w:rsidRPr="00FD7F12">
              <w:rPr>
                <w:rFonts w:ascii="Times New Roman" w:hAnsi="Times New Roman" w:cs="Times New Roman"/>
                <w:sz w:val="24"/>
                <w:szCs w:val="24"/>
                <w:lang w:val="ru-RU" w:bidi="ru-RU"/>
              </w:rPr>
              <w:t xml:space="preserve"> район, </w:t>
            </w:r>
            <w:proofErr w:type="spellStart"/>
            <w:r w:rsidRPr="00FD7F12">
              <w:rPr>
                <w:rFonts w:ascii="Times New Roman" w:hAnsi="Times New Roman" w:cs="Times New Roman"/>
                <w:sz w:val="24"/>
                <w:szCs w:val="24"/>
                <w:lang w:val="ru-RU" w:bidi="ru-RU"/>
              </w:rPr>
              <w:t>пгг</w:t>
            </w:r>
            <w:proofErr w:type="spellEnd"/>
            <w:r w:rsidRPr="00FD7F12">
              <w:rPr>
                <w:rFonts w:ascii="Times New Roman" w:hAnsi="Times New Roman" w:cs="Times New Roman"/>
                <w:sz w:val="24"/>
                <w:szCs w:val="24"/>
                <w:lang w:val="ru-RU" w:bidi="ru-RU"/>
              </w:rPr>
              <w:t xml:space="preserve"> Ахтырский, ул. Красная, 1а</w:t>
            </w:r>
            <w:proofErr w:type="gramEnd"/>
          </w:p>
        </w:tc>
      </w:tr>
      <w:tr w:rsidR="0070025D" w:rsidRPr="00FD7F12" w:rsidTr="003F6DC0">
        <w:trPr>
          <w:gridAfter w:val="1"/>
          <w:wAfter w:w="11" w:type="pct"/>
        </w:trPr>
        <w:tc>
          <w:tcPr>
            <w:tcW w:w="178" w:type="pct"/>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lastRenderedPageBreak/>
              <w:br w:type="page"/>
            </w:r>
            <w:r>
              <w:rPr>
                <w:rFonts w:ascii="Times New Roman" w:hAnsi="Times New Roman" w:cs="Times New Roman"/>
                <w:sz w:val="24"/>
                <w:szCs w:val="24"/>
                <w:lang w:val="ru-RU"/>
              </w:rPr>
              <w:t>1</w:t>
            </w:r>
          </w:p>
        </w:tc>
        <w:tc>
          <w:tcPr>
            <w:tcW w:w="167" w:type="pct"/>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61" w:type="pct"/>
            <w:gridSpan w:val="2"/>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55" w:type="pct"/>
            <w:gridSpan w:val="3"/>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69" w:type="pct"/>
            <w:gridSpan w:val="2"/>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0" w:type="pct"/>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7" w:type="pct"/>
            <w:gridSpan w:val="2"/>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46" w:type="pct"/>
            <w:gridSpan w:val="2"/>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34" w:type="pct"/>
            <w:gridSpan w:val="2"/>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67" w:type="pct"/>
            <w:vAlign w:val="center"/>
          </w:tcPr>
          <w:p w:rsidR="0070025D" w:rsidRPr="0070025D" w:rsidRDefault="0070025D" w:rsidP="0070025D">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95" w:type="pct"/>
            <w:gridSpan w:val="3"/>
            <w:vAlign w:val="center"/>
          </w:tcPr>
          <w:p w:rsidR="0070025D" w:rsidRPr="0070025D" w:rsidRDefault="0070025D" w:rsidP="0070025D">
            <w:pPr>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w:t>
            </w:r>
          </w:p>
        </w:tc>
      </w:tr>
      <w:tr w:rsidR="0070025D" w:rsidRPr="00FD7F12" w:rsidTr="003F6DC0">
        <w:trPr>
          <w:gridAfter w:val="1"/>
          <w:wAfter w:w="11" w:type="pct"/>
          <w:trHeight w:val="8295"/>
        </w:trPr>
        <w:tc>
          <w:tcPr>
            <w:tcW w:w="178" w:type="pct"/>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7" w:type="pct"/>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w:t>
            </w:r>
          </w:p>
        </w:tc>
        <w:tc>
          <w:tcPr>
            <w:tcW w:w="561" w:type="pct"/>
            <w:gridSpan w:val="2"/>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город Абинск</w:t>
            </w:r>
          </w:p>
        </w:tc>
        <w:tc>
          <w:tcPr>
            <w:tcW w:w="555" w:type="pct"/>
            <w:gridSpan w:val="3"/>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хутор Ленинский</w:t>
            </w:r>
          </w:p>
        </w:tc>
        <w:tc>
          <w:tcPr>
            <w:tcW w:w="869" w:type="pct"/>
            <w:gridSpan w:val="2"/>
            <w:tcBorders>
              <w:bottom w:val="single" w:sz="4" w:space="0" w:color="auto"/>
            </w:tcBorders>
            <w:vAlign w:val="center"/>
          </w:tcPr>
          <w:p w:rsidR="00E9751D" w:rsidRDefault="0070025D" w:rsidP="0070025D">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Абинск АП (ул. Совето</w:t>
            </w:r>
            <w:r w:rsidR="00A103AB">
              <w:rPr>
                <w:rFonts w:ascii="Times New Roman" w:hAnsi="Times New Roman" w:cs="Times New Roman"/>
                <w:sz w:val="24"/>
                <w:szCs w:val="24"/>
                <w:lang w:val="ru-RU"/>
              </w:rPr>
              <w:t>в)</w:t>
            </w:r>
            <w:r w:rsidR="00E9751D">
              <w:rPr>
                <w:rFonts w:ascii="Times New Roman" w:hAnsi="Times New Roman" w:cs="Times New Roman"/>
                <w:sz w:val="24"/>
                <w:szCs w:val="24"/>
                <w:lang w:val="ru-RU"/>
              </w:rPr>
              <w:t>,</w:t>
            </w:r>
          </w:p>
          <w:p w:rsidR="0070025D" w:rsidRPr="00FD7F12" w:rsidRDefault="00A103AB" w:rsidP="0070025D">
            <w:pPr>
              <w:autoSpaceDE w:val="0"/>
              <w:autoSpaceDN w:val="0"/>
              <w:adjustRightInd w:val="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пгт</w:t>
            </w:r>
            <w:proofErr w:type="spellEnd"/>
            <w:r w:rsidR="00E9751D">
              <w:rPr>
                <w:rFonts w:ascii="Times New Roman" w:hAnsi="Times New Roman" w:cs="Times New Roman"/>
                <w:sz w:val="24"/>
                <w:szCs w:val="24"/>
                <w:lang w:val="ru-RU"/>
              </w:rPr>
              <w:t>.</w:t>
            </w:r>
            <w:r>
              <w:rPr>
                <w:rFonts w:ascii="Times New Roman" w:hAnsi="Times New Roman" w:cs="Times New Roman"/>
                <w:sz w:val="24"/>
                <w:szCs w:val="24"/>
                <w:lang w:val="ru-RU"/>
              </w:rPr>
              <w:t xml:space="preserve"> Ахтырский АП</w:t>
            </w:r>
            <w:r w:rsidR="0070025D" w:rsidRPr="00FD7F12">
              <w:rPr>
                <w:rFonts w:ascii="Times New Roman" w:hAnsi="Times New Roman" w:cs="Times New Roman"/>
                <w:sz w:val="24"/>
                <w:szCs w:val="24"/>
                <w:lang w:val="ru-RU"/>
              </w:rPr>
              <w:t>,</w:t>
            </w:r>
          </w:p>
          <w:p w:rsidR="00A103AB" w:rsidRDefault="00E9751D" w:rsidP="0070025D">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(ФДА А-146 Краснодар-Верхнебака</w:t>
            </w:r>
            <w:r w:rsidR="0070025D" w:rsidRPr="00FD7F12">
              <w:rPr>
                <w:rFonts w:ascii="Times New Roman" w:hAnsi="Times New Roman" w:cs="Times New Roman"/>
                <w:sz w:val="24"/>
                <w:szCs w:val="24"/>
                <w:lang w:val="ru-RU"/>
              </w:rPr>
              <w:t>нский),</w:t>
            </w:r>
          </w:p>
          <w:p w:rsidR="00E9751D" w:rsidRDefault="00A103AB" w:rsidP="00A103AB">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ст. Холмская АП (</w:t>
            </w:r>
            <w:r w:rsidR="0070025D" w:rsidRPr="00FD7F12">
              <w:rPr>
                <w:rFonts w:ascii="Times New Roman" w:hAnsi="Times New Roman" w:cs="Times New Roman"/>
                <w:sz w:val="24"/>
                <w:szCs w:val="24"/>
                <w:lang w:val="ru-RU"/>
              </w:rPr>
              <w:t xml:space="preserve">ул. Мира), </w:t>
            </w:r>
          </w:p>
          <w:p w:rsidR="00E9751D" w:rsidRDefault="0070025D" w:rsidP="00A103AB">
            <w:pPr>
              <w:autoSpaceDE w:val="0"/>
              <w:autoSpaceDN w:val="0"/>
              <w:adjustRightInd w:val="0"/>
              <w:jc w:val="both"/>
              <w:rPr>
                <w:rFonts w:ascii="Times New Roman" w:hAnsi="Times New Roman" w:cs="Times New Roman"/>
                <w:sz w:val="24"/>
                <w:szCs w:val="24"/>
                <w:lang w:val="ru-RU"/>
              </w:rPr>
            </w:pPr>
            <w:proofErr w:type="gramStart"/>
            <w:r w:rsidRPr="00FD7F12">
              <w:rPr>
                <w:rFonts w:ascii="Times New Roman" w:hAnsi="Times New Roman" w:cs="Times New Roman"/>
                <w:sz w:val="24"/>
                <w:szCs w:val="24"/>
                <w:lang w:val="ru-RU"/>
              </w:rPr>
              <w:t>АП (а/д ст. Новомышастовская-ст.</w:t>
            </w:r>
            <w:proofErr w:type="gramEnd"/>
            <w:r w:rsidRPr="00FD7F12">
              <w:rPr>
                <w:rFonts w:ascii="Times New Roman" w:hAnsi="Times New Roman" w:cs="Times New Roman"/>
                <w:sz w:val="24"/>
                <w:szCs w:val="24"/>
                <w:lang w:val="ru-RU"/>
              </w:rPr>
              <w:t xml:space="preserve"> Федоровская-ст</w:t>
            </w:r>
            <w:proofErr w:type="gramStart"/>
            <w:r w:rsidRPr="00FD7F12">
              <w:rPr>
                <w:rFonts w:ascii="Times New Roman" w:hAnsi="Times New Roman" w:cs="Times New Roman"/>
                <w:sz w:val="24"/>
                <w:szCs w:val="24"/>
                <w:lang w:val="ru-RU"/>
              </w:rPr>
              <w:t>.Х</w:t>
            </w:r>
            <w:proofErr w:type="gramEnd"/>
            <w:r w:rsidRPr="00FD7F12">
              <w:rPr>
                <w:rFonts w:ascii="Times New Roman" w:hAnsi="Times New Roman" w:cs="Times New Roman"/>
                <w:sz w:val="24"/>
                <w:szCs w:val="24"/>
                <w:lang w:val="ru-RU"/>
              </w:rPr>
              <w:t xml:space="preserve">омская), </w:t>
            </w:r>
          </w:p>
          <w:p w:rsidR="00E9751D"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АП (поворот х. Красный Октябрь), </w:t>
            </w:r>
          </w:p>
          <w:p w:rsidR="00A103AB"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ст. Мингрельская АП (ул. Советская), </w:t>
            </w:r>
          </w:p>
          <w:p w:rsidR="00E9751D"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А</w:t>
            </w:r>
            <w:r w:rsidR="00A103AB">
              <w:rPr>
                <w:rFonts w:ascii="Times New Roman" w:hAnsi="Times New Roman" w:cs="Times New Roman"/>
                <w:sz w:val="24"/>
                <w:szCs w:val="24"/>
                <w:lang w:val="ru-RU"/>
              </w:rPr>
              <w:t>П</w:t>
            </w:r>
            <w:r w:rsidRPr="00FD7F12">
              <w:rPr>
                <w:rFonts w:ascii="Times New Roman" w:hAnsi="Times New Roman" w:cs="Times New Roman"/>
                <w:sz w:val="24"/>
                <w:szCs w:val="24"/>
                <w:lang w:val="ru-RU"/>
              </w:rPr>
              <w:t xml:space="preserve"> (поворот на х. </w:t>
            </w:r>
            <w:proofErr w:type="spellStart"/>
            <w:r w:rsidRPr="00FD7F12">
              <w:rPr>
                <w:rFonts w:ascii="Times New Roman" w:hAnsi="Times New Roman" w:cs="Times New Roman"/>
                <w:sz w:val="24"/>
                <w:szCs w:val="24"/>
                <w:lang w:val="ru-RU"/>
              </w:rPr>
              <w:t>Аушед</w:t>
            </w:r>
            <w:proofErr w:type="spellEnd"/>
            <w:r w:rsidRPr="00FD7F12">
              <w:rPr>
                <w:rFonts w:ascii="Times New Roman" w:hAnsi="Times New Roman" w:cs="Times New Roman"/>
                <w:sz w:val="24"/>
                <w:szCs w:val="24"/>
                <w:lang w:val="ru-RU"/>
              </w:rPr>
              <w:t xml:space="preserve">), </w:t>
            </w:r>
          </w:p>
          <w:p w:rsidR="00E9751D"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ст. Федоровская АП (ул. Первомайская), </w:t>
            </w:r>
          </w:p>
          <w:p w:rsidR="00A103AB"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х. </w:t>
            </w:r>
            <w:proofErr w:type="spellStart"/>
            <w:r w:rsidRPr="00FD7F12">
              <w:rPr>
                <w:rFonts w:ascii="Times New Roman" w:hAnsi="Times New Roman" w:cs="Times New Roman"/>
                <w:sz w:val="24"/>
                <w:szCs w:val="24"/>
                <w:lang w:val="ru-RU"/>
              </w:rPr>
              <w:t>Екатериновский</w:t>
            </w:r>
            <w:proofErr w:type="spellEnd"/>
            <w:r w:rsidRPr="00FD7F12">
              <w:rPr>
                <w:rFonts w:ascii="Times New Roman" w:hAnsi="Times New Roman" w:cs="Times New Roman"/>
                <w:sz w:val="24"/>
                <w:szCs w:val="24"/>
                <w:lang w:val="ru-RU"/>
              </w:rPr>
              <w:t xml:space="preserve"> АП (ул</w:t>
            </w:r>
            <w:r w:rsidR="00E9751D">
              <w:rPr>
                <w:rFonts w:ascii="Times New Roman" w:hAnsi="Times New Roman" w:cs="Times New Roman"/>
                <w:sz w:val="24"/>
                <w:szCs w:val="24"/>
                <w:lang w:val="ru-RU"/>
              </w:rPr>
              <w:t>.</w:t>
            </w:r>
            <w:r w:rsidRPr="00FD7F12">
              <w:rPr>
                <w:rFonts w:ascii="Times New Roman" w:hAnsi="Times New Roman" w:cs="Times New Roman"/>
                <w:sz w:val="24"/>
                <w:szCs w:val="24"/>
                <w:lang w:val="ru-RU"/>
              </w:rPr>
              <w:t xml:space="preserve"> Суворова), </w:t>
            </w:r>
          </w:p>
          <w:p w:rsidR="00A103AB"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х. Свердловский АП (ул. Центральная), </w:t>
            </w:r>
          </w:p>
          <w:p w:rsidR="00A103AB"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х. Васильевский АП (ул. </w:t>
            </w:r>
            <w:proofErr w:type="gramStart"/>
            <w:r w:rsidRPr="00FD7F12">
              <w:rPr>
                <w:rFonts w:ascii="Times New Roman" w:hAnsi="Times New Roman" w:cs="Times New Roman"/>
                <w:sz w:val="24"/>
                <w:szCs w:val="24"/>
                <w:lang w:val="ru-RU"/>
              </w:rPr>
              <w:t>Комсомольская</w:t>
            </w:r>
            <w:proofErr w:type="gramEnd"/>
            <w:r w:rsidRPr="00FD7F12">
              <w:rPr>
                <w:rFonts w:ascii="Times New Roman" w:hAnsi="Times New Roman" w:cs="Times New Roman"/>
                <w:sz w:val="24"/>
                <w:szCs w:val="24"/>
                <w:lang w:val="ru-RU"/>
              </w:rPr>
              <w:t>), А</w:t>
            </w:r>
            <w:r w:rsidR="00A103AB">
              <w:rPr>
                <w:rFonts w:ascii="Times New Roman" w:hAnsi="Times New Roman" w:cs="Times New Roman"/>
                <w:sz w:val="24"/>
                <w:szCs w:val="24"/>
                <w:lang w:val="ru-RU"/>
              </w:rPr>
              <w:t>П</w:t>
            </w:r>
            <w:r w:rsidRPr="00FD7F12">
              <w:rPr>
                <w:rFonts w:ascii="Times New Roman" w:hAnsi="Times New Roman" w:cs="Times New Roman"/>
                <w:sz w:val="24"/>
                <w:szCs w:val="24"/>
                <w:lang w:val="ru-RU"/>
              </w:rPr>
              <w:t xml:space="preserve"> (поворот на х. Покровский), </w:t>
            </w:r>
          </w:p>
          <w:p w:rsidR="0070025D" w:rsidRPr="00FD7F12" w:rsidRDefault="0070025D"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х. </w:t>
            </w:r>
            <w:proofErr w:type="spellStart"/>
            <w:r w:rsidRPr="00FD7F12">
              <w:rPr>
                <w:rFonts w:ascii="Times New Roman" w:hAnsi="Times New Roman" w:cs="Times New Roman"/>
                <w:sz w:val="24"/>
                <w:szCs w:val="24"/>
                <w:lang w:val="ru-RU"/>
              </w:rPr>
              <w:t>Ольгинский</w:t>
            </w:r>
            <w:proofErr w:type="spellEnd"/>
            <w:r w:rsidRPr="00FD7F12">
              <w:rPr>
                <w:rFonts w:ascii="Times New Roman" w:hAnsi="Times New Roman" w:cs="Times New Roman"/>
                <w:sz w:val="24"/>
                <w:szCs w:val="24"/>
                <w:lang w:val="ru-RU"/>
              </w:rPr>
              <w:t xml:space="preserve"> А</w:t>
            </w:r>
            <w:r w:rsidR="00A103AB">
              <w:rPr>
                <w:rFonts w:ascii="Times New Roman" w:hAnsi="Times New Roman" w:cs="Times New Roman"/>
                <w:sz w:val="24"/>
                <w:szCs w:val="24"/>
                <w:lang w:val="ru-RU"/>
              </w:rPr>
              <w:t>П</w:t>
            </w:r>
            <w:r w:rsidRPr="00FD7F12">
              <w:rPr>
                <w:rFonts w:ascii="Times New Roman" w:hAnsi="Times New Roman" w:cs="Times New Roman"/>
                <w:sz w:val="24"/>
                <w:szCs w:val="24"/>
                <w:lang w:val="ru-RU"/>
              </w:rPr>
              <w:t xml:space="preserve"> (центр), </w:t>
            </w:r>
          </w:p>
        </w:tc>
        <w:tc>
          <w:tcPr>
            <w:tcW w:w="250" w:type="pct"/>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rPr>
              <w:t>102,0</w:t>
            </w:r>
          </w:p>
        </w:tc>
        <w:tc>
          <w:tcPr>
            <w:tcW w:w="167" w:type="pct"/>
            <w:gridSpan w:val="2"/>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p>
        </w:tc>
        <w:tc>
          <w:tcPr>
            <w:tcW w:w="646" w:type="pct"/>
            <w:gridSpan w:val="2"/>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p>
        </w:tc>
        <w:tc>
          <w:tcPr>
            <w:tcW w:w="334" w:type="pct"/>
            <w:gridSpan w:val="2"/>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p>
        </w:tc>
        <w:tc>
          <w:tcPr>
            <w:tcW w:w="167" w:type="pct"/>
            <w:tcBorders>
              <w:bottom w:val="single" w:sz="4" w:space="0" w:color="auto"/>
            </w:tcBorders>
            <w:vAlign w:val="center"/>
          </w:tcPr>
          <w:p w:rsidR="0070025D" w:rsidRPr="00FD7F12" w:rsidRDefault="0070025D" w:rsidP="00405041">
            <w:pPr>
              <w:autoSpaceDE w:val="0"/>
              <w:autoSpaceDN w:val="0"/>
              <w:adjustRightInd w:val="0"/>
              <w:jc w:val="center"/>
              <w:rPr>
                <w:rFonts w:ascii="Times New Roman" w:hAnsi="Times New Roman" w:cs="Times New Roman"/>
                <w:sz w:val="24"/>
                <w:szCs w:val="24"/>
                <w:lang w:val="ru-RU"/>
              </w:rPr>
            </w:pPr>
          </w:p>
        </w:tc>
        <w:tc>
          <w:tcPr>
            <w:tcW w:w="1095" w:type="pct"/>
            <w:gridSpan w:val="3"/>
            <w:tcBorders>
              <w:bottom w:val="single" w:sz="4" w:space="0" w:color="auto"/>
            </w:tcBorders>
            <w:vAlign w:val="center"/>
          </w:tcPr>
          <w:p w:rsidR="0070025D" w:rsidRPr="0070025D" w:rsidRDefault="0070025D" w:rsidP="0070025D">
            <w:pPr>
              <w:jc w:val="center"/>
              <w:rPr>
                <w:sz w:val="24"/>
                <w:szCs w:val="24"/>
                <w:lang w:val="ru-RU"/>
              </w:rPr>
            </w:pPr>
            <w:proofErr w:type="gramStart"/>
            <w:r w:rsidRPr="00FD7F12">
              <w:rPr>
                <w:rFonts w:ascii="Times New Roman" w:hAnsi="Times New Roman" w:cs="Times New Roman"/>
                <w:sz w:val="24"/>
                <w:szCs w:val="24"/>
                <w:lang w:val="ru-RU" w:bidi="ru-RU"/>
              </w:rPr>
              <w:t>ООО</w:t>
            </w:r>
            <w:r>
              <w:rPr>
                <w:rFonts w:ascii="Times New Roman" w:hAnsi="Times New Roman" w:cs="Times New Roman"/>
                <w:sz w:val="24"/>
                <w:szCs w:val="24"/>
                <w:lang w:val="ru-RU" w:bidi="ru-RU"/>
              </w:rPr>
              <w:t xml:space="preserve"> «</w:t>
            </w:r>
            <w:proofErr w:type="spellStart"/>
            <w:r>
              <w:rPr>
                <w:rFonts w:ascii="Times New Roman" w:hAnsi="Times New Roman" w:cs="Times New Roman"/>
                <w:sz w:val="24"/>
                <w:szCs w:val="24"/>
                <w:lang w:val="ru-RU" w:bidi="ru-RU"/>
              </w:rPr>
              <w:t>Абинскпассажир</w:t>
            </w:r>
            <w:r w:rsidRPr="00FD7F12">
              <w:rPr>
                <w:rFonts w:ascii="Times New Roman" w:hAnsi="Times New Roman" w:cs="Times New Roman"/>
                <w:sz w:val="24"/>
                <w:szCs w:val="24"/>
                <w:lang w:val="ru-RU" w:bidi="ru-RU"/>
              </w:rPr>
              <w:t>автотран</w:t>
            </w:r>
            <w:r>
              <w:rPr>
                <w:rFonts w:ascii="Times New Roman" w:hAnsi="Times New Roman" w:cs="Times New Roman"/>
                <w:sz w:val="24"/>
                <w:szCs w:val="24"/>
                <w:lang w:val="ru-RU" w:bidi="ru-RU"/>
              </w:rPr>
              <w:t>с</w:t>
            </w:r>
            <w:proofErr w:type="spellEnd"/>
            <w:r w:rsidRPr="00FD7F12">
              <w:rPr>
                <w:rFonts w:ascii="Times New Roman" w:hAnsi="Times New Roman" w:cs="Times New Roman"/>
                <w:sz w:val="24"/>
                <w:szCs w:val="24"/>
                <w:lang w:val="ru-RU" w:bidi="ru-RU"/>
              </w:rPr>
              <w:t xml:space="preserve">), Краснодарский край, </w:t>
            </w:r>
            <w:proofErr w:type="spellStart"/>
            <w:r w:rsidRPr="00FD7F12">
              <w:rPr>
                <w:rFonts w:ascii="Times New Roman" w:hAnsi="Times New Roman" w:cs="Times New Roman"/>
                <w:sz w:val="24"/>
                <w:szCs w:val="24"/>
                <w:lang w:val="ru-RU" w:bidi="ru-RU"/>
              </w:rPr>
              <w:t>Абинский</w:t>
            </w:r>
            <w:proofErr w:type="spellEnd"/>
            <w:r w:rsidRPr="00FD7F12">
              <w:rPr>
                <w:rFonts w:ascii="Times New Roman" w:hAnsi="Times New Roman" w:cs="Times New Roman"/>
                <w:sz w:val="24"/>
                <w:szCs w:val="24"/>
                <w:lang w:val="ru-RU" w:bidi="ru-RU"/>
              </w:rPr>
              <w:t xml:space="preserve"> район, </w:t>
            </w:r>
            <w:proofErr w:type="spellStart"/>
            <w:r w:rsidRPr="00FD7F12">
              <w:rPr>
                <w:rFonts w:ascii="Times New Roman" w:hAnsi="Times New Roman" w:cs="Times New Roman"/>
                <w:sz w:val="24"/>
                <w:szCs w:val="24"/>
                <w:lang w:val="ru-RU" w:bidi="ru-RU"/>
              </w:rPr>
              <w:t>пгг</w:t>
            </w:r>
            <w:proofErr w:type="spellEnd"/>
            <w:r w:rsidRPr="00FD7F12">
              <w:rPr>
                <w:rFonts w:ascii="Times New Roman" w:hAnsi="Times New Roman" w:cs="Times New Roman"/>
                <w:sz w:val="24"/>
                <w:szCs w:val="24"/>
                <w:lang w:val="ru-RU" w:bidi="ru-RU"/>
              </w:rPr>
              <w:t xml:space="preserve"> Ахтырский, ул. Красная, 1а</w:t>
            </w:r>
            <w:proofErr w:type="gramEnd"/>
          </w:p>
        </w:tc>
      </w:tr>
    </w:tbl>
    <w:p w:rsidR="0061668A" w:rsidRDefault="0061668A">
      <w:r>
        <w:br w:type="page"/>
      </w:r>
    </w:p>
    <w:tbl>
      <w:tblPr>
        <w:tblStyle w:val="13"/>
        <w:tblW w:w="5107" w:type="pct"/>
        <w:tblLook w:val="04A0" w:firstRow="1" w:lastRow="0" w:firstColumn="1" w:lastColumn="0" w:noHBand="0" w:noVBand="1"/>
      </w:tblPr>
      <w:tblGrid>
        <w:gridCol w:w="541"/>
        <w:gridCol w:w="509"/>
        <w:gridCol w:w="1701"/>
        <w:gridCol w:w="1683"/>
        <w:gridCol w:w="2636"/>
        <w:gridCol w:w="757"/>
        <w:gridCol w:w="509"/>
        <w:gridCol w:w="1961"/>
        <w:gridCol w:w="1014"/>
        <w:gridCol w:w="509"/>
        <w:gridCol w:w="3314"/>
      </w:tblGrid>
      <w:tr w:rsidR="0061668A" w:rsidRPr="00FD7F12" w:rsidTr="00285327">
        <w:trPr>
          <w:trHeight w:val="274"/>
        </w:trPr>
        <w:tc>
          <w:tcPr>
            <w:tcW w:w="179"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68"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62"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56"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1"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0"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8"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48"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35"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68" w:type="pct"/>
            <w:tcBorders>
              <w:top w:val="single" w:sz="4" w:space="0" w:color="auto"/>
            </w:tcBorders>
            <w:vAlign w:val="center"/>
          </w:tcPr>
          <w:p w:rsidR="0061668A" w:rsidRPr="0061668A" w:rsidRDefault="0061668A" w:rsidP="0061668A">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96" w:type="pct"/>
            <w:tcBorders>
              <w:top w:val="single" w:sz="4" w:space="0" w:color="auto"/>
            </w:tcBorders>
            <w:vAlign w:val="center"/>
          </w:tcPr>
          <w:p w:rsidR="0061668A" w:rsidRPr="0061668A" w:rsidRDefault="0061668A" w:rsidP="0061668A">
            <w:pPr>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w:t>
            </w:r>
          </w:p>
        </w:tc>
      </w:tr>
      <w:tr w:rsidR="0061668A" w:rsidRPr="00FD7F12" w:rsidTr="00285327">
        <w:trPr>
          <w:trHeight w:val="811"/>
        </w:trPr>
        <w:tc>
          <w:tcPr>
            <w:tcW w:w="179" w:type="pct"/>
            <w:tcBorders>
              <w:top w:val="single" w:sz="4" w:space="0" w:color="auto"/>
            </w:tcBorders>
            <w:vAlign w:val="center"/>
          </w:tcPr>
          <w:p w:rsidR="0061668A" w:rsidRDefault="0061668A" w:rsidP="00405041">
            <w:pPr>
              <w:autoSpaceDE w:val="0"/>
              <w:autoSpaceDN w:val="0"/>
              <w:adjustRightInd w:val="0"/>
              <w:jc w:val="center"/>
              <w:rPr>
                <w:rFonts w:ascii="Times New Roman" w:hAnsi="Times New Roman" w:cs="Times New Roman"/>
                <w:sz w:val="24"/>
                <w:szCs w:val="24"/>
              </w:rPr>
            </w:pPr>
          </w:p>
        </w:tc>
        <w:tc>
          <w:tcPr>
            <w:tcW w:w="168" w:type="pct"/>
            <w:tcBorders>
              <w:top w:val="single" w:sz="4" w:space="0" w:color="auto"/>
            </w:tcBorders>
            <w:vAlign w:val="center"/>
          </w:tcPr>
          <w:p w:rsidR="0061668A" w:rsidRPr="00FD7F12" w:rsidRDefault="0061668A" w:rsidP="00405041">
            <w:pPr>
              <w:autoSpaceDE w:val="0"/>
              <w:autoSpaceDN w:val="0"/>
              <w:adjustRightInd w:val="0"/>
              <w:jc w:val="center"/>
              <w:rPr>
                <w:rFonts w:ascii="Times New Roman" w:hAnsi="Times New Roman" w:cs="Times New Roman"/>
                <w:sz w:val="24"/>
                <w:szCs w:val="24"/>
              </w:rPr>
            </w:pPr>
          </w:p>
        </w:tc>
        <w:tc>
          <w:tcPr>
            <w:tcW w:w="562" w:type="pct"/>
            <w:tcBorders>
              <w:top w:val="single" w:sz="4" w:space="0" w:color="auto"/>
            </w:tcBorders>
            <w:vAlign w:val="center"/>
          </w:tcPr>
          <w:p w:rsidR="0061668A" w:rsidRPr="00FD7F12" w:rsidRDefault="0061668A" w:rsidP="00405041">
            <w:pPr>
              <w:autoSpaceDE w:val="0"/>
              <w:autoSpaceDN w:val="0"/>
              <w:adjustRightInd w:val="0"/>
              <w:jc w:val="center"/>
              <w:rPr>
                <w:rFonts w:ascii="Times New Roman" w:hAnsi="Times New Roman" w:cs="Times New Roman"/>
                <w:sz w:val="24"/>
                <w:szCs w:val="24"/>
              </w:rPr>
            </w:pPr>
          </w:p>
        </w:tc>
        <w:tc>
          <w:tcPr>
            <w:tcW w:w="556" w:type="pct"/>
            <w:tcBorders>
              <w:top w:val="single" w:sz="4" w:space="0" w:color="auto"/>
            </w:tcBorders>
            <w:vAlign w:val="center"/>
          </w:tcPr>
          <w:p w:rsidR="0061668A" w:rsidRPr="00FD7F12" w:rsidRDefault="0061668A" w:rsidP="00405041">
            <w:pPr>
              <w:autoSpaceDE w:val="0"/>
              <w:autoSpaceDN w:val="0"/>
              <w:adjustRightInd w:val="0"/>
              <w:jc w:val="center"/>
              <w:rPr>
                <w:rFonts w:ascii="Times New Roman" w:hAnsi="Times New Roman" w:cs="Times New Roman"/>
                <w:sz w:val="24"/>
                <w:szCs w:val="24"/>
              </w:rPr>
            </w:pPr>
          </w:p>
        </w:tc>
        <w:tc>
          <w:tcPr>
            <w:tcW w:w="871" w:type="pct"/>
            <w:tcBorders>
              <w:top w:val="single" w:sz="4" w:space="0" w:color="auto"/>
            </w:tcBorders>
            <w:vAlign w:val="center"/>
          </w:tcPr>
          <w:p w:rsidR="0061668A" w:rsidRDefault="0061668A"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АП (поворот на х. </w:t>
            </w:r>
            <w:proofErr w:type="spellStart"/>
            <w:r w:rsidRPr="00FD7F12">
              <w:rPr>
                <w:rFonts w:ascii="Times New Roman" w:hAnsi="Times New Roman" w:cs="Times New Roman"/>
                <w:sz w:val="24"/>
                <w:szCs w:val="24"/>
                <w:lang w:val="ru-RU"/>
              </w:rPr>
              <w:t>Богдасарова</w:t>
            </w:r>
            <w:proofErr w:type="spellEnd"/>
            <w:r w:rsidRPr="00FD7F12">
              <w:rPr>
                <w:rFonts w:ascii="Times New Roman" w:hAnsi="Times New Roman" w:cs="Times New Roman"/>
                <w:sz w:val="24"/>
                <w:szCs w:val="24"/>
                <w:lang w:val="ru-RU"/>
              </w:rPr>
              <w:t xml:space="preserve">), </w:t>
            </w:r>
          </w:p>
          <w:p w:rsidR="0061668A" w:rsidRPr="0061668A" w:rsidRDefault="0061668A" w:rsidP="00A103AB">
            <w:pPr>
              <w:autoSpaceDE w:val="0"/>
              <w:autoSpaceDN w:val="0"/>
              <w:adjustRightInd w:val="0"/>
              <w:jc w:val="both"/>
              <w:rPr>
                <w:rFonts w:ascii="Times New Roman" w:hAnsi="Times New Roman" w:cs="Times New Roman"/>
                <w:sz w:val="24"/>
                <w:szCs w:val="24"/>
                <w:lang w:val="ru-RU"/>
              </w:rPr>
            </w:pPr>
            <w:r w:rsidRPr="00FD7F12">
              <w:rPr>
                <w:rFonts w:ascii="Times New Roman" w:hAnsi="Times New Roman" w:cs="Times New Roman"/>
                <w:sz w:val="24"/>
                <w:szCs w:val="24"/>
                <w:lang w:val="ru-RU"/>
              </w:rPr>
              <w:t xml:space="preserve">АП (поворот на х. </w:t>
            </w:r>
            <w:proofErr w:type="spellStart"/>
            <w:r w:rsidRPr="00FD7F12">
              <w:rPr>
                <w:rFonts w:ascii="Times New Roman" w:hAnsi="Times New Roman" w:cs="Times New Roman"/>
                <w:sz w:val="24"/>
                <w:szCs w:val="24"/>
                <w:lang w:val="ru-RU"/>
              </w:rPr>
              <w:t>Нечаевский</w:t>
            </w:r>
            <w:proofErr w:type="spellEnd"/>
            <w:r w:rsidRPr="00FD7F12">
              <w:rPr>
                <w:rFonts w:ascii="Times New Roman" w:hAnsi="Times New Roman" w:cs="Times New Roman"/>
                <w:sz w:val="24"/>
                <w:szCs w:val="24"/>
                <w:lang w:val="ru-RU"/>
              </w:rPr>
              <w:t>), Ленинский АП (центр).</w:t>
            </w:r>
          </w:p>
        </w:tc>
        <w:tc>
          <w:tcPr>
            <w:tcW w:w="250" w:type="pct"/>
            <w:tcBorders>
              <w:top w:val="single" w:sz="4" w:space="0" w:color="auto"/>
            </w:tcBorders>
            <w:vAlign w:val="center"/>
          </w:tcPr>
          <w:p w:rsidR="0061668A" w:rsidRPr="0061668A" w:rsidRDefault="0061668A" w:rsidP="00405041">
            <w:pPr>
              <w:autoSpaceDE w:val="0"/>
              <w:autoSpaceDN w:val="0"/>
              <w:adjustRightInd w:val="0"/>
              <w:jc w:val="center"/>
              <w:rPr>
                <w:rFonts w:ascii="Times New Roman" w:hAnsi="Times New Roman" w:cs="Times New Roman"/>
                <w:sz w:val="24"/>
                <w:szCs w:val="24"/>
                <w:lang w:val="ru-RU"/>
              </w:rPr>
            </w:pPr>
          </w:p>
        </w:tc>
        <w:tc>
          <w:tcPr>
            <w:tcW w:w="168" w:type="pct"/>
            <w:tcBorders>
              <w:top w:val="single" w:sz="4" w:space="0" w:color="auto"/>
            </w:tcBorders>
            <w:vAlign w:val="center"/>
          </w:tcPr>
          <w:p w:rsidR="0061668A" w:rsidRPr="0061668A" w:rsidRDefault="0061668A" w:rsidP="00405041">
            <w:pPr>
              <w:autoSpaceDE w:val="0"/>
              <w:autoSpaceDN w:val="0"/>
              <w:adjustRightInd w:val="0"/>
              <w:jc w:val="center"/>
              <w:rPr>
                <w:rFonts w:ascii="Times New Roman" w:hAnsi="Times New Roman" w:cs="Times New Roman"/>
                <w:sz w:val="24"/>
                <w:szCs w:val="24"/>
                <w:lang w:val="ru-RU"/>
              </w:rPr>
            </w:pPr>
          </w:p>
        </w:tc>
        <w:tc>
          <w:tcPr>
            <w:tcW w:w="648" w:type="pct"/>
            <w:tcBorders>
              <w:top w:val="single" w:sz="4" w:space="0" w:color="auto"/>
            </w:tcBorders>
            <w:vAlign w:val="center"/>
          </w:tcPr>
          <w:p w:rsidR="0061668A" w:rsidRPr="0061668A" w:rsidRDefault="0061668A" w:rsidP="00405041">
            <w:pPr>
              <w:autoSpaceDE w:val="0"/>
              <w:autoSpaceDN w:val="0"/>
              <w:adjustRightInd w:val="0"/>
              <w:jc w:val="center"/>
              <w:rPr>
                <w:rFonts w:ascii="Times New Roman" w:hAnsi="Times New Roman" w:cs="Times New Roman"/>
                <w:sz w:val="24"/>
                <w:szCs w:val="24"/>
                <w:lang w:val="ru-RU"/>
              </w:rPr>
            </w:pPr>
          </w:p>
        </w:tc>
        <w:tc>
          <w:tcPr>
            <w:tcW w:w="335" w:type="pct"/>
            <w:tcBorders>
              <w:top w:val="single" w:sz="4" w:space="0" w:color="auto"/>
            </w:tcBorders>
            <w:vAlign w:val="center"/>
          </w:tcPr>
          <w:p w:rsidR="0061668A" w:rsidRPr="0061668A" w:rsidRDefault="0061668A" w:rsidP="00405041">
            <w:pPr>
              <w:autoSpaceDE w:val="0"/>
              <w:autoSpaceDN w:val="0"/>
              <w:adjustRightInd w:val="0"/>
              <w:jc w:val="center"/>
              <w:rPr>
                <w:rFonts w:ascii="Times New Roman" w:hAnsi="Times New Roman" w:cs="Times New Roman"/>
                <w:sz w:val="24"/>
                <w:szCs w:val="24"/>
                <w:lang w:val="ru-RU"/>
              </w:rPr>
            </w:pPr>
          </w:p>
        </w:tc>
        <w:tc>
          <w:tcPr>
            <w:tcW w:w="168" w:type="pct"/>
            <w:tcBorders>
              <w:top w:val="single" w:sz="4" w:space="0" w:color="auto"/>
            </w:tcBorders>
            <w:vAlign w:val="center"/>
          </w:tcPr>
          <w:p w:rsidR="0061668A" w:rsidRPr="0061668A" w:rsidRDefault="0061668A" w:rsidP="00405041">
            <w:pPr>
              <w:autoSpaceDE w:val="0"/>
              <w:autoSpaceDN w:val="0"/>
              <w:adjustRightInd w:val="0"/>
              <w:jc w:val="center"/>
              <w:rPr>
                <w:rFonts w:ascii="Times New Roman" w:hAnsi="Times New Roman" w:cs="Times New Roman"/>
                <w:sz w:val="24"/>
                <w:szCs w:val="24"/>
                <w:lang w:val="ru-RU"/>
              </w:rPr>
            </w:pPr>
          </w:p>
        </w:tc>
        <w:tc>
          <w:tcPr>
            <w:tcW w:w="1096" w:type="pct"/>
            <w:tcBorders>
              <w:top w:val="single" w:sz="4" w:space="0" w:color="auto"/>
            </w:tcBorders>
            <w:vAlign w:val="center"/>
          </w:tcPr>
          <w:p w:rsidR="0061668A" w:rsidRPr="0061668A" w:rsidRDefault="0061668A" w:rsidP="0070025D">
            <w:pPr>
              <w:jc w:val="center"/>
              <w:rPr>
                <w:rFonts w:ascii="Times New Roman" w:hAnsi="Times New Roman" w:cs="Times New Roman"/>
                <w:sz w:val="24"/>
                <w:szCs w:val="24"/>
                <w:lang w:val="ru-RU" w:bidi="ru-RU"/>
              </w:rPr>
            </w:pPr>
          </w:p>
        </w:tc>
      </w:tr>
      <w:tr w:rsidR="0070025D" w:rsidRPr="00FD7F12" w:rsidTr="00285327">
        <w:tc>
          <w:tcPr>
            <w:tcW w:w="179" w:type="pct"/>
          </w:tcPr>
          <w:p w:rsidR="00A53957" w:rsidRPr="00FD7F12" w:rsidRDefault="0070025D" w:rsidP="00285327">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68" w:type="pct"/>
          </w:tcPr>
          <w:p w:rsidR="00A53957" w:rsidRPr="00FD7F12" w:rsidRDefault="00A53957" w:rsidP="00285327">
            <w:pPr>
              <w:autoSpaceDE w:val="0"/>
              <w:autoSpaceDN w:val="0"/>
              <w:adjustRightInd w:val="0"/>
              <w:rPr>
                <w:rFonts w:ascii="Times New Roman" w:hAnsi="Times New Roman" w:cs="Times New Roman"/>
                <w:sz w:val="24"/>
                <w:szCs w:val="24"/>
                <w:lang w:val="ru-RU"/>
              </w:rPr>
            </w:pPr>
            <w:r w:rsidRPr="00FD7F12">
              <w:rPr>
                <w:rFonts w:ascii="Times New Roman" w:hAnsi="Times New Roman" w:cs="Times New Roman"/>
                <w:sz w:val="24"/>
                <w:szCs w:val="24"/>
                <w:lang w:val="ru-RU"/>
              </w:rPr>
              <w:t>-</w:t>
            </w:r>
          </w:p>
        </w:tc>
        <w:tc>
          <w:tcPr>
            <w:tcW w:w="562" w:type="pct"/>
          </w:tcPr>
          <w:p w:rsidR="00A53957" w:rsidRPr="00FD7F12" w:rsidRDefault="00A53957" w:rsidP="00285327">
            <w:pPr>
              <w:autoSpaceDE w:val="0"/>
              <w:autoSpaceDN w:val="0"/>
              <w:adjustRightInd w:val="0"/>
              <w:rPr>
                <w:rFonts w:ascii="Times New Roman" w:hAnsi="Times New Roman" w:cs="Times New Roman"/>
                <w:sz w:val="24"/>
                <w:szCs w:val="24"/>
                <w:lang w:val="ru-RU"/>
              </w:rPr>
            </w:pPr>
            <w:r w:rsidRPr="00FD7F12">
              <w:rPr>
                <w:rFonts w:ascii="Times New Roman" w:hAnsi="Times New Roman" w:cs="Times New Roman"/>
                <w:sz w:val="24"/>
                <w:szCs w:val="24"/>
                <w:lang w:val="ru-RU"/>
              </w:rPr>
              <w:t>город Абинск</w:t>
            </w:r>
          </w:p>
        </w:tc>
        <w:tc>
          <w:tcPr>
            <w:tcW w:w="556" w:type="pct"/>
          </w:tcPr>
          <w:p w:rsidR="00A53957" w:rsidRPr="00FD7F12" w:rsidRDefault="0070025D" w:rsidP="00285327">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bidi="ru-RU"/>
              </w:rPr>
              <w:t>станица Федоровская</w:t>
            </w:r>
            <w:r w:rsidR="00A53957" w:rsidRPr="00FD7F12">
              <w:rPr>
                <w:rFonts w:ascii="Times New Roman" w:hAnsi="Times New Roman" w:cs="Times New Roman"/>
                <w:sz w:val="24"/>
                <w:szCs w:val="24"/>
                <w:lang w:val="ru-RU" w:bidi="ru-RU"/>
              </w:rPr>
              <w:t>, х</w:t>
            </w:r>
            <w:r w:rsidR="00FD7F12">
              <w:rPr>
                <w:rFonts w:ascii="Times New Roman" w:hAnsi="Times New Roman" w:cs="Times New Roman"/>
                <w:sz w:val="24"/>
                <w:szCs w:val="24"/>
                <w:lang w:val="ru-RU" w:bidi="ru-RU"/>
              </w:rPr>
              <w:t xml:space="preserve">утор </w:t>
            </w:r>
            <w:r w:rsidR="00A53957" w:rsidRPr="00FD7F12">
              <w:rPr>
                <w:rFonts w:ascii="Times New Roman" w:hAnsi="Times New Roman" w:cs="Times New Roman"/>
                <w:sz w:val="24"/>
                <w:szCs w:val="24"/>
                <w:lang w:val="ru-RU" w:bidi="ru-RU"/>
              </w:rPr>
              <w:t>Васильевский</w:t>
            </w:r>
          </w:p>
        </w:tc>
        <w:tc>
          <w:tcPr>
            <w:tcW w:w="871" w:type="pct"/>
          </w:tcPr>
          <w:p w:rsidR="0061668A" w:rsidRDefault="00A103AB" w:rsidP="00285327">
            <w:pPr>
              <w:autoSpaceDE w:val="0"/>
              <w:autoSpaceDN w:val="0"/>
              <w:adjustRightInd w:val="0"/>
              <w:rPr>
                <w:rFonts w:ascii="Times New Roman" w:hAnsi="Times New Roman" w:cs="Times New Roman"/>
                <w:sz w:val="24"/>
                <w:szCs w:val="24"/>
                <w:lang w:val="ru-RU" w:bidi="ru-RU"/>
              </w:rPr>
            </w:pPr>
            <w:r>
              <w:rPr>
                <w:rFonts w:ascii="Times New Roman" w:hAnsi="Times New Roman" w:cs="Times New Roman"/>
                <w:sz w:val="24"/>
                <w:szCs w:val="24"/>
                <w:lang w:val="ru-RU" w:bidi="ru-RU"/>
              </w:rPr>
              <w:t>Абин</w:t>
            </w:r>
            <w:r w:rsidR="00A53957" w:rsidRPr="00FD7F12">
              <w:rPr>
                <w:rFonts w:ascii="Times New Roman" w:hAnsi="Times New Roman" w:cs="Times New Roman"/>
                <w:sz w:val="24"/>
                <w:szCs w:val="24"/>
                <w:lang w:val="ru-RU" w:bidi="ru-RU"/>
              </w:rPr>
              <w:t>ск АП (ул. Со</w:t>
            </w:r>
            <w:r>
              <w:rPr>
                <w:rFonts w:ascii="Times New Roman" w:hAnsi="Times New Roman" w:cs="Times New Roman"/>
                <w:sz w:val="24"/>
                <w:szCs w:val="24"/>
                <w:lang w:val="ru-RU" w:bidi="ru-RU"/>
              </w:rPr>
              <w:t>ветов</w:t>
            </w:r>
            <w:r w:rsidR="00A53957" w:rsidRPr="00FD7F12">
              <w:rPr>
                <w:rFonts w:ascii="Times New Roman" w:hAnsi="Times New Roman" w:cs="Times New Roman"/>
                <w:sz w:val="24"/>
                <w:szCs w:val="24"/>
                <w:lang w:val="ru-RU" w:bidi="ru-RU"/>
              </w:rPr>
              <w:t xml:space="preserve">), </w:t>
            </w:r>
          </w:p>
          <w:p w:rsidR="00A53957" w:rsidRPr="00FD7F12" w:rsidRDefault="00A53957" w:rsidP="00285327">
            <w:pPr>
              <w:autoSpaceDE w:val="0"/>
              <w:autoSpaceDN w:val="0"/>
              <w:adjustRightInd w:val="0"/>
              <w:rPr>
                <w:rFonts w:ascii="Times New Roman" w:hAnsi="Times New Roman" w:cs="Times New Roman"/>
                <w:sz w:val="24"/>
                <w:szCs w:val="24"/>
                <w:lang w:val="ru-RU" w:bidi="ru-RU"/>
              </w:rPr>
            </w:pPr>
            <w:proofErr w:type="spellStart"/>
            <w:proofErr w:type="gramStart"/>
            <w:r w:rsidRPr="00FD7F12">
              <w:rPr>
                <w:rFonts w:ascii="Times New Roman" w:hAnsi="Times New Roman" w:cs="Times New Roman"/>
                <w:sz w:val="24"/>
                <w:szCs w:val="24"/>
                <w:lang w:val="ru-RU" w:bidi="ru-RU"/>
              </w:rPr>
              <w:t>пгг</w:t>
            </w:r>
            <w:proofErr w:type="spellEnd"/>
            <w:r w:rsidRPr="00FD7F12">
              <w:rPr>
                <w:rFonts w:ascii="Times New Roman" w:hAnsi="Times New Roman" w:cs="Times New Roman"/>
                <w:sz w:val="24"/>
                <w:szCs w:val="24"/>
                <w:lang w:val="ru-RU" w:bidi="ru-RU"/>
              </w:rPr>
              <w:t xml:space="preserve">. </w:t>
            </w:r>
            <w:proofErr w:type="spellStart"/>
            <w:r w:rsidRPr="00FD7F12">
              <w:rPr>
                <w:rFonts w:ascii="Times New Roman" w:hAnsi="Times New Roman" w:cs="Times New Roman"/>
                <w:sz w:val="24"/>
                <w:szCs w:val="24"/>
                <w:lang w:val="ru-RU" w:bidi="ru-RU"/>
              </w:rPr>
              <w:t>Ахтарский</w:t>
            </w:r>
            <w:proofErr w:type="spellEnd"/>
            <w:r w:rsidRPr="00FD7F12">
              <w:rPr>
                <w:rFonts w:ascii="Times New Roman" w:hAnsi="Times New Roman" w:cs="Times New Roman"/>
                <w:sz w:val="24"/>
                <w:szCs w:val="24"/>
                <w:lang w:val="ru-RU" w:bidi="ru-RU"/>
              </w:rPr>
              <w:t xml:space="preserve"> АП (ФДА А-146 Краснодар</w:t>
            </w:r>
            <w:r w:rsidR="0061668A">
              <w:rPr>
                <w:rFonts w:ascii="Times New Roman" w:hAnsi="Times New Roman" w:cs="Times New Roman"/>
                <w:sz w:val="24"/>
                <w:szCs w:val="24"/>
                <w:lang w:val="ru-RU" w:bidi="ru-RU"/>
              </w:rPr>
              <w:t xml:space="preserve"> - </w:t>
            </w:r>
            <w:proofErr w:type="gramEnd"/>
          </w:p>
          <w:p w:rsidR="00A103AB" w:rsidRDefault="00A53957" w:rsidP="00285327">
            <w:pPr>
              <w:autoSpaceDE w:val="0"/>
              <w:autoSpaceDN w:val="0"/>
              <w:adjustRightInd w:val="0"/>
              <w:rPr>
                <w:rFonts w:ascii="Times New Roman" w:hAnsi="Times New Roman" w:cs="Times New Roman"/>
                <w:sz w:val="24"/>
                <w:szCs w:val="24"/>
                <w:lang w:val="ru-RU" w:bidi="ru-RU"/>
              </w:rPr>
            </w:pPr>
            <w:proofErr w:type="gramStart"/>
            <w:r w:rsidRPr="00FD7F12">
              <w:rPr>
                <w:rFonts w:ascii="Times New Roman" w:hAnsi="Times New Roman" w:cs="Times New Roman"/>
                <w:sz w:val="24"/>
                <w:szCs w:val="24"/>
                <w:lang w:val="ru-RU" w:bidi="ru-RU"/>
              </w:rPr>
              <w:t xml:space="preserve">Верхнебаканский), </w:t>
            </w:r>
            <w:proofErr w:type="gramEnd"/>
          </w:p>
          <w:p w:rsidR="0061668A" w:rsidRDefault="00A53957" w:rsidP="00285327">
            <w:pPr>
              <w:autoSpaceDE w:val="0"/>
              <w:autoSpaceDN w:val="0"/>
              <w:adjustRightInd w:val="0"/>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ст</w:t>
            </w:r>
            <w:r w:rsidR="0061668A">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w:t>
            </w:r>
            <w:proofErr w:type="spellStart"/>
            <w:r w:rsidRPr="00FD7F12">
              <w:rPr>
                <w:rFonts w:ascii="Times New Roman" w:hAnsi="Times New Roman" w:cs="Times New Roman"/>
                <w:sz w:val="24"/>
                <w:szCs w:val="24"/>
                <w:lang w:val="ru-RU" w:bidi="ru-RU"/>
              </w:rPr>
              <w:t>ХолмскаяАП</w:t>
            </w:r>
            <w:proofErr w:type="spellEnd"/>
            <w:r w:rsidRPr="00FD7F12">
              <w:rPr>
                <w:rFonts w:ascii="Times New Roman" w:hAnsi="Times New Roman" w:cs="Times New Roman"/>
                <w:sz w:val="24"/>
                <w:szCs w:val="24"/>
                <w:lang w:val="ru-RU" w:bidi="ru-RU"/>
              </w:rPr>
              <w:t xml:space="preserve"> (</w:t>
            </w:r>
            <w:proofErr w:type="spellStart"/>
            <w:r w:rsidRPr="00FD7F12">
              <w:rPr>
                <w:rFonts w:ascii="Times New Roman" w:hAnsi="Times New Roman" w:cs="Times New Roman"/>
                <w:sz w:val="24"/>
                <w:szCs w:val="24"/>
                <w:lang w:val="ru-RU" w:bidi="ru-RU"/>
              </w:rPr>
              <w:t>ул</w:t>
            </w:r>
            <w:proofErr w:type="gramStart"/>
            <w:r w:rsidRPr="00FD7F12">
              <w:rPr>
                <w:rFonts w:ascii="Times New Roman" w:hAnsi="Times New Roman" w:cs="Times New Roman"/>
                <w:sz w:val="24"/>
                <w:szCs w:val="24"/>
                <w:lang w:val="ru-RU" w:bidi="ru-RU"/>
              </w:rPr>
              <w:t>.М</w:t>
            </w:r>
            <w:proofErr w:type="gramEnd"/>
            <w:r w:rsidRPr="00FD7F12">
              <w:rPr>
                <w:rFonts w:ascii="Times New Roman" w:hAnsi="Times New Roman" w:cs="Times New Roman"/>
                <w:sz w:val="24"/>
                <w:szCs w:val="24"/>
                <w:lang w:val="ru-RU" w:bidi="ru-RU"/>
              </w:rPr>
              <w:t>ира</w:t>
            </w:r>
            <w:proofErr w:type="spellEnd"/>
            <w:r w:rsidRPr="00FD7F12">
              <w:rPr>
                <w:rFonts w:ascii="Times New Roman" w:hAnsi="Times New Roman" w:cs="Times New Roman"/>
                <w:sz w:val="24"/>
                <w:szCs w:val="24"/>
                <w:lang w:val="ru-RU" w:bidi="ru-RU"/>
              </w:rPr>
              <w:t xml:space="preserve">), </w:t>
            </w:r>
          </w:p>
          <w:p w:rsidR="00A53957" w:rsidRPr="00FD7F12" w:rsidRDefault="00A53957" w:rsidP="00285327">
            <w:pPr>
              <w:autoSpaceDE w:val="0"/>
              <w:autoSpaceDN w:val="0"/>
              <w:adjustRightInd w:val="0"/>
              <w:rPr>
                <w:rFonts w:ascii="Times New Roman" w:hAnsi="Times New Roman" w:cs="Times New Roman"/>
                <w:sz w:val="24"/>
                <w:szCs w:val="24"/>
                <w:lang w:val="ru-RU" w:bidi="ru-RU"/>
              </w:rPr>
            </w:pPr>
            <w:proofErr w:type="gramStart"/>
            <w:r w:rsidRPr="00FD7F12">
              <w:rPr>
                <w:rFonts w:ascii="Times New Roman" w:hAnsi="Times New Roman" w:cs="Times New Roman"/>
                <w:sz w:val="24"/>
                <w:szCs w:val="24"/>
                <w:lang w:val="ru-RU" w:bidi="ru-RU"/>
              </w:rPr>
              <w:t>А</w:t>
            </w:r>
            <w:r w:rsidR="00A103AB">
              <w:rPr>
                <w:rFonts w:ascii="Times New Roman" w:hAnsi="Times New Roman" w:cs="Times New Roman"/>
                <w:sz w:val="24"/>
                <w:szCs w:val="24"/>
                <w:lang w:val="ru-RU" w:bidi="ru-RU"/>
              </w:rPr>
              <w:t>П</w:t>
            </w:r>
            <w:r w:rsidRPr="00FD7F12">
              <w:rPr>
                <w:rFonts w:ascii="Times New Roman" w:hAnsi="Times New Roman" w:cs="Times New Roman"/>
                <w:sz w:val="24"/>
                <w:szCs w:val="24"/>
                <w:lang w:val="ru-RU" w:bidi="ru-RU"/>
              </w:rPr>
              <w:t xml:space="preserve"> (а/д ст. </w:t>
            </w:r>
            <w:r w:rsidR="0070025D" w:rsidRPr="00FD7F12">
              <w:rPr>
                <w:rFonts w:ascii="Times New Roman" w:hAnsi="Times New Roman" w:cs="Times New Roman"/>
                <w:sz w:val="24"/>
                <w:szCs w:val="24"/>
                <w:lang w:val="ru-RU"/>
              </w:rPr>
              <w:t>Новомышастовская</w:t>
            </w:r>
            <w:proofErr w:type="gramEnd"/>
          </w:p>
          <w:p w:rsidR="00A53957" w:rsidRPr="00FD7F12" w:rsidRDefault="00A53957" w:rsidP="00285327">
            <w:pPr>
              <w:autoSpaceDE w:val="0"/>
              <w:autoSpaceDN w:val="0"/>
              <w:adjustRightInd w:val="0"/>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ст</w:t>
            </w:r>
            <w:r w:rsidR="00A103AB">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Федоровская - </w:t>
            </w:r>
            <w:proofErr w:type="spellStart"/>
            <w:proofErr w:type="gramStart"/>
            <w:r w:rsidRPr="00FD7F12">
              <w:rPr>
                <w:rFonts w:ascii="Times New Roman" w:hAnsi="Times New Roman" w:cs="Times New Roman"/>
                <w:sz w:val="24"/>
                <w:szCs w:val="24"/>
                <w:lang w:val="ru-RU" w:bidi="ru-RU"/>
              </w:rPr>
              <w:t>ст</w:t>
            </w:r>
            <w:proofErr w:type="spellEnd"/>
            <w:proofErr w:type="gramEnd"/>
            <w:r w:rsidRPr="00FD7F12">
              <w:rPr>
                <w:rFonts w:ascii="Times New Roman" w:hAnsi="Times New Roman" w:cs="Times New Roman"/>
                <w:sz w:val="24"/>
                <w:szCs w:val="24"/>
                <w:lang w:val="ru-RU" w:bidi="ru-RU"/>
              </w:rPr>
              <w:t xml:space="preserve"> Хомская),</w:t>
            </w:r>
          </w:p>
          <w:p w:rsidR="0061668A" w:rsidRDefault="00A53957" w:rsidP="00285327">
            <w:pPr>
              <w:autoSpaceDE w:val="0"/>
              <w:autoSpaceDN w:val="0"/>
              <w:adjustRightInd w:val="0"/>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А</w:t>
            </w:r>
            <w:r w:rsidR="00A103AB">
              <w:rPr>
                <w:rFonts w:ascii="Times New Roman" w:hAnsi="Times New Roman" w:cs="Times New Roman"/>
                <w:sz w:val="24"/>
                <w:szCs w:val="24"/>
                <w:lang w:val="ru-RU" w:bidi="ru-RU"/>
              </w:rPr>
              <w:t>П</w:t>
            </w:r>
            <w:r w:rsidR="0061668A">
              <w:rPr>
                <w:rFonts w:ascii="Times New Roman" w:hAnsi="Times New Roman" w:cs="Times New Roman"/>
                <w:sz w:val="24"/>
                <w:szCs w:val="24"/>
                <w:lang w:val="ru-RU" w:bidi="ru-RU"/>
              </w:rPr>
              <w:t xml:space="preserve"> (поворот х.</w:t>
            </w:r>
            <w:r w:rsidRPr="00FD7F12">
              <w:rPr>
                <w:rFonts w:ascii="Times New Roman" w:hAnsi="Times New Roman" w:cs="Times New Roman"/>
                <w:sz w:val="24"/>
                <w:szCs w:val="24"/>
                <w:lang w:val="ru-RU" w:bidi="ru-RU"/>
              </w:rPr>
              <w:t xml:space="preserve"> Красноо</w:t>
            </w:r>
            <w:r w:rsidR="00A103AB">
              <w:rPr>
                <w:rFonts w:ascii="Times New Roman" w:hAnsi="Times New Roman" w:cs="Times New Roman"/>
                <w:sz w:val="24"/>
                <w:szCs w:val="24"/>
                <w:lang w:val="ru-RU" w:bidi="ru-RU"/>
              </w:rPr>
              <w:t>кт</w:t>
            </w:r>
            <w:r w:rsidRPr="00FD7F12">
              <w:rPr>
                <w:rFonts w:ascii="Times New Roman" w:hAnsi="Times New Roman" w:cs="Times New Roman"/>
                <w:sz w:val="24"/>
                <w:szCs w:val="24"/>
                <w:lang w:val="ru-RU" w:bidi="ru-RU"/>
              </w:rPr>
              <w:t>ябрьский), ст</w:t>
            </w:r>
            <w:r w:rsidR="0061668A">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Мингрельская АП (ул. Советская</w:t>
            </w:r>
            <w:r w:rsidR="00A103AB">
              <w:rPr>
                <w:rFonts w:ascii="Times New Roman" w:hAnsi="Times New Roman" w:cs="Times New Roman"/>
                <w:sz w:val="24"/>
                <w:szCs w:val="24"/>
                <w:lang w:val="ru-RU" w:bidi="ru-RU"/>
              </w:rPr>
              <w:t xml:space="preserve">), </w:t>
            </w:r>
          </w:p>
          <w:p w:rsidR="0061668A" w:rsidRDefault="00A103AB" w:rsidP="00285327">
            <w:pPr>
              <w:autoSpaceDE w:val="0"/>
              <w:autoSpaceDN w:val="0"/>
              <w:adjustRightInd w:val="0"/>
              <w:rPr>
                <w:rFonts w:ascii="Times New Roman" w:hAnsi="Times New Roman" w:cs="Times New Roman"/>
                <w:sz w:val="24"/>
                <w:szCs w:val="24"/>
                <w:lang w:val="ru-RU" w:bidi="ru-RU"/>
              </w:rPr>
            </w:pPr>
            <w:r>
              <w:rPr>
                <w:rFonts w:ascii="Times New Roman" w:hAnsi="Times New Roman" w:cs="Times New Roman"/>
                <w:sz w:val="24"/>
                <w:szCs w:val="24"/>
                <w:lang w:val="ru-RU" w:bidi="ru-RU"/>
              </w:rPr>
              <w:t xml:space="preserve">АП (поворот на </w:t>
            </w:r>
            <w:proofErr w:type="spellStart"/>
            <w:r>
              <w:rPr>
                <w:rFonts w:ascii="Times New Roman" w:hAnsi="Times New Roman" w:cs="Times New Roman"/>
                <w:sz w:val="24"/>
                <w:szCs w:val="24"/>
                <w:lang w:val="ru-RU" w:bidi="ru-RU"/>
              </w:rPr>
              <w:t>х</w:t>
            </w:r>
            <w:proofErr w:type="gramStart"/>
            <w:r>
              <w:rPr>
                <w:rFonts w:ascii="Times New Roman" w:hAnsi="Times New Roman" w:cs="Times New Roman"/>
                <w:sz w:val="24"/>
                <w:szCs w:val="24"/>
                <w:lang w:val="ru-RU" w:bidi="ru-RU"/>
              </w:rPr>
              <w:t>.</w:t>
            </w:r>
            <w:r w:rsidR="00A53957" w:rsidRPr="00FD7F12">
              <w:rPr>
                <w:rFonts w:ascii="Times New Roman" w:hAnsi="Times New Roman" w:cs="Times New Roman"/>
                <w:sz w:val="24"/>
                <w:szCs w:val="24"/>
                <w:lang w:val="ru-RU" w:bidi="ru-RU"/>
              </w:rPr>
              <w:t>А</w:t>
            </w:r>
            <w:proofErr w:type="gramEnd"/>
            <w:r w:rsidR="00A53957" w:rsidRPr="00FD7F12">
              <w:rPr>
                <w:rFonts w:ascii="Times New Roman" w:hAnsi="Times New Roman" w:cs="Times New Roman"/>
                <w:sz w:val="24"/>
                <w:szCs w:val="24"/>
                <w:lang w:val="ru-RU" w:bidi="ru-RU"/>
              </w:rPr>
              <w:t>ушед</w:t>
            </w:r>
            <w:proofErr w:type="spellEnd"/>
            <w:r w:rsidR="00A53957" w:rsidRPr="00FD7F12">
              <w:rPr>
                <w:rFonts w:ascii="Times New Roman" w:hAnsi="Times New Roman" w:cs="Times New Roman"/>
                <w:sz w:val="24"/>
                <w:szCs w:val="24"/>
                <w:lang w:val="ru-RU" w:bidi="ru-RU"/>
              </w:rPr>
              <w:t xml:space="preserve">), </w:t>
            </w:r>
          </w:p>
          <w:p w:rsidR="0061668A" w:rsidRDefault="00A53957" w:rsidP="00285327">
            <w:pPr>
              <w:autoSpaceDE w:val="0"/>
              <w:autoSpaceDN w:val="0"/>
              <w:adjustRightInd w:val="0"/>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ст</w:t>
            </w:r>
            <w:r w:rsidR="00A103AB">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Федоровс</w:t>
            </w:r>
            <w:r w:rsidR="00A103AB">
              <w:rPr>
                <w:rFonts w:ascii="Times New Roman" w:hAnsi="Times New Roman" w:cs="Times New Roman"/>
                <w:sz w:val="24"/>
                <w:szCs w:val="24"/>
                <w:lang w:val="ru-RU" w:bidi="ru-RU"/>
              </w:rPr>
              <w:t>кая АП (ул</w:t>
            </w:r>
            <w:r w:rsidR="0061668A">
              <w:rPr>
                <w:rFonts w:ascii="Times New Roman" w:hAnsi="Times New Roman" w:cs="Times New Roman"/>
                <w:sz w:val="24"/>
                <w:szCs w:val="24"/>
                <w:lang w:val="ru-RU" w:bidi="ru-RU"/>
              </w:rPr>
              <w:t>.</w:t>
            </w:r>
            <w:r w:rsidR="00A103AB">
              <w:rPr>
                <w:rFonts w:ascii="Times New Roman" w:hAnsi="Times New Roman" w:cs="Times New Roman"/>
                <w:sz w:val="24"/>
                <w:szCs w:val="24"/>
                <w:lang w:val="ru-RU" w:bidi="ru-RU"/>
              </w:rPr>
              <w:t xml:space="preserve"> Первомайская), </w:t>
            </w:r>
          </w:p>
          <w:p w:rsidR="00A103AB" w:rsidRDefault="00A103AB" w:rsidP="00285327">
            <w:pPr>
              <w:autoSpaceDE w:val="0"/>
              <w:autoSpaceDN w:val="0"/>
              <w:adjustRightInd w:val="0"/>
              <w:rPr>
                <w:rFonts w:ascii="Times New Roman" w:hAnsi="Times New Roman" w:cs="Times New Roman"/>
                <w:sz w:val="24"/>
                <w:szCs w:val="24"/>
                <w:lang w:val="ru-RU" w:bidi="ru-RU"/>
              </w:rPr>
            </w:pPr>
            <w:r>
              <w:rPr>
                <w:rFonts w:ascii="Times New Roman" w:hAnsi="Times New Roman" w:cs="Times New Roman"/>
                <w:sz w:val="24"/>
                <w:szCs w:val="24"/>
                <w:lang w:val="ru-RU" w:bidi="ru-RU"/>
              </w:rPr>
              <w:t xml:space="preserve">х. </w:t>
            </w:r>
            <w:proofErr w:type="spellStart"/>
            <w:r>
              <w:rPr>
                <w:rFonts w:ascii="Times New Roman" w:hAnsi="Times New Roman" w:cs="Times New Roman"/>
                <w:sz w:val="24"/>
                <w:szCs w:val="24"/>
                <w:lang w:val="ru-RU" w:bidi="ru-RU"/>
              </w:rPr>
              <w:t>Екатериновский</w:t>
            </w:r>
            <w:proofErr w:type="spellEnd"/>
            <w:r>
              <w:rPr>
                <w:rFonts w:ascii="Times New Roman" w:hAnsi="Times New Roman" w:cs="Times New Roman"/>
                <w:sz w:val="24"/>
                <w:szCs w:val="24"/>
                <w:lang w:val="ru-RU" w:bidi="ru-RU"/>
              </w:rPr>
              <w:t xml:space="preserve"> АП (ул.</w:t>
            </w:r>
            <w:r w:rsidR="00A53957" w:rsidRPr="00FD7F12">
              <w:rPr>
                <w:rFonts w:ascii="Times New Roman" w:hAnsi="Times New Roman" w:cs="Times New Roman"/>
                <w:sz w:val="24"/>
                <w:szCs w:val="24"/>
                <w:lang w:val="ru-RU" w:bidi="ru-RU"/>
              </w:rPr>
              <w:t xml:space="preserve"> Суворова), </w:t>
            </w:r>
          </w:p>
          <w:p w:rsidR="00A103AB" w:rsidRDefault="00A53957" w:rsidP="00285327">
            <w:pPr>
              <w:autoSpaceDE w:val="0"/>
              <w:autoSpaceDN w:val="0"/>
              <w:adjustRightInd w:val="0"/>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х</w:t>
            </w:r>
            <w:r w:rsidR="00A103AB">
              <w:rPr>
                <w:rFonts w:ascii="Times New Roman" w:hAnsi="Times New Roman" w:cs="Times New Roman"/>
                <w:sz w:val="24"/>
                <w:szCs w:val="24"/>
                <w:lang w:val="ru-RU" w:bidi="ru-RU"/>
              </w:rPr>
              <w:t>.</w:t>
            </w:r>
            <w:r w:rsidRPr="00FD7F12">
              <w:rPr>
                <w:rFonts w:ascii="Times New Roman" w:hAnsi="Times New Roman" w:cs="Times New Roman"/>
                <w:sz w:val="24"/>
                <w:szCs w:val="24"/>
                <w:lang w:val="ru-RU" w:bidi="ru-RU"/>
              </w:rPr>
              <w:t xml:space="preserve"> Свердловский АП (ул. Центральная), </w:t>
            </w:r>
          </w:p>
          <w:p w:rsidR="00A53957" w:rsidRPr="00FD7F12" w:rsidRDefault="00A103AB" w:rsidP="00285327">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bidi="ru-RU"/>
              </w:rPr>
              <w:t>х.</w:t>
            </w:r>
            <w:r w:rsidR="00A53957" w:rsidRPr="00FD7F12">
              <w:rPr>
                <w:rFonts w:ascii="Times New Roman" w:hAnsi="Times New Roman" w:cs="Times New Roman"/>
                <w:sz w:val="24"/>
                <w:szCs w:val="24"/>
                <w:lang w:val="ru-RU" w:bidi="ru-RU"/>
              </w:rPr>
              <w:t xml:space="preserve"> Васильевский АП (ул.</w:t>
            </w:r>
            <w:r w:rsidRPr="00FD7F12">
              <w:rPr>
                <w:rFonts w:ascii="Times New Roman" w:hAnsi="Times New Roman" w:cs="Times New Roman"/>
                <w:sz w:val="24"/>
                <w:szCs w:val="24"/>
                <w:lang w:val="ru-RU"/>
              </w:rPr>
              <w:t xml:space="preserve"> Комсомольская</w:t>
            </w:r>
            <w:r>
              <w:rPr>
                <w:rFonts w:ascii="Times New Roman" w:hAnsi="Times New Roman" w:cs="Times New Roman"/>
                <w:sz w:val="24"/>
                <w:szCs w:val="24"/>
                <w:lang w:val="ru-RU"/>
              </w:rPr>
              <w:t>)</w:t>
            </w:r>
          </w:p>
        </w:tc>
        <w:tc>
          <w:tcPr>
            <w:tcW w:w="250" w:type="pct"/>
          </w:tcPr>
          <w:p w:rsidR="00A53957" w:rsidRPr="00FD7F12" w:rsidRDefault="00A53957" w:rsidP="00285327">
            <w:pPr>
              <w:autoSpaceDE w:val="0"/>
              <w:autoSpaceDN w:val="0"/>
              <w:adjustRightInd w:val="0"/>
              <w:rPr>
                <w:rFonts w:ascii="Times New Roman" w:hAnsi="Times New Roman" w:cs="Times New Roman"/>
                <w:sz w:val="24"/>
                <w:szCs w:val="24"/>
                <w:lang w:val="ru-RU"/>
              </w:rPr>
            </w:pPr>
            <w:r w:rsidRPr="00FD7F12">
              <w:rPr>
                <w:rFonts w:ascii="Times New Roman" w:hAnsi="Times New Roman" w:cs="Times New Roman"/>
                <w:sz w:val="24"/>
                <w:szCs w:val="24"/>
                <w:lang w:val="ru-RU"/>
              </w:rPr>
              <w:t>82,0</w:t>
            </w:r>
          </w:p>
        </w:tc>
        <w:tc>
          <w:tcPr>
            <w:tcW w:w="168" w:type="pct"/>
            <w:vAlign w:val="center"/>
          </w:tcPr>
          <w:p w:rsidR="00A53957" w:rsidRPr="00FD7F12" w:rsidRDefault="00A53957" w:rsidP="00664F24">
            <w:pPr>
              <w:autoSpaceDE w:val="0"/>
              <w:autoSpaceDN w:val="0"/>
              <w:adjustRightInd w:val="0"/>
              <w:jc w:val="center"/>
              <w:rPr>
                <w:rFonts w:ascii="Times New Roman" w:hAnsi="Times New Roman" w:cs="Times New Roman"/>
                <w:sz w:val="24"/>
                <w:szCs w:val="24"/>
                <w:lang w:val="ru-RU"/>
              </w:rPr>
            </w:pPr>
          </w:p>
        </w:tc>
        <w:tc>
          <w:tcPr>
            <w:tcW w:w="648" w:type="pct"/>
            <w:vAlign w:val="center"/>
          </w:tcPr>
          <w:p w:rsidR="00A53957" w:rsidRPr="00FD7F12" w:rsidRDefault="00A53957" w:rsidP="00664F24">
            <w:pPr>
              <w:autoSpaceDE w:val="0"/>
              <w:autoSpaceDN w:val="0"/>
              <w:adjustRightInd w:val="0"/>
              <w:jc w:val="center"/>
              <w:rPr>
                <w:rFonts w:ascii="Times New Roman" w:hAnsi="Times New Roman" w:cs="Times New Roman"/>
                <w:sz w:val="24"/>
                <w:szCs w:val="24"/>
                <w:lang w:val="ru-RU"/>
              </w:rPr>
            </w:pPr>
          </w:p>
        </w:tc>
        <w:tc>
          <w:tcPr>
            <w:tcW w:w="335" w:type="pct"/>
            <w:vAlign w:val="center"/>
          </w:tcPr>
          <w:p w:rsidR="00A53957" w:rsidRPr="00FD7F12" w:rsidRDefault="00A53957" w:rsidP="00664F24">
            <w:pPr>
              <w:autoSpaceDE w:val="0"/>
              <w:autoSpaceDN w:val="0"/>
              <w:adjustRightInd w:val="0"/>
              <w:jc w:val="center"/>
              <w:rPr>
                <w:rFonts w:ascii="Times New Roman" w:hAnsi="Times New Roman" w:cs="Times New Roman"/>
                <w:sz w:val="24"/>
                <w:szCs w:val="24"/>
                <w:lang w:val="ru-RU"/>
              </w:rPr>
            </w:pPr>
          </w:p>
        </w:tc>
        <w:tc>
          <w:tcPr>
            <w:tcW w:w="168" w:type="pct"/>
            <w:vAlign w:val="center"/>
          </w:tcPr>
          <w:p w:rsidR="00A53957" w:rsidRPr="00FD7F12" w:rsidRDefault="00A53957" w:rsidP="00664F24">
            <w:pPr>
              <w:autoSpaceDE w:val="0"/>
              <w:autoSpaceDN w:val="0"/>
              <w:adjustRightInd w:val="0"/>
              <w:jc w:val="center"/>
              <w:rPr>
                <w:rFonts w:ascii="Times New Roman" w:hAnsi="Times New Roman" w:cs="Times New Roman"/>
                <w:sz w:val="24"/>
                <w:szCs w:val="24"/>
                <w:lang w:val="ru-RU"/>
              </w:rPr>
            </w:pPr>
          </w:p>
        </w:tc>
        <w:tc>
          <w:tcPr>
            <w:tcW w:w="1096" w:type="pct"/>
          </w:tcPr>
          <w:p w:rsidR="00A53957" w:rsidRPr="00FD7F12" w:rsidRDefault="00A53957" w:rsidP="00285327">
            <w:pPr>
              <w:autoSpaceDE w:val="0"/>
              <w:autoSpaceDN w:val="0"/>
              <w:adjustRightInd w:val="0"/>
              <w:jc w:val="center"/>
              <w:rPr>
                <w:rFonts w:ascii="Times New Roman" w:hAnsi="Times New Roman" w:cs="Times New Roman"/>
                <w:sz w:val="24"/>
                <w:szCs w:val="24"/>
                <w:lang w:val="ru-RU" w:bidi="ru-RU"/>
              </w:rPr>
            </w:pPr>
            <w:r w:rsidRPr="00FD7F12">
              <w:rPr>
                <w:rFonts w:ascii="Times New Roman" w:hAnsi="Times New Roman" w:cs="Times New Roman"/>
                <w:sz w:val="24"/>
                <w:szCs w:val="24"/>
                <w:lang w:val="ru-RU" w:bidi="ru-RU"/>
              </w:rPr>
              <w:t>ООО</w:t>
            </w:r>
          </w:p>
          <w:p w:rsidR="00A53957" w:rsidRPr="00FD7F12" w:rsidRDefault="00A53957" w:rsidP="00285327">
            <w:pPr>
              <w:autoSpaceDE w:val="0"/>
              <w:autoSpaceDN w:val="0"/>
              <w:adjustRightInd w:val="0"/>
              <w:jc w:val="center"/>
              <w:rPr>
                <w:rFonts w:ascii="Times New Roman" w:hAnsi="Times New Roman" w:cs="Times New Roman"/>
                <w:sz w:val="24"/>
                <w:szCs w:val="24"/>
                <w:lang w:val="ru-RU"/>
              </w:rPr>
            </w:pPr>
            <w:r w:rsidRPr="00FD7F12">
              <w:rPr>
                <w:rFonts w:ascii="Times New Roman" w:hAnsi="Times New Roman" w:cs="Times New Roman"/>
                <w:sz w:val="24"/>
                <w:szCs w:val="24"/>
                <w:lang w:val="ru-RU" w:bidi="ru-RU"/>
              </w:rPr>
              <w:t>«</w:t>
            </w:r>
            <w:proofErr w:type="spellStart"/>
            <w:r w:rsidRPr="00FD7F12">
              <w:rPr>
                <w:rFonts w:ascii="Times New Roman" w:hAnsi="Times New Roman" w:cs="Times New Roman"/>
                <w:sz w:val="24"/>
                <w:szCs w:val="24"/>
                <w:lang w:val="ru-RU" w:bidi="ru-RU"/>
              </w:rPr>
              <w:t>Абннсклассажиравтотранс</w:t>
            </w:r>
            <w:proofErr w:type="spellEnd"/>
            <w:r w:rsidRPr="00FD7F12">
              <w:rPr>
                <w:rFonts w:ascii="Times New Roman" w:hAnsi="Times New Roman" w:cs="Times New Roman"/>
                <w:sz w:val="24"/>
                <w:szCs w:val="24"/>
                <w:lang w:val="ru-RU" w:bidi="ru-RU"/>
              </w:rPr>
              <w:t xml:space="preserve">», Краснодарский край, </w:t>
            </w:r>
            <w:proofErr w:type="spellStart"/>
            <w:r w:rsidRPr="00FD7F12">
              <w:rPr>
                <w:rFonts w:ascii="Times New Roman" w:hAnsi="Times New Roman" w:cs="Times New Roman"/>
                <w:sz w:val="24"/>
                <w:szCs w:val="24"/>
                <w:lang w:val="ru-RU" w:bidi="ru-RU"/>
              </w:rPr>
              <w:t>Абннский</w:t>
            </w:r>
            <w:proofErr w:type="spellEnd"/>
            <w:r w:rsidRPr="00FD7F12">
              <w:rPr>
                <w:rFonts w:ascii="Times New Roman" w:hAnsi="Times New Roman" w:cs="Times New Roman"/>
                <w:sz w:val="24"/>
                <w:szCs w:val="24"/>
                <w:lang w:val="ru-RU" w:bidi="ru-RU"/>
              </w:rPr>
              <w:t xml:space="preserve"> район, </w:t>
            </w:r>
            <w:proofErr w:type="spellStart"/>
            <w:r w:rsidRPr="00FD7F12">
              <w:rPr>
                <w:rFonts w:ascii="Times New Roman" w:hAnsi="Times New Roman" w:cs="Times New Roman"/>
                <w:sz w:val="24"/>
                <w:szCs w:val="24"/>
                <w:lang w:val="ru-RU" w:bidi="ru-RU"/>
              </w:rPr>
              <w:t>пгт</w:t>
            </w:r>
            <w:proofErr w:type="spellEnd"/>
            <w:r w:rsidRPr="00FD7F12">
              <w:rPr>
                <w:rFonts w:ascii="Times New Roman" w:hAnsi="Times New Roman" w:cs="Times New Roman"/>
                <w:sz w:val="24"/>
                <w:szCs w:val="24"/>
                <w:lang w:val="ru-RU" w:bidi="ru-RU"/>
              </w:rPr>
              <w:t xml:space="preserve">. </w:t>
            </w:r>
            <w:proofErr w:type="spellStart"/>
            <w:r w:rsidRPr="00FD7F12">
              <w:rPr>
                <w:rFonts w:ascii="Times New Roman" w:hAnsi="Times New Roman" w:cs="Times New Roman"/>
                <w:sz w:val="24"/>
                <w:szCs w:val="24"/>
                <w:lang w:val="ru-RU" w:bidi="ru-RU"/>
              </w:rPr>
              <w:t>Ахтарский</w:t>
            </w:r>
            <w:proofErr w:type="spellEnd"/>
            <w:r w:rsidRPr="00FD7F12">
              <w:rPr>
                <w:rFonts w:ascii="Times New Roman" w:hAnsi="Times New Roman" w:cs="Times New Roman"/>
                <w:sz w:val="24"/>
                <w:szCs w:val="24"/>
                <w:lang w:val="ru-RU" w:bidi="ru-RU"/>
              </w:rPr>
              <w:t>, ул. Красная, 1а</w:t>
            </w:r>
          </w:p>
        </w:tc>
      </w:tr>
    </w:tbl>
    <w:p w:rsidR="00221FC3" w:rsidRPr="005E1022" w:rsidRDefault="00221FC3" w:rsidP="00EC1D54">
      <w:pPr>
        <w:spacing w:after="0" w:line="240" w:lineRule="auto"/>
        <w:ind w:left="284" w:firstLine="567"/>
        <w:rPr>
          <w:rFonts w:ascii="Times New Roman" w:eastAsia="Times New Roman" w:hAnsi="Times New Roman" w:cs="Times New Roman"/>
          <w:bCs/>
          <w:sz w:val="24"/>
          <w:szCs w:val="24"/>
        </w:rPr>
        <w:sectPr w:rsidR="00221FC3" w:rsidRPr="005E1022" w:rsidSect="00285327">
          <w:pgSz w:w="16838" w:h="11906" w:orient="landscape"/>
          <w:pgMar w:top="1560" w:right="1103" w:bottom="567" w:left="1134" w:header="709" w:footer="147" w:gutter="0"/>
          <w:cols w:space="708"/>
          <w:docGrid w:linePitch="360"/>
        </w:sectPr>
      </w:pPr>
    </w:p>
    <w:p w:rsidR="007655CC" w:rsidRPr="00AE4299" w:rsidRDefault="007655CC" w:rsidP="00AE4299">
      <w:pPr>
        <w:spacing w:after="0" w:line="240" w:lineRule="auto"/>
        <w:ind w:firstLine="851"/>
        <w:contextualSpacing/>
        <w:jc w:val="both"/>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lastRenderedPageBreak/>
        <w:t xml:space="preserve">Большинство трудовых передвижений в населенных пунктах </w:t>
      </w:r>
      <w:r w:rsidR="00AE4299">
        <w:rPr>
          <w:rFonts w:ascii="Times New Roman" w:eastAsia="Times New Roman" w:hAnsi="Times New Roman" w:cs="Times New Roman"/>
          <w:bCs/>
          <w:sz w:val="27"/>
          <w:szCs w:val="27"/>
        </w:rPr>
        <w:t xml:space="preserve">Мингрельского </w:t>
      </w:r>
      <w:r w:rsidRPr="00AE4299">
        <w:rPr>
          <w:rFonts w:ascii="Times New Roman" w:eastAsia="Times New Roman" w:hAnsi="Times New Roman" w:cs="Times New Roman"/>
          <w:bCs/>
          <w:sz w:val="27"/>
          <w:szCs w:val="27"/>
        </w:rPr>
        <w:t xml:space="preserve">сельского </w:t>
      </w:r>
      <w:proofErr w:type="spellStart"/>
      <w:r w:rsidRPr="00AE4299">
        <w:rPr>
          <w:rFonts w:ascii="Times New Roman" w:eastAsia="Times New Roman" w:hAnsi="Times New Roman" w:cs="Times New Roman"/>
          <w:bCs/>
          <w:sz w:val="27"/>
          <w:szCs w:val="27"/>
        </w:rPr>
        <w:t>поселения</w:t>
      </w:r>
      <w:r w:rsidR="00AE4299" w:rsidRPr="00AE4299">
        <w:rPr>
          <w:rFonts w:ascii="Times New Roman" w:eastAsia="Times New Roman" w:hAnsi="Times New Roman" w:cs="Times New Roman"/>
          <w:bCs/>
          <w:sz w:val="27"/>
          <w:szCs w:val="27"/>
        </w:rPr>
        <w:t>Абинского</w:t>
      </w:r>
      <w:proofErr w:type="spellEnd"/>
      <w:r w:rsidR="00AE4299" w:rsidRPr="00AE4299">
        <w:rPr>
          <w:rFonts w:ascii="Times New Roman" w:eastAsia="Times New Roman" w:hAnsi="Times New Roman" w:cs="Times New Roman"/>
          <w:bCs/>
          <w:sz w:val="27"/>
          <w:szCs w:val="27"/>
        </w:rPr>
        <w:t xml:space="preserve"> района</w:t>
      </w:r>
      <w:r w:rsidRPr="00AE4299">
        <w:rPr>
          <w:rFonts w:ascii="Times New Roman" w:eastAsia="Times New Roman" w:hAnsi="Times New Roman" w:cs="Times New Roman"/>
          <w:bCs/>
          <w:sz w:val="27"/>
          <w:szCs w:val="27"/>
        </w:rPr>
        <w:t xml:space="preserve"> приходиться на личный автотранспорт и пешеходные сообщения.</w:t>
      </w:r>
    </w:p>
    <w:p w:rsidR="007655CC" w:rsidRPr="00AE4299" w:rsidRDefault="007655CC" w:rsidP="00AE4299">
      <w:pPr>
        <w:spacing w:after="0" w:line="240" w:lineRule="auto"/>
        <w:ind w:firstLine="851"/>
        <w:jc w:val="both"/>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t>Генеральным планом на расчетный срок не предусмотрены мероприятия, в части организации пассажирских перевозок, позволяющих создать на территории сельского поселения маршрутную сеть, удовлетворяющую потребности населения в передвижении, сформированную на условиях добросовестной конкуренции при минимальном уровне субсидий из бюджета муниципального района.</w:t>
      </w:r>
    </w:p>
    <w:p w:rsidR="005E1022" w:rsidRPr="00AE4299" w:rsidRDefault="005E1022" w:rsidP="00AE4299">
      <w:pPr>
        <w:spacing w:after="0" w:line="240" w:lineRule="auto"/>
        <w:ind w:firstLine="851"/>
        <w:rPr>
          <w:rFonts w:ascii="Times New Roman" w:eastAsia="Times New Roman" w:hAnsi="Times New Roman" w:cs="Times New Roman"/>
          <w:bCs/>
          <w:sz w:val="27"/>
          <w:szCs w:val="27"/>
        </w:rPr>
      </w:pPr>
    </w:p>
    <w:p w:rsidR="005E1022" w:rsidRPr="00AE4299" w:rsidRDefault="009C53BA" w:rsidP="00AE4299">
      <w:pPr>
        <w:spacing w:after="0" w:line="240" w:lineRule="auto"/>
        <w:jc w:val="center"/>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t>1</w:t>
      </w:r>
      <w:r w:rsidR="005E1022" w:rsidRPr="00AE4299">
        <w:rPr>
          <w:rFonts w:ascii="Times New Roman" w:eastAsia="Times New Roman" w:hAnsi="Times New Roman" w:cs="Times New Roman"/>
          <w:bCs/>
          <w:sz w:val="27"/>
          <w:szCs w:val="27"/>
        </w:rPr>
        <w:t>.3.2. Грузовые перевозки автомобильным транспортом</w:t>
      </w:r>
    </w:p>
    <w:p w:rsidR="007655CC" w:rsidRPr="00AE4299" w:rsidRDefault="007655CC" w:rsidP="00AE4299">
      <w:pPr>
        <w:spacing w:after="0" w:line="240" w:lineRule="auto"/>
        <w:rPr>
          <w:rFonts w:ascii="Times New Roman" w:eastAsia="Times New Roman" w:hAnsi="Times New Roman" w:cs="Times New Roman"/>
          <w:bCs/>
          <w:sz w:val="27"/>
          <w:szCs w:val="27"/>
        </w:rPr>
      </w:pPr>
    </w:p>
    <w:p w:rsidR="007655CC" w:rsidRPr="00AE4299" w:rsidRDefault="007655CC" w:rsidP="00AE4299">
      <w:pPr>
        <w:spacing w:after="0" w:line="240" w:lineRule="auto"/>
        <w:ind w:firstLine="851"/>
        <w:jc w:val="both"/>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t xml:space="preserve">На территории </w:t>
      </w:r>
      <w:r w:rsidRPr="00AE4299">
        <w:rPr>
          <w:rFonts w:ascii="Times New Roman" w:eastAsia="Lucida Sans Unicode" w:hAnsi="Times New Roman" w:cs="Times New Roman"/>
          <w:sz w:val="27"/>
          <w:szCs w:val="27"/>
          <w:lang w:eastAsia="ar-SA"/>
        </w:rPr>
        <w:t xml:space="preserve">Мингрельского сельского поселения </w:t>
      </w:r>
      <w:proofErr w:type="spellStart"/>
      <w:r w:rsidRPr="00AE4299">
        <w:rPr>
          <w:rFonts w:ascii="Times New Roman" w:eastAsia="Lucida Sans Unicode" w:hAnsi="Times New Roman" w:cs="Times New Roman"/>
          <w:sz w:val="27"/>
          <w:szCs w:val="27"/>
          <w:lang w:eastAsia="ar-SA"/>
        </w:rPr>
        <w:t>Абинского</w:t>
      </w:r>
      <w:proofErr w:type="spellEnd"/>
      <w:r w:rsidRPr="00AE4299">
        <w:rPr>
          <w:rFonts w:ascii="Times New Roman" w:eastAsia="Lucida Sans Unicode" w:hAnsi="Times New Roman" w:cs="Times New Roman"/>
          <w:sz w:val="27"/>
          <w:szCs w:val="27"/>
          <w:lang w:eastAsia="ar-SA"/>
        </w:rPr>
        <w:t xml:space="preserve"> района </w:t>
      </w:r>
      <w:r w:rsidRPr="00AE4299">
        <w:rPr>
          <w:rFonts w:ascii="Times New Roman" w:eastAsia="Times New Roman" w:hAnsi="Times New Roman" w:cs="Times New Roman"/>
          <w:bCs/>
          <w:sz w:val="27"/>
          <w:szCs w:val="27"/>
        </w:rPr>
        <w:t>предприяти</w:t>
      </w:r>
      <w:r w:rsidR="0062587B" w:rsidRPr="00AE4299">
        <w:rPr>
          <w:rFonts w:ascii="Times New Roman" w:eastAsia="Times New Roman" w:hAnsi="Times New Roman" w:cs="Times New Roman"/>
          <w:bCs/>
          <w:sz w:val="27"/>
          <w:szCs w:val="27"/>
        </w:rPr>
        <w:t>я</w:t>
      </w:r>
      <w:r w:rsidRPr="00AE4299">
        <w:rPr>
          <w:rFonts w:ascii="Times New Roman" w:eastAsia="Times New Roman" w:hAnsi="Times New Roman" w:cs="Times New Roman"/>
          <w:bCs/>
          <w:sz w:val="27"/>
          <w:szCs w:val="27"/>
        </w:rPr>
        <w:t xml:space="preserve"> транспортного комплекса, осуществляющ</w:t>
      </w:r>
      <w:r w:rsidR="0062587B" w:rsidRPr="00AE4299">
        <w:rPr>
          <w:rFonts w:ascii="Times New Roman" w:eastAsia="Times New Roman" w:hAnsi="Times New Roman" w:cs="Times New Roman"/>
          <w:bCs/>
          <w:sz w:val="27"/>
          <w:szCs w:val="27"/>
        </w:rPr>
        <w:t>ие</w:t>
      </w:r>
      <w:r w:rsidRPr="00AE4299">
        <w:rPr>
          <w:rFonts w:ascii="Times New Roman" w:eastAsia="Times New Roman" w:hAnsi="Times New Roman" w:cs="Times New Roman"/>
          <w:bCs/>
          <w:sz w:val="27"/>
          <w:szCs w:val="27"/>
        </w:rPr>
        <w:t xml:space="preserve"> грузовые перевозки отсутствуют.</w:t>
      </w: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rPr>
      </w:pPr>
      <w:r w:rsidRPr="00AE4299">
        <w:rPr>
          <w:rFonts w:ascii="Times New Roman" w:eastAsia="Times New Roman" w:hAnsi="Times New Roman" w:cs="Times New Roman"/>
          <w:sz w:val="27"/>
          <w:szCs w:val="27"/>
        </w:rPr>
        <w:t xml:space="preserve">Грузовой транспорт </w:t>
      </w:r>
      <w:r w:rsidRPr="00AE4299">
        <w:rPr>
          <w:rFonts w:ascii="Times New Roman" w:eastAsia="Times New Roman" w:hAnsi="Times New Roman" w:cs="Times New Roman"/>
          <w:bCs/>
          <w:sz w:val="27"/>
          <w:szCs w:val="27"/>
        </w:rPr>
        <w:t xml:space="preserve">представлен грузовым автотранспортом и сельскохозяйственной техникой и </w:t>
      </w:r>
      <w:r w:rsidRPr="00AE4299">
        <w:rPr>
          <w:rFonts w:ascii="Times New Roman" w:eastAsia="Times New Roman" w:hAnsi="Times New Roman" w:cs="Times New Roman"/>
          <w:sz w:val="27"/>
          <w:szCs w:val="27"/>
        </w:rPr>
        <w:t>используется для обслуживания действующих на территории сельского поселения сельскохозяйственного и производственных предприятий.</w:t>
      </w: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rPr>
      </w:pPr>
    </w:p>
    <w:p w:rsidR="007655CC" w:rsidRPr="00AE4299" w:rsidRDefault="007655CC" w:rsidP="00AE4299">
      <w:pPr>
        <w:spacing w:after="0" w:line="240" w:lineRule="auto"/>
        <w:jc w:val="center"/>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t>1.4. Характеристика сети дорог сельского поселения, параметры дорожного движения, оценка качества содержания дорог</w:t>
      </w:r>
    </w:p>
    <w:p w:rsidR="007655CC" w:rsidRPr="00AE4299" w:rsidRDefault="007655CC" w:rsidP="00AE4299">
      <w:pPr>
        <w:spacing w:after="0" w:line="240" w:lineRule="auto"/>
        <w:jc w:val="both"/>
        <w:rPr>
          <w:rFonts w:ascii="Times New Roman" w:eastAsia="Times New Roman" w:hAnsi="Times New Roman" w:cs="Times New Roman"/>
          <w:bCs/>
          <w:sz w:val="27"/>
          <w:szCs w:val="27"/>
        </w:rPr>
      </w:pP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Автомобильные дороги связывают территорию населенных пунктов сельского поселения с соседними территориями, с районным центром, обеспечивают жизнедеятельность сельского поселения, во многом определяют возможности развития, по ним осуществляются автомобильные перевозки грузов и пассажиров.</w:t>
      </w: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От уровня развития автомобильных дорог во многом зависит решение задач в достижении устойчивого экономического роста села, повышения конкурентоспособности местн</w:t>
      </w:r>
      <w:r w:rsidR="00AE4299">
        <w:rPr>
          <w:rFonts w:ascii="Times New Roman" w:eastAsia="Times New Roman" w:hAnsi="Times New Roman" w:cs="Times New Roman"/>
          <w:sz w:val="27"/>
          <w:szCs w:val="27"/>
          <w:lang w:eastAsia="en-US" w:bidi="en-US"/>
        </w:rPr>
        <w:t xml:space="preserve">ых </w:t>
      </w:r>
      <w:r w:rsidRPr="00AE4299">
        <w:rPr>
          <w:rFonts w:ascii="Times New Roman" w:eastAsia="Times New Roman" w:hAnsi="Times New Roman" w:cs="Times New Roman"/>
          <w:sz w:val="27"/>
          <w:szCs w:val="27"/>
          <w:lang w:eastAsia="en-US" w:bidi="en-US"/>
        </w:rPr>
        <w:t xml:space="preserve">производителей и улучшении качества жизни населения. </w:t>
      </w: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и в границах сельского поселения, которые находятся в муниципальной собственности Мингрельского сельское поселение.</w:t>
      </w:r>
    </w:p>
    <w:p w:rsidR="007655CC" w:rsidRPr="00AE4299" w:rsidRDefault="007655CC"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xml:space="preserve">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7655CC" w:rsidRPr="00AE4299" w:rsidRDefault="007655CC"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xml:space="preserve">Улично-дорожная сеть представляет собой сложившуюся сеть улиц и проездов, обеспечивающих внешние и внутренние связи на территории населенного пункта с производственной зоной, кварталами жилых домов, с общественной зоной. </w:t>
      </w:r>
    </w:p>
    <w:p w:rsidR="00444FBC" w:rsidRPr="00AE4299" w:rsidRDefault="00444FBC" w:rsidP="00AE4299">
      <w:pPr>
        <w:tabs>
          <w:tab w:val="left" w:leader="dot" w:pos="9072"/>
        </w:tabs>
        <w:spacing w:after="0" w:line="240" w:lineRule="auto"/>
        <w:ind w:firstLine="851"/>
        <w:contextualSpacing/>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lastRenderedPageBreak/>
        <w:t xml:space="preserve">Дороги </w:t>
      </w:r>
      <w:r w:rsidR="001B02A4" w:rsidRPr="00AE4299">
        <w:rPr>
          <w:rFonts w:ascii="Times New Roman" w:eastAsiaTheme="majorEastAsia" w:hAnsi="Times New Roman" w:cs="Times New Roman"/>
          <w:sz w:val="27"/>
          <w:szCs w:val="27"/>
          <w:lang w:eastAsia="en-US" w:bidi="en-US"/>
        </w:rPr>
        <w:t>Минг</w:t>
      </w:r>
      <w:r w:rsidR="003F6DC0">
        <w:rPr>
          <w:rFonts w:ascii="Times New Roman" w:eastAsiaTheme="majorEastAsia" w:hAnsi="Times New Roman" w:cs="Times New Roman"/>
          <w:sz w:val="27"/>
          <w:szCs w:val="27"/>
          <w:lang w:eastAsia="en-US" w:bidi="en-US"/>
        </w:rPr>
        <w:t>р</w:t>
      </w:r>
      <w:r w:rsidR="001B02A4" w:rsidRPr="00AE4299">
        <w:rPr>
          <w:rFonts w:ascii="Times New Roman" w:eastAsiaTheme="majorEastAsia" w:hAnsi="Times New Roman" w:cs="Times New Roman"/>
          <w:sz w:val="27"/>
          <w:szCs w:val="27"/>
          <w:lang w:eastAsia="en-US" w:bidi="en-US"/>
        </w:rPr>
        <w:t>ельского</w:t>
      </w:r>
      <w:r w:rsidR="000A566D" w:rsidRPr="00AE4299">
        <w:rPr>
          <w:rFonts w:ascii="Times New Roman" w:eastAsiaTheme="majorEastAsia" w:hAnsi="Times New Roman" w:cs="Times New Roman"/>
          <w:sz w:val="27"/>
          <w:szCs w:val="27"/>
          <w:lang w:eastAsia="en-US" w:bidi="en-US"/>
        </w:rPr>
        <w:t xml:space="preserve"> сельского </w:t>
      </w:r>
      <w:proofErr w:type="spellStart"/>
      <w:r w:rsidR="000A566D" w:rsidRPr="00AE4299">
        <w:rPr>
          <w:rFonts w:ascii="Times New Roman" w:eastAsiaTheme="majorEastAsia" w:hAnsi="Times New Roman" w:cs="Times New Roman"/>
          <w:sz w:val="27"/>
          <w:szCs w:val="27"/>
          <w:lang w:eastAsia="en-US" w:bidi="en-US"/>
        </w:rPr>
        <w:t>поселения</w:t>
      </w:r>
      <w:r w:rsidR="00AE4299">
        <w:rPr>
          <w:rFonts w:ascii="Times New Roman" w:eastAsiaTheme="majorEastAsia" w:hAnsi="Times New Roman" w:cs="Times New Roman"/>
          <w:sz w:val="27"/>
          <w:szCs w:val="27"/>
          <w:lang w:eastAsia="en-US" w:bidi="en-US"/>
        </w:rPr>
        <w:t>Абинского</w:t>
      </w:r>
      <w:proofErr w:type="spellEnd"/>
      <w:r w:rsidR="00AE4299">
        <w:rPr>
          <w:rFonts w:ascii="Times New Roman" w:eastAsiaTheme="majorEastAsia" w:hAnsi="Times New Roman" w:cs="Times New Roman"/>
          <w:sz w:val="27"/>
          <w:szCs w:val="27"/>
          <w:lang w:eastAsia="en-US" w:bidi="en-US"/>
        </w:rPr>
        <w:t xml:space="preserve"> района </w:t>
      </w:r>
      <w:r w:rsidR="007655CC" w:rsidRPr="00AE4299">
        <w:rPr>
          <w:rFonts w:ascii="Times New Roman" w:eastAsiaTheme="majorEastAsia" w:hAnsi="Times New Roman" w:cs="Times New Roman"/>
          <w:sz w:val="27"/>
          <w:szCs w:val="27"/>
          <w:lang w:eastAsia="en-US" w:bidi="en-US"/>
        </w:rPr>
        <w:t>относятся к классу «Д</w:t>
      </w:r>
      <w:r w:rsidRPr="00AE4299">
        <w:rPr>
          <w:rFonts w:ascii="Times New Roman" w:eastAsiaTheme="majorEastAsia" w:hAnsi="Times New Roman" w:cs="Times New Roman"/>
          <w:sz w:val="27"/>
          <w:szCs w:val="27"/>
          <w:lang w:eastAsia="en-US" w:bidi="en-US"/>
        </w:rPr>
        <w:t>ороги обычного типа».</w:t>
      </w: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rPr>
      </w:pPr>
      <w:r w:rsidRPr="00AE4299">
        <w:rPr>
          <w:rFonts w:ascii="Times New Roman" w:eastAsia="Times New Roman" w:hAnsi="Times New Roman" w:cs="Times New Roman"/>
          <w:sz w:val="27"/>
          <w:szCs w:val="27"/>
        </w:rPr>
        <w:t>К классу «Дороги обычного типа</w:t>
      </w:r>
      <w:proofErr w:type="gramStart"/>
      <w:r w:rsidRPr="00AE4299">
        <w:rPr>
          <w:rFonts w:ascii="Times New Roman" w:eastAsia="Times New Roman" w:hAnsi="Times New Roman" w:cs="Times New Roman"/>
          <w:sz w:val="27"/>
          <w:szCs w:val="27"/>
        </w:rPr>
        <w:t>»о</w:t>
      </w:r>
      <w:proofErr w:type="gramEnd"/>
      <w:r w:rsidRPr="00AE4299">
        <w:rPr>
          <w:rFonts w:ascii="Times New Roman" w:eastAsia="Times New Roman" w:hAnsi="Times New Roman" w:cs="Times New Roman"/>
          <w:sz w:val="27"/>
          <w:szCs w:val="27"/>
        </w:rPr>
        <w:t>тносят автомобильные до</w:t>
      </w:r>
      <w:r w:rsidR="004A4274" w:rsidRPr="00AE4299">
        <w:rPr>
          <w:rFonts w:ascii="Times New Roman" w:eastAsia="Times New Roman" w:hAnsi="Times New Roman" w:cs="Times New Roman"/>
          <w:sz w:val="27"/>
          <w:szCs w:val="27"/>
        </w:rPr>
        <w:t>роги, не отнесённые к классам «Автомагистраль» и «С</w:t>
      </w:r>
      <w:r w:rsidRPr="00AE4299">
        <w:rPr>
          <w:rFonts w:ascii="Times New Roman" w:eastAsia="Times New Roman" w:hAnsi="Times New Roman" w:cs="Times New Roman"/>
          <w:sz w:val="27"/>
          <w:szCs w:val="27"/>
        </w:rPr>
        <w:t>коростная дорога» и одновременно имеющие следующие признаки:</w:t>
      </w:r>
    </w:p>
    <w:p w:rsidR="007655CC" w:rsidRPr="00AE4299" w:rsidRDefault="007655CC" w:rsidP="00AE4299">
      <w:pPr>
        <w:spacing w:after="0" w:line="240" w:lineRule="auto"/>
        <w:ind w:firstLine="851"/>
        <w:jc w:val="both"/>
        <w:rPr>
          <w:rFonts w:ascii="Times New Roman" w:eastAsia="Times New Roman" w:hAnsi="Times New Roman" w:cs="Times New Roman"/>
          <w:sz w:val="27"/>
          <w:szCs w:val="27"/>
        </w:rPr>
      </w:pPr>
      <w:r w:rsidRPr="00AE4299">
        <w:rPr>
          <w:rFonts w:ascii="Times New Roman" w:eastAsia="Times New Roman" w:hAnsi="Times New Roman" w:cs="Times New Roman"/>
          <w:sz w:val="27"/>
          <w:szCs w:val="27"/>
        </w:rPr>
        <w:t>- единую проезжую часть или проезжую часть с центральной разделительной полосой;</w:t>
      </w:r>
    </w:p>
    <w:p w:rsidR="007655CC" w:rsidRPr="00AE4299" w:rsidRDefault="007655CC" w:rsidP="00AE4299">
      <w:pPr>
        <w:spacing w:after="0" w:line="240" w:lineRule="auto"/>
        <w:ind w:firstLine="851"/>
        <w:contextualSpacing/>
        <w:jc w:val="both"/>
        <w:rPr>
          <w:rFonts w:ascii="Times New Roman" w:eastAsia="Times New Roman" w:hAnsi="Times New Roman" w:cs="Times New Roman"/>
          <w:sz w:val="27"/>
          <w:szCs w:val="27"/>
          <w:lang w:eastAsia="en-US" w:bidi="en-US"/>
        </w:rPr>
      </w:pPr>
      <w:proofErr w:type="gramStart"/>
      <w:r w:rsidRPr="00AE4299">
        <w:rPr>
          <w:rFonts w:ascii="Times New Roman" w:eastAsia="Times New Roman" w:hAnsi="Times New Roman" w:cs="Times New Roman"/>
          <w:sz w:val="27"/>
          <w:szCs w:val="27"/>
        </w:rPr>
        <w:t>- доступ, на которые возможен через пересечения и примыкания в разных или одном уровне, расположенные для дорог категорий I B, II, III не чаще, чем через 600 м, для дорог категории IV не чаще, чем через 100 м, категории V - 50 м друг от друга.</w:t>
      </w:r>
      <w:proofErr w:type="gramEnd"/>
    </w:p>
    <w:p w:rsidR="00761C31" w:rsidRPr="00AE4299" w:rsidRDefault="00EE59AB" w:rsidP="00AE4299">
      <w:pPr>
        <w:spacing w:after="0" w:line="240" w:lineRule="auto"/>
        <w:ind w:firstLine="851"/>
        <w:contextualSpacing/>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По территории </w:t>
      </w:r>
      <w:r w:rsidR="0091163D" w:rsidRPr="00AE4299">
        <w:rPr>
          <w:rFonts w:ascii="Times New Roman" w:eastAsiaTheme="majorEastAsia" w:hAnsi="Times New Roman" w:cs="Times New Roman"/>
          <w:sz w:val="27"/>
          <w:szCs w:val="27"/>
          <w:lang w:eastAsia="en-US" w:bidi="en-US"/>
        </w:rPr>
        <w:t>Мингрельского</w:t>
      </w:r>
      <w:r w:rsidR="0076575B" w:rsidRPr="00AE4299">
        <w:rPr>
          <w:rFonts w:ascii="Times New Roman" w:eastAsiaTheme="majorEastAsia" w:hAnsi="Times New Roman" w:cs="Times New Roman"/>
          <w:sz w:val="27"/>
          <w:szCs w:val="27"/>
          <w:lang w:eastAsia="en-US" w:bidi="en-US"/>
        </w:rPr>
        <w:t xml:space="preserve"> сельского поселения </w:t>
      </w:r>
      <w:proofErr w:type="spellStart"/>
      <w:r w:rsidR="00AE4299">
        <w:rPr>
          <w:rFonts w:ascii="Times New Roman" w:eastAsiaTheme="majorEastAsia" w:hAnsi="Times New Roman" w:cs="Times New Roman"/>
          <w:sz w:val="27"/>
          <w:szCs w:val="27"/>
          <w:lang w:eastAsia="en-US" w:bidi="en-US"/>
        </w:rPr>
        <w:t>Абинского</w:t>
      </w:r>
      <w:proofErr w:type="spellEnd"/>
      <w:r w:rsidR="00AE4299">
        <w:rPr>
          <w:rFonts w:ascii="Times New Roman" w:eastAsiaTheme="majorEastAsia" w:hAnsi="Times New Roman" w:cs="Times New Roman"/>
          <w:sz w:val="27"/>
          <w:szCs w:val="27"/>
          <w:lang w:eastAsia="en-US" w:bidi="en-US"/>
        </w:rPr>
        <w:t xml:space="preserve"> района </w:t>
      </w:r>
      <w:r w:rsidR="000650B0">
        <w:rPr>
          <w:rFonts w:ascii="Times New Roman" w:eastAsiaTheme="majorEastAsia" w:hAnsi="Times New Roman" w:cs="Times New Roman"/>
          <w:sz w:val="27"/>
          <w:szCs w:val="27"/>
          <w:lang w:eastAsia="en-US" w:bidi="en-US"/>
        </w:rPr>
        <w:t xml:space="preserve">проходит </w:t>
      </w:r>
      <w:r w:rsidR="0076575B" w:rsidRPr="00AE4299">
        <w:rPr>
          <w:rFonts w:ascii="Times New Roman" w:eastAsiaTheme="majorEastAsia" w:hAnsi="Times New Roman" w:cs="Times New Roman"/>
          <w:sz w:val="27"/>
          <w:szCs w:val="27"/>
          <w:lang w:eastAsia="en-US" w:bidi="en-US"/>
        </w:rPr>
        <w:t>авто</w:t>
      </w:r>
      <w:r w:rsidR="007655CC" w:rsidRPr="00AE4299">
        <w:rPr>
          <w:rFonts w:ascii="Times New Roman" w:eastAsiaTheme="majorEastAsia" w:hAnsi="Times New Roman" w:cs="Times New Roman"/>
          <w:sz w:val="27"/>
          <w:szCs w:val="27"/>
          <w:lang w:eastAsia="en-US" w:bidi="en-US"/>
        </w:rPr>
        <w:t xml:space="preserve">мобильная </w:t>
      </w:r>
      <w:r w:rsidR="0076575B" w:rsidRPr="00AE4299">
        <w:rPr>
          <w:rFonts w:ascii="Times New Roman" w:eastAsiaTheme="majorEastAsia" w:hAnsi="Times New Roman" w:cs="Times New Roman"/>
          <w:sz w:val="27"/>
          <w:szCs w:val="27"/>
          <w:lang w:eastAsia="en-US" w:bidi="en-US"/>
        </w:rPr>
        <w:t xml:space="preserve">дорога </w:t>
      </w:r>
      <w:r w:rsidRPr="00AE4299">
        <w:rPr>
          <w:rFonts w:ascii="Times New Roman" w:eastAsiaTheme="majorEastAsia" w:hAnsi="Times New Roman" w:cs="Times New Roman"/>
          <w:sz w:val="27"/>
          <w:szCs w:val="27"/>
          <w:lang w:eastAsia="en-US" w:bidi="en-US"/>
        </w:rPr>
        <w:t xml:space="preserve">регионального значения </w:t>
      </w:r>
      <w:r w:rsidR="007655CC" w:rsidRPr="00AE4299">
        <w:rPr>
          <w:rFonts w:ascii="Times New Roman" w:eastAsiaTheme="majorEastAsia" w:hAnsi="Times New Roman" w:cs="Times New Roman"/>
          <w:sz w:val="27"/>
          <w:szCs w:val="27"/>
          <w:lang w:eastAsia="en-US" w:bidi="en-US"/>
        </w:rPr>
        <w:t>«</w:t>
      </w:r>
      <w:r w:rsidR="0091163D" w:rsidRPr="00AE4299">
        <w:rPr>
          <w:rFonts w:ascii="Times New Roman" w:eastAsiaTheme="majorEastAsia" w:hAnsi="Times New Roman" w:cs="Times New Roman"/>
          <w:sz w:val="27"/>
          <w:szCs w:val="27"/>
          <w:lang w:eastAsia="en-US" w:bidi="en-US"/>
        </w:rPr>
        <w:t xml:space="preserve">станица </w:t>
      </w:r>
      <w:r w:rsidR="00A72A92" w:rsidRPr="00AE4299">
        <w:rPr>
          <w:rFonts w:ascii="Times New Roman" w:eastAsiaTheme="majorEastAsia" w:hAnsi="Times New Roman" w:cs="Times New Roman"/>
          <w:sz w:val="27"/>
          <w:szCs w:val="27"/>
          <w:lang w:eastAsia="en-US" w:bidi="en-US"/>
        </w:rPr>
        <w:t xml:space="preserve">Холмская </w:t>
      </w:r>
      <w:r w:rsidR="0091163D" w:rsidRPr="00AE4299">
        <w:rPr>
          <w:rFonts w:ascii="Times New Roman" w:eastAsiaTheme="majorEastAsia" w:hAnsi="Times New Roman" w:cs="Times New Roman"/>
          <w:sz w:val="27"/>
          <w:szCs w:val="27"/>
          <w:lang w:eastAsia="en-US" w:bidi="en-US"/>
        </w:rPr>
        <w:t xml:space="preserve">– станица Федоровская – станица </w:t>
      </w:r>
      <w:r w:rsidR="00A72A92" w:rsidRPr="00AE4299">
        <w:rPr>
          <w:rFonts w:ascii="Times New Roman" w:eastAsiaTheme="majorEastAsia" w:hAnsi="Times New Roman" w:cs="Times New Roman"/>
          <w:sz w:val="27"/>
          <w:szCs w:val="27"/>
          <w:lang w:eastAsia="en-US" w:bidi="en-US"/>
        </w:rPr>
        <w:t>Новомышастовская</w:t>
      </w:r>
      <w:r w:rsidR="007655CC" w:rsidRPr="00AE4299">
        <w:rPr>
          <w:rFonts w:ascii="Times New Roman" w:eastAsiaTheme="majorEastAsia" w:hAnsi="Times New Roman" w:cs="Times New Roman"/>
          <w:sz w:val="27"/>
          <w:szCs w:val="27"/>
          <w:lang w:eastAsia="en-US" w:bidi="en-US"/>
        </w:rPr>
        <w:t>»</w:t>
      </w:r>
      <w:r w:rsidR="0091163D" w:rsidRPr="00AE4299">
        <w:rPr>
          <w:rFonts w:ascii="Times New Roman" w:eastAsiaTheme="majorEastAsia" w:hAnsi="Times New Roman" w:cs="Times New Roman"/>
          <w:sz w:val="27"/>
          <w:szCs w:val="27"/>
          <w:lang w:eastAsia="en-US" w:bidi="en-US"/>
        </w:rPr>
        <w:t xml:space="preserve">. </w:t>
      </w:r>
      <w:r w:rsidR="007331FD" w:rsidRPr="00AE4299">
        <w:rPr>
          <w:rFonts w:ascii="Times New Roman" w:eastAsiaTheme="majorEastAsia" w:hAnsi="Times New Roman" w:cs="Times New Roman"/>
          <w:sz w:val="27"/>
          <w:szCs w:val="27"/>
          <w:lang w:eastAsia="en-US" w:bidi="en-US"/>
        </w:rPr>
        <w:t>Дорога</w:t>
      </w:r>
      <w:r w:rsidRPr="00AE4299">
        <w:rPr>
          <w:rFonts w:ascii="Times New Roman" w:eastAsiaTheme="majorEastAsia" w:hAnsi="Times New Roman" w:cs="Times New Roman"/>
          <w:sz w:val="27"/>
          <w:szCs w:val="27"/>
          <w:lang w:eastAsia="en-US" w:bidi="en-US"/>
        </w:rPr>
        <w:t xml:space="preserve"> общего пользования </w:t>
      </w:r>
      <w:r w:rsidR="007331FD" w:rsidRPr="00AE4299">
        <w:rPr>
          <w:rFonts w:ascii="Times New Roman" w:eastAsiaTheme="majorEastAsia" w:hAnsi="Times New Roman" w:cs="Times New Roman"/>
          <w:sz w:val="27"/>
          <w:szCs w:val="27"/>
          <w:lang w:eastAsia="en-US" w:bidi="en-US"/>
        </w:rPr>
        <w:t>(региональная</w:t>
      </w:r>
      <w:proofErr w:type="gramStart"/>
      <w:r w:rsidR="003A6864" w:rsidRPr="00AE4299">
        <w:rPr>
          <w:rFonts w:ascii="Times New Roman" w:eastAsiaTheme="majorEastAsia" w:hAnsi="Times New Roman" w:cs="Times New Roman"/>
          <w:sz w:val="27"/>
          <w:szCs w:val="27"/>
          <w:lang w:eastAsia="en-US" w:bidi="en-US"/>
        </w:rPr>
        <w:t>)</w:t>
      </w:r>
      <w:r w:rsidR="007655CC" w:rsidRPr="00AE4299">
        <w:rPr>
          <w:rFonts w:ascii="Times New Roman" w:eastAsiaTheme="majorEastAsia" w:hAnsi="Times New Roman" w:cs="Times New Roman"/>
          <w:sz w:val="27"/>
          <w:szCs w:val="27"/>
          <w:lang w:eastAsia="en-US" w:bidi="en-US"/>
        </w:rPr>
        <w:t>о</w:t>
      </w:r>
      <w:proofErr w:type="gramEnd"/>
      <w:r w:rsidR="007655CC" w:rsidRPr="00AE4299">
        <w:rPr>
          <w:rFonts w:ascii="Times New Roman" w:eastAsiaTheme="majorEastAsia" w:hAnsi="Times New Roman" w:cs="Times New Roman"/>
          <w:sz w:val="27"/>
          <w:szCs w:val="27"/>
          <w:lang w:eastAsia="en-US" w:bidi="en-US"/>
        </w:rPr>
        <w:t xml:space="preserve">бщей протяженностью 35,955 км </w:t>
      </w:r>
      <w:r w:rsidR="007331FD" w:rsidRPr="00AE4299">
        <w:rPr>
          <w:rFonts w:ascii="Times New Roman" w:eastAsiaTheme="majorEastAsia" w:hAnsi="Times New Roman" w:cs="Times New Roman"/>
          <w:sz w:val="27"/>
          <w:szCs w:val="27"/>
          <w:lang w:eastAsia="en-US" w:bidi="en-US"/>
        </w:rPr>
        <w:t>проходит</w:t>
      </w:r>
      <w:r w:rsidR="002436E0" w:rsidRPr="00AE4299">
        <w:rPr>
          <w:rFonts w:ascii="Times New Roman" w:eastAsiaTheme="majorEastAsia" w:hAnsi="Times New Roman" w:cs="Times New Roman"/>
          <w:sz w:val="27"/>
          <w:szCs w:val="27"/>
          <w:lang w:eastAsia="en-US" w:bidi="en-US"/>
        </w:rPr>
        <w:t>по восточной окраине</w:t>
      </w:r>
      <w:r w:rsidR="007F59CA" w:rsidRPr="00AE4299">
        <w:rPr>
          <w:rFonts w:ascii="Times New Roman" w:eastAsiaTheme="majorEastAsia" w:hAnsi="Times New Roman" w:cs="Times New Roman"/>
          <w:sz w:val="27"/>
          <w:szCs w:val="27"/>
          <w:lang w:eastAsia="en-US" w:bidi="en-US"/>
        </w:rPr>
        <w:t>станицы Мингрельской</w:t>
      </w:r>
      <w:r w:rsidR="007655CC" w:rsidRPr="00AE4299">
        <w:rPr>
          <w:rFonts w:ascii="Times New Roman" w:eastAsiaTheme="majorEastAsia" w:hAnsi="Times New Roman" w:cs="Times New Roman"/>
          <w:sz w:val="27"/>
          <w:szCs w:val="27"/>
          <w:lang w:eastAsia="en-US" w:bidi="en-US"/>
        </w:rPr>
        <w:t xml:space="preserve"> по улицам Восточная и Добролюбова</w:t>
      </w:r>
      <w:r w:rsidR="00203FF8" w:rsidRPr="00AE4299">
        <w:rPr>
          <w:rFonts w:ascii="Times New Roman" w:eastAsiaTheme="majorEastAsia" w:hAnsi="Times New Roman" w:cs="Times New Roman"/>
          <w:sz w:val="27"/>
          <w:szCs w:val="27"/>
          <w:lang w:eastAsia="en-US" w:bidi="en-US"/>
        </w:rPr>
        <w:t>. Протяженность авто</w:t>
      </w:r>
      <w:r w:rsidR="00CB0CF1" w:rsidRPr="00AE4299">
        <w:rPr>
          <w:rFonts w:ascii="Times New Roman" w:eastAsiaTheme="majorEastAsia" w:hAnsi="Times New Roman" w:cs="Times New Roman"/>
          <w:sz w:val="27"/>
          <w:szCs w:val="27"/>
          <w:lang w:eastAsia="en-US" w:bidi="en-US"/>
        </w:rPr>
        <w:t xml:space="preserve">мобильной </w:t>
      </w:r>
      <w:r w:rsidR="00203FF8" w:rsidRPr="00AE4299">
        <w:rPr>
          <w:rFonts w:ascii="Times New Roman" w:eastAsiaTheme="majorEastAsia" w:hAnsi="Times New Roman" w:cs="Times New Roman"/>
          <w:sz w:val="27"/>
          <w:szCs w:val="27"/>
          <w:lang w:eastAsia="en-US" w:bidi="en-US"/>
        </w:rPr>
        <w:t>дороги в границах сельского поселения составляет 15,0 км.</w:t>
      </w:r>
    </w:p>
    <w:p w:rsidR="00B33437" w:rsidRPr="00AE4299" w:rsidRDefault="00F56D07" w:rsidP="00AE4299">
      <w:pPr>
        <w:spacing w:after="0" w:line="240" w:lineRule="auto"/>
        <w:ind w:firstLine="851"/>
        <w:contextualSpacing/>
        <w:jc w:val="both"/>
        <w:rPr>
          <w:rFonts w:ascii="Times New Roman" w:eastAsiaTheme="majorEastAsia" w:hAnsi="Times New Roman" w:cs="Times New Roman"/>
          <w:sz w:val="27"/>
          <w:szCs w:val="27"/>
          <w:lang w:eastAsia="en-US" w:bidi="en-US"/>
        </w:rPr>
      </w:pPr>
      <w:proofErr w:type="gramStart"/>
      <w:r w:rsidRPr="00AE4299">
        <w:rPr>
          <w:rFonts w:ascii="Times New Roman" w:eastAsiaTheme="majorEastAsia" w:hAnsi="Times New Roman" w:cs="Times New Roman"/>
          <w:sz w:val="27"/>
          <w:szCs w:val="27"/>
          <w:lang w:eastAsia="en-US" w:bidi="en-US"/>
        </w:rPr>
        <w:t>От основных (главных</w:t>
      </w:r>
      <w:r w:rsidR="00D96478" w:rsidRPr="00AE4299">
        <w:rPr>
          <w:rFonts w:ascii="Times New Roman" w:eastAsiaTheme="majorEastAsia" w:hAnsi="Times New Roman" w:cs="Times New Roman"/>
          <w:sz w:val="27"/>
          <w:szCs w:val="27"/>
          <w:lang w:eastAsia="en-US" w:bidi="en-US"/>
        </w:rPr>
        <w:t>)</w:t>
      </w:r>
      <w:r w:rsidRPr="00AE4299">
        <w:rPr>
          <w:rFonts w:ascii="Times New Roman" w:eastAsiaTheme="majorEastAsia" w:hAnsi="Times New Roman" w:cs="Times New Roman"/>
          <w:sz w:val="27"/>
          <w:szCs w:val="27"/>
          <w:lang w:eastAsia="en-US" w:bidi="en-US"/>
        </w:rPr>
        <w:t xml:space="preserve"> дорог</w:t>
      </w:r>
      <w:r w:rsidR="00761C31" w:rsidRPr="00AE4299">
        <w:rPr>
          <w:rFonts w:ascii="Times New Roman" w:eastAsiaTheme="majorEastAsia" w:hAnsi="Times New Roman" w:cs="Times New Roman"/>
          <w:sz w:val="27"/>
          <w:szCs w:val="27"/>
          <w:lang w:eastAsia="en-US" w:bidi="en-US"/>
        </w:rPr>
        <w:t xml:space="preserve">как поперечно, </w:t>
      </w:r>
      <w:r w:rsidR="00E3502D" w:rsidRPr="00AE4299">
        <w:rPr>
          <w:rFonts w:ascii="Times New Roman" w:eastAsiaTheme="majorEastAsia" w:hAnsi="Times New Roman" w:cs="Times New Roman"/>
          <w:sz w:val="27"/>
          <w:szCs w:val="27"/>
          <w:lang w:eastAsia="en-US" w:bidi="en-US"/>
        </w:rPr>
        <w:t>так и параллельно проходят</w:t>
      </w:r>
      <w:r w:rsidR="002A4DD0" w:rsidRPr="00AE4299">
        <w:rPr>
          <w:rFonts w:ascii="Times New Roman" w:eastAsiaTheme="majorEastAsia" w:hAnsi="Times New Roman" w:cs="Times New Roman"/>
          <w:sz w:val="27"/>
          <w:szCs w:val="27"/>
          <w:lang w:eastAsia="en-US" w:bidi="en-US"/>
        </w:rPr>
        <w:t xml:space="preserve"> дороги местного значения</w:t>
      </w:r>
      <w:r w:rsidR="00EA5BE9" w:rsidRPr="00AE4299">
        <w:rPr>
          <w:rFonts w:ascii="Times New Roman" w:eastAsiaTheme="majorEastAsia" w:hAnsi="Times New Roman" w:cs="Times New Roman"/>
          <w:sz w:val="27"/>
          <w:szCs w:val="27"/>
          <w:lang w:eastAsia="en-US" w:bidi="en-US"/>
        </w:rPr>
        <w:t>по улицам</w:t>
      </w:r>
      <w:r w:rsidR="00C449AC" w:rsidRPr="00AE4299">
        <w:rPr>
          <w:rFonts w:ascii="Times New Roman" w:eastAsiaTheme="majorEastAsia" w:hAnsi="Times New Roman" w:cs="Times New Roman"/>
          <w:sz w:val="27"/>
          <w:szCs w:val="27"/>
          <w:lang w:eastAsia="en-US" w:bidi="en-US"/>
        </w:rPr>
        <w:t>Советская</w:t>
      </w:r>
      <w:r w:rsidR="00AA5A33" w:rsidRPr="00AE4299">
        <w:rPr>
          <w:rFonts w:ascii="Times New Roman" w:eastAsiaTheme="majorEastAsia" w:hAnsi="Times New Roman" w:cs="Times New Roman"/>
          <w:sz w:val="27"/>
          <w:szCs w:val="27"/>
          <w:lang w:eastAsia="en-US" w:bidi="en-US"/>
        </w:rPr>
        <w:t xml:space="preserve">, </w:t>
      </w:r>
      <w:r w:rsidR="00C449AC" w:rsidRPr="00AE4299">
        <w:rPr>
          <w:rFonts w:ascii="Times New Roman" w:eastAsiaTheme="majorEastAsia" w:hAnsi="Times New Roman" w:cs="Times New Roman"/>
          <w:sz w:val="27"/>
          <w:szCs w:val="27"/>
          <w:lang w:eastAsia="en-US" w:bidi="en-US"/>
        </w:rPr>
        <w:t xml:space="preserve">Мельничная, Холмская, </w:t>
      </w:r>
      <w:r w:rsidR="000811F5" w:rsidRPr="00AE4299">
        <w:rPr>
          <w:rFonts w:ascii="Times New Roman" w:eastAsiaTheme="majorEastAsia" w:hAnsi="Times New Roman" w:cs="Times New Roman"/>
          <w:sz w:val="27"/>
          <w:szCs w:val="27"/>
          <w:lang w:eastAsia="en-US" w:bidi="en-US"/>
        </w:rPr>
        <w:t>Гоголя</w:t>
      </w:r>
      <w:r w:rsidR="00C449AC" w:rsidRPr="00AE4299">
        <w:rPr>
          <w:rFonts w:ascii="Times New Roman" w:eastAsiaTheme="majorEastAsia" w:hAnsi="Times New Roman" w:cs="Times New Roman"/>
          <w:sz w:val="27"/>
          <w:szCs w:val="27"/>
          <w:lang w:eastAsia="en-US" w:bidi="en-US"/>
        </w:rPr>
        <w:t xml:space="preserve">, </w:t>
      </w:r>
      <w:r w:rsidR="000811F5" w:rsidRPr="00AE4299">
        <w:rPr>
          <w:rFonts w:ascii="Times New Roman" w:eastAsiaTheme="majorEastAsia" w:hAnsi="Times New Roman" w:cs="Times New Roman"/>
          <w:sz w:val="27"/>
          <w:szCs w:val="27"/>
          <w:lang w:eastAsia="en-US" w:bidi="en-US"/>
        </w:rPr>
        <w:t xml:space="preserve">Шевченко, </w:t>
      </w:r>
      <w:r w:rsidR="00497E9C" w:rsidRPr="00AE4299">
        <w:rPr>
          <w:rFonts w:ascii="Times New Roman" w:eastAsiaTheme="majorEastAsia" w:hAnsi="Times New Roman" w:cs="Times New Roman"/>
          <w:sz w:val="27"/>
          <w:szCs w:val="27"/>
          <w:lang w:eastAsia="en-US" w:bidi="en-US"/>
        </w:rPr>
        <w:t>Що</w:t>
      </w:r>
      <w:r w:rsidR="000811F5" w:rsidRPr="00AE4299">
        <w:rPr>
          <w:rFonts w:ascii="Times New Roman" w:eastAsiaTheme="majorEastAsia" w:hAnsi="Times New Roman" w:cs="Times New Roman"/>
          <w:sz w:val="27"/>
          <w:szCs w:val="27"/>
          <w:lang w:eastAsia="en-US" w:bidi="en-US"/>
        </w:rPr>
        <w:t>рса</w:t>
      </w:r>
      <w:r w:rsidR="00497E9C" w:rsidRPr="00AE4299">
        <w:rPr>
          <w:rFonts w:ascii="Times New Roman" w:eastAsiaTheme="majorEastAsia" w:hAnsi="Times New Roman" w:cs="Times New Roman"/>
          <w:sz w:val="27"/>
          <w:szCs w:val="27"/>
          <w:lang w:eastAsia="en-US" w:bidi="en-US"/>
        </w:rPr>
        <w:t>, Федоровская</w:t>
      </w:r>
      <w:r w:rsidR="00B96B28" w:rsidRPr="00AE4299">
        <w:rPr>
          <w:rFonts w:ascii="Times New Roman" w:eastAsiaTheme="majorEastAsia" w:hAnsi="Times New Roman" w:cs="Times New Roman"/>
          <w:sz w:val="27"/>
          <w:szCs w:val="27"/>
          <w:lang w:eastAsia="en-US" w:bidi="en-US"/>
        </w:rPr>
        <w:t>, Набережная</w:t>
      </w:r>
      <w:r w:rsidR="00AA5A33" w:rsidRPr="00AE4299">
        <w:rPr>
          <w:rFonts w:ascii="Times New Roman" w:eastAsiaTheme="majorEastAsia" w:hAnsi="Times New Roman" w:cs="Times New Roman"/>
          <w:sz w:val="27"/>
          <w:szCs w:val="27"/>
          <w:lang w:eastAsia="en-US" w:bidi="en-US"/>
        </w:rPr>
        <w:t>.</w:t>
      </w:r>
      <w:proofErr w:type="gramEnd"/>
    </w:p>
    <w:p w:rsidR="00761C31" w:rsidRPr="00AE4299" w:rsidRDefault="00761C31" w:rsidP="00AE4299">
      <w:pPr>
        <w:tabs>
          <w:tab w:val="left" w:leader="dot" w:pos="9072"/>
        </w:tabs>
        <w:spacing w:after="0" w:line="240" w:lineRule="auto"/>
        <w:ind w:firstLine="851"/>
        <w:contextualSpacing/>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xml:space="preserve">Классификация существующей уличной сети недостаточно четкая. Тем не менее, в общей совокупности исторически сложившихся улиц могут быть выделены следующие основные категории: </w:t>
      </w:r>
    </w:p>
    <w:p w:rsidR="00761C31" w:rsidRPr="00AE4299" w:rsidRDefault="00761C31" w:rsidP="00AE4299">
      <w:pPr>
        <w:spacing w:after="0" w:line="240" w:lineRule="auto"/>
        <w:ind w:firstLine="851"/>
        <w:contextualSpacing/>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жилые улицы, приспособленные под функции пропуска магистрального движения (</w:t>
      </w:r>
      <w:r w:rsidRPr="00AE4299">
        <w:rPr>
          <w:rFonts w:ascii="Times New Roman" w:eastAsiaTheme="majorEastAsia" w:hAnsi="Times New Roman" w:cs="Times New Roman"/>
          <w:sz w:val="27"/>
          <w:szCs w:val="27"/>
          <w:lang w:eastAsia="en-US" w:bidi="en-US"/>
        </w:rPr>
        <w:t>улица Восточная, улица Добролюбова</w:t>
      </w:r>
      <w:r w:rsidRPr="00AE4299">
        <w:rPr>
          <w:rFonts w:ascii="Times New Roman" w:eastAsia="Times New Roman" w:hAnsi="Times New Roman" w:cs="Times New Roman"/>
          <w:sz w:val="27"/>
          <w:szCs w:val="27"/>
          <w:lang w:eastAsia="en-US" w:bidi="en-US"/>
        </w:rPr>
        <w:t>);</w:t>
      </w:r>
    </w:p>
    <w:p w:rsidR="00761C31" w:rsidRPr="00AE4299" w:rsidRDefault="00761C31" w:rsidP="00AE4299">
      <w:pPr>
        <w:spacing w:after="0" w:line="240" w:lineRule="auto"/>
        <w:ind w:firstLine="851"/>
        <w:contextualSpacing/>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прочие жилые улицы с преобладанием пешеходного движения (</w:t>
      </w:r>
      <w:r w:rsidRPr="00AE4299">
        <w:rPr>
          <w:rFonts w:ascii="Times New Roman" w:eastAsiaTheme="majorEastAsia" w:hAnsi="Times New Roman" w:cs="Times New Roman"/>
          <w:sz w:val="27"/>
          <w:szCs w:val="27"/>
          <w:lang w:eastAsia="en-US" w:bidi="en-US"/>
        </w:rPr>
        <w:t xml:space="preserve">в станице Мингрельской: улица Советская, улица Красная, улица Герцена, улица </w:t>
      </w:r>
      <w:proofErr w:type="spellStart"/>
      <w:r w:rsidRPr="00AE4299">
        <w:rPr>
          <w:rFonts w:ascii="Times New Roman" w:eastAsiaTheme="majorEastAsia" w:hAnsi="Times New Roman" w:cs="Times New Roman"/>
          <w:sz w:val="27"/>
          <w:szCs w:val="27"/>
          <w:lang w:eastAsia="en-US" w:bidi="en-US"/>
        </w:rPr>
        <w:t>Казачья</w:t>
      </w:r>
      <w:proofErr w:type="gramStart"/>
      <w:r w:rsidRPr="00AE4299">
        <w:rPr>
          <w:rFonts w:ascii="Times New Roman" w:eastAsiaTheme="majorEastAsia" w:hAnsi="Times New Roman" w:cs="Times New Roman"/>
          <w:sz w:val="27"/>
          <w:szCs w:val="27"/>
          <w:lang w:eastAsia="en-US" w:bidi="en-US"/>
        </w:rPr>
        <w:t>,в</w:t>
      </w:r>
      <w:proofErr w:type="spellEnd"/>
      <w:proofErr w:type="gramEnd"/>
      <w:r w:rsidRPr="00AE4299">
        <w:rPr>
          <w:rFonts w:ascii="Times New Roman" w:eastAsiaTheme="majorEastAsia" w:hAnsi="Times New Roman" w:cs="Times New Roman"/>
          <w:sz w:val="27"/>
          <w:szCs w:val="27"/>
          <w:lang w:eastAsia="en-US" w:bidi="en-US"/>
        </w:rPr>
        <w:t xml:space="preserve"> хуторе </w:t>
      </w:r>
      <w:proofErr w:type="spellStart"/>
      <w:r w:rsidRPr="00AE4299">
        <w:rPr>
          <w:rFonts w:ascii="Times New Roman" w:eastAsiaTheme="majorEastAsia" w:hAnsi="Times New Roman" w:cs="Times New Roman"/>
          <w:sz w:val="27"/>
          <w:szCs w:val="27"/>
          <w:lang w:eastAsia="en-US" w:bidi="en-US"/>
        </w:rPr>
        <w:t>Аушед</w:t>
      </w:r>
      <w:proofErr w:type="spellEnd"/>
      <w:r w:rsidRPr="00AE4299">
        <w:rPr>
          <w:rFonts w:ascii="Times New Roman" w:eastAsiaTheme="majorEastAsia" w:hAnsi="Times New Roman" w:cs="Times New Roman"/>
          <w:sz w:val="27"/>
          <w:szCs w:val="27"/>
          <w:lang w:eastAsia="en-US" w:bidi="en-US"/>
        </w:rPr>
        <w:t xml:space="preserve"> – улица Светлая)</w:t>
      </w:r>
      <w:r w:rsidRPr="00AE4299">
        <w:rPr>
          <w:rFonts w:ascii="Times New Roman" w:eastAsia="Times New Roman" w:hAnsi="Times New Roman" w:cs="Times New Roman"/>
          <w:sz w:val="27"/>
          <w:szCs w:val="27"/>
          <w:lang w:eastAsia="en-US" w:bidi="en-US"/>
        </w:rPr>
        <w:t xml:space="preserve"> одновременно имеющие значение главных пешеходных  улиц. </w:t>
      </w:r>
    </w:p>
    <w:p w:rsidR="00761C31" w:rsidRPr="00AE4299" w:rsidRDefault="00761C31" w:rsidP="00AE4299">
      <w:pPr>
        <w:tabs>
          <w:tab w:val="left" w:leader="dot" w:pos="9072"/>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Интенсивность дорожного движения органами местного самоуправления не определялось. Скорость движения на дорогах поселка составляет 40-60 км/ч.</w:t>
      </w:r>
    </w:p>
    <w:p w:rsidR="00761C31" w:rsidRPr="00AE4299" w:rsidRDefault="00761C31"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Улично-дорожная сеть посел</w:t>
      </w:r>
      <w:r w:rsidR="0071021D" w:rsidRPr="00AE4299">
        <w:rPr>
          <w:rFonts w:ascii="Times New Roman" w:eastAsia="Times New Roman" w:hAnsi="Times New Roman" w:cs="Times New Roman"/>
          <w:sz w:val="27"/>
          <w:szCs w:val="27"/>
          <w:lang w:eastAsia="en-US" w:bidi="en-US"/>
        </w:rPr>
        <w:t>ения</w:t>
      </w:r>
      <w:r w:rsidRPr="00AE4299">
        <w:rPr>
          <w:rFonts w:ascii="Times New Roman" w:eastAsia="Times New Roman" w:hAnsi="Times New Roman" w:cs="Times New Roman"/>
          <w:sz w:val="27"/>
          <w:szCs w:val="27"/>
          <w:lang w:eastAsia="en-US" w:bidi="en-US"/>
        </w:rPr>
        <w:t xml:space="preserve"> не перегружена автотранспортом, </w:t>
      </w:r>
      <w:proofErr w:type="gramStart"/>
      <w:r w:rsidRPr="00AE4299">
        <w:rPr>
          <w:rFonts w:ascii="Times New Roman" w:eastAsia="Times New Roman" w:hAnsi="Times New Roman" w:cs="Times New Roman"/>
          <w:sz w:val="27"/>
          <w:szCs w:val="27"/>
          <w:lang w:eastAsia="en-US" w:bidi="en-US"/>
        </w:rPr>
        <w:t>отсутствуют заторы и нет</w:t>
      </w:r>
      <w:proofErr w:type="gramEnd"/>
      <w:r w:rsidRPr="00AE4299">
        <w:rPr>
          <w:rFonts w:ascii="Times New Roman" w:eastAsia="Times New Roman" w:hAnsi="Times New Roman" w:cs="Times New Roman"/>
          <w:sz w:val="27"/>
          <w:szCs w:val="27"/>
          <w:lang w:eastAsia="en-US" w:bidi="en-US"/>
        </w:rPr>
        <w:t xml:space="preserve"> затруднения в парковке.</w:t>
      </w:r>
    </w:p>
    <w:p w:rsidR="00761C31" w:rsidRPr="00AE4299" w:rsidRDefault="00761C31" w:rsidP="00AE4299">
      <w:pPr>
        <w:shd w:val="clear" w:color="auto" w:fill="FFFFFF"/>
        <w:tabs>
          <w:tab w:val="left" w:pos="10490"/>
        </w:tabs>
        <w:spacing w:after="0" w:line="240" w:lineRule="auto"/>
        <w:ind w:firstLine="851"/>
        <w:jc w:val="both"/>
        <w:rPr>
          <w:rFonts w:ascii="Times New Roman" w:eastAsia="Times New Roman" w:hAnsi="Times New Roman" w:cs="Times New Roman"/>
          <w:bCs/>
          <w:sz w:val="27"/>
          <w:szCs w:val="27"/>
        </w:rPr>
      </w:pPr>
      <w:r w:rsidRPr="00AE4299">
        <w:rPr>
          <w:rFonts w:ascii="Times New Roman" w:eastAsia="Times New Roman" w:hAnsi="Times New Roman" w:cs="Times New Roman"/>
          <w:sz w:val="27"/>
          <w:szCs w:val="27"/>
          <w:lang w:eastAsia="en-US" w:bidi="en-US"/>
        </w:rPr>
        <w:t xml:space="preserve">Всего в </w:t>
      </w:r>
      <w:r w:rsidRPr="00AE4299">
        <w:rPr>
          <w:rFonts w:ascii="Times New Roman" w:eastAsia="Times New Roman" w:hAnsi="Times New Roman" w:cs="Times New Roman"/>
          <w:bCs/>
          <w:sz w:val="27"/>
          <w:szCs w:val="27"/>
        </w:rPr>
        <w:t>сельском поселении поселковых авто</w:t>
      </w:r>
      <w:r w:rsidR="00CB0CF1" w:rsidRPr="00AE4299">
        <w:rPr>
          <w:rFonts w:ascii="Times New Roman" w:eastAsia="Times New Roman" w:hAnsi="Times New Roman" w:cs="Times New Roman"/>
          <w:bCs/>
          <w:sz w:val="27"/>
          <w:szCs w:val="27"/>
        </w:rPr>
        <w:t xml:space="preserve">мобильных </w:t>
      </w:r>
      <w:r w:rsidRPr="00AE4299">
        <w:rPr>
          <w:rFonts w:ascii="Times New Roman" w:eastAsia="Times New Roman" w:hAnsi="Times New Roman" w:cs="Times New Roman"/>
          <w:bCs/>
          <w:sz w:val="27"/>
          <w:szCs w:val="27"/>
        </w:rPr>
        <w:t>дорог – 16</w:t>
      </w:r>
      <w:r w:rsidR="00A72A92" w:rsidRPr="00AE4299">
        <w:rPr>
          <w:rFonts w:ascii="Times New Roman" w:eastAsia="Times New Roman" w:hAnsi="Times New Roman" w:cs="Times New Roman"/>
          <w:bCs/>
          <w:sz w:val="27"/>
          <w:szCs w:val="27"/>
        </w:rPr>
        <w:t xml:space="preserve"> объектов</w:t>
      </w:r>
      <w:r w:rsidRPr="00AE4299">
        <w:rPr>
          <w:rFonts w:ascii="Times New Roman" w:eastAsia="Times New Roman" w:hAnsi="Times New Roman" w:cs="Times New Roman"/>
          <w:bCs/>
          <w:sz w:val="27"/>
          <w:szCs w:val="27"/>
        </w:rPr>
        <w:t xml:space="preserve">, </w:t>
      </w:r>
      <w:r w:rsidRPr="00AE4299">
        <w:rPr>
          <w:rFonts w:ascii="Times New Roman" w:eastAsia="Times New Roman" w:hAnsi="Times New Roman" w:cs="Times New Roman"/>
          <w:sz w:val="27"/>
          <w:szCs w:val="27"/>
          <w:lang w:eastAsia="en-US" w:bidi="en-US"/>
        </w:rPr>
        <w:t>улиц</w:t>
      </w:r>
      <w:r w:rsidR="00A72A92" w:rsidRPr="00AE4299">
        <w:rPr>
          <w:rFonts w:ascii="Times New Roman" w:eastAsia="Times New Roman" w:hAnsi="Times New Roman" w:cs="Times New Roman"/>
          <w:bCs/>
          <w:sz w:val="27"/>
          <w:szCs w:val="27"/>
        </w:rPr>
        <w:t>–</w:t>
      </w:r>
      <w:r w:rsidRPr="00AE4299">
        <w:rPr>
          <w:rFonts w:ascii="Times New Roman" w:eastAsia="Times New Roman" w:hAnsi="Times New Roman" w:cs="Times New Roman"/>
          <w:bCs/>
          <w:sz w:val="27"/>
          <w:szCs w:val="27"/>
        </w:rPr>
        <w:t xml:space="preserve"> 69</w:t>
      </w:r>
      <w:r w:rsidR="00A72A92" w:rsidRPr="00AE4299">
        <w:rPr>
          <w:rFonts w:ascii="Times New Roman" w:eastAsia="Times New Roman" w:hAnsi="Times New Roman" w:cs="Times New Roman"/>
          <w:bCs/>
          <w:sz w:val="27"/>
          <w:szCs w:val="27"/>
        </w:rPr>
        <w:t xml:space="preserve"> объектов</w:t>
      </w:r>
      <w:r w:rsidRPr="00AE4299">
        <w:rPr>
          <w:rFonts w:ascii="Times New Roman" w:eastAsia="Times New Roman" w:hAnsi="Times New Roman" w:cs="Times New Roman"/>
          <w:sz w:val="27"/>
          <w:szCs w:val="27"/>
          <w:lang w:eastAsia="en-US" w:bidi="en-US"/>
        </w:rPr>
        <w:t xml:space="preserve">, </w:t>
      </w:r>
      <w:r w:rsidRPr="00AE4299">
        <w:rPr>
          <w:rFonts w:ascii="Times New Roman" w:eastAsia="Times New Roman" w:hAnsi="Times New Roman" w:cs="Times New Roman"/>
          <w:bCs/>
          <w:sz w:val="27"/>
          <w:szCs w:val="27"/>
        </w:rPr>
        <w:t>в том числе:</w:t>
      </w:r>
    </w:p>
    <w:p w:rsidR="00761C31" w:rsidRPr="00AE4299" w:rsidRDefault="00761C31" w:rsidP="00AE4299">
      <w:pPr>
        <w:shd w:val="clear" w:color="auto" w:fill="FFFFFF"/>
        <w:tabs>
          <w:tab w:val="left" w:pos="10490"/>
        </w:tabs>
        <w:spacing w:after="0" w:line="240" w:lineRule="auto"/>
        <w:ind w:firstLine="851"/>
        <w:jc w:val="both"/>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t xml:space="preserve">- в станице Мингрельской </w:t>
      </w:r>
      <w:r w:rsidR="00A72A92" w:rsidRPr="00AE4299">
        <w:rPr>
          <w:rFonts w:ascii="Times New Roman" w:eastAsia="Times New Roman" w:hAnsi="Times New Roman" w:cs="Times New Roman"/>
          <w:bCs/>
          <w:sz w:val="27"/>
          <w:szCs w:val="27"/>
        </w:rPr>
        <w:t>–</w:t>
      </w:r>
      <w:r w:rsidRPr="00AE4299">
        <w:rPr>
          <w:rFonts w:ascii="Times New Roman" w:eastAsia="Times New Roman" w:hAnsi="Times New Roman" w:cs="Times New Roman"/>
          <w:bCs/>
          <w:sz w:val="27"/>
          <w:szCs w:val="27"/>
        </w:rPr>
        <w:t xml:space="preserve"> 59</w:t>
      </w:r>
      <w:r w:rsidR="00A72A92" w:rsidRPr="00AE4299">
        <w:rPr>
          <w:rFonts w:ascii="Times New Roman" w:eastAsia="Times New Roman" w:hAnsi="Times New Roman" w:cs="Times New Roman"/>
          <w:bCs/>
          <w:sz w:val="27"/>
          <w:szCs w:val="27"/>
        </w:rPr>
        <w:t xml:space="preserve"> (пятьдесят девять) объектов</w:t>
      </w:r>
      <w:r w:rsidRPr="00AE4299">
        <w:rPr>
          <w:rFonts w:ascii="Times New Roman" w:eastAsia="Times New Roman" w:hAnsi="Times New Roman" w:cs="Times New Roman"/>
          <w:bCs/>
          <w:sz w:val="27"/>
          <w:szCs w:val="27"/>
        </w:rPr>
        <w:t xml:space="preserve">, </w:t>
      </w:r>
    </w:p>
    <w:p w:rsidR="00761C31" w:rsidRPr="00AE4299" w:rsidRDefault="00761C31" w:rsidP="00AE4299">
      <w:pPr>
        <w:shd w:val="clear" w:color="auto" w:fill="FFFFFF"/>
        <w:tabs>
          <w:tab w:val="left" w:pos="10490"/>
        </w:tabs>
        <w:spacing w:after="0" w:line="240" w:lineRule="auto"/>
        <w:ind w:firstLine="851"/>
        <w:jc w:val="both"/>
        <w:rPr>
          <w:rFonts w:ascii="Times New Roman" w:eastAsia="Times New Roman" w:hAnsi="Times New Roman" w:cs="Times New Roman"/>
          <w:bCs/>
          <w:sz w:val="27"/>
          <w:szCs w:val="27"/>
        </w:rPr>
      </w:pPr>
      <w:r w:rsidRPr="00AE4299">
        <w:rPr>
          <w:rFonts w:ascii="Times New Roman" w:eastAsia="Times New Roman" w:hAnsi="Times New Roman" w:cs="Times New Roman"/>
          <w:bCs/>
          <w:sz w:val="27"/>
          <w:szCs w:val="27"/>
        </w:rPr>
        <w:t xml:space="preserve">- </w:t>
      </w:r>
      <w:proofErr w:type="gramStart"/>
      <w:r w:rsidRPr="00AE4299">
        <w:rPr>
          <w:rFonts w:ascii="Times New Roman" w:eastAsia="Times New Roman" w:hAnsi="Times New Roman" w:cs="Times New Roman"/>
          <w:bCs/>
          <w:sz w:val="27"/>
          <w:szCs w:val="27"/>
        </w:rPr>
        <w:t>хуторе</w:t>
      </w:r>
      <w:proofErr w:type="gramEnd"/>
      <w:r w:rsidRPr="00AE4299">
        <w:rPr>
          <w:rFonts w:ascii="Times New Roman" w:eastAsia="Times New Roman" w:hAnsi="Times New Roman" w:cs="Times New Roman"/>
          <w:bCs/>
          <w:sz w:val="27"/>
          <w:szCs w:val="27"/>
        </w:rPr>
        <w:t xml:space="preserve"> </w:t>
      </w:r>
      <w:proofErr w:type="spellStart"/>
      <w:r w:rsidRPr="00AE4299">
        <w:rPr>
          <w:rFonts w:ascii="Times New Roman" w:eastAsia="Times New Roman" w:hAnsi="Times New Roman" w:cs="Times New Roman"/>
          <w:bCs/>
          <w:sz w:val="27"/>
          <w:szCs w:val="27"/>
        </w:rPr>
        <w:t>Аушед</w:t>
      </w:r>
      <w:proofErr w:type="spellEnd"/>
      <w:r w:rsidRPr="00AE4299">
        <w:rPr>
          <w:rFonts w:ascii="Times New Roman" w:eastAsia="Times New Roman" w:hAnsi="Times New Roman" w:cs="Times New Roman"/>
          <w:bCs/>
          <w:sz w:val="27"/>
          <w:szCs w:val="27"/>
        </w:rPr>
        <w:t xml:space="preserve"> – 10</w:t>
      </w:r>
      <w:r w:rsidR="00A72A92" w:rsidRPr="00AE4299">
        <w:rPr>
          <w:rFonts w:ascii="Times New Roman" w:eastAsia="Times New Roman" w:hAnsi="Times New Roman" w:cs="Times New Roman"/>
          <w:bCs/>
          <w:sz w:val="27"/>
          <w:szCs w:val="27"/>
        </w:rPr>
        <w:t xml:space="preserve"> (десять) объектов</w:t>
      </w:r>
      <w:r w:rsidRPr="00AE4299">
        <w:rPr>
          <w:rFonts w:ascii="Times New Roman" w:eastAsia="Times New Roman" w:hAnsi="Times New Roman" w:cs="Times New Roman"/>
          <w:bCs/>
          <w:sz w:val="27"/>
          <w:szCs w:val="27"/>
        </w:rPr>
        <w:t>.</w:t>
      </w:r>
    </w:p>
    <w:p w:rsidR="00832676" w:rsidRPr="00AE4299" w:rsidRDefault="00761C31"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Самыми протяженными поселковыми дорогами являются:</w:t>
      </w:r>
    </w:p>
    <w:p w:rsidR="00294E42"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в</w:t>
      </w:r>
      <w:r w:rsidR="00761C31" w:rsidRPr="00AE4299">
        <w:rPr>
          <w:rFonts w:ascii="Times New Roman" w:eastAsiaTheme="majorEastAsia" w:hAnsi="Times New Roman" w:cs="Times New Roman"/>
          <w:sz w:val="27"/>
          <w:szCs w:val="27"/>
          <w:lang w:eastAsia="en-US" w:bidi="en-US"/>
        </w:rPr>
        <w:t xml:space="preserve"> границах </w:t>
      </w:r>
      <w:r w:rsidR="0027775B" w:rsidRPr="00AE4299">
        <w:rPr>
          <w:rFonts w:ascii="Times New Roman" w:eastAsiaTheme="majorEastAsia" w:hAnsi="Times New Roman" w:cs="Times New Roman"/>
          <w:sz w:val="27"/>
          <w:szCs w:val="27"/>
          <w:lang w:eastAsia="en-US" w:bidi="en-US"/>
        </w:rPr>
        <w:t>станиц</w:t>
      </w:r>
      <w:r w:rsidR="00761C31" w:rsidRPr="00AE4299">
        <w:rPr>
          <w:rFonts w:ascii="Times New Roman" w:eastAsiaTheme="majorEastAsia" w:hAnsi="Times New Roman" w:cs="Times New Roman"/>
          <w:sz w:val="27"/>
          <w:szCs w:val="27"/>
          <w:lang w:eastAsia="en-US" w:bidi="en-US"/>
        </w:rPr>
        <w:t>ы</w:t>
      </w:r>
      <w:r w:rsidR="0027775B" w:rsidRPr="00AE4299">
        <w:rPr>
          <w:rFonts w:ascii="Times New Roman" w:eastAsiaTheme="majorEastAsia" w:hAnsi="Times New Roman" w:cs="Times New Roman"/>
          <w:sz w:val="27"/>
          <w:szCs w:val="27"/>
          <w:lang w:eastAsia="en-US" w:bidi="en-US"/>
        </w:rPr>
        <w:t xml:space="preserve"> Мингрельская</w:t>
      </w:r>
      <w:r w:rsidR="00294E42" w:rsidRPr="00AE4299">
        <w:rPr>
          <w:rFonts w:ascii="Times New Roman" w:eastAsiaTheme="majorEastAsia" w:hAnsi="Times New Roman" w:cs="Times New Roman"/>
          <w:sz w:val="27"/>
          <w:szCs w:val="27"/>
          <w:lang w:eastAsia="en-US" w:bidi="en-US"/>
        </w:rPr>
        <w:t>:</w:t>
      </w:r>
    </w:p>
    <w:p w:rsidR="00761C31" w:rsidRPr="00AE4299" w:rsidRDefault="00761C31"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-дорога по </w:t>
      </w:r>
      <w:r w:rsidR="009806AE"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w:t>
      </w:r>
      <w:r w:rsidR="00294E42" w:rsidRPr="00AE4299">
        <w:rPr>
          <w:rFonts w:ascii="Times New Roman" w:eastAsiaTheme="majorEastAsia" w:hAnsi="Times New Roman" w:cs="Times New Roman"/>
          <w:sz w:val="27"/>
          <w:szCs w:val="27"/>
          <w:lang w:eastAsia="en-US" w:bidi="en-US"/>
        </w:rPr>
        <w:t xml:space="preserve">Краснаяпротяженностью </w:t>
      </w:r>
      <w:r w:rsidRPr="00AE4299">
        <w:rPr>
          <w:rFonts w:ascii="Times New Roman" w:eastAsiaTheme="majorEastAsia" w:hAnsi="Times New Roman" w:cs="Times New Roman"/>
          <w:sz w:val="27"/>
          <w:szCs w:val="27"/>
          <w:lang w:eastAsia="en-US" w:bidi="en-US"/>
        </w:rPr>
        <w:t xml:space="preserve">2,9 </w:t>
      </w:r>
      <w:r w:rsidR="00832676" w:rsidRPr="00AE4299">
        <w:rPr>
          <w:rFonts w:ascii="Times New Roman" w:eastAsiaTheme="majorEastAsia" w:hAnsi="Times New Roman" w:cs="Times New Roman"/>
          <w:sz w:val="27"/>
          <w:szCs w:val="27"/>
          <w:lang w:eastAsia="en-US" w:bidi="en-US"/>
        </w:rPr>
        <w:t>к</w:t>
      </w:r>
      <w:r w:rsidR="004252E6" w:rsidRPr="00AE4299">
        <w:rPr>
          <w:rFonts w:ascii="Times New Roman" w:eastAsiaTheme="majorEastAsia" w:hAnsi="Times New Roman" w:cs="Times New Roman"/>
          <w:sz w:val="27"/>
          <w:szCs w:val="27"/>
          <w:lang w:eastAsia="en-US" w:bidi="en-US"/>
        </w:rPr>
        <w:t>м</w:t>
      </w:r>
      <w:r w:rsidR="004A7D4B" w:rsidRPr="00AE4299">
        <w:rPr>
          <w:rFonts w:ascii="Times New Roman" w:eastAsiaTheme="majorEastAsia" w:hAnsi="Times New Roman" w:cs="Times New Roman"/>
          <w:sz w:val="27"/>
          <w:szCs w:val="27"/>
          <w:lang w:eastAsia="en-US" w:bidi="en-US"/>
        </w:rPr>
        <w:t>,</w:t>
      </w:r>
    </w:p>
    <w:p w:rsidR="00761C31" w:rsidRPr="00AE4299" w:rsidRDefault="00761C31"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дорога по улице</w:t>
      </w:r>
      <w:r w:rsidR="0020020F" w:rsidRPr="00AE4299">
        <w:rPr>
          <w:rFonts w:ascii="Times New Roman" w:eastAsiaTheme="majorEastAsia" w:hAnsi="Times New Roman" w:cs="Times New Roman"/>
          <w:sz w:val="27"/>
          <w:szCs w:val="27"/>
          <w:lang w:eastAsia="en-US" w:bidi="en-US"/>
        </w:rPr>
        <w:t xml:space="preserve"> Степная</w:t>
      </w:r>
      <w:r w:rsidR="002F023F" w:rsidRPr="00AE4299">
        <w:rPr>
          <w:rFonts w:ascii="Times New Roman" w:eastAsiaTheme="majorEastAsia" w:hAnsi="Times New Roman" w:cs="Times New Roman"/>
          <w:sz w:val="27"/>
          <w:szCs w:val="27"/>
          <w:lang w:eastAsia="en-US" w:bidi="en-US"/>
        </w:rPr>
        <w:t xml:space="preserve"> про</w:t>
      </w:r>
      <w:r w:rsidR="0020020F" w:rsidRPr="00AE4299">
        <w:rPr>
          <w:rFonts w:ascii="Times New Roman" w:eastAsiaTheme="majorEastAsia" w:hAnsi="Times New Roman" w:cs="Times New Roman"/>
          <w:sz w:val="27"/>
          <w:szCs w:val="27"/>
          <w:lang w:eastAsia="en-US" w:bidi="en-US"/>
        </w:rPr>
        <w:t>тяжен</w:t>
      </w:r>
      <w:r w:rsidRPr="00AE4299">
        <w:rPr>
          <w:rFonts w:ascii="Times New Roman" w:eastAsiaTheme="majorEastAsia" w:hAnsi="Times New Roman" w:cs="Times New Roman"/>
          <w:sz w:val="27"/>
          <w:szCs w:val="27"/>
          <w:lang w:eastAsia="en-US" w:bidi="en-US"/>
        </w:rPr>
        <w:t>ностью 2,46</w:t>
      </w:r>
      <w:r w:rsidR="004A7D4B" w:rsidRPr="00AE4299">
        <w:rPr>
          <w:rFonts w:ascii="Times New Roman" w:eastAsiaTheme="majorEastAsia" w:hAnsi="Times New Roman" w:cs="Times New Roman"/>
          <w:sz w:val="27"/>
          <w:szCs w:val="27"/>
          <w:lang w:eastAsia="en-US" w:bidi="en-US"/>
        </w:rPr>
        <w:t xml:space="preserve"> км,</w:t>
      </w:r>
    </w:p>
    <w:p w:rsidR="004A7D4B" w:rsidRPr="00AE4299" w:rsidRDefault="00761C31"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 дорога по </w:t>
      </w:r>
      <w:r w:rsidR="0020020F"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 Советская протяженностью 3,25</w:t>
      </w:r>
      <w:r w:rsidR="004A7D4B" w:rsidRPr="00AE4299">
        <w:rPr>
          <w:rFonts w:ascii="Times New Roman" w:eastAsiaTheme="majorEastAsia" w:hAnsi="Times New Roman" w:cs="Times New Roman"/>
          <w:sz w:val="27"/>
          <w:szCs w:val="27"/>
          <w:lang w:eastAsia="en-US" w:bidi="en-US"/>
        </w:rPr>
        <w:t>км,</w:t>
      </w:r>
    </w:p>
    <w:p w:rsidR="004A7D4B"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 дорога по </w:t>
      </w:r>
      <w:r w:rsidR="0020020F"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w:t>
      </w:r>
      <w:r w:rsidR="0020020F" w:rsidRPr="00AE4299">
        <w:rPr>
          <w:rFonts w:ascii="Times New Roman" w:eastAsiaTheme="majorEastAsia" w:hAnsi="Times New Roman" w:cs="Times New Roman"/>
          <w:sz w:val="27"/>
          <w:szCs w:val="27"/>
          <w:lang w:eastAsia="en-US" w:bidi="en-US"/>
        </w:rPr>
        <w:t xml:space="preserve"> Энгельса</w:t>
      </w:r>
      <w:r w:rsidRPr="00AE4299">
        <w:rPr>
          <w:rFonts w:ascii="Times New Roman" w:eastAsiaTheme="majorEastAsia" w:hAnsi="Times New Roman" w:cs="Times New Roman"/>
          <w:sz w:val="27"/>
          <w:szCs w:val="27"/>
          <w:lang w:eastAsia="en-US" w:bidi="en-US"/>
        </w:rPr>
        <w:t xml:space="preserve"> протяженностью 2,65км,</w:t>
      </w:r>
    </w:p>
    <w:p w:rsidR="004A7D4B"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дорога по улице</w:t>
      </w:r>
      <w:r w:rsidR="0020020F" w:rsidRPr="00AE4299">
        <w:rPr>
          <w:rFonts w:ascii="Times New Roman" w:eastAsiaTheme="majorEastAsia" w:hAnsi="Times New Roman" w:cs="Times New Roman"/>
          <w:sz w:val="27"/>
          <w:szCs w:val="27"/>
          <w:lang w:eastAsia="en-US" w:bidi="en-US"/>
        </w:rPr>
        <w:t xml:space="preserve"> Свободы</w:t>
      </w:r>
      <w:r w:rsidR="004252E6" w:rsidRPr="00AE4299">
        <w:rPr>
          <w:rFonts w:ascii="Times New Roman" w:eastAsiaTheme="majorEastAsia" w:hAnsi="Times New Roman" w:cs="Times New Roman"/>
          <w:sz w:val="27"/>
          <w:szCs w:val="27"/>
          <w:lang w:eastAsia="en-US" w:bidi="en-US"/>
        </w:rPr>
        <w:t xml:space="preserve"> протяженностью</w:t>
      </w:r>
      <w:r w:rsidRPr="00AE4299">
        <w:rPr>
          <w:rFonts w:ascii="Times New Roman" w:eastAsiaTheme="majorEastAsia" w:hAnsi="Times New Roman" w:cs="Times New Roman"/>
          <w:sz w:val="27"/>
          <w:szCs w:val="27"/>
          <w:lang w:eastAsia="en-US" w:bidi="en-US"/>
        </w:rPr>
        <w:t xml:space="preserve"> 2,3км,</w:t>
      </w:r>
    </w:p>
    <w:p w:rsidR="004A7D4B"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 дорога по </w:t>
      </w:r>
      <w:proofErr w:type="spellStart"/>
      <w:r w:rsidR="00786C78"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w:t>
      </w:r>
      <w:r w:rsidR="00786C78" w:rsidRPr="00AE4299">
        <w:rPr>
          <w:rFonts w:ascii="Times New Roman" w:eastAsiaTheme="majorEastAsia" w:hAnsi="Times New Roman" w:cs="Times New Roman"/>
          <w:sz w:val="27"/>
          <w:szCs w:val="27"/>
          <w:lang w:eastAsia="en-US" w:bidi="en-US"/>
        </w:rPr>
        <w:t>Ильская</w:t>
      </w:r>
      <w:proofErr w:type="spellEnd"/>
      <w:r w:rsidRPr="00AE4299">
        <w:rPr>
          <w:rFonts w:ascii="Times New Roman" w:eastAsiaTheme="majorEastAsia" w:hAnsi="Times New Roman" w:cs="Times New Roman"/>
          <w:sz w:val="27"/>
          <w:szCs w:val="27"/>
          <w:lang w:eastAsia="en-US" w:bidi="en-US"/>
        </w:rPr>
        <w:t xml:space="preserve"> протяженностью 1,85 км,</w:t>
      </w:r>
    </w:p>
    <w:p w:rsidR="004A7D4B"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lastRenderedPageBreak/>
        <w:t xml:space="preserve">- дорога по </w:t>
      </w:r>
      <w:r w:rsidR="00786C78"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w:t>
      </w:r>
      <w:r w:rsidR="00786C78" w:rsidRPr="00AE4299">
        <w:rPr>
          <w:rFonts w:ascii="Times New Roman" w:eastAsiaTheme="majorEastAsia" w:hAnsi="Times New Roman" w:cs="Times New Roman"/>
          <w:sz w:val="27"/>
          <w:szCs w:val="27"/>
          <w:lang w:eastAsia="en-US" w:bidi="en-US"/>
        </w:rPr>
        <w:t xml:space="preserve"> Линейная протяженность</w:t>
      </w:r>
      <w:r w:rsidRPr="00AE4299">
        <w:rPr>
          <w:rFonts w:ascii="Times New Roman" w:eastAsiaTheme="majorEastAsia" w:hAnsi="Times New Roman" w:cs="Times New Roman"/>
          <w:sz w:val="27"/>
          <w:szCs w:val="27"/>
          <w:lang w:eastAsia="en-US" w:bidi="en-US"/>
        </w:rPr>
        <w:t>ю</w:t>
      </w:r>
      <w:r w:rsidR="00786C78" w:rsidRPr="00AE4299">
        <w:rPr>
          <w:rFonts w:ascii="Times New Roman" w:eastAsiaTheme="majorEastAsia" w:hAnsi="Times New Roman" w:cs="Times New Roman"/>
          <w:sz w:val="27"/>
          <w:szCs w:val="27"/>
          <w:lang w:eastAsia="en-US" w:bidi="en-US"/>
        </w:rPr>
        <w:t xml:space="preserve"> 2,55</w:t>
      </w:r>
      <w:r w:rsidRPr="00AE4299">
        <w:rPr>
          <w:rFonts w:ascii="Times New Roman" w:eastAsiaTheme="majorEastAsia" w:hAnsi="Times New Roman" w:cs="Times New Roman"/>
          <w:sz w:val="27"/>
          <w:szCs w:val="27"/>
          <w:lang w:eastAsia="en-US" w:bidi="en-US"/>
        </w:rPr>
        <w:t xml:space="preserve"> км,</w:t>
      </w:r>
    </w:p>
    <w:p w:rsidR="004252E6"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 дорога по </w:t>
      </w:r>
      <w:r w:rsidR="00786C78"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w:t>
      </w:r>
      <w:r w:rsidR="00786C78" w:rsidRPr="00AE4299">
        <w:rPr>
          <w:rFonts w:ascii="Times New Roman" w:eastAsiaTheme="majorEastAsia" w:hAnsi="Times New Roman" w:cs="Times New Roman"/>
          <w:sz w:val="27"/>
          <w:szCs w:val="27"/>
          <w:lang w:eastAsia="en-US" w:bidi="en-US"/>
        </w:rPr>
        <w:t xml:space="preserve"> Набережная протяженность</w:t>
      </w:r>
      <w:r w:rsidRPr="00AE4299">
        <w:rPr>
          <w:rFonts w:ascii="Times New Roman" w:eastAsiaTheme="majorEastAsia" w:hAnsi="Times New Roman" w:cs="Times New Roman"/>
          <w:sz w:val="27"/>
          <w:szCs w:val="27"/>
          <w:lang w:eastAsia="en-US" w:bidi="en-US"/>
        </w:rPr>
        <w:t>ю</w:t>
      </w:r>
      <w:r w:rsidR="00786C78" w:rsidRPr="00AE4299">
        <w:rPr>
          <w:rFonts w:ascii="Times New Roman" w:eastAsiaTheme="majorEastAsia" w:hAnsi="Times New Roman" w:cs="Times New Roman"/>
          <w:sz w:val="27"/>
          <w:szCs w:val="27"/>
          <w:lang w:eastAsia="en-US" w:bidi="en-US"/>
        </w:rPr>
        <w:t xml:space="preserve"> 3,95 км.</w:t>
      </w:r>
    </w:p>
    <w:p w:rsidR="0098691F" w:rsidRPr="00AE4299" w:rsidRDefault="004A7D4B" w:rsidP="00AE4299">
      <w:pPr>
        <w:spacing w:after="0" w:line="240" w:lineRule="auto"/>
        <w:ind w:firstLine="851"/>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в границах </w:t>
      </w:r>
      <w:proofErr w:type="spellStart"/>
      <w:r w:rsidR="00DB41D5" w:rsidRPr="00AE4299">
        <w:rPr>
          <w:rFonts w:ascii="Times New Roman" w:eastAsiaTheme="majorEastAsia" w:hAnsi="Times New Roman" w:cs="Times New Roman"/>
          <w:sz w:val="27"/>
          <w:szCs w:val="27"/>
          <w:lang w:eastAsia="en-US" w:bidi="en-US"/>
        </w:rPr>
        <w:t>хутор</w:t>
      </w:r>
      <w:r w:rsidRPr="00AE4299">
        <w:rPr>
          <w:rFonts w:ascii="Times New Roman" w:eastAsiaTheme="majorEastAsia" w:hAnsi="Times New Roman" w:cs="Times New Roman"/>
          <w:sz w:val="27"/>
          <w:szCs w:val="27"/>
          <w:lang w:eastAsia="en-US" w:bidi="en-US"/>
        </w:rPr>
        <w:t>а</w:t>
      </w:r>
      <w:r w:rsidR="0027775B" w:rsidRPr="00AE4299">
        <w:rPr>
          <w:rFonts w:ascii="Times New Roman" w:eastAsiaTheme="majorEastAsia" w:hAnsi="Times New Roman" w:cs="Times New Roman"/>
          <w:sz w:val="27"/>
          <w:szCs w:val="27"/>
          <w:lang w:eastAsia="en-US" w:bidi="en-US"/>
        </w:rPr>
        <w:t>Аушед</w:t>
      </w:r>
      <w:proofErr w:type="spellEnd"/>
      <w:r w:rsidR="0098691F" w:rsidRPr="00AE4299">
        <w:rPr>
          <w:rFonts w:ascii="Times New Roman" w:eastAsiaTheme="majorEastAsia" w:hAnsi="Times New Roman" w:cs="Times New Roman"/>
          <w:sz w:val="27"/>
          <w:szCs w:val="27"/>
          <w:lang w:eastAsia="en-US" w:bidi="en-US"/>
        </w:rPr>
        <w:t>:</w:t>
      </w:r>
    </w:p>
    <w:p w:rsidR="004A7D4B" w:rsidRPr="00AE4299" w:rsidRDefault="004A7D4B" w:rsidP="00AE4299">
      <w:pPr>
        <w:spacing w:after="0" w:line="240" w:lineRule="auto"/>
        <w:ind w:firstLine="851"/>
        <w:rPr>
          <w:rFonts w:ascii="Times New Roman" w:hAnsi="Times New Roman" w:cs="Times New Roman"/>
          <w:sz w:val="27"/>
          <w:szCs w:val="27"/>
        </w:rPr>
      </w:pPr>
      <w:r w:rsidRPr="00AE4299">
        <w:rPr>
          <w:rFonts w:ascii="Times New Roman" w:hAnsi="Times New Roman" w:cs="Times New Roman"/>
          <w:sz w:val="27"/>
          <w:szCs w:val="27"/>
        </w:rPr>
        <w:t xml:space="preserve">- дорога по </w:t>
      </w:r>
      <w:r w:rsidR="00F5716A" w:rsidRPr="00AE4299">
        <w:rPr>
          <w:rFonts w:ascii="Times New Roman" w:hAnsi="Times New Roman" w:cs="Times New Roman"/>
          <w:sz w:val="27"/>
          <w:szCs w:val="27"/>
        </w:rPr>
        <w:t>улиц</w:t>
      </w:r>
      <w:r w:rsidRPr="00AE4299">
        <w:rPr>
          <w:rFonts w:ascii="Times New Roman" w:hAnsi="Times New Roman" w:cs="Times New Roman"/>
          <w:sz w:val="27"/>
          <w:szCs w:val="27"/>
        </w:rPr>
        <w:t>е</w:t>
      </w:r>
      <w:r w:rsidR="00F5716A" w:rsidRPr="00AE4299">
        <w:rPr>
          <w:rFonts w:ascii="Times New Roman" w:hAnsi="Times New Roman" w:cs="Times New Roman"/>
          <w:sz w:val="27"/>
          <w:szCs w:val="27"/>
        </w:rPr>
        <w:t xml:space="preserve"> Светлая протяженностью 1,0 км,</w:t>
      </w:r>
    </w:p>
    <w:p w:rsidR="004A7D4B" w:rsidRPr="00AE4299" w:rsidRDefault="004A7D4B" w:rsidP="00AE4299">
      <w:pPr>
        <w:spacing w:after="0" w:line="240" w:lineRule="auto"/>
        <w:ind w:firstLine="851"/>
        <w:rPr>
          <w:rFonts w:ascii="Times New Roman" w:hAnsi="Times New Roman" w:cs="Times New Roman"/>
          <w:sz w:val="27"/>
          <w:szCs w:val="27"/>
        </w:rPr>
      </w:pPr>
      <w:r w:rsidRPr="00AE4299">
        <w:rPr>
          <w:rFonts w:ascii="Times New Roman" w:hAnsi="Times New Roman" w:cs="Times New Roman"/>
          <w:sz w:val="27"/>
          <w:szCs w:val="27"/>
        </w:rPr>
        <w:t xml:space="preserve">- дорога по </w:t>
      </w:r>
      <w:r w:rsidR="0086259C" w:rsidRPr="00AE4299">
        <w:rPr>
          <w:rFonts w:ascii="Times New Roman" w:eastAsiaTheme="majorEastAsia" w:hAnsi="Times New Roman" w:cs="Times New Roman"/>
          <w:sz w:val="27"/>
          <w:szCs w:val="27"/>
          <w:lang w:eastAsia="en-US" w:bidi="en-US"/>
        </w:rPr>
        <w:t>улиц</w:t>
      </w:r>
      <w:r w:rsidRPr="00AE4299">
        <w:rPr>
          <w:rFonts w:ascii="Times New Roman" w:eastAsiaTheme="majorEastAsia" w:hAnsi="Times New Roman" w:cs="Times New Roman"/>
          <w:sz w:val="27"/>
          <w:szCs w:val="27"/>
          <w:lang w:eastAsia="en-US" w:bidi="en-US"/>
        </w:rPr>
        <w:t>е</w:t>
      </w:r>
      <w:r w:rsidR="0086259C" w:rsidRPr="00AE4299">
        <w:rPr>
          <w:rFonts w:ascii="Times New Roman" w:eastAsiaTheme="majorEastAsia" w:hAnsi="Times New Roman" w:cs="Times New Roman"/>
          <w:sz w:val="27"/>
          <w:szCs w:val="27"/>
          <w:lang w:eastAsia="en-US" w:bidi="en-US"/>
        </w:rPr>
        <w:t xml:space="preserve"> Школьная протяженностью 0,85</w:t>
      </w:r>
      <w:r w:rsidR="004252E6" w:rsidRPr="00AE4299">
        <w:rPr>
          <w:rFonts w:ascii="Times New Roman" w:eastAsiaTheme="majorEastAsia" w:hAnsi="Times New Roman" w:cs="Times New Roman"/>
          <w:sz w:val="27"/>
          <w:szCs w:val="27"/>
          <w:lang w:eastAsia="en-US" w:bidi="en-US"/>
        </w:rPr>
        <w:t xml:space="preserve"> км,</w:t>
      </w:r>
    </w:p>
    <w:p w:rsidR="004A7D4B" w:rsidRPr="00AE4299" w:rsidRDefault="004A7D4B" w:rsidP="00AE4299">
      <w:pPr>
        <w:spacing w:after="0" w:line="240" w:lineRule="auto"/>
        <w:ind w:firstLine="851"/>
        <w:rPr>
          <w:rFonts w:ascii="Times New Roman" w:hAnsi="Times New Roman" w:cs="Times New Roman"/>
          <w:sz w:val="27"/>
          <w:szCs w:val="27"/>
        </w:rPr>
      </w:pPr>
      <w:r w:rsidRPr="00AE4299">
        <w:rPr>
          <w:rFonts w:ascii="Times New Roman" w:hAnsi="Times New Roman" w:cs="Times New Roman"/>
          <w:sz w:val="27"/>
          <w:szCs w:val="27"/>
        </w:rPr>
        <w:t xml:space="preserve">- дорога по </w:t>
      </w:r>
      <w:r w:rsidR="0086259C" w:rsidRPr="00AE4299">
        <w:rPr>
          <w:rFonts w:ascii="Times New Roman" w:hAnsi="Times New Roman" w:cs="Times New Roman"/>
          <w:sz w:val="27"/>
          <w:szCs w:val="27"/>
        </w:rPr>
        <w:t>улиц</w:t>
      </w:r>
      <w:r w:rsidRPr="00AE4299">
        <w:rPr>
          <w:rFonts w:ascii="Times New Roman" w:hAnsi="Times New Roman" w:cs="Times New Roman"/>
          <w:sz w:val="27"/>
          <w:szCs w:val="27"/>
        </w:rPr>
        <w:t>е</w:t>
      </w:r>
      <w:r w:rsidR="0086259C" w:rsidRPr="00AE4299">
        <w:rPr>
          <w:rFonts w:ascii="Times New Roman" w:hAnsi="Times New Roman" w:cs="Times New Roman"/>
          <w:sz w:val="27"/>
          <w:szCs w:val="27"/>
        </w:rPr>
        <w:t xml:space="preserve"> Пионерская</w:t>
      </w:r>
      <w:r w:rsidRPr="00AE4299">
        <w:rPr>
          <w:rFonts w:ascii="Times New Roman" w:hAnsi="Times New Roman" w:cs="Times New Roman"/>
          <w:sz w:val="27"/>
          <w:szCs w:val="27"/>
        </w:rPr>
        <w:t xml:space="preserve"> протяженностью 0,8 км,</w:t>
      </w:r>
    </w:p>
    <w:p w:rsidR="004A7D4B" w:rsidRPr="00AE4299" w:rsidRDefault="004A7D4B" w:rsidP="00AE4299">
      <w:pPr>
        <w:spacing w:after="0" w:line="240" w:lineRule="auto"/>
        <w:ind w:firstLine="851"/>
        <w:rPr>
          <w:rFonts w:ascii="Times New Roman" w:hAnsi="Times New Roman" w:cs="Times New Roman"/>
          <w:sz w:val="27"/>
          <w:szCs w:val="27"/>
        </w:rPr>
      </w:pPr>
      <w:r w:rsidRPr="00AE4299">
        <w:rPr>
          <w:rFonts w:ascii="Times New Roman" w:hAnsi="Times New Roman" w:cs="Times New Roman"/>
          <w:sz w:val="27"/>
          <w:szCs w:val="27"/>
        </w:rPr>
        <w:t xml:space="preserve">- дорога по </w:t>
      </w:r>
      <w:r w:rsidR="0086259C" w:rsidRPr="00AE4299">
        <w:rPr>
          <w:rFonts w:ascii="Times New Roman" w:hAnsi="Times New Roman" w:cs="Times New Roman"/>
          <w:sz w:val="27"/>
          <w:szCs w:val="27"/>
        </w:rPr>
        <w:t>улиц</w:t>
      </w:r>
      <w:r w:rsidRPr="00AE4299">
        <w:rPr>
          <w:rFonts w:ascii="Times New Roman" w:hAnsi="Times New Roman" w:cs="Times New Roman"/>
          <w:sz w:val="27"/>
          <w:szCs w:val="27"/>
        </w:rPr>
        <w:t>е</w:t>
      </w:r>
      <w:r w:rsidR="0086259C" w:rsidRPr="00AE4299">
        <w:rPr>
          <w:rFonts w:ascii="Times New Roman" w:hAnsi="Times New Roman" w:cs="Times New Roman"/>
          <w:sz w:val="27"/>
          <w:szCs w:val="27"/>
        </w:rPr>
        <w:t xml:space="preserve"> Весенняя протяженностью 0,6</w:t>
      </w:r>
      <w:r w:rsidRPr="00AE4299">
        <w:rPr>
          <w:rFonts w:ascii="Times New Roman" w:hAnsi="Times New Roman" w:cs="Times New Roman"/>
          <w:sz w:val="27"/>
          <w:szCs w:val="27"/>
        </w:rPr>
        <w:t xml:space="preserve"> км,</w:t>
      </w:r>
    </w:p>
    <w:p w:rsidR="00DB41D5" w:rsidRPr="00AE4299" w:rsidRDefault="004A7D4B" w:rsidP="00AE4299">
      <w:pPr>
        <w:spacing w:after="0" w:line="240" w:lineRule="auto"/>
        <w:ind w:firstLine="851"/>
        <w:rPr>
          <w:rFonts w:ascii="Times New Roman" w:hAnsi="Times New Roman" w:cs="Times New Roman"/>
          <w:sz w:val="27"/>
          <w:szCs w:val="27"/>
        </w:rPr>
      </w:pPr>
      <w:r w:rsidRPr="00AE4299">
        <w:rPr>
          <w:rFonts w:ascii="Times New Roman" w:hAnsi="Times New Roman" w:cs="Times New Roman"/>
          <w:sz w:val="27"/>
          <w:szCs w:val="27"/>
        </w:rPr>
        <w:t xml:space="preserve">- дорога по </w:t>
      </w:r>
      <w:r w:rsidR="0086259C" w:rsidRPr="00AE4299">
        <w:rPr>
          <w:rFonts w:ascii="Times New Roman" w:hAnsi="Times New Roman" w:cs="Times New Roman"/>
          <w:sz w:val="27"/>
          <w:szCs w:val="27"/>
        </w:rPr>
        <w:t>улиц</w:t>
      </w:r>
      <w:r w:rsidRPr="00AE4299">
        <w:rPr>
          <w:rFonts w:ascii="Times New Roman" w:hAnsi="Times New Roman" w:cs="Times New Roman"/>
          <w:sz w:val="27"/>
          <w:szCs w:val="27"/>
        </w:rPr>
        <w:t>е</w:t>
      </w:r>
      <w:r w:rsidR="0086259C" w:rsidRPr="00AE4299">
        <w:rPr>
          <w:rFonts w:ascii="Times New Roman" w:hAnsi="Times New Roman" w:cs="Times New Roman"/>
          <w:sz w:val="27"/>
          <w:szCs w:val="27"/>
        </w:rPr>
        <w:t xml:space="preserve"> Северная протяженностью 0,85 км</w:t>
      </w:r>
      <w:r w:rsidR="002D539F" w:rsidRPr="00AE4299">
        <w:rPr>
          <w:rFonts w:ascii="Times New Roman" w:hAnsi="Times New Roman" w:cs="Times New Roman"/>
          <w:sz w:val="27"/>
          <w:szCs w:val="27"/>
        </w:rPr>
        <w:t>.</w:t>
      </w:r>
    </w:p>
    <w:p w:rsidR="004A7D4B" w:rsidRPr="00AE4299" w:rsidRDefault="004A7D4B"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xml:space="preserve">Основные показатели существующей улично-дорожной сети Мингрельского сельского поселения </w:t>
      </w:r>
      <w:proofErr w:type="spellStart"/>
      <w:r w:rsidRPr="00AE4299">
        <w:rPr>
          <w:rFonts w:ascii="Times New Roman" w:eastAsia="Times New Roman" w:hAnsi="Times New Roman" w:cs="Times New Roman"/>
          <w:sz w:val="27"/>
          <w:szCs w:val="27"/>
          <w:lang w:eastAsia="en-US" w:bidi="en-US"/>
        </w:rPr>
        <w:t>Абинского</w:t>
      </w:r>
      <w:proofErr w:type="spellEnd"/>
      <w:r w:rsidRPr="00AE4299">
        <w:rPr>
          <w:rFonts w:ascii="Times New Roman" w:eastAsia="Times New Roman" w:hAnsi="Times New Roman" w:cs="Times New Roman"/>
          <w:sz w:val="27"/>
          <w:szCs w:val="27"/>
          <w:lang w:eastAsia="en-US" w:bidi="en-US"/>
        </w:rPr>
        <w:t xml:space="preserve"> района Краснодарского края показа</w:t>
      </w:r>
      <w:r w:rsidR="00A72A92" w:rsidRPr="00AE4299">
        <w:rPr>
          <w:rFonts w:ascii="Times New Roman" w:eastAsia="Times New Roman" w:hAnsi="Times New Roman" w:cs="Times New Roman"/>
          <w:sz w:val="27"/>
          <w:szCs w:val="27"/>
          <w:lang w:eastAsia="en-US" w:bidi="en-US"/>
        </w:rPr>
        <w:t>ны в таблице 15.</w:t>
      </w:r>
    </w:p>
    <w:p w:rsidR="00BE74D3" w:rsidRPr="00AE4299" w:rsidRDefault="00620D05"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В таблице 16 представлена характеристика основных искусственных сооружений (мосты) сельского поселения на участке дороги местного значения.</w:t>
      </w:r>
    </w:p>
    <w:p w:rsidR="006A46A1" w:rsidRPr="00AE4299" w:rsidRDefault="006A46A1"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Поперечные</w:t>
      </w:r>
      <w:r w:rsidR="00906958">
        <w:rPr>
          <w:rFonts w:ascii="Times New Roman" w:eastAsia="Times New Roman" w:hAnsi="Times New Roman" w:cs="Times New Roman"/>
          <w:sz w:val="27"/>
          <w:szCs w:val="27"/>
          <w:lang w:eastAsia="en-US" w:bidi="en-US"/>
        </w:rPr>
        <w:t xml:space="preserve"> профили улиц, принятые Генеральным планом</w:t>
      </w:r>
      <w:r w:rsidRPr="00AE4299">
        <w:rPr>
          <w:rFonts w:ascii="Times New Roman" w:eastAsia="Times New Roman" w:hAnsi="Times New Roman" w:cs="Times New Roman"/>
          <w:sz w:val="27"/>
          <w:szCs w:val="27"/>
          <w:lang w:eastAsia="en-US" w:bidi="en-US"/>
        </w:rPr>
        <w:t xml:space="preserve"> имеют ширину проезжей части:</w:t>
      </w:r>
    </w:p>
    <w:p w:rsidR="006A46A1" w:rsidRPr="00AE4299" w:rsidRDefault="006A46A1"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xml:space="preserve">- </w:t>
      </w:r>
      <w:proofErr w:type="gramStart"/>
      <w:r w:rsidRPr="00AE4299">
        <w:rPr>
          <w:rFonts w:ascii="Times New Roman" w:eastAsia="Times New Roman" w:hAnsi="Times New Roman" w:cs="Times New Roman"/>
          <w:sz w:val="27"/>
          <w:szCs w:val="27"/>
          <w:lang w:eastAsia="en-US" w:bidi="en-US"/>
        </w:rPr>
        <w:t>равную</w:t>
      </w:r>
      <w:proofErr w:type="gramEnd"/>
      <w:r w:rsidRPr="00AE4299">
        <w:rPr>
          <w:rFonts w:ascii="Times New Roman" w:eastAsia="Times New Roman" w:hAnsi="Times New Roman" w:cs="Times New Roman"/>
          <w:sz w:val="27"/>
          <w:szCs w:val="27"/>
          <w:lang w:eastAsia="en-US" w:bidi="en-US"/>
        </w:rPr>
        <w:t xml:space="preserve"> 6 м (по главной улице в красных линиях);</w:t>
      </w:r>
    </w:p>
    <w:p w:rsidR="006A46A1" w:rsidRPr="00AE4299" w:rsidRDefault="006A46A1" w:rsidP="00AE4299">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 xml:space="preserve">- </w:t>
      </w:r>
      <w:proofErr w:type="gramStart"/>
      <w:r w:rsidRPr="00AE4299">
        <w:rPr>
          <w:rFonts w:ascii="Times New Roman" w:eastAsia="Times New Roman" w:hAnsi="Times New Roman" w:cs="Times New Roman"/>
          <w:sz w:val="27"/>
          <w:szCs w:val="27"/>
          <w:lang w:eastAsia="en-US" w:bidi="en-US"/>
        </w:rPr>
        <w:t>равную</w:t>
      </w:r>
      <w:proofErr w:type="gramEnd"/>
      <w:r w:rsidRPr="00AE4299">
        <w:rPr>
          <w:rFonts w:ascii="Times New Roman" w:eastAsia="Times New Roman" w:hAnsi="Times New Roman" w:cs="Times New Roman"/>
          <w:sz w:val="27"/>
          <w:szCs w:val="27"/>
          <w:lang w:eastAsia="en-US" w:bidi="en-US"/>
        </w:rPr>
        <w:t xml:space="preserve"> 4 м (по улицам в жилой застройке).</w:t>
      </w:r>
    </w:p>
    <w:p w:rsidR="006A46A1" w:rsidRPr="00AE4299" w:rsidRDefault="006A46A1" w:rsidP="00AE4299">
      <w:pPr>
        <w:shd w:val="clear" w:color="auto" w:fill="FFFFFF"/>
        <w:tabs>
          <w:tab w:val="left" w:pos="10490"/>
        </w:tabs>
        <w:spacing w:after="0" w:line="240" w:lineRule="auto"/>
        <w:ind w:firstLine="851"/>
        <w:rPr>
          <w:rFonts w:ascii="Times New Roman" w:eastAsia="Times New Roman" w:hAnsi="Times New Roman" w:cs="Times New Roman"/>
          <w:sz w:val="27"/>
          <w:szCs w:val="27"/>
          <w:lang w:eastAsia="en-US" w:bidi="en-US"/>
        </w:rPr>
      </w:pPr>
      <w:r w:rsidRPr="00AE4299">
        <w:rPr>
          <w:rFonts w:ascii="Times New Roman" w:eastAsia="Times New Roman" w:hAnsi="Times New Roman" w:cs="Times New Roman"/>
          <w:sz w:val="27"/>
          <w:szCs w:val="27"/>
          <w:lang w:eastAsia="en-US" w:bidi="en-US"/>
        </w:rPr>
        <w:t>Ширина тротуаров составляет 1,2 метров.</w:t>
      </w:r>
    </w:p>
    <w:p w:rsidR="006A46A1" w:rsidRPr="00AE4299" w:rsidRDefault="006A46A1"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По данным таблицы 16 общая длина сооружения составляет 1 080 метров, из них в удовлетворительном состоянии 780 метров, неудовлетворительном состоянии 300 метров.</w:t>
      </w:r>
    </w:p>
    <w:p w:rsidR="006A46A1" w:rsidRPr="00AE4299" w:rsidRDefault="006A46A1"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Автомобильные дороги и улицы освещены частично. </w:t>
      </w:r>
    </w:p>
    <w:p w:rsidR="006A46A1" w:rsidRPr="00AE4299" w:rsidRDefault="006A46A1"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Протяженность освещенных улиц в станице Мингрельской составляет 13,0 км, в хуторе </w:t>
      </w:r>
      <w:proofErr w:type="spellStart"/>
      <w:r w:rsidRPr="00AE4299">
        <w:rPr>
          <w:rFonts w:ascii="Times New Roman" w:eastAsiaTheme="majorEastAsia" w:hAnsi="Times New Roman" w:cs="Times New Roman"/>
          <w:sz w:val="27"/>
          <w:szCs w:val="27"/>
          <w:lang w:eastAsia="en-US" w:bidi="en-US"/>
        </w:rPr>
        <w:t>Аушед</w:t>
      </w:r>
      <w:proofErr w:type="spellEnd"/>
      <w:r w:rsidRPr="00AE4299">
        <w:rPr>
          <w:rFonts w:ascii="Times New Roman" w:eastAsiaTheme="majorEastAsia" w:hAnsi="Times New Roman" w:cs="Times New Roman"/>
          <w:sz w:val="27"/>
          <w:szCs w:val="27"/>
          <w:lang w:eastAsia="en-US" w:bidi="en-US"/>
        </w:rPr>
        <w:t xml:space="preserve"> составляет 1,1 км.</w:t>
      </w:r>
    </w:p>
    <w:p w:rsidR="006A46A1" w:rsidRPr="00AE4299" w:rsidRDefault="006A46A1"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На территории сельс</w:t>
      </w:r>
      <w:r w:rsidR="00AE4299">
        <w:rPr>
          <w:rFonts w:ascii="Times New Roman" w:eastAsiaTheme="majorEastAsia" w:hAnsi="Times New Roman" w:cs="Times New Roman"/>
          <w:sz w:val="27"/>
          <w:szCs w:val="27"/>
          <w:lang w:eastAsia="en-US" w:bidi="en-US"/>
        </w:rPr>
        <w:t xml:space="preserve">кого поселения функционируют 2 </w:t>
      </w:r>
      <w:r w:rsidRPr="00AE4299">
        <w:rPr>
          <w:rFonts w:ascii="Times New Roman" w:eastAsiaTheme="majorEastAsia" w:hAnsi="Times New Roman" w:cs="Times New Roman"/>
          <w:sz w:val="27"/>
          <w:szCs w:val="27"/>
          <w:lang w:eastAsia="en-US" w:bidi="en-US"/>
        </w:rPr>
        <w:t>станции технического обслуживания автомобилей.</w:t>
      </w:r>
    </w:p>
    <w:p w:rsidR="006A46A1" w:rsidRPr="00AE4299" w:rsidRDefault="006A46A1"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AE4299">
        <w:rPr>
          <w:rFonts w:ascii="Times New Roman" w:eastAsiaTheme="majorEastAsia" w:hAnsi="Times New Roman" w:cs="Times New Roman"/>
          <w:sz w:val="27"/>
          <w:szCs w:val="27"/>
          <w:lang w:eastAsia="en-US" w:bidi="en-US"/>
        </w:rPr>
        <w:t xml:space="preserve">Ежегодно в объеме выделенных из местного бюджета средств, проводится текущий ремонт покрытия автомобильных дорог. </w:t>
      </w:r>
    </w:p>
    <w:p w:rsidR="006A46A1" w:rsidRPr="00AE4299" w:rsidRDefault="006A46A1" w:rsidP="00AE4299">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p>
    <w:p w:rsidR="005E1022" w:rsidRPr="00AE4299" w:rsidRDefault="005E1022" w:rsidP="00AE4299">
      <w:pPr>
        <w:shd w:val="clear" w:color="auto" w:fill="FFFFFF"/>
        <w:tabs>
          <w:tab w:val="left" w:pos="10490"/>
        </w:tabs>
        <w:spacing w:after="0" w:line="240" w:lineRule="auto"/>
        <w:ind w:firstLine="567"/>
        <w:jc w:val="both"/>
        <w:rPr>
          <w:rFonts w:ascii="Times New Roman" w:eastAsiaTheme="majorEastAsia" w:hAnsi="Times New Roman" w:cs="Times New Roman"/>
          <w:sz w:val="27"/>
          <w:szCs w:val="27"/>
          <w:lang w:eastAsia="en-US" w:bidi="en-US"/>
        </w:rPr>
        <w:sectPr w:rsidR="005E1022" w:rsidRPr="00AE4299" w:rsidSect="004D6B6F">
          <w:pgSz w:w="11906" w:h="16838"/>
          <w:pgMar w:top="1134" w:right="567" w:bottom="1134" w:left="1701" w:header="568" w:footer="403" w:gutter="0"/>
          <w:cols w:space="708"/>
          <w:docGrid w:linePitch="360"/>
        </w:sectPr>
      </w:pPr>
    </w:p>
    <w:p w:rsidR="005E1022" w:rsidRDefault="005E1022" w:rsidP="007F5D4A">
      <w:pPr>
        <w:shd w:val="clear" w:color="auto" w:fill="FFFFFF"/>
        <w:tabs>
          <w:tab w:val="left" w:pos="10490"/>
        </w:tabs>
        <w:spacing w:after="0" w:line="240" w:lineRule="auto"/>
        <w:ind w:right="-31"/>
        <w:jc w:val="center"/>
        <w:rPr>
          <w:rFonts w:ascii="Times New Roman" w:eastAsiaTheme="majorEastAsia" w:hAnsi="Times New Roman" w:cs="Times New Roman"/>
          <w:sz w:val="27"/>
          <w:szCs w:val="27"/>
          <w:vertAlign w:val="superscript"/>
          <w:lang w:eastAsia="en-US" w:bidi="en-US"/>
        </w:rPr>
      </w:pPr>
      <w:proofErr w:type="gramStart"/>
      <w:r w:rsidRPr="00D97A63">
        <w:rPr>
          <w:rFonts w:ascii="Times New Roman" w:eastAsiaTheme="majorEastAsia" w:hAnsi="Times New Roman" w:cs="Times New Roman"/>
          <w:sz w:val="27"/>
          <w:szCs w:val="27"/>
          <w:lang w:eastAsia="en-US" w:bidi="en-US"/>
        </w:rPr>
        <w:lastRenderedPageBreak/>
        <w:t xml:space="preserve">Показатели существующей улично-дорожной сети </w:t>
      </w:r>
      <w:r w:rsidR="00DC3CC9" w:rsidRPr="00D97A63">
        <w:rPr>
          <w:rFonts w:ascii="Times New Roman" w:eastAsiaTheme="majorEastAsia" w:hAnsi="Times New Roman" w:cs="Times New Roman"/>
          <w:sz w:val="27"/>
          <w:szCs w:val="27"/>
          <w:lang w:eastAsia="en-US" w:bidi="en-US"/>
        </w:rPr>
        <w:t>Мингрельского</w:t>
      </w:r>
      <w:r w:rsidR="005C3BED" w:rsidRPr="00D97A63">
        <w:rPr>
          <w:rFonts w:ascii="Times New Roman" w:eastAsiaTheme="majorEastAsia" w:hAnsi="Times New Roman" w:cs="Times New Roman"/>
          <w:sz w:val="27"/>
          <w:szCs w:val="27"/>
          <w:lang w:eastAsia="en-US" w:bidi="en-US"/>
        </w:rPr>
        <w:t xml:space="preserve"> сельского поселения</w:t>
      </w:r>
      <w:r w:rsidR="007F5D4A" w:rsidRPr="00D97A63">
        <w:rPr>
          <w:rStyle w:val="aff3"/>
          <w:rFonts w:ascii="Times New Roman" w:eastAsiaTheme="majorEastAsia" w:hAnsi="Times New Roman" w:cs="Times New Roman"/>
          <w:sz w:val="27"/>
          <w:szCs w:val="27"/>
          <w:lang w:eastAsia="en-US" w:bidi="en-US"/>
        </w:rPr>
        <w:footnoteReference w:id="7"/>
      </w:r>
      <w:r w:rsidR="007F5D4A" w:rsidRPr="00D97A63">
        <w:rPr>
          <w:rFonts w:ascii="Times New Roman" w:eastAsiaTheme="majorEastAsia" w:hAnsi="Times New Roman" w:cs="Times New Roman"/>
          <w:sz w:val="27"/>
          <w:szCs w:val="27"/>
          <w:vertAlign w:val="superscript"/>
          <w:lang w:eastAsia="en-US" w:bidi="en-US"/>
        </w:rPr>
        <w:t>)</w:t>
      </w:r>
      <w:proofErr w:type="gramEnd"/>
    </w:p>
    <w:p w:rsidR="00D97A63" w:rsidRPr="00D97A63" w:rsidRDefault="00D97A63" w:rsidP="007F5D4A">
      <w:pPr>
        <w:shd w:val="clear" w:color="auto" w:fill="FFFFFF"/>
        <w:tabs>
          <w:tab w:val="left" w:pos="10490"/>
        </w:tabs>
        <w:spacing w:after="0" w:line="240" w:lineRule="auto"/>
        <w:ind w:right="-31"/>
        <w:jc w:val="center"/>
        <w:rPr>
          <w:rFonts w:ascii="Times New Roman" w:eastAsiaTheme="majorEastAsia" w:hAnsi="Times New Roman" w:cs="Times New Roman"/>
          <w:sz w:val="27"/>
          <w:szCs w:val="27"/>
          <w:lang w:eastAsia="en-US" w:bidi="en-US"/>
        </w:rPr>
      </w:pPr>
    </w:p>
    <w:p w:rsidR="00D97A63" w:rsidRPr="00D97A63" w:rsidRDefault="00D97A63" w:rsidP="00622A8D">
      <w:pPr>
        <w:shd w:val="clear" w:color="auto" w:fill="FFFFFF"/>
        <w:tabs>
          <w:tab w:val="left" w:pos="10490"/>
        </w:tabs>
        <w:spacing w:after="0" w:line="240" w:lineRule="auto"/>
        <w:ind w:right="-456"/>
        <w:jc w:val="right"/>
        <w:rPr>
          <w:rFonts w:ascii="Times New Roman" w:eastAsiaTheme="majorEastAsia" w:hAnsi="Times New Roman" w:cs="Times New Roman"/>
          <w:sz w:val="27"/>
          <w:szCs w:val="27"/>
          <w:lang w:eastAsia="en-US" w:bidi="en-US"/>
        </w:rPr>
      </w:pPr>
      <w:r w:rsidRPr="00D97A63">
        <w:rPr>
          <w:rFonts w:ascii="Times New Roman" w:eastAsiaTheme="majorEastAsia" w:hAnsi="Times New Roman" w:cs="Times New Roman"/>
          <w:sz w:val="27"/>
          <w:szCs w:val="27"/>
          <w:lang w:eastAsia="en-US" w:bidi="en-US"/>
        </w:rPr>
        <w:t>Таблица 15</w:t>
      </w:r>
    </w:p>
    <w:tbl>
      <w:tblPr>
        <w:tblStyle w:val="13"/>
        <w:tblW w:w="5319" w:type="pct"/>
        <w:jc w:val="center"/>
        <w:tblLook w:val="04A0" w:firstRow="1" w:lastRow="0" w:firstColumn="1" w:lastColumn="0" w:noHBand="0" w:noVBand="1"/>
      </w:tblPr>
      <w:tblGrid>
        <w:gridCol w:w="790"/>
        <w:gridCol w:w="4341"/>
        <w:gridCol w:w="115"/>
        <w:gridCol w:w="489"/>
        <w:gridCol w:w="321"/>
        <w:gridCol w:w="19"/>
        <w:gridCol w:w="19"/>
        <w:gridCol w:w="544"/>
        <w:gridCol w:w="79"/>
        <w:gridCol w:w="82"/>
        <w:gridCol w:w="7"/>
        <w:gridCol w:w="726"/>
        <w:gridCol w:w="460"/>
        <w:gridCol w:w="363"/>
        <w:gridCol w:w="362"/>
        <w:gridCol w:w="88"/>
        <w:gridCol w:w="2261"/>
        <w:gridCol w:w="306"/>
        <w:gridCol w:w="203"/>
        <w:gridCol w:w="88"/>
        <w:gridCol w:w="85"/>
        <w:gridCol w:w="50"/>
        <w:gridCol w:w="501"/>
        <w:gridCol w:w="253"/>
        <w:gridCol w:w="253"/>
        <w:gridCol w:w="234"/>
        <w:gridCol w:w="235"/>
        <w:gridCol w:w="937"/>
        <w:gridCol w:w="58"/>
        <w:gridCol w:w="448"/>
        <w:gridCol w:w="506"/>
        <w:gridCol w:w="506"/>
      </w:tblGrid>
      <w:tr w:rsidR="00161394" w:rsidRPr="007F5D4A" w:rsidTr="00161394">
        <w:trPr>
          <w:jc w:val="center"/>
        </w:trPr>
        <w:tc>
          <w:tcPr>
            <w:tcW w:w="0" w:type="auto"/>
            <w:vMerge w:val="restart"/>
            <w:textDirection w:val="btLr"/>
            <w:vAlign w:val="center"/>
          </w:tcPr>
          <w:p w:rsidR="005E1022" w:rsidRPr="007F5D4A" w:rsidRDefault="005E1022" w:rsidP="00AE4299">
            <w:pPr>
              <w:ind w:left="113"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p w:rsidR="005E1022" w:rsidRPr="007F5D4A" w:rsidRDefault="005E1022" w:rsidP="00AE4299">
            <w:pPr>
              <w:ind w:left="113" w:right="-31"/>
              <w:jc w:val="center"/>
              <w:rPr>
                <w:rFonts w:ascii="Times New Roman" w:hAnsi="Times New Roman" w:cs="Times New Roman"/>
                <w:sz w:val="24"/>
                <w:szCs w:val="24"/>
              </w:rPr>
            </w:pPr>
            <w:r w:rsidRPr="007F5D4A">
              <w:rPr>
                <w:rFonts w:ascii="Times New Roman" w:hAnsi="Times New Roman" w:cs="Times New Roman"/>
                <w:sz w:val="24"/>
                <w:szCs w:val="24"/>
              </w:rPr>
              <w:t>п/п</w:t>
            </w:r>
          </w:p>
        </w:tc>
        <w:tc>
          <w:tcPr>
            <w:tcW w:w="0" w:type="auto"/>
            <w:vMerge w:val="restart"/>
            <w:textDirection w:val="btLr"/>
            <w:vAlign w:val="center"/>
          </w:tcPr>
          <w:p w:rsidR="005E1022" w:rsidRPr="007F5D4A" w:rsidRDefault="005E1022" w:rsidP="00AE4299">
            <w:pPr>
              <w:ind w:left="113"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Наименование и расположение автомобильной дороги</w:t>
            </w:r>
          </w:p>
        </w:tc>
        <w:tc>
          <w:tcPr>
            <w:tcW w:w="2271" w:type="pct"/>
            <w:gridSpan w:val="15"/>
            <w:vAlign w:val="center"/>
          </w:tcPr>
          <w:p w:rsidR="005E1022"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Протяженность </w:t>
            </w:r>
            <w:r w:rsidR="005E1022" w:rsidRPr="007F5D4A">
              <w:rPr>
                <w:rFonts w:ascii="Times New Roman" w:hAnsi="Times New Roman" w:cs="Times New Roman"/>
                <w:sz w:val="24"/>
                <w:szCs w:val="24"/>
                <w:lang w:val="ru-RU"/>
              </w:rPr>
              <w:t>по типам</w:t>
            </w:r>
            <w:r>
              <w:rPr>
                <w:rFonts w:ascii="Times New Roman" w:hAnsi="Times New Roman" w:cs="Times New Roman"/>
                <w:sz w:val="24"/>
                <w:szCs w:val="24"/>
                <w:lang w:val="ru-RU"/>
              </w:rPr>
              <w:t xml:space="preserve"> п</w:t>
            </w:r>
            <w:r w:rsidR="005E1022" w:rsidRPr="007F5D4A">
              <w:rPr>
                <w:rFonts w:ascii="Times New Roman" w:hAnsi="Times New Roman" w:cs="Times New Roman"/>
                <w:sz w:val="24"/>
                <w:szCs w:val="24"/>
                <w:lang w:val="ru-RU"/>
              </w:rPr>
              <w:t>окрытия</w:t>
            </w:r>
            <w:r w:rsidR="00F47D87" w:rsidRPr="007F5D4A">
              <w:rPr>
                <w:rFonts w:ascii="Times New Roman" w:hAnsi="Times New Roman" w:cs="Times New Roman"/>
                <w:sz w:val="24"/>
                <w:szCs w:val="24"/>
                <w:lang w:val="ru-RU"/>
              </w:rPr>
              <w:t xml:space="preserve">, </w:t>
            </w:r>
            <w:r w:rsidR="005E1022" w:rsidRPr="007F5D4A">
              <w:rPr>
                <w:rFonts w:ascii="Times New Roman" w:hAnsi="Times New Roman" w:cs="Times New Roman"/>
                <w:sz w:val="24"/>
                <w:szCs w:val="24"/>
                <w:lang w:val="ru-RU"/>
              </w:rPr>
              <w:t>(</w:t>
            </w:r>
            <w:proofErr w:type="gramStart"/>
            <w:r w:rsidR="00EC5D1F" w:rsidRPr="007F5D4A">
              <w:rPr>
                <w:rFonts w:ascii="Times New Roman" w:hAnsi="Times New Roman" w:cs="Times New Roman"/>
                <w:sz w:val="24"/>
                <w:szCs w:val="24"/>
                <w:lang w:val="ru-RU"/>
              </w:rPr>
              <w:t>к</w:t>
            </w:r>
            <w:r w:rsidR="005E1022" w:rsidRPr="007F5D4A">
              <w:rPr>
                <w:rFonts w:ascii="Times New Roman" w:hAnsi="Times New Roman" w:cs="Times New Roman"/>
                <w:sz w:val="24"/>
                <w:szCs w:val="24"/>
                <w:lang w:val="ru-RU"/>
              </w:rPr>
              <w:t>м</w:t>
            </w:r>
            <w:proofErr w:type="gramEnd"/>
            <w:r w:rsidR="005E1022" w:rsidRPr="007F5D4A">
              <w:rPr>
                <w:rFonts w:ascii="Times New Roman" w:hAnsi="Times New Roman" w:cs="Times New Roman"/>
                <w:sz w:val="24"/>
                <w:szCs w:val="24"/>
                <w:lang w:val="ru-RU"/>
              </w:rPr>
              <w:t>)</w:t>
            </w:r>
          </w:p>
        </w:tc>
        <w:tc>
          <w:tcPr>
            <w:tcW w:w="161" w:type="pct"/>
            <w:gridSpan w:val="2"/>
            <w:vMerge w:val="restart"/>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Техническаякатегория</w:t>
            </w:r>
            <w:proofErr w:type="spellEnd"/>
          </w:p>
        </w:tc>
        <w:tc>
          <w:tcPr>
            <w:tcW w:w="0" w:type="auto"/>
            <w:gridSpan w:val="4"/>
            <w:vMerge w:val="restart"/>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Ширина</w:t>
            </w:r>
            <w:proofErr w:type="spellEnd"/>
            <w:r w:rsidRPr="007F5D4A">
              <w:rPr>
                <w:rFonts w:ascii="Times New Roman" w:hAnsi="Times New Roman" w:cs="Times New Roman"/>
                <w:sz w:val="24"/>
                <w:szCs w:val="24"/>
              </w:rPr>
              <w:t>(</w:t>
            </w:r>
            <w:proofErr w:type="spellStart"/>
            <w:r w:rsidRPr="007F5D4A">
              <w:rPr>
                <w:rFonts w:ascii="Times New Roman" w:hAnsi="Times New Roman" w:cs="Times New Roman"/>
                <w:sz w:val="24"/>
                <w:szCs w:val="24"/>
              </w:rPr>
              <w:t>п.м</w:t>
            </w:r>
            <w:proofErr w:type="spellEnd"/>
            <w:r w:rsidRPr="007F5D4A">
              <w:rPr>
                <w:rFonts w:ascii="Times New Roman" w:hAnsi="Times New Roman" w:cs="Times New Roman"/>
                <w:sz w:val="24"/>
                <w:szCs w:val="24"/>
              </w:rPr>
              <w:t>.)</w:t>
            </w:r>
          </w:p>
        </w:tc>
        <w:tc>
          <w:tcPr>
            <w:tcW w:w="0" w:type="auto"/>
            <w:gridSpan w:val="2"/>
            <w:vMerge w:val="restart"/>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Расчетнаяскорость</w:t>
            </w:r>
            <w:proofErr w:type="spellEnd"/>
            <w:r w:rsidRPr="007F5D4A">
              <w:rPr>
                <w:rFonts w:ascii="Times New Roman" w:hAnsi="Times New Roman" w:cs="Times New Roman"/>
                <w:sz w:val="24"/>
                <w:szCs w:val="24"/>
              </w:rPr>
              <w:t xml:space="preserve">, </w:t>
            </w:r>
            <w:proofErr w:type="spellStart"/>
            <w:r w:rsidRPr="007F5D4A">
              <w:rPr>
                <w:rFonts w:ascii="Times New Roman" w:hAnsi="Times New Roman" w:cs="Times New Roman"/>
                <w:sz w:val="24"/>
                <w:szCs w:val="24"/>
              </w:rPr>
              <w:t>км</w:t>
            </w:r>
            <w:proofErr w:type="spellEnd"/>
            <w:r w:rsidRPr="007F5D4A">
              <w:rPr>
                <w:rFonts w:ascii="Times New Roman" w:hAnsi="Times New Roman" w:cs="Times New Roman"/>
                <w:sz w:val="24"/>
                <w:szCs w:val="24"/>
              </w:rPr>
              <w:t>/ч</w:t>
            </w:r>
          </w:p>
        </w:tc>
        <w:tc>
          <w:tcPr>
            <w:tcW w:w="0" w:type="auto"/>
            <w:gridSpan w:val="3"/>
            <w:vMerge w:val="restart"/>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Кадастровыйномер</w:t>
            </w:r>
            <w:proofErr w:type="spellEnd"/>
          </w:p>
        </w:tc>
        <w:tc>
          <w:tcPr>
            <w:tcW w:w="158" w:type="pct"/>
            <w:gridSpan w:val="2"/>
            <w:vMerge w:val="restart"/>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Плотностьтранспортногопотока</w:t>
            </w:r>
            <w:proofErr w:type="spellEnd"/>
          </w:p>
        </w:tc>
        <w:tc>
          <w:tcPr>
            <w:tcW w:w="158" w:type="pct"/>
            <w:vMerge w:val="restart"/>
            <w:tcBorders>
              <w:right w:val="single" w:sz="4" w:space="0" w:color="auto"/>
            </w:tcBorders>
            <w:textDirection w:val="btLr"/>
            <w:vAlign w:val="center"/>
          </w:tcPr>
          <w:p w:rsidR="005E1022" w:rsidRPr="007F5D4A" w:rsidRDefault="005E1022" w:rsidP="00AE4299">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Прогноз интенсивности движения в сутки, ед., авт./</w:t>
            </w:r>
            <w:proofErr w:type="spellStart"/>
            <w:r w:rsidRPr="007F5D4A">
              <w:rPr>
                <w:rFonts w:ascii="Times New Roman" w:hAnsi="Times New Roman" w:cs="Times New Roman"/>
                <w:sz w:val="24"/>
                <w:szCs w:val="24"/>
                <w:lang w:val="ru-RU"/>
              </w:rPr>
              <w:t>сут</w:t>
            </w:r>
            <w:proofErr w:type="spellEnd"/>
          </w:p>
        </w:tc>
        <w:tc>
          <w:tcPr>
            <w:tcW w:w="158" w:type="pct"/>
            <w:vMerge w:val="restart"/>
            <w:tcBorders>
              <w:top w:val="single" w:sz="4" w:space="0" w:color="auto"/>
              <w:left w:val="single" w:sz="4" w:space="0" w:color="auto"/>
              <w:bottom w:val="single" w:sz="4" w:space="0" w:color="auto"/>
              <w:right w:val="single" w:sz="4" w:space="0" w:color="auto"/>
            </w:tcBorders>
            <w:textDirection w:val="btLr"/>
            <w:vAlign w:val="center"/>
          </w:tcPr>
          <w:p w:rsidR="005E1022" w:rsidRPr="007F5D4A" w:rsidRDefault="005E1022" w:rsidP="00AE4299">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Коэффициентзагрузкидорогидвижением</w:t>
            </w:r>
            <w:proofErr w:type="spellEnd"/>
          </w:p>
        </w:tc>
      </w:tr>
      <w:tr w:rsidR="00D97A63" w:rsidRPr="007F5D4A" w:rsidTr="00161394">
        <w:trPr>
          <w:cantSplit/>
          <w:trHeight w:val="4277"/>
          <w:jc w:val="center"/>
        </w:trPr>
        <w:tc>
          <w:tcPr>
            <w:tcW w:w="0" w:type="auto"/>
            <w:vMerge/>
          </w:tcPr>
          <w:p w:rsidR="005E1022" w:rsidRPr="007F5D4A" w:rsidRDefault="005E1022" w:rsidP="007F5D4A">
            <w:pPr>
              <w:ind w:right="-31"/>
              <w:jc w:val="center"/>
              <w:rPr>
                <w:rFonts w:ascii="Times New Roman" w:hAnsi="Times New Roman" w:cs="Times New Roman"/>
                <w:sz w:val="24"/>
                <w:szCs w:val="24"/>
              </w:rPr>
            </w:pPr>
          </w:p>
        </w:tc>
        <w:tc>
          <w:tcPr>
            <w:tcW w:w="0" w:type="auto"/>
            <w:vMerge/>
          </w:tcPr>
          <w:p w:rsidR="005E1022" w:rsidRPr="007F5D4A" w:rsidRDefault="005E1022" w:rsidP="007F5D4A">
            <w:pPr>
              <w:ind w:right="-31"/>
              <w:jc w:val="center"/>
              <w:rPr>
                <w:rFonts w:ascii="Times New Roman" w:hAnsi="Times New Roman" w:cs="Times New Roman"/>
                <w:sz w:val="24"/>
                <w:szCs w:val="24"/>
              </w:rPr>
            </w:pPr>
          </w:p>
        </w:tc>
        <w:tc>
          <w:tcPr>
            <w:tcW w:w="160" w:type="pct"/>
            <w:gridSpan w:val="2"/>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Всего</w:t>
            </w:r>
            <w:proofErr w:type="spellEnd"/>
          </w:p>
        </w:tc>
        <w:tc>
          <w:tcPr>
            <w:tcW w:w="311" w:type="pct"/>
            <w:gridSpan w:val="4"/>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асфальтобетонное</w:t>
            </w:r>
            <w:proofErr w:type="spellEnd"/>
          </w:p>
        </w:tc>
        <w:tc>
          <w:tcPr>
            <w:tcW w:w="0" w:type="auto"/>
            <w:gridSpan w:val="6"/>
            <w:textDirection w:val="btLr"/>
            <w:vAlign w:val="center"/>
          </w:tcPr>
          <w:p w:rsidR="005E1022" w:rsidRPr="007F5D4A" w:rsidRDefault="005E1022"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roofErr w:type="spellStart"/>
            <w:r w:rsidRPr="007F5D4A">
              <w:rPr>
                <w:rFonts w:ascii="Times New Roman" w:hAnsi="Times New Roman" w:cs="Times New Roman"/>
                <w:sz w:val="24"/>
                <w:szCs w:val="24"/>
              </w:rPr>
              <w:t>гравийное</w:t>
            </w:r>
            <w:proofErr w:type="spellEnd"/>
          </w:p>
        </w:tc>
        <w:tc>
          <w:tcPr>
            <w:tcW w:w="1253" w:type="pct"/>
            <w:gridSpan w:val="3"/>
            <w:textDirection w:val="btLr"/>
            <w:vAlign w:val="center"/>
          </w:tcPr>
          <w:p w:rsidR="005E1022" w:rsidRPr="007F5D4A" w:rsidRDefault="005E1022" w:rsidP="007F5D4A">
            <w:pPr>
              <w:ind w:right="-31"/>
              <w:jc w:val="center"/>
              <w:rPr>
                <w:rFonts w:ascii="Times New Roman" w:hAnsi="Times New Roman" w:cs="Times New Roman"/>
                <w:sz w:val="24"/>
                <w:szCs w:val="24"/>
              </w:rPr>
            </w:pPr>
            <w:proofErr w:type="spellStart"/>
            <w:r w:rsidRPr="007F5D4A">
              <w:rPr>
                <w:rFonts w:ascii="Times New Roman" w:hAnsi="Times New Roman" w:cs="Times New Roman"/>
                <w:sz w:val="24"/>
                <w:szCs w:val="24"/>
              </w:rPr>
              <w:t>грунтовое</w:t>
            </w:r>
            <w:proofErr w:type="spellEnd"/>
          </w:p>
        </w:tc>
        <w:tc>
          <w:tcPr>
            <w:tcW w:w="161" w:type="pct"/>
            <w:gridSpan w:val="2"/>
            <w:vMerge/>
          </w:tcPr>
          <w:p w:rsidR="005E1022" w:rsidRPr="007F5D4A" w:rsidRDefault="005E1022" w:rsidP="007F5D4A">
            <w:pPr>
              <w:ind w:right="-31"/>
              <w:jc w:val="center"/>
              <w:rPr>
                <w:rFonts w:ascii="Times New Roman" w:hAnsi="Times New Roman" w:cs="Times New Roman"/>
                <w:sz w:val="24"/>
                <w:szCs w:val="24"/>
              </w:rPr>
            </w:pPr>
          </w:p>
        </w:tc>
        <w:tc>
          <w:tcPr>
            <w:tcW w:w="0" w:type="auto"/>
            <w:gridSpan w:val="4"/>
            <w:vMerge/>
          </w:tcPr>
          <w:p w:rsidR="005E1022" w:rsidRPr="007F5D4A" w:rsidRDefault="005E1022" w:rsidP="007F5D4A">
            <w:pPr>
              <w:ind w:right="-31"/>
              <w:jc w:val="center"/>
              <w:rPr>
                <w:rFonts w:ascii="Times New Roman" w:hAnsi="Times New Roman" w:cs="Times New Roman"/>
                <w:sz w:val="24"/>
                <w:szCs w:val="24"/>
              </w:rPr>
            </w:pPr>
          </w:p>
        </w:tc>
        <w:tc>
          <w:tcPr>
            <w:tcW w:w="0" w:type="auto"/>
            <w:gridSpan w:val="2"/>
            <w:vMerge/>
          </w:tcPr>
          <w:p w:rsidR="005E1022" w:rsidRPr="007F5D4A" w:rsidRDefault="005E1022" w:rsidP="007F5D4A">
            <w:pPr>
              <w:ind w:right="-31"/>
              <w:jc w:val="center"/>
              <w:rPr>
                <w:rFonts w:ascii="Times New Roman" w:hAnsi="Times New Roman" w:cs="Times New Roman"/>
                <w:sz w:val="24"/>
                <w:szCs w:val="24"/>
              </w:rPr>
            </w:pPr>
          </w:p>
        </w:tc>
        <w:tc>
          <w:tcPr>
            <w:tcW w:w="0" w:type="auto"/>
            <w:gridSpan w:val="3"/>
            <w:vMerge/>
          </w:tcPr>
          <w:p w:rsidR="005E1022" w:rsidRPr="007F5D4A" w:rsidRDefault="005E1022" w:rsidP="007F5D4A">
            <w:pPr>
              <w:ind w:right="-31"/>
              <w:jc w:val="center"/>
              <w:rPr>
                <w:rFonts w:ascii="Times New Roman" w:hAnsi="Times New Roman" w:cs="Times New Roman"/>
                <w:sz w:val="24"/>
                <w:szCs w:val="24"/>
              </w:rPr>
            </w:pPr>
          </w:p>
        </w:tc>
        <w:tc>
          <w:tcPr>
            <w:tcW w:w="158" w:type="pct"/>
            <w:gridSpan w:val="2"/>
            <w:vMerge/>
          </w:tcPr>
          <w:p w:rsidR="005E1022" w:rsidRPr="007F5D4A" w:rsidRDefault="005E1022" w:rsidP="007F5D4A">
            <w:pPr>
              <w:ind w:right="-31"/>
              <w:jc w:val="center"/>
              <w:rPr>
                <w:rFonts w:ascii="Times New Roman" w:hAnsi="Times New Roman" w:cs="Times New Roman"/>
                <w:sz w:val="24"/>
                <w:szCs w:val="24"/>
              </w:rPr>
            </w:pPr>
          </w:p>
        </w:tc>
        <w:tc>
          <w:tcPr>
            <w:tcW w:w="158" w:type="pct"/>
            <w:vMerge/>
            <w:tcBorders>
              <w:right w:val="single" w:sz="4" w:space="0" w:color="auto"/>
            </w:tcBorders>
          </w:tcPr>
          <w:p w:rsidR="005E1022" w:rsidRPr="007F5D4A" w:rsidRDefault="005E1022" w:rsidP="007F5D4A">
            <w:pPr>
              <w:ind w:right="-31"/>
              <w:jc w:val="center"/>
              <w:rPr>
                <w:rFonts w:ascii="Times New Roman" w:hAnsi="Times New Roman" w:cs="Times New Roman"/>
                <w:sz w:val="24"/>
                <w:szCs w:val="24"/>
              </w:rPr>
            </w:pPr>
          </w:p>
        </w:tc>
        <w:tc>
          <w:tcPr>
            <w:tcW w:w="158" w:type="pct"/>
            <w:vMerge/>
            <w:tcBorders>
              <w:top w:val="single" w:sz="4" w:space="0" w:color="auto"/>
              <w:left w:val="single" w:sz="4" w:space="0" w:color="auto"/>
              <w:bottom w:val="single" w:sz="4" w:space="0" w:color="auto"/>
              <w:right w:val="single" w:sz="4" w:space="0" w:color="auto"/>
            </w:tcBorders>
          </w:tcPr>
          <w:p w:rsidR="005E1022" w:rsidRPr="007F5D4A" w:rsidRDefault="005E1022" w:rsidP="007F5D4A">
            <w:pPr>
              <w:ind w:right="-31"/>
              <w:jc w:val="center"/>
              <w:rPr>
                <w:rFonts w:ascii="Times New Roman" w:hAnsi="Times New Roman" w:cs="Times New Roman"/>
                <w:sz w:val="24"/>
                <w:szCs w:val="24"/>
              </w:rPr>
            </w:pPr>
          </w:p>
        </w:tc>
      </w:tr>
      <w:tr w:rsidR="00D97A63" w:rsidRPr="007F5D4A" w:rsidTr="00161394">
        <w:trPr>
          <w:cantSplit/>
          <w:tblHeader/>
          <w:jc w:val="center"/>
        </w:trPr>
        <w:tc>
          <w:tcPr>
            <w:tcW w:w="0" w:type="auto"/>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0" w:type="pct"/>
            <w:gridSpan w:val="2"/>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1" w:type="pct"/>
            <w:gridSpan w:val="4"/>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0" w:type="auto"/>
            <w:gridSpan w:val="6"/>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253" w:type="pct"/>
            <w:gridSpan w:val="3"/>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1" w:type="pct"/>
            <w:gridSpan w:val="2"/>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0" w:type="auto"/>
            <w:gridSpan w:val="4"/>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0" w:type="auto"/>
            <w:gridSpan w:val="2"/>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0" w:type="auto"/>
            <w:gridSpan w:val="3"/>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58" w:type="pct"/>
            <w:gridSpan w:val="2"/>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58" w:type="pct"/>
            <w:tcBorders>
              <w:right w:val="single" w:sz="4" w:space="0" w:color="auto"/>
            </w:tcBorders>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8" w:type="pct"/>
            <w:tcBorders>
              <w:top w:val="single" w:sz="4" w:space="0" w:color="auto"/>
              <w:left w:val="single" w:sz="4" w:space="0" w:color="auto"/>
              <w:bottom w:val="single" w:sz="4" w:space="0" w:color="auto"/>
              <w:right w:val="single" w:sz="4" w:space="0" w:color="auto"/>
            </w:tcBorders>
          </w:tcPr>
          <w:p w:rsidR="007F5D4A" w:rsidRPr="007F5D4A" w:rsidRDefault="007F5D4A"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7F5D4A" w:rsidRPr="007F5D4A" w:rsidTr="00622A8D">
        <w:trPr>
          <w:jc w:val="center"/>
        </w:trPr>
        <w:tc>
          <w:tcPr>
            <w:tcW w:w="5000" w:type="pct"/>
            <w:gridSpan w:val="3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Станица Мингрельская</w:t>
            </w:r>
          </w:p>
        </w:tc>
      </w:tr>
      <w:tr w:rsidR="00161394" w:rsidRPr="007F5D4A" w:rsidTr="00161394">
        <w:trPr>
          <w:jc w:val="center"/>
        </w:trPr>
        <w:tc>
          <w:tcPr>
            <w:tcW w:w="0" w:type="auto"/>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1</w:t>
            </w:r>
          </w:p>
        </w:tc>
        <w:tc>
          <w:tcPr>
            <w:tcW w:w="0" w:type="auto"/>
            <w:vAlign w:val="center"/>
          </w:tcPr>
          <w:p w:rsidR="00E115DB" w:rsidRPr="007F5D4A" w:rsidRDefault="00447595" w:rsidP="00861098">
            <w:pPr>
              <w:ind w:right="-31"/>
              <w:rPr>
                <w:rFonts w:ascii="Times New Roman" w:hAnsi="Times New Roman" w:cs="Times New Roman"/>
                <w:sz w:val="24"/>
                <w:szCs w:val="24"/>
                <w:lang w:val="ru-RU"/>
              </w:rPr>
            </w:pPr>
            <w:proofErr w:type="gramStart"/>
            <w:r>
              <w:rPr>
                <w:rFonts w:ascii="Times New Roman" w:hAnsi="Times New Roman" w:cs="Times New Roman"/>
                <w:sz w:val="24"/>
                <w:szCs w:val="24"/>
                <w:lang w:val="ru-RU"/>
              </w:rPr>
              <w:t>региональная</w:t>
            </w:r>
            <w:proofErr w:type="gramEnd"/>
            <w:r>
              <w:rPr>
                <w:rFonts w:ascii="Times New Roman" w:hAnsi="Times New Roman" w:cs="Times New Roman"/>
                <w:sz w:val="24"/>
                <w:szCs w:val="24"/>
                <w:lang w:val="ru-RU"/>
              </w:rPr>
              <w:t xml:space="preserve"> </w:t>
            </w:r>
            <w:r w:rsidR="00E115DB" w:rsidRPr="007F5D4A">
              <w:rPr>
                <w:rFonts w:ascii="Times New Roman" w:hAnsi="Times New Roman" w:cs="Times New Roman"/>
                <w:sz w:val="24"/>
                <w:szCs w:val="24"/>
                <w:lang w:val="ru-RU"/>
              </w:rPr>
              <w:t>дорогапо улице Восточная</w:t>
            </w:r>
          </w:p>
        </w:tc>
        <w:tc>
          <w:tcPr>
            <w:tcW w:w="2271" w:type="pct"/>
            <w:gridSpan w:val="1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авто</w:t>
            </w:r>
            <w:r w:rsidR="00CB0CF1">
              <w:rPr>
                <w:rFonts w:ascii="Times New Roman" w:hAnsi="Times New Roman" w:cs="Times New Roman"/>
                <w:sz w:val="24"/>
                <w:szCs w:val="24"/>
                <w:lang w:val="ru-RU"/>
              </w:rPr>
              <w:t xml:space="preserve">мобильная </w:t>
            </w:r>
            <w:r w:rsidRPr="007F5D4A">
              <w:rPr>
                <w:rFonts w:ascii="Times New Roman" w:hAnsi="Times New Roman" w:cs="Times New Roman"/>
                <w:sz w:val="24"/>
                <w:szCs w:val="24"/>
                <w:lang w:val="ru-RU"/>
              </w:rPr>
              <w:t>дорога, находящаяся в государственной собственности Краснодарского края*</w:t>
            </w:r>
          </w:p>
        </w:tc>
        <w:tc>
          <w:tcPr>
            <w:tcW w:w="161" w:type="pct"/>
            <w:gridSpan w:val="2"/>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gridSpan w:val="4"/>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gridSpan w:val="2"/>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58"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p>
        </w:tc>
        <w:tc>
          <w:tcPr>
            <w:tcW w:w="158"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0" w:type="auto"/>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2</w:t>
            </w:r>
          </w:p>
        </w:tc>
        <w:tc>
          <w:tcPr>
            <w:tcW w:w="0" w:type="auto"/>
            <w:vAlign w:val="center"/>
          </w:tcPr>
          <w:p w:rsidR="00E115DB" w:rsidRPr="007F5D4A" w:rsidRDefault="00447595" w:rsidP="00861098">
            <w:pPr>
              <w:ind w:right="-31"/>
              <w:rPr>
                <w:rFonts w:ascii="Times New Roman" w:hAnsi="Times New Roman" w:cs="Times New Roman"/>
                <w:sz w:val="24"/>
                <w:szCs w:val="24"/>
                <w:lang w:val="ru-RU"/>
              </w:rPr>
            </w:pPr>
            <w:r>
              <w:rPr>
                <w:rFonts w:ascii="Times New Roman" w:hAnsi="Times New Roman" w:cs="Times New Roman"/>
                <w:sz w:val="24"/>
                <w:szCs w:val="24"/>
                <w:lang w:val="ru-RU"/>
              </w:rPr>
              <w:t xml:space="preserve">региональная </w:t>
            </w:r>
            <w:r w:rsidR="00E115DB" w:rsidRPr="007F5D4A">
              <w:rPr>
                <w:rFonts w:ascii="Times New Roman" w:hAnsi="Times New Roman" w:cs="Times New Roman"/>
                <w:sz w:val="24"/>
                <w:szCs w:val="24"/>
                <w:lang w:val="ru-RU"/>
              </w:rPr>
              <w:t xml:space="preserve">дорога по </w:t>
            </w:r>
            <w:r w:rsidR="00EB08A5" w:rsidRPr="007F5D4A">
              <w:rPr>
                <w:rFonts w:ascii="Times New Roman" w:hAnsi="Times New Roman" w:cs="Times New Roman"/>
                <w:sz w:val="24"/>
                <w:szCs w:val="24"/>
                <w:lang w:val="ru-RU"/>
              </w:rPr>
              <w:t>улице Добролюбова</w:t>
            </w:r>
          </w:p>
        </w:tc>
        <w:tc>
          <w:tcPr>
            <w:tcW w:w="2271" w:type="pct"/>
            <w:gridSpan w:val="1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авто</w:t>
            </w:r>
            <w:r w:rsidR="00CB0CF1">
              <w:rPr>
                <w:rFonts w:ascii="Times New Roman" w:hAnsi="Times New Roman" w:cs="Times New Roman"/>
                <w:sz w:val="24"/>
                <w:szCs w:val="24"/>
                <w:lang w:val="ru-RU"/>
              </w:rPr>
              <w:t xml:space="preserve">мобильная </w:t>
            </w:r>
            <w:r w:rsidRPr="007F5D4A">
              <w:rPr>
                <w:rFonts w:ascii="Times New Roman" w:hAnsi="Times New Roman" w:cs="Times New Roman"/>
                <w:sz w:val="24"/>
                <w:szCs w:val="24"/>
                <w:lang w:val="ru-RU"/>
              </w:rPr>
              <w:t>дорога, находящаяся в государственной собственности Краснодарского края</w:t>
            </w:r>
          </w:p>
        </w:tc>
        <w:tc>
          <w:tcPr>
            <w:tcW w:w="161" w:type="pct"/>
            <w:gridSpan w:val="2"/>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gridSpan w:val="4"/>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gridSpan w:val="2"/>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0" w:type="auto"/>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58" w:type="pct"/>
            <w:gridSpan w:val="2"/>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61098" w:rsidRPr="007F5D4A" w:rsidTr="00622A8D">
        <w:trPr>
          <w:jc w:val="center"/>
        </w:trPr>
        <w:tc>
          <w:tcPr>
            <w:tcW w:w="5000" w:type="pct"/>
            <w:gridSpan w:val="32"/>
            <w:vAlign w:val="center"/>
          </w:tcPr>
          <w:p w:rsidR="00861098" w:rsidRPr="007F5D4A" w:rsidRDefault="00861098"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lang w:val="ru-RU"/>
              </w:rPr>
              <w:lastRenderedPageBreak/>
              <w:t>Станица Мингрельская</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поселковаядорогаулицаИльская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поселковаядорогаулицаБазарная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поселковаядорогаулицаГагарина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lang w:val="ru-RU"/>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поселковаядорогаулицаКазачья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1,600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поселковаядорогаулицаКрасная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2,900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1,600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поселковаядорогаулицаЛермонтова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поселковаядорогаулицаМельничная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lang w:val="ru-RU"/>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поселковаядорогаулицаМосковская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0,200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0,200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поселковаядорогаулицаРостовская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0,700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поселковаядорогаулицаХолмская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1,050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1,050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поселковаядорогаулицаЩорса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поселковаядорогаулицаСтепная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2,460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0,910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lang w:val="ru-RU"/>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поселковаядорогаулицаСоветская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3,250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3,250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поселковаядорогаулицаЭнгельса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2,650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1,550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032" w:type="pct"/>
            <w:gridSpan w:val="2"/>
            <w:vAlign w:val="center"/>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поселковаядорогаулицаГоголя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1,550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0,950</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032" w:type="pct"/>
            <w:gridSpan w:val="2"/>
          </w:tcPr>
          <w:p w:rsidR="00E115DB" w:rsidRPr="007F5D4A" w:rsidRDefault="00E115DB" w:rsidP="00861098">
            <w:pPr>
              <w:ind w:right="-31"/>
              <w:rPr>
                <w:rFonts w:ascii="Times New Roman" w:hAnsi="Times New Roman" w:cs="Times New Roman"/>
                <w:sz w:val="24"/>
                <w:szCs w:val="24"/>
                <w:lang w:val="ru-RU"/>
              </w:rPr>
            </w:pPr>
            <w:r w:rsidRPr="007F5D4A">
              <w:rPr>
                <w:rFonts w:ascii="Times New Roman" w:hAnsi="Times New Roman" w:cs="Times New Roman"/>
                <w:sz w:val="24"/>
                <w:szCs w:val="24"/>
                <w:lang w:val="ru-RU"/>
              </w:rPr>
              <w:t xml:space="preserve">поселковая дорогаулица </w:t>
            </w:r>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0,400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622A8D" w:rsidRPr="007F5D4A" w:rsidTr="00161394">
        <w:trPr>
          <w:jc w:val="center"/>
        </w:trPr>
        <w:tc>
          <w:tcPr>
            <w:tcW w:w="246" w:type="pct"/>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32" w:type="pct"/>
            <w:gridSpan w:val="2"/>
          </w:tcPr>
          <w:p w:rsidR="00622A8D" w:rsidRPr="00622A8D" w:rsidRDefault="00622A8D" w:rsidP="00161394">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1" w:type="pct"/>
            <w:gridSpan w:val="3"/>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31" w:type="pct"/>
            <w:gridSpan w:val="5"/>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30" w:type="pct"/>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04" w:type="pct"/>
            <w:gridSpan w:val="4"/>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09" w:type="pct"/>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16" w:type="pct"/>
            <w:gridSpan w:val="4"/>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52" w:type="pct"/>
            <w:gridSpan w:val="3"/>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3" w:type="pct"/>
            <w:gridSpan w:val="2"/>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97" w:type="pct"/>
            <w:gridSpan w:val="3"/>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8" w:type="pct"/>
            <w:gridSpan w:val="2"/>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8" w:type="pct"/>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622A8D" w:rsidRPr="007F5D4A" w:rsidTr="00161394">
        <w:trPr>
          <w:jc w:val="center"/>
        </w:trPr>
        <w:tc>
          <w:tcPr>
            <w:tcW w:w="246" w:type="pct"/>
            <w:vAlign w:val="center"/>
          </w:tcPr>
          <w:p w:rsidR="00622A8D" w:rsidRDefault="00622A8D" w:rsidP="007F5D4A">
            <w:pPr>
              <w:ind w:right="-31"/>
              <w:jc w:val="center"/>
              <w:rPr>
                <w:rFonts w:ascii="Times New Roman" w:hAnsi="Times New Roman" w:cs="Times New Roman"/>
                <w:sz w:val="24"/>
                <w:szCs w:val="24"/>
              </w:rPr>
            </w:pPr>
          </w:p>
        </w:tc>
        <w:tc>
          <w:tcPr>
            <w:tcW w:w="1032" w:type="pct"/>
            <w:gridSpan w:val="2"/>
          </w:tcPr>
          <w:p w:rsidR="00622A8D" w:rsidRPr="007F5D4A" w:rsidRDefault="00622A8D" w:rsidP="00861098">
            <w:pPr>
              <w:ind w:right="-31"/>
              <w:rPr>
                <w:rFonts w:ascii="Times New Roman" w:hAnsi="Times New Roman" w:cs="Times New Roman"/>
                <w:sz w:val="24"/>
                <w:szCs w:val="24"/>
              </w:rPr>
            </w:pPr>
            <w:r w:rsidRPr="00622A8D">
              <w:rPr>
                <w:rFonts w:ascii="Times New Roman" w:hAnsi="Times New Roman" w:cs="Times New Roman"/>
                <w:sz w:val="24"/>
                <w:szCs w:val="24"/>
              </w:rPr>
              <w:t xml:space="preserve">Д. </w:t>
            </w:r>
            <w:proofErr w:type="spellStart"/>
            <w:r w:rsidRPr="00622A8D">
              <w:rPr>
                <w:rFonts w:ascii="Times New Roman" w:hAnsi="Times New Roman" w:cs="Times New Roman"/>
                <w:sz w:val="24"/>
                <w:szCs w:val="24"/>
              </w:rPr>
              <w:t>Бедного</w:t>
            </w:r>
            <w:proofErr w:type="spellEnd"/>
          </w:p>
        </w:tc>
        <w:tc>
          <w:tcPr>
            <w:tcW w:w="271" w:type="pct"/>
            <w:gridSpan w:val="3"/>
            <w:vAlign w:val="center"/>
          </w:tcPr>
          <w:p w:rsidR="00622A8D" w:rsidRPr="007F5D4A" w:rsidRDefault="00622A8D" w:rsidP="007F5D4A">
            <w:pPr>
              <w:ind w:right="-31"/>
              <w:jc w:val="center"/>
              <w:rPr>
                <w:rFonts w:ascii="Times New Roman" w:hAnsi="Times New Roman" w:cs="Times New Roman"/>
                <w:sz w:val="24"/>
                <w:szCs w:val="24"/>
              </w:rPr>
            </w:pPr>
          </w:p>
        </w:tc>
        <w:tc>
          <w:tcPr>
            <w:tcW w:w="231" w:type="pct"/>
            <w:gridSpan w:val="5"/>
            <w:vAlign w:val="center"/>
          </w:tcPr>
          <w:p w:rsidR="00622A8D" w:rsidRPr="007F5D4A" w:rsidRDefault="00622A8D" w:rsidP="007F5D4A">
            <w:pPr>
              <w:ind w:right="-31"/>
              <w:jc w:val="center"/>
              <w:rPr>
                <w:rFonts w:ascii="Times New Roman" w:hAnsi="Times New Roman" w:cs="Times New Roman"/>
                <w:sz w:val="24"/>
                <w:szCs w:val="24"/>
              </w:rPr>
            </w:pPr>
          </w:p>
        </w:tc>
        <w:tc>
          <w:tcPr>
            <w:tcW w:w="230" w:type="pct"/>
            <w:vAlign w:val="center"/>
          </w:tcPr>
          <w:p w:rsidR="00622A8D" w:rsidRPr="007F5D4A" w:rsidRDefault="00622A8D" w:rsidP="007F5D4A">
            <w:pPr>
              <w:ind w:right="-31"/>
              <w:jc w:val="center"/>
              <w:rPr>
                <w:rFonts w:ascii="Times New Roman" w:hAnsi="Times New Roman" w:cs="Times New Roman"/>
                <w:sz w:val="24"/>
                <w:szCs w:val="24"/>
              </w:rPr>
            </w:pPr>
          </w:p>
        </w:tc>
        <w:tc>
          <w:tcPr>
            <w:tcW w:w="404" w:type="pct"/>
            <w:gridSpan w:val="4"/>
            <w:vAlign w:val="center"/>
          </w:tcPr>
          <w:p w:rsidR="00622A8D" w:rsidRPr="007F5D4A" w:rsidRDefault="00622A8D" w:rsidP="007F5D4A">
            <w:pPr>
              <w:ind w:right="-31"/>
              <w:jc w:val="center"/>
              <w:rPr>
                <w:rFonts w:ascii="Times New Roman" w:hAnsi="Times New Roman" w:cs="Times New Roman"/>
                <w:sz w:val="24"/>
                <w:szCs w:val="24"/>
              </w:rPr>
            </w:pPr>
          </w:p>
        </w:tc>
        <w:tc>
          <w:tcPr>
            <w:tcW w:w="1109" w:type="pct"/>
            <w:vAlign w:val="center"/>
          </w:tcPr>
          <w:p w:rsidR="00622A8D" w:rsidRPr="007F5D4A" w:rsidRDefault="00622A8D" w:rsidP="007F5D4A">
            <w:pPr>
              <w:ind w:right="-31"/>
              <w:jc w:val="center"/>
              <w:rPr>
                <w:rFonts w:ascii="Times New Roman" w:hAnsi="Times New Roman" w:cs="Times New Roman"/>
                <w:sz w:val="24"/>
                <w:szCs w:val="24"/>
              </w:rPr>
            </w:pPr>
          </w:p>
        </w:tc>
        <w:tc>
          <w:tcPr>
            <w:tcW w:w="216" w:type="pct"/>
            <w:gridSpan w:val="4"/>
            <w:vAlign w:val="center"/>
          </w:tcPr>
          <w:p w:rsidR="00622A8D" w:rsidRDefault="00622A8D" w:rsidP="007F5D4A">
            <w:pPr>
              <w:ind w:right="-31"/>
              <w:jc w:val="center"/>
              <w:rPr>
                <w:rFonts w:ascii="Times New Roman" w:hAnsi="Times New Roman" w:cs="Times New Roman"/>
                <w:sz w:val="24"/>
                <w:szCs w:val="24"/>
              </w:rPr>
            </w:pPr>
          </w:p>
        </w:tc>
        <w:tc>
          <w:tcPr>
            <w:tcW w:w="252" w:type="pct"/>
            <w:gridSpan w:val="3"/>
            <w:vAlign w:val="center"/>
          </w:tcPr>
          <w:p w:rsidR="00622A8D" w:rsidRPr="007F5D4A" w:rsidRDefault="00622A8D" w:rsidP="007F5D4A">
            <w:pPr>
              <w:ind w:right="-31"/>
              <w:jc w:val="center"/>
              <w:rPr>
                <w:rFonts w:ascii="Times New Roman" w:hAnsi="Times New Roman" w:cs="Times New Roman"/>
                <w:sz w:val="24"/>
                <w:szCs w:val="24"/>
              </w:rPr>
            </w:pPr>
          </w:p>
        </w:tc>
        <w:tc>
          <w:tcPr>
            <w:tcW w:w="153" w:type="pct"/>
            <w:gridSpan w:val="2"/>
            <w:vAlign w:val="center"/>
          </w:tcPr>
          <w:p w:rsidR="00622A8D" w:rsidRPr="007F5D4A" w:rsidRDefault="00622A8D" w:rsidP="007F5D4A">
            <w:pPr>
              <w:ind w:right="-31"/>
              <w:jc w:val="center"/>
              <w:rPr>
                <w:rFonts w:ascii="Times New Roman" w:hAnsi="Times New Roman" w:cs="Times New Roman"/>
                <w:sz w:val="24"/>
                <w:szCs w:val="24"/>
              </w:rPr>
            </w:pPr>
          </w:p>
        </w:tc>
        <w:tc>
          <w:tcPr>
            <w:tcW w:w="397" w:type="pct"/>
            <w:gridSpan w:val="3"/>
            <w:vAlign w:val="center"/>
          </w:tcPr>
          <w:p w:rsidR="00622A8D" w:rsidRDefault="00622A8D" w:rsidP="007F5D4A">
            <w:pPr>
              <w:ind w:right="-31"/>
              <w:jc w:val="center"/>
              <w:rPr>
                <w:rFonts w:ascii="Times New Roman" w:hAnsi="Times New Roman" w:cs="Times New Roman"/>
                <w:sz w:val="24"/>
                <w:szCs w:val="24"/>
              </w:rPr>
            </w:pPr>
          </w:p>
        </w:tc>
        <w:tc>
          <w:tcPr>
            <w:tcW w:w="298" w:type="pct"/>
            <w:gridSpan w:val="2"/>
            <w:vAlign w:val="center"/>
          </w:tcPr>
          <w:p w:rsidR="00622A8D" w:rsidRDefault="00622A8D" w:rsidP="007F5D4A">
            <w:pPr>
              <w:ind w:right="-31"/>
              <w:jc w:val="center"/>
              <w:rPr>
                <w:rFonts w:ascii="Times New Roman" w:hAnsi="Times New Roman" w:cs="Times New Roman"/>
                <w:sz w:val="24"/>
                <w:szCs w:val="24"/>
              </w:rPr>
            </w:pPr>
          </w:p>
        </w:tc>
        <w:tc>
          <w:tcPr>
            <w:tcW w:w="158" w:type="pct"/>
            <w:vAlign w:val="center"/>
          </w:tcPr>
          <w:p w:rsidR="00622A8D" w:rsidRDefault="00622A8D" w:rsidP="007F5D4A">
            <w:pPr>
              <w:ind w:right="-31"/>
              <w:jc w:val="center"/>
              <w:rPr>
                <w:rFonts w:ascii="Times New Roman" w:hAnsi="Times New Roman" w:cs="Times New Roman"/>
                <w:sz w:val="24"/>
                <w:szCs w:val="24"/>
              </w:rPr>
            </w:pP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поселковаядорогаулицаСадовая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0,150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поселковаядорогаулицаСвободы</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2,300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поселковаядорогаулицаЧкалова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0,150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поселковаядорогаулицаДнепровская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0,400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поселковаядорогаулицаЗапорожская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поселковаядорогаулицаХалтурина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0,150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поселковаядорогаулицаГорького</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1,500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1,500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поселковаядорогаулицаДзержинского</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поселковаядорогаулицаЗаречная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1,890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1,890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поселковаядорогаулицаКраснодарская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032" w:type="pct"/>
            <w:gridSpan w:val="2"/>
          </w:tcPr>
          <w:p w:rsidR="00E115DB" w:rsidRPr="007F5D4A" w:rsidRDefault="00E115DB" w:rsidP="00861098">
            <w:pPr>
              <w:ind w:right="-31"/>
              <w:rPr>
                <w:rFonts w:ascii="Times New Roman" w:hAnsi="Times New Roman" w:cs="Times New Roman"/>
                <w:sz w:val="24"/>
                <w:szCs w:val="24"/>
                <w:lang w:val="ru-RU"/>
              </w:rPr>
            </w:pPr>
            <w:proofErr w:type="gramStart"/>
            <w:r w:rsidRPr="007F5D4A">
              <w:rPr>
                <w:rFonts w:ascii="Times New Roman" w:hAnsi="Times New Roman" w:cs="Times New Roman"/>
                <w:sz w:val="24"/>
                <w:szCs w:val="24"/>
                <w:lang w:val="ru-RU"/>
              </w:rPr>
              <w:t>поселковая</w:t>
            </w:r>
            <w:proofErr w:type="gramEnd"/>
            <w:r w:rsidRPr="007F5D4A">
              <w:rPr>
                <w:rFonts w:ascii="Times New Roman" w:hAnsi="Times New Roman" w:cs="Times New Roman"/>
                <w:sz w:val="24"/>
                <w:szCs w:val="24"/>
                <w:lang w:val="ru-RU"/>
              </w:rPr>
              <w:t xml:space="preserve"> дорогаулица Л. Толстого</w:t>
            </w:r>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1,950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1,950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поселковаядорогаулицаЛинейная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2,550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2,550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поселковаядорогаулицаМира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30</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поселковаядорогаулицаТургенева</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1,260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1,260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rPr>
            </w:pP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1032" w:type="pct"/>
            <w:gridSpan w:val="2"/>
          </w:tcPr>
          <w:p w:rsidR="00E115DB" w:rsidRPr="00982CD6" w:rsidRDefault="00E115DB" w:rsidP="00815EBA">
            <w:pPr>
              <w:ind w:right="-31"/>
              <w:rPr>
                <w:rFonts w:ascii="Times New Roman" w:hAnsi="Times New Roman" w:cs="Times New Roman"/>
                <w:sz w:val="24"/>
                <w:szCs w:val="24"/>
                <w:lang w:val="ru-RU"/>
              </w:rPr>
            </w:pPr>
            <w:proofErr w:type="spellStart"/>
            <w:r w:rsidRPr="007F5D4A">
              <w:rPr>
                <w:rFonts w:ascii="Times New Roman" w:hAnsi="Times New Roman" w:cs="Times New Roman"/>
                <w:sz w:val="24"/>
                <w:szCs w:val="24"/>
              </w:rPr>
              <w:t>поселковаядорогаулицаЯрмарочная</w:t>
            </w:r>
            <w:proofErr w:type="spellEnd"/>
          </w:p>
        </w:tc>
        <w:tc>
          <w:tcPr>
            <w:tcW w:w="271"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1,450</w:t>
            </w:r>
          </w:p>
        </w:tc>
        <w:tc>
          <w:tcPr>
            <w:tcW w:w="231"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216" w:type="pct"/>
            <w:gridSpan w:val="4"/>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52" w:type="pct"/>
            <w:gridSpan w:val="3"/>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97"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32" w:type="pct"/>
            <w:gridSpan w:val="2"/>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5"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6" w:type="pct"/>
            <w:gridSpan w:val="4"/>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62" w:type="pct"/>
            <w:gridSpan w:val="3"/>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04" w:type="pct"/>
            <w:gridSpan w:val="4"/>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09" w:type="pct"/>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89" w:type="pct"/>
            <w:gridSpan w:val="3"/>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0" w:type="pct"/>
            <w:gridSpan w:val="4"/>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3"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79"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17" w:type="pct"/>
            <w:gridSpan w:val="3"/>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8" w:type="pct"/>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поселковаядорогаулицаБереговая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поселковаядорогаулицаКиевская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поселковаядорогаулицаКолхозная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поселковаядорогаулицаКотляровского</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поселковаядорогаулицаКрасноармейская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1,250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поселковаядорогаулицаКрылова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поселковаядорогаулицаЛенина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2,100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2,100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7F5D4A"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поселковаядорогаулицаЛуначарского</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поселковаядорогаулицаНабережная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3,950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3,950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поселковаядорогаулицаНекрасова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0,950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поселковаядорогаулицаНестерова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поселковаядорогаулицаОктябрьская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поселковаядорогаулицаПервомайская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1,600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1,600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w:t>
            </w:r>
            <w:r w:rsidR="00861098">
              <w:rPr>
                <w:rFonts w:ascii="Times New Roman" w:hAnsi="Times New Roman" w:cs="Times New Roman"/>
                <w:sz w:val="24"/>
                <w:szCs w:val="24"/>
              </w:rPr>
              <w:t>улица</w:t>
            </w:r>
            <w:r w:rsidRPr="007F5D4A">
              <w:rPr>
                <w:rFonts w:ascii="Times New Roman" w:hAnsi="Times New Roman" w:cs="Times New Roman"/>
                <w:sz w:val="24"/>
                <w:szCs w:val="24"/>
              </w:rPr>
              <w:t>Подорожная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1,450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поселковаядорогаулицаПушкина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1,800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1,350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622A8D" w:rsidRPr="007F5D4A" w:rsidTr="00161394">
        <w:trPr>
          <w:jc w:val="center"/>
        </w:trPr>
        <w:tc>
          <w:tcPr>
            <w:tcW w:w="246" w:type="pct"/>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32" w:type="pct"/>
            <w:gridSpan w:val="2"/>
          </w:tcPr>
          <w:p w:rsidR="00622A8D" w:rsidRPr="00622A8D" w:rsidRDefault="00622A8D" w:rsidP="00C6057E">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5" w:type="pct"/>
            <w:gridSpan w:val="2"/>
            <w:vAlign w:val="center"/>
          </w:tcPr>
          <w:p w:rsidR="00622A8D" w:rsidRPr="00622A8D" w:rsidRDefault="00622A8D"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6" w:type="pct"/>
            <w:gridSpan w:val="4"/>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62" w:type="pct"/>
            <w:gridSpan w:val="3"/>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04" w:type="pct"/>
            <w:gridSpan w:val="4"/>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09" w:type="pct"/>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89" w:type="pct"/>
            <w:gridSpan w:val="3"/>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0" w:type="pct"/>
            <w:gridSpan w:val="4"/>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3" w:type="pct"/>
            <w:gridSpan w:val="2"/>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79" w:type="pct"/>
            <w:gridSpan w:val="2"/>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17" w:type="pct"/>
            <w:gridSpan w:val="3"/>
            <w:vAlign w:val="center"/>
          </w:tcPr>
          <w:p w:rsidR="00622A8D" w:rsidRPr="00622A8D" w:rsidRDefault="00C6057E"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161394">
              <w:rPr>
                <w:rFonts w:ascii="Times New Roman" w:hAnsi="Times New Roman" w:cs="Times New Roman"/>
                <w:sz w:val="24"/>
                <w:szCs w:val="24"/>
                <w:lang w:val="ru-RU"/>
              </w:rPr>
              <w:t>2</w:t>
            </w:r>
          </w:p>
        </w:tc>
        <w:tc>
          <w:tcPr>
            <w:tcW w:w="158" w:type="pct"/>
            <w:vAlign w:val="center"/>
          </w:tcPr>
          <w:p w:rsidR="00622A8D" w:rsidRPr="00622A8D" w:rsidRDefault="00161394"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622A8D" w:rsidRPr="007F5D4A" w:rsidTr="00161394">
        <w:trPr>
          <w:jc w:val="center"/>
        </w:trPr>
        <w:tc>
          <w:tcPr>
            <w:tcW w:w="246" w:type="pct"/>
            <w:vAlign w:val="center"/>
          </w:tcPr>
          <w:p w:rsidR="00622A8D" w:rsidRDefault="00622A8D" w:rsidP="007F5D4A">
            <w:pPr>
              <w:ind w:right="-31"/>
              <w:jc w:val="center"/>
              <w:rPr>
                <w:rFonts w:ascii="Times New Roman" w:hAnsi="Times New Roman" w:cs="Times New Roman"/>
                <w:sz w:val="24"/>
                <w:szCs w:val="24"/>
              </w:rPr>
            </w:pPr>
          </w:p>
        </w:tc>
        <w:tc>
          <w:tcPr>
            <w:tcW w:w="1032" w:type="pct"/>
            <w:gridSpan w:val="2"/>
          </w:tcPr>
          <w:p w:rsidR="00622A8D" w:rsidRPr="00622A8D" w:rsidRDefault="00622A8D" w:rsidP="00861098">
            <w:pPr>
              <w:ind w:right="-31"/>
              <w:rPr>
                <w:rFonts w:ascii="Times New Roman" w:hAnsi="Times New Roman" w:cs="Times New Roman"/>
                <w:sz w:val="24"/>
                <w:szCs w:val="24"/>
                <w:lang w:val="ru-RU"/>
              </w:rPr>
            </w:pPr>
            <w:r>
              <w:rPr>
                <w:rFonts w:ascii="Times New Roman" w:hAnsi="Times New Roman" w:cs="Times New Roman"/>
                <w:sz w:val="24"/>
                <w:szCs w:val="24"/>
                <w:lang w:val="ru-RU"/>
              </w:rPr>
              <w:t>Славянская</w:t>
            </w:r>
          </w:p>
        </w:tc>
        <w:tc>
          <w:tcPr>
            <w:tcW w:w="265" w:type="pct"/>
            <w:gridSpan w:val="2"/>
            <w:vAlign w:val="center"/>
          </w:tcPr>
          <w:p w:rsidR="00622A8D" w:rsidRPr="007F5D4A" w:rsidRDefault="00622A8D" w:rsidP="007F5D4A">
            <w:pPr>
              <w:ind w:right="-31"/>
              <w:jc w:val="center"/>
              <w:rPr>
                <w:rFonts w:ascii="Times New Roman" w:hAnsi="Times New Roman" w:cs="Times New Roman"/>
                <w:sz w:val="24"/>
                <w:szCs w:val="24"/>
              </w:rPr>
            </w:pPr>
          </w:p>
        </w:tc>
        <w:tc>
          <w:tcPr>
            <w:tcW w:w="206" w:type="pct"/>
            <w:gridSpan w:val="4"/>
            <w:vAlign w:val="center"/>
          </w:tcPr>
          <w:p w:rsidR="00622A8D" w:rsidRPr="007F5D4A" w:rsidRDefault="00622A8D" w:rsidP="007F5D4A">
            <w:pPr>
              <w:ind w:right="-31"/>
              <w:jc w:val="center"/>
              <w:rPr>
                <w:rFonts w:ascii="Times New Roman" w:hAnsi="Times New Roman" w:cs="Times New Roman"/>
                <w:sz w:val="24"/>
                <w:szCs w:val="24"/>
              </w:rPr>
            </w:pPr>
          </w:p>
        </w:tc>
        <w:tc>
          <w:tcPr>
            <w:tcW w:w="262" w:type="pct"/>
            <w:gridSpan w:val="3"/>
            <w:vAlign w:val="center"/>
          </w:tcPr>
          <w:p w:rsidR="00622A8D" w:rsidRPr="007F5D4A" w:rsidRDefault="00622A8D" w:rsidP="007F5D4A">
            <w:pPr>
              <w:ind w:right="-31"/>
              <w:jc w:val="center"/>
              <w:rPr>
                <w:rFonts w:ascii="Times New Roman" w:hAnsi="Times New Roman" w:cs="Times New Roman"/>
                <w:sz w:val="24"/>
                <w:szCs w:val="24"/>
              </w:rPr>
            </w:pPr>
          </w:p>
        </w:tc>
        <w:tc>
          <w:tcPr>
            <w:tcW w:w="404" w:type="pct"/>
            <w:gridSpan w:val="4"/>
            <w:vAlign w:val="center"/>
          </w:tcPr>
          <w:p w:rsidR="00622A8D" w:rsidRPr="007F5D4A" w:rsidRDefault="00622A8D" w:rsidP="007F5D4A">
            <w:pPr>
              <w:ind w:right="-31"/>
              <w:jc w:val="center"/>
              <w:rPr>
                <w:rFonts w:ascii="Times New Roman" w:hAnsi="Times New Roman" w:cs="Times New Roman"/>
                <w:sz w:val="24"/>
                <w:szCs w:val="24"/>
              </w:rPr>
            </w:pPr>
          </w:p>
        </w:tc>
        <w:tc>
          <w:tcPr>
            <w:tcW w:w="1109" w:type="pct"/>
            <w:vAlign w:val="center"/>
          </w:tcPr>
          <w:p w:rsidR="00622A8D" w:rsidRPr="007F5D4A" w:rsidRDefault="00622A8D" w:rsidP="007F5D4A">
            <w:pPr>
              <w:ind w:right="-31"/>
              <w:jc w:val="center"/>
              <w:rPr>
                <w:rFonts w:ascii="Times New Roman" w:hAnsi="Times New Roman" w:cs="Times New Roman"/>
                <w:sz w:val="24"/>
                <w:szCs w:val="24"/>
              </w:rPr>
            </w:pPr>
          </w:p>
        </w:tc>
        <w:tc>
          <w:tcPr>
            <w:tcW w:w="189" w:type="pct"/>
            <w:gridSpan w:val="3"/>
            <w:vAlign w:val="center"/>
          </w:tcPr>
          <w:p w:rsidR="00622A8D" w:rsidRDefault="00622A8D" w:rsidP="007F5D4A">
            <w:pPr>
              <w:ind w:right="-31"/>
              <w:jc w:val="center"/>
              <w:rPr>
                <w:rFonts w:ascii="Times New Roman" w:hAnsi="Times New Roman" w:cs="Times New Roman"/>
                <w:sz w:val="24"/>
                <w:szCs w:val="24"/>
              </w:rPr>
            </w:pPr>
          </w:p>
        </w:tc>
        <w:tc>
          <w:tcPr>
            <w:tcW w:w="280" w:type="pct"/>
            <w:gridSpan w:val="4"/>
            <w:vAlign w:val="center"/>
          </w:tcPr>
          <w:p w:rsidR="00622A8D" w:rsidRPr="007F5D4A" w:rsidRDefault="00622A8D" w:rsidP="007F5D4A">
            <w:pPr>
              <w:ind w:right="-31"/>
              <w:jc w:val="center"/>
              <w:rPr>
                <w:rFonts w:ascii="Times New Roman" w:hAnsi="Times New Roman" w:cs="Times New Roman"/>
                <w:sz w:val="24"/>
                <w:szCs w:val="24"/>
              </w:rPr>
            </w:pPr>
          </w:p>
        </w:tc>
        <w:tc>
          <w:tcPr>
            <w:tcW w:w="153" w:type="pct"/>
            <w:gridSpan w:val="2"/>
            <w:vAlign w:val="center"/>
          </w:tcPr>
          <w:p w:rsidR="00622A8D" w:rsidRPr="007F5D4A" w:rsidRDefault="00622A8D" w:rsidP="007F5D4A">
            <w:pPr>
              <w:ind w:right="-31"/>
              <w:jc w:val="center"/>
              <w:rPr>
                <w:rFonts w:ascii="Times New Roman" w:hAnsi="Times New Roman" w:cs="Times New Roman"/>
                <w:sz w:val="24"/>
                <w:szCs w:val="24"/>
              </w:rPr>
            </w:pPr>
          </w:p>
        </w:tc>
        <w:tc>
          <w:tcPr>
            <w:tcW w:w="379" w:type="pct"/>
            <w:gridSpan w:val="2"/>
            <w:vAlign w:val="center"/>
          </w:tcPr>
          <w:p w:rsidR="00622A8D" w:rsidRDefault="00622A8D" w:rsidP="007F5D4A">
            <w:pPr>
              <w:ind w:right="-31"/>
              <w:jc w:val="center"/>
              <w:rPr>
                <w:rFonts w:ascii="Times New Roman" w:hAnsi="Times New Roman" w:cs="Times New Roman"/>
                <w:sz w:val="24"/>
                <w:szCs w:val="24"/>
              </w:rPr>
            </w:pPr>
          </w:p>
        </w:tc>
        <w:tc>
          <w:tcPr>
            <w:tcW w:w="317" w:type="pct"/>
            <w:gridSpan w:val="3"/>
            <w:vAlign w:val="center"/>
          </w:tcPr>
          <w:p w:rsidR="00622A8D" w:rsidRDefault="00622A8D" w:rsidP="007F5D4A">
            <w:pPr>
              <w:ind w:right="-31"/>
              <w:jc w:val="center"/>
              <w:rPr>
                <w:rFonts w:ascii="Times New Roman" w:hAnsi="Times New Roman" w:cs="Times New Roman"/>
                <w:sz w:val="24"/>
                <w:szCs w:val="24"/>
              </w:rPr>
            </w:pPr>
          </w:p>
        </w:tc>
        <w:tc>
          <w:tcPr>
            <w:tcW w:w="158" w:type="pct"/>
            <w:vAlign w:val="center"/>
          </w:tcPr>
          <w:p w:rsidR="00622A8D" w:rsidRDefault="00622A8D" w:rsidP="007F5D4A">
            <w:pPr>
              <w:ind w:right="-31"/>
              <w:jc w:val="center"/>
              <w:rPr>
                <w:rFonts w:ascii="Times New Roman" w:hAnsi="Times New Roman" w:cs="Times New Roman"/>
                <w:sz w:val="24"/>
                <w:szCs w:val="24"/>
              </w:rPr>
            </w:pP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поселковаядорогаулицаСмирнова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0,550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поселковаядорогаулицаФедоровская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поселковаядорогаулицаХарькова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поселковаядорогаулицаШевченко</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0,750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поселковаядорогаулицаУкраинская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1,100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поселковаядорогаулицаГерцена</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0,800</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7F5D4A" w:rsidRPr="007F5D4A" w:rsidTr="00622A8D">
        <w:trPr>
          <w:jc w:val="center"/>
        </w:trPr>
        <w:tc>
          <w:tcPr>
            <w:tcW w:w="5000" w:type="pct"/>
            <w:gridSpan w:val="32"/>
            <w:vAlign w:val="center"/>
          </w:tcPr>
          <w:p w:rsidR="00E115DB" w:rsidRPr="007F5D4A" w:rsidRDefault="00A72A92"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Х</w:t>
            </w:r>
            <w:r w:rsidR="00E115DB" w:rsidRPr="007F5D4A">
              <w:rPr>
                <w:rFonts w:ascii="Times New Roman" w:hAnsi="Times New Roman" w:cs="Times New Roman"/>
                <w:sz w:val="24"/>
                <w:szCs w:val="24"/>
                <w:lang w:val="ru-RU"/>
              </w:rPr>
              <w:t xml:space="preserve">утор </w:t>
            </w:r>
            <w:proofErr w:type="spellStart"/>
            <w:r w:rsidR="00E115DB" w:rsidRPr="007F5D4A">
              <w:rPr>
                <w:rFonts w:ascii="Times New Roman" w:hAnsi="Times New Roman" w:cs="Times New Roman"/>
                <w:sz w:val="24"/>
                <w:szCs w:val="24"/>
                <w:lang w:val="ru-RU"/>
              </w:rPr>
              <w:t>Аушед</w:t>
            </w:r>
            <w:proofErr w:type="spellEnd"/>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поселковаядорогаулицаКубанская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0,200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0,200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поселковаядорогаулицаШкольная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0,850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поселковаядорогаулицаПионерская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поселковаядорогаулицаСоветов</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0,350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58</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поселковаядорогаулицаСветлая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1,000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1,000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поселковаядорогаулицаЛесная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0,400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0,400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поселковаядорогапереулокПрикубанский</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0,200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0,200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поселковаядорогаулицаВесенняя</w:t>
            </w:r>
            <w:proofErr w:type="spellEnd"/>
          </w:p>
        </w:tc>
        <w:tc>
          <w:tcPr>
            <w:tcW w:w="265"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206"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62"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04"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0,600</w:t>
            </w:r>
          </w:p>
        </w:tc>
        <w:tc>
          <w:tcPr>
            <w:tcW w:w="1109" w:type="pct"/>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IV</w:t>
            </w:r>
          </w:p>
        </w:tc>
        <w:tc>
          <w:tcPr>
            <w:tcW w:w="189" w:type="pct"/>
            <w:gridSpan w:val="3"/>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80"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153"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9"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17" w:type="pct"/>
            <w:gridSpan w:val="3"/>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161394" w:rsidRPr="007F5D4A" w:rsidTr="00161394">
        <w:trPr>
          <w:jc w:val="center"/>
        </w:trPr>
        <w:tc>
          <w:tcPr>
            <w:tcW w:w="246" w:type="pct"/>
            <w:vAlign w:val="center"/>
          </w:tcPr>
          <w:p w:rsidR="00161394" w:rsidRPr="00161394" w:rsidRDefault="00161394"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032" w:type="pct"/>
            <w:gridSpan w:val="2"/>
          </w:tcPr>
          <w:p w:rsidR="00161394" w:rsidRPr="00161394" w:rsidRDefault="00161394" w:rsidP="00861098">
            <w:pPr>
              <w:ind w:right="-31"/>
              <w:rPr>
                <w:rFonts w:ascii="Times New Roman" w:hAnsi="Times New Roman" w:cs="Times New Roman"/>
                <w:sz w:val="24"/>
                <w:szCs w:val="24"/>
                <w:lang w:val="ru-RU"/>
              </w:rPr>
            </w:pPr>
            <w:r>
              <w:rPr>
                <w:rFonts w:ascii="Times New Roman" w:hAnsi="Times New Roman" w:cs="Times New Roman"/>
                <w:sz w:val="24"/>
                <w:szCs w:val="24"/>
                <w:lang w:val="ru-RU"/>
              </w:rPr>
              <w:t>поселковая дорога улица</w:t>
            </w:r>
          </w:p>
        </w:tc>
        <w:tc>
          <w:tcPr>
            <w:tcW w:w="265" w:type="pct"/>
            <w:gridSpan w:val="2"/>
            <w:vAlign w:val="center"/>
          </w:tcPr>
          <w:p w:rsidR="00161394" w:rsidRPr="00161394" w:rsidRDefault="00161394"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0,400</w:t>
            </w:r>
          </w:p>
        </w:tc>
        <w:tc>
          <w:tcPr>
            <w:tcW w:w="206" w:type="pct"/>
            <w:gridSpan w:val="4"/>
            <w:vAlign w:val="center"/>
          </w:tcPr>
          <w:p w:rsidR="00161394" w:rsidRPr="00161394" w:rsidRDefault="00161394"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62" w:type="pct"/>
            <w:gridSpan w:val="3"/>
            <w:vAlign w:val="center"/>
          </w:tcPr>
          <w:p w:rsidR="00161394" w:rsidRPr="00161394" w:rsidRDefault="00161394"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404" w:type="pct"/>
            <w:gridSpan w:val="4"/>
            <w:vAlign w:val="center"/>
          </w:tcPr>
          <w:p w:rsidR="00161394" w:rsidRPr="00161394" w:rsidRDefault="00161394"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0,400</w:t>
            </w:r>
          </w:p>
        </w:tc>
        <w:tc>
          <w:tcPr>
            <w:tcW w:w="1109" w:type="pct"/>
            <w:vAlign w:val="center"/>
          </w:tcPr>
          <w:p w:rsidR="00161394" w:rsidRPr="007F5D4A" w:rsidRDefault="00161394" w:rsidP="007F5D4A">
            <w:pPr>
              <w:ind w:right="-31"/>
              <w:jc w:val="center"/>
              <w:rPr>
                <w:rFonts w:ascii="Times New Roman" w:hAnsi="Times New Roman" w:cs="Times New Roman"/>
                <w:sz w:val="24"/>
                <w:szCs w:val="24"/>
              </w:rPr>
            </w:pPr>
            <w:r>
              <w:rPr>
                <w:rFonts w:ascii="Times New Roman" w:hAnsi="Times New Roman" w:cs="Times New Roman"/>
                <w:sz w:val="24"/>
                <w:szCs w:val="24"/>
              </w:rPr>
              <w:t>IV</w:t>
            </w:r>
          </w:p>
        </w:tc>
        <w:tc>
          <w:tcPr>
            <w:tcW w:w="189" w:type="pct"/>
            <w:gridSpan w:val="3"/>
            <w:vAlign w:val="center"/>
          </w:tcPr>
          <w:p w:rsidR="00161394" w:rsidRDefault="00161394" w:rsidP="007F5D4A">
            <w:pPr>
              <w:ind w:right="-31"/>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gridSpan w:val="4"/>
            <w:vAlign w:val="center"/>
          </w:tcPr>
          <w:p w:rsidR="00161394" w:rsidRPr="007F5D4A" w:rsidRDefault="00161394" w:rsidP="007F5D4A">
            <w:pPr>
              <w:ind w:right="-31"/>
              <w:jc w:val="center"/>
              <w:rPr>
                <w:rFonts w:ascii="Times New Roman" w:hAnsi="Times New Roman" w:cs="Times New Roman"/>
                <w:sz w:val="24"/>
                <w:szCs w:val="24"/>
              </w:rPr>
            </w:pPr>
            <w:r>
              <w:rPr>
                <w:rFonts w:ascii="Times New Roman" w:hAnsi="Times New Roman" w:cs="Times New Roman"/>
                <w:sz w:val="24"/>
                <w:szCs w:val="24"/>
              </w:rPr>
              <w:t>40</w:t>
            </w:r>
          </w:p>
        </w:tc>
        <w:tc>
          <w:tcPr>
            <w:tcW w:w="153" w:type="pct"/>
            <w:gridSpan w:val="2"/>
            <w:vAlign w:val="center"/>
          </w:tcPr>
          <w:p w:rsidR="00161394" w:rsidRPr="007F5D4A" w:rsidRDefault="00161394" w:rsidP="007F5D4A">
            <w:pPr>
              <w:ind w:right="-31"/>
              <w:jc w:val="center"/>
              <w:rPr>
                <w:rFonts w:ascii="Times New Roman" w:hAnsi="Times New Roman" w:cs="Times New Roman"/>
                <w:sz w:val="24"/>
                <w:szCs w:val="24"/>
              </w:rPr>
            </w:pPr>
          </w:p>
        </w:tc>
        <w:tc>
          <w:tcPr>
            <w:tcW w:w="379" w:type="pct"/>
            <w:gridSpan w:val="2"/>
            <w:vAlign w:val="center"/>
          </w:tcPr>
          <w:p w:rsidR="00161394" w:rsidRDefault="00161394" w:rsidP="007F5D4A">
            <w:pPr>
              <w:ind w:right="-31"/>
              <w:jc w:val="center"/>
              <w:rPr>
                <w:rFonts w:ascii="Times New Roman" w:hAnsi="Times New Roman" w:cs="Times New Roman"/>
                <w:sz w:val="24"/>
                <w:szCs w:val="24"/>
              </w:rPr>
            </w:pPr>
          </w:p>
        </w:tc>
        <w:tc>
          <w:tcPr>
            <w:tcW w:w="317" w:type="pct"/>
            <w:gridSpan w:val="3"/>
            <w:vAlign w:val="center"/>
          </w:tcPr>
          <w:p w:rsidR="00161394" w:rsidRDefault="00161394" w:rsidP="007F5D4A">
            <w:pPr>
              <w:ind w:right="-31"/>
              <w:jc w:val="center"/>
              <w:rPr>
                <w:rFonts w:ascii="Times New Roman" w:hAnsi="Times New Roman" w:cs="Times New Roman"/>
                <w:sz w:val="24"/>
                <w:szCs w:val="24"/>
              </w:rPr>
            </w:pPr>
          </w:p>
        </w:tc>
        <w:tc>
          <w:tcPr>
            <w:tcW w:w="158" w:type="pct"/>
            <w:vAlign w:val="center"/>
          </w:tcPr>
          <w:p w:rsidR="00161394" w:rsidRDefault="00161394" w:rsidP="007F5D4A">
            <w:pPr>
              <w:ind w:right="-31"/>
              <w:jc w:val="center"/>
              <w:rPr>
                <w:rFonts w:ascii="Times New Roman" w:hAnsi="Times New Roman" w:cs="Times New Roman"/>
                <w:sz w:val="24"/>
                <w:szCs w:val="24"/>
              </w:rPr>
            </w:pPr>
          </w:p>
        </w:tc>
      </w:tr>
      <w:tr w:rsidR="00D97A63" w:rsidRPr="007F5D4A" w:rsidTr="00161394">
        <w:trPr>
          <w:jc w:val="center"/>
        </w:trPr>
        <w:tc>
          <w:tcPr>
            <w:tcW w:w="246" w:type="pct"/>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32" w:type="pct"/>
            <w:gridSpan w:val="2"/>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7" w:type="pct"/>
            <w:gridSpan w:val="4"/>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23" w:type="pct"/>
            <w:gridSpan w:val="3"/>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78" w:type="pct"/>
            <w:gridSpan w:val="3"/>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30"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38"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97" w:type="pct"/>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5" w:type="pct"/>
            <w:gridSpan w:val="4"/>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63" w:type="pct"/>
            <w:gridSpan w:val="5"/>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23"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98" w:type="pct"/>
            <w:gridSpan w:val="2"/>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8" w:type="pct"/>
            <w:vAlign w:val="center"/>
          </w:tcPr>
          <w:p w:rsidR="00861098" w:rsidRPr="00861098" w:rsidRDefault="00861098" w:rsidP="00861098">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161394" w:rsidRPr="007F5D4A" w:rsidTr="00161394">
        <w:trPr>
          <w:jc w:val="center"/>
        </w:trPr>
        <w:tc>
          <w:tcPr>
            <w:tcW w:w="246" w:type="pct"/>
            <w:vAlign w:val="center"/>
          </w:tcPr>
          <w:p w:rsidR="00161394" w:rsidRDefault="00161394" w:rsidP="00861098">
            <w:pPr>
              <w:ind w:right="-31"/>
              <w:jc w:val="center"/>
              <w:rPr>
                <w:rFonts w:ascii="Times New Roman" w:hAnsi="Times New Roman" w:cs="Times New Roman"/>
                <w:sz w:val="24"/>
                <w:szCs w:val="24"/>
              </w:rPr>
            </w:pPr>
          </w:p>
        </w:tc>
        <w:tc>
          <w:tcPr>
            <w:tcW w:w="1032" w:type="pct"/>
            <w:gridSpan w:val="2"/>
          </w:tcPr>
          <w:p w:rsidR="00161394" w:rsidRPr="00161394" w:rsidRDefault="00161394" w:rsidP="00161394">
            <w:pPr>
              <w:ind w:right="-31"/>
              <w:rPr>
                <w:rFonts w:ascii="Times New Roman" w:hAnsi="Times New Roman" w:cs="Times New Roman"/>
                <w:sz w:val="24"/>
                <w:szCs w:val="24"/>
                <w:lang w:val="ru-RU"/>
              </w:rPr>
            </w:pPr>
            <w:r>
              <w:rPr>
                <w:rFonts w:ascii="Times New Roman" w:hAnsi="Times New Roman" w:cs="Times New Roman"/>
                <w:sz w:val="24"/>
                <w:szCs w:val="24"/>
                <w:lang w:val="ru-RU"/>
              </w:rPr>
              <w:t>Южная</w:t>
            </w:r>
          </w:p>
        </w:tc>
        <w:tc>
          <w:tcPr>
            <w:tcW w:w="277" w:type="pct"/>
            <w:gridSpan w:val="4"/>
            <w:vAlign w:val="center"/>
          </w:tcPr>
          <w:p w:rsidR="00161394" w:rsidRDefault="00161394" w:rsidP="00861098">
            <w:pPr>
              <w:ind w:right="-31"/>
              <w:jc w:val="center"/>
              <w:rPr>
                <w:rFonts w:ascii="Times New Roman" w:hAnsi="Times New Roman" w:cs="Times New Roman"/>
                <w:sz w:val="24"/>
                <w:szCs w:val="24"/>
              </w:rPr>
            </w:pPr>
          </w:p>
        </w:tc>
        <w:tc>
          <w:tcPr>
            <w:tcW w:w="223" w:type="pct"/>
            <w:gridSpan w:val="3"/>
            <w:vAlign w:val="center"/>
          </w:tcPr>
          <w:p w:rsidR="00161394" w:rsidRDefault="00161394" w:rsidP="00861098">
            <w:pPr>
              <w:ind w:right="-31"/>
              <w:jc w:val="center"/>
              <w:rPr>
                <w:rFonts w:ascii="Times New Roman" w:hAnsi="Times New Roman" w:cs="Times New Roman"/>
                <w:sz w:val="24"/>
                <w:szCs w:val="24"/>
              </w:rPr>
            </w:pPr>
          </w:p>
        </w:tc>
        <w:tc>
          <w:tcPr>
            <w:tcW w:w="378" w:type="pct"/>
            <w:gridSpan w:val="3"/>
            <w:vAlign w:val="center"/>
          </w:tcPr>
          <w:p w:rsidR="00161394" w:rsidRDefault="00161394" w:rsidP="00861098">
            <w:pPr>
              <w:ind w:right="-31"/>
              <w:jc w:val="center"/>
              <w:rPr>
                <w:rFonts w:ascii="Times New Roman" w:hAnsi="Times New Roman" w:cs="Times New Roman"/>
                <w:sz w:val="24"/>
                <w:szCs w:val="24"/>
              </w:rPr>
            </w:pPr>
          </w:p>
        </w:tc>
        <w:tc>
          <w:tcPr>
            <w:tcW w:w="230" w:type="pct"/>
            <w:gridSpan w:val="2"/>
            <w:vAlign w:val="center"/>
          </w:tcPr>
          <w:p w:rsidR="00161394" w:rsidRDefault="00161394" w:rsidP="00861098">
            <w:pPr>
              <w:ind w:right="-31"/>
              <w:jc w:val="center"/>
              <w:rPr>
                <w:rFonts w:ascii="Times New Roman" w:hAnsi="Times New Roman" w:cs="Times New Roman"/>
                <w:sz w:val="24"/>
                <w:szCs w:val="24"/>
              </w:rPr>
            </w:pPr>
          </w:p>
        </w:tc>
        <w:tc>
          <w:tcPr>
            <w:tcW w:w="1138" w:type="pct"/>
            <w:gridSpan w:val="2"/>
            <w:vAlign w:val="center"/>
          </w:tcPr>
          <w:p w:rsidR="00161394" w:rsidRDefault="00161394" w:rsidP="00861098">
            <w:pPr>
              <w:ind w:right="-31"/>
              <w:jc w:val="center"/>
              <w:rPr>
                <w:rFonts w:ascii="Times New Roman" w:hAnsi="Times New Roman" w:cs="Times New Roman"/>
                <w:sz w:val="24"/>
                <w:szCs w:val="24"/>
              </w:rPr>
            </w:pPr>
          </w:p>
        </w:tc>
        <w:tc>
          <w:tcPr>
            <w:tcW w:w="97" w:type="pct"/>
            <w:vAlign w:val="center"/>
          </w:tcPr>
          <w:p w:rsidR="00161394" w:rsidRDefault="00161394" w:rsidP="00861098">
            <w:pPr>
              <w:ind w:right="-31"/>
              <w:jc w:val="center"/>
              <w:rPr>
                <w:rFonts w:ascii="Times New Roman" w:hAnsi="Times New Roman" w:cs="Times New Roman"/>
                <w:sz w:val="24"/>
                <w:szCs w:val="24"/>
              </w:rPr>
            </w:pPr>
          </w:p>
        </w:tc>
        <w:tc>
          <w:tcPr>
            <w:tcW w:w="135" w:type="pct"/>
            <w:gridSpan w:val="4"/>
            <w:vAlign w:val="center"/>
          </w:tcPr>
          <w:p w:rsidR="00161394" w:rsidRDefault="00161394" w:rsidP="00861098">
            <w:pPr>
              <w:ind w:right="-31"/>
              <w:jc w:val="center"/>
              <w:rPr>
                <w:rFonts w:ascii="Times New Roman" w:hAnsi="Times New Roman" w:cs="Times New Roman"/>
                <w:sz w:val="24"/>
                <w:szCs w:val="24"/>
              </w:rPr>
            </w:pPr>
          </w:p>
        </w:tc>
        <w:tc>
          <w:tcPr>
            <w:tcW w:w="463" w:type="pct"/>
            <w:gridSpan w:val="5"/>
            <w:vAlign w:val="center"/>
          </w:tcPr>
          <w:p w:rsidR="00161394" w:rsidRDefault="00161394" w:rsidP="00861098">
            <w:pPr>
              <w:ind w:right="-31"/>
              <w:jc w:val="center"/>
              <w:rPr>
                <w:rFonts w:ascii="Times New Roman" w:hAnsi="Times New Roman" w:cs="Times New Roman"/>
                <w:sz w:val="24"/>
                <w:szCs w:val="24"/>
              </w:rPr>
            </w:pPr>
          </w:p>
        </w:tc>
        <w:tc>
          <w:tcPr>
            <w:tcW w:w="323" w:type="pct"/>
            <w:gridSpan w:val="2"/>
            <w:vAlign w:val="center"/>
          </w:tcPr>
          <w:p w:rsidR="00161394" w:rsidRDefault="00161394" w:rsidP="00861098">
            <w:pPr>
              <w:ind w:right="-31"/>
              <w:jc w:val="center"/>
              <w:rPr>
                <w:rFonts w:ascii="Times New Roman" w:hAnsi="Times New Roman" w:cs="Times New Roman"/>
                <w:sz w:val="24"/>
                <w:szCs w:val="24"/>
              </w:rPr>
            </w:pPr>
          </w:p>
        </w:tc>
        <w:tc>
          <w:tcPr>
            <w:tcW w:w="298" w:type="pct"/>
            <w:gridSpan w:val="2"/>
            <w:vAlign w:val="center"/>
          </w:tcPr>
          <w:p w:rsidR="00161394" w:rsidRDefault="00161394" w:rsidP="00861098">
            <w:pPr>
              <w:ind w:right="-31"/>
              <w:jc w:val="center"/>
              <w:rPr>
                <w:rFonts w:ascii="Times New Roman" w:hAnsi="Times New Roman" w:cs="Times New Roman"/>
                <w:sz w:val="24"/>
                <w:szCs w:val="24"/>
              </w:rPr>
            </w:pPr>
          </w:p>
        </w:tc>
        <w:tc>
          <w:tcPr>
            <w:tcW w:w="158" w:type="pct"/>
            <w:vAlign w:val="center"/>
          </w:tcPr>
          <w:p w:rsidR="00161394" w:rsidRDefault="00161394" w:rsidP="00861098">
            <w:pPr>
              <w:ind w:right="-31"/>
              <w:jc w:val="center"/>
              <w:rPr>
                <w:rFonts w:ascii="Times New Roman" w:hAnsi="Times New Roman" w:cs="Times New Roman"/>
                <w:sz w:val="24"/>
                <w:szCs w:val="24"/>
              </w:rPr>
            </w:pPr>
          </w:p>
        </w:tc>
      </w:tr>
      <w:tr w:rsidR="00D97A63" w:rsidRPr="007F5D4A" w:rsidTr="00161394">
        <w:trPr>
          <w:jc w:val="center"/>
        </w:trPr>
        <w:tc>
          <w:tcPr>
            <w:tcW w:w="246"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1032" w:type="pct"/>
            <w:gridSpan w:val="2"/>
          </w:tcPr>
          <w:p w:rsidR="00E115DB" w:rsidRPr="007F5D4A" w:rsidRDefault="00E115DB" w:rsidP="00861098">
            <w:pPr>
              <w:ind w:right="-31"/>
              <w:rPr>
                <w:rFonts w:ascii="Times New Roman" w:hAnsi="Times New Roman" w:cs="Times New Roman"/>
                <w:sz w:val="24"/>
                <w:szCs w:val="24"/>
              </w:rPr>
            </w:pPr>
            <w:proofErr w:type="spellStart"/>
            <w:r w:rsidRPr="007F5D4A">
              <w:rPr>
                <w:rFonts w:ascii="Times New Roman" w:hAnsi="Times New Roman" w:cs="Times New Roman"/>
                <w:sz w:val="24"/>
                <w:szCs w:val="24"/>
              </w:rPr>
              <w:t>поселковаядорогаулицаСеверная</w:t>
            </w:r>
            <w:proofErr w:type="spellEnd"/>
          </w:p>
        </w:tc>
        <w:tc>
          <w:tcPr>
            <w:tcW w:w="277" w:type="pct"/>
            <w:gridSpan w:val="4"/>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0,850</w:t>
            </w:r>
          </w:p>
        </w:tc>
        <w:tc>
          <w:tcPr>
            <w:tcW w:w="223"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78" w:type="pct"/>
            <w:gridSpan w:val="3"/>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30"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0,850</w:t>
            </w:r>
          </w:p>
        </w:tc>
        <w:tc>
          <w:tcPr>
            <w:tcW w:w="1138" w:type="pct"/>
            <w:gridSpan w:val="2"/>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rPr>
              <w:t>IV</w:t>
            </w:r>
          </w:p>
        </w:tc>
        <w:tc>
          <w:tcPr>
            <w:tcW w:w="97" w:type="pct"/>
            <w:vAlign w:val="center"/>
          </w:tcPr>
          <w:p w:rsidR="00E115DB" w:rsidRPr="00BE74D3" w:rsidRDefault="00BE74D3"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5" w:type="pct"/>
            <w:gridSpan w:val="4"/>
            <w:vAlign w:val="center"/>
          </w:tcPr>
          <w:p w:rsidR="00E115DB" w:rsidRPr="007F5D4A" w:rsidRDefault="00E115DB" w:rsidP="007F5D4A">
            <w:pPr>
              <w:ind w:right="-31"/>
              <w:jc w:val="center"/>
              <w:rPr>
                <w:rFonts w:ascii="Times New Roman" w:hAnsi="Times New Roman" w:cs="Times New Roman"/>
                <w:sz w:val="24"/>
                <w:szCs w:val="24"/>
              </w:rPr>
            </w:pPr>
            <w:r w:rsidRPr="007F5D4A">
              <w:rPr>
                <w:rFonts w:ascii="Times New Roman" w:hAnsi="Times New Roman" w:cs="Times New Roman"/>
                <w:sz w:val="24"/>
                <w:szCs w:val="24"/>
              </w:rPr>
              <w:t>40</w:t>
            </w:r>
          </w:p>
        </w:tc>
        <w:tc>
          <w:tcPr>
            <w:tcW w:w="463" w:type="pct"/>
            <w:gridSpan w:val="5"/>
            <w:vAlign w:val="center"/>
          </w:tcPr>
          <w:p w:rsidR="00E115DB" w:rsidRPr="007F5D4A" w:rsidRDefault="00E115DB"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23"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8" w:type="pct"/>
            <w:gridSpan w:val="2"/>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8" w:type="pct"/>
            <w:vAlign w:val="center"/>
          </w:tcPr>
          <w:p w:rsidR="00E115DB" w:rsidRPr="00861098" w:rsidRDefault="00861098" w:rsidP="007F5D4A">
            <w:pPr>
              <w:ind w:right="-31"/>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622A8D" w:rsidRPr="007F5D4A" w:rsidTr="00161394">
        <w:trPr>
          <w:jc w:val="center"/>
        </w:trPr>
        <w:tc>
          <w:tcPr>
            <w:tcW w:w="1278" w:type="pct"/>
            <w:gridSpan w:val="3"/>
            <w:vAlign w:val="center"/>
          </w:tcPr>
          <w:p w:rsidR="00BE74D3" w:rsidRPr="007F5D4A" w:rsidRDefault="00BE74D3" w:rsidP="00861098">
            <w:pPr>
              <w:ind w:right="-31"/>
              <w:rPr>
                <w:rFonts w:ascii="Times New Roman" w:hAnsi="Times New Roman" w:cs="Times New Roman"/>
                <w:sz w:val="24"/>
                <w:szCs w:val="24"/>
                <w:lang w:val="ru-RU"/>
              </w:rPr>
            </w:pPr>
            <w:r w:rsidRPr="007F5D4A">
              <w:rPr>
                <w:rFonts w:ascii="Times New Roman" w:hAnsi="Times New Roman" w:cs="Times New Roman"/>
                <w:sz w:val="24"/>
                <w:szCs w:val="24"/>
                <w:lang w:val="ru-RU"/>
              </w:rPr>
              <w:t>Итого:</w:t>
            </w:r>
          </w:p>
        </w:tc>
        <w:tc>
          <w:tcPr>
            <w:tcW w:w="277" w:type="pct"/>
            <w:gridSpan w:val="4"/>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78,810</w:t>
            </w:r>
          </w:p>
        </w:tc>
        <w:tc>
          <w:tcPr>
            <w:tcW w:w="223" w:type="pct"/>
            <w:gridSpan w:val="3"/>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17,8</w:t>
            </w:r>
          </w:p>
        </w:tc>
        <w:tc>
          <w:tcPr>
            <w:tcW w:w="378" w:type="pct"/>
            <w:gridSpan w:val="3"/>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52,06</w:t>
            </w:r>
          </w:p>
        </w:tc>
        <w:tc>
          <w:tcPr>
            <w:tcW w:w="230" w:type="pct"/>
            <w:gridSpan w:val="2"/>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8,95</w:t>
            </w:r>
          </w:p>
        </w:tc>
        <w:tc>
          <w:tcPr>
            <w:tcW w:w="1138" w:type="pct"/>
            <w:gridSpan w:val="2"/>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97" w:type="pct"/>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35" w:type="pct"/>
            <w:gridSpan w:val="4"/>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463" w:type="pct"/>
            <w:gridSpan w:val="5"/>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323" w:type="pct"/>
            <w:gridSpan w:val="2"/>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298" w:type="pct"/>
            <w:gridSpan w:val="2"/>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c>
          <w:tcPr>
            <w:tcW w:w="158" w:type="pct"/>
            <w:vAlign w:val="center"/>
          </w:tcPr>
          <w:p w:rsidR="00BE74D3" w:rsidRPr="007F5D4A" w:rsidRDefault="00BE74D3" w:rsidP="007F5D4A">
            <w:pPr>
              <w:ind w:right="-31"/>
              <w:jc w:val="center"/>
              <w:rPr>
                <w:rFonts w:ascii="Times New Roman" w:hAnsi="Times New Roman" w:cs="Times New Roman"/>
                <w:sz w:val="24"/>
                <w:szCs w:val="24"/>
                <w:lang w:val="ru-RU"/>
              </w:rPr>
            </w:pPr>
            <w:r w:rsidRPr="007F5D4A">
              <w:rPr>
                <w:rFonts w:ascii="Times New Roman" w:hAnsi="Times New Roman" w:cs="Times New Roman"/>
                <w:sz w:val="24"/>
                <w:szCs w:val="24"/>
                <w:lang w:val="ru-RU"/>
              </w:rPr>
              <w:t>-</w:t>
            </w:r>
          </w:p>
        </w:tc>
      </w:tr>
    </w:tbl>
    <w:p w:rsidR="007C73AD" w:rsidRDefault="007C73AD" w:rsidP="00861098">
      <w:pPr>
        <w:shd w:val="clear" w:color="auto" w:fill="FFFFFF"/>
        <w:tabs>
          <w:tab w:val="left" w:pos="10490"/>
        </w:tabs>
        <w:spacing w:after="0" w:line="240" w:lineRule="auto"/>
        <w:ind w:right="-31"/>
        <w:jc w:val="both"/>
        <w:rPr>
          <w:rFonts w:ascii="Times New Roman" w:eastAsiaTheme="majorEastAsia" w:hAnsi="Times New Roman" w:cs="Times New Roman"/>
          <w:sz w:val="28"/>
          <w:szCs w:val="28"/>
          <w:lang w:eastAsia="en-US" w:bidi="en-US"/>
        </w:rPr>
      </w:pPr>
    </w:p>
    <w:p w:rsidR="009C53BA" w:rsidRPr="00161394" w:rsidRDefault="00E65F45" w:rsidP="009C53BA">
      <w:pPr>
        <w:shd w:val="clear" w:color="auto" w:fill="FFFFFF"/>
        <w:tabs>
          <w:tab w:val="left" w:pos="10490"/>
        </w:tabs>
        <w:spacing w:after="0" w:line="240" w:lineRule="auto"/>
        <w:ind w:left="284" w:right="142" w:firstLine="567"/>
        <w:jc w:val="center"/>
        <w:rPr>
          <w:rFonts w:ascii="Times New Roman" w:eastAsiaTheme="majorEastAsia" w:hAnsi="Times New Roman" w:cs="Times New Roman"/>
          <w:sz w:val="27"/>
          <w:szCs w:val="27"/>
          <w:lang w:eastAsia="en-US" w:bidi="en-US"/>
        </w:rPr>
      </w:pPr>
      <w:r w:rsidRPr="00161394">
        <w:rPr>
          <w:rFonts w:ascii="Times New Roman" w:eastAsiaTheme="majorEastAsia" w:hAnsi="Times New Roman" w:cs="Times New Roman"/>
          <w:sz w:val="27"/>
          <w:szCs w:val="27"/>
          <w:lang w:eastAsia="en-US" w:bidi="en-US"/>
        </w:rPr>
        <w:t xml:space="preserve">Искусственное сооружение </w:t>
      </w:r>
      <w:r w:rsidR="00C10A2D" w:rsidRPr="00161394">
        <w:rPr>
          <w:rFonts w:ascii="Times New Roman" w:eastAsiaTheme="majorEastAsia" w:hAnsi="Times New Roman" w:cs="Times New Roman"/>
          <w:sz w:val="27"/>
          <w:szCs w:val="27"/>
          <w:lang w:eastAsia="en-US" w:bidi="en-US"/>
        </w:rPr>
        <w:t>Мингрельского</w:t>
      </w:r>
      <w:r w:rsidRPr="00161394">
        <w:rPr>
          <w:rFonts w:ascii="Times New Roman" w:eastAsiaTheme="majorEastAsia" w:hAnsi="Times New Roman" w:cs="Times New Roman"/>
          <w:sz w:val="27"/>
          <w:szCs w:val="27"/>
          <w:lang w:eastAsia="en-US" w:bidi="en-US"/>
        </w:rPr>
        <w:t xml:space="preserve"> сельского поселения на участке дороги</w:t>
      </w:r>
      <w:r w:rsidR="00C10A2D" w:rsidRPr="00161394">
        <w:rPr>
          <w:rFonts w:ascii="Times New Roman" w:eastAsiaTheme="majorEastAsia" w:hAnsi="Times New Roman" w:cs="Times New Roman"/>
          <w:sz w:val="27"/>
          <w:szCs w:val="27"/>
          <w:lang w:eastAsia="en-US" w:bidi="en-US"/>
        </w:rPr>
        <w:t xml:space="preserve">местного </w:t>
      </w:r>
      <w:r w:rsidRPr="00161394">
        <w:rPr>
          <w:rFonts w:ascii="Times New Roman" w:eastAsiaTheme="majorEastAsia" w:hAnsi="Times New Roman" w:cs="Times New Roman"/>
          <w:sz w:val="27"/>
          <w:szCs w:val="27"/>
          <w:lang w:eastAsia="en-US" w:bidi="en-US"/>
        </w:rPr>
        <w:t>значения</w:t>
      </w:r>
    </w:p>
    <w:p w:rsidR="00C6057E" w:rsidRPr="00161394" w:rsidRDefault="00C6057E" w:rsidP="009C53BA">
      <w:pPr>
        <w:shd w:val="clear" w:color="auto" w:fill="FFFFFF"/>
        <w:tabs>
          <w:tab w:val="left" w:pos="10490"/>
        </w:tabs>
        <w:spacing w:after="0" w:line="240" w:lineRule="auto"/>
        <w:ind w:left="284" w:right="142" w:firstLine="567"/>
        <w:jc w:val="center"/>
        <w:rPr>
          <w:rFonts w:ascii="Times New Roman" w:eastAsiaTheme="majorEastAsia" w:hAnsi="Times New Roman" w:cs="Times New Roman"/>
          <w:sz w:val="27"/>
          <w:szCs w:val="27"/>
          <w:lang w:eastAsia="en-US" w:bidi="en-US"/>
        </w:rPr>
      </w:pPr>
    </w:p>
    <w:p w:rsidR="00C6057E" w:rsidRPr="00161394" w:rsidRDefault="00C6057E" w:rsidP="00161394">
      <w:pPr>
        <w:shd w:val="clear" w:color="auto" w:fill="FFFFFF"/>
        <w:tabs>
          <w:tab w:val="left" w:pos="10490"/>
        </w:tabs>
        <w:spacing w:after="0" w:line="240" w:lineRule="auto"/>
        <w:ind w:left="284" w:right="-456" w:firstLine="567"/>
        <w:jc w:val="right"/>
        <w:rPr>
          <w:rFonts w:ascii="Times New Roman" w:eastAsiaTheme="majorEastAsia" w:hAnsi="Times New Roman" w:cs="Times New Roman"/>
          <w:sz w:val="27"/>
          <w:szCs w:val="27"/>
          <w:lang w:eastAsia="en-US" w:bidi="en-US"/>
        </w:rPr>
      </w:pPr>
      <w:r w:rsidRPr="00161394">
        <w:rPr>
          <w:rFonts w:ascii="Times New Roman" w:eastAsiaTheme="majorEastAsia" w:hAnsi="Times New Roman" w:cs="Times New Roman"/>
          <w:sz w:val="27"/>
          <w:szCs w:val="27"/>
          <w:lang w:eastAsia="en-US" w:bidi="en-US"/>
        </w:rPr>
        <w:t>Таблица 16</w:t>
      </w:r>
    </w:p>
    <w:tbl>
      <w:tblPr>
        <w:tblStyle w:val="a4"/>
        <w:tblW w:w="5320" w:type="pct"/>
        <w:jc w:val="center"/>
        <w:tblLook w:val="04A0" w:firstRow="1" w:lastRow="0" w:firstColumn="1" w:lastColumn="0" w:noHBand="0" w:noVBand="1"/>
      </w:tblPr>
      <w:tblGrid>
        <w:gridCol w:w="542"/>
        <w:gridCol w:w="1819"/>
        <w:gridCol w:w="3272"/>
        <w:gridCol w:w="1708"/>
        <w:gridCol w:w="2319"/>
        <w:gridCol w:w="2567"/>
        <w:gridCol w:w="3505"/>
      </w:tblGrid>
      <w:tr w:rsidR="00F760C6" w:rsidRPr="00447595" w:rsidTr="00C6057E">
        <w:trPr>
          <w:jc w:val="center"/>
        </w:trPr>
        <w:tc>
          <w:tcPr>
            <w:tcW w:w="172" w:type="pct"/>
            <w:vAlign w:val="center"/>
          </w:tcPr>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proofErr w:type="gramStart"/>
            <w:r w:rsidRPr="00447595">
              <w:rPr>
                <w:rFonts w:ascii="Times New Roman" w:eastAsia="Times New Roman" w:hAnsi="Times New Roman" w:cs="Times New Roman"/>
                <w:bCs/>
                <w:sz w:val="24"/>
                <w:szCs w:val="24"/>
              </w:rPr>
              <w:t>п</w:t>
            </w:r>
            <w:proofErr w:type="gramEnd"/>
            <w:r w:rsidRPr="00447595">
              <w:rPr>
                <w:rFonts w:ascii="Times New Roman" w:eastAsia="Times New Roman" w:hAnsi="Times New Roman" w:cs="Times New Roman"/>
                <w:bCs/>
                <w:sz w:val="24"/>
                <w:szCs w:val="24"/>
              </w:rPr>
              <w:t>/п</w:t>
            </w:r>
          </w:p>
        </w:tc>
        <w:tc>
          <w:tcPr>
            <w:tcW w:w="578" w:type="pct"/>
            <w:vAlign w:val="center"/>
          </w:tcPr>
          <w:p w:rsidR="00F760C6" w:rsidRPr="00447595" w:rsidRDefault="00EE3222"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Основные сооружения</w:t>
            </w:r>
          </w:p>
        </w:tc>
        <w:tc>
          <w:tcPr>
            <w:tcW w:w="1040" w:type="pct"/>
            <w:vAlign w:val="center"/>
          </w:tcPr>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Месторасположение</w:t>
            </w:r>
          </w:p>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p>
        </w:tc>
        <w:tc>
          <w:tcPr>
            <w:tcW w:w="543" w:type="pct"/>
            <w:vAlign w:val="center"/>
          </w:tcPr>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Длина сооружения,</w:t>
            </w:r>
          </w:p>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w:t>
            </w:r>
          </w:p>
        </w:tc>
        <w:tc>
          <w:tcPr>
            <w:tcW w:w="737" w:type="pct"/>
            <w:vAlign w:val="center"/>
          </w:tcPr>
          <w:p w:rsidR="00F760C6" w:rsidRPr="00447595" w:rsidRDefault="00497BE1" w:rsidP="000037DB">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Ш</w:t>
            </w:r>
            <w:r w:rsidR="00F760C6" w:rsidRPr="00447595">
              <w:rPr>
                <w:rFonts w:ascii="Times New Roman" w:eastAsia="Times New Roman" w:hAnsi="Times New Roman" w:cs="Times New Roman"/>
                <w:bCs/>
                <w:sz w:val="24"/>
                <w:szCs w:val="24"/>
              </w:rPr>
              <w:t>ирина проезжей части сооружения</w:t>
            </w:r>
            <w:r w:rsidR="000037DB" w:rsidRPr="00447595">
              <w:rPr>
                <w:rFonts w:ascii="Times New Roman" w:eastAsia="Times New Roman" w:hAnsi="Times New Roman" w:cs="Times New Roman"/>
                <w:bCs/>
                <w:sz w:val="24"/>
                <w:szCs w:val="24"/>
              </w:rPr>
              <w:t xml:space="preserve">, </w:t>
            </w:r>
            <w:proofErr w:type="gramStart"/>
            <w:r w:rsidR="00F760C6" w:rsidRPr="00447595">
              <w:rPr>
                <w:rFonts w:ascii="Times New Roman" w:eastAsia="Times New Roman" w:hAnsi="Times New Roman" w:cs="Times New Roman"/>
                <w:bCs/>
                <w:sz w:val="24"/>
                <w:szCs w:val="24"/>
              </w:rPr>
              <w:t>м</w:t>
            </w:r>
            <w:proofErr w:type="gramEnd"/>
          </w:p>
        </w:tc>
        <w:tc>
          <w:tcPr>
            <w:tcW w:w="816" w:type="pct"/>
            <w:vAlign w:val="center"/>
          </w:tcPr>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Основные виды</w:t>
            </w:r>
          </w:p>
          <w:p w:rsidR="00F760C6" w:rsidRPr="00447595" w:rsidRDefault="00F760C6" w:rsidP="000037DB">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 xml:space="preserve">покрытия </w:t>
            </w:r>
          </w:p>
        </w:tc>
        <w:tc>
          <w:tcPr>
            <w:tcW w:w="1114" w:type="pct"/>
            <w:vAlign w:val="center"/>
          </w:tcPr>
          <w:p w:rsidR="00F760C6" w:rsidRPr="00447595" w:rsidRDefault="00F760C6"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Техническое состояние</w:t>
            </w:r>
          </w:p>
        </w:tc>
      </w:tr>
      <w:tr w:rsidR="00A72A92" w:rsidRPr="00447595" w:rsidTr="00C6057E">
        <w:trPr>
          <w:jc w:val="center"/>
        </w:trPr>
        <w:tc>
          <w:tcPr>
            <w:tcW w:w="172" w:type="pct"/>
            <w:vAlign w:val="center"/>
          </w:tcPr>
          <w:p w:rsidR="00A72A92" w:rsidRPr="00447595" w:rsidRDefault="00A72A9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78" w:type="pct"/>
            <w:vAlign w:val="center"/>
          </w:tcPr>
          <w:p w:rsidR="00A72A92" w:rsidRPr="00447595" w:rsidRDefault="00A72A9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40" w:type="pct"/>
            <w:vAlign w:val="center"/>
          </w:tcPr>
          <w:p w:rsidR="00A72A92" w:rsidRPr="00447595" w:rsidRDefault="00A72A9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43" w:type="pct"/>
            <w:vAlign w:val="center"/>
          </w:tcPr>
          <w:p w:rsidR="00A72A92" w:rsidRPr="00447595" w:rsidRDefault="00A72A9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 w:type="pct"/>
            <w:vAlign w:val="center"/>
          </w:tcPr>
          <w:p w:rsidR="00A72A92" w:rsidRPr="00447595" w:rsidRDefault="00A72A92" w:rsidP="000037DB">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816" w:type="pct"/>
            <w:vAlign w:val="center"/>
          </w:tcPr>
          <w:p w:rsidR="00A72A92" w:rsidRPr="00447595" w:rsidRDefault="00A72A9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114" w:type="pct"/>
            <w:vAlign w:val="center"/>
          </w:tcPr>
          <w:p w:rsidR="00A72A92" w:rsidRPr="00447595" w:rsidRDefault="00A72A9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7D6EB8" w:rsidRPr="00447595" w:rsidTr="00C6057E">
        <w:trPr>
          <w:jc w:val="center"/>
        </w:trPr>
        <w:tc>
          <w:tcPr>
            <w:tcW w:w="5000" w:type="pct"/>
            <w:gridSpan w:val="7"/>
            <w:vAlign w:val="center"/>
          </w:tcPr>
          <w:p w:rsidR="007D6EB8" w:rsidRPr="00447595" w:rsidRDefault="007D6EB8"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w:t>
            </w:r>
          </w:p>
        </w:tc>
      </w:tr>
      <w:tr w:rsidR="001C0C37" w:rsidRPr="00447595" w:rsidTr="00C6057E">
        <w:trPr>
          <w:jc w:val="center"/>
        </w:trPr>
        <w:tc>
          <w:tcPr>
            <w:tcW w:w="172"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w:t>
            </w:r>
          </w:p>
        </w:tc>
        <w:tc>
          <w:tcPr>
            <w:tcW w:w="578"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1C0C37" w:rsidRPr="00447595" w:rsidRDefault="001C0C37"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Советская</w:t>
            </w:r>
          </w:p>
        </w:tc>
        <w:tc>
          <w:tcPr>
            <w:tcW w:w="543"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80</w:t>
            </w:r>
          </w:p>
        </w:tc>
        <w:tc>
          <w:tcPr>
            <w:tcW w:w="737" w:type="pct"/>
            <w:vAlign w:val="center"/>
          </w:tcPr>
          <w:p w:rsidR="001C0C37" w:rsidRPr="00447595" w:rsidRDefault="00B96B28"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5,5</w:t>
            </w:r>
          </w:p>
        </w:tc>
        <w:tc>
          <w:tcPr>
            <w:tcW w:w="816" w:type="pct"/>
            <w:vAlign w:val="center"/>
          </w:tcPr>
          <w:p w:rsidR="001C0C37" w:rsidRPr="00447595" w:rsidRDefault="001C0C37"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удовлетворительное</w:t>
            </w:r>
          </w:p>
        </w:tc>
      </w:tr>
      <w:tr w:rsidR="001C0C37" w:rsidRPr="00447595" w:rsidTr="00C6057E">
        <w:trPr>
          <w:jc w:val="center"/>
        </w:trPr>
        <w:tc>
          <w:tcPr>
            <w:tcW w:w="172"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2</w:t>
            </w:r>
          </w:p>
        </w:tc>
        <w:tc>
          <w:tcPr>
            <w:tcW w:w="578"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1C0C37" w:rsidRPr="00447595" w:rsidRDefault="001C0C37"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Советская</w:t>
            </w:r>
          </w:p>
        </w:tc>
        <w:tc>
          <w:tcPr>
            <w:tcW w:w="543"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70</w:t>
            </w:r>
          </w:p>
        </w:tc>
        <w:tc>
          <w:tcPr>
            <w:tcW w:w="737" w:type="pct"/>
            <w:vAlign w:val="center"/>
          </w:tcPr>
          <w:p w:rsidR="001C0C37" w:rsidRPr="00447595" w:rsidRDefault="00F5716A"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5,5</w:t>
            </w:r>
          </w:p>
        </w:tc>
        <w:tc>
          <w:tcPr>
            <w:tcW w:w="816" w:type="pct"/>
            <w:vAlign w:val="center"/>
          </w:tcPr>
          <w:p w:rsidR="001C0C37" w:rsidRPr="00447595" w:rsidRDefault="001C0C37"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1C0C37"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3</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Советская (Берегова)</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80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4</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Литвинова</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0251F"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Литвинова</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20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0251F"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6</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Харькова</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7</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Красная</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70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lastRenderedPageBreak/>
              <w:t>8</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Энгельса</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60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9</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Мельничная</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60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0251F"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161394" w:rsidRPr="00447595" w:rsidTr="00C6057E">
        <w:trPr>
          <w:jc w:val="center"/>
        </w:trPr>
        <w:tc>
          <w:tcPr>
            <w:tcW w:w="172" w:type="pct"/>
            <w:vAlign w:val="center"/>
          </w:tcPr>
          <w:p w:rsidR="00161394" w:rsidRPr="00447595" w:rsidRDefault="00161394"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78" w:type="pct"/>
            <w:vAlign w:val="center"/>
          </w:tcPr>
          <w:p w:rsidR="00161394" w:rsidRPr="00447595" w:rsidRDefault="00161394"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40" w:type="pct"/>
          </w:tcPr>
          <w:p w:rsidR="00161394" w:rsidRPr="00447595" w:rsidRDefault="00161394" w:rsidP="00906958">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43" w:type="pct"/>
            <w:vAlign w:val="center"/>
          </w:tcPr>
          <w:p w:rsidR="00161394" w:rsidRPr="00447595" w:rsidRDefault="00161394"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 w:type="pct"/>
            <w:vAlign w:val="center"/>
          </w:tcPr>
          <w:p w:rsidR="00161394" w:rsidRPr="00447595" w:rsidRDefault="00161394" w:rsidP="0044759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816" w:type="pct"/>
            <w:vAlign w:val="center"/>
          </w:tcPr>
          <w:p w:rsidR="00161394" w:rsidRPr="00447595" w:rsidRDefault="00161394" w:rsidP="0044759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114" w:type="pct"/>
            <w:vAlign w:val="center"/>
          </w:tcPr>
          <w:p w:rsidR="00161394" w:rsidRPr="00447595" w:rsidRDefault="00161394"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10</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Холмская</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60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0251F"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11</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Первомайская</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60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0251F"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12</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Гоголя</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70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F5716A" w:rsidRPr="00447595" w:rsidTr="00C6057E">
        <w:trPr>
          <w:jc w:val="center"/>
        </w:trPr>
        <w:tc>
          <w:tcPr>
            <w:tcW w:w="172"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13</w:t>
            </w:r>
          </w:p>
        </w:tc>
        <w:tc>
          <w:tcPr>
            <w:tcW w:w="578"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w:t>
            </w:r>
          </w:p>
        </w:tc>
        <w:tc>
          <w:tcPr>
            <w:tcW w:w="1040" w:type="pct"/>
          </w:tcPr>
          <w:p w:rsidR="00F5716A" w:rsidRPr="00447595" w:rsidRDefault="00F5716A"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Пушкина</w:t>
            </w:r>
          </w:p>
        </w:tc>
        <w:tc>
          <w:tcPr>
            <w:tcW w:w="543" w:type="pct"/>
            <w:vAlign w:val="center"/>
          </w:tcPr>
          <w:p w:rsidR="00F5716A" w:rsidRPr="00447595" w:rsidRDefault="00F5716A"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F5716A" w:rsidRPr="00447595" w:rsidRDefault="00F5716A" w:rsidP="00447595">
            <w:pPr>
              <w:jc w:val="center"/>
              <w:rPr>
                <w:rFonts w:ascii="Times New Roman" w:hAnsi="Times New Roman" w:cs="Times New Roman"/>
                <w:sz w:val="24"/>
                <w:szCs w:val="24"/>
              </w:rPr>
            </w:pPr>
            <w:r w:rsidRPr="00447595">
              <w:rPr>
                <w:rFonts w:ascii="Times New Roman" w:eastAsia="Times New Roman" w:hAnsi="Times New Roman" w:cs="Times New Roman"/>
                <w:bCs/>
                <w:sz w:val="24"/>
                <w:szCs w:val="24"/>
              </w:rPr>
              <w:t>5,5</w:t>
            </w:r>
          </w:p>
        </w:tc>
        <w:tc>
          <w:tcPr>
            <w:tcW w:w="816" w:type="pct"/>
            <w:vAlign w:val="center"/>
          </w:tcPr>
          <w:p w:rsidR="00F5716A" w:rsidRPr="00447595" w:rsidRDefault="00F5716A"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асфальтобетонное</w:t>
            </w:r>
          </w:p>
        </w:tc>
        <w:tc>
          <w:tcPr>
            <w:tcW w:w="1114" w:type="pct"/>
            <w:vAlign w:val="center"/>
          </w:tcPr>
          <w:p w:rsidR="00F5716A" w:rsidRPr="00447595" w:rsidRDefault="002C7D0F"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не</w:t>
            </w:r>
            <w:r w:rsidR="00F5716A" w:rsidRPr="00447595">
              <w:rPr>
                <w:rFonts w:ascii="Times New Roman" w:eastAsia="Times New Roman" w:hAnsi="Times New Roman" w:cs="Times New Roman"/>
                <w:bCs/>
                <w:sz w:val="24"/>
                <w:szCs w:val="24"/>
              </w:rPr>
              <w:t>удовлетворительное</w:t>
            </w:r>
          </w:p>
        </w:tc>
      </w:tr>
      <w:tr w:rsidR="007D6EB8" w:rsidRPr="00447595" w:rsidTr="00C6057E">
        <w:trPr>
          <w:jc w:val="center"/>
        </w:trPr>
        <w:tc>
          <w:tcPr>
            <w:tcW w:w="172" w:type="pct"/>
            <w:vAlign w:val="center"/>
          </w:tcPr>
          <w:p w:rsidR="007D6EB8"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14</w:t>
            </w:r>
          </w:p>
        </w:tc>
        <w:tc>
          <w:tcPr>
            <w:tcW w:w="578" w:type="pct"/>
            <w:vAlign w:val="center"/>
          </w:tcPr>
          <w:p w:rsidR="007D6EB8"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 пешеходный</w:t>
            </w:r>
          </w:p>
        </w:tc>
        <w:tc>
          <w:tcPr>
            <w:tcW w:w="1040" w:type="pct"/>
          </w:tcPr>
          <w:p w:rsidR="007D6EB8" w:rsidRPr="00447595" w:rsidRDefault="001C0C37"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8 марта</w:t>
            </w:r>
          </w:p>
        </w:tc>
        <w:tc>
          <w:tcPr>
            <w:tcW w:w="543" w:type="pct"/>
            <w:vAlign w:val="center"/>
          </w:tcPr>
          <w:p w:rsidR="007D6EB8" w:rsidRPr="00447595" w:rsidRDefault="001C0C37"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7D6EB8" w:rsidRPr="00447595" w:rsidRDefault="00B96B28"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816" w:type="pct"/>
            <w:vAlign w:val="center"/>
          </w:tcPr>
          <w:p w:rsidR="007D6EB8" w:rsidRPr="00447595" w:rsidRDefault="00E64970"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деревянный</w:t>
            </w:r>
          </w:p>
        </w:tc>
        <w:tc>
          <w:tcPr>
            <w:tcW w:w="1114" w:type="pct"/>
            <w:vAlign w:val="center"/>
          </w:tcPr>
          <w:p w:rsidR="007D6EB8"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удовлетворительное</w:t>
            </w:r>
          </w:p>
        </w:tc>
      </w:tr>
      <w:tr w:rsidR="00E64970" w:rsidRPr="00447595" w:rsidTr="00C6057E">
        <w:trPr>
          <w:jc w:val="center"/>
        </w:trPr>
        <w:tc>
          <w:tcPr>
            <w:tcW w:w="172"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578"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 пешеходный</w:t>
            </w:r>
          </w:p>
        </w:tc>
        <w:tc>
          <w:tcPr>
            <w:tcW w:w="1040" w:type="pct"/>
          </w:tcPr>
          <w:p w:rsidR="00E64970" w:rsidRPr="00447595" w:rsidRDefault="00E64970"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Садовая</w:t>
            </w:r>
          </w:p>
        </w:tc>
        <w:tc>
          <w:tcPr>
            <w:tcW w:w="543"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E64970" w:rsidRPr="00447595" w:rsidRDefault="00EE3563"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816" w:type="pct"/>
            <w:vAlign w:val="center"/>
          </w:tcPr>
          <w:p w:rsidR="00E64970" w:rsidRPr="00447595" w:rsidRDefault="00E64970"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деревянный</w:t>
            </w:r>
          </w:p>
        </w:tc>
        <w:tc>
          <w:tcPr>
            <w:tcW w:w="1114" w:type="pct"/>
            <w:vAlign w:val="center"/>
          </w:tcPr>
          <w:p w:rsidR="00E64970"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аварий</w:t>
            </w:r>
            <w:r w:rsidR="00E64970" w:rsidRPr="00447595">
              <w:rPr>
                <w:rFonts w:ascii="Times New Roman" w:eastAsia="Times New Roman" w:hAnsi="Times New Roman" w:cs="Times New Roman"/>
                <w:bCs/>
                <w:sz w:val="24"/>
                <w:szCs w:val="24"/>
              </w:rPr>
              <w:t>ное</w:t>
            </w:r>
          </w:p>
        </w:tc>
      </w:tr>
      <w:tr w:rsidR="00E64970" w:rsidRPr="00447595" w:rsidTr="00C6057E">
        <w:trPr>
          <w:jc w:val="center"/>
        </w:trPr>
        <w:tc>
          <w:tcPr>
            <w:tcW w:w="172"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16</w:t>
            </w:r>
          </w:p>
        </w:tc>
        <w:tc>
          <w:tcPr>
            <w:tcW w:w="578"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 пешеходный</w:t>
            </w:r>
          </w:p>
        </w:tc>
        <w:tc>
          <w:tcPr>
            <w:tcW w:w="1040" w:type="pct"/>
          </w:tcPr>
          <w:p w:rsidR="00E64970" w:rsidRPr="00447595" w:rsidRDefault="00E64970"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Гагарина</w:t>
            </w:r>
          </w:p>
        </w:tc>
        <w:tc>
          <w:tcPr>
            <w:tcW w:w="543"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E64970" w:rsidRPr="00447595" w:rsidRDefault="00EE3563"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816" w:type="pct"/>
            <w:vAlign w:val="center"/>
          </w:tcPr>
          <w:p w:rsidR="00E64970" w:rsidRPr="00447595" w:rsidRDefault="00E64970"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деревянный</w:t>
            </w:r>
          </w:p>
        </w:tc>
        <w:tc>
          <w:tcPr>
            <w:tcW w:w="1114" w:type="pct"/>
            <w:vAlign w:val="center"/>
          </w:tcPr>
          <w:p w:rsidR="00E64970"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аварий</w:t>
            </w:r>
            <w:r w:rsidR="00E64970" w:rsidRPr="00447595">
              <w:rPr>
                <w:rFonts w:ascii="Times New Roman" w:eastAsia="Times New Roman" w:hAnsi="Times New Roman" w:cs="Times New Roman"/>
                <w:bCs/>
                <w:sz w:val="24"/>
                <w:szCs w:val="24"/>
              </w:rPr>
              <w:t>ное</w:t>
            </w:r>
          </w:p>
        </w:tc>
      </w:tr>
      <w:tr w:rsidR="00E64970" w:rsidRPr="00447595" w:rsidTr="00C6057E">
        <w:trPr>
          <w:jc w:val="center"/>
        </w:trPr>
        <w:tc>
          <w:tcPr>
            <w:tcW w:w="172"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17</w:t>
            </w:r>
          </w:p>
        </w:tc>
        <w:tc>
          <w:tcPr>
            <w:tcW w:w="578"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 пешеходный</w:t>
            </w:r>
          </w:p>
        </w:tc>
        <w:tc>
          <w:tcPr>
            <w:tcW w:w="1040" w:type="pct"/>
          </w:tcPr>
          <w:p w:rsidR="00E64970" w:rsidRPr="00447595" w:rsidRDefault="00E64970"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Станица Мингрельская, улица Линейная</w:t>
            </w:r>
          </w:p>
        </w:tc>
        <w:tc>
          <w:tcPr>
            <w:tcW w:w="543"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E64970" w:rsidRPr="00447595" w:rsidRDefault="00EE3563"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816" w:type="pct"/>
            <w:vAlign w:val="center"/>
          </w:tcPr>
          <w:p w:rsidR="00E64970" w:rsidRPr="00447595" w:rsidRDefault="00E64970" w:rsidP="00447595">
            <w:pPr>
              <w:autoSpaceDE w:val="0"/>
              <w:autoSpaceDN w:val="0"/>
              <w:adjustRightInd w:val="0"/>
              <w:jc w:val="center"/>
              <w:rPr>
                <w:rFonts w:ascii="Times New Roman" w:eastAsia="Times New Roman" w:hAnsi="Times New Roman" w:cs="Times New Roman"/>
                <w:bCs/>
                <w:sz w:val="24"/>
                <w:szCs w:val="24"/>
              </w:rPr>
            </w:pPr>
            <w:proofErr w:type="gramStart"/>
            <w:r w:rsidRPr="00447595">
              <w:rPr>
                <w:rFonts w:ascii="Times New Roman" w:eastAsia="Times New Roman" w:hAnsi="Times New Roman" w:cs="Times New Roman"/>
                <w:bCs/>
                <w:sz w:val="24"/>
                <w:szCs w:val="24"/>
              </w:rPr>
              <w:t>деревянный</w:t>
            </w:r>
            <w:proofErr w:type="gramEnd"/>
            <w:r w:rsidR="00E2194E" w:rsidRPr="00447595">
              <w:rPr>
                <w:rFonts w:ascii="Times New Roman" w:eastAsia="Times New Roman" w:hAnsi="Times New Roman" w:cs="Times New Roman"/>
                <w:bCs/>
                <w:sz w:val="24"/>
                <w:szCs w:val="24"/>
              </w:rPr>
              <w:t>, пересыпка гравийная</w:t>
            </w:r>
          </w:p>
        </w:tc>
        <w:tc>
          <w:tcPr>
            <w:tcW w:w="1114" w:type="pct"/>
            <w:vAlign w:val="center"/>
          </w:tcPr>
          <w:p w:rsidR="00E64970"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аварий</w:t>
            </w:r>
            <w:r w:rsidR="00E64970" w:rsidRPr="00447595">
              <w:rPr>
                <w:rFonts w:ascii="Times New Roman" w:eastAsia="Times New Roman" w:hAnsi="Times New Roman" w:cs="Times New Roman"/>
                <w:bCs/>
                <w:sz w:val="24"/>
                <w:szCs w:val="24"/>
              </w:rPr>
              <w:t>ное</w:t>
            </w:r>
          </w:p>
        </w:tc>
      </w:tr>
      <w:tr w:rsidR="00E64970" w:rsidRPr="00447595" w:rsidTr="00C6057E">
        <w:trPr>
          <w:jc w:val="center"/>
        </w:trPr>
        <w:tc>
          <w:tcPr>
            <w:tcW w:w="172"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18</w:t>
            </w:r>
          </w:p>
        </w:tc>
        <w:tc>
          <w:tcPr>
            <w:tcW w:w="578"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 пешеходный</w:t>
            </w:r>
          </w:p>
        </w:tc>
        <w:tc>
          <w:tcPr>
            <w:tcW w:w="1040" w:type="pct"/>
          </w:tcPr>
          <w:p w:rsidR="00E64970" w:rsidRPr="00447595" w:rsidRDefault="00E64970"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 xml:space="preserve">Станица Мингрельская, </w:t>
            </w:r>
            <w:r w:rsidR="00E2194E" w:rsidRPr="00447595">
              <w:rPr>
                <w:rFonts w:ascii="Times New Roman" w:eastAsia="Times New Roman" w:hAnsi="Times New Roman" w:cs="Times New Roman"/>
                <w:bCs/>
                <w:sz w:val="24"/>
                <w:szCs w:val="24"/>
              </w:rPr>
              <w:t>Заречная</w:t>
            </w:r>
          </w:p>
        </w:tc>
        <w:tc>
          <w:tcPr>
            <w:tcW w:w="543"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E64970" w:rsidRPr="00447595" w:rsidRDefault="00EE3563"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816" w:type="pct"/>
            <w:vAlign w:val="center"/>
          </w:tcPr>
          <w:p w:rsidR="00E64970" w:rsidRPr="00447595" w:rsidRDefault="00E64970"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деревянный</w:t>
            </w:r>
          </w:p>
        </w:tc>
        <w:tc>
          <w:tcPr>
            <w:tcW w:w="1114"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удовлетворительное</w:t>
            </w:r>
          </w:p>
        </w:tc>
      </w:tr>
      <w:tr w:rsidR="00E64970" w:rsidRPr="00447595" w:rsidTr="00C6057E">
        <w:trPr>
          <w:jc w:val="center"/>
        </w:trPr>
        <w:tc>
          <w:tcPr>
            <w:tcW w:w="172"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19</w:t>
            </w:r>
          </w:p>
        </w:tc>
        <w:tc>
          <w:tcPr>
            <w:tcW w:w="578"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мост пешеходный</w:t>
            </w:r>
          </w:p>
        </w:tc>
        <w:tc>
          <w:tcPr>
            <w:tcW w:w="1040" w:type="pct"/>
          </w:tcPr>
          <w:p w:rsidR="00E64970" w:rsidRPr="00447595" w:rsidRDefault="00E64970" w:rsidP="009C53BA">
            <w:pPr>
              <w:autoSpaceDE w:val="0"/>
              <w:autoSpaceDN w:val="0"/>
              <w:adjustRightInd w:val="0"/>
              <w:jc w:val="both"/>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 xml:space="preserve">Станица Мингрельская, улица </w:t>
            </w:r>
            <w:r w:rsidR="00E2194E" w:rsidRPr="00447595">
              <w:rPr>
                <w:rFonts w:ascii="Times New Roman" w:eastAsia="Times New Roman" w:hAnsi="Times New Roman" w:cs="Times New Roman"/>
                <w:bCs/>
                <w:sz w:val="24"/>
                <w:szCs w:val="24"/>
              </w:rPr>
              <w:t>Ярморочная</w:t>
            </w:r>
          </w:p>
        </w:tc>
        <w:tc>
          <w:tcPr>
            <w:tcW w:w="543" w:type="pct"/>
            <w:vAlign w:val="center"/>
          </w:tcPr>
          <w:p w:rsidR="00E64970" w:rsidRPr="00447595" w:rsidRDefault="00E64970" w:rsidP="009C53BA">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50</w:t>
            </w:r>
          </w:p>
        </w:tc>
        <w:tc>
          <w:tcPr>
            <w:tcW w:w="737" w:type="pct"/>
            <w:vAlign w:val="center"/>
          </w:tcPr>
          <w:p w:rsidR="00E64970" w:rsidRPr="00447595" w:rsidRDefault="00EE3563"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1,5</w:t>
            </w:r>
          </w:p>
        </w:tc>
        <w:tc>
          <w:tcPr>
            <w:tcW w:w="816" w:type="pct"/>
            <w:vAlign w:val="center"/>
          </w:tcPr>
          <w:p w:rsidR="00E64970" w:rsidRPr="00447595" w:rsidRDefault="00E64970" w:rsidP="00447595">
            <w:pPr>
              <w:autoSpaceDE w:val="0"/>
              <w:autoSpaceDN w:val="0"/>
              <w:adjustRightInd w:val="0"/>
              <w:jc w:val="center"/>
              <w:rPr>
                <w:rFonts w:ascii="Times New Roman" w:eastAsia="Times New Roman" w:hAnsi="Times New Roman" w:cs="Times New Roman"/>
                <w:bCs/>
                <w:sz w:val="24"/>
                <w:szCs w:val="24"/>
              </w:rPr>
            </w:pPr>
            <w:r w:rsidRPr="00447595">
              <w:rPr>
                <w:rFonts w:ascii="Times New Roman" w:eastAsia="Times New Roman" w:hAnsi="Times New Roman" w:cs="Times New Roman"/>
                <w:bCs/>
                <w:sz w:val="24"/>
                <w:szCs w:val="24"/>
              </w:rPr>
              <w:t>деревянный</w:t>
            </w:r>
          </w:p>
        </w:tc>
        <w:tc>
          <w:tcPr>
            <w:tcW w:w="1114" w:type="pct"/>
            <w:vAlign w:val="center"/>
          </w:tcPr>
          <w:p w:rsidR="00E64970" w:rsidRPr="00447595" w:rsidRDefault="00C110B2" w:rsidP="009C53BA">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аварий</w:t>
            </w:r>
            <w:r w:rsidR="00E64970" w:rsidRPr="00447595">
              <w:rPr>
                <w:rFonts w:ascii="Times New Roman" w:eastAsia="Times New Roman" w:hAnsi="Times New Roman" w:cs="Times New Roman"/>
                <w:bCs/>
                <w:sz w:val="24"/>
                <w:szCs w:val="24"/>
              </w:rPr>
              <w:t>ное</w:t>
            </w:r>
          </w:p>
        </w:tc>
      </w:tr>
    </w:tbl>
    <w:p w:rsidR="00D3699D" w:rsidRDefault="00D3699D" w:rsidP="005E1022">
      <w:pPr>
        <w:shd w:val="clear" w:color="auto" w:fill="FFFFFF"/>
        <w:tabs>
          <w:tab w:val="left" w:pos="10490"/>
        </w:tabs>
        <w:spacing w:after="0" w:line="360" w:lineRule="auto"/>
        <w:ind w:left="284" w:right="142" w:firstLine="567"/>
        <w:jc w:val="center"/>
        <w:rPr>
          <w:rFonts w:ascii="Times New Roman" w:eastAsiaTheme="majorEastAsia" w:hAnsi="Times New Roman" w:cs="Times New Roman"/>
          <w:b/>
          <w:sz w:val="28"/>
          <w:szCs w:val="28"/>
          <w:lang w:eastAsia="en-US" w:bidi="en-US"/>
        </w:rPr>
        <w:sectPr w:rsidR="00D3699D" w:rsidSect="00BD5653">
          <w:pgSz w:w="16838" w:h="11906" w:orient="landscape"/>
          <w:pgMar w:top="1701" w:right="1134" w:bottom="567" w:left="1134" w:header="709" w:footer="147" w:gutter="0"/>
          <w:cols w:space="708"/>
          <w:docGrid w:linePitch="360"/>
        </w:sectPr>
      </w:pPr>
    </w:p>
    <w:p w:rsidR="00620D05" w:rsidRPr="00161394" w:rsidRDefault="00620D05" w:rsidP="00161394">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161394">
        <w:rPr>
          <w:rFonts w:ascii="Times New Roman" w:eastAsiaTheme="majorEastAsia" w:hAnsi="Times New Roman" w:cs="Times New Roman"/>
          <w:sz w:val="27"/>
          <w:szCs w:val="27"/>
          <w:lang w:eastAsia="en-US" w:bidi="en-US"/>
        </w:rPr>
        <w:lastRenderedPageBreak/>
        <w:t>В настоящее время социально-экономическое развитие сельского поселения сдерживается из-за неудовлетворительного транспортно-эксплуатационного состояния автомобильных дорог.</w:t>
      </w:r>
    </w:p>
    <w:p w:rsidR="00620D05" w:rsidRPr="00161394" w:rsidRDefault="00620D05" w:rsidP="00161394">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161394">
        <w:rPr>
          <w:rFonts w:ascii="Times New Roman" w:eastAsia="Times New Roman" w:hAnsi="Times New Roman" w:cs="Times New Roman"/>
          <w:sz w:val="27"/>
          <w:szCs w:val="27"/>
          <w:lang w:eastAsia="en-US" w:bidi="en-US"/>
        </w:rPr>
        <w:t>Основная часть дорог имеет износ 60</w:t>
      </w:r>
      <w:r w:rsidR="0061668A" w:rsidRPr="00161394">
        <w:rPr>
          <w:rFonts w:ascii="Times New Roman" w:eastAsia="Times New Roman" w:hAnsi="Times New Roman" w:cs="Times New Roman"/>
          <w:sz w:val="27"/>
          <w:szCs w:val="27"/>
          <w:lang w:eastAsia="en-US" w:bidi="en-US"/>
        </w:rPr>
        <w:t>%</w:t>
      </w:r>
      <w:r w:rsidRPr="00161394">
        <w:rPr>
          <w:rFonts w:ascii="Times New Roman" w:eastAsia="Times New Roman" w:hAnsi="Times New Roman" w:cs="Times New Roman"/>
          <w:sz w:val="27"/>
          <w:szCs w:val="27"/>
          <w:lang w:eastAsia="en-US" w:bidi="en-US"/>
        </w:rPr>
        <w:t xml:space="preserve"> и более, улиц – 61</w:t>
      </w:r>
      <w:r w:rsidR="0061668A" w:rsidRPr="00161394">
        <w:rPr>
          <w:rFonts w:ascii="Times New Roman" w:eastAsia="Times New Roman" w:hAnsi="Times New Roman" w:cs="Times New Roman"/>
          <w:sz w:val="27"/>
          <w:szCs w:val="27"/>
          <w:lang w:eastAsia="en-US" w:bidi="en-US"/>
        </w:rPr>
        <w:t>%</w:t>
      </w:r>
      <w:r w:rsidRPr="00161394">
        <w:rPr>
          <w:rFonts w:ascii="Times New Roman" w:eastAsia="Times New Roman" w:hAnsi="Times New Roman" w:cs="Times New Roman"/>
          <w:sz w:val="27"/>
          <w:szCs w:val="27"/>
          <w:lang w:eastAsia="en-US" w:bidi="en-US"/>
        </w:rPr>
        <w:t>.</w:t>
      </w:r>
    </w:p>
    <w:p w:rsidR="00620D05" w:rsidRPr="00161394" w:rsidRDefault="00620D05" w:rsidP="00161394">
      <w:pPr>
        <w:spacing w:after="0" w:line="240" w:lineRule="auto"/>
        <w:ind w:firstLine="851"/>
        <w:jc w:val="both"/>
        <w:rPr>
          <w:rFonts w:ascii="Times New Roman" w:eastAsia="Calibri" w:hAnsi="Times New Roman" w:cs="Times New Roman"/>
          <w:sz w:val="27"/>
          <w:szCs w:val="27"/>
          <w:lang w:eastAsia="en-US" w:bidi="en-US"/>
        </w:rPr>
      </w:pPr>
      <w:r w:rsidRPr="00161394">
        <w:rPr>
          <w:rFonts w:ascii="Times New Roman" w:eastAsia="Calibri" w:hAnsi="Times New Roman" w:cs="Times New Roman"/>
          <w:sz w:val="27"/>
          <w:szCs w:val="27"/>
          <w:lang w:eastAsia="en-US" w:bidi="en-US"/>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3408B3" w:rsidRPr="00161394" w:rsidRDefault="003408B3"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Данные дороги в связи с длительным сроком эксплуатации требуют капитального ремонта, однако в связи с отсутствием финансирования на первый план выходят лишь работы по содержанию и эксплуатации дорог, путем:</w:t>
      </w:r>
    </w:p>
    <w:p w:rsidR="003408B3" w:rsidRPr="00161394" w:rsidRDefault="003408B3" w:rsidP="00161394">
      <w:pPr>
        <w:spacing w:after="0" w:line="240" w:lineRule="auto"/>
        <w:ind w:firstLine="851"/>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осуществления мероприятий по сохранению протяженности, за счет текущего ремонта автомобильных д</w:t>
      </w:r>
      <w:r w:rsidR="000650B0">
        <w:rPr>
          <w:rFonts w:ascii="Times New Roman" w:eastAsia="Times New Roman" w:hAnsi="Times New Roman" w:cs="Times New Roman"/>
          <w:bCs/>
          <w:sz w:val="27"/>
          <w:szCs w:val="27"/>
        </w:rPr>
        <w:t xml:space="preserve">орог на уровне соответствующем </w:t>
      </w:r>
      <w:r w:rsidRPr="00161394">
        <w:rPr>
          <w:rFonts w:ascii="Times New Roman" w:eastAsia="Times New Roman" w:hAnsi="Times New Roman" w:cs="Times New Roman"/>
          <w:bCs/>
          <w:sz w:val="27"/>
          <w:szCs w:val="27"/>
        </w:rPr>
        <w:t>категории дороги;</w:t>
      </w:r>
    </w:p>
    <w:p w:rsidR="003408B3" w:rsidRPr="00161394" w:rsidRDefault="003408B3" w:rsidP="00161394">
      <w:pPr>
        <w:spacing w:after="0" w:line="240" w:lineRule="auto"/>
        <w:ind w:firstLine="851"/>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 нормативного содержания дорог, повышения качества дорожной сети. </w:t>
      </w:r>
    </w:p>
    <w:p w:rsidR="003408B3" w:rsidRPr="00161394" w:rsidRDefault="003408B3" w:rsidP="00161394">
      <w:pPr>
        <w:spacing w:after="0" w:line="240" w:lineRule="auto"/>
        <w:ind w:firstLine="851"/>
        <w:jc w:val="both"/>
        <w:rPr>
          <w:rFonts w:ascii="Times New Roman" w:eastAsia="Calibri" w:hAnsi="Times New Roman" w:cs="Times New Roman"/>
          <w:sz w:val="27"/>
          <w:szCs w:val="27"/>
          <w:lang w:eastAsia="en-US" w:bidi="en-US"/>
        </w:rPr>
      </w:pPr>
      <w:r w:rsidRPr="00161394">
        <w:rPr>
          <w:rFonts w:ascii="Times New Roman" w:eastAsia="Calibri" w:hAnsi="Times New Roman" w:cs="Times New Roman"/>
          <w:sz w:val="27"/>
          <w:szCs w:val="27"/>
          <w:lang w:eastAsia="en-US" w:bidi="en-US"/>
        </w:rPr>
        <w:t>Формирующие улично-дорожную сеть сельского поселения, ос</w:t>
      </w:r>
      <w:r w:rsidR="00950C72">
        <w:rPr>
          <w:rFonts w:ascii="Times New Roman" w:eastAsia="Calibri" w:hAnsi="Times New Roman" w:cs="Times New Roman"/>
          <w:sz w:val="27"/>
          <w:szCs w:val="27"/>
          <w:lang w:eastAsia="en-US" w:bidi="en-US"/>
        </w:rPr>
        <w:t xml:space="preserve">новные улицы в жилой застройке </w:t>
      </w:r>
      <w:r w:rsidRPr="00161394">
        <w:rPr>
          <w:rFonts w:ascii="Times New Roman" w:eastAsia="Calibri" w:hAnsi="Times New Roman" w:cs="Times New Roman"/>
          <w:sz w:val="27"/>
          <w:szCs w:val="27"/>
          <w:lang w:eastAsia="en-US" w:bidi="en-US"/>
        </w:rPr>
        <w:t>до</w:t>
      </w:r>
      <w:r w:rsidR="000650B0">
        <w:rPr>
          <w:rFonts w:ascii="Times New Roman" w:eastAsia="Calibri" w:hAnsi="Times New Roman" w:cs="Times New Roman"/>
          <w:sz w:val="27"/>
          <w:szCs w:val="27"/>
          <w:lang w:eastAsia="en-US" w:bidi="en-US"/>
        </w:rPr>
        <w:t xml:space="preserve">лжны быть благоустроены, иметь </w:t>
      </w:r>
      <w:r w:rsidRPr="00161394">
        <w:rPr>
          <w:rFonts w:ascii="Times New Roman" w:eastAsia="Calibri" w:hAnsi="Times New Roman" w:cs="Times New Roman"/>
          <w:sz w:val="27"/>
          <w:szCs w:val="27"/>
          <w:lang w:eastAsia="en-US" w:bidi="en-US"/>
        </w:rPr>
        <w:t>асфальтовое покрытие и тротуары. По улицам с основным движением автомобильного транспорта и в местах расположения общественных учреждений, торговых предприятий необходимо предусмотреть автостоянки.</w:t>
      </w:r>
    </w:p>
    <w:p w:rsidR="003408B3" w:rsidRPr="00161394" w:rsidRDefault="003408B3" w:rsidP="00161394">
      <w:pPr>
        <w:spacing w:after="0" w:line="240" w:lineRule="auto"/>
        <w:ind w:firstLine="851"/>
        <w:jc w:val="both"/>
        <w:rPr>
          <w:rFonts w:ascii="Times New Roman" w:eastAsia="Calibri" w:hAnsi="Times New Roman" w:cs="Times New Roman"/>
          <w:sz w:val="27"/>
          <w:szCs w:val="27"/>
          <w:lang w:eastAsia="en-US" w:bidi="en-US"/>
        </w:rPr>
      </w:pPr>
    </w:p>
    <w:p w:rsidR="003408B3" w:rsidRPr="00161394" w:rsidRDefault="003408B3" w:rsidP="00950C72">
      <w:pPr>
        <w:spacing w:after="0" w:line="240" w:lineRule="auto"/>
        <w:jc w:val="center"/>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1.5. Анализ состава парка транспортных средств и уровня автомобилизации в </w:t>
      </w:r>
      <w:proofErr w:type="gramStart"/>
      <w:r w:rsidR="003F6DC0">
        <w:rPr>
          <w:rFonts w:ascii="Times New Roman" w:eastAsia="Times New Roman" w:hAnsi="Times New Roman" w:cs="Times New Roman"/>
          <w:bCs/>
          <w:sz w:val="27"/>
          <w:szCs w:val="27"/>
        </w:rPr>
        <w:t>Мингрельском</w:t>
      </w:r>
      <w:proofErr w:type="gramEnd"/>
      <w:r w:rsidR="003F6DC0">
        <w:rPr>
          <w:rFonts w:ascii="Times New Roman" w:eastAsia="Times New Roman" w:hAnsi="Times New Roman" w:cs="Times New Roman"/>
          <w:bCs/>
          <w:sz w:val="27"/>
          <w:szCs w:val="27"/>
        </w:rPr>
        <w:t xml:space="preserve"> </w:t>
      </w:r>
      <w:r w:rsidRPr="00161394">
        <w:rPr>
          <w:rFonts w:ascii="Times New Roman" w:eastAsia="Times New Roman" w:hAnsi="Times New Roman" w:cs="Times New Roman"/>
          <w:bCs/>
          <w:sz w:val="27"/>
          <w:szCs w:val="27"/>
        </w:rPr>
        <w:t xml:space="preserve">сельском </w:t>
      </w:r>
      <w:proofErr w:type="spellStart"/>
      <w:r w:rsidRPr="00161394">
        <w:rPr>
          <w:rFonts w:ascii="Times New Roman" w:eastAsia="Times New Roman" w:hAnsi="Times New Roman" w:cs="Times New Roman"/>
          <w:bCs/>
          <w:sz w:val="27"/>
          <w:szCs w:val="27"/>
        </w:rPr>
        <w:t>поселении</w:t>
      </w:r>
      <w:r w:rsidR="003F6DC0">
        <w:rPr>
          <w:rFonts w:ascii="Times New Roman" w:eastAsia="Times New Roman" w:hAnsi="Times New Roman" w:cs="Times New Roman"/>
          <w:bCs/>
          <w:sz w:val="27"/>
          <w:szCs w:val="27"/>
        </w:rPr>
        <w:t>Абинского</w:t>
      </w:r>
      <w:proofErr w:type="spellEnd"/>
      <w:r w:rsidR="003F6DC0">
        <w:rPr>
          <w:rFonts w:ascii="Times New Roman" w:eastAsia="Times New Roman" w:hAnsi="Times New Roman" w:cs="Times New Roman"/>
          <w:bCs/>
          <w:sz w:val="27"/>
          <w:szCs w:val="27"/>
        </w:rPr>
        <w:t xml:space="preserve"> района</w:t>
      </w:r>
      <w:r w:rsidRPr="00161394">
        <w:rPr>
          <w:rFonts w:ascii="Times New Roman" w:eastAsia="Times New Roman" w:hAnsi="Times New Roman" w:cs="Times New Roman"/>
          <w:bCs/>
          <w:sz w:val="27"/>
          <w:szCs w:val="27"/>
        </w:rPr>
        <w:t>, обеспеченность парковками (парковочными местами)</w:t>
      </w:r>
    </w:p>
    <w:p w:rsidR="00815EBA" w:rsidRPr="00161394" w:rsidRDefault="00815EBA" w:rsidP="00950C72">
      <w:pPr>
        <w:spacing w:after="0" w:line="240" w:lineRule="auto"/>
        <w:jc w:val="both"/>
        <w:rPr>
          <w:rFonts w:ascii="Times New Roman" w:eastAsia="Times New Roman" w:hAnsi="Times New Roman" w:cs="Times New Roman"/>
          <w:sz w:val="27"/>
          <w:szCs w:val="27"/>
        </w:rPr>
      </w:pPr>
    </w:p>
    <w:p w:rsidR="003408B3" w:rsidRPr="00161394" w:rsidRDefault="003408B3"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На протяжении последних лет наблюдается тенденция к увеличению числа автомобилей на территории сельского поселения.</w:t>
      </w:r>
    </w:p>
    <w:p w:rsidR="005E1022" w:rsidRPr="00161394" w:rsidRDefault="0061668A"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На </w:t>
      </w:r>
      <w:r w:rsidR="006B1185" w:rsidRPr="00161394">
        <w:rPr>
          <w:rFonts w:ascii="Times New Roman" w:eastAsia="Times New Roman" w:hAnsi="Times New Roman" w:cs="Times New Roman"/>
          <w:sz w:val="27"/>
          <w:szCs w:val="27"/>
        </w:rPr>
        <w:t>1</w:t>
      </w:r>
      <w:r w:rsidR="0022278B" w:rsidRPr="00161394">
        <w:rPr>
          <w:rFonts w:ascii="Times New Roman" w:eastAsia="Times New Roman" w:hAnsi="Times New Roman" w:cs="Times New Roman"/>
          <w:sz w:val="27"/>
          <w:szCs w:val="27"/>
        </w:rPr>
        <w:t xml:space="preserve"> января </w:t>
      </w:r>
      <w:r w:rsidR="006B1185" w:rsidRPr="00161394">
        <w:rPr>
          <w:rFonts w:ascii="Times New Roman" w:eastAsia="Times New Roman" w:hAnsi="Times New Roman" w:cs="Times New Roman"/>
          <w:sz w:val="27"/>
          <w:szCs w:val="27"/>
        </w:rPr>
        <w:t>2017</w:t>
      </w:r>
      <w:r w:rsidR="00D175F2" w:rsidRPr="00161394">
        <w:rPr>
          <w:rFonts w:ascii="Times New Roman" w:eastAsia="Times New Roman" w:hAnsi="Times New Roman" w:cs="Times New Roman"/>
          <w:sz w:val="27"/>
          <w:szCs w:val="27"/>
        </w:rPr>
        <w:t xml:space="preserve"> года </w:t>
      </w:r>
      <w:r w:rsidR="005E1022" w:rsidRPr="00161394">
        <w:rPr>
          <w:rFonts w:ascii="Times New Roman" w:eastAsia="Times New Roman" w:hAnsi="Times New Roman" w:cs="Times New Roman"/>
          <w:sz w:val="27"/>
          <w:szCs w:val="27"/>
        </w:rPr>
        <w:t>количество груз</w:t>
      </w:r>
      <w:r w:rsidR="00D175F2" w:rsidRPr="00161394">
        <w:rPr>
          <w:rFonts w:ascii="Times New Roman" w:eastAsia="Times New Roman" w:hAnsi="Times New Roman" w:cs="Times New Roman"/>
          <w:sz w:val="27"/>
          <w:szCs w:val="27"/>
        </w:rPr>
        <w:t xml:space="preserve">овых автомобилей грузоподъемностью </w:t>
      </w:r>
      <w:r w:rsidR="000D1495" w:rsidRPr="00161394">
        <w:rPr>
          <w:rFonts w:ascii="Times New Roman" w:eastAsia="Times New Roman" w:hAnsi="Times New Roman" w:cs="Times New Roman"/>
          <w:sz w:val="27"/>
          <w:szCs w:val="27"/>
        </w:rPr>
        <w:t>до 3,5 т</w:t>
      </w:r>
      <w:r w:rsidR="00D175F2" w:rsidRPr="00161394">
        <w:rPr>
          <w:rFonts w:ascii="Times New Roman" w:eastAsia="Times New Roman" w:hAnsi="Times New Roman" w:cs="Times New Roman"/>
          <w:sz w:val="27"/>
          <w:szCs w:val="27"/>
        </w:rPr>
        <w:t>он</w:t>
      </w:r>
      <w:r w:rsidR="000D1495" w:rsidRPr="00161394">
        <w:rPr>
          <w:rFonts w:ascii="Times New Roman" w:eastAsia="Times New Roman" w:hAnsi="Times New Roman" w:cs="Times New Roman"/>
          <w:sz w:val="27"/>
          <w:szCs w:val="27"/>
        </w:rPr>
        <w:t>н</w:t>
      </w:r>
      <w:r w:rsidR="00D175F2" w:rsidRPr="00161394">
        <w:rPr>
          <w:rFonts w:ascii="Times New Roman" w:eastAsia="Times New Roman" w:hAnsi="Times New Roman" w:cs="Times New Roman"/>
          <w:sz w:val="27"/>
          <w:szCs w:val="27"/>
        </w:rPr>
        <w:t xml:space="preserve"> составило</w:t>
      </w:r>
      <w:r w:rsidR="00841660" w:rsidRPr="00161394">
        <w:rPr>
          <w:rFonts w:ascii="Times New Roman" w:eastAsia="Times New Roman" w:hAnsi="Times New Roman" w:cs="Times New Roman"/>
          <w:sz w:val="27"/>
          <w:szCs w:val="27"/>
        </w:rPr>
        <w:t xml:space="preserve"> 48 единиц, свыше 3,5 т</w:t>
      </w:r>
      <w:r w:rsidR="00D175F2" w:rsidRPr="00161394">
        <w:rPr>
          <w:rFonts w:ascii="Times New Roman" w:eastAsia="Times New Roman" w:hAnsi="Times New Roman" w:cs="Times New Roman"/>
          <w:sz w:val="27"/>
          <w:szCs w:val="27"/>
        </w:rPr>
        <w:t>он</w:t>
      </w:r>
      <w:r w:rsidR="00841660" w:rsidRPr="00161394">
        <w:rPr>
          <w:rFonts w:ascii="Times New Roman" w:eastAsia="Times New Roman" w:hAnsi="Times New Roman" w:cs="Times New Roman"/>
          <w:sz w:val="27"/>
          <w:szCs w:val="27"/>
        </w:rPr>
        <w:t>н – 112</w:t>
      </w:r>
      <w:r w:rsidR="000D1495" w:rsidRPr="00161394">
        <w:rPr>
          <w:rFonts w:ascii="Times New Roman" w:eastAsia="Times New Roman" w:hAnsi="Times New Roman" w:cs="Times New Roman"/>
          <w:sz w:val="27"/>
          <w:szCs w:val="27"/>
        </w:rPr>
        <w:t xml:space="preserve"> единиц, </w:t>
      </w:r>
      <w:r w:rsidR="00D175F2" w:rsidRPr="00161394">
        <w:rPr>
          <w:rFonts w:ascii="Times New Roman" w:eastAsia="Times New Roman" w:hAnsi="Times New Roman" w:cs="Times New Roman"/>
          <w:sz w:val="27"/>
          <w:szCs w:val="27"/>
        </w:rPr>
        <w:t xml:space="preserve">сельскохозяйственной </w:t>
      </w:r>
      <w:r w:rsidR="006F72C5" w:rsidRPr="00161394">
        <w:rPr>
          <w:rFonts w:ascii="Times New Roman" w:eastAsia="Times New Roman" w:hAnsi="Times New Roman" w:cs="Times New Roman"/>
          <w:sz w:val="27"/>
          <w:szCs w:val="27"/>
        </w:rPr>
        <w:t>техники</w:t>
      </w:r>
      <w:r w:rsidR="00841660" w:rsidRPr="00161394">
        <w:rPr>
          <w:rFonts w:ascii="Times New Roman" w:eastAsia="Times New Roman" w:hAnsi="Times New Roman" w:cs="Times New Roman"/>
          <w:sz w:val="27"/>
          <w:szCs w:val="27"/>
        </w:rPr>
        <w:t xml:space="preserve"> - 160</w:t>
      </w:r>
      <w:r w:rsidR="00D552F5" w:rsidRPr="00161394">
        <w:rPr>
          <w:rFonts w:ascii="Times New Roman" w:eastAsia="Times New Roman" w:hAnsi="Times New Roman" w:cs="Times New Roman"/>
          <w:sz w:val="27"/>
          <w:szCs w:val="27"/>
        </w:rPr>
        <w:t xml:space="preserve"> единиц, легковых </w:t>
      </w:r>
      <w:r w:rsidR="00D175F2" w:rsidRPr="00161394">
        <w:rPr>
          <w:rFonts w:ascii="Times New Roman" w:eastAsia="Times New Roman" w:hAnsi="Times New Roman" w:cs="Times New Roman"/>
          <w:sz w:val="27"/>
          <w:szCs w:val="27"/>
        </w:rPr>
        <w:t>-</w:t>
      </w:r>
      <w:r w:rsidR="00841660" w:rsidRPr="00161394">
        <w:rPr>
          <w:rFonts w:ascii="Times New Roman" w:eastAsia="Times New Roman" w:hAnsi="Times New Roman" w:cs="Times New Roman"/>
          <w:sz w:val="27"/>
          <w:szCs w:val="27"/>
        </w:rPr>
        <w:t xml:space="preserve"> 700</w:t>
      </w:r>
      <w:r w:rsidR="00E866B0" w:rsidRPr="00161394">
        <w:rPr>
          <w:rFonts w:ascii="Times New Roman" w:eastAsia="Times New Roman" w:hAnsi="Times New Roman" w:cs="Times New Roman"/>
          <w:sz w:val="27"/>
          <w:szCs w:val="27"/>
        </w:rPr>
        <w:t>единиц</w:t>
      </w:r>
      <w:r w:rsidR="005E1022" w:rsidRPr="00161394">
        <w:rPr>
          <w:rFonts w:ascii="Times New Roman" w:eastAsia="Times New Roman" w:hAnsi="Times New Roman" w:cs="Times New Roman"/>
          <w:sz w:val="27"/>
          <w:szCs w:val="27"/>
        </w:rPr>
        <w:t xml:space="preserve">. </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Гаражно-строительные ко</w:t>
      </w:r>
      <w:r w:rsidR="00906958">
        <w:rPr>
          <w:rFonts w:ascii="Times New Roman" w:eastAsia="Times New Roman" w:hAnsi="Times New Roman" w:cs="Times New Roman"/>
          <w:sz w:val="27"/>
          <w:szCs w:val="27"/>
        </w:rPr>
        <w:t xml:space="preserve">оперативы в сельском поселении </w:t>
      </w:r>
      <w:r w:rsidRPr="00161394">
        <w:rPr>
          <w:rFonts w:ascii="Times New Roman" w:eastAsia="Times New Roman" w:hAnsi="Times New Roman" w:cs="Times New Roman"/>
          <w:sz w:val="27"/>
          <w:szCs w:val="27"/>
        </w:rPr>
        <w:t>отсутствуют. Размещение гаражей на сегодняшний день не требуется, так как дома в жилой застройке и организации (предприятия) имеют участки обеспечивающие потребность в местах постоянного хранения индивидуальных легковых автомобилей.</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На основании требований СП 42.13330.2011 «Градостроительство. Планировка и застройка городских и сельских поселений. Актуализированная редакция СНиП 2.07.01-89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proofErr w:type="gramStart"/>
      <w:r w:rsidRPr="00161394">
        <w:rPr>
          <w:rFonts w:ascii="Times New Roman" w:eastAsia="Times New Roman" w:hAnsi="Times New Roman" w:cs="Times New Roman"/>
          <w:sz w:val="27"/>
          <w:szCs w:val="27"/>
        </w:rPr>
        <w:t xml:space="preserve">- потребность в АЗС составляет: </w:t>
      </w:r>
      <w:r w:rsidR="0061668A" w:rsidRPr="00161394">
        <w:rPr>
          <w:rFonts w:ascii="Times New Roman" w:eastAsia="Times New Roman" w:hAnsi="Times New Roman" w:cs="Times New Roman"/>
          <w:sz w:val="27"/>
          <w:szCs w:val="27"/>
        </w:rPr>
        <w:t>1 (</w:t>
      </w:r>
      <w:r w:rsidRPr="00161394">
        <w:rPr>
          <w:rFonts w:ascii="Times New Roman" w:eastAsia="Times New Roman" w:hAnsi="Times New Roman" w:cs="Times New Roman"/>
          <w:sz w:val="27"/>
          <w:szCs w:val="27"/>
        </w:rPr>
        <w:t>одна</w:t>
      </w:r>
      <w:r w:rsidR="0061668A" w:rsidRPr="00161394">
        <w:rPr>
          <w:rFonts w:ascii="Times New Roman" w:eastAsia="Times New Roman" w:hAnsi="Times New Roman" w:cs="Times New Roman"/>
          <w:sz w:val="27"/>
          <w:szCs w:val="27"/>
        </w:rPr>
        <w:t>)</w:t>
      </w:r>
      <w:r w:rsidRPr="00161394">
        <w:rPr>
          <w:rFonts w:ascii="Times New Roman" w:eastAsia="Times New Roman" w:hAnsi="Times New Roman" w:cs="Times New Roman"/>
          <w:sz w:val="27"/>
          <w:szCs w:val="27"/>
        </w:rPr>
        <w:t xml:space="preserve"> топливораздаточная колонка на 1200 легковых автомобилей (п. 11.27 СП 42.13330.2011);</w:t>
      </w:r>
      <w:proofErr w:type="gramEnd"/>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 потребность в СТО составляет: </w:t>
      </w:r>
      <w:r w:rsidR="0061668A" w:rsidRPr="00161394">
        <w:rPr>
          <w:rFonts w:ascii="Times New Roman" w:eastAsia="Times New Roman" w:hAnsi="Times New Roman" w:cs="Times New Roman"/>
          <w:sz w:val="27"/>
          <w:szCs w:val="27"/>
        </w:rPr>
        <w:t>1 (</w:t>
      </w:r>
      <w:r w:rsidRPr="00161394">
        <w:rPr>
          <w:rFonts w:ascii="Times New Roman" w:eastAsia="Times New Roman" w:hAnsi="Times New Roman" w:cs="Times New Roman"/>
          <w:sz w:val="27"/>
          <w:szCs w:val="27"/>
        </w:rPr>
        <w:t>один</w:t>
      </w:r>
      <w:r w:rsidR="0061668A" w:rsidRPr="00161394">
        <w:rPr>
          <w:rFonts w:ascii="Times New Roman" w:eastAsia="Times New Roman" w:hAnsi="Times New Roman" w:cs="Times New Roman"/>
          <w:sz w:val="27"/>
          <w:szCs w:val="27"/>
        </w:rPr>
        <w:t>)</w:t>
      </w:r>
      <w:r w:rsidRPr="00161394">
        <w:rPr>
          <w:rFonts w:ascii="Times New Roman" w:eastAsia="Times New Roman" w:hAnsi="Times New Roman" w:cs="Times New Roman"/>
          <w:sz w:val="27"/>
          <w:szCs w:val="27"/>
        </w:rPr>
        <w:t xml:space="preserve"> пост на 200 легковых автомобилей (п. 11.26 СП 42.13330.2011);</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lastRenderedPageBreak/>
        <w:t>-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 (п. 11.19 СП 42.13330.2011).</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Исходя из общего количества легковых автомобилей, наличия объектов дорожного сервиса и в соответствии с требованиями СНиП 2.07.01-89 потребность в объектах дорожного сервиса принята, </w:t>
      </w:r>
      <w:r w:rsidR="0061668A" w:rsidRPr="00161394">
        <w:rPr>
          <w:rFonts w:ascii="Times New Roman" w:eastAsia="Times New Roman" w:hAnsi="Times New Roman" w:cs="Times New Roman"/>
          <w:sz w:val="27"/>
          <w:szCs w:val="27"/>
        </w:rPr>
        <w:t>по</w:t>
      </w:r>
      <w:r w:rsidRPr="00161394">
        <w:rPr>
          <w:rFonts w:ascii="Times New Roman" w:eastAsia="Times New Roman" w:hAnsi="Times New Roman" w:cs="Times New Roman"/>
          <w:sz w:val="27"/>
          <w:szCs w:val="27"/>
        </w:rPr>
        <w:t xml:space="preserve"> станци</w:t>
      </w:r>
      <w:r w:rsidR="0061668A" w:rsidRPr="00161394">
        <w:rPr>
          <w:rFonts w:ascii="Times New Roman" w:eastAsia="Times New Roman" w:hAnsi="Times New Roman" w:cs="Times New Roman"/>
          <w:sz w:val="27"/>
          <w:szCs w:val="27"/>
        </w:rPr>
        <w:t>ям</w:t>
      </w:r>
      <w:r w:rsidRPr="00161394">
        <w:rPr>
          <w:rFonts w:ascii="Times New Roman" w:eastAsia="Times New Roman" w:hAnsi="Times New Roman" w:cs="Times New Roman"/>
          <w:sz w:val="27"/>
          <w:szCs w:val="27"/>
        </w:rPr>
        <w:t xml:space="preserve"> технического обслуживания (СТО) мощностью </w:t>
      </w:r>
      <w:r w:rsidR="0061668A" w:rsidRPr="00161394">
        <w:rPr>
          <w:rFonts w:ascii="Times New Roman" w:eastAsia="Times New Roman" w:hAnsi="Times New Roman" w:cs="Times New Roman"/>
          <w:sz w:val="27"/>
          <w:szCs w:val="27"/>
        </w:rPr>
        <w:t>7 (семь)</w:t>
      </w:r>
      <w:r w:rsidRPr="00161394">
        <w:rPr>
          <w:rFonts w:ascii="Times New Roman" w:eastAsia="Times New Roman" w:hAnsi="Times New Roman" w:cs="Times New Roman"/>
          <w:sz w:val="27"/>
          <w:szCs w:val="27"/>
        </w:rPr>
        <w:t xml:space="preserve"> пост</w:t>
      </w:r>
      <w:r w:rsidR="0061668A" w:rsidRPr="00161394">
        <w:rPr>
          <w:rFonts w:ascii="Times New Roman" w:eastAsia="Times New Roman" w:hAnsi="Times New Roman" w:cs="Times New Roman"/>
          <w:sz w:val="27"/>
          <w:szCs w:val="27"/>
        </w:rPr>
        <w:t>ов, по автозаправочным станциям (АЗС) -1 (один) объект</w:t>
      </w:r>
      <w:r w:rsidRPr="00161394">
        <w:rPr>
          <w:rFonts w:ascii="Times New Roman" w:eastAsia="Times New Roman" w:hAnsi="Times New Roman" w:cs="Times New Roman"/>
          <w:sz w:val="27"/>
          <w:szCs w:val="27"/>
        </w:rPr>
        <w:t>.</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Объекты социальной инфраструктуры и административные здания хозяйствующих организаций </w:t>
      </w:r>
      <w:r w:rsidR="00950C72">
        <w:rPr>
          <w:rFonts w:ascii="Times New Roman" w:eastAsia="Times New Roman" w:hAnsi="Times New Roman" w:cs="Times New Roman"/>
          <w:sz w:val="27"/>
          <w:szCs w:val="27"/>
        </w:rPr>
        <w:t xml:space="preserve">в сельском поселении </w:t>
      </w:r>
      <w:r w:rsidRPr="00161394">
        <w:rPr>
          <w:rFonts w:ascii="Times New Roman" w:eastAsia="Times New Roman" w:hAnsi="Times New Roman" w:cs="Times New Roman"/>
          <w:sz w:val="27"/>
          <w:szCs w:val="27"/>
        </w:rPr>
        <w:t>необходимо оборудовать автостоянками (парковочными местами).</w:t>
      </w: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p>
    <w:p w:rsidR="00D175F2" w:rsidRPr="00161394" w:rsidRDefault="00D175F2" w:rsidP="00950C72">
      <w:pPr>
        <w:spacing w:after="0" w:line="240" w:lineRule="auto"/>
        <w:jc w:val="center"/>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1.6. Характеристика работы транспортных средств общего пользования, включая анализ пассажиропотока на территории </w:t>
      </w:r>
      <w:r w:rsidR="0022278B" w:rsidRPr="00161394">
        <w:rPr>
          <w:rFonts w:ascii="Times New Roman" w:eastAsia="Times New Roman" w:hAnsi="Times New Roman" w:cs="Times New Roman"/>
          <w:bCs/>
          <w:sz w:val="27"/>
          <w:szCs w:val="27"/>
        </w:rPr>
        <w:t xml:space="preserve">Мингрельского </w:t>
      </w:r>
      <w:r w:rsidRPr="00161394">
        <w:rPr>
          <w:rFonts w:ascii="Times New Roman" w:eastAsia="Times New Roman" w:hAnsi="Times New Roman" w:cs="Times New Roman"/>
          <w:bCs/>
          <w:sz w:val="27"/>
          <w:szCs w:val="27"/>
        </w:rPr>
        <w:t>сельского поселения</w:t>
      </w:r>
    </w:p>
    <w:p w:rsidR="00F773BE" w:rsidRPr="00161394" w:rsidRDefault="00F773BE" w:rsidP="00950C72">
      <w:pPr>
        <w:spacing w:after="0" w:line="240" w:lineRule="auto"/>
        <w:rPr>
          <w:rFonts w:ascii="Times New Roman" w:eastAsia="Times New Roman" w:hAnsi="Times New Roman" w:cs="Times New Roman"/>
          <w:bCs/>
          <w:sz w:val="27"/>
          <w:szCs w:val="27"/>
        </w:rPr>
      </w:pPr>
    </w:p>
    <w:p w:rsidR="00D175F2" w:rsidRPr="00161394" w:rsidRDefault="00D175F2" w:rsidP="00161394">
      <w:pPr>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В </w:t>
      </w:r>
      <w:r w:rsidR="0022278B" w:rsidRPr="00161394">
        <w:rPr>
          <w:rFonts w:ascii="Times New Roman" w:eastAsia="Times New Roman" w:hAnsi="Times New Roman" w:cs="Times New Roman"/>
          <w:bCs/>
          <w:sz w:val="27"/>
          <w:szCs w:val="27"/>
        </w:rPr>
        <w:t xml:space="preserve">Мингрельском </w:t>
      </w:r>
      <w:r w:rsidRPr="00161394">
        <w:rPr>
          <w:rFonts w:ascii="Times New Roman" w:eastAsia="Times New Roman" w:hAnsi="Times New Roman" w:cs="Times New Roman"/>
          <w:bCs/>
          <w:sz w:val="27"/>
          <w:szCs w:val="27"/>
        </w:rPr>
        <w:t xml:space="preserve">сельском поселении </w:t>
      </w:r>
      <w:proofErr w:type="spellStart"/>
      <w:r w:rsidR="00950C72">
        <w:rPr>
          <w:rFonts w:ascii="Times New Roman" w:eastAsia="Times New Roman" w:hAnsi="Times New Roman" w:cs="Times New Roman"/>
          <w:bCs/>
          <w:sz w:val="27"/>
          <w:szCs w:val="27"/>
        </w:rPr>
        <w:t>Абинского</w:t>
      </w:r>
      <w:proofErr w:type="spellEnd"/>
      <w:r w:rsidR="00950C72">
        <w:rPr>
          <w:rFonts w:ascii="Times New Roman" w:eastAsia="Times New Roman" w:hAnsi="Times New Roman" w:cs="Times New Roman"/>
          <w:bCs/>
          <w:sz w:val="27"/>
          <w:szCs w:val="27"/>
        </w:rPr>
        <w:t xml:space="preserve"> района </w:t>
      </w:r>
      <w:r w:rsidR="0022278B" w:rsidRPr="00161394">
        <w:rPr>
          <w:rFonts w:ascii="Times New Roman" w:eastAsia="Times New Roman" w:hAnsi="Times New Roman" w:cs="Times New Roman"/>
          <w:bCs/>
          <w:sz w:val="27"/>
          <w:szCs w:val="27"/>
        </w:rPr>
        <w:t>внутри поселковый</w:t>
      </w:r>
      <w:r w:rsidRPr="00161394">
        <w:rPr>
          <w:rFonts w:ascii="Times New Roman" w:eastAsia="Times New Roman" w:hAnsi="Times New Roman" w:cs="Times New Roman"/>
          <w:bCs/>
          <w:sz w:val="27"/>
          <w:szCs w:val="27"/>
        </w:rPr>
        <w:t xml:space="preserve"> транспорт отсутствует, </w:t>
      </w:r>
      <w:r w:rsidR="00950C72">
        <w:rPr>
          <w:rFonts w:ascii="Times New Roman" w:eastAsia="Times New Roman" w:hAnsi="Times New Roman" w:cs="Times New Roman"/>
          <w:bCs/>
          <w:sz w:val="27"/>
          <w:szCs w:val="27"/>
        </w:rPr>
        <w:t xml:space="preserve">в </w:t>
      </w:r>
      <w:proofErr w:type="gramStart"/>
      <w:r w:rsidR="00950C72">
        <w:rPr>
          <w:rFonts w:ascii="Times New Roman" w:eastAsia="Times New Roman" w:hAnsi="Times New Roman" w:cs="Times New Roman"/>
          <w:bCs/>
          <w:sz w:val="27"/>
          <w:szCs w:val="27"/>
        </w:rPr>
        <w:t>связи</w:t>
      </w:r>
      <w:proofErr w:type="gramEnd"/>
      <w:r w:rsidR="00950C72">
        <w:rPr>
          <w:rFonts w:ascii="Times New Roman" w:eastAsia="Times New Roman" w:hAnsi="Times New Roman" w:cs="Times New Roman"/>
          <w:bCs/>
          <w:sz w:val="27"/>
          <w:szCs w:val="27"/>
        </w:rPr>
        <w:t xml:space="preserve"> </w:t>
      </w:r>
      <w:r w:rsidRPr="00161394">
        <w:rPr>
          <w:rFonts w:ascii="Times New Roman" w:eastAsia="Times New Roman" w:hAnsi="Times New Roman" w:cs="Times New Roman"/>
          <w:bCs/>
          <w:sz w:val="27"/>
          <w:szCs w:val="27"/>
        </w:rPr>
        <w:t>с чем осуществить анализ пассажиропотока не представляется возможным.</w:t>
      </w:r>
    </w:p>
    <w:p w:rsidR="00D175F2" w:rsidRPr="00161394" w:rsidRDefault="00D175F2" w:rsidP="00161394">
      <w:pPr>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Передвижение осуществляется:</w:t>
      </w:r>
    </w:p>
    <w:p w:rsidR="00D175F2" w:rsidRPr="00161394" w:rsidRDefault="00D175F2" w:rsidP="00161394">
      <w:pPr>
        <w:spacing w:after="0" w:line="240" w:lineRule="auto"/>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 с использованием школьного автобуса для перевозки школьников; </w:t>
      </w:r>
    </w:p>
    <w:p w:rsidR="00D175F2" w:rsidRPr="00161394" w:rsidRDefault="00D175F2" w:rsidP="00161394">
      <w:pPr>
        <w:spacing w:after="0" w:line="240" w:lineRule="auto"/>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с использованием личного транспорта;</w:t>
      </w:r>
    </w:p>
    <w:p w:rsidR="00D175F2" w:rsidRPr="00161394" w:rsidRDefault="00D175F2" w:rsidP="00161394">
      <w:pPr>
        <w:spacing w:after="0" w:line="240" w:lineRule="auto"/>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в пешем порядке.</w:t>
      </w:r>
    </w:p>
    <w:p w:rsidR="00D175F2" w:rsidRPr="00161394" w:rsidRDefault="00D175F2" w:rsidP="00161394">
      <w:pPr>
        <w:spacing w:after="0" w:line="240" w:lineRule="auto"/>
        <w:ind w:firstLine="851"/>
        <w:jc w:val="both"/>
        <w:rPr>
          <w:rFonts w:ascii="Times New Roman" w:eastAsia="Times New Roman" w:hAnsi="Times New Roman" w:cs="Times New Roman"/>
          <w:bCs/>
          <w:sz w:val="27"/>
          <w:szCs w:val="27"/>
        </w:rPr>
      </w:pPr>
    </w:p>
    <w:p w:rsidR="00D175F2" w:rsidRPr="00161394" w:rsidRDefault="00D175F2" w:rsidP="00950C72">
      <w:pPr>
        <w:spacing w:after="0" w:line="240" w:lineRule="auto"/>
        <w:jc w:val="center"/>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1.7. Характеристика условий пешеходного и велосипедного передвижения на территории </w:t>
      </w:r>
      <w:r w:rsidR="0022278B" w:rsidRPr="00161394">
        <w:rPr>
          <w:rFonts w:ascii="Times New Roman" w:eastAsia="Times New Roman" w:hAnsi="Times New Roman" w:cs="Times New Roman"/>
          <w:bCs/>
          <w:sz w:val="27"/>
          <w:szCs w:val="27"/>
        </w:rPr>
        <w:t xml:space="preserve">Мингрельского </w:t>
      </w:r>
      <w:r w:rsidRPr="00161394">
        <w:rPr>
          <w:rFonts w:ascii="Times New Roman" w:eastAsia="Times New Roman" w:hAnsi="Times New Roman" w:cs="Times New Roman"/>
          <w:bCs/>
          <w:sz w:val="27"/>
          <w:szCs w:val="27"/>
        </w:rPr>
        <w:t>сельского поселения</w:t>
      </w:r>
    </w:p>
    <w:p w:rsidR="00F773BE" w:rsidRPr="00161394" w:rsidRDefault="00F773BE" w:rsidP="00950C72">
      <w:pPr>
        <w:spacing w:after="0" w:line="240" w:lineRule="auto"/>
        <w:jc w:val="both"/>
        <w:rPr>
          <w:rFonts w:ascii="Times New Roman" w:eastAsia="Times New Roman" w:hAnsi="Times New Roman" w:cs="Times New Roman"/>
          <w:sz w:val="27"/>
          <w:szCs w:val="27"/>
        </w:rPr>
      </w:pPr>
    </w:p>
    <w:p w:rsidR="00D175F2"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В границах станиц</w:t>
      </w:r>
      <w:r w:rsidR="0022278B" w:rsidRPr="00161394">
        <w:rPr>
          <w:rFonts w:ascii="Times New Roman" w:eastAsia="Times New Roman" w:hAnsi="Times New Roman" w:cs="Times New Roman"/>
          <w:sz w:val="27"/>
          <w:szCs w:val="27"/>
        </w:rPr>
        <w:t>ы</w:t>
      </w:r>
      <w:r w:rsidRPr="00161394">
        <w:rPr>
          <w:rFonts w:ascii="Times New Roman" w:eastAsia="Times New Roman" w:hAnsi="Times New Roman" w:cs="Times New Roman"/>
          <w:bCs/>
          <w:sz w:val="27"/>
          <w:szCs w:val="27"/>
        </w:rPr>
        <w:t xml:space="preserve">Мингрельская сельского поселения </w:t>
      </w:r>
      <w:r w:rsidRPr="00161394">
        <w:rPr>
          <w:rFonts w:ascii="Times New Roman" w:eastAsia="Times New Roman" w:hAnsi="Times New Roman" w:cs="Times New Roman"/>
          <w:sz w:val="27"/>
          <w:szCs w:val="27"/>
        </w:rPr>
        <w:t>по информации администрации пешеходное передвижение осуществляется:</w:t>
      </w:r>
    </w:p>
    <w:p w:rsidR="00262A0E" w:rsidRPr="00161394" w:rsidRDefault="00D175F2"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 по </w:t>
      </w:r>
      <w:r w:rsidR="00E60AD6" w:rsidRPr="00161394">
        <w:rPr>
          <w:rFonts w:ascii="Times New Roman" w:eastAsia="Times New Roman" w:hAnsi="Times New Roman" w:cs="Times New Roman"/>
          <w:sz w:val="27"/>
          <w:szCs w:val="27"/>
        </w:rPr>
        <w:t>улиц</w:t>
      </w:r>
      <w:r w:rsidRPr="00161394">
        <w:rPr>
          <w:rFonts w:ascii="Times New Roman" w:eastAsia="Times New Roman" w:hAnsi="Times New Roman" w:cs="Times New Roman"/>
          <w:sz w:val="27"/>
          <w:szCs w:val="27"/>
        </w:rPr>
        <w:t>ам</w:t>
      </w:r>
      <w:r w:rsidR="00950C72">
        <w:rPr>
          <w:rFonts w:ascii="Times New Roman" w:eastAsia="Times New Roman" w:hAnsi="Times New Roman" w:cs="Times New Roman"/>
          <w:sz w:val="27"/>
          <w:szCs w:val="27"/>
        </w:rPr>
        <w:t xml:space="preserve"> Советской</w:t>
      </w:r>
      <w:r w:rsidR="0083652F" w:rsidRPr="00161394">
        <w:rPr>
          <w:rFonts w:ascii="Times New Roman" w:eastAsia="Times New Roman" w:hAnsi="Times New Roman" w:cs="Times New Roman"/>
          <w:sz w:val="27"/>
          <w:szCs w:val="27"/>
        </w:rPr>
        <w:t xml:space="preserve">, </w:t>
      </w:r>
      <w:r w:rsidR="00950C72">
        <w:rPr>
          <w:rFonts w:ascii="Times New Roman" w:eastAsia="Times New Roman" w:hAnsi="Times New Roman" w:cs="Times New Roman"/>
          <w:sz w:val="27"/>
          <w:szCs w:val="27"/>
        </w:rPr>
        <w:t>Энгельса, Красной, Базарной, Степной</w:t>
      </w:r>
      <w:r w:rsidR="00E60AD6" w:rsidRPr="00161394">
        <w:rPr>
          <w:rFonts w:ascii="Times New Roman" w:eastAsia="Times New Roman" w:hAnsi="Times New Roman" w:cs="Times New Roman"/>
          <w:sz w:val="27"/>
          <w:szCs w:val="27"/>
        </w:rPr>
        <w:t xml:space="preserve">, Литвинова, </w:t>
      </w:r>
      <w:r w:rsidR="00950C72">
        <w:rPr>
          <w:rFonts w:ascii="Times New Roman" w:eastAsia="Times New Roman" w:hAnsi="Times New Roman" w:cs="Times New Roman"/>
          <w:sz w:val="27"/>
          <w:szCs w:val="27"/>
        </w:rPr>
        <w:t xml:space="preserve">Щорса, Мельничной, </w:t>
      </w:r>
      <w:proofErr w:type="spellStart"/>
      <w:r w:rsidR="00950C72">
        <w:rPr>
          <w:rFonts w:ascii="Times New Roman" w:eastAsia="Times New Roman" w:hAnsi="Times New Roman" w:cs="Times New Roman"/>
          <w:sz w:val="27"/>
          <w:szCs w:val="27"/>
        </w:rPr>
        <w:t>Ильской</w:t>
      </w:r>
      <w:proofErr w:type="spellEnd"/>
      <w:r w:rsidR="00961443" w:rsidRPr="00161394">
        <w:rPr>
          <w:rFonts w:ascii="Times New Roman" w:eastAsia="Times New Roman" w:hAnsi="Times New Roman" w:cs="Times New Roman"/>
          <w:sz w:val="27"/>
          <w:szCs w:val="27"/>
        </w:rPr>
        <w:t xml:space="preserve">, Гоголя </w:t>
      </w:r>
      <w:r w:rsidR="005E1022" w:rsidRPr="00161394">
        <w:rPr>
          <w:rFonts w:ascii="Times New Roman" w:eastAsia="Times New Roman" w:hAnsi="Times New Roman" w:cs="Times New Roman"/>
          <w:sz w:val="27"/>
          <w:szCs w:val="27"/>
        </w:rPr>
        <w:t>по тротуарам</w:t>
      </w:r>
      <w:r w:rsidR="00AD143E" w:rsidRPr="00161394">
        <w:rPr>
          <w:rFonts w:ascii="Times New Roman" w:eastAsia="Times New Roman" w:hAnsi="Times New Roman" w:cs="Times New Roman"/>
          <w:sz w:val="27"/>
          <w:szCs w:val="27"/>
        </w:rPr>
        <w:t xml:space="preserve"> общей протяженностью 17,399 км</w:t>
      </w:r>
      <w:r w:rsidR="005E1022" w:rsidRPr="00161394">
        <w:rPr>
          <w:rFonts w:ascii="Times New Roman" w:eastAsia="Times New Roman" w:hAnsi="Times New Roman" w:cs="Times New Roman"/>
          <w:sz w:val="27"/>
          <w:szCs w:val="27"/>
        </w:rPr>
        <w:t>, в границах существую</w:t>
      </w:r>
      <w:r w:rsidR="00961443" w:rsidRPr="00161394">
        <w:rPr>
          <w:rFonts w:ascii="Times New Roman" w:eastAsia="Times New Roman" w:hAnsi="Times New Roman" w:cs="Times New Roman"/>
          <w:sz w:val="27"/>
          <w:szCs w:val="27"/>
        </w:rPr>
        <w:t>щей линии застройки, шириной 1,2</w:t>
      </w:r>
      <w:r w:rsidR="005E1022" w:rsidRPr="00161394">
        <w:rPr>
          <w:rFonts w:ascii="Times New Roman" w:eastAsia="Times New Roman" w:hAnsi="Times New Roman" w:cs="Times New Roman"/>
          <w:sz w:val="27"/>
          <w:szCs w:val="27"/>
        </w:rPr>
        <w:t xml:space="preserve"> м., </w:t>
      </w:r>
      <w:r w:rsidR="00AD143E" w:rsidRPr="00161394">
        <w:rPr>
          <w:rFonts w:ascii="Times New Roman" w:eastAsia="Times New Roman" w:hAnsi="Times New Roman" w:cs="Times New Roman"/>
          <w:sz w:val="27"/>
          <w:szCs w:val="27"/>
        </w:rPr>
        <w:t xml:space="preserve">которые выполнены </w:t>
      </w:r>
      <w:r w:rsidR="005E1022" w:rsidRPr="00161394">
        <w:rPr>
          <w:rFonts w:ascii="Times New Roman" w:eastAsia="Times New Roman" w:hAnsi="Times New Roman" w:cs="Times New Roman"/>
          <w:sz w:val="27"/>
          <w:szCs w:val="27"/>
        </w:rPr>
        <w:t>преимущественно</w:t>
      </w:r>
      <w:r w:rsidR="00703CB9" w:rsidRPr="00161394">
        <w:rPr>
          <w:rFonts w:ascii="Times New Roman" w:eastAsia="Times New Roman" w:hAnsi="Times New Roman" w:cs="Times New Roman"/>
          <w:sz w:val="27"/>
          <w:szCs w:val="27"/>
        </w:rPr>
        <w:t xml:space="preserve"> в</w:t>
      </w:r>
      <w:r w:rsidR="005E1022" w:rsidRPr="00161394">
        <w:rPr>
          <w:rFonts w:ascii="Times New Roman" w:eastAsia="Times New Roman" w:hAnsi="Times New Roman" w:cs="Times New Roman"/>
          <w:sz w:val="27"/>
          <w:szCs w:val="27"/>
        </w:rPr>
        <w:t xml:space="preserve"> асфальто</w:t>
      </w:r>
      <w:r w:rsidR="00783A94" w:rsidRPr="00161394">
        <w:rPr>
          <w:rFonts w:ascii="Times New Roman" w:eastAsia="Times New Roman" w:hAnsi="Times New Roman" w:cs="Times New Roman"/>
          <w:sz w:val="27"/>
          <w:szCs w:val="27"/>
        </w:rPr>
        <w:t>бетонномисполнении</w:t>
      </w:r>
      <w:r w:rsidR="00961443" w:rsidRPr="00161394">
        <w:rPr>
          <w:rFonts w:ascii="Times New Roman" w:eastAsia="Times New Roman" w:hAnsi="Times New Roman" w:cs="Times New Roman"/>
          <w:sz w:val="27"/>
          <w:szCs w:val="27"/>
        </w:rPr>
        <w:t>.</w:t>
      </w:r>
    </w:p>
    <w:p w:rsidR="001B602A" w:rsidRPr="00161394" w:rsidRDefault="00AD143E" w:rsidP="00950C72">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В местах пересечения тротуаров с проезжей частью оборудованы </w:t>
      </w:r>
      <w:r w:rsidR="0022278B" w:rsidRPr="00161394">
        <w:rPr>
          <w:rFonts w:ascii="Times New Roman" w:eastAsia="Times New Roman" w:hAnsi="Times New Roman" w:cs="Times New Roman"/>
          <w:sz w:val="27"/>
          <w:szCs w:val="27"/>
        </w:rPr>
        <w:t>2 (</w:t>
      </w:r>
      <w:r w:rsidRPr="00161394">
        <w:rPr>
          <w:rFonts w:ascii="Times New Roman" w:eastAsia="Times New Roman" w:hAnsi="Times New Roman" w:cs="Times New Roman"/>
          <w:sz w:val="27"/>
          <w:szCs w:val="27"/>
        </w:rPr>
        <w:t>два</w:t>
      </w:r>
      <w:r w:rsidR="0022278B" w:rsidRPr="00161394">
        <w:rPr>
          <w:rFonts w:ascii="Times New Roman" w:eastAsia="Times New Roman" w:hAnsi="Times New Roman" w:cs="Times New Roman"/>
          <w:sz w:val="27"/>
          <w:szCs w:val="27"/>
        </w:rPr>
        <w:t>)</w:t>
      </w:r>
      <w:r w:rsidRPr="00161394">
        <w:rPr>
          <w:rFonts w:ascii="Times New Roman" w:eastAsia="Times New Roman" w:hAnsi="Times New Roman" w:cs="Times New Roman"/>
          <w:sz w:val="27"/>
          <w:szCs w:val="27"/>
        </w:rPr>
        <w:t xml:space="preserve"> нерегулируемые пешеходные переходы, которые расположены</w:t>
      </w:r>
      <w:r w:rsidR="001B602A" w:rsidRPr="00161394">
        <w:rPr>
          <w:rFonts w:ascii="Times New Roman" w:eastAsia="Times New Roman" w:hAnsi="Times New Roman" w:cs="Times New Roman"/>
          <w:sz w:val="27"/>
          <w:szCs w:val="27"/>
        </w:rPr>
        <w:t>:</w:t>
      </w:r>
    </w:p>
    <w:p w:rsidR="001B602A" w:rsidRPr="00161394" w:rsidRDefault="001B602A" w:rsidP="00950C72">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 </w:t>
      </w:r>
      <w:r w:rsidR="00950C72">
        <w:rPr>
          <w:rFonts w:ascii="Times New Roman" w:eastAsia="Times New Roman" w:hAnsi="Times New Roman" w:cs="Times New Roman"/>
          <w:sz w:val="27"/>
          <w:szCs w:val="27"/>
        </w:rPr>
        <w:t>по улице Советской</w:t>
      </w:r>
      <w:r w:rsidRPr="00161394">
        <w:rPr>
          <w:rFonts w:ascii="Times New Roman" w:eastAsia="Times New Roman" w:hAnsi="Times New Roman" w:cs="Times New Roman"/>
          <w:sz w:val="27"/>
          <w:szCs w:val="27"/>
        </w:rPr>
        <w:t xml:space="preserve"> (</w:t>
      </w:r>
      <w:r w:rsidR="00AD143E" w:rsidRPr="00161394">
        <w:rPr>
          <w:rFonts w:ascii="Times New Roman" w:eastAsia="Times New Roman" w:hAnsi="Times New Roman" w:cs="Times New Roman"/>
          <w:sz w:val="27"/>
          <w:szCs w:val="27"/>
        </w:rPr>
        <w:t xml:space="preserve">на </w:t>
      </w:r>
      <w:r w:rsidRPr="00161394">
        <w:rPr>
          <w:rFonts w:ascii="Times New Roman" w:eastAsia="Times New Roman" w:hAnsi="Times New Roman" w:cs="Times New Roman"/>
          <w:sz w:val="27"/>
          <w:szCs w:val="27"/>
        </w:rPr>
        <w:t>пересечение с улицей Герцена);</w:t>
      </w:r>
    </w:p>
    <w:p w:rsidR="001B602A" w:rsidRPr="00161394" w:rsidRDefault="00950C72" w:rsidP="00950C72">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по улице Советской</w:t>
      </w:r>
      <w:r w:rsidR="00AD143E" w:rsidRPr="00161394">
        <w:rPr>
          <w:rFonts w:ascii="Times New Roman" w:eastAsia="Times New Roman" w:hAnsi="Times New Roman" w:cs="Times New Roman"/>
          <w:sz w:val="27"/>
          <w:szCs w:val="27"/>
        </w:rPr>
        <w:t xml:space="preserve"> (на </w:t>
      </w:r>
      <w:r w:rsidR="001B602A" w:rsidRPr="00161394">
        <w:rPr>
          <w:rFonts w:ascii="Times New Roman" w:eastAsia="Times New Roman" w:hAnsi="Times New Roman" w:cs="Times New Roman"/>
          <w:sz w:val="27"/>
          <w:szCs w:val="27"/>
        </w:rPr>
        <w:t>пересечение с улицей К</w:t>
      </w:r>
      <w:r>
        <w:rPr>
          <w:rFonts w:ascii="Times New Roman" w:eastAsia="Times New Roman" w:hAnsi="Times New Roman" w:cs="Times New Roman"/>
          <w:sz w:val="27"/>
          <w:szCs w:val="27"/>
        </w:rPr>
        <w:t>расной</w:t>
      </w:r>
      <w:r w:rsidR="001B602A" w:rsidRPr="00161394">
        <w:rPr>
          <w:rFonts w:ascii="Times New Roman" w:eastAsia="Times New Roman" w:hAnsi="Times New Roman" w:cs="Times New Roman"/>
          <w:sz w:val="27"/>
          <w:szCs w:val="27"/>
        </w:rPr>
        <w:t>)</w:t>
      </w:r>
      <w:r w:rsidR="005E1022" w:rsidRPr="00161394">
        <w:rPr>
          <w:rFonts w:ascii="Times New Roman" w:eastAsia="Times New Roman" w:hAnsi="Times New Roman" w:cs="Times New Roman"/>
          <w:sz w:val="27"/>
          <w:szCs w:val="27"/>
        </w:rPr>
        <w:t xml:space="preserve">. </w:t>
      </w:r>
    </w:p>
    <w:p w:rsidR="00AD143E" w:rsidRPr="00161394" w:rsidRDefault="00AD143E" w:rsidP="00950C72">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Основные пути пешеходного движения направлены к объектам социального, культурно-бытового</w:t>
      </w:r>
      <w:r w:rsidR="004521E9" w:rsidRPr="00161394">
        <w:rPr>
          <w:rFonts w:ascii="Times New Roman" w:eastAsia="Times New Roman" w:hAnsi="Times New Roman" w:cs="Times New Roman"/>
          <w:sz w:val="27"/>
          <w:szCs w:val="27"/>
        </w:rPr>
        <w:t>,</w:t>
      </w:r>
      <w:r w:rsidRPr="00161394">
        <w:rPr>
          <w:rFonts w:ascii="Times New Roman" w:eastAsia="Times New Roman" w:hAnsi="Times New Roman" w:cs="Times New Roman"/>
          <w:sz w:val="27"/>
          <w:szCs w:val="27"/>
        </w:rPr>
        <w:t xml:space="preserve"> транспортного обслуживания населения.</w:t>
      </w:r>
    </w:p>
    <w:p w:rsidR="00AD143E" w:rsidRPr="00161394" w:rsidRDefault="00AD143E" w:rsidP="00950C72">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Основное пешеходное движение сосредоточено по маршруту «</w:t>
      </w:r>
      <w:r w:rsidR="00DC0D78" w:rsidRPr="00161394">
        <w:rPr>
          <w:rFonts w:ascii="Times New Roman" w:eastAsia="Times New Roman" w:hAnsi="Times New Roman" w:cs="Times New Roman"/>
          <w:sz w:val="27"/>
          <w:szCs w:val="27"/>
        </w:rPr>
        <w:t>У</w:t>
      </w:r>
      <w:r w:rsidR="009F3FF5" w:rsidRPr="00161394">
        <w:rPr>
          <w:rFonts w:ascii="Times New Roman" w:eastAsia="Times New Roman" w:hAnsi="Times New Roman" w:cs="Times New Roman"/>
          <w:sz w:val="27"/>
          <w:szCs w:val="27"/>
        </w:rPr>
        <w:t>лиц</w:t>
      </w:r>
      <w:r w:rsidRPr="00161394">
        <w:rPr>
          <w:rFonts w:ascii="Times New Roman" w:eastAsia="Times New Roman" w:hAnsi="Times New Roman" w:cs="Times New Roman"/>
          <w:sz w:val="27"/>
          <w:szCs w:val="27"/>
        </w:rPr>
        <w:t>а С</w:t>
      </w:r>
      <w:r w:rsidR="00950C72">
        <w:rPr>
          <w:rFonts w:ascii="Times New Roman" w:eastAsia="Times New Roman" w:hAnsi="Times New Roman" w:cs="Times New Roman"/>
          <w:sz w:val="27"/>
          <w:szCs w:val="27"/>
        </w:rPr>
        <w:t>о</w:t>
      </w:r>
      <w:r w:rsidRPr="00161394">
        <w:rPr>
          <w:rFonts w:ascii="Times New Roman" w:eastAsia="Times New Roman" w:hAnsi="Times New Roman" w:cs="Times New Roman"/>
          <w:sz w:val="27"/>
          <w:szCs w:val="27"/>
        </w:rPr>
        <w:t xml:space="preserve">ветская </w:t>
      </w:r>
      <w:proofErr w:type="gramStart"/>
      <w:r w:rsidRPr="00161394">
        <w:rPr>
          <w:rFonts w:ascii="Times New Roman" w:eastAsia="Times New Roman" w:hAnsi="Times New Roman" w:cs="Times New Roman"/>
          <w:sz w:val="27"/>
          <w:szCs w:val="27"/>
        </w:rPr>
        <w:t>-</w:t>
      </w:r>
      <w:r w:rsidR="00950C72">
        <w:rPr>
          <w:rFonts w:ascii="Times New Roman" w:eastAsia="Times New Roman" w:hAnsi="Times New Roman" w:cs="Times New Roman"/>
          <w:sz w:val="27"/>
          <w:szCs w:val="27"/>
        </w:rPr>
        <w:t>у</w:t>
      </w:r>
      <w:proofErr w:type="gramEnd"/>
      <w:r w:rsidR="00957C11" w:rsidRPr="00161394">
        <w:rPr>
          <w:rFonts w:ascii="Times New Roman" w:eastAsia="Times New Roman" w:hAnsi="Times New Roman" w:cs="Times New Roman"/>
          <w:sz w:val="27"/>
          <w:szCs w:val="27"/>
        </w:rPr>
        <w:t>лиц</w:t>
      </w:r>
      <w:r w:rsidRPr="00161394">
        <w:rPr>
          <w:rFonts w:ascii="Times New Roman" w:eastAsia="Times New Roman" w:hAnsi="Times New Roman" w:cs="Times New Roman"/>
          <w:sz w:val="27"/>
          <w:szCs w:val="27"/>
        </w:rPr>
        <w:t>а Красная -</w:t>
      </w:r>
      <w:r w:rsidR="00950C72">
        <w:rPr>
          <w:rFonts w:ascii="Times New Roman" w:eastAsia="Times New Roman" w:hAnsi="Times New Roman" w:cs="Times New Roman"/>
          <w:sz w:val="27"/>
          <w:szCs w:val="27"/>
        </w:rPr>
        <w:t>у</w:t>
      </w:r>
      <w:r w:rsidRPr="00161394">
        <w:rPr>
          <w:rFonts w:ascii="Times New Roman" w:eastAsia="Times New Roman" w:hAnsi="Times New Roman" w:cs="Times New Roman"/>
          <w:sz w:val="27"/>
          <w:szCs w:val="27"/>
        </w:rPr>
        <w:t>лица Герцена -</w:t>
      </w:r>
      <w:r w:rsidR="00950C72">
        <w:rPr>
          <w:rFonts w:ascii="Times New Roman" w:eastAsia="Times New Roman" w:hAnsi="Times New Roman" w:cs="Times New Roman"/>
          <w:sz w:val="27"/>
          <w:szCs w:val="27"/>
        </w:rPr>
        <w:t xml:space="preserve"> у</w:t>
      </w:r>
      <w:r w:rsidR="00FE1DDB" w:rsidRPr="00161394">
        <w:rPr>
          <w:rFonts w:ascii="Times New Roman" w:eastAsia="Times New Roman" w:hAnsi="Times New Roman" w:cs="Times New Roman"/>
          <w:sz w:val="27"/>
          <w:szCs w:val="27"/>
        </w:rPr>
        <w:t>лица Казачья</w:t>
      </w:r>
      <w:r w:rsidRPr="00161394">
        <w:rPr>
          <w:rFonts w:ascii="Times New Roman" w:eastAsia="Times New Roman" w:hAnsi="Times New Roman" w:cs="Times New Roman"/>
          <w:sz w:val="27"/>
          <w:szCs w:val="27"/>
        </w:rPr>
        <w:t xml:space="preserve">», который проложен в пределах зоны общепоселкового центра по </w:t>
      </w:r>
      <w:r w:rsidR="004A4274" w:rsidRPr="00161394">
        <w:rPr>
          <w:rFonts w:ascii="Times New Roman" w:eastAsia="Times New Roman" w:hAnsi="Times New Roman" w:cs="Times New Roman"/>
          <w:sz w:val="27"/>
          <w:szCs w:val="27"/>
        </w:rPr>
        <w:t>улицам,</w:t>
      </w:r>
      <w:r w:rsidRPr="00161394">
        <w:rPr>
          <w:rFonts w:ascii="Times New Roman" w:eastAsia="Times New Roman" w:hAnsi="Times New Roman" w:cs="Times New Roman"/>
          <w:sz w:val="27"/>
          <w:szCs w:val="27"/>
        </w:rPr>
        <w:t xml:space="preserve"> имеющим зн</w:t>
      </w:r>
      <w:r w:rsidR="0022278B" w:rsidRPr="00161394">
        <w:rPr>
          <w:rFonts w:ascii="Times New Roman" w:eastAsia="Times New Roman" w:hAnsi="Times New Roman" w:cs="Times New Roman"/>
          <w:sz w:val="27"/>
          <w:szCs w:val="27"/>
        </w:rPr>
        <w:t>ачение главных пешеходных улиц.</w:t>
      </w:r>
    </w:p>
    <w:p w:rsidR="00AD143E" w:rsidRPr="00161394" w:rsidRDefault="00AD143E" w:rsidP="00950C72">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В жилой застройке пешеходное движение </w:t>
      </w:r>
      <w:r w:rsidR="00DC0D78" w:rsidRPr="00161394">
        <w:rPr>
          <w:rFonts w:ascii="Times New Roman" w:eastAsia="Times New Roman" w:hAnsi="Times New Roman" w:cs="Times New Roman"/>
          <w:sz w:val="27"/>
          <w:szCs w:val="27"/>
        </w:rPr>
        <w:t>организовано</w:t>
      </w:r>
      <w:r w:rsidRPr="00161394">
        <w:rPr>
          <w:rFonts w:ascii="Times New Roman" w:eastAsia="Times New Roman" w:hAnsi="Times New Roman" w:cs="Times New Roman"/>
          <w:sz w:val="27"/>
          <w:szCs w:val="27"/>
        </w:rPr>
        <w:t xml:space="preserve"> по проезжим частям улиц, в связи с отсутствием пешеходных дорожек (тротуаров).</w:t>
      </w:r>
    </w:p>
    <w:p w:rsidR="00DC0D78" w:rsidRPr="00161394" w:rsidRDefault="00AD143E"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lastRenderedPageBreak/>
        <w:t xml:space="preserve">Специализированные дорожки для велосипедного передвижения на территории сельского поселения не предусмотрены. </w:t>
      </w:r>
      <w:r w:rsidR="00DC0D78" w:rsidRPr="00161394">
        <w:rPr>
          <w:rFonts w:ascii="Times New Roman" w:eastAsia="Times New Roman" w:hAnsi="Times New Roman" w:cs="Times New Roman"/>
          <w:sz w:val="27"/>
          <w:szCs w:val="27"/>
        </w:rPr>
        <w:t>Расчет интенсивности пешеходного и велосипедного движения не проводился.</w:t>
      </w:r>
    </w:p>
    <w:p w:rsidR="00AD143E" w:rsidRPr="00161394" w:rsidRDefault="00AD143E"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Движение велосипедистов осуществляется по существующим тротуарам в соответствии с требованиями ПДД по дорогам общего пользования.</w:t>
      </w:r>
    </w:p>
    <w:p w:rsidR="00AD143E" w:rsidRPr="00161394" w:rsidRDefault="00AD143E" w:rsidP="00161394">
      <w:pPr>
        <w:spacing w:after="0" w:line="240" w:lineRule="auto"/>
        <w:ind w:firstLine="851"/>
        <w:jc w:val="both"/>
        <w:rPr>
          <w:rFonts w:ascii="Times New Roman" w:eastAsia="Times New Roman" w:hAnsi="Times New Roman" w:cs="Times New Roman"/>
          <w:bCs/>
          <w:sz w:val="27"/>
          <w:szCs w:val="27"/>
        </w:rPr>
      </w:pPr>
    </w:p>
    <w:p w:rsidR="00AD143E" w:rsidRPr="00161394" w:rsidRDefault="00AD143E" w:rsidP="00950C72">
      <w:pPr>
        <w:spacing w:after="0" w:line="240" w:lineRule="auto"/>
        <w:jc w:val="center"/>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 на территории </w:t>
      </w:r>
      <w:r w:rsidR="0022278B" w:rsidRPr="00161394">
        <w:rPr>
          <w:rFonts w:ascii="Times New Roman" w:eastAsia="Times New Roman" w:hAnsi="Times New Roman" w:cs="Times New Roman"/>
          <w:bCs/>
          <w:sz w:val="27"/>
          <w:szCs w:val="27"/>
        </w:rPr>
        <w:t xml:space="preserve">Мингрельского </w:t>
      </w:r>
      <w:r w:rsidRPr="00161394">
        <w:rPr>
          <w:rFonts w:ascii="Times New Roman" w:eastAsia="Times New Roman" w:hAnsi="Times New Roman" w:cs="Times New Roman"/>
          <w:bCs/>
          <w:sz w:val="27"/>
          <w:szCs w:val="27"/>
        </w:rPr>
        <w:t xml:space="preserve">сельского </w:t>
      </w:r>
      <w:proofErr w:type="spellStart"/>
      <w:r w:rsidRPr="00161394">
        <w:rPr>
          <w:rFonts w:ascii="Times New Roman" w:eastAsia="Times New Roman" w:hAnsi="Times New Roman" w:cs="Times New Roman"/>
          <w:bCs/>
          <w:sz w:val="27"/>
          <w:szCs w:val="27"/>
        </w:rPr>
        <w:t>поселения</w:t>
      </w:r>
      <w:r w:rsidR="00950C72">
        <w:rPr>
          <w:rFonts w:ascii="Times New Roman" w:eastAsia="Times New Roman" w:hAnsi="Times New Roman" w:cs="Times New Roman"/>
          <w:bCs/>
          <w:sz w:val="27"/>
          <w:szCs w:val="27"/>
        </w:rPr>
        <w:t>Абинского</w:t>
      </w:r>
      <w:proofErr w:type="spellEnd"/>
      <w:r w:rsidR="00950C72">
        <w:rPr>
          <w:rFonts w:ascii="Times New Roman" w:eastAsia="Times New Roman" w:hAnsi="Times New Roman" w:cs="Times New Roman"/>
          <w:bCs/>
          <w:sz w:val="27"/>
          <w:szCs w:val="27"/>
        </w:rPr>
        <w:t xml:space="preserve"> района</w:t>
      </w:r>
    </w:p>
    <w:p w:rsidR="00F773BE" w:rsidRPr="00161394" w:rsidRDefault="00F773BE" w:rsidP="00950C72">
      <w:pPr>
        <w:spacing w:after="0" w:line="240" w:lineRule="auto"/>
        <w:rPr>
          <w:rFonts w:ascii="Times New Roman" w:eastAsia="Times New Roman" w:hAnsi="Times New Roman" w:cs="Times New Roman"/>
          <w:bCs/>
          <w:sz w:val="27"/>
          <w:szCs w:val="27"/>
        </w:rPr>
      </w:pPr>
    </w:p>
    <w:p w:rsidR="005E1022" w:rsidRPr="00161394" w:rsidRDefault="00AD143E" w:rsidP="00161394">
      <w:pPr>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Количество грузовых транспортных средств, принадлежащих жителям </w:t>
      </w:r>
      <w:r w:rsidR="00957C11" w:rsidRPr="00161394">
        <w:rPr>
          <w:rFonts w:ascii="Times New Roman" w:eastAsia="Times New Roman" w:hAnsi="Times New Roman" w:cs="Times New Roman"/>
          <w:bCs/>
          <w:sz w:val="27"/>
          <w:szCs w:val="27"/>
        </w:rPr>
        <w:t>Мингрельского</w:t>
      </w:r>
      <w:r w:rsidR="00E866B0" w:rsidRPr="00161394">
        <w:rPr>
          <w:rFonts w:ascii="Times New Roman" w:eastAsia="Times New Roman" w:hAnsi="Times New Roman" w:cs="Times New Roman"/>
          <w:bCs/>
          <w:sz w:val="27"/>
          <w:szCs w:val="27"/>
        </w:rPr>
        <w:t xml:space="preserve"> сельского </w:t>
      </w:r>
      <w:proofErr w:type="spellStart"/>
      <w:r w:rsidR="00E866B0" w:rsidRPr="00161394">
        <w:rPr>
          <w:rFonts w:ascii="Times New Roman" w:eastAsia="Times New Roman" w:hAnsi="Times New Roman" w:cs="Times New Roman"/>
          <w:bCs/>
          <w:sz w:val="27"/>
          <w:szCs w:val="27"/>
        </w:rPr>
        <w:t>поселения</w:t>
      </w:r>
      <w:r w:rsidR="00950C72">
        <w:rPr>
          <w:rFonts w:ascii="Times New Roman" w:eastAsia="Times New Roman" w:hAnsi="Times New Roman" w:cs="Times New Roman"/>
          <w:bCs/>
          <w:sz w:val="27"/>
          <w:szCs w:val="27"/>
        </w:rPr>
        <w:t>Абинского</w:t>
      </w:r>
      <w:proofErr w:type="spellEnd"/>
      <w:r w:rsidR="00950C72">
        <w:rPr>
          <w:rFonts w:ascii="Times New Roman" w:eastAsia="Times New Roman" w:hAnsi="Times New Roman" w:cs="Times New Roman"/>
          <w:bCs/>
          <w:sz w:val="27"/>
          <w:szCs w:val="27"/>
        </w:rPr>
        <w:t xml:space="preserve"> района </w:t>
      </w:r>
      <w:r w:rsidR="006F72C5" w:rsidRPr="00161394">
        <w:rPr>
          <w:rFonts w:ascii="Times New Roman" w:eastAsia="Times New Roman" w:hAnsi="Times New Roman" w:cs="Times New Roman"/>
          <w:bCs/>
          <w:sz w:val="27"/>
          <w:szCs w:val="27"/>
        </w:rPr>
        <w:t>составляет</w:t>
      </w:r>
      <w:r w:rsidR="003C31DD" w:rsidRPr="00161394">
        <w:rPr>
          <w:rFonts w:ascii="Times New Roman" w:eastAsia="Times New Roman" w:hAnsi="Times New Roman" w:cs="Times New Roman"/>
          <w:bCs/>
          <w:sz w:val="27"/>
          <w:szCs w:val="27"/>
        </w:rPr>
        <w:t>160</w:t>
      </w:r>
      <w:r w:rsidR="005E1022" w:rsidRPr="00161394">
        <w:rPr>
          <w:rFonts w:ascii="Times New Roman" w:eastAsia="Times New Roman" w:hAnsi="Times New Roman" w:cs="Times New Roman"/>
          <w:bCs/>
          <w:sz w:val="27"/>
          <w:szCs w:val="27"/>
        </w:rPr>
        <w:t xml:space="preserve"> единиц</w:t>
      </w:r>
      <w:r w:rsidR="00A51750" w:rsidRPr="00161394">
        <w:rPr>
          <w:rFonts w:ascii="Times New Roman" w:eastAsia="Times New Roman" w:hAnsi="Times New Roman" w:cs="Times New Roman"/>
          <w:bCs/>
          <w:sz w:val="27"/>
          <w:szCs w:val="27"/>
        </w:rPr>
        <w:t>ы</w:t>
      </w:r>
      <w:r w:rsidR="00BF235E" w:rsidRPr="00161394">
        <w:rPr>
          <w:rFonts w:ascii="Times New Roman" w:eastAsia="Times New Roman" w:hAnsi="Times New Roman" w:cs="Times New Roman"/>
          <w:bCs/>
          <w:sz w:val="27"/>
          <w:szCs w:val="27"/>
        </w:rPr>
        <w:t xml:space="preserve">, что составляет </w:t>
      </w:r>
      <w:r w:rsidR="003C31DD" w:rsidRPr="00161394">
        <w:rPr>
          <w:rFonts w:ascii="Times New Roman" w:eastAsia="Times New Roman" w:hAnsi="Times New Roman" w:cs="Times New Roman"/>
          <w:bCs/>
          <w:sz w:val="27"/>
          <w:szCs w:val="27"/>
        </w:rPr>
        <w:t>18,6</w:t>
      </w:r>
      <w:r w:rsidR="005E1022" w:rsidRPr="00161394">
        <w:rPr>
          <w:rFonts w:ascii="Times New Roman" w:eastAsia="Times New Roman" w:hAnsi="Times New Roman" w:cs="Times New Roman"/>
          <w:bCs/>
          <w:sz w:val="27"/>
          <w:szCs w:val="27"/>
        </w:rPr>
        <w:t>% от обще</w:t>
      </w:r>
      <w:r w:rsidR="006F72C5" w:rsidRPr="00161394">
        <w:rPr>
          <w:rFonts w:ascii="Times New Roman" w:eastAsia="Times New Roman" w:hAnsi="Times New Roman" w:cs="Times New Roman"/>
          <w:bCs/>
          <w:sz w:val="27"/>
          <w:szCs w:val="27"/>
        </w:rPr>
        <w:t>го количества автомобилей в сельском поселении</w:t>
      </w:r>
      <w:r w:rsidR="005E1022" w:rsidRPr="00161394">
        <w:rPr>
          <w:rFonts w:ascii="Times New Roman" w:eastAsia="Times New Roman" w:hAnsi="Times New Roman" w:cs="Times New Roman"/>
          <w:bCs/>
          <w:sz w:val="27"/>
          <w:szCs w:val="27"/>
        </w:rPr>
        <w:t>, принадлежащих жителям. Основная часть перевозимых грузов се</w:t>
      </w:r>
      <w:r w:rsidRPr="00161394">
        <w:rPr>
          <w:rFonts w:ascii="Times New Roman" w:eastAsia="Times New Roman" w:hAnsi="Times New Roman" w:cs="Times New Roman"/>
          <w:bCs/>
          <w:sz w:val="27"/>
          <w:szCs w:val="27"/>
        </w:rPr>
        <w:t xml:space="preserve">льскохозяйственного назначения </w:t>
      </w:r>
      <w:r w:rsidR="005E1022" w:rsidRPr="00161394">
        <w:rPr>
          <w:rFonts w:ascii="Times New Roman" w:eastAsia="Times New Roman" w:hAnsi="Times New Roman" w:cs="Times New Roman"/>
          <w:bCs/>
          <w:sz w:val="27"/>
          <w:szCs w:val="27"/>
        </w:rPr>
        <w:t>перевозится привлеченным транспортом.</w:t>
      </w:r>
    </w:p>
    <w:p w:rsidR="00AD143E" w:rsidRPr="00161394" w:rsidRDefault="00AD143E"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bCs/>
          <w:sz w:val="27"/>
          <w:szCs w:val="27"/>
        </w:rPr>
        <w:t xml:space="preserve">Транспортные организации, осуществляющие грузовые перевозки на территории </w:t>
      </w:r>
      <w:r w:rsidRPr="00161394">
        <w:rPr>
          <w:rFonts w:ascii="Times New Roman" w:eastAsia="Times New Roman" w:hAnsi="Times New Roman" w:cs="Times New Roman"/>
          <w:sz w:val="27"/>
          <w:szCs w:val="27"/>
        </w:rPr>
        <w:t>сельского поселения отсутствуют.</w:t>
      </w:r>
    </w:p>
    <w:p w:rsidR="00AD143E" w:rsidRPr="00161394" w:rsidRDefault="00AD143E"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Грузовой транспорт используется для обслуживания действующих в сельском поселении сельскохозяйственных и производственных предприятий. </w:t>
      </w:r>
    </w:p>
    <w:p w:rsidR="00AD143E" w:rsidRPr="00161394" w:rsidRDefault="00AD143E" w:rsidP="00161394">
      <w:pPr>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В составе движения грузового транспорта в целом по территории </w:t>
      </w:r>
      <w:r w:rsidRPr="00161394">
        <w:rPr>
          <w:rFonts w:ascii="Times New Roman" w:eastAsia="Times New Roman" w:hAnsi="Times New Roman" w:cs="Times New Roman"/>
          <w:bCs/>
          <w:sz w:val="27"/>
          <w:szCs w:val="27"/>
        </w:rPr>
        <w:t>Мингрельского сельского поселения</w:t>
      </w:r>
      <w:r w:rsidRPr="00161394">
        <w:rPr>
          <w:rFonts w:ascii="Times New Roman" w:eastAsia="Times New Roman" w:hAnsi="Times New Roman" w:cs="Times New Roman"/>
          <w:sz w:val="27"/>
          <w:szCs w:val="27"/>
        </w:rPr>
        <w:t xml:space="preserve"> преобладают автомобили грузоподъемностью до 3,5 т. и выше.</w:t>
      </w:r>
    </w:p>
    <w:p w:rsidR="00AD143E" w:rsidRPr="00161394" w:rsidRDefault="00AD143E" w:rsidP="00161394">
      <w:pPr>
        <w:shd w:val="clear" w:color="auto" w:fill="FFFFFF"/>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В отсутствии специальных грузовых дорог в границах населенных пунктов Мингрельского сельского поселения </w:t>
      </w:r>
      <w:proofErr w:type="spellStart"/>
      <w:r w:rsidR="00950C72">
        <w:rPr>
          <w:rFonts w:ascii="Times New Roman" w:eastAsia="Times New Roman" w:hAnsi="Times New Roman" w:cs="Times New Roman"/>
          <w:bCs/>
          <w:sz w:val="27"/>
          <w:szCs w:val="27"/>
        </w:rPr>
        <w:t>Абинского</w:t>
      </w:r>
      <w:proofErr w:type="spellEnd"/>
      <w:r w:rsidR="00950C72">
        <w:rPr>
          <w:rFonts w:ascii="Times New Roman" w:eastAsia="Times New Roman" w:hAnsi="Times New Roman" w:cs="Times New Roman"/>
          <w:bCs/>
          <w:sz w:val="27"/>
          <w:szCs w:val="27"/>
        </w:rPr>
        <w:t xml:space="preserve"> района </w:t>
      </w:r>
      <w:r w:rsidRPr="00161394">
        <w:rPr>
          <w:rFonts w:ascii="Times New Roman" w:eastAsia="Times New Roman" w:hAnsi="Times New Roman" w:cs="Times New Roman"/>
          <w:bCs/>
          <w:sz w:val="27"/>
          <w:szCs w:val="27"/>
        </w:rPr>
        <w:t>движение грузового транспорта организовано по авто</w:t>
      </w:r>
      <w:r w:rsidR="00CB0CF1" w:rsidRPr="00161394">
        <w:rPr>
          <w:rFonts w:ascii="Times New Roman" w:eastAsia="Times New Roman" w:hAnsi="Times New Roman" w:cs="Times New Roman"/>
          <w:bCs/>
          <w:sz w:val="27"/>
          <w:szCs w:val="27"/>
        </w:rPr>
        <w:t xml:space="preserve">мобильным </w:t>
      </w:r>
      <w:r w:rsidRPr="00161394">
        <w:rPr>
          <w:rFonts w:ascii="Times New Roman" w:eastAsia="Times New Roman" w:hAnsi="Times New Roman" w:cs="Times New Roman"/>
          <w:bCs/>
          <w:sz w:val="27"/>
          <w:szCs w:val="27"/>
        </w:rPr>
        <w:t>дорогам, расположенным в жилых зонах.</w:t>
      </w:r>
    </w:p>
    <w:p w:rsidR="00F773BE" w:rsidRPr="00161394" w:rsidRDefault="00F773BE" w:rsidP="00161394">
      <w:pPr>
        <w:shd w:val="clear" w:color="auto" w:fill="FFFFFF"/>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Дороги обычного типа (не скоростные дороги) имеют выходы на сеть местных полевых дорог, связывающих сельское поселение с осваиваемыми пахотными угодьями. </w:t>
      </w:r>
    </w:p>
    <w:p w:rsidR="00F773BE" w:rsidRPr="00161394" w:rsidRDefault="00F773BE" w:rsidP="00161394">
      <w:pPr>
        <w:spacing w:after="0" w:line="240" w:lineRule="auto"/>
        <w:ind w:firstLine="851"/>
        <w:jc w:val="both"/>
        <w:rPr>
          <w:rFonts w:ascii="Times New Roman" w:eastAsia="Times New Roman" w:hAnsi="Times New Roman" w:cs="Times New Roman"/>
          <w:bCs/>
          <w:sz w:val="27"/>
          <w:szCs w:val="27"/>
        </w:rPr>
      </w:pPr>
    </w:p>
    <w:p w:rsidR="00F773BE" w:rsidRPr="00161394" w:rsidRDefault="00F773BE" w:rsidP="00950C72">
      <w:pPr>
        <w:spacing w:after="0" w:line="240" w:lineRule="auto"/>
        <w:jc w:val="center"/>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1.9. Анализ уровня безопасности дорожного движения</w:t>
      </w:r>
    </w:p>
    <w:p w:rsidR="00F773BE" w:rsidRPr="00161394" w:rsidRDefault="00F773BE" w:rsidP="00950C72">
      <w:pPr>
        <w:spacing w:after="0" w:line="240" w:lineRule="auto"/>
        <w:jc w:val="both"/>
        <w:rPr>
          <w:rFonts w:ascii="Times New Roman" w:eastAsia="Times New Roman" w:hAnsi="Times New Roman" w:cs="Times New Roman"/>
          <w:bCs/>
          <w:sz w:val="27"/>
          <w:szCs w:val="27"/>
        </w:rPr>
      </w:pP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sz w:val="27"/>
          <w:szCs w:val="27"/>
          <w:lang w:eastAsia="en-US" w:bidi="en-US"/>
        </w:rPr>
      </w:pPr>
      <w:r w:rsidRPr="00161394">
        <w:rPr>
          <w:rFonts w:ascii="Times New Roman" w:eastAsia="Times New Roman" w:hAnsi="Times New Roman" w:cs="Times New Roman"/>
          <w:sz w:val="27"/>
          <w:szCs w:val="27"/>
        </w:rPr>
        <w:t xml:space="preserve">Обеспечение безопасности на автомобильных дорогах является важнейшей частью социально-экономического развития </w:t>
      </w:r>
      <w:r w:rsidRPr="00161394">
        <w:rPr>
          <w:rFonts w:ascii="Times New Roman" w:eastAsia="Times New Roman" w:hAnsi="Times New Roman" w:cs="Times New Roman"/>
          <w:sz w:val="27"/>
          <w:szCs w:val="27"/>
          <w:lang w:eastAsia="en-US" w:bidi="en-US"/>
        </w:rPr>
        <w:t xml:space="preserve">Мингрельского сельского поселения </w:t>
      </w:r>
      <w:proofErr w:type="spellStart"/>
      <w:r w:rsidRPr="00161394">
        <w:rPr>
          <w:rFonts w:ascii="Times New Roman" w:eastAsia="Times New Roman" w:hAnsi="Times New Roman" w:cs="Times New Roman"/>
          <w:sz w:val="27"/>
          <w:szCs w:val="27"/>
          <w:lang w:eastAsia="en-US" w:bidi="en-US"/>
        </w:rPr>
        <w:t>Абин</w:t>
      </w:r>
      <w:r w:rsidR="00950C72">
        <w:rPr>
          <w:rFonts w:ascii="Times New Roman" w:eastAsia="Times New Roman" w:hAnsi="Times New Roman" w:cs="Times New Roman"/>
          <w:sz w:val="27"/>
          <w:szCs w:val="27"/>
          <w:lang w:eastAsia="en-US" w:bidi="en-US"/>
        </w:rPr>
        <w:t>ского</w:t>
      </w:r>
      <w:proofErr w:type="spellEnd"/>
      <w:r w:rsidR="00950C72">
        <w:rPr>
          <w:rFonts w:ascii="Times New Roman" w:eastAsia="Times New Roman" w:hAnsi="Times New Roman" w:cs="Times New Roman"/>
          <w:sz w:val="27"/>
          <w:szCs w:val="27"/>
          <w:lang w:eastAsia="en-US" w:bidi="en-US"/>
        </w:rPr>
        <w:t xml:space="preserve"> района.</w:t>
      </w:r>
    </w:p>
    <w:p w:rsidR="00F773BE" w:rsidRPr="00161394" w:rsidRDefault="00815EBA" w:rsidP="00161394">
      <w:pPr>
        <w:tabs>
          <w:tab w:val="left" w:leader="dot" w:pos="9072"/>
        </w:tabs>
        <w:spacing w:after="0" w:line="240" w:lineRule="auto"/>
        <w:ind w:firstLine="851"/>
        <w:jc w:val="both"/>
        <w:rPr>
          <w:rFonts w:ascii="Times New Roman" w:eastAsia="Times New Roman" w:hAnsi="Times New Roman" w:cs="Times New Roman"/>
          <w:sz w:val="27"/>
          <w:szCs w:val="27"/>
        </w:rPr>
      </w:pPr>
      <w:proofErr w:type="gramStart"/>
      <w:r w:rsidRPr="00161394">
        <w:rPr>
          <w:rFonts w:ascii="Times New Roman" w:eastAsia="Times New Roman" w:hAnsi="Times New Roman" w:cs="Times New Roman"/>
          <w:sz w:val="27"/>
          <w:szCs w:val="27"/>
        </w:rPr>
        <w:t>С</w:t>
      </w:r>
      <w:r w:rsidR="00950C72">
        <w:rPr>
          <w:rFonts w:ascii="Times New Roman" w:eastAsia="Times New Roman" w:hAnsi="Times New Roman" w:cs="Times New Roman"/>
          <w:sz w:val="27"/>
          <w:szCs w:val="27"/>
        </w:rPr>
        <w:t>огласно письма</w:t>
      </w:r>
      <w:proofErr w:type="gramEnd"/>
      <w:r w:rsidR="00950C72">
        <w:rPr>
          <w:rFonts w:ascii="Times New Roman" w:eastAsia="Times New Roman" w:hAnsi="Times New Roman" w:cs="Times New Roman"/>
          <w:sz w:val="27"/>
          <w:szCs w:val="27"/>
        </w:rPr>
        <w:t xml:space="preserve"> О</w:t>
      </w:r>
      <w:r w:rsidR="00F773BE" w:rsidRPr="00161394">
        <w:rPr>
          <w:rFonts w:ascii="Times New Roman" w:eastAsia="Times New Roman" w:hAnsi="Times New Roman" w:cs="Times New Roman"/>
          <w:sz w:val="27"/>
          <w:szCs w:val="27"/>
        </w:rPr>
        <w:t xml:space="preserve">ГИБДД по </w:t>
      </w:r>
      <w:proofErr w:type="spellStart"/>
      <w:r w:rsidR="00F773BE" w:rsidRPr="00161394">
        <w:rPr>
          <w:rFonts w:ascii="Times New Roman" w:eastAsia="Times New Roman" w:hAnsi="Times New Roman" w:cs="Times New Roman"/>
          <w:sz w:val="27"/>
          <w:szCs w:val="27"/>
        </w:rPr>
        <w:t>Абинскому</w:t>
      </w:r>
      <w:proofErr w:type="spellEnd"/>
      <w:r w:rsidR="00F773BE" w:rsidRPr="00161394">
        <w:rPr>
          <w:rFonts w:ascii="Times New Roman" w:eastAsia="Times New Roman" w:hAnsi="Times New Roman" w:cs="Times New Roman"/>
          <w:sz w:val="27"/>
          <w:szCs w:val="27"/>
        </w:rPr>
        <w:t xml:space="preserve"> району ГУ МВД по Краснодарскому краю (исх. № 466 от 07.08.2017 года) </w:t>
      </w:r>
      <w:r w:rsidRPr="00161394">
        <w:rPr>
          <w:rFonts w:ascii="Times New Roman" w:eastAsia="Times New Roman" w:hAnsi="Times New Roman" w:cs="Times New Roman"/>
          <w:sz w:val="27"/>
          <w:szCs w:val="27"/>
        </w:rPr>
        <w:t xml:space="preserve">за последние пять лет </w:t>
      </w:r>
      <w:r w:rsidR="00F773BE" w:rsidRPr="00161394">
        <w:rPr>
          <w:rFonts w:ascii="Times New Roman" w:eastAsia="Times New Roman" w:hAnsi="Times New Roman" w:cs="Times New Roman"/>
          <w:sz w:val="27"/>
          <w:szCs w:val="27"/>
        </w:rPr>
        <w:t xml:space="preserve">в границах </w:t>
      </w:r>
      <w:r w:rsidR="00527224" w:rsidRPr="00161394">
        <w:rPr>
          <w:rFonts w:ascii="Times New Roman" w:eastAsia="Times New Roman" w:hAnsi="Times New Roman" w:cs="Times New Roman"/>
          <w:sz w:val="27"/>
          <w:szCs w:val="27"/>
        </w:rPr>
        <w:t>Мингрель</w:t>
      </w:r>
      <w:r w:rsidR="00F773BE" w:rsidRPr="00161394">
        <w:rPr>
          <w:rFonts w:ascii="Times New Roman" w:eastAsia="Times New Roman" w:hAnsi="Times New Roman" w:cs="Times New Roman"/>
          <w:sz w:val="27"/>
          <w:szCs w:val="27"/>
        </w:rPr>
        <w:t xml:space="preserve">ского сельского поселения </w:t>
      </w:r>
      <w:proofErr w:type="spellStart"/>
      <w:r w:rsidR="00950C72">
        <w:rPr>
          <w:rFonts w:ascii="Times New Roman" w:eastAsia="Times New Roman" w:hAnsi="Times New Roman" w:cs="Times New Roman"/>
          <w:sz w:val="27"/>
          <w:szCs w:val="27"/>
        </w:rPr>
        <w:t>Абинского</w:t>
      </w:r>
      <w:proofErr w:type="spellEnd"/>
      <w:r w:rsidR="00950C72">
        <w:rPr>
          <w:rFonts w:ascii="Times New Roman" w:eastAsia="Times New Roman" w:hAnsi="Times New Roman" w:cs="Times New Roman"/>
          <w:sz w:val="27"/>
          <w:szCs w:val="27"/>
        </w:rPr>
        <w:t xml:space="preserve"> района </w:t>
      </w:r>
      <w:r w:rsidR="00F773BE" w:rsidRPr="00161394">
        <w:rPr>
          <w:rFonts w:ascii="Times New Roman" w:eastAsia="Times New Roman" w:hAnsi="Times New Roman" w:cs="Times New Roman"/>
          <w:sz w:val="27"/>
          <w:szCs w:val="27"/>
        </w:rPr>
        <w:t>зарегистрировано 65 дорожно-транспортных происшествия, в которых 4 человека погибли, 11 человек получили ранения.</w:t>
      </w: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w:t>
      </w:r>
      <w:r w:rsidR="00950C72">
        <w:rPr>
          <w:rFonts w:ascii="Times New Roman" w:eastAsia="Times New Roman" w:hAnsi="Times New Roman" w:cs="Times New Roman"/>
          <w:sz w:val="27"/>
          <w:szCs w:val="27"/>
        </w:rPr>
        <w:t xml:space="preserve">сканий с водителей, нарушивших </w:t>
      </w:r>
      <w:r w:rsidRPr="00161394">
        <w:rPr>
          <w:rFonts w:ascii="Times New Roman" w:eastAsia="Times New Roman" w:hAnsi="Times New Roman" w:cs="Times New Roman"/>
          <w:sz w:val="27"/>
          <w:szCs w:val="27"/>
        </w:rPr>
        <w:t>данные требования.</w:t>
      </w: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lastRenderedPageBreak/>
        <w:t>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w:t>
      </w: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Схема установки новых дорожных знаков, форма, цвета раскраски приняты в соответствии ГОСТ </w:t>
      </w:r>
      <w:proofErr w:type="gramStart"/>
      <w:r w:rsidRPr="00161394">
        <w:rPr>
          <w:rFonts w:ascii="Times New Roman" w:eastAsia="Times New Roman" w:hAnsi="Times New Roman" w:cs="Times New Roman"/>
          <w:sz w:val="27"/>
          <w:szCs w:val="27"/>
        </w:rPr>
        <w:t>Р</w:t>
      </w:r>
      <w:proofErr w:type="gramEnd"/>
      <w:r w:rsidRPr="00161394">
        <w:rPr>
          <w:rFonts w:ascii="Times New Roman" w:eastAsia="Times New Roman" w:hAnsi="Times New Roman" w:cs="Times New Roman"/>
          <w:sz w:val="27"/>
          <w:szCs w:val="27"/>
        </w:rPr>
        <w:t xml:space="preserve"> 52289-2004 «Правила применения дорожных знаков. разметки, светофоров, дорожных ограждений и направляющих устройств».</w:t>
      </w: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лиц, которые способны оперативно реагировать на сложившуюся ситуацию на автомобильных дорогах.</w:t>
      </w: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Таким образом, к приоритетным задачам социального и экономического развития сельского поселения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w:t>
      </w:r>
    </w:p>
    <w:p w:rsidR="00F773BE" w:rsidRPr="00161394" w:rsidRDefault="00F773BE" w:rsidP="00161394">
      <w:pPr>
        <w:tabs>
          <w:tab w:val="left" w:leader="dot" w:pos="9072"/>
        </w:tabs>
        <w:spacing w:after="0" w:line="240" w:lineRule="auto"/>
        <w:ind w:firstLine="851"/>
        <w:jc w:val="center"/>
        <w:rPr>
          <w:rFonts w:ascii="Times New Roman" w:eastAsia="Times New Roman" w:hAnsi="Times New Roman" w:cs="Times New Roman"/>
          <w:sz w:val="27"/>
          <w:szCs w:val="27"/>
        </w:rPr>
      </w:pPr>
    </w:p>
    <w:p w:rsidR="00F773BE" w:rsidRPr="00161394" w:rsidRDefault="00F773BE" w:rsidP="00950C72">
      <w:pPr>
        <w:tabs>
          <w:tab w:val="left" w:leader="dot" w:pos="9072"/>
        </w:tabs>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1.10. Оценка уровня негативного воздействия транспортной инфраструктуры на окружающую среду, безопасность и здоровье населения</w:t>
      </w:r>
    </w:p>
    <w:p w:rsidR="00815EBA" w:rsidRPr="00161394" w:rsidRDefault="00815EBA" w:rsidP="00950C72">
      <w:pPr>
        <w:tabs>
          <w:tab w:val="left" w:leader="dot" w:pos="9072"/>
        </w:tabs>
        <w:spacing w:after="0" w:line="240" w:lineRule="auto"/>
        <w:rPr>
          <w:rFonts w:ascii="Times New Roman" w:eastAsia="Times New Roman" w:hAnsi="Times New Roman" w:cs="Times New Roman"/>
          <w:sz w:val="27"/>
          <w:szCs w:val="27"/>
        </w:rPr>
      </w:pP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Автомобильный транспорт и инфраструктура автотранспортного комплекса относится к главным источникам загрязнения окружающей среды. Характерными факторами, неблагоприятно влияющих на окружающую среду и здоровье, согласно требованиям СанПиН 2.1.6.983-00 2 «Гигиенические требования к обеспечению качества атмосферного воздуха населенных мест. Санитарно-эпидемиологические правила и нормативы» являются:</w:t>
      </w:r>
    </w:p>
    <w:p w:rsidR="00F773BE" w:rsidRPr="00161394" w:rsidRDefault="00F773BE" w:rsidP="00161394">
      <w:pPr>
        <w:tabs>
          <w:tab w:val="left" w:leader="dot" w:pos="9072"/>
        </w:tabs>
        <w:spacing w:after="0" w:line="240" w:lineRule="auto"/>
        <w:ind w:firstLine="851"/>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 загрязнение атмосферы. 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 Отработанные газы двигателей внутреннего сгорания содержат вредные вещества и соединения, в том числе </w:t>
      </w:r>
      <w:r w:rsidR="0061668A" w:rsidRPr="00161394">
        <w:rPr>
          <w:rFonts w:ascii="Times New Roman" w:eastAsia="Times New Roman" w:hAnsi="Times New Roman" w:cs="Times New Roman"/>
          <w:bCs/>
          <w:sz w:val="27"/>
          <w:szCs w:val="27"/>
        </w:rPr>
        <w:t>канцерогенные</w:t>
      </w:r>
      <w:r w:rsidRPr="00161394">
        <w:rPr>
          <w:rFonts w:ascii="Times New Roman" w:eastAsia="Times New Roman" w:hAnsi="Times New Roman" w:cs="Times New Roman"/>
          <w:bCs/>
          <w:sz w:val="27"/>
          <w:szCs w:val="27"/>
        </w:rPr>
        <w:t>. Выброс в воздух дыма и газообразных загрязняющих веществ (</w:t>
      </w:r>
      <w:r w:rsidR="0061668A" w:rsidRPr="00161394">
        <w:rPr>
          <w:rFonts w:ascii="Times New Roman" w:eastAsia="Times New Roman" w:hAnsi="Times New Roman" w:cs="Times New Roman"/>
          <w:bCs/>
          <w:sz w:val="27"/>
          <w:szCs w:val="27"/>
        </w:rPr>
        <w:t>диоксид</w:t>
      </w:r>
      <w:r w:rsidRPr="00161394">
        <w:rPr>
          <w:rFonts w:ascii="Times New Roman" w:eastAsia="Times New Roman" w:hAnsi="Times New Roman" w:cs="Times New Roman"/>
          <w:bCs/>
          <w:sz w:val="27"/>
          <w:szCs w:val="27"/>
        </w:rPr>
        <w:t xml:space="preserve"> азот и серы, озон, фенол, окись углерода) приводят не только к </w:t>
      </w:r>
      <w:r w:rsidRPr="00161394">
        <w:rPr>
          <w:rFonts w:ascii="Times New Roman" w:eastAsia="Times New Roman" w:hAnsi="Times New Roman" w:cs="Times New Roman"/>
          <w:bCs/>
          <w:sz w:val="27"/>
          <w:szCs w:val="27"/>
        </w:rPr>
        <w:lastRenderedPageBreak/>
        <w:t>загрязнению атмосферы, но и к вредным проявлениям для здоровья, особенно</w:t>
      </w:r>
      <w:r w:rsidR="00950C72">
        <w:rPr>
          <w:rFonts w:ascii="Times New Roman" w:eastAsia="Times New Roman" w:hAnsi="Times New Roman" w:cs="Times New Roman"/>
          <w:bCs/>
          <w:sz w:val="27"/>
          <w:szCs w:val="27"/>
        </w:rPr>
        <w:t xml:space="preserve"> к респираторным аллергическим </w:t>
      </w:r>
      <w:r w:rsidRPr="00161394">
        <w:rPr>
          <w:rFonts w:ascii="Times New Roman" w:eastAsia="Times New Roman" w:hAnsi="Times New Roman" w:cs="Times New Roman"/>
          <w:bCs/>
          <w:sz w:val="27"/>
          <w:szCs w:val="27"/>
        </w:rPr>
        <w:t>заболеваниям.</w:t>
      </w:r>
    </w:p>
    <w:p w:rsidR="00F773BE" w:rsidRPr="00161394" w:rsidRDefault="00F773BE" w:rsidP="00161394">
      <w:pPr>
        <w:tabs>
          <w:tab w:val="left" w:leader="dot" w:pos="9072"/>
        </w:tabs>
        <w:spacing w:after="0" w:line="240" w:lineRule="auto"/>
        <w:ind w:firstLine="851"/>
        <w:contextualSpacing/>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 </w:t>
      </w:r>
      <w:proofErr w:type="gramStart"/>
      <w:r w:rsidRPr="00161394">
        <w:rPr>
          <w:rFonts w:ascii="Times New Roman" w:eastAsia="Times New Roman" w:hAnsi="Times New Roman" w:cs="Times New Roman"/>
          <w:bCs/>
          <w:sz w:val="27"/>
          <w:szCs w:val="27"/>
        </w:rPr>
        <w:t>в</w:t>
      </w:r>
      <w:proofErr w:type="gramEnd"/>
      <w:r w:rsidRPr="00161394">
        <w:rPr>
          <w:rFonts w:ascii="Times New Roman" w:eastAsia="Times New Roman" w:hAnsi="Times New Roman" w:cs="Times New Roman"/>
          <w:bCs/>
          <w:sz w:val="27"/>
          <w:szCs w:val="27"/>
        </w:rPr>
        <w:t xml:space="preserve">оздействие шума.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161394">
        <w:rPr>
          <w:rFonts w:ascii="Times New Roman" w:eastAsia="Times New Roman" w:hAnsi="Times New Roman" w:cs="Times New Roman"/>
          <w:bCs/>
          <w:sz w:val="27"/>
          <w:szCs w:val="27"/>
        </w:rPr>
        <w:t>сердечно-сосудистых</w:t>
      </w:r>
      <w:proofErr w:type="gramEnd"/>
      <w:r w:rsidRPr="00161394">
        <w:rPr>
          <w:rFonts w:ascii="Times New Roman" w:eastAsia="Times New Roman" w:hAnsi="Times New Roman" w:cs="Times New Roman"/>
          <w:bCs/>
          <w:sz w:val="27"/>
          <w:szCs w:val="27"/>
        </w:rPr>
        <w:t xml:space="preserve"> и эндокринных заболеваний. Воздействие шума влияет на познавательные способности людей, вызывает раздражительность.</w:t>
      </w:r>
    </w:p>
    <w:p w:rsidR="00F773BE" w:rsidRPr="00161394" w:rsidRDefault="00F773BE" w:rsidP="00161394">
      <w:pPr>
        <w:tabs>
          <w:tab w:val="left" w:leader="dot" w:pos="9072"/>
        </w:tabs>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xml:space="preserve">Учитывая сложившуюся планировочную структуру </w:t>
      </w:r>
      <w:r w:rsidR="00527224" w:rsidRPr="00161394">
        <w:rPr>
          <w:rFonts w:ascii="Times New Roman" w:eastAsia="Times New Roman" w:hAnsi="Times New Roman" w:cs="Times New Roman"/>
          <w:sz w:val="27"/>
          <w:szCs w:val="27"/>
          <w:lang w:eastAsia="en-US" w:bidi="en-US"/>
        </w:rPr>
        <w:t>Мингрель</w:t>
      </w:r>
      <w:r w:rsidRPr="00161394">
        <w:rPr>
          <w:rFonts w:ascii="Times New Roman" w:eastAsia="Times New Roman" w:hAnsi="Times New Roman" w:cs="Times New Roman"/>
          <w:sz w:val="27"/>
          <w:szCs w:val="27"/>
          <w:lang w:eastAsia="en-US" w:bidi="en-US"/>
        </w:rPr>
        <w:t xml:space="preserve">ского сельского поселения </w:t>
      </w:r>
      <w:r w:rsidRPr="00161394">
        <w:rPr>
          <w:rFonts w:ascii="Times New Roman" w:eastAsia="Times New Roman" w:hAnsi="Times New Roman" w:cs="Times New Roman"/>
          <w:bCs/>
          <w:sz w:val="27"/>
          <w:szCs w:val="27"/>
        </w:rPr>
        <w:t>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F773BE" w:rsidRPr="00161394" w:rsidRDefault="00F773BE" w:rsidP="00161394">
      <w:pPr>
        <w:tabs>
          <w:tab w:val="left" w:leader="dot" w:pos="9072"/>
        </w:tabs>
        <w:spacing w:after="0" w:line="240" w:lineRule="auto"/>
        <w:ind w:firstLine="851"/>
        <w:jc w:val="center"/>
        <w:rPr>
          <w:rFonts w:ascii="Times New Roman" w:eastAsia="Times New Roman" w:hAnsi="Times New Roman" w:cs="Times New Roman"/>
          <w:sz w:val="27"/>
          <w:szCs w:val="27"/>
        </w:rPr>
      </w:pPr>
    </w:p>
    <w:p w:rsidR="00F773BE" w:rsidRDefault="00F773BE" w:rsidP="00950C72">
      <w:pPr>
        <w:tabs>
          <w:tab w:val="left" w:leader="dot" w:pos="9072"/>
        </w:tabs>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1.11. Характеристика существующих условий и перспектив развития и размещения транспортной инфраструктуры </w:t>
      </w:r>
      <w:r w:rsidR="0022278B" w:rsidRPr="00161394">
        <w:rPr>
          <w:rFonts w:ascii="Times New Roman" w:eastAsia="Times New Roman" w:hAnsi="Times New Roman" w:cs="Times New Roman"/>
          <w:sz w:val="27"/>
          <w:szCs w:val="27"/>
        </w:rPr>
        <w:t xml:space="preserve">Мингрельского </w:t>
      </w:r>
      <w:r w:rsidRPr="00161394">
        <w:rPr>
          <w:rFonts w:ascii="Times New Roman" w:eastAsia="Times New Roman" w:hAnsi="Times New Roman" w:cs="Times New Roman"/>
          <w:sz w:val="27"/>
          <w:szCs w:val="27"/>
        </w:rPr>
        <w:t>сельского поселения</w:t>
      </w:r>
    </w:p>
    <w:p w:rsidR="00470211" w:rsidRPr="00161394" w:rsidRDefault="00470211" w:rsidP="00950C72">
      <w:pPr>
        <w:tabs>
          <w:tab w:val="left" w:leader="dot" w:pos="9072"/>
        </w:tabs>
        <w:spacing w:after="0" w:line="240" w:lineRule="auto"/>
        <w:jc w:val="center"/>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Абинского</w:t>
      </w:r>
      <w:proofErr w:type="spellEnd"/>
      <w:r>
        <w:rPr>
          <w:rFonts w:ascii="Times New Roman" w:eastAsia="Times New Roman" w:hAnsi="Times New Roman" w:cs="Times New Roman"/>
          <w:sz w:val="27"/>
          <w:szCs w:val="27"/>
        </w:rPr>
        <w:t xml:space="preserve"> района</w:t>
      </w:r>
    </w:p>
    <w:p w:rsidR="00F773BE" w:rsidRPr="00161394" w:rsidRDefault="00F773BE" w:rsidP="00950C72">
      <w:pPr>
        <w:spacing w:after="0" w:line="240" w:lineRule="auto"/>
        <w:jc w:val="both"/>
        <w:rPr>
          <w:rFonts w:ascii="Times New Roman" w:eastAsia="Times New Roman" w:hAnsi="Times New Roman" w:cs="Times New Roman"/>
          <w:sz w:val="27"/>
          <w:szCs w:val="27"/>
          <w:highlight w:val="yellow"/>
          <w:lang w:eastAsia="en-US" w:bidi="en-US"/>
        </w:rPr>
      </w:pPr>
    </w:p>
    <w:p w:rsidR="00F773BE" w:rsidRPr="00161394" w:rsidRDefault="00F773BE"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 xml:space="preserve">Генеральным планом предложено структурирование территории станицы Мингрельская путем выделения основных и второстепенных жилых улиц. Развитие селитебных зон предусмотрено преимущественно </w:t>
      </w:r>
      <w:r w:rsidRPr="00161394">
        <w:rPr>
          <w:rFonts w:ascii="Times New Roman" w:eastAsia="Lucida Sans Unicode" w:hAnsi="Times New Roman" w:cs="Times New Roman"/>
          <w:color w:val="000000" w:themeColor="text1"/>
          <w:sz w:val="27"/>
          <w:szCs w:val="27"/>
          <w:lang w:eastAsia="ar-SA"/>
        </w:rPr>
        <w:t xml:space="preserve">в северо-западной, северо-восточной, юго-западной, юго-восточной, северной и южной </w:t>
      </w:r>
      <w:r w:rsidRPr="00161394">
        <w:rPr>
          <w:rFonts w:ascii="Times New Roman" w:eastAsia="Lucida Sans Unicode" w:hAnsi="Times New Roman" w:cs="Times New Roman"/>
          <w:color w:val="000000"/>
          <w:sz w:val="27"/>
          <w:szCs w:val="27"/>
          <w:lang w:eastAsia="ar-SA"/>
        </w:rPr>
        <w:t>частях населенного пункта.</w:t>
      </w:r>
    </w:p>
    <w:p w:rsidR="00F773BE" w:rsidRPr="00161394" w:rsidRDefault="00F773BE"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 xml:space="preserve">Генеральным планом определено структурирование планировочной системы хутора </w:t>
      </w:r>
      <w:proofErr w:type="spellStart"/>
      <w:r w:rsidR="004722C1" w:rsidRPr="00161394">
        <w:rPr>
          <w:rFonts w:ascii="Times New Roman" w:eastAsia="Lucida Sans Unicode" w:hAnsi="Times New Roman" w:cs="Times New Roman"/>
          <w:color w:val="000000"/>
          <w:sz w:val="27"/>
          <w:szCs w:val="27"/>
          <w:lang w:eastAsia="ar-SA"/>
        </w:rPr>
        <w:t>Аушед</w:t>
      </w:r>
      <w:proofErr w:type="spellEnd"/>
      <w:r w:rsidRPr="00161394">
        <w:rPr>
          <w:rFonts w:ascii="Times New Roman" w:eastAsia="Lucida Sans Unicode" w:hAnsi="Times New Roman" w:cs="Times New Roman"/>
          <w:color w:val="000000"/>
          <w:sz w:val="27"/>
          <w:szCs w:val="27"/>
          <w:lang w:eastAsia="ar-SA"/>
        </w:rPr>
        <w:t xml:space="preserve"> путем выделения основных и второстепенных жилых улиц. Проектом предложено размещение проектируемых селитебных территорий в </w:t>
      </w:r>
      <w:r w:rsidR="004722C1" w:rsidRPr="00161394">
        <w:rPr>
          <w:rFonts w:ascii="Times New Roman" w:eastAsia="Lucida Sans Unicode" w:hAnsi="Times New Roman" w:cs="Times New Roman"/>
          <w:color w:val="000000" w:themeColor="text1"/>
          <w:sz w:val="27"/>
          <w:szCs w:val="27"/>
          <w:lang w:eastAsia="ar-SA"/>
        </w:rPr>
        <w:t xml:space="preserve">северо-западной </w:t>
      </w:r>
      <w:r w:rsidRPr="00161394">
        <w:rPr>
          <w:rFonts w:ascii="Times New Roman" w:eastAsia="Lucida Sans Unicode" w:hAnsi="Times New Roman" w:cs="Times New Roman"/>
          <w:color w:val="000000"/>
          <w:sz w:val="27"/>
          <w:szCs w:val="27"/>
          <w:lang w:eastAsia="ar-SA"/>
        </w:rPr>
        <w:t>части хутора.</w:t>
      </w:r>
    </w:p>
    <w:p w:rsidR="004722C1" w:rsidRPr="00161394" w:rsidRDefault="004722C1"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4722C1" w:rsidRPr="00161394" w:rsidRDefault="004722C1"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Проектируемая транспортная структура является органичным развитием сложившейся структуры с учетом увеличения пропускной способности, организации безопасности движения, прокладки новых улиц и дорог общего пользования.</w:t>
      </w:r>
    </w:p>
    <w:p w:rsidR="004722C1" w:rsidRPr="00161394" w:rsidRDefault="004722C1"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4722C1" w:rsidRPr="00161394" w:rsidRDefault="004722C1"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Планировочная структура любой территории во многом зависит от возможности развития дорожной сети и транспортного комплекса. Транспортный каркас проектируемой территории в настоящее время представлен авто</w:t>
      </w:r>
      <w:r w:rsidR="00CB0CF1" w:rsidRPr="00161394">
        <w:rPr>
          <w:rFonts w:ascii="Times New Roman" w:eastAsia="Lucida Sans Unicode" w:hAnsi="Times New Roman" w:cs="Times New Roman"/>
          <w:color w:val="000000"/>
          <w:sz w:val="27"/>
          <w:szCs w:val="27"/>
          <w:lang w:eastAsia="ar-SA"/>
        </w:rPr>
        <w:t xml:space="preserve">мобильными </w:t>
      </w:r>
      <w:r w:rsidRPr="00161394">
        <w:rPr>
          <w:rFonts w:ascii="Times New Roman" w:eastAsia="Lucida Sans Unicode" w:hAnsi="Times New Roman" w:cs="Times New Roman"/>
          <w:color w:val="000000"/>
          <w:sz w:val="27"/>
          <w:szCs w:val="27"/>
          <w:lang w:eastAsia="ar-SA"/>
        </w:rPr>
        <w:t xml:space="preserve">дорогами общего пользования различных направлений. </w:t>
      </w:r>
    </w:p>
    <w:p w:rsidR="00955203" w:rsidRPr="00161394" w:rsidRDefault="00D744F2" w:rsidP="00161394">
      <w:pPr>
        <w:spacing w:after="0" w:line="240" w:lineRule="auto"/>
        <w:ind w:firstLine="851"/>
        <w:jc w:val="both"/>
        <w:rPr>
          <w:rFonts w:ascii="Times New Roman" w:eastAsia="Lucida Sans Unicode" w:hAnsi="Times New Roman" w:cs="Times New Roman"/>
          <w:color w:val="000000" w:themeColor="text1"/>
          <w:sz w:val="27"/>
          <w:szCs w:val="27"/>
          <w:lang w:eastAsia="ar-SA"/>
        </w:rPr>
      </w:pPr>
      <w:r w:rsidRPr="00161394">
        <w:rPr>
          <w:rFonts w:ascii="Times New Roman" w:eastAsia="Lucida Sans Unicode" w:hAnsi="Times New Roman" w:cs="Times New Roman"/>
          <w:color w:val="000000" w:themeColor="text1"/>
          <w:sz w:val="27"/>
          <w:szCs w:val="27"/>
          <w:lang w:eastAsia="ar-SA"/>
        </w:rPr>
        <w:t>Основной планировочной осью территории поселения является авто</w:t>
      </w:r>
      <w:r w:rsidR="004722C1" w:rsidRPr="00161394">
        <w:rPr>
          <w:rFonts w:ascii="Times New Roman" w:eastAsia="Lucida Sans Unicode" w:hAnsi="Times New Roman" w:cs="Times New Roman"/>
          <w:color w:val="000000" w:themeColor="text1"/>
          <w:sz w:val="27"/>
          <w:szCs w:val="27"/>
          <w:lang w:eastAsia="ar-SA"/>
        </w:rPr>
        <w:t>мобильная дорога «станица Новомышастовская - станица Федоровская - стани</w:t>
      </w:r>
      <w:r w:rsidRPr="00161394">
        <w:rPr>
          <w:rFonts w:ascii="Times New Roman" w:eastAsia="Lucida Sans Unicode" w:hAnsi="Times New Roman" w:cs="Times New Roman"/>
          <w:color w:val="000000" w:themeColor="text1"/>
          <w:sz w:val="27"/>
          <w:szCs w:val="27"/>
          <w:lang w:eastAsia="ar-SA"/>
        </w:rPr>
        <w:t>ца Холмская</w:t>
      </w:r>
      <w:r w:rsidR="004722C1" w:rsidRPr="00161394">
        <w:rPr>
          <w:rFonts w:ascii="Times New Roman" w:eastAsia="Lucida Sans Unicode" w:hAnsi="Times New Roman" w:cs="Times New Roman"/>
          <w:color w:val="000000" w:themeColor="text1"/>
          <w:sz w:val="27"/>
          <w:szCs w:val="27"/>
          <w:lang w:eastAsia="ar-SA"/>
        </w:rPr>
        <w:t xml:space="preserve">», которая связывает центр сельского поселения с населенными </w:t>
      </w:r>
      <w:r w:rsidR="004722C1" w:rsidRPr="00161394">
        <w:rPr>
          <w:rFonts w:ascii="Times New Roman" w:eastAsia="Lucida Sans Unicode" w:hAnsi="Times New Roman" w:cs="Times New Roman"/>
          <w:color w:val="000000" w:themeColor="text1"/>
          <w:sz w:val="27"/>
          <w:szCs w:val="27"/>
          <w:lang w:eastAsia="ar-SA"/>
        </w:rPr>
        <w:lastRenderedPageBreak/>
        <w:t>пунктами района</w:t>
      </w:r>
      <w:r w:rsidRPr="00161394">
        <w:rPr>
          <w:rFonts w:ascii="Times New Roman" w:eastAsia="Lucida Sans Unicode" w:hAnsi="Times New Roman" w:cs="Times New Roman"/>
          <w:color w:val="000000" w:themeColor="text1"/>
          <w:sz w:val="27"/>
          <w:szCs w:val="27"/>
          <w:lang w:eastAsia="ar-SA"/>
        </w:rPr>
        <w:t xml:space="preserve">. Главными водными артериями являются река Сухой </w:t>
      </w:r>
      <w:proofErr w:type="spellStart"/>
      <w:r w:rsidRPr="00161394">
        <w:rPr>
          <w:rFonts w:ascii="Times New Roman" w:eastAsia="Lucida Sans Unicode" w:hAnsi="Times New Roman" w:cs="Times New Roman"/>
          <w:color w:val="000000" w:themeColor="text1"/>
          <w:sz w:val="27"/>
          <w:szCs w:val="27"/>
          <w:lang w:eastAsia="ar-SA"/>
        </w:rPr>
        <w:t>Аушед</w:t>
      </w:r>
      <w:proofErr w:type="spellEnd"/>
      <w:r w:rsidRPr="00161394">
        <w:rPr>
          <w:rFonts w:ascii="Times New Roman" w:eastAsia="Lucida Sans Unicode" w:hAnsi="Times New Roman" w:cs="Times New Roman"/>
          <w:color w:val="000000" w:themeColor="text1"/>
          <w:sz w:val="27"/>
          <w:szCs w:val="27"/>
          <w:lang w:eastAsia="ar-SA"/>
        </w:rPr>
        <w:t>, Афипский коллектор и Крюковский сбросной канал.</w:t>
      </w:r>
    </w:p>
    <w:p w:rsidR="004722C1" w:rsidRPr="00161394" w:rsidRDefault="004722C1" w:rsidP="00161394">
      <w:pPr>
        <w:shd w:val="clear" w:color="auto" w:fill="FFFFFF"/>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Генеральный план (п</w:t>
      </w:r>
      <w:r w:rsidR="00950C72">
        <w:rPr>
          <w:rFonts w:ascii="Times New Roman" w:eastAsia="Times New Roman" w:hAnsi="Times New Roman" w:cs="Times New Roman"/>
          <w:bCs/>
          <w:sz w:val="27"/>
          <w:szCs w:val="27"/>
        </w:rPr>
        <w:t xml:space="preserve">ункт </w:t>
      </w:r>
      <w:r w:rsidRPr="00161394">
        <w:rPr>
          <w:rFonts w:ascii="Times New Roman" w:eastAsia="Times New Roman" w:hAnsi="Times New Roman" w:cs="Times New Roman"/>
          <w:bCs/>
          <w:sz w:val="27"/>
          <w:szCs w:val="27"/>
        </w:rPr>
        <w:t>3.2 глава 3 «Развитие транспортной инфраструктуры, том 2) предусматривает:</w:t>
      </w:r>
    </w:p>
    <w:p w:rsidR="004722C1" w:rsidRPr="00161394" w:rsidRDefault="004722C1" w:rsidP="00161394">
      <w:pPr>
        <w:shd w:val="clear" w:color="auto" w:fill="FFFFFF"/>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реконструкцию существующих улиц и дорог поселения, усовершенствование покрытий существующих жилых улиц;</w:t>
      </w:r>
    </w:p>
    <w:p w:rsidR="004722C1" w:rsidRPr="00161394" w:rsidRDefault="004722C1" w:rsidP="00161394">
      <w:pPr>
        <w:shd w:val="clear" w:color="auto" w:fill="FFFFFF"/>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организацию безопасных пешеходных переходов;</w:t>
      </w:r>
    </w:p>
    <w:p w:rsidR="004722C1" w:rsidRPr="00161394" w:rsidRDefault="004722C1" w:rsidP="00161394">
      <w:pPr>
        <w:shd w:val="clear" w:color="auto" w:fill="FFFFFF"/>
        <w:spacing w:after="0" w:line="240" w:lineRule="auto"/>
        <w:ind w:firstLine="851"/>
        <w:jc w:val="both"/>
        <w:rPr>
          <w:rFonts w:ascii="Times New Roman" w:eastAsia="Lucida Sans Unicode" w:hAnsi="Times New Roman" w:cs="Times New Roman"/>
          <w:color w:val="000000" w:themeColor="text1"/>
          <w:sz w:val="27"/>
          <w:szCs w:val="27"/>
          <w:lang w:eastAsia="ar-SA"/>
        </w:rPr>
      </w:pPr>
      <w:r w:rsidRPr="00161394">
        <w:rPr>
          <w:rFonts w:ascii="Times New Roman" w:eastAsia="Lucida Sans Unicode" w:hAnsi="Times New Roman" w:cs="Times New Roman"/>
          <w:color w:val="000000" w:themeColor="text1"/>
          <w:sz w:val="27"/>
          <w:szCs w:val="27"/>
          <w:lang w:eastAsia="ar-SA"/>
        </w:rPr>
        <w:t xml:space="preserve">- прокладку новых жилых улиц для связи проектируемых кварталов с центрами населенных пунктов общей протяженностью 34,3 км, в том числе в станице Мингрельской – 32,3 км, в хуторе </w:t>
      </w:r>
      <w:proofErr w:type="spellStart"/>
      <w:r w:rsidRPr="00161394">
        <w:rPr>
          <w:rFonts w:ascii="Times New Roman" w:eastAsia="Lucida Sans Unicode" w:hAnsi="Times New Roman" w:cs="Times New Roman"/>
          <w:color w:val="000000" w:themeColor="text1"/>
          <w:sz w:val="27"/>
          <w:szCs w:val="27"/>
          <w:lang w:eastAsia="ar-SA"/>
        </w:rPr>
        <w:t>Аушед</w:t>
      </w:r>
      <w:proofErr w:type="spellEnd"/>
      <w:r w:rsidRPr="00161394">
        <w:rPr>
          <w:rFonts w:ascii="Times New Roman" w:eastAsia="Lucida Sans Unicode" w:hAnsi="Times New Roman" w:cs="Times New Roman"/>
          <w:color w:val="000000" w:themeColor="text1"/>
          <w:sz w:val="27"/>
          <w:szCs w:val="27"/>
          <w:lang w:eastAsia="ar-SA"/>
        </w:rPr>
        <w:t xml:space="preserve"> – 2,0 км;</w:t>
      </w:r>
    </w:p>
    <w:p w:rsidR="004722C1" w:rsidRPr="00161394" w:rsidRDefault="004722C1" w:rsidP="00161394">
      <w:pPr>
        <w:shd w:val="clear" w:color="auto" w:fill="FFFFFF"/>
        <w:spacing w:after="0" w:line="240" w:lineRule="auto"/>
        <w:ind w:firstLine="851"/>
        <w:jc w:val="both"/>
        <w:rPr>
          <w:rFonts w:ascii="Times New Roman" w:eastAsia="Times New Roman" w:hAnsi="Times New Roman" w:cs="Times New Roman"/>
          <w:bCs/>
          <w:sz w:val="27"/>
          <w:szCs w:val="27"/>
        </w:rPr>
      </w:pPr>
      <w:r w:rsidRPr="00161394">
        <w:rPr>
          <w:rFonts w:ascii="Times New Roman" w:eastAsia="Times New Roman" w:hAnsi="Times New Roman" w:cs="Times New Roman"/>
          <w:bCs/>
          <w:sz w:val="27"/>
          <w:szCs w:val="27"/>
        </w:rPr>
        <w:t>- строительство улиц и дорог на новых проектируемых территориях.</w:t>
      </w:r>
    </w:p>
    <w:p w:rsidR="00E7501B" w:rsidRPr="00161394" w:rsidRDefault="00E7501B" w:rsidP="00161394">
      <w:pPr>
        <w:spacing w:after="0" w:line="240" w:lineRule="auto"/>
        <w:ind w:firstLine="851"/>
        <w:jc w:val="both"/>
        <w:rPr>
          <w:rFonts w:ascii="Times New Roman" w:eastAsia="Lucida Sans Unicode" w:hAnsi="Times New Roman" w:cs="Times New Roman"/>
          <w:color w:val="000000"/>
          <w:sz w:val="27"/>
          <w:szCs w:val="27"/>
          <w:lang w:eastAsia="ar-SA"/>
        </w:rPr>
      </w:pPr>
      <w:r w:rsidRPr="00161394">
        <w:rPr>
          <w:rFonts w:ascii="Times New Roman" w:eastAsia="Lucida Sans Unicode" w:hAnsi="Times New Roman" w:cs="Times New Roman"/>
          <w:color w:val="000000"/>
          <w:sz w:val="27"/>
          <w:szCs w:val="27"/>
          <w:lang w:eastAsia="ar-SA"/>
        </w:rPr>
        <w:t>Динамика экономического развития</w:t>
      </w:r>
      <w:r w:rsidRPr="00161394">
        <w:rPr>
          <w:rFonts w:ascii="Times New Roman" w:eastAsia="Times New Roman" w:hAnsi="Times New Roman" w:cs="Times New Roman"/>
          <w:color w:val="000000"/>
          <w:sz w:val="27"/>
          <w:szCs w:val="27"/>
          <w:lang w:eastAsia="en-US" w:bidi="en-US"/>
        </w:rPr>
        <w:t xml:space="preserve"> сельского поселения </w:t>
      </w:r>
      <w:r w:rsidRPr="00161394">
        <w:rPr>
          <w:rFonts w:ascii="Times New Roman" w:eastAsia="Times New Roman" w:hAnsi="Times New Roman" w:cs="Times New Roman"/>
          <w:sz w:val="27"/>
          <w:szCs w:val="27"/>
        </w:rPr>
        <w:t>на расчетный срок стабильна</w:t>
      </w:r>
      <w:r w:rsidRPr="00161394">
        <w:rPr>
          <w:rFonts w:ascii="Times New Roman" w:eastAsia="Lucida Sans Unicode" w:hAnsi="Times New Roman" w:cs="Times New Roman"/>
          <w:color w:val="000000"/>
          <w:sz w:val="27"/>
          <w:szCs w:val="27"/>
          <w:lang w:eastAsia="ar-SA"/>
        </w:rPr>
        <w:t>.</w:t>
      </w:r>
    </w:p>
    <w:p w:rsidR="00F93DCB" w:rsidRPr="00161394" w:rsidRDefault="00E7501B" w:rsidP="00161394">
      <w:pPr>
        <w:spacing w:after="0" w:line="240" w:lineRule="auto"/>
        <w:ind w:firstLine="851"/>
        <w:jc w:val="both"/>
        <w:rPr>
          <w:rFonts w:ascii="Times New Roman" w:eastAsiaTheme="majorEastAsia" w:hAnsi="Times New Roman" w:cs="Times New Roman"/>
          <w:color w:val="000000" w:themeColor="text1"/>
          <w:sz w:val="27"/>
          <w:szCs w:val="27"/>
          <w:lang w:eastAsia="en-US" w:bidi="en-US"/>
        </w:rPr>
      </w:pPr>
      <w:r w:rsidRPr="00161394">
        <w:rPr>
          <w:rFonts w:ascii="Times New Roman" w:eastAsia="Times New Roman" w:hAnsi="Times New Roman" w:cs="Times New Roman"/>
          <w:color w:val="000000"/>
          <w:sz w:val="27"/>
          <w:szCs w:val="27"/>
          <w:lang w:eastAsia="en-US" w:bidi="en-US"/>
        </w:rPr>
        <w:t xml:space="preserve">Анализ общего пассажирооборота и работы поселкового транспорта показал, что население для передвижений </w:t>
      </w:r>
      <w:r w:rsidR="005F489A" w:rsidRPr="00161394">
        <w:rPr>
          <w:rFonts w:ascii="Times New Roman" w:eastAsia="Times New Roman" w:hAnsi="Times New Roman" w:cs="Times New Roman"/>
          <w:color w:val="000000"/>
          <w:sz w:val="27"/>
          <w:szCs w:val="27"/>
          <w:lang w:eastAsia="en-US" w:bidi="en-US"/>
        </w:rPr>
        <w:t>ис</w:t>
      </w:r>
      <w:r w:rsidRPr="00161394">
        <w:rPr>
          <w:rFonts w:ascii="Times New Roman" w:eastAsia="Times New Roman" w:hAnsi="Times New Roman" w:cs="Times New Roman"/>
          <w:color w:val="000000"/>
          <w:sz w:val="27"/>
          <w:szCs w:val="27"/>
          <w:lang w:eastAsia="en-US" w:bidi="en-US"/>
        </w:rPr>
        <w:t xml:space="preserve">пользует транзитные автобусы, приписанные </w:t>
      </w:r>
      <w:r w:rsidR="005E1022" w:rsidRPr="00161394">
        <w:rPr>
          <w:rFonts w:ascii="Times New Roman" w:eastAsiaTheme="majorEastAsia" w:hAnsi="Times New Roman" w:cs="Times New Roman"/>
          <w:color w:val="000000" w:themeColor="text1"/>
          <w:sz w:val="27"/>
          <w:szCs w:val="27"/>
          <w:lang w:eastAsia="en-US" w:bidi="en-US"/>
        </w:rPr>
        <w:t xml:space="preserve">к </w:t>
      </w:r>
      <w:proofErr w:type="spellStart"/>
      <w:r w:rsidRPr="00161394">
        <w:rPr>
          <w:rFonts w:ascii="Times New Roman" w:eastAsiaTheme="majorEastAsia" w:hAnsi="Times New Roman" w:cs="Times New Roman"/>
          <w:color w:val="000000" w:themeColor="text1"/>
          <w:sz w:val="27"/>
          <w:szCs w:val="27"/>
          <w:lang w:eastAsia="en-US" w:bidi="en-US"/>
        </w:rPr>
        <w:t>ОО</w:t>
      </w:r>
      <w:proofErr w:type="gramStart"/>
      <w:r w:rsidRPr="00161394">
        <w:rPr>
          <w:rFonts w:ascii="Times New Roman" w:eastAsiaTheme="majorEastAsia" w:hAnsi="Times New Roman" w:cs="Times New Roman"/>
          <w:color w:val="000000" w:themeColor="text1"/>
          <w:sz w:val="27"/>
          <w:szCs w:val="27"/>
          <w:lang w:eastAsia="en-US" w:bidi="en-US"/>
        </w:rPr>
        <w:t>О</w:t>
      </w:r>
      <w:r w:rsidR="001F598D" w:rsidRPr="00161394">
        <w:rPr>
          <w:rFonts w:ascii="Times New Roman" w:eastAsiaTheme="majorEastAsia" w:hAnsi="Times New Roman" w:cs="Times New Roman"/>
          <w:color w:val="000000" w:themeColor="text1"/>
          <w:sz w:val="27"/>
          <w:szCs w:val="27"/>
          <w:lang w:eastAsia="en-US" w:bidi="en-US"/>
        </w:rPr>
        <w:t>«</w:t>
      </w:r>
      <w:proofErr w:type="gramEnd"/>
      <w:r w:rsidR="001F598D" w:rsidRPr="00161394">
        <w:rPr>
          <w:rFonts w:ascii="Times New Roman" w:eastAsiaTheme="majorEastAsia" w:hAnsi="Times New Roman" w:cs="Times New Roman"/>
          <w:color w:val="000000" w:themeColor="text1"/>
          <w:sz w:val="27"/>
          <w:szCs w:val="27"/>
          <w:lang w:eastAsia="en-US" w:bidi="en-US"/>
        </w:rPr>
        <w:t>Абинскпассажир</w:t>
      </w:r>
      <w:r w:rsidRPr="00161394">
        <w:rPr>
          <w:rFonts w:ascii="Times New Roman" w:eastAsiaTheme="majorEastAsia" w:hAnsi="Times New Roman" w:cs="Times New Roman"/>
          <w:color w:val="000000" w:themeColor="text1"/>
          <w:sz w:val="27"/>
          <w:szCs w:val="27"/>
          <w:lang w:eastAsia="en-US" w:bidi="en-US"/>
        </w:rPr>
        <w:t>автотранс</w:t>
      </w:r>
      <w:proofErr w:type="spellEnd"/>
      <w:r w:rsidRPr="00161394">
        <w:rPr>
          <w:rFonts w:ascii="Times New Roman" w:eastAsiaTheme="majorEastAsia" w:hAnsi="Times New Roman" w:cs="Times New Roman"/>
          <w:color w:val="000000" w:themeColor="text1"/>
          <w:sz w:val="27"/>
          <w:szCs w:val="27"/>
          <w:lang w:eastAsia="en-US" w:bidi="en-US"/>
        </w:rPr>
        <w:t xml:space="preserve">» (юридический </w:t>
      </w:r>
      <w:r w:rsidR="000708BA" w:rsidRPr="00161394">
        <w:rPr>
          <w:rFonts w:ascii="Times New Roman" w:eastAsiaTheme="majorEastAsia" w:hAnsi="Times New Roman" w:cs="Times New Roman"/>
          <w:color w:val="000000" w:themeColor="text1"/>
          <w:sz w:val="27"/>
          <w:szCs w:val="27"/>
          <w:lang w:eastAsia="en-US" w:bidi="en-US"/>
        </w:rPr>
        <w:t>адрес:</w:t>
      </w:r>
      <w:r w:rsidR="00F93DCB" w:rsidRPr="00161394">
        <w:rPr>
          <w:rFonts w:ascii="Times New Roman" w:eastAsiaTheme="majorEastAsia" w:hAnsi="Times New Roman" w:cs="Times New Roman"/>
          <w:color w:val="000000" w:themeColor="text1"/>
          <w:sz w:val="27"/>
          <w:szCs w:val="27"/>
          <w:lang w:eastAsia="en-US" w:bidi="en-US"/>
        </w:rPr>
        <w:t xml:space="preserve"> Краснодарский </w:t>
      </w:r>
      <w:proofErr w:type="spellStart"/>
      <w:r w:rsidR="00F93DCB" w:rsidRPr="00161394">
        <w:rPr>
          <w:rFonts w:ascii="Times New Roman" w:eastAsiaTheme="majorEastAsia" w:hAnsi="Times New Roman" w:cs="Times New Roman"/>
          <w:color w:val="000000" w:themeColor="text1"/>
          <w:sz w:val="27"/>
          <w:szCs w:val="27"/>
          <w:lang w:eastAsia="en-US" w:bidi="en-US"/>
        </w:rPr>
        <w:t>крайАби</w:t>
      </w:r>
      <w:r w:rsidR="00620D05" w:rsidRPr="00161394">
        <w:rPr>
          <w:rFonts w:ascii="Times New Roman" w:eastAsiaTheme="majorEastAsia" w:hAnsi="Times New Roman" w:cs="Times New Roman"/>
          <w:color w:val="000000" w:themeColor="text1"/>
          <w:sz w:val="27"/>
          <w:szCs w:val="27"/>
          <w:lang w:eastAsia="en-US" w:bidi="en-US"/>
        </w:rPr>
        <w:t>нский</w:t>
      </w:r>
      <w:proofErr w:type="spellEnd"/>
      <w:r w:rsidR="00620D05" w:rsidRPr="00161394">
        <w:rPr>
          <w:rFonts w:ascii="Times New Roman" w:eastAsiaTheme="majorEastAsia" w:hAnsi="Times New Roman" w:cs="Times New Roman"/>
          <w:color w:val="000000" w:themeColor="text1"/>
          <w:sz w:val="27"/>
          <w:szCs w:val="27"/>
          <w:lang w:eastAsia="en-US" w:bidi="en-US"/>
        </w:rPr>
        <w:t xml:space="preserve"> район </w:t>
      </w:r>
      <w:proofErr w:type="spellStart"/>
      <w:r w:rsidR="00620D05" w:rsidRPr="00161394">
        <w:rPr>
          <w:rFonts w:ascii="Times New Roman" w:eastAsiaTheme="majorEastAsia" w:hAnsi="Times New Roman" w:cs="Times New Roman"/>
          <w:color w:val="000000" w:themeColor="text1"/>
          <w:sz w:val="27"/>
          <w:szCs w:val="27"/>
          <w:lang w:eastAsia="en-US" w:bidi="en-US"/>
        </w:rPr>
        <w:t>пгт</w:t>
      </w:r>
      <w:proofErr w:type="spellEnd"/>
      <w:r w:rsidR="00620D05" w:rsidRPr="00161394">
        <w:rPr>
          <w:rFonts w:ascii="Times New Roman" w:eastAsiaTheme="majorEastAsia" w:hAnsi="Times New Roman" w:cs="Times New Roman"/>
          <w:color w:val="000000" w:themeColor="text1"/>
          <w:sz w:val="27"/>
          <w:szCs w:val="27"/>
          <w:lang w:eastAsia="en-US" w:bidi="en-US"/>
        </w:rPr>
        <w:t>.</w:t>
      </w:r>
      <w:r w:rsidR="00F93DCB" w:rsidRPr="00161394">
        <w:rPr>
          <w:rFonts w:ascii="Times New Roman" w:eastAsiaTheme="majorEastAsia" w:hAnsi="Times New Roman" w:cs="Times New Roman"/>
          <w:color w:val="000000" w:themeColor="text1"/>
          <w:sz w:val="27"/>
          <w:szCs w:val="27"/>
          <w:lang w:eastAsia="en-US" w:bidi="en-US"/>
        </w:rPr>
        <w:t xml:space="preserve"> Ахтырский</w:t>
      </w:r>
      <w:proofErr w:type="gramStart"/>
      <w:r w:rsidR="00950C72">
        <w:rPr>
          <w:rFonts w:ascii="Times New Roman" w:eastAsiaTheme="majorEastAsia" w:hAnsi="Times New Roman" w:cs="Times New Roman"/>
          <w:color w:val="000000" w:themeColor="text1"/>
          <w:sz w:val="27"/>
          <w:szCs w:val="27"/>
          <w:lang w:eastAsia="en-US" w:bidi="en-US"/>
        </w:rPr>
        <w:t>,</w:t>
      </w:r>
      <w:r w:rsidR="00F93DCB" w:rsidRPr="00161394">
        <w:rPr>
          <w:rFonts w:ascii="Times New Roman" w:eastAsiaTheme="majorEastAsia" w:hAnsi="Times New Roman" w:cs="Times New Roman"/>
          <w:color w:val="000000" w:themeColor="text1"/>
          <w:sz w:val="27"/>
          <w:szCs w:val="27"/>
          <w:lang w:eastAsia="en-US" w:bidi="en-US"/>
        </w:rPr>
        <w:t>у</w:t>
      </w:r>
      <w:proofErr w:type="gramEnd"/>
      <w:r w:rsidR="00F93DCB" w:rsidRPr="00161394">
        <w:rPr>
          <w:rFonts w:ascii="Times New Roman" w:eastAsiaTheme="majorEastAsia" w:hAnsi="Times New Roman" w:cs="Times New Roman"/>
          <w:color w:val="000000" w:themeColor="text1"/>
          <w:sz w:val="27"/>
          <w:szCs w:val="27"/>
          <w:lang w:eastAsia="en-US" w:bidi="en-US"/>
        </w:rPr>
        <w:t>л</w:t>
      </w:r>
      <w:r w:rsidR="0022278B" w:rsidRPr="00161394">
        <w:rPr>
          <w:rFonts w:ascii="Times New Roman" w:eastAsiaTheme="majorEastAsia" w:hAnsi="Times New Roman" w:cs="Times New Roman"/>
          <w:color w:val="000000" w:themeColor="text1"/>
          <w:sz w:val="27"/>
          <w:szCs w:val="27"/>
          <w:lang w:eastAsia="en-US" w:bidi="en-US"/>
        </w:rPr>
        <w:t>ица</w:t>
      </w:r>
      <w:r w:rsidR="00F93DCB" w:rsidRPr="00161394">
        <w:rPr>
          <w:rFonts w:ascii="Times New Roman" w:eastAsiaTheme="majorEastAsia" w:hAnsi="Times New Roman" w:cs="Times New Roman"/>
          <w:color w:val="000000" w:themeColor="text1"/>
          <w:sz w:val="27"/>
          <w:szCs w:val="27"/>
          <w:lang w:eastAsia="en-US" w:bidi="en-US"/>
        </w:rPr>
        <w:t xml:space="preserve"> Красная, 1а</w:t>
      </w:r>
      <w:r w:rsidRPr="00161394">
        <w:rPr>
          <w:rFonts w:ascii="Times New Roman" w:eastAsiaTheme="majorEastAsia" w:hAnsi="Times New Roman" w:cs="Times New Roman"/>
          <w:color w:val="000000" w:themeColor="text1"/>
          <w:sz w:val="27"/>
          <w:szCs w:val="27"/>
          <w:lang w:eastAsia="en-US" w:bidi="en-US"/>
        </w:rPr>
        <w:t>).</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Lucida Sans Unicode" w:hAnsi="Times New Roman" w:cs="Times New Roman"/>
          <w:color w:val="000000"/>
          <w:sz w:val="27"/>
          <w:szCs w:val="27"/>
          <w:lang w:eastAsia="ar-SA"/>
        </w:rPr>
        <w:t>Таким образом, н</w:t>
      </w:r>
      <w:r w:rsidRPr="00161394">
        <w:rPr>
          <w:rFonts w:ascii="Times New Roman" w:eastAsia="Times New Roman" w:hAnsi="Times New Roman" w:cs="Times New Roman"/>
          <w:color w:val="000000"/>
          <w:sz w:val="27"/>
          <w:szCs w:val="27"/>
          <w:lang w:eastAsia="en-US" w:bidi="en-US"/>
        </w:rPr>
        <w:t xml:space="preserve">а протяжении всего периода действия Генерального плана развитие транспортной инфраструктуры в части проектирования и </w:t>
      </w:r>
      <w:r w:rsidR="0022278B" w:rsidRPr="00161394">
        <w:rPr>
          <w:rFonts w:ascii="Times New Roman" w:eastAsia="Times New Roman" w:hAnsi="Times New Roman" w:cs="Times New Roman"/>
          <w:color w:val="000000"/>
          <w:sz w:val="27"/>
          <w:szCs w:val="27"/>
          <w:lang w:eastAsia="en-US" w:bidi="en-US"/>
        </w:rPr>
        <w:t>строительства,</w:t>
      </w:r>
      <w:r w:rsidRPr="00161394">
        <w:rPr>
          <w:rFonts w:ascii="Times New Roman" w:eastAsia="Times New Roman" w:hAnsi="Times New Roman" w:cs="Times New Roman"/>
          <w:color w:val="000000"/>
          <w:sz w:val="27"/>
          <w:szCs w:val="27"/>
          <w:lang w:eastAsia="en-US" w:bidi="en-US"/>
        </w:rPr>
        <w:t xml:space="preserve"> авто</w:t>
      </w:r>
      <w:r w:rsidR="00CB0CF1" w:rsidRPr="00161394">
        <w:rPr>
          <w:rFonts w:ascii="Times New Roman" w:eastAsia="Times New Roman" w:hAnsi="Times New Roman" w:cs="Times New Roman"/>
          <w:color w:val="000000"/>
          <w:sz w:val="27"/>
          <w:szCs w:val="27"/>
          <w:lang w:eastAsia="en-US" w:bidi="en-US"/>
        </w:rPr>
        <w:t xml:space="preserve">мобильных </w:t>
      </w:r>
      <w:r w:rsidRPr="00161394">
        <w:rPr>
          <w:rFonts w:ascii="Times New Roman" w:eastAsia="Times New Roman" w:hAnsi="Times New Roman" w:cs="Times New Roman"/>
          <w:color w:val="000000"/>
          <w:sz w:val="27"/>
          <w:szCs w:val="27"/>
          <w:lang w:eastAsia="en-US" w:bidi="en-US"/>
        </w:rPr>
        <w:t xml:space="preserve">дорог в жилой зоне не рассматривается. Транспортная инфраструктура будет сохраняться в существующем формате. </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Приоритетом до конца срока действия Генерального плана в части транспортной инфраструктуры останутся мероприятия:</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 по сохранению протяженности, соответствующей нормативным требованиям, автомобильных дорог общего пользования местного значения за счет ремонта автомобильных дорог;</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 по поддержанию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Развитие инфраструктуры воздушного, водного и железнодоро</w:t>
      </w:r>
      <w:r w:rsidR="000650B0">
        <w:rPr>
          <w:rFonts w:ascii="Times New Roman" w:eastAsia="Times New Roman" w:hAnsi="Times New Roman" w:cs="Times New Roman"/>
          <w:color w:val="000000"/>
          <w:sz w:val="27"/>
          <w:szCs w:val="27"/>
          <w:lang w:eastAsia="en-US" w:bidi="en-US"/>
        </w:rPr>
        <w:t xml:space="preserve">жного транспорта на территории </w:t>
      </w:r>
      <w:r w:rsidRPr="00161394">
        <w:rPr>
          <w:rFonts w:ascii="Times New Roman" w:eastAsia="Times New Roman" w:hAnsi="Times New Roman" w:cs="Times New Roman"/>
          <w:color w:val="000000"/>
          <w:sz w:val="27"/>
          <w:szCs w:val="27"/>
          <w:lang w:eastAsia="en-US" w:bidi="en-US"/>
        </w:rPr>
        <w:t>сельского поселения не предусматривается.</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В отсутствии мероприятий по проектированию,</w:t>
      </w:r>
      <w:r w:rsidR="00620D05" w:rsidRPr="00161394">
        <w:rPr>
          <w:rFonts w:ascii="Times New Roman" w:eastAsia="Times New Roman" w:hAnsi="Times New Roman" w:cs="Times New Roman"/>
          <w:color w:val="000000"/>
          <w:sz w:val="27"/>
          <w:szCs w:val="27"/>
          <w:lang w:eastAsia="en-US" w:bidi="en-US"/>
        </w:rPr>
        <w:t xml:space="preserve"> строительству и реконструкции </w:t>
      </w:r>
      <w:r w:rsidRPr="00161394">
        <w:rPr>
          <w:rFonts w:ascii="Times New Roman" w:eastAsia="Times New Roman" w:hAnsi="Times New Roman" w:cs="Times New Roman"/>
          <w:color w:val="000000"/>
          <w:sz w:val="27"/>
          <w:szCs w:val="27"/>
          <w:lang w:eastAsia="en-US" w:bidi="en-US"/>
        </w:rPr>
        <w:t>транспортной инфраструктуры в программ</w:t>
      </w:r>
      <w:r w:rsidR="00950C72">
        <w:rPr>
          <w:rFonts w:ascii="Times New Roman" w:eastAsia="Times New Roman" w:hAnsi="Times New Roman" w:cs="Times New Roman"/>
          <w:color w:val="000000"/>
          <w:sz w:val="27"/>
          <w:szCs w:val="27"/>
          <w:lang w:eastAsia="en-US" w:bidi="en-US"/>
        </w:rPr>
        <w:t>е не формируются установленные п</w:t>
      </w:r>
      <w:r w:rsidR="00953D4D" w:rsidRPr="00161394">
        <w:rPr>
          <w:rFonts w:ascii="Times New Roman" w:eastAsia="Times New Roman" w:hAnsi="Times New Roman" w:cs="Times New Roman"/>
          <w:color w:val="000000"/>
          <w:sz w:val="27"/>
          <w:szCs w:val="27"/>
          <w:lang w:eastAsia="en-US" w:bidi="en-US"/>
        </w:rPr>
        <w:t>остановлением П</w:t>
      </w:r>
      <w:r w:rsidRPr="00161394">
        <w:rPr>
          <w:rFonts w:ascii="Times New Roman" w:eastAsia="Times New Roman" w:hAnsi="Times New Roman" w:cs="Times New Roman"/>
          <w:color w:val="000000"/>
          <w:sz w:val="27"/>
          <w:szCs w:val="27"/>
          <w:lang w:eastAsia="en-US" w:bidi="en-US"/>
        </w:rPr>
        <w:t>равительств</w:t>
      </w:r>
      <w:r w:rsidR="00953D4D" w:rsidRPr="00161394">
        <w:rPr>
          <w:rFonts w:ascii="Times New Roman" w:eastAsia="Times New Roman" w:hAnsi="Times New Roman" w:cs="Times New Roman"/>
          <w:color w:val="000000"/>
          <w:sz w:val="27"/>
          <w:szCs w:val="27"/>
          <w:lang w:eastAsia="en-US" w:bidi="en-US"/>
        </w:rPr>
        <w:t>а</w:t>
      </w:r>
      <w:r w:rsidRPr="00161394">
        <w:rPr>
          <w:rFonts w:ascii="Times New Roman" w:eastAsia="Times New Roman" w:hAnsi="Times New Roman" w:cs="Times New Roman"/>
          <w:color w:val="000000"/>
          <w:sz w:val="27"/>
          <w:szCs w:val="27"/>
          <w:lang w:eastAsia="en-US" w:bidi="en-US"/>
        </w:rPr>
        <w:t xml:space="preserve"> Российской Федерации от 25</w:t>
      </w:r>
      <w:r w:rsidR="0022278B" w:rsidRPr="00161394">
        <w:rPr>
          <w:rFonts w:ascii="Times New Roman" w:eastAsia="Times New Roman" w:hAnsi="Times New Roman" w:cs="Times New Roman"/>
          <w:color w:val="000000"/>
          <w:sz w:val="27"/>
          <w:szCs w:val="27"/>
          <w:lang w:eastAsia="en-US" w:bidi="en-US"/>
        </w:rPr>
        <w:t xml:space="preserve"> декабря </w:t>
      </w:r>
      <w:r w:rsidR="00950C72">
        <w:rPr>
          <w:rFonts w:ascii="Times New Roman" w:eastAsia="Times New Roman" w:hAnsi="Times New Roman" w:cs="Times New Roman"/>
          <w:color w:val="000000"/>
          <w:sz w:val="27"/>
          <w:szCs w:val="27"/>
          <w:lang w:eastAsia="en-US" w:bidi="en-US"/>
        </w:rPr>
        <w:t>2015 года</w:t>
      </w:r>
      <w:r w:rsidRPr="00161394">
        <w:rPr>
          <w:rFonts w:ascii="Times New Roman" w:eastAsia="Times New Roman" w:hAnsi="Times New Roman" w:cs="Times New Roman"/>
          <w:color w:val="000000"/>
          <w:sz w:val="27"/>
          <w:szCs w:val="27"/>
          <w:lang w:eastAsia="en-US" w:bidi="en-US"/>
        </w:rPr>
        <w:t xml:space="preserve"> № 1440 «Об утверждении требований к программам комплексного развития</w:t>
      </w:r>
      <w:proofErr w:type="gramStart"/>
      <w:r w:rsidR="00470211" w:rsidRPr="00470211">
        <w:rPr>
          <w:rFonts w:ascii="Times New Roman" w:eastAsia="Times New Roman" w:hAnsi="Times New Roman" w:cs="Times New Roman"/>
          <w:color w:val="000000"/>
          <w:sz w:val="27"/>
          <w:szCs w:val="27"/>
          <w:lang w:eastAsia="en-US" w:bidi="en-US"/>
        </w:rPr>
        <w:t>«О</w:t>
      </w:r>
      <w:proofErr w:type="gramEnd"/>
      <w:r w:rsidR="00470211" w:rsidRPr="00470211">
        <w:rPr>
          <w:rFonts w:ascii="Times New Roman" w:eastAsia="Times New Roman" w:hAnsi="Times New Roman" w:cs="Times New Roman"/>
          <w:color w:val="000000"/>
          <w:sz w:val="27"/>
          <w:szCs w:val="27"/>
          <w:lang w:eastAsia="en-US" w:bidi="en-US"/>
        </w:rPr>
        <w:t>б утверждении требований к программам комплексного развития транспортной инфраструктуры поселений, городских округов»</w:t>
      </w:r>
      <w:r w:rsidRPr="00161394">
        <w:rPr>
          <w:rFonts w:ascii="Times New Roman" w:eastAsia="Times New Roman" w:hAnsi="Times New Roman" w:cs="Times New Roman"/>
          <w:color w:val="000000"/>
          <w:sz w:val="27"/>
          <w:szCs w:val="27"/>
          <w:lang w:eastAsia="en-US" w:bidi="en-US"/>
        </w:rPr>
        <w:t xml:space="preserve"> разделы:</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 Оценка объемов и источников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E7501B" w:rsidRPr="00161394" w:rsidRDefault="00E7501B" w:rsidP="00161394">
      <w:pPr>
        <w:spacing w:after="0" w:line="240" w:lineRule="auto"/>
        <w:ind w:firstLine="851"/>
        <w:jc w:val="both"/>
        <w:rPr>
          <w:rFonts w:ascii="Times New Roman" w:eastAsia="Times New Roman" w:hAnsi="Times New Roman" w:cs="Times New Roman"/>
          <w:color w:val="000000"/>
          <w:sz w:val="27"/>
          <w:szCs w:val="27"/>
          <w:lang w:eastAsia="en-US" w:bidi="en-US"/>
        </w:rPr>
      </w:pPr>
      <w:r w:rsidRPr="00161394">
        <w:rPr>
          <w:rFonts w:ascii="Times New Roman" w:eastAsia="Times New Roman" w:hAnsi="Times New Roman" w:cs="Times New Roman"/>
          <w:color w:val="000000"/>
          <w:sz w:val="27"/>
          <w:szCs w:val="27"/>
          <w:lang w:eastAsia="en-US" w:bidi="en-US"/>
        </w:rPr>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E7501B" w:rsidRPr="00161394" w:rsidRDefault="00E7501B" w:rsidP="00950C72">
      <w:pPr>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lastRenderedPageBreak/>
        <w:t xml:space="preserve">1.12. Оценка нормативно-правовой базы, необходимой для функционирования и развития транспортной инфраструктуры в </w:t>
      </w:r>
      <w:proofErr w:type="spellStart"/>
      <w:r w:rsidRPr="00161394">
        <w:rPr>
          <w:rFonts w:ascii="Times New Roman" w:eastAsia="Times New Roman" w:hAnsi="Times New Roman" w:cs="Times New Roman"/>
          <w:sz w:val="27"/>
          <w:szCs w:val="27"/>
        </w:rPr>
        <w:t>границах</w:t>
      </w:r>
      <w:r w:rsidR="0022278B" w:rsidRPr="00161394">
        <w:rPr>
          <w:rFonts w:ascii="Times New Roman" w:eastAsia="Times New Roman" w:hAnsi="Times New Roman" w:cs="Times New Roman"/>
          <w:sz w:val="27"/>
          <w:szCs w:val="27"/>
        </w:rPr>
        <w:t>Мингрельского</w:t>
      </w:r>
      <w:proofErr w:type="spellEnd"/>
      <w:r w:rsidR="0022278B" w:rsidRPr="00161394">
        <w:rPr>
          <w:rFonts w:ascii="Times New Roman" w:eastAsia="Times New Roman" w:hAnsi="Times New Roman" w:cs="Times New Roman"/>
          <w:sz w:val="27"/>
          <w:szCs w:val="27"/>
        </w:rPr>
        <w:t xml:space="preserve"> </w:t>
      </w:r>
      <w:r w:rsidRPr="00161394">
        <w:rPr>
          <w:rFonts w:ascii="Times New Roman" w:eastAsia="Times New Roman" w:hAnsi="Times New Roman" w:cs="Times New Roman"/>
          <w:sz w:val="27"/>
          <w:szCs w:val="27"/>
        </w:rPr>
        <w:t xml:space="preserve">сельского </w:t>
      </w:r>
      <w:proofErr w:type="spellStart"/>
      <w:r w:rsidRPr="00161394">
        <w:rPr>
          <w:rFonts w:ascii="Times New Roman" w:eastAsia="Times New Roman" w:hAnsi="Times New Roman" w:cs="Times New Roman"/>
          <w:sz w:val="27"/>
          <w:szCs w:val="27"/>
        </w:rPr>
        <w:t>поселения</w:t>
      </w:r>
      <w:r w:rsidR="00950C72">
        <w:rPr>
          <w:rFonts w:ascii="Times New Roman" w:eastAsia="Times New Roman" w:hAnsi="Times New Roman" w:cs="Times New Roman"/>
          <w:sz w:val="27"/>
          <w:szCs w:val="27"/>
        </w:rPr>
        <w:t>Абинского</w:t>
      </w:r>
      <w:proofErr w:type="spellEnd"/>
      <w:r w:rsidR="00950C72">
        <w:rPr>
          <w:rFonts w:ascii="Times New Roman" w:eastAsia="Times New Roman" w:hAnsi="Times New Roman" w:cs="Times New Roman"/>
          <w:sz w:val="27"/>
          <w:szCs w:val="27"/>
        </w:rPr>
        <w:t xml:space="preserve"> района</w:t>
      </w:r>
    </w:p>
    <w:p w:rsidR="00E7501B" w:rsidRPr="00161394" w:rsidRDefault="00E7501B" w:rsidP="00950C72">
      <w:pPr>
        <w:tabs>
          <w:tab w:val="left" w:leader="dot" w:pos="9072"/>
        </w:tabs>
        <w:spacing w:after="0" w:line="240" w:lineRule="auto"/>
        <w:rPr>
          <w:rFonts w:ascii="Times New Roman" w:eastAsia="Times New Roman" w:hAnsi="Times New Roman" w:cs="Times New Roman"/>
          <w:sz w:val="27"/>
          <w:szCs w:val="27"/>
        </w:rPr>
      </w:pP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Законодательной базой для разработки Программы являются федеральное, региональное, местное законодательство, а также иные правовые акты, относящиеся к сфере деятельности транспортного комплекса. </w:t>
      </w: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Программа разработана во исполнение и в соответствии с требованиями: </w:t>
      </w: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 Градостроительного кодекса Российской Федерации; </w:t>
      </w: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Федерального закона от 29</w:t>
      </w:r>
      <w:r w:rsidR="0022278B" w:rsidRPr="00161394">
        <w:rPr>
          <w:rFonts w:ascii="Times New Roman" w:eastAsia="Times New Roman" w:hAnsi="Times New Roman" w:cs="Times New Roman"/>
          <w:sz w:val="27"/>
          <w:szCs w:val="27"/>
        </w:rPr>
        <w:t xml:space="preserve"> декабря </w:t>
      </w:r>
      <w:r w:rsidRPr="00161394">
        <w:rPr>
          <w:rFonts w:ascii="Times New Roman" w:eastAsia="Times New Roman" w:hAnsi="Times New Roman" w:cs="Times New Roman"/>
          <w:sz w:val="27"/>
          <w:szCs w:val="27"/>
        </w:rPr>
        <w:t xml:space="preserve">2014 № 456-ФЗ «О внесении изменений в Градостроительный кодекс Российской Федерации и отдельные законодательные акты Российской Федерации»; </w:t>
      </w:r>
    </w:p>
    <w:p w:rsidR="00E7501B" w:rsidRPr="00161394" w:rsidRDefault="00470211" w:rsidP="00161394">
      <w:pPr>
        <w:tabs>
          <w:tab w:val="left" w:leader="dot" w:pos="9072"/>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Федерального закона от </w:t>
      </w:r>
      <w:r w:rsidR="00E7501B" w:rsidRPr="00161394">
        <w:rPr>
          <w:rFonts w:ascii="Times New Roman" w:eastAsia="Times New Roman" w:hAnsi="Times New Roman" w:cs="Times New Roman"/>
          <w:sz w:val="27"/>
          <w:szCs w:val="27"/>
        </w:rPr>
        <w:t>6</w:t>
      </w:r>
      <w:r w:rsidR="0022278B" w:rsidRPr="00161394">
        <w:rPr>
          <w:rFonts w:ascii="Times New Roman" w:eastAsia="Times New Roman" w:hAnsi="Times New Roman" w:cs="Times New Roman"/>
          <w:sz w:val="27"/>
          <w:szCs w:val="27"/>
        </w:rPr>
        <w:t xml:space="preserve"> октября </w:t>
      </w:r>
      <w:r w:rsidR="00E7501B" w:rsidRPr="00161394">
        <w:rPr>
          <w:rFonts w:ascii="Times New Roman" w:eastAsia="Times New Roman" w:hAnsi="Times New Roman" w:cs="Times New Roman"/>
          <w:sz w:val="27"/>
          <w:szCs w:val="27"/>
        </w:rPr>
        <w:t xml:space="preserve">2003 № 131-ФЗ «Об общих принципах организации местного самоуправления в Российской Федерации»; </w:t>
      </w:r>
    </w:p>
    <w:p w:rsidR="00E7501B" w:rsidRPr="00161394" w:rsidRDefault="00470211" w:rsidP="00161394">
      <w:pPr>
        <w:tabs>
          <w:tab w:val="left" w:leader="dot" w:pos="9072"/>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Федерального закона от </w:t>
      </w:r>
      <w:r w:rsidR="00E7501B" w:rsidRPr="00161394">
        <w:rPr>
          <w:rFonts w:ascii="Times New Roman" w:eastAsia="Times New Roman" w:hAnsi="Times New Roman" w:cs="Times New Roman"/>
          <w:sz w:val="27"/>
          <w:szCs w:val="27"/>
        </w:rPr>
        <w:t>8</w:t>
      </w:r>
      <w:r w:rsidR="0022278B" w:rsidRPr="00161394">
        <w:rPr>
          <w:rFonts w:ascii="Times New Roman" w:eastAsia="Times New Roman" w:hAnsi="Times New Roman" w:cs="Times New Roman"/>
          <w:sz w:val="27"/>
          <w:szCs w:val="27"/>
        </w:rPr>
        <w:t xml:space="preserve"> ноября </w:t>
      </w:r>
      <w:r w:rsidR="00E7501B" w:rsidRPr="00161394">
        <w:rPr>
          <w:rFonts w:ascii="Times New Roman" w:eastAsia="Times New Roman" w:hAnsi="Times New Roman" w:cs="Times New Roman"/>
          <w:sz w:val="27"/>
          <w:szCs w:val="27"/>
        </w:rPr>
        <w:t xml:space="preserve">2007 № 257-ФЗ «Об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 </w:t>
      </w: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Федерального закона от 10</w:t>
      </w:r>
      <w:r w:rsidR="0022278B" w:rsidRPr="00161394">
        <w:rPr>
          <w:rFonts w:ascii="Times New Roman" w:eastAsia="Times New Roman" w:hAnsi="Times New Roman" w:cs="Times New Roman"/>
          <w:sz w:val="27"/>
          <w:szCs w:val="27"/>
        </w:rPr>
        <w:t xml:space="preserve"> декабря </w:t>
      </w:r>
      <w:r w:rsidRPr="00161394">
        <w:rPr>
          <w:rFonts w:ascii="Times New Roman" w:eastAsia="Times New Roman" w:hAnsi="Times New Roman" w:cs="Times New Roman"/>
          <w:sz w:val="27"/>
          <w:szCs w:val="27"/>
        </w:rPr>
        <w:t xml:space="preserve">1995 № 196-ФЗ «О безопасности дорожного движения»; </w:t>
      </w: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Федерального закона от 10</w:t>
      </w:r>
      <w:r w:rsidR="0022278B" w:rsidRPr="00161394">
        <w:rPr>
          <w:rFonts w:ascii="Times New Roman" w:eastAsia="Times New Roman" w:hAnsi="Times New Roman" w:cs="Times New Roman"/>
          <w:sz w:val="27"/>
          <w:szCs w:val="27"/>
        </w:rPr>
        <w:t xml:space="preserve"> января </w:t>
      </w:r>
      <w:r w:rsidRPr="00161394">
        <w:rPr>
          <w:rFonts w:ascii="Times New Roman" w:eastAsia="Times New Roman" w:hAnsi="Times New Roman" w:cs="Times New Roman"/>
          <w:sz w:val="27"/>
          <w:szCs w:val="27"/>
        </w:rPr>
        <w:t xml:space="preserve">2002 № 7-ФЗ «Об охране окружающей среды»; </w:t>
      </w:r>
    </w:p>
    <w:p w:rsidR="00950C72" w:rsidRPr="00950C72" w:rsidRDefault="00950C72" w:rsidP="00950C72">
      <w:pPr>
        <w:tabs>
          <w:tab w:val="left" w:leader="dot" w:pos="9072"/>
        </w:tabs>
        <w:spacing w:after="0" w:line="240" w:lineRule="auto"/>
        <w:ind w:firstLine="851"/>
        <w:jc w:val="both"/>
        <w:rPr>
          <w:rFonts w:ascii="Times New Roman" w:eastAsia="Times New Roman" w:hAnsi="Times New Roman" w:cs="Times New Roman"/>
          <w:sz w:val="27"/>
          <w:szCs w:val="27"/>
        </w:rPr>
      </w:pPr>
      <w:r w:rsidRPr="00950C72">
        <w:rPr>
          <w:rFonts w:ascii="Times New Roman" w:eastAsia="Times New Roman" w:hAnsi="Times New Roman" w:cs="Times New Roman"/>
          <w:sz w:val="27"/>
          <w:szCs w:val="27"/>
        </w:rPr>
        <w:t>- Постановления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950C72" w:rsidRPr="00950C72" w:rsidRDefault="00950C72" w:rsidP="00950C72">
      <w:pPr>
        <w:tabs>
          <w:tab w:val="left" w:leader="dot" w:pos="9072"/>
        </w:tabs>
        <w:spacing w:after="0" w:line="240" w:lineRule="auto"/>
        <w:ind w:firstLine="851"/>
        <w:jc w:val="both"/>
        <w:rPr>
          <w:rFonts w:ascii="Times New Roman" w:eastAsia="Times New Roman" w:hAnsi="Times New Roman" w:cs="Times New Roman"/>
          <w:sz w:val="27"/>
          <w:szCs w:val="27"/>
        </w:rPr>
      </w:pPr>
      <w:r w:rsidRPr="00950C72">
        <w:rPr>
          <w:rFonts w:ascii="Times New Roman" w:eastAsia="Times New Roman" w:hAnsi="Times New Roman" w:cs="Times New Roman"/>
          <w:sz w:val="27"/>
          <w:szCs w:val="27"/>
        </w:rPr>
        <w:t>- Транспортной стратегии Российской Федерации на период до 2030 года, утвержденной распоряжением Правительства Российской Федерации от 22 ноября 2008 № 1734-р;</w:t>
      </w:r>
    </w:p>
    <w:p w:rsidR="00950C72" w:rsidRPr="00950C72" w:rsidRDefault="00950C72" w:rsidP="00950C72">
      <w:pPr>
        <w:tabs>
          <w:tab w:val="left" w:leader="dot" w:pos="9072"/>
        </w:tabs>
        <w:spacing w:after="0" w:line="240" w:lineRule="auto"/>
        <w:ind w:firstLine="851"/>
        <w:jc w:val="both"/>
        <w:rPr>
          <w:rFonts w:ascii="Times New Roman" w:eastAsia="Times New Roman" w:hAnsi="Times New Roman" w:cs="Times New Roman"/>
          <w:sz w:val="27"/>
          <w:szCs w:val="27"/>
        </w:rPr>
      </w:pPr>
      <w:r w:rsidRPr="00950C72">
        <w:rPr>
          <w:rFonts w:ascii="Times New Roman" w:eastAsia="Times New Roman" w:hAnsi="Times New Roman" w:cs="Times New Roman"/>
          <w:sz w:val="27"/>
          <w:szCs w:val="27"/>
        </w:rPr>
        <w:t>- Закона Краснодарского края от 29 апреля 2008 года № 1465-КЗ                                «О Стратегии социально-экономического развития Краснодарского края                               до 2020 года»;</w:t>
      </w:r>
    </w:p>
    <w:p w:rsidR="00950C72" w:rsidRPr="00950C72" w:rsidRDefault="00950C72" w:rsidP="00950C72">
      <w:pPr>
        <w:tabs>
          <w:tab w:val="left" w:leader="dot" w:pos="9072"/>
        </w:tabs>
        <w:spacing w:after="0" w:line="240" w:lineRule="auto"/>
        <w:ind w:firstLine="851"/>
        <w:jc w:val="both"/>
        <w:rPr>
          <w:rFonts w:ascii="Times New Roman" w:eastAsia="Times New Roman" w:hAnsi="Times New Roman" w:cs="Times New Roman"/>
          <w:sz w:val="27"/>
          <w:szCs w:val="27"/>
        </w:rPr>
      </w:pPr>
      <w:r w:rsidRPr="00950C72">
        <w:rPr>
          <w:rFonts w:ascii="Times New Roman" w:eastAsia="Times New Roman" w:hAnsi="Times New Roman" w:cs="Times New Roman"/>
          <w:sz w:val="27"/>
          <w:szCs w:val="27"/>
        </w:rPr>
        <w:t>- Постановления главы администрации (губернатора) Краснодарского края от 12 октября 2015 года № 965 «Об утверждении государственной программы Краснодарского края «Развитие сети автомобильных дорог Краснодарского края»;</w:t>
      </w:r>
    </w:p>
    <w:p w:rsidR="00950C72" w:rsidRDefault="00950C72" w:rsidP="00950C72">
      <w:pPr>
        <w:tabs>
          <w:tab w:val="left" w:leader="dot" w:pos="9072"/>
        </w:tabs>
        <w:spacing w:after="0" w:line="240" w:lineRule="auto"/>
        <w:ind w:firstLine="851"/>
        <w:jc w:val="both"/>
        <w:rPr>
          <w:rFonts w:ascii="Times New Roman" w:eastAsia="Times New Roman" w:hAnsi="Times New Roman" w:cs="Times New Roman"/>
          <w:sz w:val="27"/>
          <w:szCs w:val="27"/>
        </w:rPr>
      </w:pPr>
      <w:r w:rsidRPr="00950C72">
        <w:rPr>
          <w:rFonts w:ascii="Times New Roman" w:eastAsia="Times New Roman" w:hAnsi="Times New Roman" w:cs="Times New Roman"/>
          <w:sz w:val="27"/>
          <w:szCs w:val="27"/>
        </w:rPr>
        <w:t>- Закона Краснодарского края от 7 июня 2004 года № 717-КЗ «О местном самоуправлении в Краснодарском крае»;</w:t>
      </w:r>
    </w:p>
    <w:p w:rsidR="00E7501B" w:rsidRPr="00161394" w:rsidRDefault="00E7501B" w:rsidP="00950C72">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Устав</w:t>
      </w:r>
      <w:r w:rsidR="00953D4D" w:rsidRPr="00161394">
        <w:rPr>
          <w:rFonts w:ascii="Times New Roman" w:eastAsia="Times New Roman" w:hAnsi="Times New Roman" w:cs="Times New Roman"/>
          <w:sz w:val="27"/>
          <w:szCs w:val="27"/>
        </w:rPr>
        <w:t>а</w:t>
      </w:r>
      <w:r w:rsidRPr="00161394">
        <w:rPr>
          <w:rFonts w:ascii="Times New Roman" w:eastAsia="Times New Roman" w:hAnsi="Times New Roman" w:cs="Times New Roman"/>
          <w:sz w:val="27"/>
          <w:szCs w:val="27"/>
        </w:rPr>
        <w:t xml:space="preserve"> Мингрельского сельс</w:t>
      </w:r>
      <w:r w:rsidR="00950C72">
        <w:rPr>
          <w:rFonts w:ascii="Times New Roman" w:eastAsia="Times New Roman" w:hAnsi="Times New Roman" w:cs="Times New Roman"/>
          <w:sz w:val="27"/>
          <w:szCs w:val="27"/>
        </w:rPr>
        <w:t xml:space="preserve">кого поселения </w:t>
      </w:r>
      <w:proofErr w:type="spellStart"/>
      <w:r w:rsidR="00950C72">
        <w:rPr>
          <w:rFonts w:ascii="Times New Roman" w:eastAsia="Times New Roman" w:hAnsi="Times New Roman" w:cs="Times New Roman"/>
          <w:sz w:val="27"/>
          <w:szCs w:val="27"/>
        </w:rPr>
        <w:t>Абинского</w:t>
      </w:r>
      <w:proofErr w:type="spellEnd"/>
      <w:r w:rsidR="00950C72">
        <w:rPr>
          <w:rFonts w:ascii="Times New Roman" w:eastAsia="Times New Roman" w:hAnsi="Times New Roman" w:cs="Times New Roman"/>
          <w:sz w:val="27"/>
          <w:szCs w:val="27"/>
        </w:rPr>
        <w:t xml:space="preserve"> района</w:t>
      </w:r>
      <w:r w:rsidRPr="00161394">
        <w:rPr>
          <w:rFonts w:ascii="Times New Roman" w:eastAsia="Times New Roman" w:hAnsi="Times New Roman" w:cs="Times New Roman"/>
          <w:sz w:val="27"/>
          <w:szCs w:val="27"/>
        </w:rPr>
        <w:t xml:space="preserve">; </w:t>
      </w:r>
    </w:p>
    <w:p w:rsidR="00E7501B" w:rsidRPr="00161394" w:rsidRDefault="00E7501B"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 </w:t>
      </w:r>
      <w:r w:rsidR="00470211">
        <w:rPr>
          <w:rFonts w:ascii="Times New Roman" w:eastAsia="Times New Roman" w:hAnsi="Times New Roman" w:cs="Times New Roman"/>
          <w:sz w:val="27"/>
          <w:szCs w:val="27"/>
        </w:rPr>
        <w:t>Р</w:t>
      </w:r>
      <w:r w:rsidR="000E0E90" w:rsidRPr="00161394">
        <w:rPr>
          <w:rFonts w:ascii="Times New Roman" w:eastAsia="Times New Roman" w:hAnsi="Times New Roman" w:cs="Times New Roman"/>
          <w:sz w:val="27"/>
          <w:szCs w:val="27"/>
        </w:rPr>
        <w:t xml:space="preserve">ешением Совета Мингрельского сельского поселения </w:t>
      </w:r>
      <w:proofErr w:type="spellStart"/>
      <w:r w:rsidR="000E0E90" w:rsidRPr="00161394">
        <w:rPr>
          <w:rFonts w:ascii="Times New Roman" w:eastAsia="Times New Roman" w:hAnsi="Times New Roman" w:cs="Times New Roman"/>
          <w:sz w:val="27"/>
          <w:szCs w:val="27"/>
        </w:rPr>
        <w:t>Абинского</w:t>
      </w:r>
      <w:proofErr w:type="spellEnd"/>
      <w:r w:rsidR="000E0E90" w:rsidRPr="00161394">
        <w:rPr>
          <w:rFonts w:ascii="Times New Roman" w:eastAsia="Times New Roman" w:hAnsi="Times New Roman" w:cs="Times New Roman"/>
          <w:sz w:val="27"/>
          <w:szCs w:val="27"/>
        </w:rPr>
        <w:t xml:space="preserve"> района от 25</w:t>
      </w:r>
      <w:r w:rsidR="0022278B" w:rsidRPr="00161394">
        <w:rPr>
          <w:rFonts w:ascii="Times New Roman" w:eastAsia="Times New Roman" w:hAnsi="Times New Roman" w:cs="Times New Roman"/>
          <w:sz w:val="27"/>
          <w:szCs w:val="27"/>
        </w:rPr>
        <w:t xml:space="preserve"> мая </w:t>
      </w:r>
      <w:r w:rsidR="000E0E90" w:rsidRPr="00161394">
        <w:rPr>
          <w:rFonts w:ascii="Times New Roman" w:eastAsia="Times New Roman" w:hAnsi="Times New Roman" w:cs="Times New Roman"/>
          <w:sz w:val="27"/>
          <w:szCs w:val="27"/>
        </w:rPr>
        <w:t xml:space="preserve">2012 года № 178-с «Об утверждении генерального плана Мингрельского сельского поселения </w:t>
      </w:r>
      <w:proofErr w:type="spellStart"/>
      <w:r w:rsidR="000E0E90" w:rsidRPr="00161394">
        <w:rPr>
          <w:rFonts w:ascii="Times New Roman" w:eastAsia="Times New Roman" w:hAnsi="Times New Roman" w:cs="Times New Roman"/>
          <w:sz w:val="27"/>
          <w:szCs w:val="27"/>
        </w:rPr>
        <w:t>Абинского</w:t>
      </w:r>
      <w:proofErr w:type="spellEnd"/>
      <w:r w:rsidR="000E0E90" w:rsidRPr="00161394">
        <w:rPr>
          <w:rFonts w:ascii="Times New Roman" w:eastAsia="Times New Roman" w:hAnsi="Times New Roman" w:cs="Times New Roman"/>
          <w:sz w:val="27"/>
          <w:szCs w:val="27"/>
        </w:rPr>
        <w:t xml:space="preserve"> района».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сельского поселения являются: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применение экономических мер, стимулирующих инвестиции в объекты транспортной инфраструктуры;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lastRenderedPageBreak/>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координация усилий федеральных органов исполнительной власти, органов исполнительной власти Краснодарского края, органов исполнительной власти </w:t>
      </w:r>
      <w:proofErr w:type="spellStart"/>
      <w:r w:rsidRPr="00161394">
        <w:rPr>
          <w:rFonts w:ascii="Times New Roman" w:eastAsia="Lucida Sans Unicode" w:hAnsi="Times New Roman" w:cs="Times New Roman"/>
          <w:sz w:val="27"/>
          <w:szCs w:val="27"/>
          <w:lang w:eastAsia="ar-SA"/>
        </w:rPr>
        <w:t>Абинского</w:t>
      </w:r>
      <w:proofErr w:type="spellEnd"/>
      <w:r w:rsidRPr="00161394">
        <w:rPr>
          <w:rFonts w:ascii="Times New Roman" w:eastAsia="Lucida Sans Unicode" w:hAnsi="Times New Roman" w:cs="Times New Roman"/>
          <w:sz w:val="27"/>
          <w:szCs w:val="27"/>
          <w:lang w:eastAsia="ar-SA"/>
        </w:rPr>
        <w:t xml:space="preserve"> района, органов местного самоуправления в решении задач реализации мероприятий (инвестиционных проектов);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запуск системы статистического наблюдения и мониторинга необходимой обеспеченности объектами транспортной инфраструктуры населенных пунктов в соответствии с утвержденными и обновляющимися нормативами;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подача заявок на участие в федеральных, краевых, муниципальных программах (инвестиционных проектах) в части строительства и реконструкции объектов транспортной инфраструктуры населенных пунктов и в границах сельского поселения. </w:t>
      </w:r>
    </w:p>
    <w:p w:rsidR="00E7501B" w:rsidRPr="00161394" w:rsidRDefault="00E7501B"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roofErr w:type="gramStart"/>
      <w:r w:rsidRPr="00161394">
        <w:rPr>
          <w:rFonts w:ascii="Times New Roman" w:eastAsia="Lucida Sans Unicode" w:hAnsi="Times New Roman" w:cs="Times New Roman"/>
          <w:sz w:val="27"/>
          <w:szCs w:val="27"/>
          <w:lang w:eastAsia="ar-SA"/>
        </w:rPr>
        <w:t>Реализация Программы должна осуществляется через систему программных мероприятий</w:t>
      </w:r>
      <w:r w:rsidR="00906958">
        <w:rPr>
          <w:rFonts w:ascii="Times New Roman" w:eastAsia="Lucida Sans Unicode" w:hAnsi="Times New Roman" w:cs="Times New Roman"/>
          <w:sz w:val="27"/>
          <w:szCs w:val="27"/>
          <w:lang w:eastAsia="ar-SA"/>
        </w:rPr>
        <w:t>,</w:t>
      </w:r>
      <w:r w:rsidRPr="00161394">
        <w:rPr>
          <w:rFonts w:ascii="Times New Roman" w:eastAsia="Lucida Sans Unicode" w:hAnsi="Times New Roman" w:cs="Times New Roman"/>
          <w:sz w:val="27"/>
          <w:szCs w:val="27"/>
          <w:lang w:eastAsia="ar-SA"/>
        </w:rPr>
        <w:t xml:space="preserve"> разрабатываемых органом </w:t>
      </w:r>
      <w:r w:rsidR="0022278B" w:rsidRPr="00161394">
        <w:rPr>
          <w:rFonts w:ascii="Times New Roman" w:eastAsia="Lucida Sans Unicode" w:hAnsi="Times New Roman" w:cs="Times New Roman"/>
          <w:sz w:val="27"/>
          <w:szCs w:val="27"/>
          <w:lang w:eastAsia="ar-SA"/>
        </w:rPr>
        <w:t xml:space="preserve">местного </w:t>
      </w:r>
      <w:r w:rsidRPr="00161394">
        <w:rPr>
          <w:rFonts w:ascii="Times New Roman" w:eastAsia="Lucida Sans Unicode" w:hAnsi="Times New Roman" w:cs="Times New Roman"/>
          <w:sz w:val="27"/>
          <w:szCs w:val="27"/>
          <w:lang w:eastAsia="ar-SA"/>
        </w:rPr>
        <w:t xml:space="preserve">самоуправления Мингрельского сельского </w:t>
      </w:r>
      <w:proofErr w:type="spellStart"/>
      <w:r w:rsidRPr="00161394">
        <w:rPr>
          <w:rFonts w:ascii="Times New Roman" w:eastAsia="Lucida Sans Unicode" w:hAnsi="Times New Roman" w:cs="Times New Roman"/>
          <w:sz w:val="27"/>
          <w:szCs w:val="27"/>
          <w:lang w:eastAsia="ar-SA"/>
        </w:rPr>
        <w:t>поселения</w:t>
      </w:r>
      <w:r w:rsidR="00906958">
        <w:rPr>
          <w:rFonts w:ascii="Times New Roman" w:eastAsia="Lucida Sans Unicode" w:hAnsi="Times New Roman" w:cs="Times New Roman"/>
          <w:sz w:val="27"/>
          <w:szCs w:val="27"/>
          <w:lang w:eastAsia="ar-SA"/>
        </w:rPr>
        <w:t>Абинского</w:t>
      </w:r>
      <w:proofErr w:type="spellEnd"/>
      <w:r w:rsidR="00906958">
        <w:rPr>
          <w:rFonts w:ascii="Times New Roman" w:eastAsia="Lucida Sans Unicode" w:hAnsi="Times New Roman" w:cs="Times New Roman"/>
          <w:sz w:val="27"/>
          <w:szCs w:val="27"/>
          <w:lang w:eastAsia="ar-SA"/>
        </w:rPr>
        <w:t xml:space="preserve"> район</w:t>
      </w:r>
      <w:r w:rsidRPr="00161394">
        <w:rPr>
          <w:rFonts w:ascii="Times New Roman" w:eastAsia="Lucida Sans Unicode" w:hAnsi="Times New Roman" w:cs="Times New Roman"/>
          <w:sz w:val="27"/>
          <w:szCs w:val="27"/>
          <w:lang w:eastAsia="ar-SA"/>
        </w:rPr>
        <w:t xml:space="preserve">, а также с учетом федеральных проектов и программ, региональных программ Краснодарского края и муниципальных программ </w:t>
      </w:r>
      <w:proofErr w:type="spellStart"/>
      <w:r w:rsidRPr="00161394">
        <w:rPr>
          <w:rFonts w:ascii="Times New Roman" w:eastAsia="Lucida Sans Unicode" w:hAnsi="Times New Roman" w:cs="Times New Roman"/>
          <w:sz w:val="27"/>
          <w:szCs w:val="27"/>
          <w:lang w:eastAsia="ar-SA"/>
        </w:rPr>
        <w:t>Абинского</w:t>
      </w:r>
      <w:proofErr w:type="spellEnd"/>
      <w:r w:rsidRPr="00161394">
        <w:rPr>
          <w:rFonts w:ascii="Times New Roman" w:eastAsia="Lucida Sans Unicode" w:hAnsi="Times New Roman" w:cs="Times New Roman"/>
          <w:sz w:val="27"/>
          <w:szCs w:val="27"/>
          <w:lang w:eastAsia="ar-SA"/>
        </w:rPr>
        <w:t xml:space="preserve"> района, реализуемых в границах сельского поселения.</w:t>
      </w:r>
      <w:proofErr w:type="gramEnd"/>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В настоящее время с учетом возможности средств местного бюджета необходимо конкретизировать мероприятия, способствующие достижению стратегических целей и решению поставленных Программой задач, определить объем их финансирования и сроки исполнения, с последующим включением данные мероприятия в процессе актуализации в настоящую Программу. </w:t>
      </w:r>
    </w:p>
    <w:p w:rsidR="0022278B" w:rsidRPr="00161394" w:rsidRDefault="0022278B" w:rsidP="00161394">
      <w:pPr>
        <w:tabs>
          <w:tab w:val="left" w:leader="dot" w:pos="9072"/>
        </w:tabs>
        <w:spacing w:after="0" w:line="240" w:lineRule="auto"/>
        <w:ind w:firstLine="851"/>
        <w:jc w:val="both"/>
        <w:rPr>
          <w:rFonts w:ascii="Times New Roman" w:eastAsia="Times New Roman" w:hAnsi="Times New Roman" w:cs="Times New Roman"/>
          <w:sz w:val="27"/>
          <w:szCs w:val="27"/>
          <w:highlight w:val="yellow"/>
        </w:rPr>
      </w:pPr>
    </w:p>
    <w:p w:rsidR="000E0E90" w:rsidRPr="00161394" w:rsidRDefault="000E0E90" w:rsidP="00950C72">
      <w:pPr>
        <w:tabs>
          <w:tab w:val="left" w:leader="dot" w:pos="9072"/>
        </w:tabs>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1.13. Оценка финансирования транспортной инфраструктуры</w:t>
      </w:r>
    </w:p>
    <w:p w:rsidR="000E0E90" w:rsidRPr="00161394" w:rsidRDefault="000E0E90" w:rsidP="00950C72">
      <w:pPr>
        <w:tabs>
          <w:tab w:val="left" w:leader="dot" w:pos="9072"/>
        </w:tabs>
        <w:spacing w:after="0" w:line="240" w:lineRule="auto"/>
        <w:rPr>
          <w:rFonts w:ascii="Times New Roman" w:eastAsia="Times New Roman" w:hAnsi="Times New Roman" w:cs="Times New Roman"/>
          <w:sz w:val="27"/>
          <w:szCs w:val="27"/>
        </w:rPr>
      </w:pP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Финансовой основой </w:t>
      </w:r>
      <w:proofErr w:type="gramStart"/>
      <w:r w:rsidRPr="00161394">
        <w:rPr>
          <w:rFonts w:ascii="Times New Roman" w:eastAsia="Lucida Sans Unicode" w:hAnsi="Times New Roman" w:cs="Times New Roman"/>
          <w:sz w:val="27"/>
          <w:szCs w:val="27"/>
          <w:lang w:eastAsia="ar-SA"/>
        </w:rPr>
        <w:t xml:space="preserve">реализации Программы комплексного развития транспортной инфраструктуры </w:t>
      </w:r>
      <w:r w:rsidR="0022278B" w:rsidRPr="00161394">
        <w:rPr>
          <w:rFonts w:ascii="Times New Roman" w:eastAsia="Lucida Sans Unicode" w:hAnsi="Times New Roman" w:cs="Times New Roman"/>
          <w:sz w:val="27"/>
          <w:szCs w:val="27"/>
          <w:lang w:eastAsia="ar-SA"/>
        </w:rPr>
        <w:t xml:space="preserve">Мингрельского </w:t>
      </w:r>
      <w:r w:rsidRPr="00161394">
        <w:rPr>
          <w:rFonts w:ascii="Times New Roman" w:eastAsia="Lucida Sans Unicode" w:hAnsi="Times New Roman" w:cs="Times New Roman"/>
          <w:sz w:val="27"/>
          <w:szCs w:val="27"/>
          <w:lang w:eastAsia="ar-SA"/>
        </w:rPr>
        <w:t>сельского поселения</w:t>
      </w:r>
      <w:proofErr w:type="gramEnd"/>
      <w:r w:rsidRPr="00161394">
        <w:rPr>
          <w:rFonts w:ascii="Times New Roman" w:eastAsia="Lucida Sans Unicode" w:hAnsi="Times New Roman" w:cs="Times New Roman"/>
          <w:sz w:val="27"/>
          <w:szCs w:val="27"/>
          <w:lang w:eastAsia="ar-SA"/>
        </w:rPr>
        <w:t xml:space="preserve"> </w:t>
      </w:r>
      <w:proofErr w:type="spellStart"/>
      <w:r w:rsidRPr="00161394">
        <w:rPr>
          <w:rFonts w:ascii="Times New Roman" w:eastAsia="Lucida Sans Unicode" w:hAnsi="Times New Roman" w:cs="Times New Roman"/>
          <w:sz w:val="27"/>
          <w:szCs w:val="27"/>
          <w:lang w:eastAsia="ar-SA"/>
        </w:rPr>
        <w:t>Абинского</w:t>
      </w:r>
      <w:proofErr w:type="spellEnd"/>
      <w:r w:rsidRPr="00161394">
        <w:rPr>
          <w:rFonts w:ascii="Times New Roman" w:eastAsia="Lucida Sans Unicode" w:hAnsi="Times New Roman" w:cs="Times New Roman"/>
          <w:sz w:val="27"/>
          <w:szCs w:val="27"/>
          <w:lang w:eastAsia="ar-SA"/>
        </w:rPr>
        <w:t xml:space="preserve"> района Краснодарского края </w:t>
      </w:r>
      <w:r w:rsidR="00906958">
        <w:rPr>
          <w:rFonts w:ascii="Times New Roman" w:eastAsia="Lucida Sans Unicode" w:hAnsi="Times New Roman" w:cs="Times New Roman"/>
          <w:sz w:val="27"/>
          <w:szCs w:val="27"/>
          <w:lang w:eastAsia="ar-SA"/>
        </w:rPr>
        <w:t xml:space="preserve">на период до 2028 года </w:t>
      </w:r>
      <w:r w:rsidRPr="00161394">
        <w:rPr>
          <w:rFonts w:ascii="Times New Roman" w:eastAsia="Lucida Sans Unicode" w:hAnsi="Times New Roman" w:cs="Times New Roman"/>
          <w:sz w:val="27"/>
          <w:szCs w:val="27"/>
          <w:lang w:eastAsia="ar-SA"/>
        </w:rPr>
        <w:t xml:space="preserve">являются средства бюджета </w:t>
      </w:r>
      <w:r w:rsidR="00906958">
        <w:rPr>
          <w:rFonts w:ascii="Times New Roman" w:eastAsia="Lucida Sans Unicode" w:hAnsi="Times New Roman" w:cs="Times New Roman"/>
          <w:sz w:val="27"/>
          <w:szCs w:val="27"/>
          <w:lang w:eastAsia="ar-SA"/>
        </w:rPr>
        <w:t xml:space="preserve">Мингрельского </w:t>
      </w:r>
      <w:r w:rsidRPr="00161394">
        <w:rPr>
          <w:rFonts w:ascii="Times New Roman" w:eastAsia="Lucida Sans Unicode" w:hAnsi="Times New Roman" w:cs="Times New Roman"/>
          <w:sz w:val="27"/>
          <w:szCs w:val="27"/>
          <w:lang w:eastAsia="ar-SA"/>
        </w:rPr>
        <w:t xml:space="preserve">сельского </w:t>
      </w:r>
      <w:proofErr w:type="spellStart"/>
      <w:r w:rsidRPr="00161394">
        <w:rPr>
          <w:rFonts w:ascii="Times New Roman" w:eastAsia="Lucida Sans Unicode" w:hAnsi="Times New Roman" w:cs="Times New Roman"/>
          <w:sz w:val="27"/>
          <w:szCs w:val="27"/>
          <w:lang w:eastAsia="ar-SA"/>
        </w:rPr>
        <w:t>поселения</w:t>
      </w:r>
      <w:r w:rsidR="00906958">
        <w:rPr>
          <w:rFonts w:ascii="Times New Roman" w:eastAsia="Lucida Sans Unicode" w:hAnsi="Times New Roman" w:cs="Times New Roman"/>
          <w:sz w:val="27"/>
          <w:szCs w:val="27"/>
          <w:lang w:eastAsia="ar-SA"/>
        </w:rPr>
        <w:t>Абинского</w:t>
      </w:r>
      <w:proofErr w:type="spellEnd"/>
      <w:r w:rsidR="00906958">
        <w:rPr>
          <w:rFonts w:ascii="Times New Roman" w:eastAsia="Lucida Sans Unicode" w:hAnsi="Times New Roman" w:cs="Times New Roman"/>
          <w:sz w:val="27"/>
          <w:szCs w:val="27"/>
          <w:lang w:eastAsia="ar-SA"/>
        </w:rPr>
        <w:t xml:space="preserve"> района</w:t>
      </w:r>
      <w:r w:rsidRPr="00161394">
        <w:rPr>
          <w:rFonts w:ascii="Times New Roman" w:eastAsia="Lucida Sans Unicode" w:hAnsi="Times New Roman" w:cs="Times New Roman"/>
          <w:sz w:val="27"/>
          <w:szCs w:val="27"/>
          <w:lang w:eastAsia="ar-SA"/>
        </w:rPr>
        <w:t>.</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Привлечение средств бюджета Краснодарского края учитывается как прогноз </w:t>
      </w:r>
      <w:proofErr w:type="gramStart"/>
      <w:r w:rsidRPr="00161394">
        <w:rPr>
          <w:rFonts w:ascii="Times New Roman" w:eastAsia="Lucida Sans Unicode" w:hAnsi="Times New Roman" w:cs="Times New Roman"/>
          <w:sz w:val="27"/>
          <w:szCs w:val="27"/>
          <w:lang w:eastAsia="ar-SA"/>
        </w:rPr>
        <w:t>со</w:t>
      </w:r>
      <w:proofErr w:type="gramEnd"/>
      <w:r w:rsidRPr="00161394">
        <w:rPr>
          <w:rFonts w:ascii="Times New Roman" w:eastAsia="Lucida Sans Unicode" w:hAnsi="Times New Roman" w:cs="Times New Roman"/>
          <w:sz w:val="27"/>
          <w:szCs w:val="27"/>
          <w:lang w:eastAsia="ar-SA"/>
        </w:rPr>
        <w:t xml:space="preserve"> финансирования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 </w:t>
      </w:r>
    </w:p>
    <w:p w:rsidR="008D24D3"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Финансирование мероприятий Программы должно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села по ремонту дорог местного значения. </w:t>
      </w:r>
      <w:r w:rsidRPr="00161394">
        <w:rPr>
          <w:rFonts w:ascii="Times New Roman" w:eastAsia="Lucida Sans Unicode" w:hAnsi="Times New Roman" w:cs="Times New Roman"/>
          <w:sz w:val="27"/>
          <w:szCs w:val="27"/>
          <w:lang w:eastAsia="ar-SA"/>
        </w:rPr>
        <w:lastRenderedPageBreak/>
        <w:t xml:space="preserve">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Мингрельского сельского поселения </w:t>
      </w:r>
      <w:proofErr w:type="spellStart"/>
      <w:r w:rsidRPr="00161394">
        <w:rPr>
          <w:rFonts w:ascii="Times New Roman" w:eastAsia="Lucida Sans Unicode" w:hAnsi="Times New Roman" w:cs="Times New Roman"/>
          <w:sz w:val="27"/>
          <w:szCs w:val="27"/>
          <w:lang w:eastAsia="ar-SA"/>
        </w:rPr>
        <w:t>Абинского</w:t>
      </w:r>
      <w:proofErr w:type="spellEnd"/>
      <w:r w:rsidRPr="00161394">
        <w:rPr>
          <w:rFonts w:ascii="Times New Roman" w:eastAsia="Lucida Sans Unicode" w:hAnsi="Times New Roman" w:cs="Times New Roman"/>
          <w:sz w:val="27"/>
          <w:szCs w:val="27"/>
          <w:lang w:eastAsia="ar-SA"/>
        </w:rPr>
        <w:t xml:space="preserve"> района Краснодарского края должны быть сконцентрированы на решении посильных задач на доступной финансовой основе (содержание, текущий ремонт дорог). </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Объемы финансирования Программы носят прогнозный характер и подлежат уточнению в установленном порядке. </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
    <w:p w:rsidR="000E0E90" w:rsidRDefault="000E0E90" w:rsidP="00950C72">
      <w:pPr>
        <w:tabs>
          <w:tab w:val="left" w:leader="dot" w:pos="9072"/>
        </w:tabs>
        <w:spacing w:after="0" w:line="240" w:lineRule="auto"/>
        <w:jc w:val="center"/>
        <w:rPr>
          <w:rFonts w:ascii="Times New Roman" w:eastAsia="Times New Roman" w:hAnsi="Times New Roman" w:cs="Times New Roman"/>
          <w:sz w:val="27"/>
          <w:szCs w:val="27"/>
        </w:rPr>
      </w:pPr>
      <w:r w:rsidRPr="00950C72">
        <w:rPr>
          <w:rFonts w:ascii="Times New Roman" w:eastAsia="Times New Roman" w:hAnsi="Times New Roman" w:cs="Times New Roman"/>
          <w:b/>
          <w:sz w:val="27"/>
          <w:szCs w:val="27"/>
        </w:rPr>
        <w:t>Раздел 2</w:t>
      </w:r>
      <w:r w:rsidR="00950C72">
        <w:rPr>
          <w:rFonts w:ascii="Times New Roman" w:eastAsia="Times New Roman" w:hAnsi="Times New Roman" w:cs="Times New Roman"/>
          <w:b/>
          <w:sz w:val="27"/>
          <w:szCs w:val="27"/>
        </w:rPr>
        <w:t xml:space="preserve">. </w:t>
      </w:r>
      <w:r w:rsidRPr="00161394">
        <w:rPr>
          <w:rFonts w:ascii="Times New Roman" w:eastAsia="Times New Roman" w:hAnsi="Times New Roman" w:cs="Times New Roman"/>
          <w:sz w:val="27"/>
          <w:szCs w:val="27"/>
        </w:rPr>
        <w:t xml:space="preserve">Прогноз транспортного спроса, изменение объемов и характера передвижения населения и перевозок грузов на </w:t>
      </w:r>
      <w:proofErr w:type="spellStart"/>
      <w:r w:rsidRPr="00161394">
        <w:rPr>
          <w:rFonts w:ascii="Times New Roman" w:eastAsia="Times New Roman" w:hAnsi="Times New Roman" w:cs="Times New Roman"/>
          <w:sz w:val="27"/>
          <w:szCs w:val="27"/>
        </w:rPr>
        <w:t>территории</w:t>
      </w:r>
      <w:r w:rsidR="00982CD6" w:rsidRPr="00161394">
        <w:rPr>
          <w:rFonts w:ascii="Times New Roman" w:eastAsia="Times New Roman" w:hAnsi="Times New Roman" w:cs="Times New Roman"/>
          <w:sz w:val="27"/>
          <w:szCs w:val="27"/>
        </w:rPr>
        <w:t>Мингрельского</w:t>
      </w:r>
      <w:r w:rsidRPr="00161394">
        <w:rPr>
          <w:rFonts w:ascii="Times New Roman" w:eastAsia="Times New Roman" w:hAnsi="Times New Roman" w:cs="Times New Roman"/>
          <w:sz w:val="27"/>
          <w:szCs w:val="27"/>
        </w:rPr>
        <w:t>сельского</w:t>
      </w:r>
      <w:proofErr w:type="spellEnd"/>
      <w:r w:rsidRPr="00161394">
        <w:rPr>
          <w:rFonts w:ascii="Times New Roman" w:eastAsia="Times New Roman" w:hAnsi="Times New Roman" w:cs="Times New Roman"/>
          <w:sz w:val="27"/>
          <w:szCs w:val="27"/>
        </w:rPr>
        <w:t xml:space="preserve"> </w:t>
      </w:r>
      <w:proofErr w:type="spellStart"/>
      <w:r w:rsidRPr="00161394">
        <w:rPr>
          <w:rFonts w:ascii="Times New Roman" w:eastAsia="Times New Roman" w:hAnsi="Times New Roman" w:cs="Times New Roman"/>
          <w:sz w:val="27"/>
          <w:szCs w:val="27"/>
        </w:rPr>
        <w:t>поселения</w:t>
      </w:r>
      <w:r w:rsidR="00950C72">
        <w:rPr>
          <w:rFonts w:ascii="Times New Roman" w:eastAsia="Times New Roman" w:hAnsi="Times New Roman" w:cs="Times New Roman"/>
          <w:sz w:val="27"/>
          <w:szCs w:val="27"/>
        </w:rPr>
        <w:t>Абинского</w:t>
      </w:r>
      <w:proofErr w:type="spellEnd"/>
      <w:r w:rsidR="00950C72">
        <w:rPr>
          <w:rFonts w:ascii="Times New Roman" w:eastAsia="Times New Roman" w:hAnsi="Times New Roman" w:cs="Times New Roman"/>
          <w:sz w:val="27"/>
          <w:szCs w:val="27"/>
        </w:rPr>
        <w:t xml:space="preserve"> района</w:t>
      </w:r>
    </w:p>
    <w:p w:rsidR="00950C72" w:rsidRDefault="00950C72" w:rsidP="00950C72">
      <w:pPr>
        <w:tabs>
          <w:tab w:val="left" w:leader="dot" w:pos="9072"/>
        </w:tabs>
        <w:spacing w:after="0" w:line="240" w:lineRule="auto"/>
        <w:jc w:val="center"/>
        <w:rPr>
          <w:rFonts w:ascii="Times New Roman" w:eastAsia="Times New Roman" w:hAnsi="Times New Roman" w:cs="Times New Roman"/>
          <w:sz w:val="27"/>
          <w:szCs w:val="27"/>
        </w:rPr>
      </w:pPr>
    </w:p>
    <w:p w:rsidR="008D24D3" w:rsidRPr="00161394" w:rsidRDefault="000E0E90" w:rsidP="003A5F97">
      <w:pPr>
        <w:spacing w:after="0"/>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 xml:space="preserve">2.1. Прогноз социально-экономического и градостроительного развития </w:t>
      </w:r>
      <w:r w:rsidR="003A5F97">
        <w:rPr>
          <w:rFonts w:ascii="Times New Roman" w:eastAsia="Times New Roman" w:hAnsi="Times New Roman" w:cs="Times New Roman"/>
          <w:sz w:val="27"/>
          <w:szCs w:val="27"/>
        </w:rPr>
        <w:t xml:space="preserve">Мингрельского </w:t>
      </w:r>
      <w:r w:rsidR="003A5F97" w:rsidRPr="003A5F97">
        <w:rPr>
          <w:rFonts w:ascii="Times New Roman" w:eastAsia="Times New Roman" w:hAnsi="Times New Roman" w:cs="Times New Roman"/>
          <w:sz w:val="27"/>
          <w:szCs w:val="27"/>
        </w:rPr>
        <w:t xml:space="preserve">сельского поселения </w:t>
      </w:r>
      <w:proofErr w:type="spellStart"/>
      <w:r w:rsidR="003A5F97" w:rsidRPr="003A5F97">
        <w:rPr>
          <w:rFonts w:ascii="Times New Roman" w:eastAsia="Times New Roman" w:hAnsi="Times New Roman" w:cs="Times New Roman"/>
          <w:sz w:val="27"/>
          <w:szCs w:val="27"/>
        </w:rPr>
        <w:t>Абинского</w:t>
      </w:r>
      <w:proofErr w:type="spellEnd"/>
      <w:r w:rsidR="003A5F97" w:rsidRPr="003A5F97">
        <w:rPr>
          <w:rFonts w:ascii="Times New Roman" w:eastAsia="Times New Roman" w:hAnsi="Times New Roman" w:cs="Times New Roman"/>
          <w:sz w:val="27"/>
          <w:szCs w:val="27"/>
        </w:rPr>
        <w:t xml:space="preserve"> района</w:t>
      </w:r>
    </w:p>
    <w:p w:rsidR="008D24D3" w:rsidRPr="00161394" w:rsidRDefault="008D24D3" w:rsidP="003A5F97">
      <w:pPr>
        <w:tabs>
          <w:tab w:val="left" w:leader="dot" w:pos="9072"/>
        </w:tabs>
        <w:spacing w:after="0" w:line="240" w:lineRule="auto"/>
        <w:ind w:firstLine="851"/>
        <w:jc w:val="both"/>
        <w:rPr>
          <w:rFonts w:ascii="Times New Roman" w:eastAsia="Times New Roman" w:hAnsi="Times New Roman" w:cs="Times New Roman"/>
          <w:sz w:val="27"/>
          <w:szCs w:val="27"/>
        </w:rPr>
      </w:pPr>
    </w:p>
    <w:p w:rsidR="000E0E90" w:rsidRPr="00161394" w:rsidRDefault="000E0E90" w:rsidP="003A5F97">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Мингрельское сельское поселение </w:t>
      </w:r>
      <w:proofErr w:type="spellStart"/>
      <w:r w:rsidR="003A5F97">
        <w:rPr>
          <w:rFonts w:ascii="Times New Roman" w:eastAsia="Lucida Sans Unicode" w:hAnsi="Times New Roman" w:cs="Times New Roman"/>
          <w:sz w:val="27"/>
          <w:szCs w:val="27"/>
          <w:lang w:eastAsia="ar-SA"/>
        </w:rPr>
        <w:t>Абинского</w:t>
      </w:r>
      <w:proofErr w:type="spellEnd"/>
      <w:r w:rsidR="003A5F97">
        <w:rPr>
          <w:rFonts w:ascii="Times New Roman" w:eastAsia="Lucida Sans Unicode" w:hAnsi="Times New Roman" w:cs="Times New Roman"/>
          <w:sz w:val="27"/>
          <w:szCs w:val="27"/>
          <w:lang w:eastAsia="ar-SA"/>
        </w:rPr>
        <w:t xml:space="preserve"> района </w:t>
      </w:r>
      <w:r w:rsidRPr="00161394">
        <w:rPr>
          <w:rFonts w:ascii="Times New Roman" w:eastAsia="Lucida Sans Unicode" w:hAnsi="Times New Roman" w:cs="Times New Roman"/>
          <w:sz w:val="27"/>
          <w:szCs w:val="27"/>
          <w:lang w:eastAsia="ar-SA"/>
        </w:rPr>
        <w:t>обладает рядом преимуществ и сильных сторон, которые являются базовыми при разработке перспектив и направлений экономического развития:</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w:t>
      </w:r>
      <w:proofErr w:type="gramStart"/>
      <w:r w:rsidRPr="00161394">
        <w:rPr>
          <w:rFonts w:ascii="Times New Roman" w:eastAsia="Lucida Sans Unicode" w:hAnsi="Times New Roman" w:cs="Times New Roman"/>
          <w:sz w:val="27"/>
          <w:szCs w:val="27"/>
          <w:lang w:eastAsia="ar-SA"/>
        </w:rPr>
        <w:t>проектируемая</w:t>
      </w:r>
      <w:proofErr w:type="gramEnd"/>
      <w:r w:rsidRPr="00161394">
        <w:rPr>
          <w:rFonts w:ascii="Times New Roman" w:eastAsia="Lucida Sans Unicode" w:hAnsi="Times New Roman" w:cs="Times New Roman"/>
          <w:sz w:val="27"/>
          <w:szCs w:val="27"/>
          <w:lang w:eastAsia="ar-SA"/>
        </w:rPr>
        <w:t xml:space="preserve"> территории расположена в зоне сельскохозяйственного развития </w:t>
      </w:r>
      <w:proofErr w:type="spellStart"/>
      <w:r w:rsidRPr="00161394">
        <w:rPr>
          <w:rFonts w:ascii="Times New Roman" w:eastAsia="Lucida Sans Unicode" w:hAnsi="Times New Roman" w:cs="Times New Roman"/>
          <w:sz w:val="27"/>
          <w:szCs w:val="27"/>
          <w:lang w:eastAsia="ar-SA"/>
        </w:rPr>
        <w:t>Абинского</w:t>
      </w:r>
      <w:proofErr w:type="spellEnd"/>
      <w:r w:rsidRPr="00161394">
        <w:rPr>
          <w:rFonts w:ascii="Times New Roman" w:eastAsia="Lucida Sans Unicode" w:hAnsi="Times New Roman" w:cs="Times New Roman"/>
          <w:sz w:val="27"/>
          <w:szCs w:val="27"/>
          <w:lang w:eastAsia="ar-SA"/>
        </w:rPr>
        <w:t xml:space="preserve"> района (около 80% земель поселения относятся к категории земель сельскохозяйственного назначения);</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большая часть посевных площадей используется для выращивания риса.</w:t>
      </w:r>
    </w:p>
    <w:p w:rsidR="000E0E90" w:rsidRPr="00161394" w:rsidRDefault="003A5F97" w:rsidP="00161394">
      <w:pPr>
        <w:tabs>
          <w:tab w:val="left" w:leader="dot" w:pos="9072"/>
        </w:tabs>
        <w:spacing w:after="0" w:line="240" w:lineRule="auto"/>
        <w:ind w:firstLine="851"/>
        <w:jc w:val="both"/>
        <w:rPr>
          <w:rFonts w:ascii="Times New Roman" w:eastAsia="Lucida Sans Unicode" w:hAnsi="Times New Roman" w:cs="Times New Roman"/>
          <w:i/>
          <w:iCs/>
          <w:sz w:val="27"/>
          <w:szCs w:val="27"/>
          <w:lang w:eastAsia="ar-SA"/>
        </w:rPr>
      </w:pPr>
      <w:r>
        <w:rPr>
          <w:rFonts w:ascii="Times New Roman" w:eastAsia="Lucida Sans Unicode" w:hAnsi="Times New Roman" w:cs="Times New Roman"/>
          <w:sz w:val="27"/>
          <w:szCs w:val="27"/>
          <w:lang w:eastAsia="ar-SA"/>
        </w:rPr>
        <w:t xml:space="preserve">Генеральным планом (пункт </w:t>
      </w:r>
      <w:r w:rsidR="000E0E90" w:rsidRPr="00161394">
        <w:rPr>
          <w:rFonts w:ascii="Times New Roman" w:eastAsia="Lucida Sans Unicode" w:hAnsi="Times New Roman" w:cs="Times New Roman"/>
          <w:sz w:val="27"/>
          <w:szCs w:val="27"/>
          <w:lang w:eastAsia="ar-SA"/>
        </w:rPr>
        <w:t xml:space="preserve">1 раздел </w:t>
      </w:r>
      <w:r w:rsidR="000E0E90" w:rsidRPr="00161394">
        <w:rPr>
          <w:rFonts w:ascii="Times New Roman" w:eastAsia="Lucida Sans Unicode" w:hAnsi="Times New Roman" w:cs="Times New Roman"/>
          <w:sz w:val="27"/>
          <w:szCs w:val="27"/>
          <w:lang w:val="en-US" w:eastAsia="ar-SA"/>
        </w:rPr>
        <w:t>II</w:t>
      </w:r>
      <w:r w:rsidR="000E0E90" w:rsidRPr="00161394">
        <w:rPr>
          <w:rFonts w:ascii="Times New Roman" w:eastAsia="Lucida Sans Unicode" w:hAnsi="Times New Roman" w:cs="Times New Roman"/>
          <w:sz w:val="27"/>
          <w:szCs w:val="27"/>
          <w:lang w:eastAsia="ar-SA"/>
        </w:rPr>
        <w:t xml:space="preserve"> «Обоснование вариантов решения задач территориального планирования и предложений по территориальному планированию» том 2) предусматриваются в сфере экономического развития следующие мероприятия: </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снятие инфраструктурных ограничений. Предлагается решение первоочередных имеющихся проблем в инженерной инфраструктуре, обеспечение поселения достаточными (в соответствии с расчетами) мощностями </w:t>
      </w:r>
      <w:proofErr w:type="spellStart"/>
      <w:r w:rsidRPr="00161394">
        <w:rPr>
          <w:rFonts w:ascii="Times New Roman" w:eastAsia="Lucida Sans Unicode" w:hAnsi="Times New Roman" w:cs="Times New Roman"/>
          <w:sz w:val="27"/>
          <w:szCs w:val="27"/>
          <w:lang w:eastAsia="ar-SA"/>
        </w:rPr>
        <w:t>энерг</w:t>
      </w:r>
      <w:proofErr w:type="gramStart"/>
      <w:r w:rsidRPr="00161394">
        <w:rPr>
          <w:rFonts w:ascii="Times New Roman" w:eastAsia="Lucida Sans Unicode" w:hAnsi="Times New Roman" w:cs="Times New Roman"/>
          <w:sz w:val="27"/>
          <w:szCs w:val="27"/>
          <w:lang w:eastAsia="ar-SA"/>
        </w:rPr>
        <w:t>о</w:t>
      </w:r>
      <w:proofErr w:type="spellEnd"/>
      <w:r w:rsidRPr="00161394">
        <w:rPr>
          <w:rFonts w:ascii="Times New Roman" w:eastAsia="Lucida Sans Unicode" w:hAnsi="Times New Roman" w:cs="Times New Roman"/>
          <w:sz w:val="27"/>
          <w:szCs w:val="27"/>
          <w:lang w:eastAsia="ar-SA"/>
        </w:rPr>
        <w:t>-</w:t>
      </w:r>
      <w:proofErr w:type="gramEnd"/>
      <w:r w:rsidRPr="00161394">
        <w:rPr>
          <w:rFonts w:ascii="Times New Roman" w:eastAsia="Lucida Sans Unicode" w:hAnsi="Times New Roman" w:cs="Times New Roman"/>
          <w:sz w:val="27"/>
          <w:szCs w:val="27"/>
          <w:lang w:eastAsia="ar-SA"/>
        </w:rPr>
        <w:t xml:space="preserve">, водо-, и </w:t>
      </w:r>
      <w:proofErr w:type="spellStart"/>
      <w:r w:rsidRPr="00161394">
        <w:rPr>
          <w:rFonts w:ascii="Times New Roman" w:eastAsia="Lucida Sans Unicode" w:hAnsi="Times New Roman" w:cs="Times New Roman"/>
          <w:sz w:val="27"/>
          <w:szCs w:val="27"/>
          <w:lang w:eastAsia="ar-SA"/>
        </w:rPr>
        <w:t>газообеспечения</w:t>
      </w:r>
      <w:proofErr w:type="spellEnd"/>
      <w:r w:rsidRPr="00161394">
        <w:rPr>
          <w:rFonts w:ascii="Times New Roman" w:eastAsia="Lucida Sans Unicode" w:hAnsi="Times New Roman" w:cs="Times New Roman"/>
          <w:sz w:val="27"/>
          <w:szCs w:val="27"/>
          <w:lang w:eastAsia="ar-SA"/>
        </w:rPr>
        <w:t xml:space="preserve"> с учетом увеличения численности населения и строительства новых производственных объектов на проектируемых территориях. Необходимо развитие транспортной сети и системы внешних связей населенных пунктов. Указанные мероприятия увеличат инвестиционную привлекательность территории, обеспечат возможность реализации новых инвестиционных проектов и строительства новых производственных объектов, что в последующем создаст новые рабочие места и увеличит налоговые поступления в бюджет;</w:t>
      </w:r>
    </w:p>
    <w:p w:rsidR="000E0E9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 определение приоритетов и перспективных направлений экономического развития территории. Предлагается развитие агропромышленного комплекса через реализацию инвестиционных проектов в области животноводства и растениеводства, а также модернизацию существующих и строительство новых перерабатывающих предприятий, за счет активизации сельского населения, создания современной инфраструктуры. Необходимо проводить реконструкцию и модернизацию животноводческих ферм, развивать интенсивное животноводство и растениеводство, увеличивать количество культурных пастбищ. Поселение </w:t>
      </w:r>
      <w:r w:rsidRPr="00161394">
        <w:rPr>
          <w:rFonts w:ascii="Times New Roman" w:eastAsia="Lucida Sans Unicode" w:hAnsi="Times New Roman" w:cs="Times New Roman"/>
          <w:sz w:val="27"/>
          <w:szCs w:val="27"/>
          <w:lang w:eastAsia="ar-SA"/>
        </w:rPr>
        <w:lastRenderedPageBreak/>
        <w:t>характеризуется низкой предпринимательской активностью. Несмотря на невысокий уровень развития малого бизнеса, именно он способен обеспечить рост доходов населения, улучшить качество его жизни, создать новые рабочие места, а также достаточно быстро дать дополнительные доходы в местный бюджет. Поэтому важным направлением экономического развития поселения является формирование предпринимательского потенциала, создание малых и средних предприятий в сельском хозяйстве, перерабатывающей промышленности (в том числе пищевой), потребительской сфере (розничная торговля, общественное питание, бытовые и др. платные услуги) и обеспечение их необходимой инфраструктурой;</w:t>
      </w:r>
    </w:p>
    <w:p w:rsidR="000E0E90" w:rsidRPr="00161394" w:rsidRDefault="000E0E90" w:rsidP="00161394">
      <w:pPr>
        <w:tabs>
          <w:tab w:val="num" w:pos="567"/>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-повышение инвестиционной привлекательности.</w:t>
      </w:r>
    </w:p>
    <w:p w:rsidR="006A6450" w:rsidRPr="00161394" w:rsidRDefault="000E0E9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161394">
        <w:rPr>
          <w:rFonts w:ascii="Times New Roman" w:eastAsia="Lucida Sans Unicode" w:hAnsi="Times New Roman" w:cs="Times New Roman"/>
          <w:sz w:val="27"/>
          <w:szCs w:val="27"/>
          <w:lang w:eastAsia="ar-SA"/>
        </w:rPr>
        <w:t xml:space="preserve">Генеральным планом предусматривается создание единой системы транспортной и улично-дорожной сети в увязке с планировочной структурой населенных пунктов и прилегающих к нему территорий. Такая система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Так же предлагается оптимизация сложившейся транспортной структуры путем дифференциации автомобильных дорог по значимости, реконструкции и модернизации существующих автомобильных дорог, расширение и асфальтирование дорог с гравийным покрытием внутри населенных пунктов, а также проектирования новых участков автотранспортной сети с целью стабилизации инвестиционной привлекательности поселения, повышению безопасности и улучшению экологии населённых пунктов. Схемы территориального развития Краснодарского края на территории </w:t>
      </w:r>
      <w:r w:rsidR="008D02ED" w:rsidRPr="00161394">
        <w:rPr>
          <w:rFonts w:ascii="Times New Roman" w:eastAsia="Lucida Sans Unicode" w:hAnsi="Times New Roman" w:cs="Times New Roman"/>
          <w:sz w:val="27"/>
          <w:szCs w:val="27"/>
          <w:lang w:eastAsia="ar-SA"/>
        </w:rPr>
        <w:t>Мингрельс</w:t>
      </w:r>
      <w:r w:rsidRPr="00161394">
        <w:rPr>
          <w:rFonts w:ascii="Times New Roman" w:eastAsia="Lucida Sans Unicode" w:hAnsi="Times New Roman" w:cs="Times New Roman"/>
          <w:sz w:val="27"/>
          <w:szCs w:val="27"/>
          <w:lang w:eastAsia="ar-SA"/>
        </w:rPr>
        <w:t>кого сельского поселения не предусматривается строительство новых авто</w:t>
      </w:r>
      <w:r w:rsidR="00CB0CF1" w:rsidRPr="00161394">
        <w:rPr>
          <w:rFonts w:ascii="Times New Roman" w:eastAsia="Lucida Sans Unicode" w:hAnsi="Times New Roman" w:cs="Times New Roman"/>
          <w:sz w:val="27"/>
          <w:szCs w:val="27"/>
          <w:lang w:eastAsia="ar-SA"/>
        </w:rPr>
        <w:t xml:space="preserve">мобильных </w:t>
      </w:r>
      <w:r w:rsidRPr="00161394">
        <w:rPr>
          <w:rFonts w:ascii="Times New Roman" w:eastAsia="Lucida Sans Unicode" w:hAnsi="Times New Roman" w:cs="Times New Roman"/>
          <w:sz w:val="27"/>
          <w:szCs w:val="27"/>
          <w:lang w:eastAsia="ar-SA"/>
        </w:rPr>
        <w:t xml:space="preserve">дорог федерального и </w:t>
      </w:r>
      <w:r w:rsidR="006A6450" w:rsidRPr="00161394">
        <w:rPr>
          <w:rFonts w:ascii="Times New Roman" w:eastAsia="Lucida Sans Unicode" w:hAnsi="Times New Roman" w:cs="Times New Roman"/>
          <w:sz w:val="27"/>
          <w:szCs w:val="27"/>
          <w:lang w:eastAsia="ar-SA"/>
        </w:rPr>
        <w:t>регионального значения.</w:t>
      </w:r>
    </w:p>
    <w:p w:rsidR="006A6450" w:rsidRPr="00161394" w:rsidRDefault="006A645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
    <w:p w:rsidR="006A6450" w:rsidRPr="00161394" w:rsidRDefault="006A6450" w:rsidP="003A5F97">
      <w:pPr>
        <w:tabs>
          <w:tab w:val="left" w:leader="dot" w:pos="9072"/>
        </w:tabs>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2.</w:t>
      </w:r>
      <w:r w:rsidR="00982CD6" w:rsidRPr="00161394">
        <w:rPr>
          <w:rFonts w:ascii="Times New Roman" w:eastAsia="Times New Roman" w:hAnsi="Times New Roman" w:cs="Times New Roman"/>
          <w:sz w:val="27"/>
          <w:szCs w:val="27"/>
        </w:rPr>
        <w:t>2</w:t>
      </w:r>
      <w:r w:rsidRPr="00161394">
        <w:rPr>
          <w:rFonts w:ascii="Times New Roman" w:eastAsia="Times New Roman" w:hAnsi="Times New Roman" w:cs="Times New Roman"/>
          <w:sz w:val="27"/>
          <w:szCs w:val="27"/>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F44D2F" w:rsidRPr="00161394">
        <w:rPr>
          <w:rFonts w:ascii="Times New Roman" w:eastAsia="Times New Roman" w:hAnsi="Times New Roman" w:cs="Times New Roman"/>
          <w:sz w:val="27"/>
          <w:szCs w:val="27"/>
        </w:rPr>
        <w:t xml:space="preserve">Мингрельского </w:t>
      </w:r>
      <w:r w:rsidRPr="00161394">
        <w:rPr>
          <w:rFonts w:ascii="Times New Roman" w:eastAsia="Times New Roman" w:hAnsi="Times New Roman" w:cs="Times New Roman"/>
          <w:sz w:val="27"/>
          <w:szCs w:val="27"/>
        </w:rPr>
        <w:t xml:space="preserve">сельского </w:t>
      </w:r>
      <w:proofErr w:type="spellStart"/>
      <w:r w:rsidRPr="00161394">
        <w:rPr>
          <w:rFonts w:ascii="Times New Roman" w:eastAsia="Times New Roman" w:hAnsi="Times New Roman" w:cs="Times New Roman"/>
          <w:sz w:val="27"/>
          <w:szCs w:val="27"/>
        </w:rPr>
        <w:t>поселения</w:t>
      </w:r>
      <w:r w:rsidR="003A5F97">
        <w:rPr>
          <w:rFonts w:ascii="Times New Roman" w:eastAsia="Times New Roman" w:hAnsi="Times New Roman" w:cs="Times New Roman"/>
          <w:sz w:val="27"/>
          <w:szCs w:val="27"/>
        </w:rPr>
        <w:t>Абинского</w:t>
      </w:r>
      <w:proofErr w:type="spellEnd"/>
      <w:r w:rsidR="003A5F97">
        <w:rPr>
          <w:rFonts w:ascii="Times New Roman" w:eastAsia="Times New Roman" w:hAnsi="Times New Roman" w:cs="Times New Roman"/>
          <w:sz w:val="27"/>
          <w:szCs w:val="27"/>
        </w:rPr>
        <w:t xml:space="preserve"> района</w:t>
      </w:r>
    </w:p>
    <w:p w:rsidR="006A6450" w:rsidRPr="00161394" w:rsidRDefault="006A6450" w:rsidP="003A5F97">
      <w:pPr>
        <w:tabs>
          <w:tab w:val="left" w:leader="dot" w:pos="9072"/>
        </w:tabs>
        <w:spacing w:after="0" w:line="240" w:lineRule="auto"/>
        <w:rPr>
          <w:rFonts w:ascii="Times New Roman" w:eastAsia="Times New Roman" w:hAnsi="Times New Roman" w:cs="Times New Roman"/>
          <w:sz w:val="27"/>
          <w:szCs w:val="27"/>
        </w:rPr>
      </w:pPr>
    </w:p>
    <w:p w:rsidR="006A6450" w:rsidRPr="00161394" w:rsidRDefault="006A6450" w:rsidP="00161394">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161394">
        <w:rPr>
          <w:rFonts w:ascii="Times New Roman" w:eastAsia="Times New Roman" w:hAnsi="Times New Roman" w:cs="Times New Roman"/>
          <w:color w:val="000000"/>
          <w:sz w:val="27"/>
          <w:szCs w:val="27"/>
        </w:rPr>
        <w:t xml:space="preserve">Относительно стабильная демографическая и экономическая ситуация в Мингрельском сельском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Pr="00161394">
        <w:rPr>
          <w:rFonts w:ascii="Times New Roman" w:eastAsia="Lucida Sans Unicode" w:hAnsi="Times New Roman" w:cs="Times New Roman"/>
          <w:sz w:val="27"/>
          <w:szCs w:val="27"/>
          <w:lang w:eastAsia="ar-SA"/>
        </w:rPr>
        <w:t xml:space="preserve">сельского поселения </w:t>
      </w:r>
      <w:r w:rsidRPr="00161394">
        <w:rPr>
          <w:rFonts w:ascii="Times New Roman" w:eastAsia="Times New Roman" w:hAnsi="Times New Roman" w:cs="Times New Roman"/>
          <w:color w:val="000000"/>
          <w:sz w:val="27"/>
          <w:szCs w:val="27"/>
        </w:rPr>
        <w:t>на срок действия настоящей Программы  не планируется.</w:t>
      </w:r>
    </w:p>
    <w:p w:rsidR="006A6450" w:rsidRPr="00161394" w:rsidRDefault="006A6450" w:rsidP="00161394">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
    <w:p w:rsidR="006A6450" w:rsidRPr="00161394" w:rsidRDefault="006A6450" w:rsidP="003A5F97">
      <w:pPr>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2.</w:t>
      </w:r>
      <w:r w:rsidR="00982CD6" w:rsidRPr="00161394">
        <w:rPr>
          <w:rFonts w:ascii="Times New Roman" w:eastAsia="Times New Roman" w:hAnsi="Times New Roman" w:cs="Times New Roman"/>
          <w:sz w:val="27"/>
          <w:szCs w:val="27"/>
        </w:rPr>
        <w:t>3</w:t>
      </w:r>
      <w:r w:rsidRPr="00161394">
        <w:rPr>
          <w:rFonts w:ascii="Times New Roman" w:eastAsia="Times New Roman" w:hAnsi="Times New Roman" w:cs="Times New Roman"/>
          <w:sz w:val="27"/>
          <w:szCs w:val="27"/>
        </w:rPr>
        <w:t xml:space="preserve">. Прогноз развития транспортной инфраструктуры </w:t>
      </w:r>
      <w:r w:rsidR="00F44D2F" w:rsidRPr="00161394">
        <w:rPr>
          <w:rFonts w:ascii="Times New Roman" w:eastAsia="Times New Roman" w:hAnsi="Times New Roman" w:cs="Times New Roman"/>
          <w:sz w:val="27"/>
          <w:szCs w:val="27"/>
        </w:rPr>
        <w:t xml:space="preserve">Мингрельского </w:t>
      </w:r>
      <w:r w:rsidRPr="00161394">
        <w:rPr>
          <w:rFonts w:ascii="Times New Roman" w:eastAsia="Times New Roman" w:hAnsi="Times New Roman" w:cs="Times New Roman"/>
          <w:sz w:val="27"/>
          <w:szCs w:val="27"/>
        </w:rPr>
        <w:t xml:space="preserve">сельского поселения </w:t>
      </w:r>
      <w:proofErr w:type="spellStart"/>
      <w:r w:rsidR="003A5F97">
        <w:rPr>
          <w:rFonts w:ascii="Times New Roman" w:eastAsia="Times New Roman" w:hAnsi="Times New Roman" w:cs="Times New Roman"/>
          <w:sz w:val="27"/>
          <w:szCs w:val="27"/>
        </w:rPr>
        <w:t>Абинского</w:t>
      </w:r>
      <w:proofErr w:type="spellEnd"/>
      <w:r w:rsidR="003A5F97">
        <w:rPr>
          <w:rFonts w:ascii="Times New Roman" w:eastAsia="Times New Roman" w:hAnsi="Times New Roman" w:cs="Times New Roman"/>
          <w:sz w:val="27"/>
          <w:szCs w:val="27"/>
        </w:rPr>
        <w:t xml:space="preserve"> района </w:t>
      </w:r>
      <w:r w:rsidRPr="00161394">
        <w:rPr>
          <w:rFonts w:ascii="Times New Roman" w:eastAsia="Times New Roman" w:hAnsi="Times New Roman" w:cs="Times New Roman"/>
          <w:sz w:val="27"/>
          <w:szCs w:val="27"/>
        </w:rPr>
        <w:t>по видам транспорта</w:t>
      </w:r>
    </w:p>
    <w:p w:rsidR="006A6450" w:rsidRPr="00161394" w:rsidRDefault="006A6450" w:rsidP="003A5F97">
      <w:pPr>
        <w:tabs>
          <w:tab w:val="left" w:leader="dot" w:pos="9072"/>
        </w:tabs>
        <w:spacing w:after="0" w:line="240" w:lineRule="auto"/>
        <w:jc w:val="both"/>
        <w:rPr>
          <w:rFonts w:ascii="Times New Roman" w:eastAsia="Times New Roman" w:hAnsi="Times New Roman" w:cs="Times New Roman"/>
          <w:sz w:val="27"/>
          <w:szCs w:val="27"/>
        </w:rPr>
      </w:pPr>
    </w:p>
    <w:p w:rsidR="006A6450" w:rsidRPr="00161394" w:rsidRDefault="006A6450" w:rsidP="00161394">
      <w:pPr>
        <w:tabs>
          <w:tab w:val="left" w:leader="dot" w:pos="9072"/>
        </w:tabs>
        <w:spacing w:after="0" w:line="240" w:lineRule="auto"/>
        <w:ind w:firstLine="851"/>
        <w:jc w:val="both"/>
        <w:rPr>
          <w:rFonts w:ascii="Times New Roman" w:eastAsia="Times New Roman" w:hAnsi="Times New Roman" w:cs="Times New Roman"/>
          <w:sz w:val="27"/>
          <w:szCs w:val="27"/>
        </w:rPr>
      </w:pPr>
      <w:r w:rsidRPr="00161394">
        <w:rPr>
          <w:rFonts w:ascii="Times New Roman" w:eastAsia="Times New Roman" w:hAnsi="Times New Roman" w:cs="Times New Roman"/>
          <w:color w:val="000000"/>
          <w:sz w:val="27"/>
          <w:szCs w:val="27"/>
        </w:rPr>
        <w:t xml:space="preserve">В период реализации Программы транспортная инфраструктура </w:t>
      </w:r>
      <w:r w:rsidRPr="00161394">
        <w:rPr>
          <w:rFonts w:ascii="Times New Roman" w:eastAsia="Lucida Sans Unicode" w:hAnsi="Times New Roman" w:cs="Times New Roman"/>
          <w:sz w:val="27"/>
          <w:szCs w:val="27"/>
          <w:lang w:eastAsia="ar-SA"/>
        </w:rPr>
        <w:t>Мингрельского сельского поселения</w:t>
      </w:r>
      <w:r w:rsidRPr="00161394">
        <w:rPr>
          <w:rFonts w:ascii="Times New Roman" w:eastAsia="Times New Roman" w:hAnsi="Times New Roman" w:cs="Times New Roman"/>
          <w:color w:val="000000"/>
          <w:sz w:val="27"/>
          <w:szCs w:val="27"/>
        </w:rPr>
        <w:t xml:space="preserve"> по видам транспорта не претерпит существенных изменений. </w:t>
      </w:r>
    </w:p>
    <w:p w:rsidR="006A6450" w:rsidRDefault="006A6450" w:rsidP="00161394">
      <w:pPr>
        <w:tabs>
          <w:tab w:val="left" w:leader="dot" w:pos="9072"/>
        </w:tabs>
        <w:spacing w:after="0" w:line="240" w:lineRule="auto"/>
        <w:ind w:firstLine="851"/>
        <w:rPr>
          <w:rFonts w:ascii="Times New Roman" w:eastAsia="Times New Roman" w:hAnsi="Times New Roman" w:cs="Times New Roman"/>
          <w:sz w:val="27"/>
          <w:szCs w:val="27"/>
        </w:rPr>
      </w:pPr>
    </w:p>
    <w:p w:rsidR="003A5F97" w:rsidRDefault="003A5F97" w:rsidP="00161394">
      <w:pPr>
        <w:tabs>
          <w:tab w:val="left" w:leader="dot" w:pos="9072"/>
        </w:tabs>
        <w:spacing w:after="0" w:line="240" w:lineRule="auto"/>
        <w:ind w:firstLine="851"/>
        <w:rPr>
          <w:rFonts w:ascii="Times New Roman" w:eastAsia="Times New Roman" w:hAnsi="Times New Roman" w:cs="Times New Roman"/>
          <w:sz w:val="27"/>
          <w:szCs w:val="27"/>
        </w:rPr>
      </w:pPr>
    </w:p>
    <w:p w:rsidR="006A6450" w:rsidRDefault="006A6450" w:rsidP="003A5F97">
      <w:pPr>
        <w:tabs>
          <w:tab w:val="left" w:leader="dot" w:pos="9072"/>
        </w:tabs>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lastRenderedPageBreak/>
        <w:t>2.</w:t>
      </w:r>
      <w:r w:rsidR="00982CD6" w:rsidRPr="00161394">
        <w:rPr>
          <w:rFonts w:ascii="Times New Roman" w:eastAsia="Times New Roman" w:hAnsi="Times New Roman" w:cs="Times New Roman"/>
          <w:sz w:val="27"/>
          <w:szCs w:val="27"/>
        </w:rPr>
        <w:t>4</w:t>
      </w:r>
      <w:r w:rsidRPr="00161394">
        <w:rPr>
          <w:rFonts w:ascii="Times New Roman" w:eastAsia="Times New Roman" w:hAnsi="Times New Roman" w:cs="Times New Roman"/>
          <w:sz w:val="27"/>
          <w:szCs w:val="27"/>
        </w:rPr>
        <w:t>.</w:t>
      </w:r>
      <w:r w:rsidR="003A5F97">
        <w:rPr>
          <w:rFonts w:ascii="Times New Roman" w:eastAsia="Times New Roman" w:hAnsi="Times New Roman" w:cs="Times New Roman"/>
          <w:sz w:val="27"/>
          <w:szCs w:val="27"/>
        </w:rPr>
        <w:t xml:space="preserve"> Прогноз развития дорожной сети</w:t>
      </w:r>
    </w:p>
    <w:p w:rsidR="003A5F97" w:rsidRPr="00161394" w:rsidRDefault="003A5F97" w:rsidP="003A5F97">
      <w:pPr>
        <w:tabs>
          <w:tab w:val="left" w:leader="dot" w:pos="9072"/>
        </w:tabs>
        <w:spacing w:after="0" w:line="240" w:lineRule="auto"/>
        <w:jc w:val="center"/>
        <w:rPr>
          <w:rFonts w:ascii="Times New Roman" w:eastAsia="Times New Roman" w:hAnsi="Times New Roman" w:cs="Times New Roman"/>
          <w:sz w:val="27"/>
          <w:szCs w:val="27"/>
        </w:rPr>
      </w:pPr>
    </w:p>
    <w:p w:rsidR="006A6450" w:rsidRPr="00161394" w:rsidRDefault="006A6450" w:rsidP="00161394">
      <w:pPr>
        <w:tabs>
          <w:tab w:val="left" w:leader="dot" w:pos="9072"/>
        </w:tabs>
        <w:spacing w:after="0" w:line="240" w:lineRule="auto"/>
        <w:ind w:firstLine="851"/>
        <w:jc w:val="both"/>
        <w:rPr>
          <w:rFonts w:ascii="Times New Roman" w:eastAsia="Times New Roman" w:hAnsi="Times New Roman" w:cs="Times New Roman"/>
          <w:color w:val="000000"/>
          <w:sz w:val="27"/>
          <w:szCs w:val="27"/>
        </w:rPr>
      </w:pPr>
      <w:proofErr w:type="gramStart"/>
      <w:r w:rsidRPr="00161394">
        <w:rPr>
          <w:rFonts w:ascii="Times New Roman" w:eastAsia="Times New Roman" w:hAnsi="Times New Roman" w:cs="Times New Roman"/>
          <w:color w:val="000000"/>
          <w:sz w:val="27"/>
          <w:szCs w:val="27"/>
        </w:rPr>
        <w:t xml:space="preserve">Реализация Программы комплексного развития транспортной инфраструктуры Мингрельского сельского поселения </w:t>
      </w:r>
      <w:proofErr w:type="spellStart"/>
      <w:r w:rsidRPr="00161394">
        <w:rPr>
          <w:rFonts w:ascii="Times New Roman" w:eastAsia="Times New Roman" w:hAnsi="Times New Roman" w:cs="Times New Roman"/>
          <w:color w:val="000000"/>
          <w:sz w:val="27"/>
          <w:szCs w:val="27"/>
        </w:rPr>
        <w:t>А</w:t>
      </w:r>
      <w:r w:rsidR="004A4274" w:rsidRPr="00161394">
        <w:rPr>
          <w:rFonts w:ascii="Times New Roman" w:eastAsia="Times New Roman" w:hAnsi="Times New Roman" w:cs="Times New Roman"/>
          <w:color w:val="000000"/>
          <w:sz w:val="27"/>
          <w:szCs w:val="27"/>
        </w:rPr>
        <w:t>бинского</w:t>
      </w:r>
      <w:proofErr w:type="spellEnd"/>
      <w:r w:rsidR="004A4274" w:rsidRPr="00161394">
        <w:rPr>
          <w:rFonts w:ascii="Times New Roman" w:eastAsia="Times New Roman" w:hAnsi="Times New Roman" w:cs="Times New Roman"/>
          <w:color w:val="000000"/>
          <w:sz w:val="27"/>
          <w:szCs w:val="27"/>
        </w:rPr>
        <w:t xml:space="preserve"> района Краснодарского </w:t>
      </w:r>
      <w:r w:rsidRPr="00161394">
        <w:rPr>
          <w:rFonts w:ascii="Times New Roman" w:eastAsia="Times New Roman" w:hAnsi="Times New Roman" w:cs="Times New Roman"/>
          <w:color w:val="000000"/>
          <w:sz w:val="27"/>
          <w:szCs w:val="27"/>
        </w:rPr>
        <w:t>края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w:t>
      </w:r>
      <w:proofErr w:type="gramEnd"/>
      <w:r w:rsidRPr="00161394">
        <w:rPr>
          <w:rFonts w:ascii="Times New Roman" w:eastAsia="Times New Roman" w:hAnsi="Times New Roman" w:cs="Times New Roman"/>
          <w:color w:val="000000"/>
          <w:sz w:val="27"/>
          <w:szCs w:val="27"/>
        </w:rPr>
        <w:t xml:space="preserve">, применения новых технологий и материалов, разработки и обновлению проектов организации дорожного движения. </w:t>
      </w:r>
    </w:p>
    <w:p w:rsidR="005E1022" w:rsidRPr="00161394" w:rsidRDefault="006A6450" w:rsidP="00161394">
      <w:pPr>
        <w:tabs>
          <w:tab w:val="left" w:leader="dot" w:pos="9072"/>
        </w:tabs>
        <w:spacing w:after="0" w:line="240" w:lineRule="auto"/>
        <w:ind w:firstLine="851"/>
        <w:rPr>
          <w:rFonts w:ascii="Times New Roman" w:eastAsia="Times New Roman" w:hAnsi="Times New Roman" w:cs="Times New Roman"/>
          <w:color w:val="000000" w:themeColor="text1"/>
          <w:sz w:val="27"/>
          <w:szCs w:val="27"/>
        </w:rPr>
      </w:pPr>
      <w:r w:rsidRPr="00161394">
        <w:rPr>
          <w:rFonts w:ascii="Times New Roman" w:eastAsia="Times New Roman" w:hAnsi="Times New Roman" w:cs="Times New Roman"/>
          <w:color w:val="000000"/>
          <w:sz w:val="27"/>
          <w:szCs w:val="27"/>
        </w:rPr>
        <w:t>Проектируемые параметры уличной сети в пределах сельского поселения приведены в таблице 17.</w:t>
      </w:r>
    </w:p>
    <w:p w:rsidR="003A5F97" w:rsidRDefault="003A5F97" w:rsidP="00161394">
      <w:pPr>
        <w:tabs>
          <w:tab w:val="left" w:leader="dot" w:pos="9072"/>
        </w:tabs>
        <w:spacing w:after="0" w:line="240" w:lineRule="auto"/>
        <w:jc w:val="center"/>
        <w:rPr>
          <w:rFonts w:ascii="Times New Roman" w:eastAsia="Times New Roman" w:hAnsi="Times New Roman" w:cs="Times New Roman"/>
          <w:sz w:val="27"/>
          <w:szCs w:val="27"/>
        </w:rPr>
      </w:pPr>
    </w:p>
    <w:p w:rsidR="005E1022" w:rsidRDefault="005E1022" w:rsidP="00161394">
      <w:pPr>
        <w:tabs>
          <w:tab w:val="left" w:leader="dot" w:pos="9072"/>
        </w:tabs>
        <w:spacing w:after="0" w:line="240" w:lineRule="auto"/>
        <w:jc w:val="center"/>
        <w:rPr>
          <w:rFonts w:ascii="Times New Roman" w:eastAsia="Times New Roman" w:hAnsi="Times New Roman" w:cs="Times New Roman"/>
          <w:sz w:val="27"/>
          <w:szCs w:val="27"/>
        </w:rPr>
      </w:pPr>
      <w:r w:rsidRPr="00161394">
        <w:rPr>
          <w:rFonts w:ascii="Times New Roman" w:eastAsia="Times New Roman" w:hAnsi="Times New Roman" w:cs="Times New Roman"/>
          <w:sz w:val="27"/>
          <w:szCs w:val="27"/>
        </w:rPr>
        <w:t>Проектируемые параметры уличной сети в пределах сельского поселения</w:t>
      </w:r>
    </w:p>
    <w:p w:rsidR="003A5F97" w:rsidRDefault="003A5F97" w:rsidP="00161394">
      <w:pPr>
        <w:tabs>
          <w:tab w:val="left" w:leader="dot" w:pos="9072"/>
        </w:tabs>
        <w:spacing w:after="0" w:line="240" w:lineRule="auto"/>
        <w:jc w:val="center"/>
        <w:rPr>
          <w:rFonts w:ascii="Times New Roman" w:eastAsia="Times New Roman" w:hAnsi="Times New Roman" w:cs="Times New Roman"/>
          <w:sz w:val="27"/>
          <w:szCs w:val="27"/>
        </w:rPr>
      </w:pPr>
    </w:p>
    <w:p w:rsidR="003A5F97" w:rsidRPr="00161394" w:rsidRDefault="003A5F97" w:rsidP="003A5F97">
      <w:pPr>
        <w:tabs>
          <w:tab w:val="left" w:leader="dot" w:pos="9072"/>
        </w:tabs>
        <w:spacing w:after="0" w:line="240" w:lineRule="auto"/>
        <w:jc w:val="right"/>
        <w:rPr>
          <w:rFonts w:ascii="Times New Roman" w:eastAsia="Times New Roman" w:hAnsi="Times New Roman" w:cs="Times New Roman"/>
          <w:sz w:val="27"/>
          <w:szCs w:val="27"/>
        </w:rPr>
      </w:pPr>
      <w:r w:rsidRPr="003A5F97">
        <w:rPr>
          <w:rFonts w:ascii="Times New Roman" w:eastAsia="Times New Roman" w:hAnsi="Times New Roman" w:cs="Times New Roman"/>
          <w:sz w:val="27"/>
          <w:szCs w:val="27"/>
        </w:rPr>
        <w:t>Таблица 17</w:t>
      </w:r>
    </w:p>
    <w:tbl>
      <w:tblPr>
        <w:tblStyle w:val="13"/>
        <w:tblW w:w="5000" w:type="pct"/>
        <w:tblLook w:val="04A0" w:firstRow="1" w:lastRow="0" w:firstColumn="1" w:lastColumn="0" w:noHBand="0" w:noVBand="1"/>
      </w:tblPr>
      <w:tblGrid>
        <w:gridCol w:w="1946"/>
        <w:gridCol w:w="1790"/>
        <w:gridCol w:w="966"/>
        <w:gridCol w:w="2185"/>
        <w:gridCol w:w="1848"/>
        <w:gridCol w:w="1119"/>
      </w:tblGrid>
      <w:tr w:rsidR="005E1022" w:rsidRPr="00815EBA" w:rsidTr="003A5F97">
        <w:tc>
          <w:tcPr>
            <w:tcW w:w="96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Категория сельских улиц и дорог</w:t>
            </w:r>
          </w:p>
        </w:tc>
        <w:tc>
          <w:tcPr>
            <w:tcW w:w="139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Основноеназначение</w:t>
            </w:r>
            <w:proofErr w:type="spellEnd"/>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Расчётная скорость движения</w:t>
            </w:r>
            <w:r w:rsidR="00DC3695" w:rsidRPr="00815EBA">
              <w:rPr>
                <w:rFonts w:ascii="Times New Roman" w:eastAsia="Times New Roman" w:hAnsi="Times New Roman" w:cs="Times New Roman"/>
                <w:sz w:val="24"/>
                <w:szCs w:val="24"/>
                <w:lang w:val="ru-RU"/>
              </w:rPr>
              <w:t>,</w:t>
            </w:r>
            <w:r w:rsidRPr="00815EBA">
              <w:rPr>
                <w:rFonts w:ascii="Times New Roman" w:eastAsia="Times New Roman" w:hAnsi="Times New Roman" w:cs="Times New Roman"/>
                <w:sz w:val="24"/>
                <w:szCs w:val="24"/>
                <w:lang w:val="ru-RU"/>
              </w:rPr>
              <w:t xml:space="preserve"> </w:t>
            </w:r>
            <w:proofErr w:type="gramStart"/>
            <w:r w:rsidRPr="00815EBA">
              <w:rPr>
                <w:rFonts w:ascii="Times New Roman" w:eastAsia="Times New Roman" w:hAnsi="Times New Roman" w:cs="Times New Roman"/>
                <w:sz w:val="24"/>
                <w:szCs w:val="24"/>
                <w:lang w:val="ru-RU"/>
              </w:rPr>
              <w:t>км</w:t>
            </w:r>
            <w:proofErr w:type="gramEnd"/>
            <w:r w:rsidRPr="00815EBA">
              <w:rPr>
                <w:rFonts w:ascii="Times New Roman" w:eastAsia="Times New Roman" w:hAnsi="Times New Roman" w:cs="Times New Roman"/>
                <w:sz w:val="24"/>
                <w:szCs w:val="24"/>
                <w:lang w:val="ru-RU"/>
              </w:rPr>
              <w:t>/ч</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Ширинаполосыдвижения</w:t>
            </w:r>
            <w:proofErr w:type="spellEnd"/>
            <w:r w:rsidRPr="00815EBA">
              <w:rPr>
                <w:rFonts w:ascii="Times New Roman" w:eastAsia="Times New Roman" w:hAnsi="Times New Roman" w:cs="Times New Roman"/>
                <w:sz w:val="24"/>
                <w:szCs w:val="24"/>
              </w:rPr>
              <w:t>, м</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Числополосдвижения</w:t>
            </w:r>
            <w:proofErr w:type="spellEnd"/>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 xml:space="preserve">Ширина пешеходной части тротуара, </w:t>
            </w:r>
            <w:proofErr w:type="gramStart"/>
            <w:r w:rsidRPr="00815EBA">
              <w:rPr>
                <w:rFonts w:ascii="Times New Roman" w:eastAsia="Times New Roman" w:hAnsi="Times New Roman" w:cs="Times New Roman"/>
                <w:sz w:val="24"/>
                <w:szCs w:val="24"/>
                <w:lang w:val="ru-RU"/>
              </w:rPr>
              <w:t>м</w:t>
            </w:r>
            <w:proofErr w:type="gramEnd"/>
          </w:p>
        </w:tc>
      </w:tr>
      <w:tr w:rsidR="005E1022" w:rsidRPr="00815EBA" w:rsidTr="003A5F97">
        <w:tc>
          <w:tcPr>
            <w:tcW w:w="965" w:type="pct"/>
            <w:vAlign w:val="center"/>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Поселковаядорога</w:t>
            </w:r>
            <w:proofErr w:type="spellEnd"/>
          </w:p>
        </w:tc>
        <w:tc>
          <w:tcPr>
            <w:tcW w:w="1391" w:type="pct"/>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Связь сельского поселения с внешними дорогами общей сети</w:t>
            </w:r>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60</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3,5</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2</w:t>
            </w:r>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w:t>
            </w:r>
          </w:p>
        </w:tc>
      </w:tr>
      <w:tr w:rsidR="005E1022" w:rsidRPr="00815EBA" w:rsidTr="003A5F97">
        <w:tc>
          <w:tcPr>
            <w:tcW w:w="965" w:type="pct"/>
            <w:vAlign w:val="center"/>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Главнаяулица</w:t>
            </w:r>
            <w:proofErr w:type="spellEnd"/>
          </w:p>
        </w:tc>
        <w:tc>
          <w:tcPr>
            <w:tcW w:w="1391" w:type="pct"/>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Связь жилых территорий с общественным центром</w:t>
            </w:r>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40</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3,5</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2 - 3</w:t>
            </w:r>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1,5 – 2,25</w:t>
            </w:r>
          </w:p>
        </w:tc>
      </w:tr>
      <w:tr w:rsidR="005E1022" w:rsidRPr="00815EBA" w:rsidTr="003A5F97">
        <w:tc>
          <w:tcPr>
            <w:tcW w:w="965" w:type="pct"/>
            <w:vAlign w:val="center"/>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Улица в жилой застройке основная</w:t>
            </w:r>
          </w:p>
        </w:tc>
        <w:tc>
          <w:tcPr>
            <w:tcW w:w="1391" w:type="pct"/>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Связь внутри жилых территорий и с главной улицей по направлениям с интенсивным движением</w:t>
            </w:r>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40</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3,0</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2</w:t>
            </w:r>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1,0 – 1,5</w:t>
            </w:r>
          </w:p>
        </w:tc>
      </w:tr>
      <w:tr w:rsidR="005E1022" w:rsidRPr="00815EBA" w:rsidTr="003A5F97">
        <w:tc>
          <w:tcPr>
            <w:tcW w:w="965" w:type="pct"/>
            <w:vAlign w:val="center"/>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Второстепенная</w:t>
            </w:r>
            <w:proofErr w:type="spellEnd"/>
            <w:r w:rsidRPr="00815EBA">
              <w:rPr>
                <w:rFonts w:ascii="Times New Roman" w:eastAsia="Times New Roman" w:hAnsi="Times New Roman" w:cs="Times New Roman"/>
                <w:sz w:val="24"/>
                <w:szCs w:val="24"/>
              </w:rPr>
              <w:t xml:space="preserve"> (</w:t>
            </w:r>
            <w:proofErr w:type="spellStart"/>
            <w:r w:rsidRPr="00815EBA">
              <w:rPr>
                <w:rFonts w:ascii="Times New Roman" w:eastAsia="Times New Roman" w:hAnsi="Times New Roman" w:cs="Times New Roman"/>
                <w:sz w:val="24"/>
                <w:szCs w:val="24"/>
              </w:rPr>
              <w:t>переулок</w:t>
            </w:r>
            <w:proofErr w:type="spellEnd"/>
            <w:r w:rsidRPr="00815EBA">
              <w:rPr>
                <w:rFonts w:ascii="Times New Roman" w:eastAsia="Times New Roman" w:hAnsi="Times New Roman" w:cs="Times New Roman"/>
                <w:sz w:val="24"/>
                <w:szCs w:val="24"/>
              </w:rPr>
              <w:t>)</w:t>
            </w:r>
          </w:p>
        </w:tc>
        <w:tc>
          <w:tcPr>
            <w:tcW w:w="1391" w:type="pct"/>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Связь между основными жилыми улицами</w:t>
            </w:r>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30</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2,75</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2</w:t>
            </w:r>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1,0</w:t>
            </w:r>
          </w:p>
        </w:tc>
      </w:tr>
      <w:tr w:rsidR="005E1022" w:rsidRPr="00815EBA" w:rsidTr="003A5F97">
        <w:tc>
          <w:tcPr>
            <w:tcW w:w="965" w:type="pct"/>
            <w:vAlign w:val="center"/>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t>Проезд</w:t>
            </w:r>
            <w:proofErr w:type="spellEnd"/>
          </w:p>
        </w:tc>
        <w:tc>
          <w:tcPr>
            <w:tcW w:w="1391" w:type="pct"/>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 xml:space="preserve">Связь жилых </w:t>
            </w:r>
            <w:r w:rsidRPr="00815EBA">
              <w:rPr>
                <w:rFonts w:ascii="Times New Roman" w:eastAsia="Times New Roman" w:hAnsi="Times New Roman" w:cs="Times New Roman"/>
                <w:sz w:val="24"/>
                <w:szCs w:val="24"/>
                <w:lang w:val="ru-RU"/>
              </w:rPr>
              <w:lastRenderedPageBreak/>
              <w:t>домов, расположенных в глубине квартала, с улицей</w:t>
            </w:r>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lastRenderedPageBreak/>
              <w:t>20</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2,75– 3,0</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1</w:t>
            </w:r>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0 – 1,0</w:t>
            </w:r>
          </w:p>
        </w:tc>
      </w:tr>
      <w:tr w:rsidR="005E1022" w:rsidRPr="00815EBA" w:rsidTr="003A5F97">
        <w:tc>
          <w:tcPr>
            <w:tcW w:w="965" w:type="pct"/>
            <w:vAlign w:val="center"/>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rPr>
            </w:pPr>
            <w:proofErr w:type="spellStart"/>
            <w:r w:rsidRPr="00815EBA">
              <w:rPr>
                <w:rFonts w:ascii="Times New Roman" w:eastAsia="Times New Roman" w:hAnsi="Times New Roman" w:cs="Times New Roman"/>
                <w:sz w:val="24"/>
                <w:szCs w:val="24"/>
              </w:rPr>
              <w:lastRenderedPageBreak/>
              <w:t>Хозяйственныйпроезд</w:t>
            </w:r>
            <w:proofErr w:type="spellEnd"/>
            <w:r w:rsidRPr="00815EBA">
              <w:rPr>
                <w:rFonts w:ascii="Times New Roman" w:eastAsia="Times New Roman" w:hAnsi="Times New Roman" w:cs="Times New Roman"/>
                <w:sz w:val="24"/>
                <w:szCs w:val="24"/>
              </w:rPr>
              <w:t xml:space="preserve">, </w:t>
            </w:r>
            <w:proofErr w:type="spellStart"/>
            <w:r w:rsidRPr="00815EBA">
              <w:rPr>
                <w:rFonts w:ascii="Times New Roman" w:eastAsia="Times New Roman" w:hAnsi="Times New Roman" w:cs="Times New Roman"/>
                <w:sz w:val="24"/>
                <w:szCs w:val="24"/>
              </w:rPr>
              <w:t>скотопрогон</w:t>
            </w:r>
            <w:proofErr w:type="spellEnd"/>
          </w:p>
        </w:tc>
        <w:tc>
          <w:tcPr>
            <w:tcW w:w="1391" w:type="pct"/>
          </w:tcPr>
          <w:p w:rsidR="005E1022" w:rsidRPr="00815EBA" w:rsidRDefault="005E1022" w:rsidP="00DC3695">
            <w:pPr>
              <w:tabs>
                <w:tab w:val="left" w:leader="dot" w:pos="9072"/>
              </w:tabs>
              <w:ind w:left="-73"/>
              <w:jc w:val="both"/>
              <w:rPr>
                <w:rFonts w:ascii="Times New Roman" w:eastAsia="Times New Roman" w:hAnsi="Times New Roman" w:cs="Times New Roman"/>
                <w:sz w:val="24"/>
                <w:szCs w:val="24"/>
                <w:lang w:val="ru-RU"/>
              </w:rPr>
            </w:pPr>
            <w:r w:rsidRPr="00815EBA">
              <w:rPr>
                <w:rFonts w:ascii="Times New Roman" w:eastAsia="Times New Roman" w:hAnsi="Times New Roman" w:cs="Times New Roman"/>
                <w:sz w:val="24"/>
                <w:szCs w:val="24"/>
                <w:lang w:val="ru-RU"/>
              </w:rPr>
              <w:t>Прогон личного скота и проезд грузового транспорта к приусадебным участкам</w:t>
            </w:r>
          </w:p>
        </w:tc>
        <w:tc>
          <w:tcPr>
            <w:tcW w:w="541"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30</w:t>
            </w:r>
          </w:p>
        </w:tc>
        <w:tc>
          <w:tcPr>
            <w:tcW w:w="675"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4,5</w:t>
            </w:r>
          </w:p>
        </w:tc>
        <w:tc>
          <w:tcPr>
            <w:tcW w:w="618"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1</w:t>
            </w:r>
          </w:p>
        </w:tc>
        <w:tc>
          <w:tcPr>
            <w:tcW w:w="810" w:type="pct"/>
            <w:vAlign w:val="center"/>
          </w:tcPr>
          <w:p w:rsidR="005E1022" w:rsidRPr="00815EBA" w:rsidRDefault="005E1022" w:rsidP="00DC3695">
            <w:pPr>
              <w:tabs>
                <w:tab w:val="left" w:leader="dot" w:pos="9072"/>
              </w:tabs>
              <w:ind w:left="-73"/>
              <w:jc w:val="center"/>
              <w:rPr>
                <w:rFonts w:ascii="Times New Roman" w:eastAsia="Times New Roman" w:hAnsi="Times New Roman" w:cs="Times New Roman"/>
                <w:sz w:val="24"/>
                <w:szCs w:val="24"/>
              </w:rPr>
            </w:pPr>
            <w:r w:rsidRPr="00815EBA">
              <w:rPr>
                <w:rFonts w:ascii="Times New Roman" w:eastAsia="Times New Roman" w:hAnsi="Times New Roman" w:cs="Times New Roman"/>
                <w:sz w:val="24"/>
                <w:szCs w:val="24"/>
              </w:rPr>
              <w:t>-</w:t>
            </w:r>
          </w:p>
        </w:tc>
      </w:tr>
    </w:tbl>
    <w:p w:rsidR="005E1022" w:rsidRPr="005E1022" w:rsidRDefault="005E1022" w:rsidP="003408B3">
      <w:pPr>
        <w:tabs>
          <w:tab w:val="left" w:leader="dot" w:pos="9072"/>
        </w:tabs>
        <w:spacing w:after="0" w:line="360" w:lineRule="auto"/>
        <w:ind w:firstLine="851"/>
        <w:rPr>
          <w:rFonts w:ascii="Times New Roman" w:eastAsia="Times New Roman" w:hAnsi="Times New Roman" w:cs="Times New Roman"/>
          <w:color w:val="000000" w:themeColor="text1"/>
          <w:sz w:val="28"/>
          <w:szCs w:val="28"/>
        </w:rPr>
      </w:pPr>
    </w:p>
    <w:p w:rsidR="00DC3695" w:rsidRPr="003A5F97" w:rsidRDefault="00DC3695" w:rsidP="003A5F97">
      <w:pPr>
        <w:tabs>
          <w:tab w:val="left" w:pos="567"/>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Транспортное обслуживание Мингрельского сельского поселения </w:t>
      </w:r>
      <w:proofErr w:type="spellStart"/>
      <w:r w:rsidR="003A5F97">
        <w:rPr>
          <w:rFonts w:ascii="Times New Roman" w:eastAsia="Times New Roman" w:hAnsi="Times New Roman" w:cs="Times New Roman"/>
          <w:color w:val="000000"/>
          <w:sz w:val="27"/>
          <w:szCs w:val="27"/>
        </w:rPr>
        <w:t>Абинского</w:t>
      </w:r>
      <w:proofErr w:type="spellEnd"/>
      <w:r w:rsidR="003A5F97">
        <w:rPr>
          <w:rFonts w:ascii="Times New Roman" w:eastAsia="Times New Roman" w:hAnsi="Times New Roman" w:cs="Times New Roman"/>
          <w:color w:val="000000"/>
          <w:sz w:val="27"/>
          <w:szCs w:val="27"/>
        </w:rPr>
        <w:t xml:space="preserve"> района </w:t>
      </w:r>
      <w:r w:rsidRPr="003A5F97">
        <w:rPr>
          <w:rFonts w:ascii="Times New Roman" w:eastAsia="Times New Roman" w:hAnsi="Times New Roman" w:cs="Times New Roman"/>
          <w:color w:val="000000"/>
          <w:sz w:val="27"/>
          <w:szCs w:val="27"/>
        </w:rPr>
        <w:t>предусматривает использование существующих автомобильных дорог, магистральных и жилых улиц.</w:t>
      </w:r>
    </w:p>
    <w:p w:rsidR="00DC3695" w:rsidRPr="003A5F97" w:rsidRDefault="00DC3695" w:rsidP="003A5F97">
      <w:pPr>
        <w:tabs>
          <w:tab w:val="left" w:pos="567"/>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В период реализации Программы улично-дорожная сеть </w:t>
      </w:r>
      <w:r w:rsidRPr="003A5F97">
        <w:rPr>
          <w:rFonts w:ascii="Times New Roman" w:eastAsia="Lucida Sans Unicode" w:hAnsi="Times New Roman" w:cs="Times New Roman"/>
          <w:sz w:val="27"/>
          <w:szCs w:val="27"/>
          <w:lang w:eastAsia="ar-SA"/>
        </w:rPr>
        <w:t xml:space="preserve">сельского поселения Мингрельского сельского поселения </w:t>
      </w:r>
      <w:proofErr w:type="spellStart"/>
      <w:r w:rsidR="003A5F97">
        <w:rPr>
          <w:rFonts w:ascii="Times New Roman" w:eastAsia="Lucida Sans Unicode" w:hAnsi="Times New Roman" w:cs="Times New Roman"/>
          <w:sz w:val="27"/>
          <w:szCs w:val="27"/>
          <w:lang w:eastAsia="ar-SA"/>
        </w:rPr>
        <w:t>Абинского</w:t>
      </w:r>
      <w:proofErr w:type="spellEnd"/>
      <w:r w:rsidR="003A5F97">
        <w:rPr>
          <w:rFonts w:ascii="Times New Roman" w:eastAsia="Lucida Sans Unicode" w:hAnsi="Times New Roman" w:cs="Times New Roman"/>
          <w:sz w:val="27"/>
          <w:szCs w:val="27"/>
          <w:lang w:eastAsia="ar-SA"/>
        </w:rPr>
        <w:t xml:space="preserve"> района </w:t>
      </w:r>
      <w:r w:rsidRPr="003A5F97">
        <w:rPr>
          <w:rFonts w:ascii="Times New Roman" w:eastAsia="Times New Roman" w:hAnsi="Times New Roman" w:cs="Times New Roman"/>
          <w:color w:val="000000"/>
          <w:sz w:val="27"/>
          <w:szCs w:val="27"/>
        </w:rPr>
        <w:t xml:space="preserve">не претерпит существенных изменений. </w:t>
      </w:r>
    </w:p>
    <w:p w:rsidR="00DC3695" w:rsidRPr="003A5F97" w:rsidRDefault="00DC3695" w:rsidP="003A5F97">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Нормативная потребность в объектах транспортной инфраструктуры в соответствии с пунктами 6.40, 6.41 СНиП 2.07.01-89* «Градостроительство. Планировка и застройка городских и сельских поселений»</w:t>
      </w:r>
      <w:r w:rsidR="006969E6" w:rsidRPr="003A5F97">
        <w:rPr>
          <w:rFonts w:ascii="Times New Roman" w:eastAsia="Times New Roman" w:hAnsi="Times New Roman" w:cs="Times New Roman"/>
          <w:color w:val="000000"/>
          <w:sz w:val="27"/>
          <w:szCs w:val="27"/>
        </w:rPr>
        <w:t>:</w:t>
      </w:r>
    </w:p>
    <w:p w:rsidR="00DC3695" w:rsidRPr="003A5F97" w:rsidRDefault="00DC3695" w:rsidP="003A5F97">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в станциях технического обслуживания автомобилей на расчетный срок составит </w:t>
      </w:r>
      <w:r w:rsidR="005461DC" w:rsidRPr="003A5F97">
        <w:rPr>
          <w:rFonts w:ascii="Times New Roman" w:eastAsia="Times New Roman" w:hAnsi="Times New Roman" w:cs="Times New Roman"/>
          <w:color w:val="000000"/>
          <w:sz w:val="27"/>
          <w:szCs w:val="27"/>
        </w:rPr>
        <w:t>7</w:t>
      </w:r>
      <w:r w:rsidR="00F44D2F" w:rsidRPr="003A5F97">
        <w:rPr>
          <w:rFonts w:ascii="Times New Roman" w:eastAsia="Times New Roman" w:hAnsi="Times New Roman" w:cs="Times New Roman"/>
          <w:color w:val="000000"/>
          <w:sz w:val="27"/>
          <w:szCs w:val="27"/>
        </w:rPr>
        <w:t>(</w:t>
      </w:r>
      <w:r w:rsidR="005461DC" w:rsidRPr="003A5F97">
        <w:rPr>
          <w:rFonts w:ascii="Times New Roman" w:eastAsia="Times New Roman" w:hAnsi="Times New Roman" w:cs="Times New Roman"/>
          <w:color w:val="000000"/>
          <w:sz w:val="27"/>
          <w:szCs w:val="27"/>
        </w:rPr>
        <w:t>семь</w:t>
      </w:r>
      <w:r w:rsidR="00F44D2F" w:rsidRPr="003A5F97">
        <w:rPr>
          <w:rFonts w:ascii="Times New Roman" w:eastAsia="Times New Roman" w:hAnsi="Times New Roman" w:cs="Times New Roman"/>
          <w:color w:val="000000"/>
          <w:sz w:val="27"/>
          <w:szCs w:val="27"/>
        </w:rPr>
        <w:t xml:space="preserve">) </w:t>
      </w:r>
      <w:r w:rsidRPr="003A5F97">
        <w:rPr>
          <w:rFonts w:ascii="Times New Roman" w:eastAsia="Times New Roman" w:hAnsi="Times New Roman" w:cs="Times New Roman"/>
          <w:color w:val="000000"/>
          <w:sz w:val="27"/>
          <w:szCs w:val="27"/>
        </w:rPr>
        <w:t>пост</w:t>
      </w:r>
      <w:r w:rsidR="005461DC" w:rsidRPr="003A5F97">
        <w:rPr>
          <w:rFonts w:ascii="Times New Roman" w:eastAsia="Times New Roman" w:hAnsi="Times New Roman" w:cs="Times New Roman"/>
          <w:color w:val="000000"/>
          <w:sz w:val="27"/>
          <w:szCs w:val="27"/>
        </w:rPr>
        <w:t>ов</w:t>
      </w:r>
      <w:r w:rsidRPr="003A5F97">
        <w:rPr>
          <w:rFonts w:ascii="Times New Roman" w:eastAsia="Times New Roman" w:hAnsi="Times New Roman" w:cs="Times New Roman"/>
          <w:color w:val="000000"/>
          <w:sz w:val="27"/>
          <w:szCs w:val="27"/>
        </w:rPr>
        <w:t xml:space="preserve"> (из расчета: </w:t>
      </w:r>
      <w:r w:rsidR="00F44D2F" w:rsidRPr="003A5F97">
        <w:rPr>
          <w:rFonts w:ascii="Times New Roman" w:eastAsia="Times New Roman" w:hAnsi="Times New Roman" w:cs="Times New Roman"/>
          <w:color w:val="000000"/>
          <w:sz w:val="27"/>
          <w:szCs w:val="27"/>
        </w:rPr>
        <w:t>1 (</w:t>
      </w:r>
      <w:r w:rsidRPr="003A5F97">
        <w:rPr>
          <w:rFonts w:ascii="Times New Roman" w:eastAsia="Times New Roman" w:hAnsi="Times New Roman" w:cs="Times New Roman"/>
          <w:color w:val="000000"/>
          <w:sz w:val="27"/>
          <w:szCs w:val="27"/>
        </w:rPr>
        <w:t>один</w:t>
      </w:r>
      <w:r w:rsidR="00F44D2F" w:rsidRPr="003A5F97">
        <w:rPr>
          <w:rFonts w:ascii="Times New Roman" w:eastAsia="Times New Roman" w:hAnsi="Times New Roman" w:cs="Times New Roman"/>
          <w:color w:val="000000"/>
          <w:sz w:val="27"/>
          <w:szCs w:val="27"/>
        </w:rPr>
        <w:t>)</w:t>
      </w:r>
      <w:r w:rsidRPr="003A5F97">
        <w:rPr>
          <w:rFonts w:ascii="Times New Roman" w:eastAsia="Times New Roman" w:hAnsi="Times New Roman" w:cs="Times New Roman"/>
          <w:color w:val="000000"/>
          <w:sz w:val="27"/>
          <w:szCs w:val="27"/>
        </w:rPr>
        <w:t xml:space="preserve"> пост на 200 легковых автомобилей); </w:t>
      </w:r>
    </w:p>
    <w:p w:rsidR="00DC3695" w:rsidRPr="003A5F97" w:rsidRDefault="00DC3695" w:rsidP="003A5F97">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в автозаправочных станциях (АЗС) </w:t>
      </w:r>
      <w:r w:rsidR="001069DC" w:rsidRPr="003A5F97">
        <w:rPr>
          <w:rFonts w:ascii="Times New Roman" w:eastAsia="Times New Roman" w:hAnsi="Times New Roman" w:cs="Times New Roman"/>
          <w:color w:val="000000"/>
          <w:sz w:val="27"/>
          <w:szCs w:val="27"/>
        </w:rPr>
        <w:t xml:space="preserve">на расчетный срок составит 1 </w:t>
      </w:r>
      <w:r w:rsidR="00953D4D" w:rsidRPr="003A5F97">
        <w:rPr>
          <w:rFonts w:ascii="Times New Roman" w:eastAsia="Times New Roman" w:hAnsi="Times New Roman" w:cs="Times New Roman"/>
          <w:color w:val="000000"/>
          <w:sz w:val="27"/>
          <w:szCs w:val="27"/>
        </w:rPr>
        <w:t xml:space="preserve">(один) </w:t>
      </w:r>
      <w:r w:rsidR="00F44D2F" w:rsidRPr="003A5F97">
        <w:rPr>
          <w:rFonts w:ascii="Times New Roman" w:eastAsia="Times New Roman" w:hAnsi="Times New Roman" w:cs="Times New Roman"/>
          <w:color w:val="000000"/>
          <w:sz w:val="27"/>
          <w:szCs w:val="27"/>
        </w:rPr>
        <w:t>объект</w:t>
      </w:r>
      <w:r w:rsidR="001069DC" w:rsidRPr="003A5F97">
        <w:rPr>
          <w:rFonts w:ascii="Times New Roman" w:eastAsia="Times New Roman" w:hAnsi="Times New Roman" w:cs="Times New Roman"/>
          <w:color w:val="000000"/>
          <w:sz w:val="27"/>
          <w:szCs w:val="27"/>
        </w:rPr>
        <w:t xml:space="preserve"> (</w:t>
      </w:r>
      <w:r w:rsidRPr="003A5F97">
        <w:rPr>
          <w:rFonts w:ascii="Times New Roman" w:eastAsia="Times New Roman" w:hAnsi="Times New Roman" w:cs="Times New Roman"/>
          <w:color w:val="000000"/>
          <w:sz w:val="27"/>
          <w:szCs w:val="27"/>
        </w:rPr>
        <w:t>из расчета</w:t>
      </w:r>
      <w:r w:rsidR="001069DC" w:rsidRPr="003A5F97">
        <w:rPr>
          <w:rFonts w:ascii="Times New Roman" w:eastAsia="Times New Roman" w:hAnsi="Times New Roman" w:cs="Times New Roman"/>
          <w:color w:val="000000"/>
          <w:sz w:val="27"/>
          <w:szCs w:val="27"/>
        </w:rPr>
        <w:t>:</w:t>
      </w:r>
      <w:r w:rsidR="00953D4D" w:rsidRPr="003A5F97">
        <w:rPr>
          <w:rFonts w:ascii="Times New Roman" w:eastAsia="Times New Roman" w:hAnsi="Times New Roman" w:cs="Times New Roman"/>
          <w:color w:val="000000"/>
          <w:sz w:val="27"/>
          <w:szCs w:val="27"/>
        </w:rPr>
        <w:t>1 (</w:t>
      </w:r>
      <w:r w:rsidRPr="003A5F97">
        <w:rPr>
          <w:rFonts w:ascii="Times New Roman" w:eastAsia="Times New Roman" w:hAnsi="Times New Roman" w:cs="Times New Roman"/>
          <w:color w:val="000000"/>
          <w:sz w:val="27"/>
          <w:szCs w:val="27"/>
        </w:rPr>
        <w:t>одна</w:t>
      </w:r>
      <w:proofErr w:type="gramStart"/>
      <w:r w:rsidR="00953D4D" w:rsidRPr="003A5F97">
        <w:rPr>
          <w:rFonts w:ascii="Times New Roman" w:eastAsia="Times New Roman" w:hAnsi="Times New Roman" w:cs="Times New Roman"/>
          <w:color w:val="000000"/>
          <w:sz w:val="27"/>
          <w:szCs w:val="27"/>
        </w:rPr>
        <w:t>)</w:t>
      </w:r>
      <w:r w:rsidRPr="003A5F97">
        <w:rPr>
          <w:rFonts w:ascii="Times New Roman" w:eastAsia="Times New Roman" w:hAnsi="Times New Roman" w:cs="Times New Roman"/>
          <w:color w:val="000000"/>
          <w:sz w:val="27"/>
          <w:szCs w:val="27"/>
        </w:rPr>
        <w:t>т</w:t>
      </w:r>
      <w:proofErr w:type="gramEnd"/>
      <w:r w:rsidRPr="003A5F97">
        <w:rPr>
          <w:rFonts w:ascii="Times New Roman" w:eastAsia="Times New Roman" w:hAnsi="Times New Roman" w:cs="Times New Roman"/>
          <w:color w:val="000000"/>
          <w:sz w:val="27"/>
          <w:szCs w:val="27"/>
        </w:rPr>
        <w:t>опливо-раздаточная колонка на 1200 легковых автомобилей</w:t>
      </w:r>
      <w:r w:rsidR="001069DC" w:rsidRPr="003A5F97">
        <w:rPr>
          <w:rFonts w:ascii="Times New Roman" w:eastAsia="Times New Roman" w:hAnsi="Times New Roman" w:cs="Times New Roman"/>
          <w:color w:val="000000"/>
          <w:sz w:val="27"/>
          <w:szCs w:val="27"/>
        </w:rPr>
        <w:t>)</w:t>
      </w:r>
      <w:r w:rsidR="005461DC" w:rsidRPr="003A5F97">
        <w:rPr>
          <w:rFonts w:ascii="Times New Roman" w:eastAsia="Times New Roman" w:hAnsi="Times New Roman" w:cs="Times New Roman"/>
          <w:color w:val="000000"/>
          <w:sz w:val="27"/>
          <w:szCs w:val="27"/>
        </w:rPr>
        <w:t>.</w:t>
      </w:r>
    </w:p>
    <w:p w:rsidR="00DC3695" w:rsidRPr="003A5F97" w:rsidRDefault="00DC3695" w:rsidP="003A5F97">
      <w:pPr>
        <w:spacing w:after="0" w:line="240" w:lineRule="auto"/>
        <w:ind w:firstLine="851"/>
        <w:jc w:val="both"/>
        <w:rPr>
          <w:rFonts w:ascii="Times New Roman" w:eastAsia="Times New Roman" w:hAnsi="Times New Roman" w:cs="Times New Roman"/>
          <w:color w:val="000000"/>
          <w:sz w:val="27"/>
          <w:szCs w:val="27"/>
          <w:lang w:eastAsia="en-US" w:bidi="en-US"/>
        </w:rPr>
      </w:pPr>
    </w:p>
    <w:p w:rsidR="00DC3695" w:rsidRPr="003A5F97" w:rsidRDefault="00DC3695" w:rsidP="003A5F97">
      <w:pPr>
        <w:tabs>
          <w:tab w:val="left" w:leader="dot" w:pos="9072"/>
        </w:tabs>
        <w:spacing w:after="0" w:line="240" w:lineRule="auto"/>
        <w:jc w:val="center"/>
        <w:rPr>
          <w:rFonts w:ascii="Times New Roman" w:eastAsia="Times New Roman" w:hAnsi="Times New Roman" w:cs="Times New Roman"/>
          <w:sz w:val="27"/>
          <w:szCs w:val="27"/>
        </w:rPr>
      </w:pPr>
      <w:r w:rsidRPr="003A5F97">
        <w:rPr>
          <w:rFonts w:ascii="Times New Roman" w:eastAsia="Times New Roman" w:hAnsi="Times New Roman" w:cs="Times New Roman"/>
          <w:sz w:val="27"/>
          <w:szCs w:val="27"/>
        </w:rPr>
        <w:t>2.</w:t>
      </w:r>
      <w:r w:rsidR="00982CD6" w:rsidRPr="003A5F97">
        <w:rPr>
          <w:rFonts w:ascii="Times New Roman" w:eastAsia="Times New Roman" w:hAnsi="Times New Roman" w:cs="Times New Roman"/>
          <w:sz w:val="27"/>
          <w:szCs w:val="27"/>
        </w:rPr>
        <w:t>5</w:t>
      </w:r>
      <w:r w:rsidRPr="003A5F97">
        <w:rPr>
          <w:rFonts w:ascii="Times New Roman" w:eastAsia="Times New Roman" w:hAnsi="Times New Roman" w:cs="Times New Roman"/>
          <w:sz w:val="27"/>
          <w:szCs w:val="27"/>
        </w:rPr>
        <w:t>. Прогноз уровня автомобилизации, параметров дорожного движения</w:t>
      </w:r>
    </w:p>
    <w:p w:rsidR="001069DC" w:rsidRPr="003A5F97" w:rsidRDefault="001069DC" w:rsidP="003A5F97">
      <w:pPr>
        <w:tabs>
          <w:tab w:val="left" w:leader="dot" w:pos="9072"/>
        </w:tabs>
        <w:spacing w:after="0" w:line="240" w:lineRule="auto"/>
        <w:rPr>
          <w:rFonts w:ascii="Times New Roman" w:eastAsia="Times New Roman" w:hAnsi="Times New Roman" w:cs="Times New Roman"/>
          <w:sz w:val="27"/>
          <w:szCs w:val="27"/>
        </w:rPr>
      </w:pPr>
    </w:p>
    <w:p w:rsidR="005461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На протяжении последних лет наблюдается тенденция к увеличению числа автомобилей на территории сельского поселения. </w:t>
      </w:r>
    </w:p>
    <w:p w:rsidR="005461DC" w:rsidRPr="003A5F97" w:rsidRDefault="005461DC" w:rsidP="003A5F97">
      <w:pPr>
        <w:tabs>
          <w:tab w:val="left" w:leader="dot" w:pos="9072"/>
        </w:tabs>
        <w:spacing w:after="0" w:line="240" w:lineRule="auto"/>
        <w:ind w:firstLine="851"/>
        <w:jc w:val="both"/>
        <w:rPr>
          <w:rFonts w:ascii="Times New Roman" w:eastAsia="Times New Roman" w:hAnsi="Times New Roman" w:cs="Times New Roman"/>
          <w:color w:val="000000" w:themeColor="text1"/>
          <w:sz w:val="27"/>
          <w:szCs w:val="27"/>
        </w:rPr>
      </w:pPr>
      <w:r w:rsidRPr="003A5F97">
        <w:rPr>
          <w:rFonts w:ascii="Times New Roman" w:eastAsia="Times New Roman" w:hAnsi="Times New Roman" w:cs="Times New Roman"/>
          <w:color w:val="000000" w:themeColor="text1"/>
          <w:sz w:val="27"/>
          <w:szCs w:val="27"/>
        </w:rPr>
        <w:t xml:space="preserve">Принятый уровень автомобилизации на расчетный срок в соответствии с требованиями п. 6.3. СНиП 2.07.01-89* «Градостроительство. Планировка и застройка городских и сельских поселений» составляет 250 автомобилей на 1000 жителей. </w:t>
      </w:r>
    </w:p>
    <w:p w:rsidR="005461DC" w:rsidRPr="003A5F97" w:rsidRDefault="005461DC" w:rsidP="003A5F97">
      <w:pPr>
        <w:tabs>
          <w:tab w:val="left" w:leader="dot" w:pos="9072"/>
        </w:tabs>
        <w:spacing w:after="0" w:line="240" w:lineRule="auto"/>
        <w:ind w:firstLine="851"/>
        <w:jc w:val="both"/>
        <w:rPr>
          <w:rFonts w:ascii="Times New Roman" w:eastAsia="Times New Roman" w:hAnsi="Times New Roman" w:cs="Times New Roman"/>
          <w:color w:val="000000" w:themeColor="text1"/>
          <w:sz w:val="27"/>
          <w:szCs w:val="27"/>
        </w:rPr>
      </w:pPr>
      <w:r w:rsidRPr="003A5F97">
        <w:rPr>
          <w:rFonts w:ascii="Times New Roman" w:eastAsia="Times New Roman" w:hAnsi="Times New Roman" w:cs="Times New Roman"/>
          <w:color w:val="000000"/>
          <w:sz w:val="27"/>
          <w:szCs w:val="27"/>
        </w:rPr>
        <w:t>Расчетное количество легковых автомобилей в сельском поселении на расчетный срок, согласно прогнозируемой Генеральным планом численности населения, составит 1 480 единиц (5 921 *250/1 000=1 480).</w:t>
      </w:r>
    </w:p>
    <w:p w:rsidR="001069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w:t>
      </w:r>
      <w:r w:rsidRPr="003A5F97">
        <w:rPr>
          <w:rFonts w:ascii="Times New Roman" w:eastAsia="Times New Roman" w:hAnsi="Times New Roman" w:cs="Times New Roman"/>
          <w:color w:val="000000"/>
          <w:sz w:val="27"/>
          <w:szCs w:val="27"/>
        </w:rPr>
        <w:lastRenderedPageBreak/>
        <w:t xml:space="preserve">средняя длина очереди в автомобилях и метрах, удельное число остановок автомобиля, коэффициент безостановочной проходимости. </w:t>
      </w:r>
    </w:p>
    <w:p w:rsidR="001069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Таким образом, изменения параметров дорожного движения не прогнозируется.</w:t>
      </w:r>
    </w:p>
    <w:p w:rsidR="003A5F97" w:rsidRDefault="003A5F97" w:rsidP="003A5F97">
      <w:pPr>
        <w:tabs>
          <w:tab w:val="left" w:leader="dot" w:pos="9072"/>
        </w:tabs>
        <w:spacing w:after="0" w:line="240" w:lineRule="auto"/>
        <w:ind w:firstLine="851"/>
        <w:jc w:val="both"/>
        <w:rPr>
          <w:rFonts w:ascii="Times New Roman" w:eastAsia="Times New Roman" w:hAnsi="Times New Roman" w:cs="Times New Roman"/>
          <w:sz w:val="27"/>
          <w:szCs w:val="27"/>
        </w:rPr>
      </w:pPr>
    </w:p>
    <w:p w:rsidR="001069DC" w:rsidRPr="003A5F97" w:rsidRDefault="001069DC" w:rsidP="003A5F97">
      <w:pPr>
        <w:tabs>
          <w:tab w:val="left" w:leader="dot" w:pos="9072"/>
        </w:tabs>
        <w:spacing w:after="0" w:line="240" w:lineRule="auto"/>
        <w:jc w:val="center"/>
        <w:rPr>
          <w:rFonts w:ascii="Times New Roman" w:eastAsia="Times New Roman" w:hAnsi="Times New Roman" w:cs="Times New Roman"/>
          <w:sz w:val="27"/>
          <w:szCs w:val="27"/>
        </w:rPr>
      </w:pPr>
      <w:r w:rsidRPr="003A5F97">
        <w:rPr>
          <w:rFonts w:ascii="Times New Roman" w:eastAsia="Times New Roman" w:hAnsi="Times New Roman" w:cs="Times New Roman"/>
          <w:sz w:val="27"/>
          <w:szCs w:val="27"/>
        </w:rPr>
        <w:t>2.</w:t>
      </w:r>
      <w:r w:rsidR="00982CD6" w:rsidRPr="003A5F97">
        <w:rPr>
          <w:rFonts w:ascii="Times New Roman" w:eastAsia="Times New Roman" w:hAnsi="Times New Roman" w:cs="Times New Roman"/>
          <w:sz w:val="27"/>
          <w:szCs w:val="27"/>
        </w:rPr>
        <w:t>6</w:t>
      </w:r>
      <w:r w:rsidRPr="003A5F97">
        <w:rPr>
          <w:rFonts w:ascii="Times New Roman" w:eastAsia="Times New Roman" w:hAnsi="Times New Roman" w:cs="Times New Roman"/>
          <w:sz w:val="27"/>
          <w:szCs w:val="27"/>
        </w:rPr>
        <w:t>. Прогноз показателей безопасности дорожного движения</w:t>
      </w:r>
    </w:p>
    <w:p w:rsidR="00815EBA" w:rsidRPr="003A5F97" w:rsidRDefault="00815EBA" w:rsidP="003A5F97">
      <w:pPr>
        <w:tabs>
          <w:tab w:val="left" w:leader="dot" w:pos="9072"/>
        </w:tabs>
        <w:spacing w:after="0" w:line="240" w:lineRule="auto"/>
        <w:jc w:val="both"/>
        <w:rPr>
          <w:rFonts w:ascii="Times New Roman" w:eastAsia="Times New Roman" w:hAnsi="Times New Roman" w:cs="Times New Roman"/>
          <w:sz w:val="27"/>
          <w:szCs w:val="27"/>
        </w:rPr>
      </w:pP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В перспективе возможно ухудшение ситуации безопасности дорожного движения по следующим причинам: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постоянно возрастающая мобильность населения;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массовое пренебрежение требованиями безопасности дорожного движения со стороны участников движения;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неудовлетворительное состояние автомобильных дорог;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недостаточный технический уровень дорожного хозяйства;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несовершенство технических средств организации дорожного движения.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В целях прекращения негативного развития ситуации, необходимо: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w:t>
      </w:r>
      <w:r w:rsidR="00FD4794" w:rsidRPr="003A5F97">
        <w:rPr>
          <w:rFonts w:ascii="Times New Roman" w:eastAsia="Times New Roman" w:hAnsi="Times New Roman" w:cs="Times New Roman"/>
          <w:color w:val="000000"/>
          <w:sz w:val="27"/>
          <w:szCs w:val="27"/>
        </w:rPr>
        <w:t>Мингрель</w:t>
      </w:r>
      <w:r w:rsidRPr="003A5F97">
        <w:rPr>
          <w:rFonts w:ascii="Times New Roman" w:eastAsia="Times New Roman" w:hAnsi="Times New Roman" w:cs="Times New Roman"/>
          <w:color w:val="000000"/>
          <w:sz w:val="27"/>
          <w:szCs w:val="27"/>
        </w:rPr>
        <w:t xml:space="preserve">ского сельского </w:t>
      </w:r>
      <w:proofErr w:type="spellStart"/>
      <w:r w:rsidRPr="003A5F97">
        <w:rPr>
          <w:rFonts w:ascii="Times New Roman" w:eastAsia="Times New Roman" w:hAnsi="Times New Roman" w:cs="Times New Roman"/>
          <w:color w:val="000000"/>
          <w:sz w:val="27"/>
          <w:szCs w:val="27"/>
        </w:rPr>
        <w:t>поселения</w:t>
      </w:r>
      <w:r w:rsidR="003A5F97" w:rsidRPr="003A5F97">
        <w:rPr>
          <w:rFonts w:ascii="Times New Roman" w:eastAsia="Times New Roman" w:hAnsi="Times New Roman" w:cs="Times New Roman"/>
          <w:color w:val="000000"/>
          <w:sz w:val="27"/>
          <w:szCs w:val="27"/>
        </w:rPr>
        <w:t>Абинского</w:t>
      </w:r>
      <w:proofErr w:type="spellEnd"/>
      <w:r w:rsidR="003A5F97" w:rsidRPr="003A5F97">
        <w:rPr>
          <w:rFonts w:ascii="Times New Roman" w:eastAsia="Times New Roman" w:hAnsi="Times New Roman" w:cs="Times New Roman"/>
          <w:color w:val="000000"/>
          <w:sz w:val="27"/>
          <w:szCs w:val="27"/>
        </w:rPr>
        <w:t xml:space="preserve"> района</w:t>
      </w:r>
      <w:r w:rsidRPr="003A5F97">
        <w:rPr>
          <w:rFonts w:ascii="Times New Roman" w:eastAsia="Times New Roman" w:hAnsi="Times New Roman" w:cs="Times New Roman"/>
          <w:color w:val="000000"/>
          <w:sz w:val="27"/>
          <w:szCs w:val="27"/>
        </w:rPr>
        <w:t>;</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повышение правового сознания и предупреждения опасного поведения среди населения, в том числе среди несовершеннолетних;</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bCs/>
          <w:color w:val="000000"/>
          <w:sz w:val="27"/>
          <w:szCs w:val="27"/>
        </w:rPr>
        <w:t>-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1069DC" w:rsidRPr="003A5F97" w:rsidRDefault="001069DC" w:rsidP="003A5F97">
      <w:pPr>
        <w:spacing w:after="0" w:line="240" w:lineRule="auto"/>
        <w:ind w:firstLine="851"/>
        <w:contextualSpacing/>
        <w:jc w:val="both"/>
        <w:rPr>
          <w:rFonts w:ascii="Times New Roman" w:eastAsia="Times New Roman" w:hAnsi="Times New Roman" w:cs="Times New Roman"/>
          <w:bCs/>
          <w:color w:val="000000"/>
          <w:sz w:val="27"/>
          <w:szCs w:val="27"/>
        </w:rPr>
      </w:pPr>
      <w:r w:rsidRPr="003A5F97">
        <w:rPr>
          <w:rFonts w:ascii="Times New Roman" w:eastAsia="Times New Roman" w:hAnsi="Times New Roman" w:cs="Times New Roman"/>
          <w:bCs/>
          <w:color w:val="000000"/>
          <w:sz w:val="27"/>
          <w:szCs w:val="27"/>
        </w:rPr>
        <w:t>- повышение уровня обустройства автомобильных дорог общего пользования;</w:t>
      </w:r>
    </w:p>
    <w:p w:rsidR="001069DC" w:rsidRPr="003A5F97" w:rsidRDefault="001069DC" w:rsidP="003A5F97">
      <w:pPr>
        <w:spacing w:after="0" w:line="240" w:lineRule="auto"/>
        <w:ind w:firstLine="851"/>
        <w:contextualSpacing/>
        <w:jc w:val="both"/>
        <w:rPr>
          <w:rFonts w:ascii="Times New Roman" w:eastAsia="Times New Roman" w:hAnsi="Times New Roman" w:cs="Times New Roman"/>
          <w:bCs/>
          <w:color w:val="000000"/>
          <w:sz w:val="27"/>
          <w:szCs w:val="27"/>
        </w:rPr>
      </w:pPr>
      <w:r w:rsidRPr="003A5F97">
        <w:rPr>
          <w:rFonts w:ascii="Times New Roman" w:eastAsia="Times New Roman" w:hAnsi="Times New Roman" w:cs="Times New Roman"/>
          <w:bCs/>
          <w:color w:val="000000"/>
          <w:sz w:val="27"/>
          <w:szCs w:val="27"/>
        </w:rPr>
        <w:t xml:space="preserve">- обеспечение </w:t>
      </w:r>
      <w:proofErr w:type="gramStart"/>
      <w:r w:rsidRPr="003A5F97">
        <w:rPr>
          <w:rFonts w:ascii="Times New Roman" w:eastAsia="Times New Roman" w:hAnsi="Times New Roman" w:cs="Times New Roman"/>
          <w:bCs/>
          <w:color w:val="000000"/>
          <w:sz w:val="27"/>
          <w:szCs w:val="27"/>
        </w:rPr>
        <w:t>контроля за</w:t>
      </w:r>
      <w:proofErr w:type="gramEnd"/>
      <w:r w:rsidRPr="003A5F97">
        <w:rPr>
          <w:rFonts w:ascii="Times New Roman" w:eastAsia="Times New Roman" w:hAnsi="Times New Roman" w:cs="Times New Roman"/>
          <w:bCs/>
          <w:color w:val="000000"/>
          <w:sz w:val="27"/>
          <w:szCs w:val="27"/>
        </w:rPr>
        <w:t xml:space="preserve"> выполнением мероприятий по обеспечению безопасности дорожного движения;</w:t>
      </w:r>
    </w:p>
    <w:p w:rsidR="001069DC" w:rsidRPr="003A5F97" w:rsidRDefault="001069DC" w:rsidP="003A5F97">
      <w:pPr>
        <w:spacing w:after="0" w:line="240" w:lineRule="auto"/>
        <w:ind w:firstLine="851"/>
        <w:contextualSpacing/>
        <w:jc w:val="both"/>
        <w:rPr>
          <w:rFonts w:ascii="Times New Roman" w:eastAsia="Times New Roman" w:hAnsi="Times New Roman" w:cs="Times New Roman"/>
          <w:bCs/>
          <w:color w:val="000000"/>
          <w:sz w:val="27"/>
          <w:szCs w:val="27"/>
        </w:rPr>
      </w:pPr>
      <w:r w:rsidRPr="003A5F97">
        <w:rPr>
          <w:rFonts w:ascii="Times New Roman" w:eastAsia="Times New Roman" w:hAnsi="Times New Roman" w:cs="Times New Roman"/>
          <w:bCs/>
          <w:color w:val="000000"/>
          <w:sz w:val="27"/>
          <w:szCs w:val="27"/>
          <w:lang w:bidi="en-US"/>
        </w:rPr>
        <w:t xml:space="preserve">- </w:t>
      </w:r>
      <w:r w:rsidRPr="003A5F97">
        <w:rPr>
          <w:rFonts w:ascii="Times New Roman" w:eastAsia="Times New Roman" w:hAnsi="Times New Roman" w:cs="Times New Roman"/>
          <w:bCs/>
          <w:color w:val="000000"/>
          <w:sz w:val="27"/>
          <w:szCs w:val="27"/>
        </w:rPr>
        <w:t>установка средств организации дорожного движения на дорогах (дорожных знаков).</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Разработка и реализация вышеуказанных мероприятий в период действия настоящей Программы обеспечат благоприятный прогноз показателей безопасности дорожного движения. </w:t>
      </w:r>
    </w:p>
    <w:p w:rsidR="001069DC" w:rsidRPr="003A5F97" w:rsidRDefault="001069DC" w:rsidP="003A5F97">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p>
    <w:p w:rsidR="001069DC" w:rsidRPr="003A5F97" w:rsidRDefault="001069DC" w:rsidP="003A5F97">
      <w:pPr>
        <w:tabs>
          <w:tab w:val="left" w:leader="dot" w:pos="9072"/>
        </w:tabs>
        <w:spacing w:after="0" w:line="240" w:lineRule="auto"/>
        <w:jc w:val="center"/>
        <w:rPr>
          <w:rFonts w:ascii="Times New Roman" w:eastAsia="Times New Roman" w:hAnsi="Times New Roman" w:cs="Times New Roman"/>
          <w:sz w:val="27"/>
          <w:szCs w:val="27"/>
        </w:rPr>
      </w:pPr>
      <w:r w:rsidRPr="003A5F97">
        <w:rPr>
          <w:rFonts w:ascii="Times New Roman" w:eastAsia="Times New Roman" w:hAnsi="Times New Roman" w:cs="Times New Roman"/>
          <w:sz w:val="27"/>
          <w:szCs w:val="27"/>
        </w:rPr>
        <w:t>2.</w:t>
      </w:r>
      <w:r w:rsidR="00527224" w:rsidRPr="003A5F97">
        <w:rPr>
          <w:rFonts w:ascii="Times New Roman" w:eastAsia="Times New Roman" w:hAnsi="Times New Roman" w:cs="Times New Roman"/>
          <w:sz w:val="27"/>
          <w:szCs w:val="27"/>
        </w:rPr>
        <w:t>7</w:t>
      </w:r>
      <w:r w:rsidRPr="003A5F97">
        <w:rPr>
          <w:rFonts w:ascii="Times New Roman" w:eastAsia="Times New Roman" w:hAnsi="Times New Roman" w:cs="Times New Roman"/>
          <w:sz w:val="27"/>
          <w:szCs w:val="27"/>
        </w:rPr>
        <w:t>. Прогноз негативного воздействия транспортной инфраструктуры на окружающую среду и здоровье населению</w:t>
      </w:r>
    </w:p>
    <w:p w:rsidR="002F6524" w:rsidRPr="003A5F97" w:rsidRDefault="002F6524" w:rsidP="003A5F97">
      <w:pPr>
        <w:tabs>
          <w:tab w:val="left" w:leader="dot" w:pos="9072"/>
        </w:tabs>
        <w:spacing w:after="0" w:line="240" w:lineRule="auto"/>
        <w:jc w:val="both"/>
        <w:rPr>
          <w:rFonts w:ascii="Times New Roman" w:eastAsia="Times New Roman" w:hAnsi="Times New Roman" w:cs="Times New Roman"/>
          <w:sz w:val="27"/>
          <w:szCs w:val="27"/>
        </w:rPr>
      </w:pPr>
    </w:p>
    <w:p w:rsidR="001069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Учитывая незначительный рост автомобилизации  населения негативное воздействие на окружающую среду и здоровье населения, не усилится.</w:t>
      </w:r>
    </w:p>
    <w:p w:rsidR="001069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p>
    <w:p w:rsidR="001069DC" w:rsidRPr="003A5F97" w:rsidRDefault="001069DC" w:rsidP="003A5F97">
      <w:pPr>
        <w:spacing w:after="0" w:line="240" w:lineRule="auto"/>
        <w:jc w:val="center"/>
        <w:rPr>
          <w:rFonts w:ascii="Times New Roman" w:eastAsia="Times New Roman" w:hAnsi="Times New Roman" w:cs="Times New Roman"/>
          <w:b/>
          <w:caps/>
          <w:sz w:val="27"/>
          <w:szCs w:val="27"/>
        </w:rPr>
      </w:pPr>
      <w:r w:rsidRPr="003A5F97">
        <w:rPr>
          <w:rFonts w:ascii="Times New Roman" w:eastAsia="Times New Roman" w:hAnsi="Times New Roman" w:cs="Times New Roman"/>
          <w:b/>
          <w:sz w:val="27"/>
          <w:szCs w:val="27"/>
        </w:rPr>
        <w:t>Раздел 3</w:t>
      </w:r>
      <w:r w:rsidR="003A5F97">
        <w:rPr>
          <w:rFonts w:ascii="Times New Roman" w:eastAsia="Times New Roman" w:hAnsi="Times New Roman" w:cs="Times New Roman"/>
          <w:b/>
          <w:sz w:val="27"/>
          <w:szCs w:val="27"/>
        </w:rPr>
        <w:t xml:space="preserve">. </w:t>
      </w:r>
      <w:r w:rsidRPr="003A5F97">
        <w:rPr>
          <w:rFonts w:ascii="Times New Roman" w:eastAsia="Calibri" w:hAnsi="Times New Roman" w:cs="Times New Roman"/>
          <w:sz w:val="27"/>
          <w:szCs w:val="27"/>
        </w:rPr>
        <w:t xml:space="preserve">Принципиальные варианты развития транспортной инфраструктуры и их укрупненная оценка по целевым показателям (индикаторам) развития </w:t>
      </w:r>
      <w:r w:rsidRPr="003A5F97">
        <w:rPr>
          <w:rFonts w:ascii="Times New Roman" w:eastAsia="Calibri" w:hAnsi="Times New Roman" w:cs="Times New Roman"/>
          <w:sz w:val="27"/>
          <w:szCs w:val="27"/>
        </w:rPr>
        <w:lastRenderedPageBreak/>
        <w:t xml:space="preserve">транспортной инфраструктуры Мингрельского сельского </w:t>
      </w:r>
      <w:proofErr w:type="spellStart"/>
      <w:r w:rsidRPr="003A5F97">
        <w:rPr>
          <w:rFonts w:ascii="Times New Roman" w:eastAsia="Calibri" w:hAnsi="Times New Roman" w:cs="Times New Roman"/>
          <w:sz w:val="27"/>
          <w:szCs w:val="27"/>
        </w:rPr>
        <w:t>поселения</w:t>
      </w:r>
      <w:r w:rsidR="000650B0">
        <w:rPr>
          <w:rFonts w:ascii="Times New Roman" w:eastAsia="Calibri" w:hAnsi="Times New Roman" w:cs="Times New Roman"/>
          <w:sz w:val="27"/>
          <w:szCs w:val="27"/>
        </w:rPr>
        <w:t>Абинского</w:t>
      </w:r>
      <w:proofErr w:type="spellEnd"/>
      <w:r w:rsidR="000650B0">
        <w:rPr>
          <w:rFonts w:ascii="Times New Roman" w:eastAsia="Calibri" w:hAnsi="Times New Roman" w:cs="Times New Roman"/>
          <w:sz w:val="27"/>
          <w:szCs w:val="27"/>
        </w:rPr>
        <w:t xml:space="preserve"> </w:t>
      </w:r>
      <w:proofErr w:type="spellStart"/>
      <w:r w:rsidR="000650B0">
        <w:rPr>
          <w:rFonts w:ascii="Times New Roman" w:eastAsia="Calibri" w:hAnsi="Times New Roman" w:cs="Times New Roman"/>
          <w:sz w:val="27"/>
          <w:szCs w:val="27"/>
        </w:rPr>
        <w:t>района</w:t>
      </w:r>
      <w:proofErr w:type="gramStart"/>
      <w:r w:rsidRPr="003A5F97">
        <w:rPr>
          <w:rFonts w:ascii="Times New Roman" w:eastAsia="Calibri" w:hAnsi="Times New Roman" w:cs="Times New Roman"/>
          <w:sz w:val="27"/>
          <w:szCs w:val="27"/>
        </w:rPr>
        <w:t>,с</w:t>
      </w:r>
      <w:proofErr w:type="spellEnd"/>
      <w:proofErr w:type="gramEnd"/>
      <w:r w:rsidRPr="003A5F97">
        <w:rPr>
          <w:rFonts w:ascii="Times New Roman" w:eastAsia="Calibri" w:hAnsi="Times New Roman" w:cs="Times New Roman"/>
          <w:sz w:val="27"/>
          <w:szCs w:val="27"/>
        </w:rPr>
        <w:t xml:space="preserve"> последующим выбором предлагаемого к реализации варианта</w:t>
      </w:r>
    </w:p>
    <w:p w:rsidR="001069DC" w:rsidRPr="003A5F97" w:rsidRDefault="001069DC" w:rsidP="003A5F97">
      <w:pPr>
        <w:tabs>
          <w:tab w:val="left" w:leader="dot" w:pos="9072"/>
        </w:tabs>
        <w:spacing w:after="0" w:line="240" w:lineRule="auto"/>
        <w:jc w:val="both"/>
        <w:rPr>
          <w:rFonts w:ascii="Times New Roman" w:eastAsia="Times New Roman" w:hAnsi="Times New Roman" w:cs="Times New Roman"/>
          <w:sz w:val="27"/>
          <w:szCs w:val="27"/>
          <w:lang w:eastAsia="en-US" w:bidi="en-US"/>
        </w:rPr>
      </w:pPr>
    </w:p>
    <w:p w:rsidR="001069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Генеральный план Мингрельского сельского </w:t>
      </w:r>
      <w:proofErr w:type="spellStart"/>
      <w:r w:rsidRPr="003A5F97">
        <w:rPr>
          <w:rFonts w:ascii="Times New Roman" w:eastAsia="Times New Roman" w:hAnsi="Times New Roman" w:cs="Times New Roman"/>
          <w:color w:val="000000"/>
          <w:sz w:val="27"/>
          <w:szCs w:val="27"/>
        </w:rPr>
        <w:t>поселения</w:t>
      </w:r>
      <w:r w:rsidR="003A5F97" w:rsidRPr="003A5F97">
        <w:rPr>
          <w:rFonts w:ascii="Times New Roman" w:eastAsia="Times New Roman" w:hAnsi="Times New Roman" w:cs="Times New Roman"/>
          <w:color w:val="000000"/>
          <w:sz w:val="27"/>
          <w:szCs w:val="27"/>
        </w:rPr>
        <w:t>Абинского</w:t>
      </w:r>
      <w:proofErr w:type="spellEnd"/>
      <w:r w:rsidR="003A5F97" w:rsidRPr="003A5F97">
        <w:rPr>
          <w:rFonts w:ascii="Times New Roman" w:eastAsia="Times New Roman" w:hAnsi="Times New Roman" w:cs="Times New Roman"/>
          <w:color w:val="000000"/>
          <w:sz w:val="27"/>
          <w:szCs w:val="27"/>
        </w:rPr>
        <w:t xml:space="preserve"> района</w:t>
      </w:r>
      <w:r w:rsidRPr="003A5F97">
        <w:rPr>
          <w:rFonts w:ascii="Times New Roman" w:eastAsia="Times New Roman" w:hAnsi="Times New Roman" w:cs="Times New Roman"/>
          <w:color w:val="000000"/>
          <w:sz w:val="27"/>
          <w:szCs w:val="27"/>
        </w:rPr>
        <w:t xml:space="preserve"> не предусматривает принципиальные варианты развития транспортной инфраструктуры. </w:t>
      </w:r>
    </w:p>
    <w:p w:rsidR="001069DC"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 xml:space="preserve">В случае корректировок </w:t>
      </w:r>
      <w:r w:rsidR="00017C25">
        <w:rPr>
          <w:rFonts w:ascii="Times New Roman" w:eastAsia="Times New Roman" w:hAnsi="Times New Roman" w:cs="Times New Roman"/>
          <w:color w:val="000000"/>
          <w:sz w:val="27"/>
          <w:szCs w:val="27"/>
        </w:rPr>
        <w:t>документов</w:t>
      </w:r>
      <w:r w:rsidRPr="003A5F97">
        <w:rPr>
          <w:rFonts w:ascii="Times New Roman" w:eastAsia="Times New Roman" w:hAnsi="Times New Roman" w:cs="Times New Roman"/>
          <w:color w:val="000000"/>
          <w:sz w:val="27"/>
          <w:szCs w:val="27"/>
        </w:rPr>
        <w:t xml:space="preserve"> территориального планирования, с последующим внесением изменений в действующий Генеральный план необходимо разработать принципиальные варианты развития транспортной инфраструктуры Мингрельского сельского поселения с учетом прогнозов численности населения, социально-экономического и градостроительного развития, деловой активности в границах сельского поселения.</w:t>
      </w:r>
    </w:p>
    <w:p w:rsidR="004E7787"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themeColor="text1"/>
          <w:sz w:val="27"/>
          <w:szCs w:val="27"/>
        </w:rPr>
      </w:pPr>
      <w:r w:rsidRPr="003A5F97">
        <w:rPr>
          <w:rFonts w:ascii="Times New Roman" w:eastAsia="Times New Roman" w:hAnsi="Times New Roman" w:cs="Times New Roman"/>
          <w:color w:val="000000" w:themeColor="text1"/>
          <w:sz w:val="27"/>
          <w:szCs w:val="27"/>
        </w:rPr>
        <w:t xml:space="preserve">Состояние сети дорог </w:t>
      </w:r>
      <w:r w:rsidR="005E1022" w:rsidRPr="003A5F97">
        <w:rPr>
          <w:rFonts w:ascii="Times New Roman" w:eastAsia="Times New Roman" w:hAnsi="Times New Roman" w:cs="Times New Roman"/>
          <w:color w:val="000000" w:themeColor="text1"/>
          <w:sz w:val="27"/>
          <w:szCs w:val="27"/>
        </w:rPr>
        <w:t>определяется своевременностью, полнотой и качеством в</w:t>
      </w:r>
      <w:r w:rsidRPr="003A5F97">
        <w:rPr>
          <w:rFonts w:ascii="Times New Roman" w:eastAsia="Times New Roman" w:hAnsi="Times New Roman" w:cs="Times New Roman"/>
          <w:color w:val="000000" w:themeColor="text1"/>
          <w:sz w:val="27"/>
          <w:szCs w:val="27"/>
        </w:rPr>
        <w:t xml:space="preserve">ыполнения работ по содержанию, ремонту и зависит </w:t>
      </w:r>
      <w:r w:rsidR="005E1022" w:rsidRPr="003A5F97">
        <w:rPr>
          <w:rFonts w:ascii="Times New Roman" w:eastAsia="Times New Roman" w:hAnsi="Times New Roman" w:cs="Times New Roman"/>
          <w:color w:val="000000" w:themeColor="text1"/>
          <w:sz w:val="27"/>
          <w:szCs w:val="27"/>
        </w:rPr>
        <w:t>напрямую от объемов финансирования. Финан</w:t>
      </w:r>
      <w:r w:rsidRPr="003A5F97">
        <w:rPr>
          <w:rFonts w:ascii="Times New Roman" w:eastAsia="Times New Roman" w:hAnsi="Times New Roman" w:cs="Times New Roman"/>
          <w:color w:val="000000" w:themeColor="text1"/>
          <w:sz w:val="27"/>
          <w:szCs w:val="27"/>
        </w:rPr>
        <w:t xml:space="preserve">сирование работ по содержанию, </w:t>
      </w:r>
      <w:r w:rsidR="005E1022" w:rsidRPr="003A5F97">
        <w:rPr>
          <w:rFonts w:ascii="Times New Roman" w:eastAsia="Times New Roman" w:hAnsi="Times New Roman" w:cs="Times New Roman"/>
          <w:color w:val="000000" w:themeColor="text1"/>
          <w:sz w:val="27"/>
          <w:szCs w:val="27"/>
        </w:rPr>
        <w:t>ремонту поселковых авто</w:t>
      </w:r>
      <w:r w:rsidR="00CB0CF1" w:rsidRPr="003A5F97">
        <w:rPr>
          <w:rFonts w:ascii="Times New Roman" w:eastAsia="Times New Roman" w:hAnsi="Times New Roman" w:cs="Times New Roman"/>
          <w:color w:val="000000" w:themeColor="text1"/>
          <w:sz w:val="27"/>
          <w:szCs w:val="27"/>
        </w:rPr>
        <w:t xml:space="preserve">мобильных </w:t>
      </w:r>
      <w:r w:rsidR="005E1022" w:rsidRPr="003A5F97">
        <w:rPr>
          <w:rFonts w:ascii="Times New Roman" w:eastAsia="Times New Roman" w:hAnsi="Times New Roman" w:cs="Times New Roman"/>
          <w:color w:val="000000" w:themeColor="text1"/>
          <w:sz w:val="27"/>
          <w:szCs w:val="27"/>
        </w:rPr>
        <w:t xml:space="preserve">дорог осуществляется из муниципального бюджета </w:t>
      </w:r>
      <w:r w:rsidR="00636752" w:rsidRPr="003A5F97">
        <w:rPr>
          <w:rFonts w:ascii="Times New Roman" w:eastAsia="Times New Roman" w:hAnsi="Times New Roman" w:cs="Times New Roman"/>
          <w:color w:val="000000" w:themeColor="text1"/>
          <w:sz w:val="27"/>
          <w:szCs w:val="27"/>
        </w:rPr>
        <w:t>Мингрельского</w:t>
      </w:r>
      <w:r w:rsidR="004E7787" w:rsidRPr="003A5F97">
        <w:rPr>
          <w:rFonts w:ascii="Times New Roman" w:eastAsia="Times New Roman" w:hAnsi="Times New Roman" w:cs="Times New Roman"/>
          <w:color w:val="000000" w:themeColor="text1"/>
          <w:sz w:val="27"/>
          <w:szCs w:val="27"/>
        </w:rPr>
        <w:t xml:space="preserve"> сельского поселения </w:t>
      </w:r>
      <w:proofErr w:type="spellStart"/>
      <w:r w:rsidR="000650B0">
        <w:rPr>
          <w:rFonts w:ascii="Times New Roman" w:eastAsia="Times New Roman" w:hAnsi="Times New Roman" w:cs="Times New Roman"/>
          <w:color w:val="000000" w:themeColor="text1"/>
          <w:sz w:val="27"/>
          <w:szCs w:val="27"/>
        </w:rPr>
        <w:t>Абинского</w:t>
      </w:r>
      <w:proofErr w:type="spellEnd"/>
      <w:r w:rsidR="000650B0">
        <w:rPr>
          <w:rFonts w:ascii="Times New Roman" w:eastAsia="Times New Roman" w:hAnsi="Times New Roman" w:cs="Times New Roman"/>
          <w:color w:val="000000" w:themeColor="text1"/>
          <w:sz w:val="27"/>
          <w:szCs w:val="27"/>
        </w:rPr>
        <w:t xml:space="preserve"> района.</w:t>
      </w:r>
    </w:p>
    <w:p w:rsidR="00EE06C9" w:rsidRPr="003A5F97" w:rsidRDefault="001069DC" w:rsidP="003A5F97">
      <w:pPr>
        <w:tabs>
          <w:tab w:val="left" w:leader="dot" w:pos="9072"/>
        </w:tabs>
        <w:spacing w:after="0" w:line="240" w:lineRule="auto"/>
        <w:ind w:firstLine="851"/>
        <w:jc w:val="both"/>
        <w:rPr>
          <w:rFonts w:ascii="Times New Roman" w:eastAsia="Times New Roman" w:hAnsi="Times New Roman" w:cs="Times New Roman"/>
          <w:color w:val="000000" w:themeColor="text1"/>
          <w:sz w:val="27"/>
          <w:szCs w:val="27"/>
        </w:rPr>
      </w:pPr>
      <w:r w:rsidRPr="003A5F97">
        <w:rPr>
          <w:rFonts w:ascii="Times New Roman" w:eastAsia="Times New Roman" w:hAnsi="Times New Roman" w:cs="Times New Roman"/>
          <w:color w:val="000000" w:themeColor="text1"/>
          <w:sz w:val="27"/>
          <w:szCs w:val="27"/>
        </w:rPr>
        <w:t xml:space="preserve">В условиях, </w:t>
      </w:r>
      <w:r w:rsidR="005E1022" w:rsidRPr="003A5F97">
        <w:rPr>
          <w:rFonts w:ascii="Times New Roman" w:eastAsia="Times New Roman" w:hAnsi="Times New Roman" w:cs="Times New Roman"/>
          <w:color w:val="000000" w:themeColor="text1"/>
          <w:sz w:val="27"/>
          <w:szCs w:val="27"/>
        </w:rPr>
        <w:t xml:space="preserve">когда объем инвестиций в дорожной комплекс является недостаточным, а рост уровня автомобилизации </w:t>
      </w:r>
      <w:r w:rsidRPr="003A5F97">
        <w:rPr>
          <w:rFonts w:ascii="Times New Roman" w:eastAsia="Times New Roman" w:hAnsi="Times New Roman" w:cs="Times New Roman"/>
          <w:color w:val="000000" w:themeColor="text1"/>
          <w:sz w:val="27"/>
          <w:szCs w:val="27"/>
        </w:rPr>
        <w:t>хотя и не</w:t>
      </w:r>
      <w:r w:rsidR="005E1022" w:rsidRPr="003A5F97">
        <w:rPr>
          <w:rFonts w:ascii="Times New Roman" w:eastAsia="Times New Roman" w:hAnsi="Times New Roman" w:cs="Times New Roman"/>
          <w:color w:val="000000" w:themeColor="text1"/>
          <w:sz w:val="27"/>
          <w:szCs w:val="27"/>
        </w:rPr>
        <w:t>значительно</w:t>
      </w:r>
      <w:r w:rsidRPr="003A5F97">
        <w:rPr>
          <w:rFonts w:ascii="Times New Roman" w:eastAsia="Times New Roman" w:hAnsi="Times New Roman" w:cs="Times New Roman"/>
          <w:color w:val="000000" w:themeColor="text1"/>
          <w:sz w:val="27"/>
          <w:szCs w:val="27"/>
        </w:rPr>
        <w:t>, но</w:t>
      </w:r>
      <w:r w:rsidR="005E1022" w:rsidRPr="003A5F97">
        <w:rPr>
          <w:rFonts w:ascii="Times New Roman" w:eastAsia="Times New Roman" w:hAnsi="Times New Roman" w:cs="Times New Roman"/>
          <w:color w:val="000000" w:themeColor="text1"/>
          <w:sz w:val="27"/>
          <w:szCs w:val="27"/>
        </w:rPr>
        <w:t xml:space="preserve"> опережает темпы роста разви</w:t>
      </w:r>
      <w:r w:rsidRPr="003A5F97">
        <w:rPr>
          <w:rFonts w:ascii="Times New Roman" w:eastAsia="Times New Roman" w:hAnsi="Times New Roman" w:cs="Times New Roman"/>
          <w:color w:val="000000" w:themeColor="text1"/>
          <w:sz w:val="27"/>
          <w:szCs w:val="27"/>
        </w:rPr>
        <w:t xml:space="preserve">тия дорожной инфраструктуры на </w:t>
      </w:r>
      <w:r w:rsidR="005E1022" w:rsidRPr="003A5F97">
        <w:rPr>
          <w:rFonts w:ascii="Times New Roman" w:eastAsia="Times New Roman" w:hAnsi="Times New Roman" w:cs="Times New Roman"/>
          <w:color w:val="000000" w:themeColor="text1"/>
          <w:sz w:val="27"/>
          <w:szCs w:val="27"/>
        </w:rPr>
        <w:t>первый план выходят работы по содержанию и эксплуата</w:t>
      </w:r>
      <w:r w:rsidRPr="003A5F97">
        <w:rPr>
          <w:rFonts w:ascii="Times New Roman" w:eastAsia="Times New Roman" w:hAnsi="Times New Roman" w:cs="Times New Roman"/>
          <w:color w:val="000000" w:themeColor="text1"/>
          <w:sz w:val="27"/>
          <w:szCs w:val="27"/>
        </w:rPr>
        <w:t xml:space="preserve">ции дорог. Поэтому в настоящей Программе </w:t>
      </w:r>
      <w:r w:rsidR="005E1022" w:rsidRPr="003A5F97">
        <w:rPr>
          <w:rFonts w:ascii="Times New Roman" w:eastAsia="Times New Roman" w:hAnsi="Times New Roman" w:cs="Times New Roman"/>
          <w:color w:val="000000" w:themeColor="text1"/>
          <w:sz w:val="27"/>
          <w:szCs w:val="27"/>
        </w:rPr>
        <w:t xml:space="preserve">выбирается </w:t>
      </w:r>
      <w:r w:rsidRPr="003A5F97">
        <w:rPr>
          <w:rFonts w:ascii="Times New Roman" w:eastAsia="Times New Roman" w:hAnsi="Times New Roman" w:cs="Times New Roman"/>
          <w:color w:val="000000" w:themeColor="text1"/>
          <w:sz w:val="27"/>
          <w:szCs w:val="27"/>
        </w:rPr>
        <w:t xml:space="preserve">вариант качественного содержания, </w:t>
      </w:r>
      <w:r w:rsidR="005E1022" w:rsidRPr="003A5F97">
        <w:rPr>
          <w:rFonts w:ascii="Times New Roman" w:eastAsia="Times New Roman" w:hAnsi="Times New Roman" w:cs="Times New Roman"/>
          <w:color w:val="000000" w:themeColor="text1"/>
          <w:sz w:val="27"/>
          <w:szCs w:val="27"/>
        </w:rPr>
        <w:t>текущего и капитального ремонта дорог и сооружений на них.</w:t>
      </w:r>
    </w:p>
    <w:p w:rsidR="006A46A1" w:rsidRPr="003A5F97" w:rsidRDefault="006A46A1"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p>
    <w:p w:rsidR="00EE06C9" w:rsidRPr="003A5F97" w:rsidRDefault="00EE06C9" w:rsidP="003A5F97">
      <w:pPr>
        <w:spacing w:after="0" w:line="240" w:lineRule="auto"/>
        <w:jc w:val="center"/>
        <w:rPr>
          <w:rFonts w:ascii="Times New Roman" w:eastAsia="Times New Roman" w:hAnsi="Times New Roman" w:cs="Times New Roman"/>
          <w:b/>
          <w:color w:val="000000"/>
          <w:sz w:val="27"/>
          <w:szCs w:val="27"/>
          <w:lang w:eastAsia="en-US" w:bidi="en-US"/>
        </w:rPr>
      </w:pPr>
      <w:r w:rsidRPr="003A5F97">
        <w:rPr>
          <w:rFonts w:ascii="Times New Roman" w:eastAsia="Times New Roman" w:hAnsi="Times New Roman" w:cs="Times New Roman"/>
          <w:b/>
          <w:color w:val="000000"/>
          <w:sz w:val="27"/>
          <w:szCs w:val="27"/>
          <w:lang w:eastAsia="en-US" w:bidi="en-US"/>
        </w:rPr>
        <w:t>Раздел 4</w:t>
      </w:r>
      <w:r w:rsidR="003A5F97">
        <w:rPr>
          <w:rFonts w:ascii="Times New Roman" w:eastAsia="Times New Roman" w:hAnsi="Times New Roman" w:cs="Times New Roman"/>
          <w:b/>
          <w:color w:val="000000"/>
          <w:sz w:val="27"/>
          <w:szCs w:val="27"/>
          <w:lang w:eastAsia="en-US" w:bidi="en-US"/>
        </w:rPr>
        <w:t xml:space="preserve">. </w:t>
      </w:r>
      <w:r w:rsidRPr="003A5F97">
        <w:rPr>
          <w:rFonts w:ascii="Times New Roman" w:eastAsia="Times New Roman" w:hAnsi="Times New Roman" w:cs="Times New Roman"/>
          <w:color w:val="000000"/>
          <w:sz w:val="27"/>
          <w:szCs w:val="27"/>
          <w:lang w:eastAsia="en-US" w:bidi="en-US"/>
        </w:rPr>
        <w:t>Перечень мероприятий (инвестиционных проектов) по проектированию, строительству, реконструкции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EE06C9" w:rsidRPr="003A5F97" w:rsidRDefault="00EE06C9" w:rsidP="003A5F97">
      <w:pPr>
        <w:spacing w:after="0" w:line="240" w:lineRule="auto"/>
        <w:jc w:val="both"/>
        <w:rPr>
          <w:rFonts w:ascii="Times New Roman" w:eastAsia="Times New Roman" w:hAnsi="Times New Roman" w:cs="Times New Roman"/>
          <w:color w:val="000000"/>
          <w:sz w:val="27"/>
          <w:szCs w:val="27"/>
          <w:lang w:eastAsia="en-US" w:bidi="en-US"/>
        </w:rPr>
      </w:pPr>
    </w:p>
    <w:p w:rsidR="00EE06C9" w:rsidRPr="003A5F97" w:rsidRDefault="00EE06C9" w:rsidP="003A5F97">
      <w:pPr>
        <w:spacing w:after="0" w:line="240" w:lineRule="auto"/>
        <w:ind w:firstLine="851"/>
        <w:jc w:val="both"/>
        <w:rPr>
          <w:rFonts w:ascii="Times New Roman" w:eastAsia="Times New Roman" w:hAnsi="Times New Roman" w:cs="Times New Roman"/>
          <w:color w:val="000000"/>
          <w:sz w:val="27"/>
          <w:szCs w:val="27"/>
          <w:lang w:eastAsia="en-US" w:bidi="en-US"/>
        </w:rPr>
      </w:pPr>
      <w:r w:rsidRPr="003A5F97">
        <w:rPr>
          <w:rFonts w:ascii="Times New Roman" w:eastAsia="Times New Roman" w:hAnsi="Times New Roman" w:cs="Times New Roman"/>
          <w:color w:val="000000"/>
          <w:sz w:val="27"/>
          <w:szCs w:val="27"/>
          <w:lang w:eastAsia="en-US" w:bidi="en-US"/>
        </w:rPr>
        <w:t xml:space="preserve">Достижение целей и решение задач настоящей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сельского поселения. </w:t>
      </w:r>
    </w:p>
    <w:p w:rsidR="00EE06C9" w:rsidRPr="003A5F97" w:rsidRDefault="00EE06C9"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color w:val="000000"/>
          <w:sz w:val="27"/>
          <w:szCs w:val="27"/>
        </w:rPr>
        <w:t>До настоящего времени мероприятия</w:t>
      </w:r>
      <w:r w:rsidR="000650B0">
        <w:rPr>
          <w:rFonts w:ascii="Times New Roman" w:eastAsia="Times New Roman" w:hAnsi="Times New Roman" w:cs="Times New Roman"/>
          <w:color w:val="000000"/>
          <w:sz w:val="27"/>
          <w:szCs w:val="27"/>
        </w:rPr>
        <w:t>,</w:t>
      </w:r>
      <w:r w:rsidRPr="003A5F97">
        <w:rPr>
          <w:rFonts w:ascii="Times New Roman" w:eastAsia="Times New Roman" w:hAnsi="Times New Roman" w:cs="Times New Roman"/>
          <w:color w:val="000000"/>
          <w:sz w:val="27"/>
          <w:szCs w:val="27"/>
        </w:rPr>
        <w:t xml:space="preserve"> принятые Генеральным планом </w:t>
      </w:r>
      <w:r w:rsidR="000650B0">
        <w:rPr>
          <w:rFonts w:ascii="Times New Roman" w:eastAsia="Times New Roman" w:hAnsi="Times New Roman" w:cs="Times New Roman"/>
          <w:color w:val="000000"/>
          <w:sz w:val="27"/>
          <w:szCs w:val="27"/>
        </w:rPr>
        <w:t xml:space="preserve">Мингрельского </w:t>
      </w:r>
      <w:r w:rsidRPr="003A5F97">
        <w:rPr>
          <w:rFonts w:ascii="Times New Roman" w:eastAsia="Times New Roman" w:hAnsi="Times New Roman" w:cs="Times New Roman"/>
          <w:color w:val="000000"/>
          <w:sz w:val="27"/>
          <w:szCs w:val="27"/>
        </w:rPr>
        <w:t xml:space="preserve">сельского </w:t>
      </w:r>
      <w:proofErr w:type="spellStart"/>
      <w:r w:rsidRPr="003A5F97">
        <w:rPr>
          <w:rFonts w:ascii="Times New Roman" w:eastAsia="Times New Roman" w:hAnsi="Times New Roman" w:cs="Times New Roman"/>
          <w:color w:val="000000"/>
          <w:sz w:val="27"/>
          <w:szCs w:val="27"/>
        </w:rPr>
        <w:t>поселения</w:t>
      </w:r>
      <w:r w:rsidR="000650B0">
        <w:rPr>
          <w:rFonts w:ascii="Times New Roman" w:eastAsia="Times New Roman" w:hAnsi="Times New Roman" w:cs="Times New Roman"/>
          <w:color w:val="000000"/>
          <w:sz w:val="27"/>
          <w:szCs w:val="27"/>
        </w:rPr>
        <w:t>Абинского</w:t>
      </w:r>
      <w:proofErr w:type="spellEnd"/>
      <w:r w:rsidR="000650B0">
        <w:rPr>
          <w:rFonts w:ascii="Times New Roman" w:eastAsia="Times New Roman" w:hAnsi="Times New Roman" w:cs="Times New Roman"/>
          <w:color w:val="000000"/>
          <w:sz w:val="27"/>
          <w:szCs w:val="27"/>
        </w:rPr>
        <w:t xml:space="preserve"> района</w:t>
      </w:r>
      <w:r w:rsidRPr="003A5F97">
        <w:rPr>
          <w:rFonts w:ascii="Times New Roman" w:eastAsia="Times New Roman" w:hAnsi="Times New Roman" w:cs="Times New Roman"/>
          <w:color w:val="000000"/>
          <w:sz w:val="27"/>
          <w:szCs w:val="27"/>
        </w:rPr>
        <w:t xml:space="preserve"> в части развития транспортной инфраструктуры в виду отсутствия финансирования не включены в действующие муниципальные программы сельского поселения.</w:t>
      </w:r>
    </w:p>
    <w:p w:rsidR="00EE06C9" w:rsidRPr="003A5F97" w:rsidRDefault="00EE06C9" w:rsidP="003A5F97">
      <w:pPr>
        <w:tabs>
          <w:tab w:val="left" w:leader="dot" w:pos="9072"/>
        </w:tabs>
        <w:spacing w:after="0" w:line="240" w:lineRule="auto"/>
        <w:ind w:firstLine="851"/>
        <w:jc w:val="both"/>
        <w:rPr>
          <w:rFonts w:ascii="Times New Roman" w:eastAsia="Times New Roman" w:hAnsi="Times New Roman" w:cs="Times New Roman"/>
          <w:sz w:val="27"/>
          <w:szCs w:val="27"/>
        </w:rPr>
      </w:pPr>
      <w:r w:rsidRPr="003A5F97">
        <w:rPr>
          <w:rFonts w:ascii="Times New Roman" w:eastAsia="Times New Roman" w:hAnsi="Times New Roman" w:cs="Times New Roman"/>
          <w:color w:val="000000"/>
          <w:sz w:val="27"/>
          <w:szCs w:val="27"/>
        </w:rPr>
        <w:t xml:space="preserve">В действующих </w:t>
      </w:r>
      <w:proofErr w:type="gramStart"/>
      <w:r w:rsidRPr="003A5F97">
        <w:rPr>
          <w:rFonts w:ascii="Times New Roman" w:eastAsia="Times New Roman" w:hAnsi="Times New Roman" w:cs="Times New Roman"/>
          <w:color w:val="000000"/>
          <w:sz w:val="27"/>
          <w:szCs w:val="27"/>
        </w:rPr>
        <w:t>Программах</w:t>
      </w:r>
      <w:proofErr w:type="gramEnd"/>
      <w:r w:rsidRPr="003A5F97">
        <w:rPr>
          <w:rFonts w:ascii="Times New Roman" w:eastAsia="Times New Roman" w:hAnsi="Times New Roman" w:cs="Times New Roman"/>
          <w:color w:val="000000"/>
          <w:sz w:val="27"/>
          <w:szCs w:val="27"/>
        </w:rPr>
        <w:t xml:space="preserve"> финансируемых из федерального,</w:t>
      </w:r>
      <w:r w:rsidR="00A15FD1">
        <w:rPr>
          <w:rFonts w:ascii="Times New Roman" w:eastAsia="Times New Roman" w:hAnsi="Times New Roman" w:cs="Times New Roman"/>
          <w:color w:val="000000"/>
          <w:sz w:val="27"/>
          <w:szCs w:val="27"/>
        </w:rPr>
        <w:t xml:space="preserve"> регионального</w:t>
      </w:r>
      <w:r w:rsidRPr="003A5F97">
        <w:rPr>
          <w:rFonts w:ascii="Times New Roman" w:eastAsia="Times New Roman" w:hAnsi="Times New Roman" w:cs="Times New Roman"/>
          <w:sz w:val="27"/>
          <w:szCs w:val="27"/>
        </w:rPr>
        <w:t>, районного бюджетов отсутствуют мероприятия по развитию</w:t>
      </w:r>
      <w:r w:rsidRPr="003A5F97">
        <w:rPr>
          <w:rFonts w:ascii="Times New Roman" w:eastAsia="Times New Roman" w:hAnsi="Times New Roman" w:cs="Times New Roman"/>
          <w:color w:val="000000"/>
          <w:sz w:val="27"/>
          <w:szCs w:val="27"/>
        </w:rPr>
        <w:t xml:space="preserve"> транспортной инфраструктуры</w:t>
      </w:r>
      <w:r w:rsidRPr="003A5F97">
        <w:rPr>
          <w:rFonts w:ascii="Times New Roman" w:eastAsia="Times New Roman" w:hAnsi="Times New Roman" w:cs="Times New Roman"/>
          <w:sz w:val="27"/>
          <w:szCs w:val="27"/>
        </w:rPr>
        <w:t xml:space="preserve"> расположенных в границах сельского поселения.</w:t>
      </w:r>
    </w:p>
    <w:p w:rsidR="00EE06C9" w:rsidRPr="003A5F97" w:rsidRDefault="00EE06C9" w:rsidP="003A5F97">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3A5F97">
        <w:rPr>
          <w:rFonts w:ascii="Times New Roman" w:eastAsia="Times New Roman" w:hAnsi="Times New Roman" w:cs="Times New Roman"/>
          <w:sz w:val="27"/>
          <w:szCs w:val="27"/>
        </w:rPr>
        <w:t xml:space="preserve">На основании вышеизложенного перечень </w:t>
      </w:r>
      <w:r w:rsidRPr="003A5F97">
        <w:rPr>
          <w:rFonts w:ascii="Times New Roman" w:eastAsia="Times New Roman" w:hAnsi="Times New Roman" w:cs="Times New Roman"/>
          <w:color w:val="000000"/>
          <w:sz w:val="27"/>
          <w:szCs w:val="27"/>
          <w:lang w:eastAsia="en-US" w:bidi="en-US"/>
        </w:rPr>
        <w:t xml:space="preserve">мероприятий (инвестиционных проектов) по проектированию, строительству, реконструкции транспортной инфраструктуры предлагаемого к реализации варианта развития транспортной </w:t>
      </w:r>
      <w:r w:rsidRPr="003A5F97">
        <w:rPr>
          <w:rFonts w:ascii="Times New Roman" w:eastAsia="Times New Roman" w:hAnsi="Times New Roman" w:cs="Times New Roman"/>
          <w:color w:val="000000"/>
          <w:sz w:val="27"/>
          <w:szCs w:val="27"/>
          <w:lang w:eastAsia="en-US" w:bidi="en-US"/>
        </w:rPr>
        <w:lastRenderedPageBreak/>
        <w:t>инфраструктуры, технико-экономических параметров объектов транспорта, очередность реализации мероприятий (инвестиционных проектов) отсутствует.</w:t>
      </w:r>
    </w:p>
    <w:p w:rsidR="00EE06C9" w:rsidRPr="003A5F97" w:rsidRDefault="00EE06C9" w:rsidP="003A5F97">
      <w:pPr>
        <w:spacing w:after="0" w:line="240" w:lineRule="auto"/>
        <w:ind w:firstLine="851"/>
        <w:jc w:val="both"/>
        <w:rPr>
          <w:rFonts w:ascii="Times New Roman" w:eastAsia="Times New Roman" w:hAnsi="Times New Roman" w:cs="Times New Roman"/>
          <w:sz w:val="27"/>
          <w:szCs w:val="27"/>
          <w:lang w:eastAsia="ar-SA"/>
        </w:rPr>
      </w:pPr>
    </w:p>
    <w:p w:rsidR="00EE06C9" w:rsidRPr="003A5F97" w:rsidRDefault="00EE06C9" w:rsidP="003A5F97">
      <w:pPr>
        <w:spacing w:after="0" w:line="240" w:lineRule="auto"/>
        <w:jc w:val="center"/>
        <w:rPr>
          <w:rFonts w:ascii="Times New Roman" w:eastAsia="Times New Roman" w:hAnsi="Times New Roman" w:cs="Times New Roman"/>
          <w:b/>
          <w:sz w:val="27"/>
          <w:szCs w:val="27"/>
          <w:lang w:eastAsia="ar-SA"/>
        </w:rPr>
      </w:pPr>
      <w:r w:rsidRPr="003A5F97">
        <w:rPr>
          <w:rFonts w:ascii="Times New Roman" w:eastAsia="Times New Roman" w:hAnsi="Times New Roman" w:cs="Times New Roman"/>
          <w:b/>
          <w:sz w:val="27"/>
          <w:szCs w:val="27"/>
          <w:lang w:eastAsia="ar-SA"/>
        </w:rPr>
        <w:t>Раздел 5</w:t>
      </w:r>
      <w:r w:rsidR="003A5F97">
        <w:rPr>
          <w:rFonts w:ascii="Times New Roman" w:eastAsia="Times New Roman" w:hAnsi="Times New Roman" w:cs="Times New Roman"/>
          <w:b/>
          <w:sz w:val="27"/>
          <w:szCs w:val="27"/>
          <w:lang w:eastAsia="ar-SA"/>
        </w:rPr>
        <w:t xml:space="preserve">. </w:t>
      </w:r>
      <w:r w:rsidRPr="003A5F97">
        <w:rPr>
          <w:rFonts w:ascii="Times New Roman" w:eastAsia="Times New Roman" w:hAnsi="Times New Roman" w:cs="Times New Roman"/>
          <w:sz w:val="27"/>
          <w:szCs w:val="27"/>
          <w:lang w:eastAsia="ar-SA"/>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Мингрельского сельского </w:t>
      </w:r>
      <w:proofErr w:type="spellStart"/>
      <w:r w:rsidRPr="003A5F97">
        <w:rPr>
          <w:rFonts w:ascii="Times New Roman" w:eastAsia="Times New Roman" w:hAnsi="Times New Roman" w:cs="Times New Roman"/>
          <w:sz w:val="27"/>
          <w:szCs w:val="27"/>
          <w:lang w:eastAsia="ar-SA"/>
        </w:rPr>
        <w:t>поселения</w:t>
      </w:r>
      <w:r w:rsidR="00016949">
        <w:rPr>
          <w:rFonts w:ascii="Times New Roman" w:eastAsia="Times New Roman" w:hAnsi="Times New Roman" w:cs="Times New Roman"/>
          <w:sz w:val="27"/>
          <w:szCs w:val="27"/>
          <w:lang w:eastAsia="ar-SA"/>
        </w:rPr>
        <w:t>Абинского</w:t>
      </w:r>
      <w:proofErr w:type="spellEnd"/>
      <w:r w:rsidR="00016949">
        <w:rPr>
          <w:rFonts w:ascii="Times New Roman" w:eastAsia="Times New Roman" w:hAnsi="Times New Roman" w:cs="Times New Roman"/>
          <w:sz w:val="27"/>
          <w:szCs w:val="27"/>
          <w:lang w:eastAsia="ar-SA"/>
        </w:rPr>
        <w:t xml:space="preserve"> района</w:t>
      </w:r>
    </w:p>
    <w:p w:rsidR="00EE06C9" w:rsidRPr="003A5F97" w:rsidRDefault="00EE06C9" w:rsidP="003A5F97">
      <w:pPr>
        <w:spacing w:after="0" w:line="240" w:lineRule="auto"/>
        <w:jc w:val="both"/>
        <w:rPr>
          <w:rFonts w:ascii="Times New Roman" w:eastAsia="Times New Roman" w:hAnsi="Times New Roman" w:cs="Times New Roman"/>
          <w:sz w:val="27"/>
          <w:szCs w:val="27"/>
          <w:lang w:eastAsia="ar-SA"/>
        </w:rPr>
      </w:pPr>
    </w:p>
    <w:p w:rsidR="00EE06C9" w:rsidRPr="003A5F97" w:rsidRDefault="00EE06C9" w:rsidP="003A5F97">
      <w:pPr>
        <w:spacing w:after="0" w:line="240" w:lineRule="auto"/>
        <w:ind w:firstLine="851"/>
        <w:jc w:val="both"/>
        <w:rPr>
          <w:rFonts w:ascii="Times New Roman" w:eastAsia="Times New Roman" w:hAnsi="Times New Roman" w:cs="Times New Roman"/>
          <w:sz w:val="27"/>
          <w:szCs w:val="27"/>
          <w:lang w:eastAsia="ar-SA"/>
        </w:rPr>
      </w:pPr>
      <w:r w:rsidRPr="003A5F97">
        <w:rPr>
          <w:rFonts w:ascii="Times New Roman" w:eastAsia="Times New Roman" w:hAnsi="Times New Roman" w:cs="Times New Roman"/>
          <w:sz w:val="27"/>
          <w:szCs w:val="27"/>
          <w:lang w:eastAsia="ar-SA"/>
        </w:rPr>
        <w:t xml:space="preserve">На первоначальном периоде действия настоящей Программы органу местного самоуправления </w:t>
      </w:r>
      <w:r w:rsidR="00F44D2F" w:rsidRPr="003A5F97">
        <w:rPr>
          <w:rFonts w:ascii="Times New Roman" w:eastAsia="Times New Roman" w:hAnsi="Times New Roman" w:cs="Times New Roman"/>
          <w:sz w:val="27"/>
          <w:szCs w:val="27"/>
          <w:lang w:eastAsia="ar-SA"/>
        </w:rPr>
        <w:t xml:space="preserve">Мингрельского </w:t>
      </w:r>
      <w:r w:rsidRPr="003A5F97">
        <w:rPr>
          <w:rFonts w:ascii="Times New Roman" w:eastAsia="Times New Roman" w:hAnsi="Times New Roman" w:cs="Times New Roman"/>
          <w:sz w:val="27"/>
          <w:szCs w:val="27"/>
          <w:lang w:eastAsia="ar-SA"/>
        </w:rPr>
        <w:t xml:space="preserve">сельского </w:t>
      </w:r>
      <w:proofErr w:type="spellStart"/>
      <w:r w:rsidRPr="003A5F97">
        <w:rPr>
          <w:rFonts w:ascii="Times New Roman" w:eastAsia="Times New Roman" w:hAnsi="Times New Roman" w:cs="Times New Roman"/>
          <w:sz w:val="27"/>
          <w:szCs w:val="27"/>
          <w:lang w:eastAsia="ar-SA"/>
        </w:rPr>
        <w:t>поселения</w:t>
      </w:r>
      <w:r w:rsidR="00A05963" w:rsidRPr="00A05963">
        <w:rPr>
          <w:rFonts w:ascii="Times New Roman" w:eastAsia="Times New Roman" w:hAnsi="Times New Roman" w:cs="Times New Roman"/>
          <w:sz w:val="27"/>
          <w:szCs w:val="27"/>
          <w:lang w:eastAsia="ar-SA"/>
        </w:rPr>
        <w:t>Абинского</w:t>
      </w:r>
      <w:proofErr w:type="spellEnd"/>
      <w:r w:rsidR="00A05963" w:rsidRPr="00A05963">
        <w:rPr>
          <w:rFonts w:ascii="Times New Roman" w:eastAsia="Times New Roman" w:hAnsi="Times New Roman" w:cs="Times New Roman"/>
          <w:sz w:val="27"/>
          <w:szCs w:val="27"/>
          <w:lang w:eastAsia="ar-SA"/>
        </w:rPr>
        <w:t xml:space="preserve"> </w:t>
      </w:r>
      <w:proofErr w:type="spellStart"/>
      <w:r w:rsidR="00A05963" w:rsidRPr="00A05963">
        <w:rPr>
          <w:rFonts w:ascii="Times New Roman" w:eastAsia="Times New Roman" w:hAnsi="Times New Roman" w:cs="Times New Roman"/>
          <w:sz w:val="27"/>
          <w:szCs w:val="27"/>
          <w:lang w:eastAsia="ar-SA"/>
        </w:rPr>
        <w:t>района</w:t>
      </w:r>
      <w:r w:rsidRPr="003A5F97">
        <w:rPr>
          <w:rFonts w:ascii="Times New Roman" w:eastAsia="Times New Roman" w:hAnsi="Times New Roman" w:cs="Times New Roman"/>
          <w:sz w:val="27"/>
          <w:szCs w:val="27"/>
          <w:lang w:eastAsia="ar-SA"/>
        </w:rPr>
        <w:t>необходимо</w:t>
      </w:r>
      <w:proofErr w:type="spellEnd"/>
      <w:r w:rsidRPr="003A5F97">
        <w:rPr>
          <w:rFonts w:ascii="Times New Roman" w:eastAsia="Times New Roman" w:hAnsi="Times New Roman" w:cs="Times New Roman"/>
          <w:sz w:val="27"/>
          <w:szCs w:val="27"/>
          <w:lang w:eastAsia="ar-SA"/>
        </w:rPr>
        <w:t xml:space="preserve"> сформировать конкретные мероприятия по развитию транспортной инфраструктуры, определить объемы работ и финансирования, определить источники финансиров</w:t>
      </w:r>
      <w:r w:rsidR="00A05963">
        <w:rPr>
          <w:rFonts w:ascii="Times New Roman" w:eastAsia="Times New Roman" w:hAnsi="Times New Roman" w:cs="Times New Roman"/>
          <w:sz w:val="27"/>
          <w:szCs w:val="27"/>
          <w:lang w:eastAsia="ar-SA"/>
        </w:rPr>
        <w:t xml:space="preserve">ания. Источники финансирования </w:t>
      </w:r>
      <w:r w:rsidR="000650B0">
        <w:rPr>
          <w:rFonts w:ascii="Times New Roman" w:eastAsia="Times New Roman" w:hAnsi="Times New Roman" w:cs="Times New Roman"/>
          <w:sz w:val="27"/>
          <w:szCs w:val="27"/>
          <w:lang w:eastAsia="ar-SA"/>
        </w:rPr>
        <w:t xml:space="preserve">определить путем размещения </w:t>
      </w:r>
      <w:r w:rsidRPr="003A5F97">
        <w:rPr>
          <w:rFonts w:ascii="Times New Roman" w:eastAsia="Times New Roman" w:hAnsi="Times New Roman" w:cs="Times New Roman"/>
          <w:sz w:val="27"/>
          <w:szCs w:val="27"/>
          <w:lang w:eastAsia="ar-SA"/>
        </w:rPr>
        <w:t xml:space="preserve">сформированных инвестиционных проектов на инвестиционных площадках на сайте администрации </w:t>
      </w:r>
      <w:r w:rsidR="00470211">
        <w:rPr>
          <w:rFonts w:ascii="Times New Roman" w:eastAsia="Times New Roman" w:hAnsi="Times New Roman" w:cs="Times New Roman"/>
          <w:sz w:val="27"/>
          <w:szCs w:val="27"/>
          <w:lang w:eastAsia="ar-SA"/>
        </w:rPr>
        <w:t xml:space="preserve">Мингрельского </w:t>
      </w:r>
      <w:r w:rsidRPr="003A5F97">
        <w:rPr>
          <w:rFonts w:ascii="Times New Roman" w:eastAsia="Times New Roman" w:hAnsi="Times New Roman" w:cs="Times New Roman"/>
          <w:sz w:val="27"/>
          <w:szCs w:val="27"/>
          <w:lang w:eastAsia="ar-SA"/>
        </w:rPr>
        <w:t xml:space="preserve">сельского поселения </w:t>
      </w:r>
      <w:proofErr w:type="spellStart"/>
      <w:r w:rsidR="00470211">
        <w:rPr>
          <w:rFonts w:ascii="Times New Roman" w:eastAsia="Times New Roman" w:hAnsi="Times New Roman" w:cs="Times New Roman"/>
          <w:sz w:val="27"/>
          <w:szCs w:val="27"/>
          <w:lang w:eastAsia="ar-SA"/>
        </w:rPr>
        <w:t>Абинского</w:t>
      </w:r>
      <w:proofErr w:type="spellEnd"/>
      <w:r w:rsidR="00470211">
        <w:rPr>
          <w:rFonts w:ascii="Times New Roman" w:eastAsia="Times New Roman" w:hAnsi="Times New Roman" w:cs="Times New Roman"/>
          <w:sz w:val="27"/>
          <w:szCs w:val="27"/>
          <w:lang w:eastAsia="ar-SA"/>
        </w:rPr>
        <w:t xml:space="preserve"> района </w:t>
      </w:r>
      <w:r w:rsidRPr="003A5F97">
        <w:rPr>
          <w:rFonts w:ascii="Times New Roman" w:eastAsia="Times New Roman" w:hAnsi="Times New Roman" w:cs="Times New Roman"/>
          <w:sz w:val="27"/>
          <w:szCs w:val="27"/>
          <w:lang w:eastAsia="ar-SA"/>
        </w:rPr>
        <w:t>и подачи заявок для включения мероприятий в действующие и формируемые программы, финансируемые из различных уровней бюджета.</w:t>
      </w:r>
    </w:p>
    <w:sectPr w:rsidR="00EE06C9" w:rsidRPr="003A5F97" w:rsidSect="003408B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91" w:rsidRDefault="002C7091" w:rsidP="00E83CC2">
      <w:pPr>
        <w:spacing w:after="0" w:line="240" w:lineRule="auto"/>
      </w:pPr>
      <w:r>
        <w:separator/>
      </w:r>
    </w:p>
  </w:endnote>
  <w:endnote w:type="continuationSeparator" w:id="0">
    <w:p w:rsidR="002C7091" w:rsidRDefault="002C7091" w:rsidP="00E8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B5" w:rsidRDefault="00B717B5">
    <w:pPr>
      <w:pStyle w:val="ae"/>
    </w:pPr>
  </w:p>
  <w:p w:rsidR="00B717B5" w:rsidRDefault="00B717B5">
    <w:pPr>
      <w:pStyle w:val="ae"/>
    </w:pPr>
  </w:p>
  <w:p w:rsidR="00B717B5" w:rsidRDefault="00B717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91" w:rsidRDefault="002C7091" w:rsidP="00E83CC2">
      <w:pPr>
        <w:spacing w:after="0" w:line="240" w:lineRule="auto"/>
      </w:pPr>
      <w:r>
        <w:separator/>
      </w:r>
    </w:p>
  </w:footnote>
  <w:footnote w:type="continuationSeparator" w:id="0">
    <w:p w:rsidR="002C7091" w:rsidRDefault="002C7091" w:rsidP="00E83CC2">
      <w:pPr>
        <w:spacing w:after="0" w:line="240" w:lineRule="auto"/>
      </w:pPr>
      <w:r>
        <w:continuationSeparator/>
      </w:r>
    </w:p>
  </w:footnote>
  <w:footnote w:id="1">
    <w:p w:rsidR="00B717B5" w:rsidRPr="006A6AC0" w:rsidRDefault="00B717B5" w:rsidP="00A33CD8">
      <w:pPr>
        <w:pStyle w:val="aff1"/>
        <w:ind w:right="-568"/>
        <w:jc w:val="both"/>
        <w:rPr>
          <w:vertAlign w:val="superscript"/>
          <w:lang w:val="ru-RU"/>
        </w:rPr>
      </w:pPr>
      <w:r>
        <w:rPr>
          <w:rStyle w:val="aff3"/>
        </w:rPr>
        <w:footnoteRef/>
      </w:r>
      <w:r>
        <w:rPr>
          <w:vertAlign w:val="superscript"/>
          <w:lang w:val="ru-RU"/>
        </w:rPr>
        <w:t>)</w:t>
      </w:r>
      <w:r>
        <w:rPr>
          <w:rFonts w:ascii="Times New Roman" w:eastAsia="Times New Roman" w:hAnsi="Times New Roman" w:cs="Times New Roman"/>
          <w:sz w:val="24"/>
          <w:szCs w:val="24"/>
          <w:lang w:val="ru-RU"/>
        </w:rPr>
        <w:t>ч</w:t>
      </w:r>
      <w:r w:rsidRPr="006A6AC0">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сленность населения указана на </w:t>
      </w:r>
      <w:r w:rsidRPr="006A6AC0">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января 2017 года, согласно</w:t>
      </w:r>
      <w:r w:rsidRPr="006A6AC0">
        <w:rPr>
          <w:rFonts w:ascii="Times New Roman" w:eastAsia="Times New Roman" w:hAnsi="Times New Roman" w:cs="Times New Roman"/>
          <w:sz w:val="24"/>
          <w:szCs w:val="24"/>
          <w:lang w:val="ru-RU"/>
        </w:rPr>
        <w:t xml:space="preserve"> информации администрации Мингрельского сельского </w:t>
      </w:r>
      <w:proofErr w:type="spellStart"/>
      <w:r w:rsidRPr="006A6AC0">
        <w:rPr>
          <w:rFonts w:ascii="Times New Roman" w:eastAsia="Times New Roman" w:hAnsi="Times New Roman" w:cs="Times New Roman"/>
          <w:sz w:val="24"/>
          <w:szCs w:val="24"/>
          <w:lang w:val="ru-RU"/>
        </w:rPr>
        <w:t>поселения</w:t>
      </w:r>
      <w:r w:rsidRPr="00A05963">
        <w:rPr>
          <w:rFonts w:ascii="Times New Roman" w:eastAsia="Times New Roman" w:hAnsi="Times New Roman" w:cs="Times New Roman"/>
          <w:sz w:val="24"/>
          <w:szCs w:val="24"/>
          <w:lang w:val="ru-RU"/>
        </w:rPr>
        <w:t>Абинскогорайона</w:t>
      </w:r>
      <w:proofErr w:type="spellEnd"/>
      <w:proofErr w:type="gramStart"/>
      <w:r w:rsidRPr="00A05963">
        <w:rPr>
          <w:rFonts w:ascii="Times New Roman" w:eastAsia="Times New Roman" w:hAnsi="Times New Roman" w:cs="Times New Roman"/>
          <w:sz w:val="24"/>
          <w:szCs w:val="24"/>
          <w:lang w:val="ru-RU"/>
        </w:rPr>
        <w:t xml:space="preserve"> </w:t>
      </w:r>
      <w:r w:rsidRPr="006A6AC0">
        <w:rPr>
          <w:rFonts w:ascii="Times New Roman" w:eastAsia="Times New Roman" w:hAnsi="Times New Roman" w:cs="Times New Roman"/>
          <w:sz w:val="24"/>
          <w:szCs w:val="24"/>
          <w:lang w:val="ru-RU"/>
        </w:rPr>
        <w:t>.</w:t>
      </w:r>
      <w:proofErr w:type="gramEnd"/>
    </w:p>
  </w:footnote>
  <w:footnote w:id="2">
    <w:p w:rsidR="00B717B5" w:rsidRPr="006A6AC0" w:rsidRDefault="00B717B5" w:rsidP="00A33CD8">
      <w:pPr>
        <w:pStyle w:val="aff1"/>
        <w:ind w:right="-568"/>
        <w:jc w:val="both"/>
        <w:rPr>
          <w:vertAlign w:val="superscript"/>
          <w:lang w:val="ru-RU"/>
        </w:rPr>
      </w:pPr>
      <w:r>
        <w:rPr>
          <w:rStyle w:val="aff3"/>
        </w:rPr>
        <w:footnoteRef/>
      </w:r>
      <w:r>
        <w:rPr>
          <w:vertAlign w:val="superscript"/>
          <w:lang w:val="ru-RU"/>
        </w:rPr>
        <w:t>)</w:t>
      </w:r>
      <w:r w:rsidRPr="006A6AC0">
        <w:rPr>
          <w:rFonts w:ascii="Times New Roman" w:eastAsia="Times New Roman" w:hAnsi="Times New Roman" w:cs="Times New Roman"/>
          <w:sz w:val="24"/>
          <w:szCs w:val="24"/>
          <w:lang w:val="ru-RU"/>
        </w:rPr>
        <w:t xml:space="preserve"> численность населения на расчетный срок указана, </w:t>
      </w:r>
      <w:proofErr w:type="gramStart"/>
      <w:r w:rsidRPr="006A6AC0">
        <w:rPr>
          <w:rFonts w:ascii="Times New Roman" w:eastAsia="Times New Roman" w:hAnsi="Times New Roman" w:cs="Times New Roman"/>
          <w:sz w:val="24"/>
          <w:szCs w:val="24"/>
          <w:lang w:val="ru-RU"/>
        </w:rPr>
        <w:t xml:space="preserve">согласно </w:t>
      </w:r>
      <w:r>
        <w:rPr>
          <w:rFonts w:ascii="Times New Roman" w:eastAsia="Times New Roman" w:hAnsi="Times New Roman" w:cs="Times New Roman"/>
          <w:sz w:val="24"/>
          <w:szCs w:val="24"/>
          <w:lang w:val="ru-RU"/>
        </w:rPr>
        <w:t>п</w:t>
      </w:r>
      <w:r w:rsidRPr="006A6AC0">
        <w:rPr>
          <w:rFonts w:ascii="Times New Roman" w:eastAsia="Times New Roman" w:hAnsi="Times New Roman" w:cs="Times New Roman"/>
          <w:sz w:val="24"/>
          <w:szCs w:val="24"/>
          <w:lang w:val="ru-RU"/>
        </w:rPr>
        <w:t>рогноз</w:t>
      </w:r>
      <w:r>
        <w:rPr>
          <w:rFonts w:ascii="Times New Roman" w:eastAsia="Times New Roman" w:hAnsi="Times New Roman" w:cs="Times New Roman"/>
          <w:sz w:val="24"/>
          <w:szCs w:val="24"/>
          <w:lang w:val="ru-RU"/>
        </w:rPr>
        <w:t>а</w:t>
      </w:r>
      <w:proofErr w:type="gramEnd"/>
      <w:r w:rsidRPr="006A6AC0">
        <w:rPr>
          <w:rFonts w:ascii="Times New Roman" w:eastAsia="Times New Roman" w:hAnsi="Times New Roman" w:cs="Times New Roman"/>
          <w:sz w:val="24"/>
          <w:szCs w:val="24"/>
          <w:lang w:val="ru-RU"/>
        </w:rPr>
        <w:t xml:space="preserve"> перспективно</w:t>
      </w:r>
      <w:r>
        <w:rPr>
          <w:rFonts w:ascii="Times New Roman" w:eastAsia="Times New Roman" w:hAnsi="Times New Roman" w:cs="Times New Roman"/>
          <w:sz w:val="24"/>
          <w:szCs w:val="24"/>
          <w:lang w:val="ru-RU"/>
        </w:rPr>
        <w:t>й численности населения Г</w:t>
      </w:r>
      <w:r w:rsidRPr="006A6AC0">
        <w:rPr>
          <w:rFonts w:ascii="Times New Roman" w:eastAsia="Times New Roman" w:hAnsi="Times New Roman" w:cs="Times New Roman"/>
          <w:sz w:val="24"/>
          <w:szCs w:val="24"/>
          <w:lang w:val="ru-RU"/>
        </w:rPr>
        <w:t>енерального плана</w:t>
      </w:r>
      <w:r>
        <w:rPr>
          <w:rFonts w:ascii="Times New Roman" w:eastAsia="Times New Roman" w:hAnsi="Times New Roman" w:cs="Times New Roman"/>
          <w:sz w:val="24"/>
          <w:szCs w:val="24"/>
          <w:lang w:val="ru-RU"/>
        </w:rPr>
        <w:t xml:space="preserve"> (пункт 2.1 раздел 2 том 1</w:t>
      </w:r>
      <w:r w:rsidRPr="006A6AC0">
        <w:rPr>
          <w:rFonts w:ascii="Times New Roman" w:eastAsia="Times New Roman" w:hAnsi="Times New Roman" w:cs="Times New Roman"/>
          <w:sz w:val="24"/>
          <w:szCs w:val="24"/>
          <w:lang w:val="ru-RU"/>
        </w:rPr>
        <w:t>).</w:t>
      </w:r>
    </w:p>
  </w:footnote>
  <w:footnote w:id="3">
    <w:p w:rsidR="00B717B5" w:rsidRPr="00EE743E" w:rsidRDefault="00B717B5" w:rsidP="006071AD">
      <w:pPr>
        <w:pStyle w:val="aff1"/>
        <w:rPr>
          <w:lang w:val="ru-RU"/>
        </w:rPr>
      </w:pPr>
      <w:r>
        <w:rPr>
          <w:rStyle w:val="aff3"/>
        </w:rPr>
        <w:footnoteRef/>
      </w:r>
      <w:r>
        <w:rPr>
          <w:vertAlign w:val="superscript"/>
          <w:lang w:val="ru-RU"/>
        </w:rPr>
        <w:t>)</w:t>
      </w:r>
      <w:r>
        <w:rPr>
          <w:rFonts w:ascii="Times New Roman" w:eastAsia="Times New Roman" w:hAnsi="Times New Roman" w:cs="Times New Roman"/>
          <w:sz w:val="24"/>
          <w:szCs w:val="24"/>
          <w:lang w:val="ru-RU"/>
        </w:rPr>
        <w:t>о</w:t>
      </w:r>
      <w:r w:rsidRPr="00EE743E">
        <w:rPr>
          <w:rFonts w:ascii="Times New Roman" w:eastAsia="Times New Roman" w:hAnsi="Times New Roman" w:cs="Times New Roman"/>
          <w:sz w:val="24"/>
          <w:szCs w:val="24"/>
          <w:lang w:val="ru-RU"/>
        </w:rPr>
        <w:t>ценка численности населения на 1 января 2017 года по муниципальным образованиям Краснодарского края. Управление Федеральной службы государственной статистики по Краснодарскому краю и Республике Адыгея (20 марта 2017</w:t>
      </w:r>
      <w:r>
        <w:rPr>
          <w:rFonts w:ascii="Times New Roman" w:eastAsia="Times New Roman" w:hAnsi="Times New Roman" w:cs="Times New Roman"/>
          <w:sz w:val="24"/>
          <w:szCs w:val="24"/>
          <w:lang w:val="ru-RU"/>
        </w:rPr>
        <w:t xml:space="preserve"> года</w:t>
      </w:r>
      <w:proofErr w:type="gramStart"/>
      <w:r w:rsidRPr="00EE743E">
        <w:rPr>
          <w:rFonts w:ascii="Times New Roman" w:eastAsia="Times New Roman" w:hAnsi="Times New Roman" w:cs="Times New Roman"/>
          <w:sz w:val="24"/>
          <w:szCs w:val="24"/>
          <w:lang w:val="ru-RU"/>
        </w:rPr>
        <w:t>).</w:t>
      </w:r>
      <w:proofErr w:type="gramEnd"/>
    </w:p>
  </w:footnote>
  <w:footnote w:id="4">
    <w:p w:rsidR="00B717B5" w:rsidRPr="00C12CCA" w:rsidRDefault="00B717B5" w:rsidP="008E3943">
      <w:pPr>
        <w:pStyle w:val="aff1"/>
        <w:jc w:val="both"/>
        <w:rPr>
          <w:lang w:val="ru-RU"/>
        </w:rPr>
      </w:pPr>
      <w:r>
        <w:rPr>
          <w:rStyle w:val="aff3"/>
        </w:rPr>
        <w:footnoteRef/>
      </w:r>
      <w:r>
        <w:rPr>
          <w:lang w:val="ru-RU"/>
        </w:rPr>
        <w:t>)</w:t>
      </w:r>
      <w:r>
        <w:rPr>
          <w:rFonts w:ascii="Times New Roman" w:eastAsia="Times New Roman" w:hAnsi="Times New Roman" w:cs="Times New Roman"/>
          <w:sz w:val="24"/>
          <w:szCs w:val="24"/>
          <w:lang w:val="ru-RU"/>
        </w:rPr>
        <w:t>с</w:t>
      </w:r>
      <w:r w:rsidRPr="00C12CCA">
        <w:rPr>
          <w:rFonts w:ascii="Times New Roman" w:eastAsia="Times New Roman" w:hAnsi="Times New Roman" w:cs="Times New Roman"/>
          <w:sz w:val="24"/>
          <w:szCs w:val="24"/>
          <w:lang w:val="ru-RU"/>
        </w:rPr>
        <w:t xml:space="preserve">ведения по техническим характеристикам автомобильных дорог местного значения, приведены из </w:t>
      </w:r>
      <w:r>
        <w:rPr>
          <w:rFonts w:ascii="Times New Roman" w:eastAsia="Times New Roman" w:hAnsi="Times New Roman" w:cs="Times New Roman"/>
          <w:sz w:val="24"/>
          <w:szCs w:val="24"/>
          <w:lang w:val="ru-RU"/>
        </w:rPr>
        <w:t>п</w:t>
      </w:r>
      <w:r w:rsidRPr="00D2072E">
        <w:rPr>
          <w:rFonts w:ascii="Times New Roman" w:hAnsi="Times New Roman" w:cs="Times New Roman"/>
          <w:sz w:val="24"/>
          <w:szCs w:val="24"/>
          <w:lang w:val="ru-RU"/>
        </w:rPr>
        <w:t>остановлени</w:t>
      </w:r>
      <w:r>
        <w:rPr>
          <w:rFonts w:ascii="Times New Roman" w:hAnsi="Times New Roman" w:cs="Times New Roman"/>
          <w:sz w:val="24"/>
          <w:szCs w:val="24"/>
          <w:lang w:val="ru-RU"/>
        </w:rPr>
        <w:t>я</w:t>
      </w:r>
      <w:r w:rsidRPr="00D2072E">
        <w:rPr>
          <w:rFonts w:ascii="Times New Roman" w:hAnsi="Times New Roman" w:cs="Times New Roman"/>
          <w:sz w:val="24"/>
          <w:szCs w:val="24"/>
          <w:lang w:val="ru-RU"/>
        </w:rPr>
        <w:t xml:space="preserve"> администрации Мингрельского сельского</w:t>
      </w:r>
      <w:r>
        <w:rPr>
          <w:rFonts w:ascii="Times New Roman" w:hAnsi="Times New Roman" w:cs="Times New Roman"/>
          <w:sz w:val="24"/>
          <w:szCs w:val="24"/>
          <w:lang w:val="ru-RU"/>
        </w:rPr>
        <w:t xml:space="preserve"> поселения </w:t>
      </w:r>
      <w:proofErr w:type="spellStart"/>
      <w:r>
        <w:rPr>
          <w:rFonts w:ascii="Times New Roman" w:hAnsi="Times New Roman" w:cs="Times New Roman"/>
          <w:sz w:val="24"/>
          <w:szCs w:val="24"/>
          <w:lang w:val="ru-RU"/>
        </w:rPr>
        <w:t>Абинского</w:t>
      </w:r>
      <w:proofErr w:type="spellEnd"/>
      <w:r>
        <w:rPr>
          <w:rFonts w:ascii="Times New Roman" w:hAnsi="Times New Roman" w:cs="Times New Roman"/>
          <w:sz w:val="24"/>
          <w:szCs w:val="24"/>
          <w:lang w:val="ru-RU"/>
        </w:rPr>
        <w:t xml:space="preserve"> района от </w:t>
      </w:r>
      <w:r w:rsidRPr="00D2072E">
        <w:rPr>
          <w:rFonts w:ascii="Times New Roman" w:hAnsi="Times New Roman" w:cs="Times New Roman"/>
          <w:sz w:val="24"/>
          <w:szCs w:val="24"/>
          <w:lang w:val="ru-RU"/>
        </w:rPr>
        <w:t>9</w:t>
      </w:r>
      <w:r>
        <w:rPr>
          <w:rFonts w:ascii="Times New Roman" w:hAnsi="Times New Roman" w:cs="Times New Roman"/>
          <w:sz w:val="24"/>
          <w:szCs w:val="24"/>
          <w:lang w:val="ru-RU"/>
        </w:rPr>
        <w:t xml:space="preserve"> ноября </w:t>
      </w:r>
      <w:r w:rsidRPr="00D2072E">
        <w:rPr>
          <w:rFonts w:ascii="Times New Roman" w:hAnsi="Times New Roman" w:cs="Times New Roman"/>
          <w:sz w:val="24"/>
          <w:szCs w:val="24"/>
          <w:lang w:val="ru-RU"/>
        </w:rPr>
        <w:t>2009 года №228-п «Об утверждении перечня автомобильных дорог общего пользования местного значения, находящихся в муниципальной собственности Мингрельского сельск</w:t>
      </w:r>
      <w:r>
        <w:rPr>
          <w:rFonts w:ascii="Times New Roman" w:hAnsi="Times New Roman" w:cs="Times New Roman"/>
          <w:sz w:val="24"/>
          <w:szCs w:val="24"/>
          <w:lang w:val="ru-RU"/>
        </w:rPr>
        <w:t xml:space="preserve">ого поселения </w:t>
      </w:r>
      <w:proofErr w:type="spellStart"/>
      <w:r>
        <w:rPr>
          <w:rFonts w:ascii="Times New Roman" w:hAnsi="Times New Roman" w:cs="Times New Roman"/>
          <w:sz w:val="24"/>
          <w:szCs w:val="24"/>
          <w:lang w:val="ru-RU"/>
        </w:rPr>
        <w:t>Абинского</w:t>
      </w:r>
      <w:proofErr w:type="spellEnd"/>
      <w:r>
        <w:rPr>
          <w:rFonts w:ascii="Times New Roman" w:hAnsi="Times New Roman" w:cs="Times New Roman"/>
          <w:sz w:val="24"/>
          <w:szCs w:val="24"/>
          <w:lang w:val="ru-RU"/>
        </w:rPr>
        <w:t xml:space="preserve"> района»</w:t>
      </w:r>
      <w:r w:rsidRPr="00C12CCA">
        <w:rPr>
          <w:rFonts w:ascii="Times New Roman" w:eastAsia="Times New Roman" w:hAnsi="Times New Roman" w:cs="Times New Roman"/>
          <w:sz w:val="24"/>
          <w:szCs w:val="24"/>
          <w:lang w:val="ru-RU"/>
        </w:rPr>
        <w:t xml:space="preserve"> на </w:t>
      </w:r>
      <w:r>
        <w:rPr>
          <w:rFonts w:ascii="Times New Roman" w:eastAsia="Times New Roman" w:hAnsi="Times New Roman" w:cs="Times New Roman"/>
          <w:sz w:val="24"/>
          <w:szCs w:val="24"/>
          <w:lang w:val="ru-RU"/>
        </w:rPr>
        <w:t xml:space="preserve">24 июля </w:t>
      </w:r>
      <w:r w:rsidRPr="00C12CCA">
        <w:rPr>
          <w:rFonts w:ascii="Times New Roman" w:eastAsia="Times New Roman" w:hAnsi="Times New Roman" w:cs="Times New Roman"/>
          <w:sz w:val="24"/>
          <w:szCs w:val="24"/>
          <w:lang w:val="ru-RU"/>
        </w:rPr>
        <w:t>2017 года.</w:t>
      </w:r>
    </w:p>
  </w:footnote>
  <w:footnote w:id="5">
    <w:p w:rsidR="00B717B5" w:rsidRPr="000A4CA4" w:rsidRDefault="00B717B5" w:rsidP="00CD1FD7">
      <w:pPr>
        <w:pStyle w:val="aff1"/>
        <w:ind w:right="-172"/>
        <w:jc w:val="both"/>
        <w:rPr>
          <w:lang w:val="ru-RU"/>
        </w:rPr>
      </w:pPr>
      <w:r w:rsidRPr="00230981">
        <w:rPr>
          <w:rStyle w:val="aff3"/>
        </w:rPr>
        <w:footnoteRef/>
      </w:r>
      <w:r w:rsidRPr="00230981">
        <w:rPr>
          <w:vertAlign w:val="superscript"/>
          <w:lang w:val="ru-RU"/>
        </w:rPr>
        <w:t>)</w:t>
      </w:r>
      <w:r w:rsidRPr="000A4CA4">
        <w:rPr>
          <w:rFonts w:ascii="Times New Roman" w:hAnsi="Times New Roman" w:cs="Times New Roman"/>
          <w:sz w:val="24"/>
          <w:szCs w:val="24"/>
          <w:lang w:val="ru-RU" w:eastAsia="ar-SA"/>
        </w:rPr>
        <w:t xml:space="preserve">проектная численность населения </w:t>
      </w:r>
      <w:r>
        <w:rPr>
          <w:rFonts w:ascii="Times New Roman" w:hAnsi="Times New Roman" w:cs="Times New Roman"/>
          <w:sz w:val="24"/>
          <w:szCs w:val="24"/>
          <w:lang w:val="ru-RU" w:eastAsia="ar-SA"/>
        </w:rPr>
        <w:t>Мингрельского</w:t>
      </w:r>
      <w:r w:rsidRPr="000A4CA4">
        <w:rPr>
          <w:rFonts w:ascii="Times New Roman" w:hAnsi="Times New Roman" w:cs="Times New Roman"/>
          <w:sz w:val="24"/>
          <w:szCs w:val="24"/>
          <w:lang w:val="ru-RU" w:eastAsia="ar-SA"/>
        </w:rPr>
        <w:t xml:space="preserve"> се</w:t>
      </w:r>
      <w:r>
        <w:rPr>
          <w:rFonts w:ascii="Times New Roman" w:hAnsi="Times New Roman" w:cs="Times New Roman"/>
          <w:sz w:val="24"/>
          <w:szCs w:val="24"/>
          <w:lang w:val="ru-RU" w:eastAsia="ar-SA"/>
        </w:rPr>
        <w:t xml:space="preserve">льского </w:t>
      </w:r>
      <w:proofErr w:type="spellStart"/>
      <w:r>
        <w:rPr>
          <w:rFonts w:ascii="Times New Roman" w:hAnsi="Times New Roman" w:cs="Times New Roman"/>
          <w:sz w:val="24"/>
          <w:szCs w:val="24"/>
          <w:lang w:val="ru-RU" w:eastAsia="ar-SA"/>
        </w:rPr>
        <w:t>поселения</w:t>
      </w:r>
      <w:r w:rsidRPr="00A05963">
        <w:rPr>
          <w:rFonts w:ascii="Times New Roman" w:hAnsi="Times New Roman" w:cs="Times New Roman"/>
          <w:sz w:val="24"/>
          <w:szCs w:val="24"/>
          <w:lang w:val="ru-RU" w:eastAsia="ar-SA"/>
        </w:rPr>
        <w:t>Абинскогорайона</w:t>
      </w:r>
      <w:proofErr w:type="spellEnd"/>
      <w:proofErr w:type="gramStart"/>
      <w:r w:rsidRPr="00A05963">
        <w:rPr>
          <w:rFonts w:ascii="Times New Roman" w:hAnsi="Times New Roman" w:cs="Times New Roman"/>
          <w:sz w:val="24"/>
          <w:szCs w:val="24"/>
          <w:lang w:val="ru-RU" w:eastAsia="ar-SA"/>
        </w:rPr>
        <w:t xml:space="preserve"> </w:t>
      </w:r>
      <w:r>
        <w:rPr>
          <w:rFonts w:ascii="Times New Roman" w:hAnsi="Times New Roman" w:cs="Times New Roman"/>
          <w:sz w:val="24"/>
          <w:szCs w:val="24"/>
          <w:lang w:val="ru-RU" w:eastAsia="ar-SA"/>
        </w:rPr>
        <w:t>,</w:t>
      </w:r>
      <w:proofErr w:type="gramEnd"/>
      <w:r>
        <w:rPr>
          <w:rFonts w:ascii="Times New Roman" w:hAnsi="Times New Roman" w:cs="Times New Roman"/>
          <w:sz w:val="24"/>
          <w:szCs w:val="24"/>
          <w:lang w:val="ru-RU" w:eastAsia="ar-SA"/>
        </w:rPr>
        <w:t xml:space="preserve"> определена, </w:t>
      </w:r>
      <w:r w:rsidRPr="000A4CA4">
        <w:rPr>
          <w:rFonts w:ascii="Times New Roman" w:hAnsi="Times New Roman" w:cs="Times New Roman"/>
          <w:sz w:val="24"/>
          <w:szCs w:val="24"/>
          <w:lang w:val="ru-RU" w:eastAsia="ar-SA"/>
        </w:rPr>
        <w:t xml:space="preserve">согласно данным </w:t>
      </w:r>
      <w:r>
        <w:rPr>
          <w:rFonts w:ascii="Times New Roman" w:hAnsi="Times New Roman" w:cs="Times New Roman"/>
          <w:sz w:val="24"/>
          <w:szCs w:val="24"/>
          <w:lang w:val="ru-RU" w:eastAsia="ar-SA"/>
        </w:rPr>
        <w:t>Г</w:t>
      </w:r>
      <w:r w:rsidRPr="000A4CA4">
        <w:rPr>
          <w:rFonts w:ascii="Times New Roman" w:hAnsi="Times New Roman" w:cs="Times New Roman"/>
          <w:sz w:val="24"/>
          <w:szCs w:val="24"/>
          <w:lang w:val="ru-RU" w:eastAsia="ar-SA"/>
        </w:rPr>
        <w:t>енерального плана</w:t>
      </w:r>
      <w:r>
        <w:rPr>
          <w:rFonts w:ascii="Times New Roman" w:hAnsi="Times New Roman" w:cs="Times New Roman"/>
          <w:sz w:val="24"/>
          <w:szCs w:val="24"/>
          <w:lang w:val="ru-RU" w:eastAsia="ar-SA"/>
        </w:rPr>
        <w:t xml:space="preserve"> (пункт 2.1 глава 2 том 1 )</w:t>
      </w:r>
      <w:r w:rsidRPr="000A4CA4">
        <w:rPr>
          <w:rFonts w:ascii="Times New Roman" w:hAnsi="Times New Roman" w:cs="Times New Roman"/>
          <w:sz w:val="24"/>
          <w:szCs w:val="24"/>
          <w:lang w:val="ru-RU" w:eastAsia="ar-SA"/>
        </w:rPr>
        <w:t>.</w:t>
      </w:r>
    </w:p>
  </w:footnote>
  <w:footnote w:id="6">
    <w:p w:rsidR="00B717B5" w:rsidRPr="00FD7F12" w:rsidRDefault="00B717B5" w:rsidP="00FA7B37">
      <w:pPr>
        <w:pStyle w:val="aff1"/>
        <w:ind w:right="-456"/>
        <w:jc w:val="both"/>
        <w:rPr>
          <w:lang w:val="ru-RU"/>
        </w:rPr>
      </w:pPr>
      <w:r>
        <w:rPr>
          <w:rStyle w:val="aff3"/>
        </w:rPr>
        <w:footnoteRef/>
      </w:r>
      <w:proofErr w:type="gramStart"/>
      <w:r>
        <w:rPr>
          <w:vertAlign w:val="superscript"/>
          <w:lang w:val="ru-RU"/>
        </w:rPr>
        <w:t>)</w:t>
      </w:r>
      <w:r>
        <w:rPr>
          <w:rFonts w:ascii="Times New Roman" w:eastAsia="Times New Roman" w:hAnsi="Times New Roman" w:cs="Times New Roman"/>
          <w:bCs/>
          <w:sz w:val="24"/>
          <w:szCs w:val="24"/>
          <w:lang w:val="ru-RU"/>
        </w:rPr>
        <w:t>сведения</w:t>
      </w:r>
      <w:r w:rsidRPr="00FD7F12">
        <w:rPr>
          <w:rFonts w:ascii="Times New Roman" w:eastAsia="Times New Roman" w:hAnsi="Times New Roman" w:cs="Times New Roman"/>
          <w:bCs/>
          <w:sz w:val="24"/>
          <w:szCs w:val="24"/>
          <w:lang w:val="ru-RU"/>
        </w:rPr>
        <w:t>, приведен</w:t>
      </w:r>
      <w:r>
        <w:rPr>
          <w:rFonts w:ascii="Times New Roman" w:eastAsia="Times New Roman" w:hAnsi="Times New Roman" w:cs="Times New Roman"/>
          <w:bCs/>
          <w:sz w:val="24"/>
          <w:szCs w:val="24"/>
          <w:lang w:val="ru-RU"/>
        </w:rPr>
        <w:t>ыпо данным п</w:t>
      </w:r>
      <w:r w:rsidRPr="00FD7F12">
        <w:rPr>
          <w:rFonts w:ascii="Times New Roman" w:eastAsia="Times New Roman" w:hAnsi="Times New Roman" w:cs="Times New Roman"/>
          <w:bCs/>
          <w:sz w:val="24"/>
          <w:szCs w:val="24"/>
          <w:lang w:val="ru-RU"/>
        </w:rPr>
        <w:t>риложения № 4</w:t>
      </w:r>
      <w:r w:rsidR="003F6DC0" w:rsidRPr="003F6DC0">
        <w:rPr>
          <w:rFonts w:ascii="Times New Roman" w:eastAsia="Times New Roman" w:hAnsi="Times New Roman" w:cs="Times New Roman"/>
          <w:bCs/>
          <w:sz w:val="24"/>
          <w:szCs w:val="24"/>
          <w:lang w:val="ru-RU"/>
        </w:rPr>
        <w:t xml:space="preserve">постановления главы муниципального образования </w:t>
      </w:r>
      <w:proofErr w:type="spellStart"/>
      <w:r w:rsidR="003F6DC0" w:rsidRPr="003F6DC0">
        <w:rPr>
          <w:rFonts w:ascii="Times New Roman" w:eastAsia="Times New Roman" w:hAnsi="Times New Roman" w:cs="Times New Roman"/>
          <w:bCs/>
          <w:sz w:val="24"/>
          <w:szCs w:val="24"/>
          <w:lang w:val="ru-RU"/>
        </w:rPr>
        <w:t>Абинского</w:t>
      </w:r>
      <w:proofErr w:type="spellEnd"/>
      <w:r w:rsidR="003F6DC0" w:rsidRPr="003F6DC0">
        <w:rPr>
          <w:rFonts w:ascii="Times New Roman" w:eastAsia="Times New Roman" w:hAnsi="Times New Roman" w:cs="Times New Roman"/>
          <w:bCs/>
          <w:sz w:val="24"/>
          <w:szCs w:val="24"/>
          <w:lang w:val="ru-RU"/>
        </w:rPr>
        <w:t xml:space="preserve"> района Краснодарского края от 8 декабря 2006 года № 4686 «Об утверждении положения о порядке проведения конкурса на право обслуживания регулярных пригородных (между поселениями) маршрутов в границах муниципального образования </w:t>
      </w:r>
      <w:proofErr w:type="spellStart"/>
      <w:r w:rsidR="003F6DC0" w:rsidRPr="003F6DC0">
        <w:rPr>
          <w:rFonts w:ascii="Times New Roman" w:eastAsia="Times New Roman" w:hAnsi="Times New Roman" w:cs="Times New Roman"/>
          <w:bCs/>
          <w:sz w:val="24"/>
          <w:szCs w:val="24"/>
          <w:lang w:val="ru-RU"/>
        </w:rPr>
        <w:t>Абинский</w:t>
      </w:r>
      <w:proofErr w:type="spellEnd"/>
      <w:r w:rsidR="003F6DC0" w:rsidRPr="003F6DC0">
        <w:rPr>
          <w:rFonts w:ascii="Times New Roman" w:eastAsia="Times New Roman" w:hAnsi="Times New Roman" w:cs="Times New Roman"/>
          <w:bCs/>
          <w:sz w:val="24"/>
          <w:szCs w:val="24"/>
          <w:lang w:val="ru-RU"/>
        </w:rPr>
        <w:t xml:space="preserve"> район» (в редакции постановления главы муниципального образования </w:t>
      </w:r>
      <w:proofErr w:type="spellStart"/>
      <w:r w:rsidR="003F6DC0" w:rsidRPr="003F6DC0">
        <w:rPr>
          <w:rFonts w:ascii="Times New Roman" w:eastAsia="Times New Roman" w:hAnsi="Times New Roman" w:cs="Times New Roman"/>
          <w:bCs/>
          <w:sz w:val="24"/>
          <w:szCs w:val="24"/>
          <w:lang w:val="ru-RU"/>
        </w:rPr>
        <w:t>Абинский</w:t>
      </w:r>
      <w:proofErr w:type="spellEnd"/>
      <w:r w:rsidR="003F6DC0" w:rsidRPr="003F6DC0">
        <w:rPr>
          <w:rFonts w:ascii="Times New Roman" w:eastAsia="Times New Roman" w:hAnsi="Times New Roman" w:cs="Times New Roman"/>
          <w:bCs/>
          <w:sz w:val="24"/>
          <w:szCs w:val="24"/>
          <w:lang w:val="ru-RU"/>
        </w:rPr>
        <w:t xml:space="preserve"> район от 29 января 2007 № 142)</w:t>
      </w:r>
      <w:proofErr w:type="gramEnd"/>
    </w:p>
  </w:footnote>
  <w:footnote w:id="7">
    <w:p w:rsidR="00B717B5" w:rsidRPr="00861098" w:rsidRDefault="00B717B5" w:rsidP="00AE4299">
      <w:pPr>
        <w:shd w:val="clear" w:color="auto" w:fill="FFFFFF"/>
        <w:tabs>
          <w:tab w:val="left" w:pos="10490"/>
        </w:tabs>
        <w:spacing w:after="0" w:line="240" w:lineRule="auto"/>
        <w:ind w:right="-456"/>
        <w:jc w:val="both"/>
        <w:rPr>
          <w:vertAlign w:val="superscript"/>
        </w:rPr>
      </w:pPr>
      <w:r>
        <w:rPr>
          <w:rStyle w:val="aff3"/>
        </w:rPr>
        <w:footnoteRef/>
      </w:r>
      <w:proofErr w:type="gramStart"/>
      <w:r>
        <w:rPr>
          <w:vertAlign w:val="superscript"/>
        </w:rPr>
        <w:t>)</w:t>
      </w:r>
      <w:r>
        <w:rPr>
          <w:rFonts w:ascii="Times New Roman" w:eastAsiaTheme="majorEastAsia" w:hAnsi="Times New Roman" w:cs="Times New Roman"/>
          <w:sz w:val="24"/>
          <w:szCs w:val="24"/>
          <w:lang w:eastAsia="en-US" w:bidi="en-US"/>
        </w:rPr>
        <w:t>Сведенияпредставленысогласно п</w:t>
      </w:r>
      <w:r w:rsidRPr="00861098">
        <w:rPr>
          <w:rFonts w:ascii="Times New Roman" w:eastAsiaTheme="majorEastAsia" w:hAnsi="Times New Roman" w:cs="Times New Roman"/>
          <w:sz w:val="24"/>
          <w:szCs w:val="24"/>
          <w:lang w:eastAsia="en-US" w:bidi="en-US"/>
        </w:rPr>
        <w:t>еречн</w:t>
      </w:r>
      <w:r>
        <w:rPr>
          <w:rFonts w:ascii="Times New Roman" w:eastAsiaTheme="majorEastAsia" w:hAnsi="Times New Roman" w:cs="Times New Roman"/>
          <w:sz w:val="24"/>
          <w:szCs w:val="24"/>
          <w:lang w:eastAsia="en-US" w:bidi="en-US"/>
        </w:rPr>
        <w:t>я</w:t>
      </w:r>
      <w:r w:rsidRPr="00861098">
        <w:rPr>
          <w:rFonts w:ascii="Times New Roman" w:eastAsiaTheme="majorEastAsia" w:hAnsi="Times New Roman" w:cs="Times New Roman"/>
          <w:sz w:val="24"/>
          <w:szCs w:val="24"/>
          <w:lang w:eastAsia="en-US" w:bidi="en-US"/>
        </w:rPr>
        <w:t xml:space="preserve"> автомобильных дорог общего пользования местного значения, утвержденного </w:t>
      </w:r>
      <w:r>
        <w:rPr>
          <w:rFonts w:ascii="Times New Roman" w:eastAsiaTheme="majorEastAsia" w:hAnsi="Times New Roman" w:cs="Times New Roman"/>
          <w:sz w:val="24"/>
          <w:szCs w:val="24"/>
          <w:lang w:eastAsia="en-US" w:bidi="en-US"/>
        </w:rPr>
        <w:t>п</w:t>
      </w:r>
      <w:r w:rsidRPr="00861098">
        <w:rPr>
          <w:rFonts w:ascii="Times New Roman" w:eastAsiaTheme="majorEastAsia" w:hAnsi="Times New Roman" w:cs="Times New Roman"/>
          <w:sz w:val="24"/>
          <w:szCs w:val="24"/>
          <w:lang w:eastAsia="en-US" w:bidi="en-US"/>
        </w:rPr>
        <w:t>остановлением администрации Мингрельского сельского</w:t>
      </w:r>
      <w:r>
        <w:rPr>
          <w:rFonts w:ascii="Times New Roman" w:eastAsiaTheme="majorEastAsia" w:hAnsi="Times New Roman" w:cs="Times New Roman"/>
          <w:sz w:val="24"/>
          <w:szCs w:val="24"/>
          <w:lang w:eastAsia="en-US" w:bidi="en-US"/>
        </w:rPr>
        <w:t xml:space="preserve"> поселения </w:t>
      </w:r>
      <w:proofErr w:type="spellStart"/>
      <w:r>
        <w:rPr>
          <w:rFonts w:ascii="Times New Roman" w:eastAsiaTheme="majorEastAsia" w:hAnsi="Times New Roman" w:cs="Times New Roman"/>
          <w:sz w:val="24"/>
          <w:szCs w:val="24"/>
          <w:lang w:eastAsia="en-US" w:bidi="en-US"/>
        </w:rPr>
        <w:t>Абинского</w:t>
      </w:r>
      <w:proofErr w:type="spellEnd"/>
      <w:r>
        <w:rPr>
          <w:rFonts w:ascii="Times New Roman" w:eastAsiaTheme="majorEastAsia" w:hAnsi="Times New Roman" w:cs="Times New Roman"/>
          <w:sz w:val="24"/>
          <w:szCs w:val="24"/>
          <w:lang w:eastAsia="en-US" w:bidi="en-US"/>
        </w:rPr>
        <w:t xml:space="preserve"> района от </w:t>
      </w:r>
      <w:r w:rsidRPr="00861098">
        <w:rPr>
          <w:rFonts w:ascii="Times New Roman" w:eastAsiaTheme="majorEastAsia" w:hAnsi="Times New Roman" w:cs="Times New Roman"/>
          <w:sz w:val="24"/>
          <w:szCs w:val="24"/>
          <w:lang w:eastAsia="en-US" w:bidi="en-US"/>
        </w:rPr>
        <w:t>9</w:t>
      </w:r>
      <w:r>
        <w:rPr>
          <w:rFonts w:ascii="Times New Roman" w:eastAsiaTheme="majorEastAsia" w:hAnsi="Times New Roman" w:cs="Times New Roman"/>
          <w:sz w:val="24"/>
          <w:szCs w:val="24"/>
          <w:lang w:eastAsia="en-US" w:bidi="en-US"/>
        </w:rPr>
        <w:t xml:space="preserve"> ноября </w:t>
      </w:r>
      <w:r w:rsidRPr="00861098">
        <w:rPr>
          <w:rFonts w:ascii="Times New Roman" w:eastAsiaTheme="majorEastAsia" w:hAnsi="Times New Roman" w:cs="Times New Roman"/>
          <w:sz w:val="24"/>
          <w:szCs w:val="24"/>
          <w:lang w:eastAsia="en-US" w:bidi="en-US"/>
        </w:rPr>
        <w:t xml:space="preserve">2009 года №228-п «Об утверждении перечня автомобильных дорог общего пользования местного значения, находящихся в муниципальной собственности Мингрельского сельского поселения </w:t>
      </w:r>
      <w:proofErr w:type="spellStart"/>
      <w:r w:rsidRPr="00861098">
        <w:rPr>
          <w:rFonts w:ascii="Times New Roman" w:eastAsiaTheme="majorEastAsia" w:hAnsi="Times New Roman" w:cs="Times New Roman"/>
          <w:sz w:val="24"/>
          <w:szCs w:val="24"/>
          <w:lang w:eastAsia="en-US" w:bidi="en-US"/>
        </w:rPr>
        <w:t>Абинского</w:t>
      </w:r>
      <w:proofErr w:type="spellEnd"/>
      <w:r w:rsidRPr="00861098">
        <w:rPr>
          <w:rFonts w:ascii="Times New Roman" w:eastAsiaTheme="majorEastAsia" w:hAnsi="Times New Roman" w:cs="Times New Roman"/>
          <w:sz w:val="24"/>
          <w:szCs w:val="24"/>
          <w:lang w:eastAsia="en-US" w:bidi="en-US"/>
        </w:rPr>
        <w:t xml:space="preserve"> района».</w:t>
      </w:r>
      <w:proofErr w:type="gramEnd"/>
      <w:r>
        <w:rPr>
          <w:rFonts w:ascii="Times New Roman" w:eastAsiaTheme="majorEastAsia" w:hAnsi="Times New Roman" w:cs="Times New Roman"/>
          <w:sz w:val="24"/>
          <w:szCs w:val="24"/>
          <w:lang w:eastAsia="en-US" w:bidi="en-US"/>
        </w:rPr>
        <w:t xml:space="preserve"> Перечень региональных дорог принят в соответствии с данными п</w:t>
      </w:r>
      <w:r w:rsidRPr="00861098">
        <w:rPr>
          <w:rFonts w:ascii="Times New Roman" w:eastAsiaTheme="majorEastAsia" w:hAnsi="Times New Roman" w:cs="Times New Roman"/>
          <w:sz w:val="24"/>
          <w:szCs w:val="24"/>
          <w:lang w:eastAsia="en-US" w:bidi="en-US"/>
        </w:rPr>
        <w:t>остановлени</w:t>
      </w:r>
      <w:r>
        <w:rPr>
          <w:rFonts w:ascii="Times New Roman" w:eastAsiaTheme="majorEastAsia" w:hAnsi="Times New Roman" w:cs="Times New Roman"/>
          <w:sz w:val="24"/>
          <w:szCs w:val="24"/>
          <w:lang w:eastAsia="en-US" w:bidi="en-US"/>
        </w:rPr>
        <w:t>я г</w:t>
      </w:r>
      <w:r w:rsidRPr="00861098">
        <w:rPr>
          <w:rFonts w:ascii="Times New Roman" w:eastAsiaTheme="majorEastAsia" w:hAnsi="Times New Roman" w:cs="Times New Roman"/>
          <w:sz w:val="24"/>
          <w:szCs w:val="24"/>
          <w:lang w:eastAsia="en-US" w:bidi="en-US"/>
        </w:rPr>
        <w:t>лавы адм</w:t>
      </w:r>
      <w:r>
        <w:rPr>
          <w:rFonts w:ascii="Times New Roman" w:eastAsiaTheme="majorEastAsia" w:hAnsi="Times New Roman" w:cs="Times New Roman"/>
          <w:sz w:val="24"/>
          <w:szCs w:val="24"/>
          <w:lang w:eastAsia="en-US" w:bidi="en-US"/>
        </w:rPr>
        <w:t xml:space="preserve">инистрации (губернатора) Краснодарского края </w:t>
      </w:r>
      <w:r w:rsidRPr="00861098">
        <w:rPr>
          <w:rFonts w:ascii="Times New Roman" w:eastAsiaTheme="majorEastAsia" w:hAnsi="Times New Roman" w:cs="Times New Roman"/>
          <w:sz w:val="24"/>
          <w:szCs w:val="24"/>
          <w:lang w:eastAsia="en-US" w:bidi="en-US"/>
        </w:rPr>
        <w:t>о</w:t>
      </w:r>
      <w:r>
        <w:rPr>
          <w:rFonts w:ascii="Times New Roman" w:eastAsiaTheme="majorEastAsia" w:hAnsi="Times New Roman" w:cs="Times New Roman"/>
          <w:sz w:val="24"/>
          <w:szCs w:val="24"/>
          <w:lang w:eastAsia="en-US" w:bidi="en-US"/>
        </w:rPr>
        <w:t>т 30 сентября 2008 года № 977 «</w:t>
      </w:r>
      <w:r w:rsidRPr="00861098">
        <w:rPr>
          <w:rFonts w:ascii="Times New Roman" w:eastAsiaTheme="majorEastAsia" w:hAnsi="Times New Roman" w:cs="Times New Roman"/>
          <w:sz w:val="24"/>
          <w:szCs w:val="24"/>
          <w:lang w:eastAsia="en-US" w:bidi="en-US"/>
        </w:rPr>
        <w:t>Об утверждении перечня автомобильных дорог общего пользования регионального или межмуниципального значения, находящихся в государственной собственности Краснодарского края».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084965"/>
      <w:docPartObj>
        <w:docPartGallery w:val="Page Numbers (Top of Page)"/>
        <w:docPartUnique/>
      </w:docPartObj>
    </w:sdtPr>
    <w:sdtEndPr/>
    <w:sdtContent>
      <w:p w:rsidR="00B717B5" w:rsidRPr="004D6B6F" w:rsidRDefault="00A31045" w:rsidP="004D6B6F">
        <w:pPr>
          <w:pStyle w:val="ac"/>
          <w:jc w:val="center"/>
          <w:rPr>
            <w:rFonts w:ascii="Times New Roman" w:hAnsi="Times New Roman" w:cs="Times New Roman"/>
            <w:sz w:val="24"/>
            <w:szCs w:val="24"/>
          </w:rPr>
        </w:pPr>
        <w:r>
          <w:fldChar w:fldCharType="begin"/>
        </w:r>
        <w:r w:rsidR="00B717B5">
          <w:instrText>PAGE   \* MERGEFORMAT</w:instrText>
        </w:r>
        <w:r>
          <w:fldChar w:fldCharType="separate"/>
        </w:r>
        <w:r w:rsidR="00F8524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name w:val="WW8Num24"/>
    <w:lvl w:ilvl="0">
      <w:start w:val="1"/>
      <w:numFmt w:val="bullet"/>
      <w:lvlText w:val=""/>
      <w:lvlJc w:val="left"/>
      <w:pPr>
        <w:tabs>
          <w:tab w:val="num" w:pos="0"/>
        </w:tabs>
        <w:ind w:left="1779" w:hanging="360"/>
      </w:pPr>
      <w:rPr>
        <w:rFonts w:ascii="Wingdings" w:hAnsi="Wingdings" w:cs="Wingdings" w:hint="default"/>
        <w:szCs w:val="28"/>
      </w:rPr>
    </w:lvl>
  </w:abstractNum>
  <w:abstractNum w:abstractNumId="3">
    <w:nsid w:val="0000000A"/>
    <w:multiLevelType w:val="singleLevel"/>
    <w:tmpl w:val="0000000A"/>
    <w:name w:val="WW8Num28"/>
    <w:lvl w:ilvl="0">
      <w:start w:val="1"/>
      <w:numFmt w:val="bullet"/>
      <w:lvlText w:val=""/>
      <w:lvlJc w:val="left"/>
      <w:pPr>
        <w:tabs>
          <w:tab w:val="num" w:pos="0"/>
        </w:tabs>
        <w:ind w:left="1779" w:hanging="360"/>
      </w:pPr>
      <w:rPr>
        <w:rFonts w:ascii="Wingdings" w:hAnsi="Wingdings" w:cs="Wingdings" w:hint="default"/>
      </w:rPr>
    </w:lvl>
  </w:abstractNum>
  <w:abstractNum w:abstractNumId="4">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5">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6">
    <w:nsid w:val="02077D25"/>
    <w:multiLevelType w:val="hybridMultilevel"/>
    <w:tmpl w:val="7E18C6F0"/>
    <w:lvl w:ilvl="0" w:tplc="0419000B">
      <w:start w:val="1"/>
      <w:numFmt w:val="bullet"/>
      <w:lvlText w:val=""/>
      <w:lvlJc w:val="left"/>
      <w:pPr>
        <w:ind w:left="1791" w:hanging="360"/>
      </w:pPr>
      <w:rPr>
        <w:rFonts w:ascii="Wingdings" w:hAnsi="Wingdings"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7">
    <w:nsid w:val="07514ECB"/>
    <w:multiLevelType w:val="hybridMultilevel"/>
    <w:tmpl w:val="246EF66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089F70F5"/>
    <w:multiLevelType w:val="hybridMultilevel"/>
    <w:tmpl w:val="DE6A46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E2608C4"/>
    <w:multiLevelType w:val="hybridMultilevel"/>
    <w:tmpl w:val="F43408B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0">
    <w:nsid w:val="0EEF1389"/>
    <w:multiLevelType w:val="hybridMultilevel"/>
    <w:tmpl w:val="5914F01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0F87632A"/>
    <w:multiLevelType w:val="hybridMultilevel"/>
    <w:tmpl w:val="7E3097A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126440C0"/>
    <w:multiLevelType w:val="hybridMultilevel"/>
    <w:tmpl w:val="88F80E5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21F2669C"/>
    <w:multiLevelType w:val="hybridMultilevel"/>
    <w:tmpl w:val="76B0E0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0C504B"/>
    <w:multiLevelType w:val="hybridMultilevel"/>
    <w:tmpl w:val="62327F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4A6890"/>
    <w:multiLevelType w:val="hybridMultilevel"/>
    <w:tmpl w:val="52120F4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nsid w:val="2E1A6331"/>
    <w:multiLevelType w:val="hybridMultilevel"/>
    <w:tmpl w:val="BF64D6A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7">
    <w:nsid w:val="394D001C"/>
    <w:multiLevelType w:val="multilevel"/>
    <w:tmpl w:val="C5947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A1D49"/>
    <w:multiLevelType w:val="multilevel"/>
    <w:tmpl w:val="47EA2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90D4D"/>
    <w:multiLevelType w:val="hybridMultilevel"/>
    <w:tmpl w:val="F63AB4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4761C1F"/>
    <w:multiLevelType w:val="hybridMultilevel"/>
    <w:tmpl w:val="0A56DFA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469920EC"/>
    <w:multiLevelType w:val="hybridMultilevel"/>
    <w:tmpl w:val="4320729E"/>
    <w:lvl w:ilvl="0" w:tplc="9A5E72D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A03FC4"/>
    <w:multiLevelType w:val="hybridMultilevel"/>
    <w:tmpl w:val="03C6032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4CAD4E89"/>
    <w:multiLevelType w:val="multilevel"/>
    <w:tmpl w:val="5192A7E2"/>
    <w:lvl w:ilvl="0">
      <w:start w:val="1"/>
      <w:numFmt w:val="bullet"/>
      <w:lvlText w:val="−"/>
      <w:lvlJc w:val="left"/>
      <w:pPr>
        <w:tabs>
          <w:tab w:val="num" w:pos="435"/>
        </w:tabs>
        <w:ind w:left="435" w:hanging="435"/>
      </w:pPr>
      <w:rPr>
        <w:rFonts w:ascii="Times New Roman" w:hAnsi="Times New Roman" w:cs="Times New Roman" w:hint="default"/>
      </w:r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4">
    <w:nsid w:val="4E735CEA"/>
    <w:multiLevelType w:val="hybridMultilevel"/>
    <w:tmpl w:val="B3A08F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4F0FFB"/>
    <w:multiLevelType w:val="hybridMultilevel"/>
    <w:tmpl w:val="7ADA622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56CE5C8C"/>
    <w:multiLevelType w:val="hybridMultilevel"/>
    <w:tmpl w:val="485C7C4A"/>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7">
    <w:nsid w:val="5B187604"/>
    <w:multiLevelType w:val="hybridMultilevel"/>
    <w:tmpl w:val="11E6F89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8">
    <w:nsid w:val="5FB74D75"/>
    <w:multiLevelType w:val="hybridMultilevel"/>
    <w:tmpl w:val="96801E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2AB0BDE"/>
    <w:multiLevelType w:val="hybridMultilevel"/>
    <w:tmpl w:val="F146CB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68722105"/>
    <w:multiLevelType w:val="hybridMultilevel"/>
    <w:tmpl w:val="075A7FA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6AF75AC1"/>
    <w:multiLevelType w:val="hybridMultilevel"/>
    <w:tmpl w:val="33B884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nsid w:val="6AF86A11"/>
    <w:multiLevelType w:val="hybridMultilevel"/>
    <w:tmpl w:val="A2BA5D6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6B156313"/>
    <w:multiLevelType w:val="multilevel"/>
    <w:tmpl w:val="A39E67F0"/>
    <w:lvl w:ilvl="0">
      <w:start w:val="1"/>
      <w:numFmt w:val="decimal"/>
      <w:pStyle w:val="-1"/>
      <w:lvlText w:val="%1."/>
      <w:lvlJc w:val="left"/>
      <w:pPr>
        <w:ind w:left="1637" w:hanging="360"/>
      </w:pPr>
      <w:rPr>
        <w:rFonts w:hint="default"/>
      </w:rPr>
    </w:lvl>
    <w:lvl w:ilvl="1">
      <w:start w:val="1"/>
      <w:numFmt w:val="decimal"/>
      <w:pStyle w:val="-2"/>
      <w:lvlText w:val="%1.%2."/>
      <w:lvlJc w:val="left"/>
      <w:pPr>
        <w:ind w:left="1993" w:hanging="432"/>
      </w:pPr>
      <w:rPr>
        <w:rFonts w:hint="default"/>
        <w:b/>
      </w:rPr>
    </w:lvl>
    <w:lvl w:ilvl="2">
      <w:start w:val="1"/>
      <w:numFmt w:val="decimal"/>
      <w:pStyle w:val="-3"/>
      <w:lvlText w:val="%1.%2.%3."/>
      <w:lvlJc w:val="left"/>
      <w:pPr>
        <w:ind w:left="2501" w:hanging="504"/>
      </w:pPr>
      <w:rPr>
        <w:rFonts w:hint="default"/>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34">
    <w:nsid w:val="753719A1"/>
    <w:multiLevelType w:val="hybridMultilevel"/>
    <w:tmpl w:val="B070556C"/>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758533C5"/>
    <w:multiLevelType w:val="hybridMultilevel"/>
    <w:tmpl w:val="B0BA468A"/>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6">
    <w:nsid w:val="761C651B"/>
    <w:multiLevelType w:val="hybridMultilevel"/>
    <w:tmpl w:val="F0E41EBC"/>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B246839"/>
    <w:multiLevelType w:val="hybridMultilevel"/>
    <w:tmpl w:val="5F6C21B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7CF5118E"/>
    <w:multiLevelType w:val="multilevel"/>
    <w:tmpl w:val="7082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587C80"/>
    <w:multiLevelType w:val="hybridMultilevel"/>
    <w:tmpl w:val="0D26D5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28"/>
  </w:num>
  <w:num w:numId="3">
    <w:abstractNumId w:val="10"/>
  </w:num>
  <w:num w:numId="4">
    <w:abstractNumId w:val="31"/>
  </w:num>
  <w:num w:numId="5">
    <w:abstractNumId w:val="21"/>
  </w:num>
  <w:num w:numId="6">
    <w:abstractNumId w:val="25"/>
  </w:num>
  <w:num w:numId="7">
    <w:abstractNumId w:val="16"/>
  </w:num>
  <w:num w:numId="8">
    <w:abstractNumId w:val="15"/>
  </w:num>
  <w:num w:numId="9">
    <w:abstractNumId w:val="12"/>
  </w:num>
  <w:num w:numId="10">
    <w:abstractNumId w:val="29"/>
  </w:num>
  <w:num w:numId="11">
    <w:abstractNumId w:val="30"/>
  </w:num>
  <w:num w:numId="12">
    <w:abstractNumId w:val="32"/>
  </w:num>
  <w:num w:numId="13">
    <w:abstractNumId w:val="8"/>
  </w:num>
  <w:num w:numId="14">
    <w:abstractNumId w:val="11"/>
  </w:num>
  <w:num w:numId="15">
    <w:abstractNumId w:val="37"/>
  </w:num>
  <w:num w:numId="16">
    <w:abstractNumId w:val="26"/>
  </w:num>
  <w:num w:numId="17">
    <w:abstractNumId w:val="9"/>
  </w:num>
  <w:num w:numId="18">
    <w:abstractNumId w:val="24"/>
  </w:num>
  <w:num w:numId="19">
    <w:abstractNumId w:val="38"/>
  </w:num>
  <w:num w:numId="20">
    <w:abstractNumId w:val="33"/>
  </w:num>
  <w:num w:numId="21">
    <w:abstractNumId w:val="34"/>
  </w:num>
  <w:num w:numId="22">
    <w:abstractNumId w:val="20"/>
  </w:num>
  <w:num w:numId="23">
    <w:abstractNumId w:val="14"/>
  </w:num>
  <w:num w:numId="24">
    <w:abstractNumId w:val="35"/>
  </w:num>
  <w:num w:numId="25">
    <w:abstractNumId w:val="19"/>
  </w:num>
  <w:num w:numId="26">
    <w:abstractNumId w:val="4"/>
  </w:num>
  <w:num w:numId="27">
    <w:abstractNumId w:val="36"/>
  </w:num>
  <w:num w:numId="28">
    <w:abstractNumId w:val="23"/>
  </w:num>
  <w:num w:numId="29">
    <w:abstractNumId w:val="0"/>
  </w:num>
  <w:num w:numId="30">
    <w:abstractNumId w:val="22"/>
  </w:num>
  <w:num w:numId="31">
    <w:abstractNumId w:val="6"/>
  </w:num>
  <w:num w:numId="32">
    <w:abstractNumId w:val="7"/>
  </w:num>
  <w:num w:numId="33">
    <w:abstractNumId w:val="18"/>
  </w:num>
  <w:num w:numId="34">
    <w:abstractNumId w:val="17"/>
  </w:num>
  <w:num w:numId="35">
    <w:abstractNumId w:val="13"/>
  </w:num>
  <w:num w:numId="36">
    <w:abstractNumId w:val="2"/>
  </w:num>
  <w:num w:numId="37">
    <w:abstractNumId w:val="3"/>
  </w:num>
  <w:num w:numId="3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C5A1C"/>
    <w:rsid w:val="000016DB"/>
    <w:rsid w:val="00001C6C"/>
    <w:rsid w:val="000037DB"/>
    <w:rsid w:val="00004444"/>
    <w:rsid w:val="0000498C"/>
    <w:rsid w:val="00005097"/>
    <w:rsid w:val="00010A49"/>
    <w:rsid w:val="00010DDE"/>
    <w:rsid w:val="000111F3"/>
    <w:rsid w:val="00011378"/>
    <w:rsid w:val="0001262F"/>
    <w:rsid w:val="0001270A"/>
    <w:rsid w:val="00013CAC"/>
    <w:rsid w:val="00016949"/>
    <w:rsid w:val="00017C25"/>
    <w:rsid w:val="000225C0"/>
    <w:rsid w:val="00026A95"/>
    <w:rsid w:val="00026B02"/>
    <w:rsid w:val="0002712C"/>
    <w:rsid w:val="0003030F"/>
    <w:rsid w:val="0003047A"/>
    <w:rsid w:val="00032645"/>
    <w:rsid w:val="0003498B"/>
    <w:rsid w:val="00037239"/>
    <w:rsid w:val="00041DB0"/>
    <w:rsid w:val="000427B3"/>
    <w:rsid w:val="00042863"/>
    <w:rsid w:val="00043307"/>
    <w:rsid w:val="000439B2"/>
    <w:rsid w:val="00045A73"/>
    <w:rsid w:val="00045EEE"/>
    <w:rsid w:val="000463B9"/>
    <w:rsid w:val="00046769"/>
    <w:rsid w:val="00047A2C"/>
    <w:rsid w:val="00047EC7"/>
    <w:rsid w:val="00052621"/>
    <w:rsid w:val="0005299A"/>
    <w:rsid w:val="00054AEA"/>
    <w:rsid w:val="00057F50"/>
    <w:rsid w:val="00060763"/>
    <w:rsid w:val="000644B8"/>
    <w:rsid w:val="000650B0"/>
    <w:rsid w:val="00066780"/>
    <w:rsid w:val="00067AC6"/>
    <w:rsid w:val="000708BA"/>
    <w:rsid w:val="000720C7"/>
    <w:rsid w:val="000755D6"/>
    <w:rsid w:val="00075A52"/>
    <w:rsid w:val="0007640B"/>
    <w:rsid w:val="00077F01"/>
    <w:rsid w:val="00080D2C"/>
    <w:rsid w:val="00080F9B"/>
    <w:rsid w:val="000811F5"/>
    <w:rsid w:val="00081CC1"/>
    <w:rsid w:val="00086E80"/>
    <w:rsid w:val="000901C0"/>
    <w:rsid w:val="0009096B"/>
    <w:rsid w:val="00091369"/>
    <w:rsid w:val="00091FC3"/>
    <w:rsid w:val="000921EC"/>
    <w:rsid w:val="00092DEA"/>
    <w:rsid w:val="0009377C"/>
    <w:rsid w:val="00094454"/>
    <w:rsid w:val="0009780C"/>
    <w:rsid w:val="000A093B"/>
    <w:rsid w:val="000A0F8A"/>
    <w:rsid w:val="000A1A12"/>
    <w:rsid w:val="000A513B"/>
    <w:rsid w:val="000A566D"/>
    <w:rsid w:val="000A6148"/>
    <w:rsid w:val="000A6174"/>
    <w:rsid w:val="000A650F"/>
    <w:rsid w:val="000A680D"/>
    <w:rsid w:val="000A7661"/>
    <w:rsid w:val="000A7A64"/>
    <w:rsid w:val="000B0C4D"/>
    <w:rsid w:val="000B29BD"/>
    <w:rsid w:val="000B2C1A"/>
    <w:rsid w:val="000B511A"/>
    <w:rsid w:val="000B518D"/>
    <w:rsid w:val="000B53A7"/>
    <w:rsid w:val="000B7170"/>
    <w:rsid w:val="000B72E3"/>
    <w:rsid w:val="000B76BD"/>
    <w:rsid w:val="000C0CBF"/>
    <w:rsid w:val="000C2455"/>
    <w:rsid w:val="000C32AD"/>
    <w:rsid w:val="000C4914"/>
    <w:rsid w:val="000D072E"/>
    <w:rsid w:val="000D0AE6"/>
    <w:rsid w:val="000D1495"/>
    <w:rsid w:val="000D2A5E"/>
    <w:rsid w:val="000D4C71"/>
    <w:rsid w:val="000D6034"/>
    <w:rsid w:val="000D6CD0"/>
    <w:rsid w:val="000D72AD"/>
    <w:rsid w:val="000E03B1"/>
    <w:rsid w:val="000E0592"/>
    <w:rsid w:val="000E0E90"/>
    <w:rsid w:val="000E342F"/>
    <w:rsid w:val="000E37DA"/>
    <w:rsid w:val="000E450A"/>
    <w:rsid w:val="000F0229"/>
    <w:rsid w:val="000F073F"/>
    <w:rsid w:val="000F0C12"/>
    <w:rsid w:val="000F1649"/>
    <w:rsid w:val="000F2302"/>
    <w:rsid w:val="000F3E62"/>
    <w:rsid w:val="000F4B69"/>
    <w:rsid w:val="000F5381"/>
    <w:rsid w:val="000F6F3C"/>
    <w:rsid w:val="000F770D"/>
    <w:rsid w:val="00100953"/>
    <w:rsid w:val="00101E83"/>
    <w:rsid w:val="0010248D"/>
    <w:rsid w:val="001026BA"/>
    <w:rsid w:val="0010276E"/>
    <w:rsid w:val="00102BFB"/>
    <w:rsid w:val="00103473"/>
    <w:rsid w:val="00103F5A"/>
    <w:rsid w:val="001069DC"/>
    <w:rsid w:val="00106CC2"/>
    <w:rsid w:val="00106FCB"/>
    <w:rsid w:val="0010782D"/>
    <w:rsid w:val="00110C36"/>
    <w:rsid w:val="0011108B"/>
    <w:rsid w:val="001113DD"/>
    <w:rsid w:val="001168F5"/>
    <w:rsid w:val="0012011D"/>
    <w:rsid w:val="00120986"/>
    <w:rsid w:val="00120D1D"/>
    <w:rsid w:val="00121AD7"/>
    <w:rsid w:val="001226C8"/>
    <w:rsid w:val="001232F6"/>
    <w:rsid w:val="00123648"/>
    <w:rsid w:val="00123ACA"/>
    <w:rsid w:val="00123AFC"/>
    <w:rsid w:val="00123BAF"/>
    <w:rsid w:val="00124910"/>
    <w:rsid w:val="00126277"/>
    <w:rsid w:val="00126E3C"/>
    <w:rsid w:val="00127386"/>
    <w:rsid w:val="0013049C"/>
    <w:rsid w:val="001306BA"/>
    <w:rsid w:val="001318B6"/>
    <w:rsid w:val="001322E4"/>
    <w:rsid w:val="001333C6"/>
    <w:rsid w:val="0013541D"/>
    <w:rsid w:val="0013585D"/>
    <w:rsid w:val="001369E1"/>
    <w:rsid w:val="00136FF5"/>
    <w:rsid w:val="001410B1"/>
    <w:rsid w:val="00142197"/>
    <w:rsid w:val="00145023"/>
    <w:rsid w:val="00146E7D"/>
    <w:rsid w:val="001529EC"/>
    <w:rsid w:val="0015326B"/>
    <w:rsid w:val="001536D2"/>
    <w:rsid w:val="0015455D"/>
    <w:rsid w:val="00154F1A"/>
    <w:rsid w:val="0015662B"/>
    <w:rsid w:val="0015668C"/>
    <w:rsid w:val="00157474"/>
    <w:rsid w:val="00157E64"/>
    <w:rsid w:val="00161394"/>
    <w:rsid w:val="00163072"/>
    <w:rsid w:val="00163A44"/>
    <w:rsid w:val="001648A7"/>
    <w:rsid w:val="0016539E"/>
    <w:rsid w:val="001654D2"/>
    <w:rsid w:val="0016725B"/>
    <w:rsid w:val="001724E5"/>
    <w:rsid w:val="00173775"/>
    <w:rsid w:val="001755F8"/>
    <w:rsid w:val="001771E7"/>
    <w:rsid w:val="00177F08"/>
    <w:rsid w:val="0018091F"/>
    <w:rsid w:val="00181A70"/>
    <w:rsid w:val="0018260E"/>
    <w:rsid w:val="00182BC1"/>
    <w:rsid w:val="00184868"/>
    <w:rsid w:val="00184A15"/>
    <w:rsid w:val="00185607"/>
    <w:rsid w:val="001867DF"/>
    <w:rsid w:val="0018705C"/>
    <w:rsid w:val="001902ED"/>
    <w:rsid w:val="001968BB"/>
    <w:rsid w:val="00196D8C"/>
    <w:rsid w:val="001A0540"/>
    <w:rsid w:val="001A0EFF"/>
    <w:rsid w:val="001A1564"/>
    <w:rsid w:val="001A2EFE"/>
    <w:rsid w:val="001A4B97"/>
    <w:rsid w:val="001A4FF0"/>
    <w:rsid w:val="001A6F78"/>
    <w:rsid w:val="001B0132"/>
    <w:rsid w:val="001B02A4"/>
    <w:rsid w:val="001B0460"/>
    <w:rsid w:val="001B3749"/>
    <w:rsid w:val="001B3E09"/>
    <w:rsid w:val="001B48BC"/>
    <w:rsid w:val="001B4D8E"/>
    <w:rsid w:val="001B57E2"/>
    <w:rsid w:val="001B592C"/>
    <w:rsid w:val="001B5DF5"/>
    <w:rsid w:val="001B602A"/>
    <w:rsid w:val="001B69B6"/>
    <w:rsid w:val="001B6BBD"/>
    <w:rsid w:val="001B6BEC"/>
    <w:rsid w:val="001C0007"/>
    <w:rsid w:val="001C0C37"/>
    <w:rsid w:val="001C0CC5"/>
    <w:rsid w:val="001C0FA4"/>
    <w:rsid w:val="001C2540"/>
    <w:rsid w:val="001C27FB"/>
    <w:rsid w:val="001C2EBA"/>
    <w:rsid w:val="001C33A5"/>
    <w:rsid w:val="001C358B"/>
    <w:rsid w:val="001C3DC4"/>
    <w:rsid w:val="001C63A9"/>
    <w:rsid w:val="001C6DB8"/>
    <w:rsid w:val="001D2A8D"/>
    <w:rsid w:val="001D2E99"/>
    <w:rsid w:val="001D38E6"/>
    <w:rsid w:val="001D3991"/>
    <w:rsid w:val="001D6D2E"/>
    <w:rsid w:val="001D75C9"/>
    <w:rsid w:val="001D7A8A"/>
    <w:rsid w:val="001D7B52"/>
    <w:rsid w:val="001E034F"/>
    <w:rsid w:val="001E036D"/>
    <w:rsid w:val="001E0714"/>
    <w:rsid w:val="001E394C"/>
    <w:rsid w:val="001E3A40"/>
    <w:rsid w:val="001E4830"/>
    <w:rsid w:val="001E498D"/>
    <w:rsid w:val="001F0E0F"/>
    <w:rsid w:val="001F19B4"/>
    <w:rsid w:val="001F1B87"/>
    <w:rsid w:val="001F22D7"/>
    <w:rsid w:val="001F4B8F"/>
    <w:rsid w:val="001F598D"/>
    <w:rsid w:val="0020020F"/>
    <w:rsid w:val="00200423"/>
    <w:rsid w:val="0020191D"/>
    <w:rsid w:val="00201BFD"/>
    <w:rsid w:val="002025D5"/>
    <w:rsid w:val="00203FF8"/>
    <w:rsid w:val="002043B1"/>
    <w:rsid w:val="002053C0"/>
    <w:rsid w:val="00205444"/>
    <w:rsid w:val="002063B3"/>
    <w:rsid w:val="00206F05"/>
    <w:rsid w:val="00207008"/>
    <w:rsid w:val="0020746A"/>
    <w:rsid w:val="00207659"/>
    <w:rsid w:val="00210835"/>
    <w:rsid w:val="00210AD7"/>
    <w:rsid w:val="002116BD"/>
    <w:rsid w:val="00211C8A"/>
    <w:rsid w:val="00212104"/>
    <w:rsid w:val="00216F0D"/>
    <w:rsid w:val="002175C5"/>
    <w:rsid w:val="00217A58"/>
    <w:rsid w:val="00221FC3"/>
    <w:rsid w:val="0022278B"/>
    <w:rsid w:val="00224F63"/>
    <w:rsid w:val="00225193"/>
    <w:rsid w:val="00225742"/>
    <w:rsid w:val="00225782"/>
    <w:rsid w:val="002260B0"/>
    <w:rsid w:val="002275F5"/>
    <w:rsid w:val="00231BB1"/>
    <w:rsid w:val="0023280B"/>
    <w:rsid w:val="00234E36"/>
    <w:rsid w:val="00236487"/>
    <w:rsid w:val="00237506"/>
    <w:rsid w:val="00237F45"/>
    <w:rsid w:val="0024267F"/>
    <w:rsid w:val="002436E0"/>
    <w:rsid w:val="00243A01"/>
    <w:rsid w:val="00244ABE"/>
    <w:rsid w:val="00244D68"/>
    <w:rsid w:val="0024556F"/>
    <w:rsid w:val="002456ED"/>
    <w:rsid w:val="0024632E"/>
    <w:rsid w:val="00250B86"/>
    <w:rsid w:val="00251298"/>
    <w:rsid w:val="002512F2"/>
    <w:rsid w:val="002530A5"/>
    <w:rsid w:val="002555AB"/>
    <w:rsid w:val="00255B76"/>
    <w:rsid w:val="00255D33"/>
    <w:rsid w:val="00256AE1"/>
    <w:rsid w:val="00256B2C"/>
    <w:rsid w:val="00257A62"/>
    <w:rsid w:val="00260406"/>
    <w:rsid w:val="0026184F"/>
    <w:rsid w:val="00262A0E"/>
    <w:rsid w:val="00262E98"/>
    <w:rsid w:val="00266A6A"/>
    <w:rsid w:val="00266DBC"/>
    <w:rsid w:val="002726A9"/>
    <w:rsid w:val="002727BC"/>
    <w:rsid w:val="0027288E"/>
    <w:rsid w:val="00274618"/>
    <w:rsid w:val="0027775B"/>
    <w:rsid w:val="00280583"/>
    <w:rsid w:val="002807A4"/>
    <w:rsid w:val="00281694"/>
    <w:rsid w:val="00282325"/>
    <w:rsid w:val="002824AB"/>
    <w:rsid w:val="00282A37"/>
    <w:rsid w:val="00282EFA"/>
    <w:rsid w:val="002838F3"/>
    <w:rsid w:val="00284579"/>
    <w:rsid w:val="002849F0"/>
    <w:rsid w:val="00284AAD"/>
    <w:rsid w:val="00285031"/>
    <w:rsid w:val="00285327"/>
    <w:rsid w:val="0029044F"/>
    <w:rsid w:val="00290E4C"/>
    <w:rsid w:val="002921F6"/>
    <w:rsid w:val="00292B05"/>
    <w:rsid w:val="00293BB4"/>
    <w:rsid w:val="0029414E"/>
    <w:rsid w:val="00294E42"/>
    <w:rsid w:val="0029636B"/>
    <w:rsid w:val="00296F76"/>
    <w:rsid w:val="00297477"/>
    <w:rsid w:val="00297650"/>
    <w:rsid w:val="002A033D"/>
    <w:rsid w:val="002A03CC"/>
    <w:rsid w:val="002A1043"/>
    <w:rsid w:val="002A122B"/>
    <w:rsid w:val="002A2069"/>
    <w:rsid w:val="002A2194"/>
    <w:rsid w:val="002A3B6E"/>
    <w:rsid w:val="002A4037"/>
    <w:rsid w:val="002A4153"/>
    <w:rsid w:val="002A4DD0"/>
    <w:rsid w:val="002A54B8"/>
    <w:rsid w:val="002A5A65"/>
    <w:rsid w:val="002A6349"/>
    <w:rsid w:val="002A683B"/>
    <w:rsid w:val="002A68CE"/>
    <w:rsid w:val="002A7804"/>
    <w:rsid w:val="002B0BFD"/>
    <w:rsid w:val="002B4D9E"/>
    <w:rsid w:val="002B74E4"/>
    <w:rsid w:val="002C0E92"/>
    <w:rsid w:val="002C1B2F"/>
    <w:rsid w:val="002C1C91"/>
    <w:rsid w:val="002C2717"/>
    <w:rsid w:val="002C30AA"/>
    <w:rsid w:val="002C3CC1"/>
    <w:rsid w:val="002C4F0A"/>
    <w:rsid w:val="002C6F9F"/>
    <w:rsid w:val="002C7091"/>
    <w:rsid w:val="002C7D0F"/>
    <w:rsid w:val="002D0C65"/>
    <w:rsid w:val="002D0CFB"/>
    <w:rsid w:val="002D1EB0"/>
    <w:rsid w:val="002D4A7B"/>
    <w:rsid w:val="002D4BCE"/>
    <w:rsid w:val="002D4CB2"/>
    <w:rsid w:val="002D539F"/>
    <w:rsid w:val="002D5423"/>
    <w:rsid w:val="002E08CE"/>
    <w:rsid w:val="002E0B9E"/>
    <w:rsid w:val="002E1583"/>
    <w:rsid w:val="002E1A7F"/>
    <w:rsid w:val="002E1AC8"/>
    <w:rsid w:val="002E2543"/>
    <w:rsid w:val="002E29F3"/>
    <w:rsid w:val="002E2AB6"/>
    <w:rsid w:val="002E3585"/>
    <w:rsid w:val="002E4911"/>
    <w:rsid w:val="002E6036"/>
    <w:rsid w:val="002F0218"/>
    <w:rsid w:val="002F023F"/>
    <w:rsid w:val="002F08E8"/>
    <w:rsid w:val="002F0EB2"/>
    <w:rsid w:val="002F1F77"/>
    <w:rsid w:val="002F6524"/>
    <w:rsid w:val="0030052E"/>
    <w:rsid w:val="0030133A"/>
    <w:rsid w:val="0030206C"/>
    <w:rsid w:val="00302C99"/>
    <w:rsid w:val="00304801"/>
    <w:rsid w:val="003053B0"/>
    <w:rsid w:val="0030654A"/>
    <w:rsid w:val="003072DC"/>
    <w:rsid w:val="00310863"/>
    <w:rsid w:val="00310BD9"/>
    <w:rsid w:val="00311462"/>
    <w:rsid w:val="00312429"/>
    <w:rsid w:val="00313970"/>
    <w:rsid w:val="00315F9D"/>
    <w:rsid w:val="00317378"/>
    <w:rsid w:val="00317652"/>
    <w:rsid w:val="003179A9"/>
    <w:rsid w:val="00321AFD"/>
    <w:rsid w:val="00323D25"/>
    <w:rsid w:val="00326696"/>
    <w:rsid w:val="00330C63"/>
    <w:rsid w:val="00331B57"/>
    <w:rsid w:val="00332732"/>
    <w:rsid w:val="00332983"/>
    <w:rsid w:val="0033314F"/>
    <w:rsid w:val="00334A76"/>
    <w:rsid w:val="0033641C"/>
    <w:rsid w:val="00336E15"/>
    <w:rsid w:val="00340009"/>
    <w:rsid w:val="003408B3"/>
    <w:rsid w:val="003411A1"/>
    <w:rsid w:val="00343C20"/>
    <w:rsid w:val="00344102"/>
    <w:rsid w:val="0034467F"/>
    <w:rsid w:val="003447D7"/>
    <w:rsid w:val="00345681"/>
    <w:rsid w:val="0034583A"/>
    <w:rsid w:val="003466AF"/>
    <w:rsid w:val="00346C97"/>
    <w:rsid w:val="00347C0C"/>
    <w:rsid w:val="00350060"/>
    <w:rsid w:val="0035011E"/>
    <w:rsid w:val="003518D6"/>
    <w:rsid w:val="003539AE"/>
    <w:rsid w:val="00356405"/>
    <w:rsid w:val="00356669"/>
    <w:rsid w:val="00360043"/>
    <w:rsid w:val="00361E29"/>
    <w:rsid w:val="00361F11"/>
    <w:rsid w:val="00362307"/>
    <w:rsid w:val="00362DE6"/>
    <w:rsid w:val="00362F2E"/>
    <w:rsid w:val="003649B7"/>
    <w:rsid w:val="00364C56"/>
    <w:rsid w:val="00366B6E"/>
    <w:rsid w:val="00367B42"/>
    <w:rsid w:val="003700C3"/>
    <w:rsid w:val="0037279F"/>
    <w:rsid w:val="00372D69"/>
    <w:rsid w:val="00372D75"/>
    <w:rsid w:val="0037309E"/>
    <w:rsid w:val="00373807"/>
    <w:rsid w:val="00374851"/>
    <w:rsid w:val="00376B78"/>
    <w:rsid w:val="00376DFE"/>
    <w:rsid w:val="003810C2"/>
    <w:rsid w:val="0038135A"/>
    <w:rsid w:val="0038263E"/>
    <w:rsid w:val="00382805"/>
    <w:rsid w:val="0038435E"/>
    <w:rsid w:val="00385EEC"/>
    <w:rsid w:val="003860A9"/>
    <w:rsid w:val="00386D64"/>
    <w:rsid w:val="00387C19"/>
    <w:rsid w:val="00390660"/>
    <w:rsid w:val="00390796"/>
    <w:rsid w:val="0039204B"/>
    <w:rsid w:val="0039303E"/>
    <w:rsid w:val="00394304"/>
    <w:rsid w:val="003952DA"/>
    <w:rsid w:val="0039552A"/>
    <w:rsid w:val="00396093"/>
    <w:rsid w:val="00396C95"/>
    <w:rsid w:val="00396FD8"/>
    <w:rsid w:val="003A0086"/>
    <w:rsid w:val="003A00E6"/>
    <w:rsid w:val="003A0761"/>
    <w:rsid w:val="003A0A0D"/>
    <w:rsid w:val="003A5F79"/>
    <w:rsid w:val="003A5F97"/>
    <w:rsid w:val="003A6864"/>
    <w:rsid w:val="003A6D74"/>
    <w:rsid w:val="003B0485"/>
    <w:rsid w:val="003B0C15"/>
    <w:rsid w:val="003B0D3D"/>
    <w:rsid w:val="003B0EE0"/>
    <w:rsid w:val="003B4028"/>
    <w:rsid w:val="003B4DD6"/>
    <w:rsid w:val="003B7247"/>
    <w:rsid w:val="003B735D"/>
    <w:rsid w:val="003B787B"/>
    <w:rsid w:val="003C0248"/>
    <w:rsid w:val="003C1A17"/>
    <w:rsid w:val="003C22EA"/>
    <w:rsid w:val="003C292D"/>
    <w:rsid w:val="003C31DD"/>
    <w:rsid w:val="003C44F6"/>
    <w:rsid w:val="003C46E0"/>
    <w:rsid w:val="003C487B"/>
    <w:rsid w:val="003C492B"/>
    <w:rsid w:val="003C49EF"/>
    <w:rsid w:val="003C4EFA"/>
    <w:rsid w:val="003C6970"/>
    <w:rsid w:val="003C718F"/>
    <w:rsid w:val="003C7D3F"/>
    <w:rsid w:val="003D0678"/>
    <w:rsid w:val="003D28F0"/>
    <w:rsid w:val="003D2975"/>
    <w:rsid w:val="003D3573"/>
    <w:rsid w:val="003D372D"/>
    <w:rsid w:val="003D4141"/>
    <w:rsid w:val="003D4DC6"/>
    <w:rsid w:val="003D706B"/>
    <w:rsid w:val="003D7892"/>
    <w:rsid w:val="003E38AB"/>
    <w:rsid w:val="003E48A4"/>
    <w:rsid w:val="003E5D0E"/>
    <w:rsid w:val="003E659C"/>
    <w:rsid w:val="003E6DA5"/>
    <w:rsid w:val="003E6FF4"/>
    <w:rsid w:val="003F17AF"/>
    <w:rsid w:val="003F322B"/>
    <w:rsid w:val="003F521E"/>
    <w:rsid w:val="003F54AE"/>
    <w:rsid w:val="003F65D1"/>
    <w:rsid w:val="003F6A4B"/>
    <w:rsid w:val="003F6A7C"/>
    <w:rsid w:val="003F6DC0"/>
    <w:rsid w:val="00400029"/>
    <w:rsid w:val="004009C2"/>
    <w:rsid w:val="00400C51"/>
    <w:rsid w:val="00400FF8"/>
    <w:rsid w:val="00401024"/>
    <w:rsid w:val="004010BE"/>
    <w:rsid w:val="0040295D"/>
    <w:rsid w:val="00402BD5"/>
    <w:rsid w:val="00405041"/>
    <w:rsid w:val="0040589F"/>
    <w:rsid w:val="00406AEE"/>
    <w:rsid w:val="00411F7F"/>
    <w:rsid w:val="0041265E"/>
    <w:rsid w:val="00414F61"/>
    <w:rsid w:val="004151B3"/>
    <w:rsid w:val="00416691"/>
    <w:rsid w:val="004167FE"/>
    <w:rsid w:val="00417305"/>
    <w:rsid w:val="00417B29"/>
    <w:rsid w:val="00417B3B"/>
    <w:rsid w:val="00421EB4"/>
    <w:rsid w:val="004220D3"/>
    <w:rsid w:val="00422518"/>
    <w:rsid w:val="00422FF4"/>
    <w:rsid w:val="00424C63"/>
    <w:rsid w:val="004252E6"/>
    <w:rsid w:val="004254DC"/>
    <w:rsid w:val="00425CA6"/>
    <w:rsid w:val="00425DBA"/>
    <w:rsid w:val="00426AE9"/>
    <w:rsid w:val="00427DEF"/>
    <w:rsid w:val="004304E9"/>
    <w:rsid w:val="00430C38"/>
    <w:rsid w:val="004318FA"/>
    <w:rsid w:val="00431C10"/>
    <w:rsid w:val="00432024"/>
    <w:rsid w:val="00432CE4"/>
    <w:rsid w:val="00432D92"/>
    <w:rsid w:val="004331F5"/>
    <w:rsid w:val="0043339B"/>
    <w:rsid w:val="004349DD"/>
    <w:rsid w:val="00434A72"/>
    <w:rsid w:val="00434E5E"/>
    <w:rsid w:val="00435262"/>
    <w:rsid w:val="004355A0"/>
    <w:rsid w:val="00435F39"/>
    <w:rsid w:val="004361E8"/>
    <w:rsid w:val="00437DD7"/>
    <w:rsid w:val="0044049B"/>
    <w:rsid w:val="00441F1B"/>
    <w:rsid w:val="00443D16"/>
    <w:rsid w:val="00444269"/>
    <w:rsid w:val="00444FBC"/>
    <w:rsid w:val="004463B0"/>
    <w:rsid w:val="00447595"/>
    <w:rsid w:val="0045058C"/>
    <w:rsid w:val="0045177D"/>
    <w:rsid w:val="004521E9"/>
    <w:rsid w:val="00454062"/>
    <w:rsid w:val="00454DA3"/>
    <w:rsid w:val="004558B5"/>
    <w:rsid w:val="00457A15"/>
    <w:rsid w:val="00461419"/>
    <w:rsid w:val="004619A8"/>
    <w:rsid w:val="00461BA2"/>
    <w:rsid w:val="004642D4"/>
    <w:rsid w:val="00464854"/>
    <w:rsid w:val="00464ED8"/>
    <w:rsid w:val="00466936"/>
    <w:rsid w:val="00466AC5"/>
    <w:rsid w:val="00466E00"/>
    <w:rsid w:val="00467482"/>
    <w:rsid w:val="0046759D"/>
    <w:rsid w:val="00467C04"/>
    <w:rsid w:val="00470211"/>
    <w:rsid w:val="004712DA"/>
    <w:rsid w:val="004722C1"/>
    <w:rsid w:val="00473C34"/>
    <w:rsid w:val="004740EF"/>
    <w:rsid w:val="0047433D"/>
    <w:rsid w:val="00475C8C"/>
    <w:rsid w:val="0047692C"/>
    <w:rsid w:val="00476C2C"/>
    <w:rsid w:val="004770E3"/>
    <w:rsid w:val="00477202"/>
    <w:rsid w:val="00480202"/>
    <w:rsid w:val="00480CB8"/>
    <w:rsid w:val="00480DBA"/>
    <w:rsid w:val="00481BF8"/>
    <w:rsid w:val="0048284C"/>
    <w:rsid w:val="0048297B"/>
    <w:rsid w:val="00482993"/>
    <w:rsid w:val="00482BCF"/>
    <w:rsid w:val="0048319D"/>
    <w:rsid w:val="00483281"/>
    <w:rsid w:val="00483F05"/>
    <w:rsid w:val="00484B1C"/>
    <w:rsid w:val="004861A7"/>
    <w:rsid w:val="00486DCB"/>
    <w:rsid w:val="0048706B"/>
    <w:rsid w:val="0049005F"/>
    <w:rsid w:val="00490334"/>
    <w:rsid w:val="00491E2F"/>
    <w:rsid w:val="0049286C"/>
    <w:rsid w:val="00497507"/>
    <w:rsid w:val="00497686"/>
    <w:rsid w:val="00497A48"/>
    <w:rsid w:val="00497BE1"/>
    <w:rsid w:val="00497E9C"/>
    <w:rsid w:val="004A15AD"/>
    <w:rsid w:val="004A210F"/>
    <w:rsid w:val="004A297A"/>
    <w:rsid w:val="004A2D18"/>
    <w:rsid w:val="004A4274"/>
    <w:rsid w:val="004A4E52"/>
    <w:rsid w:val="004A5861"/>
    <w:rsid w:val="004A5A29"/>
    <w:rsid w:val="004A5CD9"/>
    <w:rsid w:val="004A7D4B"/>
    <w:rsid w:val="004B13F4"/>
    <w:rsid w:val="004B19A0"/>
    <w:rsid w:val="004B3381"/>
    <w:rsid w:val="004B4933"/>
    <w:rsid w:val="004B78ED"/>
    <w:rsid w:val="004C0844"/>
    <w:rsid w:val="004C0BBC"/>
    <w:rsid w:val="004C1059"/>
    <w:rsid w:val="004C20BC"/>
    <w:rsid w:val="004C2CD4"/>
    <w:rsid w:val="004C5DDD"/>
    <w:rsid w:val="004C73AD"/>
    <w:rsid w:val="004C7414"/>
    <w:rsid w:val="004D39C6"/>
    <w:rsid w:val="004D3EE7"/>
    <w:rsid w:val="004D669D"/>
    <w:rsid w:val="004D6B6F"/>
    <w:rsid w:val="004D74F4"/>
    <w:rsid w:val="004D7F0F"/>
    <w:rsid w:val="004E2B53"/>
    <w:rsid w:val="004E459A"/>
    <w:rsid w:val="004E573C"/>
    <w:rsid w:val="004E7787"/>
    <w:rsid w:val="004F1274"/>
    <w:rsid w:val="004F16BF"/>
    <w:rsid w:val="004F2DA3"/>
    <w:rsid w:val="004F39EE"/>
    <w:rsid w:val="004F3DB9"/>
    <w:rsid w:val="004F4808"/>
    <w:rsid w:val="004F4BC6"/>
    <w:rsid w:val="004F675D"/>
    <w:rsid w:val="004F6E72"/>
    <w:rsid w:val="00502DAC"/>
    <w:rsid w:val="00504597"/>
    <w:rsid w:val="00505B01"/>
    <w:rsid w:val="00506E0D"/>
    <w:rsid w:val="00510D7B"/>
    <w:rsid w:val="00512ED7"/>
    <w:rsid w:val="00513156"/>
    <w:rsid w:val="00513458"/>
    <w:rsid w:val="00513B6C"/>
    <w:rsid w:val="00513E42"/>
    <w:rsid w:val="00514E00"/>
    <w:rsid w:val="005217C8"/>
    <w:rsid w:val="00521D67"/>
    <w:rsid w:val="005236D2"/>
    <w:rsid w:val="00524090"/>
    <w:rsid w:val="00527224"/>
    <w:rsid w:val="00530F8C"/>
    <w:rsid w:val="005321FD"/>
    <w:rsid w:val="005328A3"/>
    <w:rsid w:val="00534AC0"/>
    <w:rsid w:val="00536A7C"/>
    <w:rsid w:val="00537710"/>
    <w:rsid w:val="00537997"/>
    <w:rsid w:val="00540542"/>
    <w:rsid w:val="00540A3A"/>
    <w:rsid w:val="00540CFC"/>
    <w:rsid w:val="005412BF"/>
    <w:rsid w:val="005413B8"/>
    <w:rsid w:val="00542EF1"/>
    <w:rsid w:val="005461DC"/>
    <w:rsid w:val="005465BF"/>
    <w:rsid w:val="0054661E"/>
    <w:rsid w:val="0054707A"/>
    <w:rsid w:val="00547AA8"/>
    <w:rsid w:val="00547B1C"/>
    <w:rsid w:val="005502E4"/>
    <w:rsid w:val="00550672"/>
    <w:rsid w:val="00551A0D"/>
    <w:rsid w:val="00553DD9"/>
    <w:rsid w:val="00555D5D"/>
    <w:rsid w:val="00556FB9"/>
    <w:rsid w:val="0055767D"/>
    <w:rsid w:val="005576AD"/>
    <w:rsid w:val="005606F1"/>
    <w:rsid w:val="0056215F"/>
    <w:rsid w:val="00563C86"/>
    <w:rsid w:val="005650CE"/>
    <w:rsid w:val="00565C88"/>
    <w:rsid w:val="0056797A"/>
    <w:rsid w:val="00570BE6"/>
    <w:rsid w:val="00571FD6"/>
    <w:rsid w:val="005725D5"/>
    <w:rsid w:val="0057316A"/>
    <w:rsid w:val="005734AA"/>
    <w:rsid w:val="00576692"/>
    <w:rsid w:val="00576860"/>
    <w:rsid w:val="00576CE3"/>
    <w:rsid w:val="005774CE"/>
    <w:rsid w:val="00581273"/>
    <w:rsid w:val="00581D6A"/>
    <w:rsid w:val="00582250"/>
    <w:rsid w:val="00582EF9"/>
    <w:rsid w:val="005833CD"/>
    <w:rsid w:val="00583956"/>
    <w:rsid w:val="00584119"/>
    <w:rsid w:val="0058596F"/>
    <w:rsid w:val="00585DF3"/>
    <w:rsid w:val="00586F78"/>
    <w:rsid w:val="00587007"/>
    <w:rsid w:val="005920A2"/>
    <w:rsid w:val="005925F2"/>
    <w:rsid w:val="00592BD8"/>
    <w:rsid w:val="00592C22"/>
    <w:rsid w:val="00593CAD"/>
    <w:rsid w:val="0059674A"/>
    <w:rsid w:val="00596C9E"/>
    <w:rsid w:val="0059738B"/>
    <w:rsid w:val="00597B2C"/>
    <w:rsid w:val="00597FC8"/>
    <w:rsid w:val="005A0B48"/>
    <w:rsid w:val="005A743C"/>
    <w:rsid w:val="005B0776"/>
    <w:rsid w:val="005B1F0F"/>
    <w:rsid w:val="005B3625"/>
    <w:rsid w:val="005B4C80"/>
    <w:rsid w:val="005B5D01"/>
    <w:rsid w:val="005B6CCB"/>
    <w:rsid w:val="005B7FFD"/>
    <w:rsid w:val="005C0A87"/>
    <w:rsid w:val="005C1519"/>
    <w:rsid w:val="005C3511"/>
    <w:rsid w:val="005C366B"/>
    <w:rsid w:val="005C372D"/>
    <w:rsid w:val="005C3BED"/>
    <w:rsid w:val="005C590C"/>
    <w:rsid w:val="005C669F"/>
    <w:rsid w:val="005C6B7B"/>
    <w:rsid w:val="005C7645"/>
    <w:rsid w:val="005C7D52"/>
    <w:rsid w:val="005D4A2F"/>
    <w:rsid w:val="005D4CF3"/>
    <w:rsid w:val="005D6284"/>
    <w:rsid w:val="005D7C4E"/>
    <w:rsid w:val="005E1022"/>
    <w:rsid w:val="005E17E6"/>
    <w:rsid w:val="005E3088"/>
    <w:rsid w:val="005E3E18"/>
    <w:rsid w:val="005E4A35"/>
    <w:rsid w:val="005E753B"/>
    <w:rsid w:val="005F0F6D"/>
    <w:rsid w:val="005F399A"/>
    <w:rsid w:val="005F425E"/>
    <w:rsid w:val="005F46F2"/>
    <w:rsid w:val="005F489A"/>
    <w:rsid w:val="005F7759"/>
    <w:rsid w:val="005F7915"/>
    <w:rsid w:val="00600005"/>
    <w:rsid w:val="00605D38"/>
    <w:rsid w:val="006065DC"/>
    <w:rsid w:val="006071AD"/>
    <w:rsid w:val="00607608"/>
    <w:rsid w:val="00607F23"/>
    <w:rsid w:val="0061093D"/>
    <w:rsid w:val="006122A5"/>
    <w:rsid w:val="006123CF"/>
    <w:rsid w:val="00612414"/>
    <w:rsid w:val="00613991"/>
    <w:rsid w:val="00614D4B"/>
    <w:rsid w:val="00616337"/>
    <w:rsid w:val="0061668A"/>
    <w:rsid w:val="00617FDF"/>
    <w:rsid w:val="0062041B"/>
    <w:rsid w:val="00620CB6"/>
    <w:rsid w:val="00620D05"/>
    <w:rsid w:val="0062223C"/>
    <w:rsid w:val="0062267E"/>
    <w:rsid w:val="00622A8D"/>
    <w:rsid w:val="00623F2F"/>
    <w:rsid w:val="0062538D"/>
    <w:rsid w:val="0062587B"/>
    <w:rsid w:val="00625953"/>
    <w:rsid w:val="006277C2"/>
    <w:rsid w:val="006335E5"/>
    <w:rsid w:val="006344CC"/>
    <w:rsid w:val="00634F5C"/>
    <w:rsid w:val="006359F4"/>
    <w:rsid w:val="0063665F"/>
    <w:rsid w:val="00636752"/>
    <w:rsid w:val="006402B9"/>
    <w:rsid w:val="006403A5"/>
    <w:rsid w:val="00640ADA"/>
    <w:rsid w:val="00641216"/>
    <w:rsid w:val="006413C7"/>
    <w:rsid w:val="00641797"/>
    <w:rsid w:val="00643C7F"/>
    <w:rsid w:val="006440D7"/>
    <w:rsid w:val="00644598"/>
    <w:rsid w:val="00653E96"/>
    <w:rsid w:val="006557F7"/>
    <w:rsid w:val="006610D8"/>
    <w:rsid w:val="00661CD0"/>
    <w:rsid w:val="00662671"/>
    <w:rsid w:val="0066296C"/>
    <w:rsid w:val="006631E3"/>
    <w:rsid w:val="00663838"/>
    <w:rsid w:val="006648EF"/>
    <w:rsid w:val="00664F24"/>
    <w:rsid w:val="00665281"/>
    <w:rsid w:val="0067108D"/>
    <w:rsid w:val="00672408"/>
    <w:rsid w:val="0067528E"/>
    <w:rsid w:val="00675F04"/>
    <w:rsid w:val="00676499"/>
    <w:rsid w:val="0068018A"/>
    <w:rsid w:val="00680783"/>
    <w:rsid w:val="0068167A"/>
    <w:rsid w:val="00681893"/>
    <w:rsid w:val="006822AD"/>
    <w:rsid w:val="00682A58"/>
    <w:rsid w:val="006840BF"/>
    <w:rsid w:val="0068541F"/>
    <w:rsid w:val="00685661"/>
    <w:rsid w:val="00685DA9"/>
    <w:rsid w:val="00687064"/>
    <w:rsid w:val="00687CDC"/>
    <w:rsid w:val="00690461"/>
    <w:rsid w:val="0069146C"/>
    <w:rsid w:val="00692809"/>
    <w:rsid w:val="00692860"/>
    <w:rsid w:val="00694DBF"/>
    <w:rsid w:val="00695057"/>
    <w:rsid w:val="00695C60"/>
    <w:rsid w:val="00695F4F"/>
    <w:rsid w:val="006969E6"/>
    <w:rsid w:val="00696E6B"/>
    <w:rsid w:val="00697159"/>
    <w:rsid w:val="0069771F"/>
    <w:rsid w:val="006A1F93"/>
    <w:rsid w:val="006A46A1"/>
    <w:rsid w:val="006A4E5E"/>
    <w:rsid w:val="006A500C"/>
    <w:rsid w:val="006A5DCA"/>
    <w:rsid w:val="006A6355"/>
    <w:rsid w:val="006A6450"/>
    <w:rsid w:val="006A6495"/>
    <w:rsid w:val="006A6AC0"/>
    <w:rsid w:val="006A75C9"/>
    <w:rsid w:val="006B1185"/>
    <w:rsid w:val="006B18A4"/>
    <w:rsid w:val="006B35F3"/>
    <w:rsid w:val="006B3C22"/>
    <w:rsid w:val="006B4814"/>
    <w:rsid w:val="006B4881"/>
    <w:rsid w:val="006B5B48"/>
    <w:rsid w:val="006B74D7"/>
    <w:rsid w:val="006B77E5"/>
    <w:rsid w:val="006C0337"/>
    <w:rsid w:val="006C073B"/>
    <w:rsid w:val="006C16DB"/>
    <w:rsid w:val="006C1D71"/>
    <w:rsid w:val="006C248F"/>
    <w:rsid w:val="006C3CF9"/>
    <w:rsid w:val="006C5455"/>
    <w:rsid w:val="006C58DA"/>
    <w:rsid w:val="006C5AC0"/>
    <w:rsid w:val="006C7514"/>
    <w:rsid w:val="006C766C"/>
    <w:rsid w:val="006D16E6"/>
    <w:rsid w:val="006D22F0"/>
    <w:rsid w:val="006D2C72"/>
    <w:rsid w:val="006D3523"/>
    <w:rsid w:val="006D6217"/>
    <w:rsid w:val="006D6512"/>
    <w:rsid w:val="006D67C4"/>
    <w:rsid w:val="006D689B"/>
    <w:rsid w:val="006D6A72"/>
    <w:rsid w:val="006D7A95"/>
    <w:rsid w:val="006E00E2"/>
    <w:rsid w:val="006E21FE"/>
    <w:rsid w:val="006E26CD"/>
    <w:rsid w:val="006E2965"/>
    <w:rsid w:val="006E2A2E"/>
    <w:rsid w:val="006E5BFA"/>
    <w:rsid w:val="006E6116"/>
    <w:rsid w:val="006E7964"/>
    <w:rsid w:val="006F1FC9"/>
    <w:rsid w:val="006F20A6"/>
    <w:rsid w:val="006F260B"/>
    <w:rsid w:val="006F326E"/>
    <w:rsid w:val="006F34C3"/>
    <w:rsid w:val="006F4B83"/>
    <w:rsid w:val="006F72C5"/>
    <w:rsid w:val="006F74A8"/>
    <w:rsid w:val="0070025D"/>
    <w:rsid w:val="007018C9"/>
    <w:rsid w:val="00702D9D"/>
    <w:rsid w:val="00702F46"/>
    <w:rsid w:val="00702F4E"/>
    <w:rsid w:val="00703081"/>
    <w:rsid w:val="00703492"/>
    <w:rsid w:val="00703CB9"/>
    <w:rsid w:val="00703D63"/>
    <w:rsid w:val="00704A5A"/>
    <w:rsid w:val="00706730"/>
    <w:rsid w:val="007073DF"/>
    <w:rsid w:val="0070777C"/>
    <w:rsid w:val="0071021D"/>
    <w:rsid w:val="0071078E"/>
    <w:rsid w:val="00710CD6"/>
    <w:rsid w:val="007120B1"/>
    <w:rsid w:val="007120D0"/>
    <w:rsid w:val="00712F2E"/>
    <w:rsid w:val="00716B76"/>
    <w:rsid w:val="00716FDD"/>
    <w:rsid w:val="00717761"/>
    <w:rsid w:val="00717C80"/>
    <w:rsid w:val="00717D73"/>
    <w:rsid w:val="00720A45"/>
    <w:rsid w:val="00721B10"/>
    <w:rsid w:val="00724507"/>
    <w:rsid w:val="00725F70"/>
    <w:rsid w:val="007261FB"/>
    <w:rsid w:val="007270B6"/>
    <w:rsid w:val="00730C0E"/>
    <w:rsid w:val="00731067"/>
    <w:rsid w:val="007331FD"/>
    <w:rsid w:val="00733D4B"/>
    <w:rsid w:val="007341C6"/>
    <w:rsid w:val="00734A08"/>
    <w:rsid w:val="00736A37"/>
    <w:rsid w:val="00736DD9"/>
    <w:rsid w:val="00741C83"/>
    <w:rsid w:val="007432E0"/>
    <w:rsid w:val="00745294"/>
    <w:rsid w:val="0074540F"/>
    <w:rsid w:val="007468A5"/>
    <w:rsid w:val="007472EA"/>
    <w:rsid w:val="00747F4D"/>
    <w:rsid w:val="00750023"/>
    <w:rsid w:val="007500DD"/>
    <w:rsid w:val="00750284"/>
    <w:rsid w:val="007505E8"/>
    <w:rsid w:val="0075084B"/>
    <w:rsid w:val="0075365A"/>
    <w:rsid w:val="00754AAF"/>
    <w:rsid w:val="00755B98"/>
    <w:rsid w:val="00756FBA"/>
    <w:rsid w:val="00756FC8"/>
    <w:rsid w:val="00760140"/>
    <w:rsid w:val="00761C31"/>
    <w:rsid w:val="00762776"/>
    <w:rsid w:val="00764533"/>
    <w:rsid w:val="007655CC"/>
    <w:rsid w:val="0076575B"/>
    <w:rsid w:val="00766759"/>
    <w:rsid w:val="00766E58"/>
    <w:rsid w:val="00770BA7"/>
    <w:rsid w:val="00771943"/>
    <w:rsid w:val="00773C75"/>
    <w:rsid w:val="00773DAF"/>
    <w:rsid w:val="00774B53"/>
    <w:rsid w:val="00775780"/>
    <w:rsid w:val="0077594E"/>
    <w:rsid w:val="00775DDA"/>
    <w:rsid w:val="00776C07"/>
    <w:rsid w:val="00777069"/>
    <w:rsid w:val="00777D3E"/>
    <w:rsid w:val="00777E58"/>
    <w:rsid w:val="00781489"/>
    <w:rsid w:val="00781F20"/>
    <w:rsid w:val="0078247B"/>
    <w:rsid w:val="00783A94"/>
    <w:rsid w:val="00784FC4"/>
    <w:rsid w:val="00786C78"/>
    <w:rsid w:val="00787A5A"/>
    <w:rsid w:val="00790949"/>
    <w:rsid w:val="00795E79"/>
    <w:rsid w:val="00796B1D"/>
    <w:rsid w:val="00797669"/>
    <w:rsid w:val="007A150B"/>
    <w:rsid w:val="007A17CB"/>
    <w:rsid w:val="007A224E"/>
    <w:rsid w:val="007A2A7E"/>
    <w:rsid w:val="007A34C9"/>
    <w:rsid w:val="007A4078"/>
    <w:rsid w:val="007A50F2"/>
    <w:rsid w:val="007A7BCA"/>
    <w:rsid w:val="007B1256"/>
    <w:rsid w:val="007B13CF"/>
    <w:rsid w:val="007B198F"/>
    <w:rsid w:val="007B3532"/>
    <w:rsid w:val="007B67F5"/>
    <w:rsid w:val="007B747F"/>
    <w:rsid w:val="007B7C0E"/>
    <w:rsid w:val="007C0925"/>
    <w:rsid w:val="007C2255"/>
    <w:rsid w:val="007C2658"/>
    <w:rsid w:val="007C2F1D"/>
    <w:rsid w:val="007C6B17"/>
    <w:rsid w:val="007C72E9"/>
    <w:rsid w:val="007C73AD"/>
    <w:rsid w:val="007C7F4A"/>
    <w:rsid w:val="007D0BE8"/>
    <w:rsid w:val="007D2238"/>
    <w:rsid w:val="007D2DD3"/>
    <w:rsid w:val="007D2F32"/>
    <w:rsid w:val="007D323B"/>
    <w:rsid w:val="007D4DFA"/>
    <w:rsid w:val="007D5ADC"/>
    <w:rsid w:val="007D6760"/>
    <w:rsid w:val="007D6D39"/>
    <w:rsid w:val="007D6EB8"/>
    <w:rsid w:val="007D6F71"/>
    <w:rsid w:val="007D75E3"/>
    <w:rsid w:val="007D7795"/>
    <w:rsid w:val="007E0896"/>
    <w:rsid w:val="007E1A68"/>
    <w:rsid w:val="007E268E"/>
    <w:rsid w:val="007E455F"/>
    <w:rsid w:val="007E68CD"/>
    <w:rsid w:val="007E6EB5"/>
    <w:rsid w:val="007E6EED"/>
    <w:rsid w:val="007E753D"/>
    <w:rsid w:val="007F046B"/>
    <w:rsid w:val="007F262D"/>
    <w:rsid w:val="007F26B6"/>
    <w:rsid w:val="007F2721"/>
    <w:rsid w:val="007F2854"/>
    <w:rsid w:val="007F4910"/>
    <w:rsid w:val="007F5530"/>
    <w:rsid w:val="007F59CA"/>
    <w:rsid w:val="007F5D4A"/>
    <w:rsid w:val="007F5E0C"/>
    <w:rsid w:val="00801154"/>
    <w:rsid w:val="00801CAC"/>
    <w:rsid w:val="00802517"/>
    <w:rsid w:val="00802CAC"/>
    <w:rsid w:val="00803869"/>
    <w:rsid w:val="00803AEE"/>
    <w:rsid w:val="00804272"/>
    <w:rsid w:val="00804B41"/>
    <w:rsid w:val="00805907"/>
    <w:rsid w:val="008062E2"/>
    <w:rsid w:val="00811179"/>
    <w:rsid w:val="008112A7"/>
    <w:rsid w:val="00811DAA"/>
    <w:rsid w:val="0081315E"/>
    <w:rsid w:val="00813D63"/>
    <w:rsid w:val="00813F34"/>
    <w:rsid w:val="0081429D"/>
    <w:rsid w:val="0081445F"/>
    <w:rsid w:val="00815EBA"/>
    <w:rsid w:val="008165F8"/>
    <w:rsid w:val="00816940"/>
    <w:rsid w:val="00817F5D"/>
    <w:rsid w:val="00817F6A"/>
    <w:rsid w:val="008202A8"/>
    <w:rsid w:val="0082103E"/>
    <w:rsid w:val="0082123B"/>
    <w:rsid w:val="00821B5F"/>
    <w:rsid w:val="00821EDE"/>
    <w:rsid w:val="0082260D"/>
    <w:rsid w:val="00822BB4"/>
    <w:rsid w:val="00823E13"/>
    <w:rsid w:val="008245D5"/>
    <w:rsid w:val="00825524"/>
    <w:rsid w:val="00826601"/>
    <w:rsid w:val="0083082D"/>
    <w:rsid w:val="00831D24"/>
    <w:rsid w:val="00832086"/>
    <w:rsid w:val="008323B2"/>
    <w:rsid w:val="00832676"/>
    <w:rsid w:val="0083324B"/>
    <w:rsid w:val="00834CAD"/>
    <w:rsid w:val="008362B4"/>
    <w:rsid w:val="0083652F"/>
    <w:rsid w:val="00837406"/>
    <w:rsid w:val="0084031D"/>
    <w:rsid w:val="00841660"/>
    <w:rsid w:val="008422BF"/>
    <w:rsid w:val="00842367"/>
    <w:rsid w:val="00842D9C"/>
    <w:rsid w:val="008465B7"/>
    <w:rsid w:val="0085032E"/>
    <w:rsid w:val="008507AA"/>
    <w:rsid w:val="008509B4"/>
    <w:rsid w:val="00854850"/>
    <w:rsid w:val="008548DA"/>
    <w:rsid w:val="0085540D"/>
    <w:rsid w:val="008562B7"/>
    <w:rsid w:val="008565C6"/>
    <w:rsid w:val="00857F57"/>
    <w:rsid w:val="00860A79"/>
    <w:rsid w:val="00860ACC"/>
    <w:rsid w:val="00861098"/>
    <w:rsid w:val="0086213B"/>
    <w:rsid w:val="0086259C"/>
    <w:rsid w:val="00866250"/>
    <w:rsid w:val="0086677F"/>
    <w:rsid w:val="00866A3B"/>
    <w:rsid w:val="008672BD"/>
    <w:rsid w:val="008703DF"/>
    <w:rsid w:val="00871B12"/>
    <w:rsid w:val="00872F2F"/>
    <w:rsid w:val="00875AF0"/>
    <w:rsid w:val="00876337"/>
    <w:rsid w:val="008809F8"/>
    <w:rsid w:val="00880BC5"/>
    <w:rsid w:val="008817BA"/>
    <w:rsid w:val="00881B0D"/>
    <w:rsid w:val="00882E6D"/>
    <w:rsid w:val="00882F81"/>
    <w:rsid w:val="0088686A"/>
    <w:rsid w:val="00887FF7"/>
    <w:rsid w:val="008902EF"/>
    <w:rsid w:val="00892849"/>
    <w:rsid w:val="00893153"/>
    <w:rsid w:val="00894704"/>
    <w:rsid w:val="00895551"/>
    <w:rsid w:val="0089664F"/>
    <w:rsid w:val="00897505"/>
    <w:rsid w:val="008A1232"/>
    <w:rsid w:val="008A1FD5"/>
    <w:rsid w:val="008A34F2"/>
    <w:rsid w:val="008A4D92"/>
    <w:rsid w:val="008A4F9D"/>
    <w:rsid w:val="008A5644"/>
    <w:rsid w:val="008A5DED"/>
    <w:rsid w:val="008A66A6"/>
    <w:rsid w:val="008A697A"/>
    <w:rsid w:val="008B058B"/>
    <w:rsid w:val="008B0E9E"/>
    <w:rsid w:val="008B1F08"/>
    <w:rsid w:val="008B259F"/>
    <w:rsid w:val="008B35D2"/>
    <w:rsid w:val="008B4D46"/>
    <w:rsid w:val="008B6CE7"/>
    <w:rsid w:val="008C344A"/>
    <w:rsid w:val="008C6DE4"/>
    <w:rsid w:val="008D0269"/>
    <w:rsid w:val="008D02ED"/>
    <w:rsid w:val="008D0420"/>
    <w:rsid w:val="008D0F27"/>
    <w:rsid w:val="008D24D3"/>
    <w:rsid w:val="008D3149"/>
    <w:rsid w:val="008D386E"/>
    <w:rsid w:val="008D4336"/>
    <w:rsid w:val="008D4D56"/>
    <w:rsid w:val="008D5BA9"/>
    <w:rsid w:val="008D638D"/>
    <w:rsid w:val="008D682D"/>
    <w:rsid w:val="008D6922"/>
    <w:rsid w:val="008E08BD"/>
    <w:rsid w:val="008E1838"/>
    <w:rsid w:val="008E3207"/>
    <w:rsid w:val="008E35D6"/>
    <w:rsid w:val="008E3943"/>
    <w:rsid w:val="008E4049"/>
    <w:rsid w:val="008E6570"/>
    <w:rsid w:val="008F27B1"/>
    <w:rsid w:val="008F3507"/>
    <w:rsid w:val="008F7334"/>
    <w:rsid w:val="008F7C69"/>
    <w:rsid w:val="00900639"/>
    <w:rsid w:val="009052F9"/>
    <w:rsid w:val="0090610B"/>
    <w:rsid w:val="00906958"/>
    <w:rsid w:val="009108DC"/>
    <w:rsid w:val="00910DF5"/>
    <w:rsid w:val="0091163D"/>
    <w:rsid w:val="00912CB4"/>
    <w:rsid w:val="00913366"/>
    <w:rsid w:val="00915FB9"/>
    <w:rsid w:val="0092091B"/>
    <w:rsid w:val="009213E5"/>
    <w:rsid w:val="00921469"/>
    <w:rsid w:val="00921F36"/>
    <w:rsid w:val="00922408"/>
    <w:rsid w:val="00922DDF"/>
    <w:rsid w:val="00923486"/>
    <w:rsid w:val="00923AED"/>
    <w:rsid w:val="00926E5D"/>
    <w:rsid w:val="00930174"/>
    <w:rsid w:val="00930461"/>
    <w:rsid w:val="00930A3A"/>
    <w:rsid w:val="00931433"/>
    <w:rsid w:val="00931557"/>
    <w:rsid w:val="0093166E"/>
    <w:rsid w:val="00932489"/>
    <w:rsid w:val="00933300"/>
    <w:rsid w:val="00933905"/>
    <w:rsid w:val="00934454"/>
    <w:rsid w:val="00934686"/>
    <w:rsid w:val="009349DC"/>
    <w:rsid w:val="0093668F"/>
    <w:rsid w:val="00937935"/>
    <w:rsid w:val="00937B4E"/>
    <w:rsid w:val="00940132"/>
    <w:rsid w:val="00940175"/>
    <w:rsid w:val="009408F8"/>
    <w:rsid w:val="00942196"/>
    <w:rsid w:val="00942B69"/>
    <w:rsid w:val="00943294"/>
    <w:rsid w:val="009473BC"/>
    <w:rsid w:val="00950C72"/>
    <w:rsid w:val="00951217"/>
    <w:rsid w:val="00951246"/>
    <w:rsid w:val="009526C2"/>
    <w:rsid w:val="009537DD"/>
    <w:rsid w:val="00953D4D"/>
    <w:rsid w:val="0095404D"/>
    <w:rsid w:val="00954BE7"/>
    <w:rsid w:val="00954C85"/>
    <w:rsid w:val="00955203"/>
    <w:rsid w:val="00955499"/>
    <w:rsid w:val="00956F9B"/>
    <w:rsid w:val="009579F7"/>
    <w:rsid w:val="00957C11"/>
    <w:rsid w:val="00960027"/>
    <w:rsid w:val="00960533"/>
    <w:rsid w:val="009605AA"/>
    <w:rsid w:val="00961443"/>
    <w:rsid w:val="00962EF2"/>
    <w:rsid w:val="00963091"/>
    <w:rsid w:val="009670B8"/>
    <w:rsid w:val="00967909"/>
    <w:rsid w:val="00967CFE"/>
    <w:rsid w:val="00972A98"/>
    <w:rsid w:val="009736EF"/>
    <w:rsid w:val="00975E03"/>
    <w:rsid w:val="0097724B"/>
    <w:rsid w:val="009806AE"/>
    <w:rsid w:val="00980C01"/>
    <w:rsid w:val="00981015"/>
    <w:rsid w:val="00981393"/>
    <w:rsid w:val="00981454"/>
    <w:rsid w:val="00981DCA"/>
    <w:rsid w:val="00982CD6"/>
    <w:rsid w:val="00985348"/>
    <w:rsid w:val="0098556B"/>
    <w:rsid w:val="0098691F"/>
    <w:rsid w:val="00987D50"/>
    <w:rsid w:val="0099014D"/>
    <w:rsid w:val="009901F4"/>
    <w:rsid w:val="00990DC9"/>
    <w:rsid w:val="0099275A"/>
    <w:rsid w:val="00992781"/>
    <w:rsid w:val="00993594"/>
    <w:rsid w:val="0099369F"/>
    <w:rsid w:val="00993907"/>
    <w:rsid w:val="00993DE6"/>
    <w:rsid w:val="00995363"/>
    <w:rsid w:val="00995D95"/>
    <w:rsid w:val="00995ED7"/>
    <w:rsid w:val="00996D52"/>
    <w:rsid w:val="00997694"/>
    <w:rsid w:val="009A035C"/>
    <w:rsid w:val="009A0B65"/>
    <w:rsid w:val="009A0ECA"/>
    <w:rsid w:val="009A1474"/>
    <w:rsid w:val="009A1652"/>
    <w:rsid w:val="009A38EF"/>
    <w:rsid w:val="009A6AA0"/>
    <w:rsid w:val="009A76BE"/>
    <w:rsid w:val="009B528F"/>
    <w:rsid w:val="009B56EA"/>
    <w:rsid w:val="009B6BF9"/>
    <w:rsid w:val="009C05D3"/>
    <w:rsid w:val="009C24BC"/>
    <w:rsid w:val="009C330B"/>
    <w:rsid w:val="009C4929"/>
    <w:rsid w:val="009C53BA"/>
    <w:rsid w:val="009C7506"/>
    <w:rsid w:val="009C75A6"/>
    <w:rsid w:val="009D00D7"/>
    <w:rsid w:val="009D17B5"/>
    <w:rsid w:val="009D19A5"/>
    <w:rsid w:val="009D1E45"/>
    <w:rsid w:val="009D203E"/>
    <w:rsid w:val="009D20A0"/>
    <w:rsid w:val="009D2346"/>
    <w:rsid w:val="009D2C10"/>
    <w:rsid w:val="009D2FF3"/>
    <w:rsid w:val="009D5AD0"/>
    <w:rsid w:val="009D6A2D"/>
    <w:rsid w:val="009D7E25"/>
    <w:rsid w:val="009E2371"/>
    <w:rsid w:val="009E252F"/>
    <w:rsid w:val="009E29F6"/>
    <w:rsid w:val="009E3CE1"/>
    <w:rsid w:val="009F05CF"/>
    <w:rsid w:val="009F0632"/>
    <w:rsid w:val="009F1C0F"/>
    <w:rsid w:val="009F21B0"/>
    <w:rsid w:val="009F24CA"/>
    <w:rsid w:val="009F2883"/>
    <w:rsid w:val="009F2FCE"/>
    <w:rsid w:val="009F3FF5"/>
    <w:rsid w:val="009F4289"/>
    <w:rsid w:val="009F47DA"/>
    <w:rsid w:val="009F50AB"/>
    <w:rsid w:val="009F543B"/>
    <w:rsid w:val="009F60DB"/>
    <w:rsid w:val="009F6689"/>
    <w:rsid w:val="009F6CE2"/>
    <w:rsid w:val="009F6D7C"/>
    <w:rsid w:val="00A000B8"/>
    <w:rsid w:val="00A00976"/>
    <w:rsid w:val="00A022FE"/>
    <w:rsid w:val="00A02699"/>
    <w:rsid w:val="00A0457F"/>
    <w:rsid w:val="00A0592E"/>
    <w:rsid w:val="00A05963"/>
    <w:rsid w:val="00A05A31"/>
    <w:rsid w:val="00A064ED"/>
    <w:rsid w:val="00A0692D"/>
    <w:rsid w:val="00A06FCC"/>
    <w:rsid w:val="00A103AB"/>
    <w:rsid w:val="00A11A49"/>
    <w:rsid w:val="00A14409"/>
    <w:rsid w:val="00A1532D"/>
    <w:rsid w:val="00A1578B"/>
    <w:rsid w:val="00A15FD1"/>
    <w:rsid w:val="00A1605F"/>
    <w:rsid w:val="00A16672"/>
    <w:rsid w:val="00A1679A"/>
    <w:rsid w:val="00A177F9"/>
    <w:rsid w:val="00A21492"/>
    <w:rsid w:val="00A23BB8"/>
    <w:rsid w:val="00A25E9B"/>
    <w:rsid w:val="00A25F7A"/>
    <w:rsid w:val="00A2694B"/>
    <w:rsid w:val="00A31045"/>
    <w:rsid w:val="00A3261F"/>
    <w:rsid w:val="00A33CD8"/>
    <w:rsid w:val="00A33F4F"/>
    <w:rsid w:val="00A3401D"/>
    <w:rsid w:val="00A34CD7"/>
    <w:rsid w:val="00A35A21"/>
    <w:rsid w:val="00A36882"/>
    <w:rsid w:val="00A408BF"/>
    <w:rsid w:val="00A43257"/>
    <w:rsid w:val="00A44C6B"/>
    <w:rsid w:val="00A469BB"/>
    <w:rsid w:val="00A46ED3"/>
    <w:rsid w:val="00A4783D"/>
    <w:rsid w:val="00A50FDE"/>
    <w:rsid w:val="00A51750"/>
    <w:rsid w:val="00A51792"/>
    <w:rsid w:val="00A51DD9"/>
    <w:rsid w:val="00A53957"/>
    <w:rsid w:val="00A55DFE"/>
    <w:rsid w:val="00A564D3"/>
    <w:rsid w:val="00A56D39"/>
    <w:rsid w:val="00A57330"/>
    <w:rsid w:val="00A57905"/>
    <w:rsid w:val="00A60AD6"/>
    <w:rsid w:val="00A61BB9"/>
    <w:rsid w:val="00A6302B"/>
    <w:rsid w:val="00A63ADB"/>
    <w:rsid w:val="00A6417C"/>
    <w:rsid w:val="00A65DE4"/>
    <w:rsid w:val="00A66C22"/>
    <w:rsid w:val="00A67D7F"/>
    <w:rsid w:val="00A70BA9"/>
    <w:rsid w:val="00A71131"/>
    <w:rsid w:val="00A711A8"/>
    <w:rsid w:val="00A7297E"/>
    <w:rsid w:val="00A72A92"/>
    <w:rsid w:val="00A72F33"/>
    <w:rsid w:val="00A7660F"/>
    <w:rsid w:val="00A77361"/>
    <w:rsid w:val="00A82FC0"/>
    <w:rsid w:val="00A84064"/>
    <w:rsid w:val="00A845D7"/>
    <w:rsid w:val="00A8652E"/>
    <w:rsid w:val="00A87EDA"/>
    <w:rsid w:val="00A9190C"/>
    <w:rsid w:val="00A9278B"/>
    <w:rsid w:val="00A92F50"/>
    <w:rsid w:val="00A9456F"/>
    <w:rsid w:val="00A96E78"/>
    <w:rsid w:val="00A97CF3"/>
    <w:rsid w:val="00AA04AC"/>
    <w:rsid w:val="00AA1A18"/>
    <w:rsid w:val="00AA2FE1"/>
    <w:rsid w:val="00AA40F2"/>
    <w:rsid w:val="00AA5440"/>
    <w:rsid w:val="00AA59EF"/>
    <w:rsid w:val="00AA5A33"/>
    <w:rsid w:val="00AA6A68"/>
    <w:rsid w:val="00AA6FBA"/>
    <w:rsid w:val="00AB4D6D"/>
    <w:rsid w:val="00AB5798"/>
    <w:rsid w:val="00AB5815"/>
    <w:rsid w:val="00AB5B41"/>
    <w:rsid w:val="00AB683E"/>
    <w:rsid w:val="00AB6A74"/>
    <w:rsid w:val="00AC24D3"/>
    <w:rsid w:val="00AC2E7C"/>
    <w:rsid w:val="00AC5A1C"/>
    <w:rsid w:val="00AC5A97"/>
    <w:rsid w:val="00AC7F7C"/>
    <w:rsid w:val="00AD00DD"/>
    <w:rsid w:val="00AD043F"/>
    <w:rsid w:val="00AD05C0"/>
    <w:rsid w:val="00AD0A9A"/>
    <w:rsid w:val="00AD143E"/>
    <w:rsid w:val="00AD29F4"/>
    <w:rsid w:val="00AD2FB1"/>
    <w:rsid w:val="00AD6861"/>
    <w:rsid w:val="00AD77CE"/>
    <w:rsid w:val="00AE049C"/>
    <w:rsid w:val="00AE1459"/>
    <w:rsid w:val="00AE1A10"/>
    <w:rsid w:val="00AE1D06"/>
    <w:rsid w:val="00AE2BB5"/>
    <w:rsid w:val="00AE4299"/>
    <w:rsid w:val="00AE5D0B"/>
    <w:rsid w:val="00AE662C"/>
    <w:rsid w:val="00AE7101"/>
    <w:rsid w:val="00AE78FD"/>
    <w:rsid w:val="00AE7CD0"/>
    <w:rsid w:val="00AF2505"/>
    <w:rsid w:val="00AF26F2"/>
    <w:rsid w:val="00AF2B29"/>
    <w:rsid w:val="00AF3735"/>
    <w:rsid w:val="00AF3899"/>
    <w:rsid w:val="00AF38AE"/>
    <w:rsid w:val="00AF3A5F"/>
    <w:rsid w:val="00AF4204"/>
    <w:rsid w:val="00AF4EA2"/>
    <w:rsid w:val="00AF5259"/>
    <w:rsid w:val="00AF73E6"/>
    <w:rsid w:val="00B023EF"/>
    <w:rsid w:val="00B02642"/>
    <w:rsid w:val="00B0337D"/>
    <w:rsid w:val="00B03672"/>
    <w:rsid w:val="00B03710"/>
    <w:rsid w:val="00B07539"/>
    <w:rsid w:val="00B10358"/>
    <w:rsid w:val="00B108DC"/>
    <w:rsid w:val="00B112D6"/>
    <w:rsid w:val="00B112FD"/>
    <w:rsid w:val="00B1386B"/>
    <w:rsid w:val="00B13BF9"/>
    <w:rsid w:val="00B148D1"/>
    <w:rsid w:val="00B15156"/>
    <w:rsid w:val="00B1571C"/>
    <w:rsid w:val="00B16368"/>
    <w:rsid w:val="00B1660A"/>
    <w:rsid w:val="00B21179"/>
    <w:rsid w:val="00B21346"/>
    <w:rsid w:val="00B21986"/>
    <w:rsid w:val="00B22484"/>
    <w:rsid w:val="00B23579"/>
    <w:rsid w:val="00B237F4"/>
    <w:rsid w:val="00B26254"/>
    <w:rsid w:val="00B272B3"/>
    <w:rsid w:val="00B300C0"/>
    <w:rsid w:val="00B3276B"/>
    <w:rsid w:val="00B32B25"/>
    <w:rsid w:val="00B3300D"/>
    <w:rsid w:val="00B33437"/>
    <w:rsid w:val="00B33477"/>
    <w:rsid w:val="00B353E7"/>
    <w:rsid w:val="00B37394"/>
    <w:rsid w:val="00B4014E"/>
    <w:rsid w:val="00B4033D"/>
    <w:rsid w:val="00B41D7D"/>
    <w:rsid w:val="00B42640"/>
    <w:rsid w:val="00B42A22"/>
    <w:rsid w:val="00B43A5C"/>
    <w:rsid w:val="00B44751"/>
    <w:rsid w:val="00B44791"/>
    <w:rsid w:val="00B44B63"/>
    <w:rsid w:val="00B4559D"/>
    <w:rsid w:val="00B4589A"/>
    <w:rsid w:val="00B459B6"/>
    <w:rsid w:val="00B45FD5"/>
    <w:rsid w:val="00B46246"/>
    <w:rsid w:val="00B47CC5"/>
    <w:rsid w:val="00B5119D"/>
    <w:rsid w:val="00B519A4"/>
    <w:rsid w:val="00B52A7D"/>
    <w:rsid w:val="00B53524"/>
    <w:rsid w:val="00B53741"/>
    <w:rsid w:val="00B53A3F"/>
    <w:rsid w:val="00B54273"/>
    <w:rsid w:val="00B56A8C"/>
    <w:rsid w:val="00B56CD0"/>
    <w:rsid w:val="00B57A57"/>
    <w:rsid w:val="00B57D20"/>
    <w:rsid w:val="00B57E42"/>
    <w:rsid w:val="00B63DCE"/>
    <w:rsid w:val="00B6433D"/>
    <w:rsid w:val="00B6547B"/>
    <w:rsid w:val="00B65F91"/>
    <w:rsid w:val="00B66151"/>
    <w:rsid w:val="00B67126"/>
    <w:rsid w:val="00B671A6"/>
    <w:rsid w:val="00B67584"/>
    <w:rsid w:val="00B717B5"/>
    <w:rsid w:val="00B71DA5"/>
    <w:rsid w:val="00B728D3"/>
    <w:rsid w:val="00B72C86"/>
    <w:rsid w:val="00B755BB"/>
    <w:rsid w:val="00B755BE"/>
    <w:rsid w:val="00B760D3"/>
    <w:rsid w:val="00B762ED"/>
    <w:rsid w:val="00B77559"/>
    <w:rsid w:val="00B8043A"/>
    <w:rsid w:val="00B80B8C"/>
    <w:rsid w:val="00B80BE2"/>
    <w:rsid w:val="00B80F85"/>
    <w:rsid w:val="00B8330C"/>
    <w:rsid w:val="00B83432"/>
    <w:rsid w:val="00B839C1"/>
    <w:rsid w:val="00B84B77"/>
    <w:rsid w:val="00B85A4D"/>
    <w:rsid w:val="00B876FE"/>
    <w:rsid w:val="00B87777"/>
    <w:rsid w:val="00B91266"/>
    <w:rsid w:val="00B927CA"/>
    <w:rsid w:val="00B9361D"/>
    <w:rsid w:val="00B9392E"/>
    <w:rsid w:val="00B95C75"/>
    <w:rsid w:val="00B96B28"/>
    <w:rsid w:val="00B979CE"/>
    <w:rsid w:val="00BA0764"/>
    <w:rsid w:val="00BA0978"/>
    <w:rsid w:val="00BA240A"/>
    <w:rsid w:val="00BA293F"/>
    <w:rsid w:val="00BA3B9D"/>
    <w:rsid w:val="00BA6EFC"/>
    <w:rsid w:val="00BA71C4"/>
    <w:rsid w:val="00BB2300"/>
    <w:rsid w:val="00BB33A3"/>
    <w:rsid w:val="00BB35F2"/>
    <w:rsid w:val="00BB3BE6"/>
    <w:rsid w:val="00BB44BC"/>
    <w:rsid w:val="00BB4C4B"/>
    <w:rsid w:val="00BB57AE"/>
    <w:rsid w:val="00BB62B4"/>
    <w:rsid w:val="00BB650A"/>
    <w:rsid w:val="00BB6525"/>
    <w:rsid w:val="00BB6B19"/>
    <w:rsid w:val="00BB6F68"/>
    <w:rsid w:val="00BC0320"/>
    <w:rsid w:val="00BC2AB8"/>
    <w:rsid w:val="00BC2B2F"/>
    <w:rsid w:val="00BC2C82"/>
    <w:rsid w:val="00BC331B"/>
    <w:rsid w:val="00BC49AB"/>
    <w:rsid w:val="00BC64D0"/>
    <w:rsid w:val="00BC6FBD"/>
    <w:rsid w:val="00BC72CC"/>
    <w:rsid w:val="00BD0663"/>
    <w:rsid w:val="00BD15CB"/>
    <w:rsid w:val="00BD3933"/>
    <w:rsid w:val="00BD3A20"/>
    <w:rsid w:val="00BD3AE8"/>
    <w:rsid w:val="00BD4537"/>
    <w:rsid w:val="00BD50EE"/>
    <w:rsid w:val="00BD5653"/>
    <w:rsid w:val="00BD71E0"/>
    <w:rsid w:val="00BE00BF"/>
    <w:rsid w:val="00BE0AC6"/>
    <w:rsid w:val="00BE0F55"/>
    <w:rsid w:val="00BE2038"/>
    <w:rsid w:val="00BE357B"/>
    <w:rsid w:val="00BE4002"/>
    <w:rsid w:val="00BE4550"/>
    <w:rsid w:val="00BE5136"/>
    <w:rsid w:val="00BE5240"/>
    <w:rsid w:val="00BE6423"/>
    <w:rsid w:val="00BE74D3"/>
    <w:rsid w:val="00BF0DB7"/>
    <w:rsid w:val="00BF1878"/>
    <w:rsid w:val="00BF235E"/>
    <w:rsid w:val="00BF2BAE"/>
    <w:rsid w:val="00BF2D9B"/>
    <w:rsid w:val="00C00974"/>
    <w:rsid w:val="00C0121A"/>
    <w:rsid w:val="00C0251F"/>
    <w:rsid w:val="00C02805"/>
    <w:rsid w:val="00C03A75"/>
    <w:rsid w:val="00C041A4"/>
    <w:rsid w:val="00C0445D"/>
    <w:rsid w:val="00C046A6"/>
    <w:rsid w:val="00C06440"/>
    <w:rsid w:val="00C0696C"/>
    <w:rsid w:val="00C07D61"/>
    <w:rsid w:val="00C105D2"/>
    <w:rsid w:val="00C106B9"/>
    <w:rsid w:val="00C10881"/>
    <w:rsid w:val="00C10A2D"/>
    <w:rsid w:val="00C110B2"/>
    <w:rsid w:val="00C11A1A"/>
    <w:rsid w:val="00C11DEC"/>
    <w:rsid w:val="00C1250C"/>
    <w:rsid w:val="00C126DE"/>
    <w:rsid w:val="00C12F16"/>
    <w:rsid w:val="00C143A2"/>
    <w:rsid w:val="00C14F97"/>
    <w:rsid w:val="00C15261"/>
    <w:rsid w:val="00C154C1"/>
    <w:rsid w:val="00C16671"/>
    <w:rsid w:val="00C1736B"/>
    <w:rsid w:val="00C17B79"/>
    <w:rsid w:val="00C23D6F"/>
    <w:rsid w:val="00C2429F"/>
    <w:rsid w:val="00C24A99"/>
    <w:rsid w:val="00C24FF7"/>
    <w:rsid w:val="00C26A62"/>
    <w:rsid w:val="00C301F3"/>
    <w:rsid w:val="00C304D4"/>
    <w:rsid w:val="00C30AC5"/>
    <w:rsid w:val="00C31042"/>
    <w:rsid w:val="00C3652E"/>
    <w:rsid w:val="00C36620"/>
    <w:rsid w:val="00C36820"/>
    <w:rsid w:val="00C37995"/>
    <w:rsid w:val="00C413CB"/>
    <w:rsid w:val="00C41419"/>
    <w:rsid w:val="00C43273"/>
    <w:rsid w:val="00C449AC"/>
    <w:rsid w:val="00C44F6B"/>
    <w:rsid w:val="00C45E27"/>
    <w:rsid w:val="00C463BE"/>
    <w:rsid w:val="00C46856"/>
    <w:rsid w:val="00C46BC6"/>
    <w:rsid w:val="00C506D9"/>
    <w:rsid w:val="00C510B6"/>
    <w:rsid w:val="00C52FA6"/>
    <w:rsid w:val="00C53442"/>
    <w:rsid w:val="00C544A3"/>
    <w:rsid w:val="00C55EA2"/>
    <w:rsid w:val="00C57080"/>
    <w:rsid w:val="00C576DD"/>
    <w:rsid w:val="00C60419"/>
    <w:rsid w:val="00C6057E"/>
    <w:rsid w:val="00C60E34"/>
    <w:rsid w:val="00C623FE"/>
    <w:rsid w:val="00C640F6"/>
    <w:rsid w:val="00C644F3"/>
    <w:rsid w:val="00C665C6"/>
    <w:rsid w:val="00C66E62"/>
    <w:rsid w:val="00C674B8"/>
    <w:rsid w:val="00C67B16"/>
    <w:rsid w:val="00C70363"/>
    <w:rsid w:val="00C71E64"/>
    <w:rsid w:val="00C73231"/>
    <w:rsid w:val="00C74B73"/>
    <w:rsid w:val="00C81111"/>
    <w:rsid w:val="00C81402"/>
    <w:rsid w:val="00C83224"/>
    <w:rsid w:val="00C8366E"/>
    <w:rsid w:val="00C84D0E"/>
    <w:rsid w:val="00C84D2C"/>
    <w:rsid w:val="00C85930"/>
    <w:rsid w:val="00C867D0"/>
    <w:rsid w:val="00C87788"/>
    <w:rsid w:val="00C87B32"/>
    <w:rsid w:val="00C90800"/>
    <w:rsid w:val="00C90C4A"/>
    <w:rsid w:val="00C91B35"/>
    <w:rsid w:val="00C922BF"/>
    <w:rsid w:val="00C92851"/>
    <w:rsid w:val="00C9298B"/>
    <w:rsid w:val="00C93193"/>
    <w:rsid w:val="00C939FC"/>
    <w:rsid w:val="00C964CF"/>
    <w:rsid w:val="00CA0B50"/>
    <w:rsid w:val="00CA0F85"/>
    <w:rsid w:val="00CA14B1"/>
    <w:rsid w:val="00CA3103"/>
    <w:rsid w:val="00CA325F"/>
    <w:rsid w:val="00CA3AE9"/>
    <w:rsid w:val="00CA47F8"/>
    <w:rsid w:val="00CA5982"/>
    <w:rsid w:val="00CA6941"/>
    <w:rsid w:val="00CA7858"/>
    <w:rsid w:val="00CA79B5"/>
    <w:rsid w:val="00CB0A3E"/>
    <w:rsid w:val="00CB0CF1"/>
    <w:rsid w:val="00CB12A1"/>
    <w:rsid w:val="00CB1360"/>
    <w:rsid w:val="00CB1794"/>
    <w:rsid w:val="00CB31C5"/>
    <w:rsid w:val="00CB3A3C"/>
    <w:rsid w:val="00CB3EA1"/>
    <w:rsid w:val="00CB43B7"/>
    <w:rsid w:val="00CB4FE6"/>
    <w:rsid w:val="00CB663D"/>
    <w:rsid w:val="00CB6FE1"/>
    <w:rsid w:val="00CC0513"/>
    <w:rsid w:val="00CC0B44"/>
    <w:rsid w:val="00CC1794"/>
    <w:rsid w:val="00CC346D"/>
    <w:rsid w:val="00CC7CA8"/>
    <w:rsid w:val="00CD08B1"/>
    <w:rsid w:val="00CD093D"/>
    <w:rsid w:val="00CD1383"/>
    <w:rsid w:val="00CD1A45"/>
    <w:rsid w:val="00CD1FD7"/>
    <w:rsid w:val="00CD2A9E"/>
    <w:rsid w:val="00CD4743"/>
    <w:rsid w:val="00CD64D6"/>
    <w:rsid w:val="00CD65A5"/>
    <w:rsid w:val="00CD6C19"/>
    <w:rsid w:val="00CE037D"/>
    <w:rsid w:val="00CE0A7B"/>
    <w:rsid w:val="00CE0E0C"/>
    <w:rsid w:val="00CE1B7F"/>
    <w:rsid w:val="00CE2B16"/>
    <w:rsid w:val="00CE3944"/>
    <w:rsid w:val="00CE496F"/>
    <w:rsid w:val="00CE4A0B"/>
    <w:rsid w:val="00CE5513"/>
    <w:rsid w:val="00CE5C39"/>
    <w:rsid w:val="00CE7D2C"/>
    <w:rsid w:val="00CE7DF3"/>
    <w:rsid w:val="00CE7F40"/>
    <w:rsid w:val="00CF10CD"/>
    <w:rsid w:val="00CF213E"/>
    <w:rsid w:val="00CF2EE8"/>
    <w:rsid w:val="00CF4AF6"/>
    <w:rsid w:val="00CF5D33"/>
    <w:rsid w:val="00CF7369"/>
    <w:rsid w:val="00CF74A6"/>
    <w:rsid w:val="00D0102F"/>
    <w:rsid w:val="00D01C04"/>
    <w:rsid w:val="00D027CC"/>
    <w:rsid w:val="00D039BE"/>
    <w:rsid w:val="00D043F2"/>
    <w:rsid w:val="00D04CEF"/>
    <w:rsid w:val="00D067A6"/>
    <w:rsid w:val="00D069AE"/>
    <w:rsid w:val="00D073DC"/>
    <w:rsid w:val="00D12E42"/>
    <w:rsid w:val="00D13623"/>
    <w:rsid w:val="00D15CD2"/>
    <w:rsid w:val="00D175F2"/>
    <w:rsid w:val="00D1769A"/>
    <w:rsid w:val="00D2072E"/>
    <w:rsid w:val="00D21A63"/>
    <w:rsid w:val="00D21F3E"/>
    <w:rsid w:val="00D232A1"/>
    <w:rsid w:val="00D235FF"/>
    <w:rsid w:val="00D23E11"/>
    <w:rsid w:val="00D24130"/>
    <w:rsid w:val="00D26F03"/>
    <w:rsid w:val="00D27541"/>
    <w:rsid w:val="00D27AEE"/>
    <w:rsid w:val="00D27BD7"/>
    <w:rsid w:val="00D30601"/>
    <w:rsid w:val="00D30F3D"/>
    <w:rsid w:val="00D326E9"/>
    <w:rsid w:val="00D33B50"/>
    <w:rsid w:val="00D33CEA"/>
    <w:rsid w:val="00D34533"/>
    <w:rsid w:val="00D36911"/>
    <w:rsid w:val="00D3699D"/>
    <w:rsid w:val="00D37157"/>
    <w:rsid w:val="00D43E15"/>
    <w:rsid w:val="00D454D3"/>
    <w:rsid w:val="00D460F4"/>
    <w:rsid w:val="00D46FE2"/>
    <w:rsid w:val="00D5090E"/>
    <w:rsid w:val="00D52596"/>
    <w:rsid w:val="00D533F2"/>
    <w:rsid w:val="00D54338"/>
    <w:rsid w:val="00D552F5"/>
    <w:rsid w:val="00D55D26"/>
    <w:rsid w:val="00D60399"/>
    <w:rsid w:val="00D6228C"/>
    <w:rsid w:val="00D62882"/>
    <w:rsid w:val="00D63336"/>
    <w:rsid w:val="00D66586"/>
    <w:rsid w:val="00D6768A"/>
    <w:rsid w:val="00D70D5B"/>
    <w:rsid w:val="00D71109"/>
    <w:rsid w:val="00D71877"/>
    <w:rsid w:val="00D730A0"/>
    <w:rsid w:val="00D744F2"/>
    <w:rsid w:val="00D74679"/>
    <w:rsid w:val="00D7736E"/>
    <w:rsid w:val="00D77758"/>
    <w:rsid w:val="00D80184"/>
    <w:rsid w:val="00D8047E"/>
    <w:rsid w:val="00D83606"/>
    <w:rsid w:val="00D83983"/>
    <w:rsid w:val="00D84ACA"/>
    <w:rsid w:val="00D85066"/>
    <w:rsid w:val="00D85EBB"/>
    <w:rsid w:val="00D86F29"/>
    <w:rsid w:val="00D911D2"/>
    <w:rsid w:val="00D945E2"/>
    <w:rsid w:val="00D9628B"/>
    <w:rsid w:val="00D96322"/>
    <w:rsid w:val="00D96478"/>
    <w:rsid w:val="00D966E4"/>
    <w:rsid w:val="00D97653"/>
    <w:rsid w:val="00D9797B"/>
    <w:rsid w:val="00D97A63"/>
    <w:rsid w:val="00D97F1C"/>
    <w:rsid w:val="00DA0CF4"/>
    <w:rsid w:val="00DA1D4D"/>
    <w:rsid w:val="00DA237C"/>
    <w:rsid w:val="00DA338E"/>
    <w:rsid w:val="00DA33EC"/>
    <w:rsid w:val="00DA487E"/>
    <w:rsid w:val="00DA4BE4"/>
    <w:rsid w:val="00DA56D5"/>
    <w:rsid w:val="00DA725E"/>
    <w:rsid w:val="00DA7CC8"/>
    <w:rsid w:val="00DB0322"/>
    <w:rsid w:val="00DB05B0"/>
    <w:rsid w:val="00DB0D46"/>
    <w:rsid w:val="00DB41D5"/>
    <w:rsid w:val="00DB5AA5"/>
    <w:rsid w:val="00DB606D"/>
    <w:rsid w:val="00DB66F2"/>
    <w:rsid w:val="00DB67C2"/>
    <w:rsid w:val="00DC0D78"/>
    <w:rsid w:val="00DC0E52"/>
    <w:rsid w:val="00DC3695"/>
    <w:rsid w:val="00DC36BC"/>
    <w:rsid w:val="00DC3CC9"/>
    <w:rsid w:val="00DC6F6E"/>
    <w:rsid w:val="00DC71CF"/>
    <w:rsid w:val="00DC7526"/>
    <w:rsid w:val="00DC76CD"/>
    <w:rsid w:val="00DC7C2E"/>
    <w:rsid w:val="00DC7E00"/>
    <w:rsid w:val="00DD01B3"/>
    <w:rsid w:val="00DD36FB"/>
    <w:rsid w:val="00DD4507"/>
    <w:rsid w:val="00DD4E8C"/>
    <w:rsid w:val="00DD53FD"/>
    <w:rsid w:val="00DD6C99"/>
    <w:rsid w:val="00DE06B1"/>
    <w:rsid w:val="00DE21A4"/>
    <w:rsid w:val="00DE230B"/>
    <w:rsid w:val="00DE257F"/>
    <w:rsid w:val="00DE2592"/>
    <w:rsid w:val="00DE5A6B"/>
    <w:rsid w:val="00DE68E3"/>
    <w:rsid w:val="00DE6D9A"/>
    <w:rsid w:val="00DE78B4"/>
    <w:rsid w:val="00DE7AD2"/>
    <w:rsid w:val="00DF449C"/>
    <w:rsid w:val="00DF44BA"/>
    <w:rsid w:val="00DF6615"/>
    <w:rsid w:val="00DF66BA"/>
    <w:rsid w:val="00DF7831"/>
    <w:rsid w:val="00E00A84"/>
    <w:rsid w:val="00E02570"/>
    <w:rsid w:val="00E0411B"/>
    <w:rsid w:val="00E05396"/>
    <w:rsid w:val="00E05B4C"/>
    <w:rsid w:val="00E073B1"/>
    <w:rsid w:val="00E0787C"/>
    <w:rsid w:val="00E07D98"/>
    <w:rsid w:val="00E115DB"/>
    <w:rsid w:val="00E13D47"/>
    <w:rsid w:val="00E1622C"/>
    <w:rsid w:val="00E16742"/>
    <w:rsid w:val="00E16FEA"/>
    <w:rsid w:val="00E17938"/>
    <w:rsid w:val="00E214A6"/>
    <w:rsid w:val="00E2194E"/>
    <w:rsid w:val="00E21FCA"/>
    <w:rsid w:val="00E234B4"/>
    <w:rsid w:val="00E2406F"/>
    <w:rsid w:val="00E24B57"/>
    <w:rsid w:val="00E24BF9"/>
    <w:rsid w:val="00E259DE"/>
    <w:rsid w:val="00E260BE"/>
    <w:rsid w:val="00E26A2A"/>
    <w:rsid w:val="00E26CE1"/>
    <w:rsid w:val="00E2732E"/>
    <w:rsid w:val="00E27ED1"/>
    <w:rsid w:val="00E32A6D"/>
    <w:rsid w:val="00E32C73"/>
    <w:rsid w:val="00E34642"/>
    <w:rsid w:val="00E3502D"/>
    <w:rsid w:val="00E36900"/>
    <w:rsid w:val="00E402F2"/>
    <w:rsid w:val="00E405EE"/>
    <w:rsid w:val="00E428CD"/>
    <w:rsid w:val="00E429D2"/>
    <w:rsid w:val="00E429DC"/>
    <w:rsid w:val="00E43B0F"/>
    <w:rsid w:val="00E441C3"/>
    <w:rsid w:val="00E44440"/>
    <w:rsid w:val="00E4513B"/>
    <w:rsid w:val="00E51696"/>
    <w:rsid w:val="00E51DED"/>
    <w:rsid w:val="00E53392"/>
    <w:rsid w:val="00E53686"/>
    <w:rsid w:val="00E5423B"/>
    <w:rsid w:val="00E54CB8"/>
    <w:rsid w:val="00E565F6"/>
    <w:rsid w:val="00E574BF"/>
    <w:rsid w:val="00E576EA"/>
    <w:rsid w:val="00E60AD6"/>
    <w:rsid w:val="00E6195D"/>
    <w:rsid w:val="00E61D84"/>
    <w:rsid w:val="00E62B9D"/>
    <w:rsid w:val="00E6311B"/>
    <w:rsid w:val="00E64360"/>
    <w:rsid w:val="00E64970"/>
    <w:rsid w:val="00E65F45"/>
    <w:rsid w:val="00E66149"/>
    <w:rsid w:val="00E66158"/>
    <w:rsid w:val="00E66436"/>
    <w:rsid w:val="00E67E5B"/>
    <w:rsid w:val="00E70BAD"/>
    <w:rsid w:val="00E721A5"/>
    <w:rsid w:val="00E7308D"/>
    <w:rsid w:val="00E7501B"/>
    <w:rsid w:val="00E75562"/>
    <w:rsid w:val="00E80E1C"/>
    <w:rsid w:val="00E814B8"/>
    <w:rsid w:val="00E83CC2"/>
    <w:rsid w:val="00E86413"/>
    <w:rsid w:val="00E866B0"/>
    <w:rsid w:val="00E873CF"/>
    <w:rsid w:val="00E87FC7"/>
    <w:rsid w:val="00E90988"/>
    <w:rsid w:val="00E91B0C"/>
    <w:rsid w:val="00E92702"/>
    <w:rsid w:val="00E944AE"/>
    <w:rsid w:val="00E94823"/>
    <w:rsid w:val="00E956D5"/>
    <w:rsid w:val="00E95AB7"/>
    <w:rsid w:val="00E969FB"/>
    <w:rsid w:val="00E96C61"/>
    <w:rsid w:val="00E9751D"/>
    <w:rsid w:val="00E978D6"/>
    <w:rsid w:val="00EA11DB"/>
    <w:rsid w:val="00EA19D1"/>
    <w:rsid w:val="00EA20AF"/>
    <w:rsid w:val="00EA4B53"/>
    <w:rsid w:val="00EA5336"/>
    <w:rsid w:val="00EA5BE9"/>
    <w:rsid w:val="00EA6722"/>
    <w:rsid w:val="00EA7D54"/>
    <w:rsid w:val="00EB08A5"/>
    <w:rsid w:val="00EB1B2C"/>
    <w:rsid w:val="00EB2782"/>
    <w:rsid w:val="00EB28F6"/>
    <w:rsid w:val="00EB3F52"/>
    <w:rsid w:val="00EB43AC"/>
    <w:rsid w:val="00EB483B"/>
    <w:rsid w:val="00EB5810"/>
    <w:rsid w:val="00EB5C89"/>
    <w:rsid w:val="00EB7589"/>
    <w:rsid w:val="00EB7A12"/>
    <w:rsid w:val="00EB7DC0"/>
    <w:rsid w:val="00EC02D2"/>
    <w:rsid w:val="00EC044B"/>
    <w:rsid w:val="00EC092D"/>
    <w:rsid w:val="00EC150F"/>
    <w:rsid w:val="00EC1D54"/>
    <w:rsid w:val="00EC3F56"/>
    <w:rsid w:val="00EC5884"/>
    <w:rsid w:val="00EC5D1F"/>
    <w:rsid w:val="00EC6E78"/>
    <w:rsid w:val="00ED2667"/>
    <w:rsid w:val="00ED2DDF"/>
    <w:rsid w:val="00ED42FF"/>
    <w:rsid w:val="00ED5560"/>
    <w:rsid w:val="00ED5EAA"/>
    <w:rsid w:val="00ED67AD"/>
    <w:rsid w:val="00ED7415"/>
    <w:rsid w:val="00EE01CD"/>
    <w:rsid w:val="00EE028F"/>
    <w:rsid w:val="00EE06C9"/>
    <w:rsid w:val="00EE08DD"/>
    <w:rsid w:val="00EE1F82"/>
    <w:rsid w:val="00EE3222"/>
    <w:rsid w:val="00EE3563"/>
    <w:rsid w:val="00EE4138"/>
    <w:rsid w:val="00EE59AB"/>
    <w:rsid w:val="00EE5B16"/>
    <w:rsid w:val="00EE6DCF"/>
    <w:rsid w:val="00EE79D7"/>
    <w:rsid w:val="00EF03A5"/>
    <w:rsid w:val="00EF05FA"/>
    <w:rsid w:val="00EF068F"/>
    <w:rsid w:val="00EF0F1D"/>
    <w:rsid w:val="00EF1073"/>
    <w:rsid w:val="00EF10FF"/>
    <w:rsid w:val="00EF1141"/>
    <w:rsid w:val="00EF1CA1"/>
    <w:rsid w:val="00EF206F"/>
    <w:rsid w:val="00EF51E7"/>
    <w:rsid w:val="00EF56AE"/>
    <w:rsid w:val="00EF6292"/>
    <w:rsid w:val="00F000F2"/>
    <w:rsid w:val="00F021CD"/>
    <w:rsid w:val="00F02992"/>
    <w:rsid w:val="00F03F4F"/>
    <w:rsid w:val="00F04587"/>
    <w:rsid w:val="00F045EB"/>
    <w:rsid w:val="00F04FF0"/>
    <w:rsid w:val="00F05848"/>
    <w:rsid w:val="00F0646F"/>
    <w:rsid w:val="00F1046D"/>
    <w:rsid w:val="00F10A3B"/>
    <w:rsid w:val="00F10C0E"/>
    <w:rsid w:val="00F110B2"/>
    <w:rsid w:val="00F110F5"/>
    <w:rsid w:val="00F13026"/>
    <w:rsid w:val="00F13789"/>
    <w:rsid w:val="00F17B0C"/>
    <w:rsid w:val="00F2151E"/>
    <w:rsid w:val="00F2166B"/>
    <w:rsid w:val="00F22D4F"/>
    <w:rsid w:val="00F233D0"/>
    <w:rsid w:val="00F239F0"/>
    <w:rsid w:val="00F25201"/>
    <w:rsid w:val="00F26660"/>
    <w:rsid w:val="00F2673F"/>
    <w:rsid w:val="00F26A86"/>
    <w:rsid w:val="00F27E64"/>
    <w:rsid w:val="00F3008F"/>
    <w:rsid w:val="00F30C25"/>
    <w:rsid w:val="00F31276"/>
    <w:rsid w:val="00F32520"/>
    <w:rsid w:val="00F338E2"/>
    <w:rsid w:val="00F33BC3"/>
    <w:rsid w:val="00F3503A"/>
    <w:rsid w:val="00F365EA"/>
    <w:rsid w:val="00F370F0"/>
    <w:rsid w:val="00F3730F"/>
    <w:rsid w:val="00F37E22"/>
    <w:rsid w:val="00F37EC3"/>
    <w:rsid w:val="00F402D0"/>
    <w:rsid w:val="00F40760"/>
    <w:rsid w:val="00F41425"/>
    <w:rsid w:val="00F419A0"/>
    <w:rsid w:val="00F431E0"/>
    <w:rsid w:val="00F44D2F"/>
    <w:rsid w:val="00F44ED0"/>
    <w:rsid w:val="00F454C1"/>
    <w:rsid w:val="00F455D4"/>
    <w:rsid w:val="00F460F9"/>
    <w:rsid w:val="00F470D2"/>
    <w:rsid w:val="00F47D87"/>
    <w:rsid w:val="00F47D96"/>
    <w:rsid w:val="00F505C4"/>
    <w:rsid w:val="00F511A9"/>
    <w:rsid w:val="00F512A9"/>
    <w:rsid w:val="00F52046"/>
    <w:rsid w:val="00F52093"/>
    <w:rsid w:val="00F5246E"/>
    <w:rsid w:val="00F53145"/>
    <w:rsid w:val="00F5378D"/>
    <w:rsid w:val="00F53F77"/>
    <w:rsid w:val="00F56D07"/>
    <w:rsid w:val="00F5716A"/>
    <w:rsid w:val="00F57414"/>
    <w:rsid w:val="00F6107E"/>
    <w:rsid w:val="00F61AB8"/>
    <w:rsid w:val="00F63A1C"/>
    <w:rsid w:val="00F66CBF"/>
    <w:rsid w:val="00F67856"/>
    <w:rsid w:val="00F73450"/>
    <w:rsid w:val="00F75A2D"/>
    <w:rsid w:val="00F760C6"/>
    <w:rsid w:val="00F761EC"/>
    <w:rsid w:val="00F76751"/>
    <w:rsid w:val="00F773BE"/>
    <w:rsid w:val="00F773FD"/>
    <w:rsid w:val="00F77BF8"/>
    <w:rsid w:val="00F81196"/>
    <w:rsid w:val="00F8524E"/>
    <w:rsid w:val="00F85ED7"/>
    <w:rsid w:val="00F92601"/>
    <w:rsid w:val="00F93DCB"/>
    <w:rsid w:val="00F93FAA"/>
    <w:rsid w:val="00F9737F"/>
    <w:rsid w:val="00F978E5"/>
    <w:rsid w:val="00FA0A8F"/>
    <w:rsid w:val="00FA2B51"/>
    <w:rsid w:val="00FA2E0B"/>
    <w:rsid w:val="00FA4A65"/>
    <w:rsid w:val="00FA66B5"/>
    <w:rsid w:val="00FA7B37"/>
    <w:rsid w:val="00FB0B2C"/>
    <w:rsid w:val="00FB145F"/>
    <w:rsid w:val="00FB204B"/>
    <w:rsid w:val="00FB3318"/>
    <w:rsid w:val="00FB5431"/>
    <w:rsid w:val="00FB59E0"/>
    <w:rsid w:val="00FB5D22"/>
    <w:rsid w:val="00FB6267"/>
    <w:rsid w:val="00FB6367"/>
    <w:rsid w:val="00FB7F6A"/>
    <w:rsid w:val="00FC0D23"/>
    <w:rsid w:val="00FC5409"/>
    <w:rsid w:val="00FC578F"/>
    <w:rsid w:val="00FC656C"/>
    <w:rsid w:val="00FC6E0C"/>
    <w:rsid w:val="00FC6F35"/>
    <w:rsid w:val="00FD00E2"/>
    <w:rsid w:val="00FD01D9"/>
    <w:rsid w:val="00FD06C9"/>
    <w:rsid w:val="00FD09E5"/>
    <w:rsid w:val="00FD0F4D"/>
    <w:rsid w:val="00FD0F86"/>
    <w:rsid w:val="00FD28CD"/>
    <w:rsid w:val="00FD2EF5"/>
    <w:rsid w:val="00FD4794"/>
    <w:rsid w:val="00FD530C"/>
    <w:rsid w:val="00FD7F12"/>
    <w:rsid w:val="00FE04B5"/>
    <w:rsid w:val="00FE1DDB"/>
    <w:rsid w:val="00FE1F5D"/>
    <w:rsid w:val="00FE3AE1"/>
    <w:rsid w:val="00FE3C19"/>
    <w:rsid w:val="00FE5D78"/>
    <w:rsid w:val="00FE710B"/>
    <w:rsid w:val="00FF01C2"/>
    <w:rsid w:val="00FF1C83"/>
    <w:rsid w:val="00FF2232"/>
    <w:rsid w:val="00FF27F7"/>
    <w:rsid w:val="00FF3CFA"/>
    <w:rsid w:val="00FF4FA6"/>
    <w:rsid w:val="00FF5261"/>
    <w:rsid w:val="00FF55FA"/>
    <w:rsid w:val="00FF5A62"/>
    <w:rsid w:val="00FF70BD"/>
    <w:rsid w:val="00FF75A6"/>
    <w:rsid w:val="00FF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045"/>
  </w:style>
  <w:style w:type="paragraph" w:styleId="1">
    <w:name w:val="heading 1"/>
    <w:basedOn w:val="a0"/>
    <w:next w:val="a0"/>
    <w:link w:val="10"/>
    <w:uiPriority w:val="9"/>
    <w:qFormat/>
    <w:rsid w:val="00733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E1022"/>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lang w:val="en-US" w:eastAsia="en-US" w:bidi="en-US"/>
    </w:rPr>
  </w:style>
  <w:style w:type="paragraph" w:styleId="3">
    <w:name w:val="heading 3"/>
    <w:basedOn w:val="a0"/>
    <w:next w:val="a0"/>
    <w:link w:val="30"/>
    <w:uiPriority w:val="9"/>
    <w:semiHidden/>
    <w:unhideWhenUsed/>
    <w:qFormat/>
    <w:rsid w:val="005E1022"/>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lang w:val="en-US" w:eastAsia="en-US" w:bidi="en-US"/>
    </w:rPr>
  </w:style>
  <w:style w:type="paragraph" w:styleId="4">
    <w:name w:val="heading 4"/>
    <w:basedOn w:val="a0"/>
    <w:next w:val="a0"/>
    <w:link w:val="40"/>
    <w:uiPriority w:val="9"/>
    <w:semiHidden/>
    <w:unhideWhenUsed/>
    <w:qFormat/>
    <w:rsid w:val="005E1022"/>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lang w:val="en-US" w:eastAsia="en-US" w:bidi="en-US"/>
    </w:rPr>
  </w:style>
  <w:style w:type="paragraph" w:styleId="5">
    <w:name w:val="heading 5"/>
    <w:basedOn w:val="a0"/>
    <w:next w:val="a0"/>
    <w:link w:val="50"/>
    <w:uiPriority w:val="9"/>
    <w:semiHidden/>
    <w:unhideWhenUsed/>
    <w:qFormat/>
    <w:rsid w:val="005E1022"/>
    <w:pPr>
      <w:spacing w:before="320" w:after="120" w:line="252" w:lineRule="auto"/>
      <w:jc w:val="center"/>
      <w:outlineLvl w:val="4"/>
    </w:pPr>
    <w:rPr>
      <w:rFonts w:asciiTheme="majorHAnsi" w:eastAsiaTheme="majorEastAsia" w:hAnsiTheme="majorHAnsi" w:cstheme="majorBidi"/>
      <w:caps/>
      <w:color w:val="622423" w:themeColor="accent2" w:themeShade="7F"/>
      <w:spacing w:val="10"/>
      <w:lang w:val="en-US" w:eastAsia="en-US" w:bidi="en-US"/>
    </w:rPr>
  </w:style>
  <w:style w:type="paragraph" w:styleId="6">
    <w:name w:val="heading 6"/>
    <w:basedOn w:val="a0"/>
    <w:next w:val="a0"/>
    <w:link w:val="60"/>
    <w:uiPriority w:val="9"/>
    <w:semiHidden/>
    <w:unhideWhenUsed/>
    <w:qFormat/>
    <w:rsid w:val="005E1022"/>
    <w:pPr>
      <w:spacing w:after="120" w:line="252" w:lineRule="auto"/>
      <w:jc w:val="center"/>
      <w:outlineLvl w:val="5"/>
    </w:pPr>
    <w:rPr>
      <w:rFonts w:asciiTheme="majorHAnsi" w:eastAsiaTheme="majorEastAsia" w:hAnsiTheme="majorHAnsi" w:cstheme="majorBidi"/>
      <w:caps/>
      <w:color w:val="943634" w:themeColor="accent2" w:themeShade="BF"/>
      <w:spacing w:val="10"/>
      <w:lang w:val="en-US" w:eastAsia="en-US" w:bidi="en-US"/>
    </w:rPr>
  </w:style>
  <w:style w:type="paragraph" w:styleId="7">
    <w:name w:val="heading 7"/>
    <w:basedOn w:val="a0"/>
    <w:next w:val="a0"/>
    <w:link w:val="70"/>
    <w:uiPriority w:val="9"/>
    <w:semiHidden/>
    <w:unhideWhenUsed/>
    <w:qFormat/>
    <w:rsid w:val="005E1022"/>
    <w:pPr>
      <w:spacing w:after="120" w:line="252" w:lineRule="auto"/>
      <w:jc w:val="center"/>
      <w:outlineLvl w:val="6"/>
    </w:pPr>
    <w:rPr>
      <w:rFonts w:asciiTheme="majorHAnsi" w:eastAsiaTheme="majorEastAsia" w:hAnsiTheme="majorHAnsi" w:cstheme="majorBidi"/>
      <w:i/>
      <w:iCs/>
      <w:caps/>
      <w:color w:val="943634" w:themeColor="accent2" w:themeShade="BF"/>
      <w:spacing w:val="10"/>
      <w:lang w:val="en-US" w:eastAsia="en-US" w:bidi="en-US"/>
    </w:rPr>
  </w:style>
  <w:style w:type="paragraph" w:styleId="8">
    <w:name w:val="heading 8"/>
    <w:basedOn w:val="a0"/>
    <w:next w:val="a0"/>
    <w:link w:val="80"/>
    <w:uiPriority w:val="9"/>
    <w:semiHidden/>
    <w:unhideWhenUsed/>
    <w:qFormat/>
    <w:rsid w:val="005E1022"/>
    <w:pPr>
      <w:spacing w:after="120" w:line="252" w:lineRule="auto"/>
      <w:jc w:val="center"/>
      <w:outlineLvl w:val="7"/>
    </w:pPr>
    <w:rPr>
      <w:rFonts w:asciiTheme="majorHAnsi" w:eastAsiaTheme="majorEastAsia" w:hAnsiTheme="majorHAnsi" w:cstheme="majorBidi"/>
      <w:caps/>
      <w:spacing w:val="10"/>
      <w:sz w:val="20"/>
      <w:szCs w:val="20"/>
      <w:lang w:val="en-US" w:eastAsia="en-US" w:bidi="en-US"/>
    </w:rPr>
  </w:style>
  <w:style w:type="paragraph" w:styleId="9">
    <w:name w:val="heading 9"/>
    <w:basedOn w:val="a0"/>
    <w:next w:val="a0"/>
    <w:link w:val="90"/>
    <w:uiPriority w:val="9"/>
    <w:semiHidden/>
    <w:unhideWhenUsed/>
    <w:qFormat/>
    <w:rsid w:val="005E1022"/>
    <w:pPr>
      <w:spacing w:after="120" w:line="252" w:lineRule="auto"/>
      <w:jc w:val="center"/>
      <w:outlineLvl w:val="8"/>
    </w:pPr>
    <w:rPr>
      <w:rFonts w:asciiTheme="majorHAnsi" w:eastAsiaTheme="majorEastAsia" w:hAnsiTheme="majorHAnsi" w:cstheme="majorBidi"/>
      <w:i/>
      <w:iCs/>
      <w:caps/>
      <w:spacing w:val="1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0BE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0"/>
    <w:link w:val="a6"/>
    <w:uiPriority w:val="99"/>
    <w:semiHidden/>
    <w:unhideWhenUsed/>
    <w:rsid w:val="0098145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81454"/>
    <w:rPr>
      <w:rFonts w:ascii="Tahoma" w:hAnsi="Tahoma" w:cs="Tahoma"/>
      <w:sz w:val="16"/>
      <w:szCs w:val="16"/>
    </w:rPr>
  </w:style>
  <w:style w:type="paragraph" w:styleId="a7">
    <w:name w:val="List Paragraph"/>
    <w:basedOn w:val="a0"/>
    <w:link w:val="a8"/>
    <w:uiPriority w:val="34"/>
    <w:qFormat/>
    <w:rsid w:val="00981454"/>
    <w:pPr>
      <w:ind w:left="720"/>
      <w:contextualSpacing/>
    </w:pPr>
  </w:style>
  <w:style w:type="character" w:styleId="a9">
    <w:name w:val="Hyperlink"/>
    <w:basedOn w:val="a1"/>
    <w:uiPriority w:val="99"/>
    <w:unhideWhenUsed/>
    <w:rsid w:val="00981454"/>
    <w:rPr>
      <w:color w:val="0000FF" w:themeColor="hyperlink"/>
      <w:u w:val="single"/>
    </w:rPr>
  </w:style>
  <w:style w:type="paragraph" w:customStyle="1" w:styleId="aa">
    <w:name w:val="Основной"/>
    <w:basedOn w:val="a0"/>
    <w:link w:val="ab"/>
    <w:uiPriority w:val="99"/>
    <w:qFormat/>
    <w:rsid w:val="00981454"/>
    <w:pPr>
      <w:spacing w:after="120" w:line="252" w:lineRule="auto"/>
      <w:ind w:right="170" w:firstLine="709"/>
      <w:jc w:val="both"/>
    </w:pPr>
    <w:rPr>
      <w:rFonts w:ascii="Times New Roman" w:eastAsiaTheme="majorEastAsia" w:hAnsi="Times New Roman" w:cs="Times New Roman"/>
      <w:sz w:val="28"/>
      <w:lang w:val="en-US" w:eastAsia="en-US" w:bidi="en-US"/>
    </w:rPr>
  </w:style>
  <w:style w:type="character" w:customStyle="1" w:styleId="ab">
    <w:name w:val="Основной Знак"/>
    <w:basedOn w:val="a1"/>
    <w:link w:val="aa"/>
    <w:uiPriority w:val="99"/>
    <w:rsid w:val="00981454"/>
    <w:rPr>
      <w:rFonts w:ascii="Times New Roman" w:eastAsiaTheme="majorEastAsia" w:hAnsi="Times New Roman" w:cs="Times New Roman"/>
      <w:sz w:val="28"/>
      <w:lang w:val="en-US" w:eastAsia="en-US" w:bidi="en-US"/>
    </w:rPr>
  </w:style>
  <w:style w:type="paragraph" w:styleId="ac">
    <w:name w:val="header"/>
    <w:basedOn w:val="a0"/>
    <w:link w:val="ad"/>
    <w:uiPriority w:val="99"/>
    <w:unhideWhenUsed/>
    <w:rsid w:val="00E83CC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83CC2"/>
  </w:style>
  <w:style w:type="paragraph" w:styleId="ae">
    <w:name w:val="footer"/>
    <w:basedOn w:val="a0"/>
    <w:link w:val="af"/>
    <w:uiPriority w:val="99"/>
    <w:unhideWhenUsed/>
    <w:rsid w:val="00E83CC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E83CC2"/>
  </w:style>
  <w:style w:type="paragraph" w:styleId="af0">
    <w:name w:val="Normal (Web)"/>
    <w:aliases w:val="Обычный (Web),Обычный (Web)1,Обычный (Web)11"/>
    <w:basedOn w:val="a0"/>
    <w:uiPriority w:val="99"/>
    <w:unhideWhenUsed/>
    <w:qFormat/>
    <w:rsid w:val="00A408BF"/>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1"/>
    <w:uiPriority w:val="22"/>
    <w:qFormat/>
    <w:rsid w:val="00A408BF"/>
    <w:rPr>
      <w:b/>
      <w:bCs/>
    </w:rPr>
  </w:style>
  <w:style w:type="character" w:customStyle="1" w:styleId="apple-converted-space">
    <w:name w:val="apple-converted-space"/>
    <w:basedOn w:val="a1"/>
    <w:rsid w:val="00A408BF"/>
  </w:style>
  <w:style w:type="character" w:customStyle="1" w:styleId="a8">
    <w:name w:val="Абзац списка Знак"/>
    <w:link w:val="a7"/>
    <w:uiPriority w:val="34"/>
    <w:rsid w:val="00803869"/>
  </w:style>
  <w:style w:type="paragraph" w:customStyle="1" w:styleId="af2">
    <w:name w:val="Титул"/>
    <w:basedOn w:val="a0"/>
    <w:link w:val="af3"/>
    <w:qFormat/>
    <w:rsid w:val="00B21346"/>
    <w:pPr>
      <w:spacing w:after="360" w:line="252" w:lineRule="auto"/>
      <w:jc w:val="center"/>
    </w:pPr>
    <w:rPr>
      <w:rFonts w:asciiTheme="majorHAnsi" w:eastAsiaTheme="majorEastAsia" w:hAnsiTheme="majorHAnsi" w:cstheme="majorBidi"/>
      <w:b/>
      <w:caps/>
      <w:color w:val="1F497D" w:themeColor="text2"/>
      <w:sz w:val="32"/>
      <w:szCs w:val="32"/>
      <w:lang w:val="en-US" w:eastAsia="en-US" w:bidi="en-US"/>
    </w:rPr>
  </w:style>
  <w:style w:type="character" w:customStyle="1" w:styleId="af3">
    <w:name w:val="Титул Знак"/>
    <w:basedOn w:val="a1"/>
    <w:link w:val="af2"/>
    <w:rsid w:val="00B21346"/>
    <w:rPr>
      <w:rFonts w:asciiTheme="majorHAnsi" w:eastAsiaTheme="majorEastAsia" w:hAnsiTheme="majorHAnsi" w:cstheme="majorBidi"/>
      <w:b/>
      <w:caps/>
      <w:color w:val="1F497D" w:themeColor="text2"/>
      <w:sz w:val="32"/>
      <w:szCs w:val="32"/>
      <w:lang w:val="en-US" w:eastAsia="en-US" w:bidi="en-US"/>
    </w:rPr>
  </w:style>
  <w:style w:type="paragraph" w:customStyle="1" w:styleId="S">
    <w:name w:val="S_Обычный"/>
    <w:basedOn w:val="a0"/>
    <w:link w:val="S0"/>
    <w:qFormat/>
    <w:rsid w:val="00B21346"/>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0">
    <w:name w:val="S_Обычный Знак"/>
    <w:basedOn w:val="a1"/>
    <w:link w:val="S"/>
    <w:rsid w:val="00B21346"/>
    <w:rPr>
      <w:rFonts w:ascii="Times New Roman" w:eastAsia="Times New Roman" w:hAnsi="Times New Roman" w:cs="Times New Roman"/>
      <w:sz w:val="24"/>
      <w:szCs w:val="24"/>
      <w:lang w:eastAsia="ar-SA"/>
    </w:rPr>
  </w:style>
  <w:style w:type="paragraph" w:customStyle="1" w:styleId="Default">
    <w:name w:val="Default"/>
    <w:rsid w:val="007C0925"/>
    <w:pPr>
      <w:autoSpaceDE w:val="0"/>
      <w:autoSpaceDN w:val="0"/>
      <w:adjustRightInd w:val="0"/>
      <w:spacing w:after="0" w:line="240" w:lineRule="auto"/>
    </w:pPr>
    <w:rPr>
      <w:rFonts w:ascii="Times New Roman" w:eastAsiaTheme="majorEastAsia" w:hAnsi="Times New Roman" w:cs="Times New Roman"/>
      <w:color w:val="000000"/>
      <w:sz w:val="24"/>
      <w:szCs w:val="24"/>
      <w:lang w:eastAsia="en-US"/>
    </w:rPr>
  </w:style>
  <w:style w:type="character" w:customStyle="1" w:styleId="10">
    <w:name w:val="Заголовок 1 Знак"/>
    <w:basedOn w:val="a1"/>
    <w:link w:val="1"/>
    <w:uiPriority w:val="9"/>
    <w:rsid w:val="00733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5E1022"/>
    <w:rPr>
      <w:rFonts w:asciiTheme="majorHAnsi" w:eastAsiaTheme="majorEastAsia" w:hAnsiTheme="majorHAnsi" w:cstheme="majorBidi"/>
      <w:caps/>
      <w:color w:val="632423" w:themeColor="accent2" w:themeShade="80"/>
      <w:spacing w:val="15"/>
      <w:sz w:val="24"/>
      <w:szCs w:val="24"/>
      <w:lang w:val="en-US" w:eastAsia="en-US" w:bidi="en-US"/>
    </w:rPr>
  </w:style>
  <w:style w:type="character" w:customStyle="1" w:styleId="30">
    <w:name w:val="Заголовок 3 Знак"/>
    <w:basedOn w:val="a1"/>
    <w:link w:val="3"/>
    <w:uiPriority w:val="9"/>
    <w:semiHidden/>
    <w:rsid w:val="005E1022"/>
    <w:rPr>
      <w:rFonts w:asciiTheme="majorHAnsi" w:eastAsiaTheme="majorEastAsia" w:hAnsiTheme="majorHAnsi" w:cstheme="majorBidi"/>
      <w:caps/>
      <w:color w:val="622423" w:themeColor="accent2" w:themeShade="7F"/>
      <w:sz w:val="24"/>
      <w:szCs w:val="24"/>
      <w:lang w:val="en-US" w:eastAsia="en-US" w:bidi="en-US"/>
    </w:rPr>
  </w:style>
  <w:style w:type="character" w:customStyle="1" w:styleId="40">
    <w:name w:val="Заголовок 4 Знак"/>
    <w:basedOn w:val="a1"/>
    <w:link w:val="4"/>
    <w:uiPriority w:val="9"/>
    <w:semiHidden/>
    <w:rsid w:val="005E1022"/>
    <w:rPr>
      <w:rFonts w:asciiTheme="majorHAnsi" w:eastAsiaTheme="majorEastAsia" w:hAnsiTheme="majorHAnsi" w:cstheme="majorBidi"/>
      <w:caps/>
      <w:color w:val="622423" w:themeColor="accent2" w:themeShade="7F"/>
      <w:spacing w:val="10"/>
      <w:lang w:val="en-US" w:eastAsia="en-US" w:bidi="en-US"/>
    </w:rPr>
  </w:style>
  <w:style w:type="character" w:customStyle="1" w:styleId="50">
    <w:name w:val="Заголовок 5 Знак"/>
    <w:basedOn w:val="a1"/>
    <w:link w:val="5"/>
    <w:uiPriority w:val="9"/>
    <w:semiHidden/>
    <w:rsid w:val="005E1022"/>
    <w:rPr>
      <w:rFonts w:asciiTheme="majorHAnsi" w:eastAsiaTheme="majorEastAsia" w:hAnsiTheme="majorHAnsi" w:cstheme="majorBidi"/>
      <w:caps/>
      <w:color w:val="622423" w:themeColor="accent2" w:themeShade="7F"/>
      <w:spacing w:val="10"/>
      <w:lang w:val="en-US" w:eastAsia="en-US" w:bidi="en-US"/>
    </w:rPr>
  </w:style>
  <w:style w:type="character" w:customStyle="1" w:styleId="60">
    <w:name w:val="Заголовок 6 Знак"/>
    <w:basedOn w:val="a1"/>
    <w:link w:val="6"/>
    <w:uiPriority w:val="9"/>
    <w:semiHidden/>
    <w:rsid w:val="005E1022"/>
    <w:rPr>
      <w:rFonts w:asciiTheme="majorHAnsi" w:eastAsiaTheme="majorEastAsia" w:hAnsiTheme="majorHAnsi" w:cstheme="majorBidi"/>
      <w:caps/>
      <w:color w:val="943634" w:themeColor="accent2" w:themeShade="BF"/>
      <w:spacing w:val="10"/>
      <w:lang w:val="en-US" w:eastAsia="en-US" w:bidi="en-US"/>
    </w:rPr>
  </w:style>
  <w:style w:type="character" w:customStyle="1" w:styleId="70">
    <w:name w:val="Заголовок 7 Знак"/>
    <w:basedOn w:val="a1"/>
    <w:link w:val="7"/>
    <w:uiPriority w:val="9"/>
    <w:semiHidden/>
    <w:rsid w:val="005E1022"/>
    <w:rPr>
      <w:rFonts w:asciiTheme="majorHAnsi" w:eastAsiaTheme="majorEastAsia" w:hAnsiTheme="majorHAnsi" w:cstheme="majorBidi"/>
      <w:i/>
      <w:iCs/>
      <w:caps/>
      <w:color w:val="943634" w:themeColor="accent2" w:themeShade="BF"/>
      <w:spacing w:val="10"/>
      <w:lang w:val="en-US" w:eastAsia="en-US" w:bidi="en-US"/>
    </w:rPr>
  </w:style>
  <w:style w:type="character" w:customStyle="1" w:styleId="80">
    <w:name w:val="Заголовок 8 Знак"/>
    <w:basedOn w:val="a1"/>
    <w:link w:val="8"/>
    <w:uiPriority w:val="9"/>
    <w:semiHidden/>
    <w:rsid w:val="005E1022"/>
    <w:rPr>
      <w:rFonts w:asciiTheme="majorHAnsi" w:eastAsiaTheme="majorEastAsia" w:hAnsiTheme="majorHAnsi" w:cstheme="majorBidi"/>
      <w:caps/>
      <w:spacing w:val="10"/>
      <w:sz w:val="20"/>
      <w:szCs w:val="20"/>
      <w:lang w:val="en-US" w:eastAsia="en-US" w:bidi="en-US"/>
    </w:rPr>
  </w:style>
  <w:style w:type="character" w:customStyle="1" w:styleId="90">
    <w:name w:val="Заголовок 9 Знак"/>
    <w:basedOn w:val="a1"/>
    <w:link w:val="9"/>
    <w:uiPriority w:val="9"/>
    <w:semiHidden/>
    <w:rsid w:val="005E1022"/>
    <w:rPr>
      <w:rFonts w:asciiTheme="majorHAnsi" w:eastAsiaTheme="majorEastAsia" w:hAnsiTheme="majorHAnsi" w:cstheme="majorBidi"/>
      <w:i/>
      <w:iCs/>
      <w:caps/>
      <w:spacing w:val="10"/>
      <w:sz w:val="20"/>
      <w:szCs w:val="20"/>
      <w:lang w:val="en-US" w:eastAsia="en-US" w:bidi="en-US"/>
    </w:rPr>
  </w:style>
  <w:style w:type="numbering" w:customStyle="1" w:styleId="11">
    <w:name w:val="Нет списка1"/>
    <w:next w:val="a3"/>
    <w:uiPriority w:val="99"/>
    <w:semiHidden/>
    <w:unhideWhenUsed/>
    <w:rsid w:val="005E1022"/>
  </w:style>
  <w:style w:type="paragraph" w:customStyle="1" w:styleId="af4">
    <w:name w:val="Титул_мини"/>
    <w:basedOn w:val="af2"/>
    <w:link w:val="af5"/>
    <w:qFormat/>
    <w:rsid w:val="005E1022"/>
    <w:rPr>
      <w:sz w:val="20"/>
      <w:szCs w:val="20"/>
    </w:rPr>
  </w:style>
  <w:style w:type="character" w:customStyle="1" w:styleId="af5">
    <w:name w:val="Титул_мини Знак"/>
    <w:basedOn w:val="af3"/>
    <w:link w:val="af4"/>
    <w:rsid w:val="005E1022"/>
    <w:rPr>
      <w:rFonts w:asciiTheme="majorHAnsi" w:eastAsiaTheme="majorEastAsia" w:hAnsiTheme="majorHAnsi" w:cstheme="majorBidi"/>
      <w:b/>
      <w:caps/>
      <w:color w:val="1F497D" w:themeColor="text2"/>
      <w:sz w:val="20"/>
      <w:szCs w:val="20"/>
      <w:lang w:val="en-US" w:eastAsia="en-US" w:bidi="en-US"/>
    </w:rPr>
  </w:style>
  <w:style w:type="paragraph" w:customStyle="1" w:styleId="af6">
    <w:name w:val="Колонтитул"/>
    <w:basedOn w:val="af2"/>
    <w:link w:val="af7"/>
    <w:rsid w:val="005E1022"/>
    <w:pPr>
      <w:spacing w:after="0"/>
    </w:pPr>
    <w:rPr>
      <w:rFonts w:ascii="Times New Roman" w:hAnsi="Times New Roman" w:cs="Times New Roman"/>
      <w:b w:val="0"/>
      <w:bCs/>
      <w:caps w:val="0"/>
      <w:sz w:val="20"/>
      <w:szCs w:val="20"/>
    </w:rPr>
  </w:style>
  <w:style w:type="character" w:customStyle="1" w:styleId="af7">
    <w:name w:val="Колонтитул Знак"/>
    <w:basedOn w:val="af3"/>
    <w:link w:val="af6"/>
    <w:rsid w:val="005E1022"/>
    <w:rPr>
      <w:rFonts w:ascii="Times New Roman" w:eastAsiaTheme="majorEastAsia" w:hAnsi="Times New Roman" w:cs="Times New Roman"/>
      <w:b w:val="0"/>
      <w:bCs/>
      <w:caps w:val="0"/>
      <w:color w:val="1F497D" w:themeColor="text2"/>
      <w:sz w:val="20"/>
      <w:szCs w:val="20"/>
      <w:lang w:val="en-US" w:eastAsia="en-US" w:bidi="en-US"/>
    </w:rPr>
  </w:style>
  <w:style w:type="paragraph" w:styleId="12">
    <w:name w:val="toc 1"/>
    <w:basedOn w:val="a0"/>
    <w:next w:val="a0"/>
    <w:autoRedefine/>
    <w:uiPriority w:val="39"/>
    <w:unhideWhenUsed/>
    <w:qFormat/>
    <w:rsid w:val="005E1022"/>
    <w:pPr>
      <w:tabs>
        <w:tab w:val="right" w:leader="dot" w:pos="10348"/>
      </w:tabs>
      <w:spacing w:after="100" w:line="252" w:lineRule="auto"/>
    </w:pPr>
    <w:rPr>
      <w:rFonts w:ascii="Times New Roman" w:eastAsiaTheme="majorEastAsia" w:hAnsi="Times New Roman" w:cs="Times New Roman"/>
      <w:noProof/>
      <w:sz w:val="28"/>
      <w:lang w:val="en-US" w:eastAsia="en-US" w:bidi="en-US"/>
    </w:rPr>
  </w:style>
  <w:style w:type="paragraph" w:styleId="af8">
    <w:name w:val="caption"/>
    <w:basedOn w:val="a0"/>
    <w:next w:val="a0"/>
    <w:uiPriority w:val="35"/>
    <w:unhideWhenUsed/>
    <w:qFormat/>
    <w:rsid w:val="005E1022"/>
    <w:pPr>
      <w:spacing w:line="252" w:lineRule="auto"/>
    </w:pPr>
    <w:rPr>
      <w:rFonts w:asciiTheme="majorHAnsi" w:eastAsiaTheme="majorEastAsia" w:hAnsiTheme="majorHAnsi" w:cstheme="majorBidi"/>
      <w:caps/>
      <w:spacing w:val="10"/>
      <w:sz w:val="18"/>
      <w:szCs w:val="18"/>
      <w:lang w:val="en-US" w:eastAsia="en-US" w:bidi="en-US"/>
    </w:rPr>
  </w:style>
  <w:style w:type="paragraph" w:customStyle="1" w:styleId="af9">
    <w:name w:val="НазваниеТабл"/>
    <w:basedOn w:val="a0"/>
    <w:link w:val="afa"/>
    <w:rsid w:val="005E1022"/>
    <w:pPr>
      <w:spacing w:line="252" w:lineRule="auto"/>
      <w:jc w:val="center"/>
    </w:pPr>
    <w:rPr>
      <w:rFonts w:ascii="Times New Roman" w:eastAsiaTheme="majorEastAsia" w:hAnsi="Times New Roman" w:cs="Times New Roman"/>
      <w:b/>
      <w:color w:val="4F81BD" w:themeColor="accent1"/>
      <w:sz w:val="24"/>
      <w:lang w:val="en-US" w:eastAsia="en-US" w:bidi="en-US"/>
    </w:rPr>
  </w:style>
  <w:style w:type="table" w:customStyle="1" w:styleId="13">
    <w:name w:val="Сетка таблицы1"/>
    <w:basedOn w:val="a2"/>
    <w:next w:val="a4"/>
    <w:uiPriority w:val="59"/>
    <w:rsid w:val="005E1022"/>
    <w:pPr>
      <w:spacing w:after="0" w:line="240" w:lineRule="auto"/>
    </w:pPr>
    <w:rPr>
      <w:rFonts w:asciiTheme="majorHAnsi" w:eastAsiaTheme="majorEastAsia" w:hAnsiTheme="majorHAnsi" w:cstheme="majorBid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a">
    <w:name w:val="НазваниеТабл Знак"/>
    <w:basedOn w:val="a1"/>
    <w:link w:val="af9"/>
    <w:rsid w:val="005E1022"/>
    <w:rPr>
      <w:rFonts w:ascii="Times New Roman" w:eastAsiaTheme="majorEastAsia" w:hAnsi="Times New Roman" w:cs="Times New Roman"/>
      <w:b/>
      <w:color w:val="4F81BD" w:themeColor="accent1"/>
      <w:sz w:val="24"/>
      <w:lang w:val="en-US" w:eastAsia="en-US" w:bidi="en-US"/>
    </w:rPr>
  </w:style>
  <w:style w:type="paragraph" w:customStyle="1" w:styleId="afb">
    <w:name w:val="ЗагТабл"/>
    <w:basedOn w:val="aa"/>
    <w:link w:val="afc"/>
    <w:rsid w:val="005E1022"/>
    <w:pPr>
      <w:spacing w:before="120" w:line="240" w:lineRule="auto"/>
      <w:ind w:right="0" w:firstLine="0"/>
      <w:jc w:val="center"/>
    </w:pPr>
    <w:rPr>
      <w:b/>
    </w:rPr>
  </w:style>
  <w:style w:type="paragraph" w:customStyle="1" w:styleId="afd">
    <w:name w:val="ТекстТабл"/>
    <w:basedOn w:val="a0"/>
    <w:link w:val="afe"/>
    <w:rsid w:val="005E1022"/>
    <w:pPr>
      <w:spacing w:before="120" w:after="120" w:line="240" w:lineRule="auto"/>
      <w:jc w:val="center"/>
    </w:pPr>
    <w:rPr>
      <w:rFonts w:ascii="Times New Roman" w:eastAsiaTheme="majorEastAsia" w:hAnsi="Times New Roman" w:cs="Times New Roman"/>
      <w:lang w:val="en-US" w:eastAsia="en-US" w:bidi="en-US"/>
    </w:rPr>
  </w:style>
  <w:style w:type="character" w:customStyle="1" w:styleId="afc">
    <w:name w:val="ЗагТабл Знак"/>
    <w:basedOn w:val="ab"/>
    <w:link w:val="afb"/>
    <w:rsid w:val="005E1022"/>
    <w:rPr>
      <w:rFonts w:ascii="Times New Roman" w:eastAsiaTheme="majorEastAsia" w:hAnsi="Times New Roman" w:cs="Times New Roman"/>
      <w:b/>
      <w:sz w:val="28"/>
      <w:lang w:val="en-US" w:eastAsia="en-US" w:bidi="en-US"/>
    </w:rPr>
  </w:style>
  <w:style w:type="character" w:customStyle="1" w:styleId="afe">
    <w:name w:val="ТекстТабл Знак"/>
    <w:basedOn w:val="a1"/>
    <w:link w:val="afd"/>
    <w:rsid w:val="005E1022"/>
    <w:rPr>
      <w:rFonts w:ascii="Times New Roman" w:eastAsiaTheme="majorEastAsia" w:hAnsi="Times New Roman" w:cs="Times New Roman"/>
      <w:lang w:val="en-US" w:eastAsia="en-US" w:bidi="en-US"/>
    </w:rPr>
  </w:style>
  <w:style w:type="paragraph" w:styleId="aff">
    <w:name w:val="Document Map"/>
    <w:basedOn w:val="a0"/>
    <w:link w:val="aff0"/>
    <w:uiPriority w:val="99"/>
    <w:semiHidden/>
    <w:unhideWhenUsed/>
    <w:rsid w:val="005E1022"/>
    <w:pPr>
      <w:spacing w:after="0" w:line="240" w:lineRule="auto"/>
    </w:pPr>
    <w:rPr>
      <w:rFonts w:ascii="Tahoma" w:eastAsiaTheme="majorEastAsia" w:hAnsi="Tahoma" w:cs="Tahoma"/>
      <w:sz w:val="16"/>
      <w:szCs w:val="16"/>
      <w:lang w:val="en-US" w:eastAsia="en-US" w:bidi="en-US"/>
    </w:rPr>
  </w:style>
  <w:style w:type="character" w:customStyle="1" w:styleId="aff0">
    <w:name w:val="Схема документа Знак"/>
    <w:basedOn w:val="a1"/>
    <w:link w:val="aff"/>
    <w:uiPriority w:val="99"/>
    <w:semiHidden/>
    <w:rsid w:val="005E1022"/>
    <w:rPr>
      <w:rFonts w:ascii="Tahoma" w:eastAsiaTheme="majorEastAsia" w:hAnsi="Tahoma" w:cs="Tahoma"/>
      <w:sz w:val="16"/>
      <w:szCs w:val="16"/>
      <w:lang w:val="en-US" w:eastAsia="en-US" w:bidi="en-US"/>
    </w:rPr>
  </w:style>
  <w:style w:type="paragraph" w:styleId="aff1">
    <w:name w:val="footnote text"/>
    <w:basedOn w:val="a0"/>
    <w:link w:val="aff2"/>
    <w:uiPriority w:val="99"/>
    <w:semiHidden/>
    <w:unhideWhenUsed/>
    <w:rsid w:val="005E1022"/>
    <w:pPr>
      <w:spacing w:after="0" w:line="240" w:lineRule="auto"/>
    </w:pPr>
    <w:rPr>
      <w:rFonts w:asciiTheme="majorHAnsi" w:eastAsiaTheme="majorEastAsia" w:hAnsiTheme="majorHAnsi" w:cstheme="majorBidi"/>
      <w:sz w:val="20"/>
      <w:szCs w:val="20"/>
      <w:lang w:val="en-US" w:eastAsia="en-US" w:bidi="en-US"/>
    </w:rPr>
  </w:style>
  <w:style w:type="character" w:customStyle="1" w:styleId="aff2">
    <w:name w:val="Текст сноски Знак"/>
    <w:basedOn w:val="a1"/>
    <w:link w:val="aff1"/>
    <w:uiPriority w:val="99"/>
    <w:semiHidden/>
    <w:rsid w:val="005E1022"/>
    <w:rPr>
      <w:rFonts w:asciiTheme="majorHAnsi" w:eastAsiaTheme="majorEastAsia" w:hAnsiTheme="majorHAnsi" w:cstheme="majorBidi"/>
      <w:sz w:val="20"/>
      <w:szCs w:val="20"/>
      <w:lang w:val="en-US" w:eastAsia="en-US" w:bidi="en-US"/>
    </w:rPr>
  </w:style>
  <w:style w:type="character" w:styleId="aff3">
    <w:name w:val="footnote reference"/>
    <w:basedOn w:val="a1"/>
    <w:uiPriority w:val="99"/>
    <w:semiHidden/>
    <w:unhideWhenUsed/>
    <w:rsid w:val="005E1022"/>
    <w:rPr>
      <w:vertAlign w:val="superscript"/>
    </w:rPr>
  </w:style>
  <w:style w:type="paragraph" w:customStyle="1" w:styleId="a">
    <w:name w:val="ОсновнойСписок"/>
    <w:basedOn w:val="aa"/>
    <w:link w:val="aff4"/>
    <w:rsid w:val="005E1022"/>
    <w:pPr>
      <w:numPr>
        <w:numId w:val="5"/>
      </w:numPr>
    </w:pPr>
  </w:style>
  <w:style w:type="character" w:customStyle="1" w:styleId="aff4">
    <w:name w:val="ОсновнойСписок Знак"/>
    <w:basedOn w:val="ab"/>
    <w:link w:val="a"/>
    <w:rsid w:val="005E1022"/>
    <w:rPr>
      <w:rFonts w:ascii="Times New Roman" w:eastAsiaTheme="majorEastAsia" w:hAnsi="Times New Roman" w:cs="Times New Roman"/>
      <w:sz w:val="28"/>
      <w:lang w:val="en-US" w:eastAsia="en-US" w:bidi="en-US"/>
    </w:rPr>
  </w:style>
  <w:style w:type="paragraph" w:customStyle="1" w:styleId="ConsPlusNormal">
    <w:name w:val="ConsPlusNormal"/>
    <w:rsid w:val="005E1022"/>
    <w:pPr>
      <w:autoSpaceDE w:val="0"/>
      <w:autoSpaceDN w:val="0"/>
      <w:adjustRightInd w:val="0"/>
      <w:spacing w:after="0" w:line="240" w:lineRule="auto"/>
    </w:pPr>
    <w:rPr>
      <w:rFonts w:ascii="Times New Roman" w:eastAsiaTheme="majorEastAsia" w:hAnsi="Times New Roman" w:cs="Times New Roman"/>
      <w:sz w:val="28"/>
      <w:szCs w:val="28"/>
      <w:lang w:val="en-US" w:eastAsia="en-US" w:bidi="en-US"/>
    </w:rPr>
  </w:style>
  <w:style w:type="character" w:styleId="aff5">
    <w:name w:val="Placeholder Text"/>
    <w:basedOn w:val="a1"/>
    <w:uiPriority w:val="99"/>
    <w:semiHidden/>
    <w:rsid w:val="005E1022"/>
    <w:rPr>
      <w:color w:val="808080"/>
    </w:rPr>
  </w:style>
  <w:style w:type="paragraph" w:styleId="aff6">
    <w:name w:val="Title"/>
    <w:basedOn w:val="a0"/>
    <w:next w:val="a0"/>
    <w:link w:val="aff7"/>
    <w:uiPriority w:val="10"/>
    <w:qFormat/>
    <w:rsid w:val="005E1022"/>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aff7">
    <w:name w:val="Название Знак"/>
    <w:basedOn w:val="a1"/>
    <w:link w:val="aff6"/>
    <w:uiPriority w:val="10"/>
    <w:rsid w:val="005E1022"/>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aff8">
    <w:name w:val="Subtitle"/>
    <w:basedOn w:val="a0"/>
    <w:next w:val="a0"/>
    <w:link w:val="aff9"/>
    <w:uiPriority w:val="11"/>
    <w:qFormat/>
    <w:rsid w:val="005E1022"/>
    <w:pPr>
      <w:spacing w:after="560" w:line="240" w:lineRule="auto"/>
      <w:jc w:val="center"/>
    </w:pPr>
    <w:rPr>
      <w:rFonts w:asciiTheme="majorHAnsi" w:eastAsiaTheme="majorEastAsia" w:hAnsiTheme="majorHAnsi" w:cstheme="majorBidi"/>
      <w:caps/>
      <w:spacing w:val="20"/>
      <w:sz w:val="18"/>
      <w:szCs w:val="18"/>
      <w:lang w:val="en-US" w:eastAsia="en-US" w:bidi="en-US"/>
    </w:rPr>
  </w:style>
  <w:style w:type="character" w:customStyle="1" w:styleId="aff9">
    <w:name w:val="Подзаголовок Знак"/>
    <w:basedOn w:val="a1"/>
    <w:link w:val="aff8"/>
    <w:uiPriority w:val="11"/>
    <w:rsid w:val="005E1022"/>
    <w:rPr>
      <w:rFonts w:asciiTheme="majorHAnsi" w:eastAsiaTheme="majorEastAsia" w:hAnsiTheme="majorHAnsi" w:cstheme="majorBidi"/>
      <w:caps/>
      <w:spacing w:val="20"/>
      <w:sz w:val="18"/>
      <w:szCs w:val="18"/>
      <w:lang w:val="en-US" w:eastAsia="en-US" w:bidi="en-US"/>
    </w:rPr>
  </w:style>
  <w:style w:type="character" w:styleId="affa">
    <w:name w:val="Emphasis"/>
    <w:uiPriority w:val="20"/>
    <w:qFormat/>
    <w:rsid w:val="005E1022"/>
    <w:rPr>
      <w:caps/>
      <w:spacing w:val="5"/>
      <w:sz w:val="20"/>
      <w:szCs w:val="20"/>
    </w:rPr>
  </w:style>
  <w:style w:type="paragraph" w:styleId="affb">
    <w:name w:val="No Spacing"/>
    <w:basedOn w:val="a0"/>
    <w:link w:val="affc"/>
    <w:uiPriority w:val="1"/>
    <w:qFormat/>
    <w:rsid w:val="005E1022"/>
    <w:pPr>
      <w:spacing w:after="0" w:line="240" w:lineRule="auto"/>
    </w:pPr>
    <w:rPr>
      <w:rFonts w:asciiTheme="majorHAnsi" w:eastAsiaTheme="majorEastAsia" w:hAnsiTheme="majorHAnsi" w:cstheme="majorBidi"/>
      <w:lang w:val="en-US" w:eastAsia="en-US" w:bidi="en-US"/>
    </w:rPr>
  </w:style>
  <w:style w:type="character" w:customStyle="1" w:styleId="affc">
    <w:name w:val="Без интервала Знак"/>
    <w:basedOn w:val="a1"/>
    <w:link w:val="affb"/>
    <w:uiPriority w:val="1"/>
    <w:rsid w:val="005E1022"/>
    <w:rPr>
      <w:rFonts w:asciiTheme="majorHAnsi" w:eastAsiaTheme="majorEastAsia" w:hAnsiTheme="majorHAnsi" w:cstheme="majorBidi"/>
      <w:lang w:val="en-US" w:eastAsia="en-US" w:bidi="en-US"/>
    </w:rPr>
  </w:style>
  <w:style w:type="paragraph" w:styleId="21">
    <w:name w:val="Quote"/>
    <w:basedOn w:val="a0"/>
    <w:next w:val="a0"/>
    <w:link w:val="22"/>
    <w:uiPriority w:val="29"/>
    <w:qFormat/>
    <w:rsid w:val="005E1022"/>
    <w:pPr>
      <w:spacing w:line="252" w:lineRule="auto"/>
    </w:pPr>
    <w:rPr>
      <w:rFonts w:asciiTheme="majorHAnsi" w:eastAsiaTheme="majorEastAsia" w:hAnsiTheme="majorHAnsi" w:cstheme="majorBidi"/>
      <w:i/>
      <w:iCs/>
      <w:lang w:val="en-US" w:eastAsia="en-US" w:bidi="en-US"/>
    </w:rPr>
  </w:style>
  <w:style w:type="character" w:customStyle="1" w:styleId="22">
    <w:name w:val="Цитата 2 Знак"/>
    <w:basedOn w:val="a1"/>
    <w:link w:val="21"/>
    <w:uiPriority w:val="29"/>
    <w:rsid w:val="005E1022"/>
    <w:rPr>
      <w:rFonts w:asciiTheme="majorHAnsi" w:eastAsiaTheme="majorEastAsia" w:hAnsiTheme="majorHAnsi" w:cstheme="majorBidi"/>
      <w:i/>
      <w:iCs/>
      <w:lang w:val="en-US" w:eastAsia="en-US" w:bidi="en-US"/>
    </w:rPr>
  </w:style>
  <w:style w:type="paragraph" w:styleId="affd">
    <w:name w:val="Intense Quote"/>
    <w:basedOn w:val="a0"/>
    <w:next w:val="a0"/>
    <w:link w:val="affe"/>
    <w:uiPriority w:val="30"/>
    <w:qFormat/>
    <w:rsid w:val="005E1022"/>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eastAsia="en-US" w:bidi="en-US"/>
    </w:rPr>
  </w:style>
  <w:style w:type="character" w:customStyle="1" w:styleId="affe">
    <w:name w:val="Выделенная цитата Знак"/>
    <w:basedOn w:val="a1"/>
    <w:link w:val="affd"/>
    <w:uiPriority w:val="30"/>
    <w:rsid w:val="005E1022"/>
    <w:rPr>
      <w:rFonts w:asciiTheme="majorHAnsi" w:eastAsiaTheme="majorEastAsia" w:hAnsiTheme="majorHAnsi" w:cstheme="majorBidi"/>
      <w:caps/>
      <w:color w:val="622423" w:themeColor="accent2" w:themeShade="7F"/>
      <w:spacing w:val="5"/>
      <w:sz w:val="20"/>
      <w:szCs w:val="20"/>
      <w:lang w:val="en-US" w:eastAsia="en-US" w:bidi="en-US"/>
    </w:rPr>
  </w:style>
  <w:style w:type="character" w:styleId="afff">
    <w:name w:val="Subtle Emphasis"/>
    <w:uiPriority w:val="19"/>
    <w:qFormat/>
    <w:rsid w:val="005E1022"/>
    <w:rPr>
      <w:i/>
      <w:iCs/>
    </w:rPr>
  </w:style>
  <w:style w:type="character" w:styleId="afff0">
    <w:name w:val="Intense Emphasis"/>
    <w:uiPriority w:val="21"/>
    <w:qFormat/>
    <w:rsid w:val="005E1022"/>
    <w:rPr>
      <w:i/>
      <w:iCs/>
      <w:caps/>
      <w:spacing w:val="10"/>
      <w:sz w:val="20"/>
      <w:szCs w:val="20"/>
    </w:rPr>
  </w:style>
  <w:style w:type="character" w:styleId="afff1">
    <w:name w:val="Subtle Reference"/>
    <w:basedOn w:val="a1"/>
    <w:uiPriority w:val="31"/>
    <w:qFormat/>
    <w:rsid w:val="005E1022"/>
    <w:rPr>
      <w:rFonts w:asciiTheme="minorHAnsi" w:eastAsiaTheme="minorEastAsia" w:hAnsiTheme="minorHAnsi" w:cstheme="minorBidi"/>
      <w:i/>
      <w:iCs/>
      <w:color w:val="622423" w:themeColor="accent2" w:themeShade="7F"/>
    </w:rPr>
  </w:style>
  <w:style w:type="character" w:styleId="afff2">
    <w:name w:val="Intense Reference"/>
    <w:uiPriority w:val="32"/>
    <w:qFormat/>
    <w:rsid w:val="005E1022"/>
    <w:rPr>
      <w:rFonts w:asciiTheme="minorHAnsi" w:eastAsiaTheme="minorEastAsia" w:hAnsiTheme="minorHAnsi" w:cstheme="minorBidi"/>
      <w:b/>
      <w:bCs/>
      <w:i/>
      <w:iCs/>
      <w:color w:val="622423" w:themeColor="accent2" w:themeShade="7F"/>
    </w:rPr>
  </w:style>
  <w:style w:type="character" w:styleId="afff3">
    <w:name w:val="Book Title"/>
    <w:uiPriority w:val="33"/>
    <w:qFormat/>
    <w:rsid w:val="005E1022"/>
    <w:rPr>
      <w:caps/>
      <w:color w:val="622423" w:themeColor="accent2" w:themeShade="7F"/>
      <w:spacing w:val="5"/>
      <w:u w:color="622423" w:themeColor="accent2" w:themeShade="7F"/>
    </w:rPr>
  </w:style>
  <w:style w:type="paragraph" w:styleId="afff4">
    <w:name w:val="TOC Heading"/>
    <w:basedOn w:val="1"/>
    <w:next w:val="a0"/>
    <w:uiPriority w:val="39"/>
    <w:semiHidden/>
    <w:unhideWhenUsed/>
    <w:qFormat/>
    <w:rsid w:val="005E1022"/>
    <w:pPr>
      <w:keepNext w:val="0"/>
      <w:keepLines w:val="0"/>
      <w:pBdr>
        <w:bottom w:val="thinThickSmallGap" w:sz="12" w:space="1" w:color="943634" w:themeColor="accent2" w:themeShade="BF"/>
      </w:pBdr>
      <w:spacing w:before="400" w:after="200" w:line="252" w:lineRule="auto"/>
      <w:jc w:val="center"/>
      <w:outlineLvl w:val="9"/>
    </w:pPr>
    <w:rPr>
      <w:b w:val="0"/>
      <w:bCs w:val="0"/>
      <w:caps/>
      <w:color w:val="632423" w:themeColor="accent2" w:themeShade="80"/>
      <w:spacing w:val="20"/>
      <w:lang w:val="en-US" w:eastAsia="en-US" w:bidi="en-US"/>
    </w:rPr>
  </w:style>
  <w:style w:type="paragraph" w:styleId="afff5">
    <w:name w:val="Plain Text"/>
    <w:basedOn w:val="a0"/>
    <w:link w:val="afff6"/>
    <w:uiPriority w:val="99"/>
    <w:unhideWhenUsed/>
    <w:rsid w:val="005E1022"/>
    <w:pPr>
      <w:spacing w:after="0" w:line="240" w:lineRule="auto"/>
      <w:ind w:firstLine="709"/>
      <w:jc w:val="both"/>
    </w:pPr>
    <w:rPr>
      <w:rFonts w:ascii="Consolas" w:eastAsiaTheme="minorHAnsi" w:hAnsi="Consolas"/>
      <w:sz w:val="21"/>
      <w:szCs w:val="21"/>
      <w:lang w:eastAsia="en-US"/>
    </w:rPr>
  </w:style>
  <w:style w:type="character" w:customStyle="1" w:styleId="afff6">
    <w:name w:val="Текст Знак"/>
    <w:basedOn w:val="a1"/>
    <w:link w:val="afff5"/>
    <w:uiPriority w:val="99"/>
    <w:rsid w:val="005E1022"/>
    <w:rPr>
      <w:rFonts w:ascii="Consolas" w:eastAsiaTheme="minorHAnsi" w:hAnsi="Consolas"/>
      <w:sz w:val="21"/>
      <w:szCs w:val="21"/>
      <w:lang w:eastAsia="en-US"/>
    </w:rPr>
  </w:style>
  <w:style w:type="paragraph" w:customStyle="1" w:styleId="afff7">
    <w:name w:val="Знак Знак Знак Знак Знак Знак Знак"/>
    <w:basedOn w:val="a0"/>
    <w:rsid w:val="005E1022"/>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0">
    <w:name w:val="Сетка таблицы11"/>
    <w:basedOn w:val="a2"/>
    <w:next w:val="a4"/>
    <w:uiPriority w:val="59"/>
    <w:rsid w:val="005E102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headline">
    <w:name w:val="mw-headline"/>
    <w:basedOn w:val="a1"/>
    <w:rsid w:val="005E1022"/>
  </w:style>
  <w:style w:type="paragraph" w:customStyle="1" w:styleId="collapse-refs-p">
    <w:name w:val="collapse-refs-p"/>
    <w:basedOn w:val="a0"/>
    <w:rsid w:val="005E1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1"/>
    <w:rsid w:val="005E1022"/>
  </w:style>
  <w:style w:type="character" w:customStyle="1" w:styleId="citation">
    <w:name w:val="citation"/>
    <w:basedOn w:val="a1"/>
    <w:rsid w:val="005E1022"/>
  </w:style>
  <w:style w:type="paragraph" w:customStyle="1" w:styleId="style1">
    <w:name w:val="style1"/>
    <w:basedOn w:val="a0"/>
    <w:rsid w:val="005E1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rsid w:val="005E1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0"/>
    <w:rsid w:val="005E10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0"/>
    <w:rsid w:val="005E1022"/>
    <w:pPr>
      <w:widowControl w:val="0"/>
      <w:autoSpaceDE w:val="0"/>
      <w:autoSpaceDN w:val="0"/>
      <w:adjustRightInd w:val="0"/>
      <w:spacing w:after="0" w:line="490" w:lineRule="exact"/>
      <w:ind w:firstLine="590"/>
      <w:jc w:val="both"/>
    </w:pPr>
    <w:rPr>
      <w:rFonts w:ascii="Times New Roman" w:eastAsia="Times New Roman" w:hAnsi="Times New Roman" w:cs="Times New Roman"/>
      <w:sz w:val="24"/>
      <w:szCs w:val="24"/>
    </w:rPr>
  </w:style>
  <w:style w:type="character" w:customStyle="1" w:styleId="FontStyle11">
    <w:name w:val="Font Style11"/>
    <w:basedOn w:val="a1"/>
    <w:rsid w:val="005E1022"/>
    <w:rPr>
      <w:rFonts w:ascii="Times New Roman" w:hAnsi="Times New Roman" w:cs="Times New Roman"/>
      <w:spacing w:val="10"/>
      <w:sz w:val="24"/>
      <w:szCs w:val="24"/>
    </w:rPr>
  </w:style>
  <w:style w:type="paragraph" w:customStyle="1" w:styleId="afff8">
    <w:name w:val="+таб"/>
    <w:basedOn w:val="a0"/>
    <w:link w:val="afff9"/>
    <w:qFormat/>
    <w:rsid w:val="005E1022"/>
    <w:pPr>
      <w:spacing w:after="0" w:line="240" w:lineRule="auto"/>
      <w:jc w:val="center"/>
    </w:pPr>
    <w:rPr>
      <w:rFonts w:ascii="Bookman Old Style" w:eastAsia="Times New Roman" w:hAnsi="Bookman Old Style" w:cs="Times New Roman"/>
      <w:sz w:val="20"/>
      <w:szCs w:val="20"/>
    </w:rPr>
  </w:style>
  <w:style w:type="character" w:customStyle="1" w:styleId="afff9">
    <w:name w:val="+таб Знак"/>
    <w:basedOn w:val="a1"/>
    <w:link w:val="afff8"/>
    <w:rsid w:val="005E1022"/>
    <w:rPr>
      <w:rFonts w:ascii="Bookman Old Style" w:eastAsia="Times New Roman" w:hAnsi="Bookman Old Style" w:cs="Times New Roman"/>
      <w:sz w:val="20"/>
      <w:szCs w:val="20"/>
    </w:rPr>
  </w:style>
  <w:style w:type="character" w:customStyle="1" w:styleId="nowrap">
    <w:name w:val="nowrap"/>
    <w:basedOn w:val="a1"/>
    <w:rsid w:val="005E1022"/>
  </w:style>
  <w:style w:type="paragraph" w:styleId="23">
    <w:name w:val="Body Text 2"/>
    <w:basedOn w:val="a0"/>
    <w:link w:val="24"/>
    <w:rsid w:val="005E1022"/>
    <w:pPr>
      <w:spacing w:after="0" w:line="240" w:lineRule="auto"/>
    </w:pPr>
    <w:rPr>
      <w:rFonts w:ascii="Times New Roman" w:eastAsia="Times New Roman" w:hAnsi="Times New Roman" w:cs="Times New Roman"/>
      <w:color w:val="FF0000"/>
      <w:sz w:val="24"/>
      <w:szCs w:val="24"/>
    </w:rPr>
  </w:style>
  <w:style w:type="character" w:customStyle="1" w:styleId="24">
    <w:name w:val="Основной текст 2 Знак"/>
    <w:basedOn w:val="a1"/>
    <w:link w:val="23"/>
    <w:rsid w:val="005E1022"/>
    <w:rPr>
      <w:rFonts w:ascii="Times New Roman" w:eastAsia="Times New Roman" w:hAnsi="Times New Roman" w:cs="Times New Roman"/>
      <w:color w:val="FF0000"/>
      <w:sz w:val="24"/>
      <w:szCs w:val="24"/>
    </w:rPr>
  </w:style>
  <w:style w:type="paragraph" w:customStyle="1" w:styleId="-1">
    <w:name w:val="Содержание - 1"/>
    <w:basedOn w:val="a0"/>
    <w:qFormat/>
    <w:rsid w:val="00AC5A97"/>
    <w:pPr>
      <w:numPr>
        <w:numId w:val="20"/>
      </w:numPr>
      <w:spacing w:before="60" w:after="60" w:line="240" w:lineRule="auto"/>
      <w:outlineLvl w:val="1"/>
    </w:pPr>
    <w:rPr>
      <w:rFonts w:ascii="Times New Roman" w:eastAsia="Times New Roman" w:hAnsi="Times New Roman" w:cs="Times New Roman"/>
      <w:b/>
      <w:caps/>
      <w:sz w:val="28"/>
      <w:szCs w:val="28"/>
    </w:rPr>
  </w:style>
  <w:style w:type="paragraph" w:customStyle="1" w:styleId="-2">
    <w:name w:val="Содержание - 2"/>
    <w:basedOn w:val="a0"/>
    <w:qFormat/>
    <w:rsid w:val="00AC5A97"/>
    <w:pPr>
      <w:numPr>
        <w:ilvl w:val="1"/>
        <w:numId w:val="20"/>
      </w:numPr>
      <w:spacing w:before="60" w:after="60" w:line="240" w:lineRule="auto"/>
      <w:outlineLvl w:val="1"/>
    </w:pPr>
    <w:rPr>
      <w:rFonts w:ascii="Times New Roman" w:eastAsia="Times New Roman" w:hAnsi="Times New Roman" w:cs="Times New Roman"/>
      <w:sz w:val="28"/>
      <w:szCs w:val="28"/>
    </w:rPr>
  </w:style>
  <w:style w:type="paragraph" w:customStyle="1" w:styleId="-3">
    <w:name w:val="Содержание - 3"/>
    <w:basedOn w:val="a0"/>
    <w:qFormat/>
    <w:rsid w:val="00AC5A97"/>
    <w:pPr>
      <w:numPr>
        <w:ilvl w:val="2"/>
        <w:numId w:val="20"/>
      </w:numPr>
      <w:spacing w:before="60" w:after="60" w:line="240" w:lineRule="auto"/>
      <w:outlineLvl w:val="1"/>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510">
      <w:bodyDiv w:val="1"/>
      <w:marLeft w:val="0"/>
      <w:marRight w:val="0"/>
      <w:marTop w:val="0"/>
      <w:marBottom w:val="0"/>
      <w:divBdr>
        <w:top w:val="none" w:sz="0" w:space="0" w:color="auto"/>
        <w:left w:val="none" w:sz="0" w:space="0" w:color="auto"/>
        <w:bottom w:val="none" w:sz="0" w:space="0" w:color="auto"/>
        <w:right w:val="none" w:sz="0" w:space="0" w:color="auto"/>
      </w:divBdr>
    </w:div>
    <w:div w:id="284316993">
      <w:bodyDiv w:val="1"/>
      <w:marLeft w:val="0"/>
      <w:marRight w:val="0"/>
      <w:marTop w:val="0"/>
      <w:marBottom w:val="0"/>
      <w:divBdr>
        <w:top w:val="none" w:sz="0" w:space="0" w:color="auto"/>
        <w:left w:val="none" w:sz="0" w:space="0" w:color="auto"/>
        <w:bottom w:val="none" w:sz="0" w:space="0" w:color="auto"/>
        <w:right w:val="none" w:sz="0" w:space="0" w:color="auto"/>
      </w:divBdr>
    </w:div>
    <w:div w:id="694311350">
      <w:bodyDiv w:val="1"/>
      <w:marLeft w:val="0"/>
      <w:marRight w:val="0"/>
      <w:marTop w:val="0"/>
      <w:marBottom w:val="0"/>
      <w:divBdr>
        <w:top w:val="none" w:sz="0" w:space="0" w:color="auto"/>
        <w:left w:val="none" w:sz="0" w:space="0" w:color="auto"/>
        <w:bottom w:val="none" w:sz="0" w:space="0" w:color="auto"/>
        <w:right w:val="none" w:sz="0" w:space="0" w:color="auto"/>
      </w:divBdr>
    </w:div>
    <w:div w:id="698355563">
      <w:bodyDiv w:val="1"/>
      <w:marLeft w:val="0"/>
      <w:marRight w:val="0"/>
      <w:marTop w:val="0"/>
      <w:marBottom w:val="0"/>
      <w:divBdr>
        <w:top w:val="none" w:sz="0" w:space="0" w:color="auto"/>
        <w:left w:val="none" w:sz="0" w:space="0" w:color="auto"/>
        <w:bottom w:val="none" w:sz="0" w:space="0" w:color="auto"/>
        <w:right w:val="none" w:sz="0" w:space="0" w:color="auto"/>
      </w:divBdr>
    </w:div>
    <w:div w:id="719061413">
      <w:bodyDiv w:val="1"/>
      <w:marLeft w:val="0"/>
      <w:marRight w:val="0"/>
      <w:marTop w:val="0"/>
      <w:marBottom w:val="0"/>
      <w:divBdr>
        <w:top w:val="none" w:sz="0" w:space="0" w:color="auto"/>
        <w:left w:val="none" w:sz="0" w:space="0" w:color="auto"/>
        <w:bottom w:val="none" w:sz="0" w:space="0" w:color="auto"/>
        <w:right w:val="none" w:sz="0" w:space="0" w:color="auto"/>
      </w:divBdr>
    </w:div>
    <w:div w:id="1177303397">
      <w:bodyDiv w:val="1"/>
      <w:marLeft w:val="0"/>
      <w:marRight w:val="0"/>
      <w:marTop w:val="0"/>
      <w:marBottom w:val="0"/>
      <w:divBdr>
        <w:top w:val="none" w:sz="0" w:space="0" w:color="auto"/>
        <w:left w:val="none" w:sz="0" w:space="0" w:color="auto"/>
        <w:bottom w:val="none" w:sz="0" w:space="0" w:color="auto"/>
        <w:right w:val="none" w:sz="0" w:space="0" w:color="auto"/>
      </w:divBdr>
    </w:div>
    <w:div w:id="1187520331">
      <w:bodyDiv w:val="1"/>
      <w:marLeft w:val="0"/>
      <w:marRight w:val="0"/>
      <w:marTop w:val="0"/>
      <w:marBottom w:val="0"/>
      <w:divBdr>
        <w:top w:val="none" w:sz="0" w:space="0" w:color="auto"/>
        <w:left w:val="none" w:sz="0" w:space="0" w:color="auto"/>
        <w:bottom w:val="none" w:sz="0" w:space="0" w:color="auto"/>
        <w:right w:val="none" w:sz="0" w:space="0" w:color="auto"/>
      </w:divBdr>
      <w:divsChild>
        <w:div w:id="1537154752">
          <w:marLeft w:val="0"/>
          <w:marRight w:val="0"/>
          <w:marTop w:val="0"/>
          <w:marBottom w:val="0"/>
          <w:divBdr>
            <w:top w:val="none" w:sz="0" w:space="0" w:color="auto"/>
            <w:left w:val="none" w:sz="0" w:space="0" w:color="auto"/>
            <w:bottom w:val="none" w:sz="0" w:space="0" w:color="auto"/>
            <w:right w:val="none" w:sz="0" w:space="0" w:color="auto"/>
          </w:divBdr>
          <w:divsChild>
            <w:div w:id="801269346">
              <w:marLeft w:val="0"/>
              <w:marRight w:val="0"/>
              <w:marTop w:val="0"/>
              <w:marBottom w:val="0"/>
              <w:divBdr>
                <w:top w:val="none" w:sz="0" w:space="0" w:color="auto"/>
                <w:left w:val="none" w:sz="0" w:space="0" w:color="auto"/>
                <w:bottom w:val="none" w:sz="0" w:space="0" w:color="auto"/>
                <w:right w:val="none" w:sz="0" w:space="0" w:color="auto"/>
              </w:divBdr>
              <w:divsChild>
                <w:div w:id="849178643">
                  <w:marLeft w:val="0"/>
                  <w:marRight w:val="0"/>
                  <w:marTop w:val="0"/>
                  <w:marBottom w:val="0"/>
                  <w:divBdr>
                    <w:top w:val="none" w:sz="0" w:space="0" w:color="auto"/>
                    <w:left w:val="none" w:sz="0" w:space="0" w:color="auto"/>
                    <w:bottom w:val="none" w:sz="0" w:space="0" w:color="auto"/>
                    <w:right w:val="none" w:sz="0" w:space="0" w:color="auto"/>
                  </w:divBdr>
                  <w:divsChild>
                    <w:div w:id="1641497900">
                      <w:marLeft w:val="0"/>
                      <w:marRight w:val="0"/>
                      <w:marTop w:val="0"/>
                      <w:marBottom w:val="0"/>
                      <w:divBdr>
                        <w:top w:val="none" w:sz="0" w:space="0" w:color="auto"/>
                        <w:left w:val="none" w:sz="0" w:space="0" w:color="auto"/>
                        <w:bottom w:val="none" w:sz="0" w:space="0" w:color="auto"/>
                        <w:right w:val="none" w:sz="0" w:space="0" w:color="auto"/>
                      </w:divBdr>
                      <w:divsChild>
                        <w:div w:id="1575120546">
                          <w:marLeft w:val="0"/>
                          <w:marRight w:val="0"/>
                          <w:marTop w:val="0"/>
                          <w:marBottom w:val="0"/>
                          <w:divBdr>
                            <w:top w:val="none" w:sz="0" w:space="0" w:color="auto"/>
                            <w:left w:val="none" w:sz="0" w:space="0" w:color="auto"/>
                            <w:bottom w:val="none" w:sz="0" w:space="0" w:color="auto"/>
                            <w:right w:val="none" w:sz="0" w:space="0" w:color="auto"/>
                          </w:divBdr>
                          <w:divsChild>
                            <w:div w:id="74665635">
                              <w:marLeft w:val="0"/>
                              <w:marRight w:val="0"/>
                              <w:marTop w:val="0"/>
                              <w:marBottom w:val="0"/>
                              <w:divBdr>
                                <w:top w:val="none" w:sz="0" w:space="0" w:color="auto"/>
                                <w:left w:val="none" w:sz="0" w:space="0" w:color="auto"/>
                                <w:bottom w:val="none" w:sz="0" w:space="0" w:color="auto"/>
                                <w:right w:val="none" w:sz="0" w:space="0" w:color="auto"/>
                              </w:divBdr>
                              <w:divsChild>
                                <w:div w:id="534121803">
                                  <w:marLeft w:val="0"/>
                                  <w:marRight w:val="0"/>
                                  <w:marTop w:val="0"/>
                                  <w:marBottom w:val="0"/>
                                  <w:divBdr>
                                    <w:top w:val="none" w:sz="0" w:space="0" w:color="auto"/>
                                    <w:left w:val="none" w:sz="0" w:space="0" w:color="auto"/>
                                    <w:bottom w:val="none" w:sz="0" w:space="0" w:color="auto"/>
                                    <w:right w:val="none" w:sz="0" w:space="0" w:color="auto"/>
                                  </w:divBdr>
                                  <w:divsChild>
                                    <w:div w:id="1964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575472">
      <w:bodyDiv w:val="1"/>
      <w:marLeft w:val="0"/>
      <w:marRight w:val="0"/>
      <w:marTop w:val="0"/>
      <w:marBottom w:val="0"/>
      <w:divBdr>
        <w:top w:val="none" w:sz="0" w:space="0" w:color="auto"/>
        <w:left w:val="none" w:sz="0" w:space="0" w:color="auto"/>
        <w:bottom w:val="none" w:sz="0" w:space="0" w:color="auto"/>
        <w:right w:val="none" w:sz="0" w:space="0" w:color="auto"/>
      </w:divBdr>
    </w:div>
    <w:div w:id="1371109594">
      <w:bodyDiv w:val="1"/>
      <w:marLeft w:val="0"/>
      <w:marRight w:val="0"/>
      <w:marTop w:val="0"/>
      <w:marBottom w:val="0"/>
      <w:divBdr>
        <w:top w:val="none" w:sz="0" w:space="0" w:color="auto"/>
        <w:left w:val="none" w:sz="0" w:space="0" w:color="auto"/>
        <w:bottom w:val="none" w:sz="0" w:space="0" w:color="auto"/>
        <w:right w:val="none" w:sz="0" w:space="0" w:color="auto"/>
      </w:divBdr>
    </w:div>
    <w:div w:id="1543401960">
      <w:bodyDiv w:val="1"/>
      <w:marLeft w:val="0"/>
      <w:marRight w:val="0"/>
      <w:marTop w:val="0"/>
      <w:marBottom w:val="0"/>
      <w:divBdr>
        <w:top w:val="none" w:sz="0" w:space="0" w:color="auto"/>
        <w:left w:val="none" w:sz="0" w:space="0" w:color="auto"/>
        <w:bottom w:val="none" w:sz="0" w:space="0" w:color="auto"/>
        <w:right w:val="none" w:sz="0" w:space="0" w:color="auto"/>
      </w:divBdr>
    </w:div>
    <w:div w:id="1649046914">
      <w:bodyDiv w:val="1"/>
      <w:marLeft w:val="0"/>
      <w:marRight w:val="0"/>
      <w:marTop w:val="0"/>
      <w:marBottom w:val="0"/>
      <w:divBdr>
        <w:top w:val="none" w:sz="0" w:space="0" w:color="auto"/>
        <w:left w:val="none" w:sz="0" w:space="0" w:color="auto"/>
        <w:bottom w:val="none" w:sz="0" w:space="0" w:color="auto"/>
        <w:right w:val="none" w:sz="0" w:space="0" w:color="auto"/>
      </w:divBdr>
      <w:divsChild>
        <w:div w:id="111562903">
          <w:marLeft w:val="0"/>
          <w:marRight w:val="0"/>
          <w:marTop w:val="0"/>
          <w:marBottom w:val="0"/>
          <w:divBdr>
            <w:top w:val="none" w:sz="0" w:space="0" w:color="auto"/>
            <w:left w:val="none" w:sz="0" w:space="0" w:color="auto"/>
            <w:bottom w:val="none" w:sz="0" w:space="0" w:color="auto"/>
            <w:right w:val="none" w:sz="0" w:space="0" w:color="auto"/>
          </w:divBdr>
          <w:divsChild>
            <w:div w:id="1806896339">
              <w:marLeft w:val="0"/>
              <w:marRight w:val="0"/>
              <w:marTop w:val="0"/>
              <w:marBottom w:val="0"/>
              <w:divBdr>
                <w:top w:val="none" w:sz="0" w:space="0" w:color="auto"/>
                <w:left w:val="none" w:sz="0" w:space="0" w:color="auto"/>
                <w:bottom w:val="none" w:sz="0" w:space="0" w:color="auto"/>
                <w:right w:val="none" w:sz="0" w:space="0" w:color="auto"/>
              </w:divBdr>
              <w:divsChild>
                <w:div w:id="1251350169">
                  <w:marLeft w:val="0"/>
                  <w:marRight w:val="0"/>
                  <w:marTop w:val="0"/>
                  <w:marBottom w:val="0"/>
                  <w:divBdr>
                    <w:top w:val="none" w:sz="0" w:space="0" w:color="auto"/>
                    <w:left w:val="none" w:sz="0" w:space="0" w:color="auto"/>
                    <w:bottom w:val="none" w:sz="0" w:space="0" w:color="auto"/>
                    <w:right w:val="none" w:sz="0" w:space="0" w:color="auto"/>
                  </w:divBdr>
                  <w:divsChild>
                    <w:div w:id="1881437748">
                      <w:marLeft w:val="0"/>
                      <w:marRight w:val="0"/>
                      <w:marTop w:val="0"/>
                      <w:marBottom w:val="0"/>
                      <w:divBdr>
                        <w:top w:val="none" w:sz="0" w:space="0" w:color="auto"/>
                        <w:left w:val="none" w:sz="0" w:space="0" w:color="auto"/>
                        <w:bottom w:val="none" w:sz="0" w:space="0" w:color="auto"/>
                        <w:right w:val="none" w:sz="0" w:space="0" w:color="auto"/>
                      </w:divBdr>
                      <w:divsChild>
                        <w:div w:id="2119178034">
                          <w:marLeft w:val="0"/>
                          <w:marRight w:val="0"/>
                          <w:marTop w:val="0"/>
                          <w:marBottom w:val="0"/>
                          <w:divBdr>
                            <w:top w:val="none" w:sz="0" w:space="0" w:color="auto"/>
                            <w:left w:val="none" w:sz="0" w:space="0" w:color="auto"/>
                            <w:bottom w:val="none" w:sz="0" w:space="0" w:color="auto"/>
                            <w:right w:val="none" w:sz="0" w:space="0" w:color="auto"/>
                          </w:divBdr>
                          <w:divsChild>
                            <w:div w:id="763722080">
                              <w:marLeft w:val="0"/>
                              <w:marRight w:val="0"/>
                              <w:marTop w:val="0"/>
                              <w:marBottom w:val="0"/>
                              <w:divBdr>
                                <w:top w:val="none" w:sz="0" w:space="0" w:color="auto"/>
                                <w:left w:val="none" w:sz="0" w:space="0" w:color="auto"/>
                                <w:bottom w:val="none" w:sz="0" w:space="0" w:color="auto"/>
                                <w:right w:val="none" w:sz="0" w:space="0" w:color="auto"/>
                              </w:divBdr>
                              <w:divsChild>
                                <w:div w:id="840707103">
                                  <w:marLeft w:val="0"/>
                                  <w:marRight w:val="0"/>
                                  <w:marTop w:val="0"/>
                                  <w:marBottom w:val="0"/>
                                  <w:divBdr>
                                    <w:top w:val="none" w:sz="0" w:space="0" w:color="auto"/>
                                    <w:left w:val="none" w:sz="0" w:space="0" w:color="auto"/>
                                    <w:bottom w:val="none" w:sz="0" w:space="0" w:color="auto"/>
                                    <w:right w:val="none" w:sz="0" w:space="0" w:color="auto"/>
                                  </w:divBdr>
                                  <w:divsChild>
                                    <w:div w:id="17907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600885">
      <w:bodyDiv w:val="1"/>
      <w:marLeft w:val="0"/>
      <w:marRight w:val="0"/>
      <w:marTop w:val="0"/>
      <w:marBottom w:val="0"/>
      <w:divBdr>
        <w:top w:val="none" w:sz="0" w:space="0" w:color="auto"/>
        <w:left w:val="none" w:sz="0" w:space="0" w:color="auto"/>
        <w:bottom w:val="none" w:sz="0" w:space="0" w:color="auto"/>
        <w:right w:val="none" w:sz="0" w:space="0" w:color="auto"/>
      </w:divBdr>
    </w:div>
    <w:div w:id="1767995328">
      <w:bodyDiv w:val="1"/>
      <w:marLeft w:val="0"/>
      <w:marRight w:val="0"/>
      <w:marTop w:val="0"/>
      <w:marBottom w:val="0"/>
      <w:divBdr>
        <w:top w:val="none" w:sz="0" w:space="0" w:color="auto"/>
        <w:left w:val="none" w:sz="0" w:space="0" w:color="auto"/>
        <w:bottom w:val="none" w:sz="0" w:space="0" w:color="auto"/>
        <w:right w:val="none" w:sz="0" w:space="0" w:color="auto"/>
      </w:divBdr>
    </w:div>
    <w:div w:id="183155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8%D0%BD%D1%84%D1%80%D0%B0%D1%81%D1%82%D1%80%D1%83%D0%BA%D1%82%D1%83%D1%80%D0%B0" TargetMode="External"/><Relationship Id="rId18" Type="http://schemas.openxmlformats.org/officeDocument/2006/relationships/hyperlink" Target="https://ru.wikipedia.org/wiki/%D0%A0%D0%BE%D1%81%D1%81%D0%B8%D1%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0%D0%BE%D1%81%D1%82%D0%B5%D0%BB%D0%B5%D0%BA%D0%BE%D0%BC" TargetMode="External"/><Relationship Id="rId7" Type="http://schemas.openxmlformats.org/officeDocument/2006/relationships/footnotes" Target="footnotes.xml"/><Relationship Id="rId12" Type="http://schemas.openxmlformats.org/officeDocument/2006/relationships/hyperlink" Target="mailto:np-gkh@bk.ru" TargetMode="External"/><Relationship Id="rId17" Type="http://schemas.openxmlformats.org/officeDocument/2006/relationships/hyperlink" Target="https://ru.wikipedia.org/wiki/%D0%A1%D1%82%D0%B0%D0%B2%D1%80%D0%BE%D0%BF%D0%BE%D0%BB%D1%8C%D1%81%D0%BA%D0%B8%D0%B9_%D0%BA%D1%80%D0%B0%D0%B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C%D1%83%D0%BD%D0%B8%D1%86%D0%B8%D0%BF%D0%B0%D0%BB%D1%8C%D0%BD%D1%8B%D0%B9_%D1%80%D0%B0%D0%B9%D0%BE%D0%BD" TargetMode="External"/><Relationship Id="rId20" Type="http://schemas.openxmlformats.org/officeDocument/2006/relationships/hyperlink" Target="https://ru.wikipedia.org/wiki/%D0%9F%D0%BE%D1%87%D1%82%D0%B0_%D0%A0%D0%BE%D1%81%D1%81%D0%B8%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ru.wikipedia.org/wiki/%D0%9C%D0%BE%D0%B1%D0%B8%D0%BB%D1%8C%D0%BD%D1%8B%D0%B5_%D0%A2%D0%B5%D0%BB%D0%B5%D0%A1%D0%B8%D1%81%D1%82%D0%B5%D0%BC%D1%8B" TargetMode="External"/><Relationship Id="rId5" Type="http://schemas.openxmlformats.org/officeDocument/2006/relationships/settings" Target="settings.xml"/><Relationship Id="rId15" Type="http://schemas.openxmlformats.org/officeDocument/2006/relationships/hyperlink" Target="https://ru.wikipedia.org/wiki/%D0%A2%D1%80%D0%B0%D0%BD%D1%81%D0%BF%D0%BE%D1%80%D1%82%D0%BD%D0%BE%D0%B5_%D0%BF%D1%80%D0%B5%D0%B4%D0%BF%D1%80%D0%B8%D1%8F%D1%82%D0%B8%D0%B5" TargetMode="External"/><Relationship Id="rId23" Type="http://schemas.openxmlformats.org/officeDocument/2006/relationships/hyperlink" Target="https://ru.wikipedia.org/wiki/%D0%9C%D0%B5%D0%B3%D0%B0%D0%A4%D0%BE%D0%BD" TargetMode="External"/><Relationship Id="rId10" Type="http://schemas.openxmlformats.org/officeDocument/2006/relationships/header" Target="header1.xml"/><Relationship Id="rId19" Type="http://schemas.openxmlformats.org/officeDocument/2006/relationships/hyperlink" Target="https://ru.wikipedia.org/wiki/%D0%9F%D0%BE%D1%87%D1%82%D0%B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ru.wikipedia.org/wiki/%D0%9E%D1%82%D1%80%D0%B0%D1%81%D0%BB%D1%8C_%D0%BD%D0%B0%D1%80%D0%BE%D0%B4%D0%BD%D0%BE%D0%B3%D0%BE_%D1%85%D0%BE%D0%B7%D1%8F%D0%B9%D1%81%D1%82%D0%B2%D0%B0" TargetMode="External"/><Relationship Id="rId22" Type="http://schemas.openxmlformats.org/officeDocument/2006/relationships/hyperlink" Target="https://ru.wikipedia.org/wiki/ADS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DCD6-5F2F-4A25-9C0B-8F8DA53E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55</Pages>
  <Words>16436</Words>
  <Characters>93690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ГлаваМО</cp:lastModifiedBy>
  <cp:revision>48</cp:revision>
  <cp:lastPrinted>2017-09-25T13:02:00Z</cp:lastPrinted>
  <dcterms:created xsi:type="dcterms:W3CDTF">2017-09-05T12:08:00Z</dcterms:created>
  <dcterms:modified xsi:type="dcterms:W3CDTF">2017-09-29T13:30:00Z</dcterms:modified>
</cp:coreProperties>
</file>